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9D041" w14:textId="77777777" w:rsidR="000E6673" w:rsidRPr="000E6673" w:rsidRDefault="000E6673" w:rsidP="000E6673">
      <w:pPr>
        <w:spacing w:after="0" w:line="240" w:lineRule="auto"/>
        <w:jc w:val="center"/>
        <w:rPr>
          <w:rFonts w:ascii="Times New Roman" w:hAnsi="Times New Roman" w:cs="Times New Roman"/>
          <w:b/>
          <w:bCs/>
          <w:sz w:val="28"/>
          <w:szCs w:val="28"/>
        </w:rPr>
      </w:pPr>
      <w:r w:rsidRPr="000E6673">
        <w:rPr>
          <w:rFonts w:ascii="Times New Roman" w:hAnsi="Times New Roman" w:cs="Times New Roman"/>
          <w:b/>
          <w:bCs/>
          <w:sz w:val="28"/>
          <w:szCs w:val="28"/>
        </w:rPr>
        <w:t>ПРЕСС-РЕЛИЗ</w:t>
      </w:r>
    </w:p>
    <w:p w14:paraId="2D7A1DB7" w14:textId="7F8737A2" w:rsidR="008E571E" w:rsidRDefault="000E6673" w:rsidP="000E6673">
      <w:pPr>
        <w:spacing w:after="0" w:line="240" w:lineRule="auto"/>
        <w:jc w:val="center"/>
        <w:rPr>
          <w:rFonts w:ascii="Times New Roman" w:hAnsi="Times New Roman" w:cs="Times New Roman"/>
          <w:b/>
          <w:bCs/>
          <w:sz w:val="28"/>
          <w:szCs w:val="28"/>
        </w:rPr>
      </w:pPr>
      <w:r w:rsidRPr="000E6673">
        <w:rPr>
          <w:rFonts w:ascii="Times New Roman" w:hAnsi="Times New Roman" w:cs="Times New Roman"/>
          <w:b/>
          <w:bCs/>
          <w:sz w:val="28"/>
          <w:szCs w:val="28"/>
        </w:rPr>
        <w:t>ЕЭК ЕЛДЕРІНДЕГІ АВТОМОБИЛЬ САТЫП АЛУШЫЛАР ҮШІН</w:t>
      </w:r>
    </w:p>
    <w:p w14:paraId="016E42E2" w14:textId="77777777" w:rsidR="000E6673" w:rsidRDefault="000E6673" w:rsidP="000E6673">
      <w:pPr>
        <w:spacing w:after="0" w:line="240" w:lineRule="auto"/>
        <w:jc w:val="center"/>
        <w:rPr>
          <w:rFonts w:ascii="Times New Roman" w:hAnsi="Times New Roman" w:cs="Times New Roman"/>
          <w:b/>
          <w:bCs/>
          <w:sz w:val="28"/>
          <w:szCs w:val="28"/>
        </w:rPr>
      </w:pPr>
    </w:p>
    <w:p w14:paraId="0E5775C5" w14:textId="421A7FE2" w:rsidR="00DE4DD0" w:rsidRPr="00EB5CE9" w:rsidRDefault="00EB5CE9" w:rsidP="00DE4DD0">
      <w:pPr>
        <w:spacing w:after="0" w:line="240" w:lineRule="auto"/>
        <w:ind w:firstLine="709"/>
        <w:jc w:val="both"/>
        <w:rPr>
          <w:rFonts w:ascii="Times New Roman" w:hAnsi="Times New Roman" w:cs="Times New Roman"/>
          <w:b/>
          <w:bCs/>
          <w:i/>
          <w:iCs/>
          <w:sz w:val="28"/>
          <w:szCs w:val="28"/>
        </w:rPr>
      </w:pPr>
      <w:r w:rsidRPr="00EB5CE9">
        <w:rPr>
          <w:rFonts w:ascii="Times New Roman" w:hAnsi="Times New Roman" w:cs="Times New Roman"/>
          <w:b/>
          <w:bCs/>
          <w:i/>
          <w:iCs/>
          <w:sz w:val="28"/>
          <w:szCs w:val="28"/>
          <w:lang w:val="en-US"/>
        </w:rPr>
        <w:t>I</w:t>
      </w:r>
      <w:r w:rsidRPr="00EB5CE9">
        <w:rPr>
          <w:rFonts w:ascii="Times New Roman" w:hAnsi="Times New Roman" w:cs="Times New Roman"/>
          <w:b/>
          <w:bCs/>
          <w:i/>
          <w:iCs/>
          <w:sz w:val="28"/>
          <w:szCs w:val="28"/>
        </w:rPr>
        <w:t>.</w:t>
      </w:r>
      <w:r>
        <w:rPr>
          <w:rFonts w:ascii="Times New Roman" w:hAnsi="Times New Roman" w:cs="Times New Roman"/>
          <w:b/>
          <w:bCs/>
          <w:i/>
          <w:iCs/>
          <w:sz w:val="28"/>
          <w:szCs w:val="28"/>
        </w:rPr>
        <w:t> </w:t>
      </w:r>
      <w:proofErr w:type="spellStart"/>
      <w:r w:rsidR="000E6673" w:rsidRPr="000E6673">
        <w:rPr>
          <w:rFonts w:ascii="Times New Roman" w:hAnsi="Times New Roman" w:cs="Times New Roman"/>
          <w:b/>
          <w:bCs/>
          <w:i/>
          <w:iCs/>
          <w:sz w:val="28"/>
          <w:szCs w:val="28"/>
        </w:rPr>
        <w:t>Автомобильдерді</w:t>
      </w:r>
      <w:proofErr w:type="spellEnd"/>
      <w:r w:rsidR="000E6673" w:rsidRPr="000E6673">
        <w:rPr>
          <w:rFonts w:ascii="Times New Roman" w:hAnsi="Times New Roman" w:cs="Times New Roman"/>
          <w:b/>
          <w:bCs/>
          <w:i/>
          <w:iCs/>
          <w:sz w:val="28"/>
          <w:szCs w:val="28"/>
        </w:rPr>
        <w:t xml:space="preserve"> </w:t>
      </w:r>
      <w:proofErr w:type="spellStart"/>
      <w:r w:rsidR="000E6673" w:rsidRPr="000E6673">
        <w:rPr>
          <w:rFonts w:ascii="Times New Roman" w:hAnsi="Times New Roman" w:cs="Times New Roman"/>
          <w:b/>
          <w:bCs/>
          <w:i/>
          <w:iCs/>
          <w:sz w:val="28"/>
          <w:szCs w:val="28"/>
        </w:rPr>
        <w:t>әкелу</w:t>
      </w:r>
      <w:proofErr w:type="spellEnd"/>
      <w:r w:rsidR="000E6673" w:rsidRPr="000E6673">
        <w:rPr>
          <w:rFonts w:ascii="Times New Roman" w:hAnsi="Times New Roman" w:cs="Times New Roman"/>
          <w:b/>
          <w:bCs/>
          <w:i/>
          <w:iCs/>
          <w:sz w:val="28"/>
          <w:szCs w:val="28"/>
        </w:rPr>
        <w:t xml:space="preserve"> </w:t>
      </w:r>
      <w:proofErr w:type="spellStart"/>
      <w:r w:rsidR="000E6673" w:rsidRPr="000E6673">
        <w:rPr>
          <w:rFonts w:ascii="Times New Roman" w:hAnsi="Times New Roman" w:cs="Times New Roman"/>
          <w:b/>
          <w:bCs/>
          <w:i/>
          <w:iCs/>
          <w:sz w:val="28"/>
          <w:szCs w:val="28"/>
        </w:rPr>
        <w:t>және</w:t>
      </w:r>
      <w:proofErr w:type="spellEnd"/>
      <w:r w:rsidR="000E6673" w:rsidRPr="000E6673">
        <w:rPr>
          <w:rFonts w:ascii="Times New Roman" w:hAnsi="Times New Roman" w:cs="Times New Roman"/>
          <w:b/>
          <w:bCs/>
          <w:i/>
          <w:iCs/>
          <w:sz w:val="28"/>
          <w:szCs w:val="28"/>
        </w:rPr>
        <w:t xml:space="preserve"> </w:t>
      </w:r>
      <w:proofErr w:type="spellStart"/>
      <w:r w:rsidR="000E6673" w:rsidRPr="000E6673">
        <w:rPr>
          <w:rFonts w:ascii="Times New Roman" w:hAnsi="Times New Roman" w:cs="Times New Roman"/>
          <w:b/>
          <w:bCs/>
          <w:i/>
          <w:iCs/>
          <w:sz w:val="28"/>
          <w:szCs w:val="28"/>
        </w:rPr>
        <w:t>оларға</w:t>
      </w:r>
      <w:proofErr w:type="spellEnd"/>
      <w:r w:rsidR="000E6673" w:rsidRPr="000E6673">
        <w:rPr>
          <w:rFonts w:ascii="Times New Roman" w:hAnsi="Times New Roman" w:cs="Times New Roman"/>
          <w:b/>
          <w:bCs/>
          <w:i/>
          <w:iCs/>
          <w:sz w:val="28"/>
          <w:szCs w:val="28"/>
        </w:rPr>
        <w:t xml:space="preserve"> </w:t>
      </w:r>
      <w:proofErr w:type="spellStart"/>
      <w:r w:rsidR="000E6673" w:rsidRPr="000E6673">
        <w:rPr>
          <w:rFonts w:ascii="Times New Roman" w:hAnsi="Times New Roman" w:cs="Times New Roman"/>
          <w:b/>
          <w:bCs/>
          <w:i/>
          <w:iCs/>
          <w:sz w:val="28"/>
          <w:szCs w:val="28"/>
        </w:rPr>
        <w:t>электрондық</w:t>
      </w:r>
      <w:proofErr w:type="spellEnd"/>
      <w:r w:rsidR="000E6673" w:rsidRPr="000E6673">
        <w:rPr>
          <w:rFonts w:ascii="Times New Roman" w:hAnsi="Times New Roman" w:cs="Times New Roman"/>
          <w:b/>
          <w:bCs/>
          <w:i/>
          <w:iCs/>
          <w:sz w:val="28"/>
          <w:szCs w:val="28"/>
        </w:rPr>
        <w:t xml:space="preserve"> </w:t>
      </w:r>
      <w:proofErr w:type="spellStart"/>
      <w:r w:rsidR="000E6673" w:rsidRPr="000E6673">
        <w:rPr>
          <w:rFonts w:ascii="Times New Roman" w:hAnsi="Times New Roman" w:cs="Times New Roman"/>
          <w:b/>
          <w:bCs/>
          <w:i/>
          <w:iCs/>
          <w:sz w:val="28"/>
          <w:szCs w:val="28"/>
        </w:rPr>
        <w:t>паспорттарды</w:t>
      </w:r>
      <w:proofErr w:type="spellEnd"/>
      <w:r w:rsidR="000E6673" w:rsidRPr="000E6673">
        <w:rPr>
          <w:rFonts w:ascii="Times New Roman" w:hAnsi="Times New Roman" w:cs="Times New Roman"/>
          <w:b/>
          <w:bCs/>
          <w:i/>
          <w:iCs/>
          <w:sz w:val="28"/>
          <w:szCs w:val="28"/>
        </w:rPr>
        <w:t xml:space="preserve"> </w:t>
      </w:r>
      <w:proofErr w:type="spellStart"/>
      <w:r w:rsidR="000E6673" w:rsidRPr="000E6673">
        <w:rPr>
          <w:rFonts w:ascii="Times New Roman" w:hAnsi="Times New Roman" w:cs="Times New Roman"/>
          <w:b/>
          <w:bCs/>
          <w:i/>
          <w:iCs/>
          <w:sz w:val="28"/>
          <w:szCs w:val="28"/>
        </w:rPr>
        <w:t>ресімдеу</w:t>
      </w:r>
      <w:proofErr w:type="spellEnd"/>
      <w:r w:rsidR="000E6673" w:rsidRPr="000E6673">
        <w:rPr>
          <w:rFonts w:ascii="Times New Roman" w:hAnsi="Times New Roman" w:cs="Times New Roman"/>
          <w:b/>
          <w:bCs/>
          <w:i/>
          <w:iCs/>
          <w:sz w:val="28"/>
          <w:szCs w:val="28"/>
        </w:rPr>
        <w:t xml:space="preserve"> </w:t>
      </w:r>
      <w:proofErr w:type="spellStart"/>
      <w:r w:rsidR="000E6673" w:rsidRPr="000E6673">
        <w:rPr>
          <w:rFonts w:ascii="Times New Roman" w:hAnsi="Times New Roman" w:cs="Times New Roman"/>
          <w:b/>
          <w:bCs/>
          <w:i/>
          <w:iCs/>
          <w:sz w:val="28"/>
          <w:szCs w:val="28"/>
        </w:rPr>
        <w:t>ерекшеліктеріне</w:t>
      </w:r>
      <w:proofErr w:type="spellEnd"/>
      <w:r w:rsidR="000E6673" w:rsidRPr="000E6673">
        <w:rPr>
          <w:rFonts w:ascii="Times New Roman" w:hAnsi="Times New Roman" w:cs="Times New Roman"/>
          <w:b/>
          <w:bCs/>
          <w:i/>
          <w:iCs/>
          <w:sz w:val="28"/>
          <w:szCs w:val="28"/>
        </w:rPr>
        <w:t xml:space="preserve"> </w:t>
      </w:r>
      <w:proofErr w:type="spellStart"/>
      <w:r w:rsidR="000E6673" w:rsidRPr="000E6673">
        <w:rPr>
          <w:rFonts w:ascii="Times New Roman" w:hAnsi="Times New Roman" w:cs="Times New Roman"/>
          <w:b/>
          <w:bCs/>
          <w:i/>
          <w:iCs/>
          <w:sz w:val="28"/>
          <w:szCs w:val="28"/>
        </w:rPr>
        <w:t>қатысты</w:t>
      </w:r>
      <w:proofErr w:type="spellEnd"/>
      <w:r w:rsidR="000E6673" w:rsidRPr="000E6673">
        <w:rPr>
          <w:rFonts w:ascii="Times New Roman" w:hAnsi="Times New Roman" w:cs="Times New Roman"/>
          <w:b/>
          <w:bCs/>
          <w:i/>
          <w:iCs/>
          <w:sz w:val="28"/>
          <w:szCs w:val="28"/>
        </w:rPr>
        <w:t>.</w:t>
      </w:r>
    </w:p>
    <w:p w14:paraId="4C4DC727" w14:textId="77777777" w:rsidR="00DE4DD0" w:rsidRDefault="00DE4DD0" w:rsidP="00DE4DD0">
      <w:pPr>
        <w:spacing w:after="0" w:line="240" w:lineRule="auto"/>
        <w:ind w:firstLine="709"/>
        <w:jc w:val="both"/>
        <w:rPr>
          <w:rFonts w:ascii="Times New Roman" w:hAnsi="Times New Roman" w:cs="Times New Roman"/>
          <w:sz w:val="28"/>
          <w:szCs w:val="28"/>
        </w:rPr>
      </w:pPr>
    </w:p>
    <w:p w14:paraId="46BC1309" w14:textId="77777777" w:rsidR="000E6673" w:rsidRDefault="000E6673" w:rsidP="00DE4DD0">
      <w:pPr>
        <w:spacing w:after="0" w:line="240" w:lineRule="auto"/>
        <w:ind w:firstLine="709"/>
        <w:jc w:val="both"/>
        <w:rPr>
          <w:rFonts w:ascii="Times New Roman" w:hAnsi="Times New Roman" w:cs="Times New Roman"/>
          <w:sz w:val="28"/>
          <w:szCs w:val="28"/>
        </w:rPr>
      </w:pPr>
      <w:r w:rsidRPr="000E6673">
        <w:rPr>
          <w:rFonts w:ascii="Times New Roman" w:hAnsi="Times New Roman" w:cs="Times New Roman"/>
          <w:sz w:val="28"/>
          <w:szCs w:val="28"/>
        </w:rPr>
        <w:t xml:space="preserve">ЕАЭО </w:t>
      </w:r>
      <w:proofErr w:type="spellStart"/>
      <w:r w:rsidRPr="000E6673">
        <w:rPr>
          <w:rFonts w:ascii="Times New Roman" w:hAnsi="Times New Roman" w:cs="Times New Roman"/>
          <w:sz w:val="28"/>
          <w:szCs w:val="28"/>
        </w:rPr>
        <w:t>туралы</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шартқа</w:t>
      </w:r>
      <w:proofErr w:type="spellEnd"/>
      <w:r w:rsidRPr="000E6673">
        <w:rPr>
          <w:rFonts w:ascii="Times New Roman" w:hAnsi="Times New Roman" w:cs="Times New Roman"/>
          <w:sz w:val="28"/>
          <w:szCs w:val="28"/>
        </w:rPr>
        <w:t xml:space="preserve"> № 9 </w:t>
      </w:r>
      <w:proofErr w:type="spellStart"/>
      <w:r w:rsidRPr="000E6673">
        <w:rPr>
          <w:rFonts w:ascii="Times New Roman" w:hAnsi="Times New Roman" w:cs="Times New Roman"/>
          <w:sz w:val="28"/>
          <w:szCs w:val="28"/>
        </w:rPr>
        <w:t>қосымшаның</w:t>
      </w:r>
      <w:proofErr w:type="spellEnd"/>
      <w:r w:rsidRPr="000E6673">
        <w:rPr>
          <w:rFonts w:ascii="Times New Roman" w:hAnsi="Times New Roman" w:cs="Times New Roman"/>
          <w:sz w:val="28"/>
          <w:szCs w:val="28"/>
        </w:rPr>
        <w:t xml:space="preserve"> 8-тармағына </w:t>
      </w:r>
      <w:proofErr w:type="spellStart"/>
      <w:r w:rsidRPr="000E6673">
        <w:rPr>
          <w:rFonts w:ascii="Times New Roman" w:hAnsi="Times New Roman" w:cs="Times New Roman"/>
          <w:sz w:val="28"/>
          <w:szCs w:val="28"/>
        </w:rPr>
        <w:t>сәйкес</w:t>
      </w:r>
      <w:proofErr w:type="spellEnd"/>
      <w:r w:rsidRPr="000E6673">
        <w:rPr>
          <w:rFonts w:ascii="Times New Roman" w:hAnsi="Times New Roman" w:cs="Times New Roman"/>
          <w:sz w:val="28"/>
          <w:szCs w:val="28"/>
        </w:rPr>
        <w:t xml:space="preserve"> ЕАЭО </w:t>
      </w:r>
      <w:proofErr w:type="spellStart"/>
      <w:r w:rsidRPr="000E6673">
        <w:rPr>
          <w:rFonts w:ascii="Times New Roman" w:hAnsi="Times New Roman" w:cs="Times New Roman"/>
          <w:sz w:val="28"/>
          <w:szCs w:val="28"/>
        </w:rPr>
        <w:t>кедендік</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аумағында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сәйкестікті</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міндетті</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бағалауға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жататын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өнімді</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әкелу</w:t>
      </w:r>
      <w:proofErr w:type="spellEnd"/>
      <w:r w:rsidRPr="000E6673">
        <w:rPr>
          <w:rFonts w:ascii="Times New Roman" w:hAnsi="Times New Roman" w:cs="Times New Roman"/>
          <w:sz w:val="28"/>
          <w:szCs w:val="28"/>
        </w:rPr>
        <w:t xml:space="preserve"> ЕЭК </w:t>
      </w:r>
      <w:proofErr w:type="spellStart"/>
      <w:r w:rsidRPr="000E6673">
        <w:rPr>
          <w:rFonts w:ascii="Times New Roman" w:hAnsi="Times New Roman" w:cs="Times New Roman"/>
          <w:sz w:val="28"/>
          <w:szCs w:val="28"/>
        </w:rPr>
        <w:t>бекітетін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тәртіппен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жүзеге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асырылатынын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хабарлаймыз</w:t>
      </w:r>
      <w:proofErr w:type="spellEnd"/>
      <w:r w:rsidRPr="000E6673">
        <w:rPr>
          <w:rFonts w:ascii="Times New Roman" w:hAnsi="Times New Roman" w:cs="Times New Roman"/>
          <w:sz w:val="28"/>
          <w:szCs w:val="28"/>
        </w:rPr>
        <w:t>.</w:t>
      </w:r>
    </w:p>
    <w:p w14:paraId="07436C12" w14:textId="77777777" w:rsidR="000E6673" w:rsidRDefault="000E6673" w:rsidP="00DE4DD0">
      <w:pPr>
        <w:spacing w:after="0" w:line="240" w:lineRule="auto"/>
        <w:ind w:firstLine="709"/>
        <w:jc w:val="both"/>
        <w:rPr>
          <w:rFonts w:ascii="Times New Roman" w:hAnsi="Times New Roman" w:cs="Times New Roman"/>
          <w:sz w:val="28"/>
          <w:szCs w:val="28"/>
        </w:rPr>
      </w:pPr>
      <w:r w:rsidRPr="000E6673">
        <w:rPr>
          <w:rFonts w:ascii="Times New Roman" w:hAnsi="Times New Roman" w:cs="Times New Roman"/>
          <w:sz w:val="28"/>
          <w:szCs w:val="28"/>
        </w:rPr>
        <w:t xml:space="preserve">ЕЭК </w:t>
      </w:r>
      <w:proofErr w:type="spellStart"/>
      <w:r w:rsidRPr="000E6673">
        <w:rPr>
          <w:rFonts w:ascii="Times New Roman" w:hAnsi="Times New Roman" w:cs="Times New Roman"/>
          <w:sz w:val="28"/>
          <w:szCs w:val="28"/>
        </w:rPr>
        <w:t>Кеңесінің</w:t>
      </w:r>
      <w:proofErr w:type="spellEnd"/>
      <w:r w:rsidRPr="000E6673">
        <w:rPr>
          <w:rFonts w:ascii="Times New Roman" w:hAnsi="Times New Roman" w:cs="Times New Roman"/>
          <w:sz w:val="28"/>
          <w:szCs w:val="28"/>
        </w:rPr>
        <w:t xml:space="preserve"> 2021 </w:t>
      </w:r>
      <w:proofErr w:type="spellStart"/>
      <w:r w:rsidRPr="000E6673">
        <w:rPr>
          <w:rFonts w:ascii="Times New Roman" w:hAnsi="Times New Roman" w:cs="Times New Roman"/>
          <w:sz w:val="28"/>
          <w:szCs w:val="28"/>
        </w:rPr>
        <w:t>жылғы</w:t>
      </w:r>
      <w:proofErr w:type="spellEnd"/>
      <w:r w:rsidRPr="000E6673">
        <w:rPr>
          <w:rFonts w:ascii="Times New Roman" w:hAnsi="Times New Roman" w:cs="Times New Roman"/>
          <w:sz w:val="28"/>
          <w:szCs w:val="28"/>
        </w:rPr>
        <w:t xml:space="preserve"> 12 </w:t>
      </w:r>
      <w:proofErr w:type="spellStart"/>
      <w:r w:rsidRPr="000E6673">
        <w:rPr>
          <w:rFonts w:ascii="Times New Roman" w:hAnsi="Times New Roman" w:cs="Times New Roman"/>
          <w:sz w:val="28"/>
          <w:szCs w:val="28"/>
        </w:rPr>
        <w:t>қарашадағы</w:t>
      </w:r>
      <w:proofErr w:type="spellEnd"/>
      <w:r w:rsidRPr="000E6673">
        <w:rPr>
          <w:rFonts w:ascii="Times New Roman" w:hAnsi="Times New Roman" w:cs="Times New Roman"/>
          <w:sz w:val="28"/>
          <w:szCs w:val="28"/>
        </w:rPr>
        <w:t xml:space="preserve"> № 130 </w:t>
      </w:r>
      <w:proofErr w:type="spellStart"/>
      <w:r w:rsidRPr="000E6673">
        <w:rPr>
          <w:rFonts w:ascii="Times New Roman" w:hAnsi="Times New Roman" w:cs="Times New Roman"/>
          <w:sz w:val="28"/>
          <w:szCs w:val="28"/>
        </w:rPr>
        <w:t>шешімімен</w:t>
      </w:r>
      <w:proofErr w:type="spellEnd"/>
      <w:r w:rsidRPr="000E6673">
        <w:rPr>
          <w:rFonts w:ascii="Times New Roman" w:hAnsi="Times New Roman" w:cs="Times New Roman"/>
          <w:sz w:val="28"/>
          <w:szCs w:val="28"/>
        </w:rPr>
        <w:t xml:space="preserve"> ЕАЭО </w:t>
      </w:r>
      <w:proofErr w:type="spellStart"/>
      <w:r w:rsidRPr="000E6673">
        <w:rPr>
          <w:rFonts w:ascii="Times New Roman" w:hAnsi="Times New Roman" w:cs="Times New Roman"/>
          <w:sz w:val="28"/>
          <w:szCs w:val="28"/>
        </w:rPr>
        <w:t>кедендік</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аумағындағы</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сәйкестікті</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міндетті</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бағалауға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жататын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өнімді</w:t>
      </w:r>
      <w:proofErr w:type="spellEnd"/>
      <w:r w:rsidRPr="000E6673">
        <w:rPr>
          <w:rFonts w:ascii="Times New Roman" w:hAnsi="Times New Roman" w:cs="Times New Roman"/>
          <w:sz w:val="28"/>
          <w:szCs w:val="28"/>
        </w:rPr>
        <w:t xml:space="preserve"> ЕАЭО </w:t>
      </w:r>
      <w:proofErr w:type="spellStart"/>
      <w:r w:rsidRPr="000E6673">
        <w:rPr>
          <w:rFonts w:ascii="Times New Roman" w:hAnsi="Times New Roman" w:cs="Times New Roman"/>
          <w:sz w:val="28"/>
          <w:szCs w:val="28"/>
        </w:rPr>
        <w:t>кедендік</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аумағына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әкелу</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тәртібі</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бұдан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әрі</w:t>
      </w:r>
      <w:proofErr w:type="spellEnd"/>
      <w:r w:rsidRPr="000E6673">
        <w:rPr>
          <w:rFonts w:ascii="Times New Roman" w:hAnsi="Times New Roman" w:cs="Times New Roman"/>
          <w:sz w:val="28"/>
          <w:szCs w:val="28"/>
        </w:rPr>
        <w:t xml:space="preserve"> – </w:t>
      </w:r>
      <w:proofErr w:type="spellStart"/>
      <w:r w:rsidRPr="000E6673">
        <w:rPr>
          <w:rFonts w:ascii="Times New Roman" w:hAnsi="Times New Roman" w:cs="Times New Roman"/>
          <w:sz w:val="28"/>
          <w:szCs w:val="28"/>
        </w:rPr>
        <w:t>әкелу</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тәртібі</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бекітілді</w:t>
      </w:r>
      <w:proofErr w:type="spellEnd"/>
      <w:r w:rsidRPr="000E6673">
        <w:rPr>
          <w:rFonts w:ascii="Times New Roman" w:hAnsi="Times New Roman" w:cs="Times New Roman"/>
          <w:sz w:val="28"/>
          <w:szCs w:val="28"/>
        </w:rPr>
        <w:t>.</w:t>
      </w:r>
    </w:p>
    <w:p w14:paraId="4768D536" w14:textId="77777777" w:rsidR="000E6673" w:rsidRDefault="000E6673" w:rsidP="00DE4DD0">
      <w:pPr>
        <w:spacing w:after="0" w:line="240" w:lineRule="auto"/>
        <w:ind w:firstLine="709"/>
        <w:jc w:val="both"/>
        <w:rPr>
          <w:rFonts w:ascii="Times New Roman" w:hAnsi="Times New Roman" w:cs="Times New Roman"/>
          <w:sz w:val="28"/>
          <w:szCs w:val="28"/>
        </w:rPr>
      </w:pPr>
      <w:proofErr w:type="spellStart"/>
      <w:r w:rsidRPr="000E6673">
        <w:rPr>
          <w:rFonts w:ascii="Times New Roman" w:hAnsi="Times New Roman" w:cs="Times New Roman"/>
          <w:sz w:val="28"/>
          <w:szCs w:val="28"/>
        </w:rPr>
        <w:t>Әкелу</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тәртібі</w:t>
      </w:r>
      <w:proofErr w:type="spellEnd"/>
      <w:r w:rsidRPr="000E6673">
        <w:rPr>
          <w:rFonts w:ascii="Times New Roman" w:hAnsi="Times New Roman" w:cs="Times New Roman"/>
          <w:sz w:val="28"/>
          <w:szCs w:val="28"/>
        </w:rPr>
        <w:t xml:space="preserve"> ЕАЭО – </w:t>
      </w:r>
      <w:proofErr w:type="spellStart"/>
      <w:r w:rsidRPr="000E6673">
        <w:rPr>
          <w:rFonts w:ascii="Times New Roman" w:hAnsi="Times New Roman" w:cs="Times New Roman"/>
          <w:sz w:val="28"/>
          <w:szCs w:val="28"/>
        </w:rPr>
        <w:t>ның</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кедендік</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аумағында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сәйкестікті</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міндетті</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бағалауға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жататын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оған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қатысты</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кедендік</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рәсімдерге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орналастырылған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кезде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техникалық</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реттеу</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шараларының</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бұдан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әрі-әкелінетін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әкелінген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өнім</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сақталуы</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расталатын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өнім</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өніміне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сондай-ақ</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осындай</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өнімге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қатысты</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техникалық</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реттеу</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шараларының</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сақталуын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растау</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жағдайлары</w:t>
      </w:r>
      <w:proofErr w:type="spellEnd"/>
      <w:r w:rsidRPr="000E6673">
        <w:rPr>
          <w:rFonts w:ascii="Times New Roman" w:hAnsi="Times New Roman" w:cs="Times New Roman"/>
          <w:sz w:val="28"/>
          <w:szCs w:val="28"/>
        </w:rPr>
        <w:t xml:space="preserve"> мен </w:t>
      </w:r>
      <w:proofErr w:type="spellStart"/>
      <w:r w:rsidRPr="000E6673">
        <w:rPr>
          <w:rFonts w:ascii="Times New Roman" w:hAnsi="Times New Roman" w:cs="Times New Roman"/>
          <w:sz w:val="28"/>
          <w:szCs w:val="28"/>
        </w:rPr>
        <w:t>тәртібіне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қолданылады</w:t>
      </w:r>
      <w:proofErr w:type="spellEnd"/>
      <w:r w:rsidRPr="000E6673">
        <w:rPr>
          <w:rFonts w:ascii="Times New Roman" w:hAnsi="Times New Roman" w:cs="Times New Roman"/>
          <w:sz w:val="28"/>
          <w:szCs w:val="28"/>
        </w:rPr>
        <w:t>.</w:t>
      </w:r>
    </w:p>
    <w:p w14:paraId="7AC2EAC0" w14:textId="3AAD2AB9" w:rsidR="000E6673" w:rsidRDefault="000E6673" w:rsidP="00DE4DD0">
      <w:pPr>
        <w:spacing w:after="0" w:line="240" w:lineRule="auto"/>
        <w:ind w:firstLine="709"/>
        <w:jc w:val="both"/>
        <w:rPr>
          <w:rFonts w:ascii="Times New Roman" w:hAnsi="Times New Roman" w:cs="Times New Roman"/>
          <w:sz w:val="28"/>
          <w:szCs w:val="28"/>
        </w:rPr>
      </w:pPr>
      <w:proofErr w:type="spellStart"/>
      <w:r w:rsidRPr="000E6673">
        <w:rPr>
          <w:rFonts w:ascii="Times New Roman" w:hAnsi="Times New Roman" w:cs="Times New Roman"/>
          <w:sz w:val="28"/>
          <w:szCs w:val="28"/>
        </w:rPr>
        <w:t>Әкелу</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тәртібінің</w:t>
      </w:r>
      <w:proofErr w:type="spellEnd"/>
      <w:r w:rsidRPr="000E6673">
        <w:rPr>
          <w:rFonts w:ascii="Times New Roman" w:hAnsi="Times New Roman" w:cs="Times New Roman"/>
          <w:sz w:val="28"/>
          <w:szCs w:val="28"/>
        </w:rPr>
        <w:t xml:space="preserve"> 4 – </w:t>
      </w:r>
      <w:proofErr w:type="spellStart"/>
      <w:r w:rsidRPr="000E6673">
        <w:rPr>
          <w:rFonts w:ascii="Times New Roman" w:hAnsi="Times New Roman" w:cs="Times New Roman"/>
          <w:sz w:val="28"/>
          <w:szCs w:val="28"/>
        </w:rPr>
        <w:t>тармағының</w:t>
      </w:r>
      <w:proofErr w:type="spellEnd"/>
      <w:r w:rsidRPr="000E6673">
        <w:rPr>
          <w:rFonts w:ascii="Times New Roman" w:hAnsi="Times New Roman" w:cs="Times New Roman"/>
          <w:sz w:val="28"/>
          <w:szCs w:val="28"/>
        </w:rPr>
        <w:t xml:space="preserve"> </w:t>
      </w:r>
      <w:r>
        <w:rPr>
          <w:rFonts w:ascii="Times New Roman" w:hAnsi="Times New Roman" w:cs="Times New Roman"/>
          <w:sz w:val="28"/>
          <w:szCs w:val="28"/>
          <w:lang w:val="kk-KZ"/>
        </w:rPr>
        <w:t>«</w:t>
      </w:r>
      <w:r>
        <w:rPr>
          <w:rFonts w:ascii="Times New Roman" w:hAnsi="Times New Roman" w:cs="Times New Roman"/>
          <w:sz w:val="28"/>
          <w:szCs w:val="28"/>
        </w:rPr>
        <w:t>а»</w:t>
      </w:r>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тармақшасына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және</w:t>
      </w:r>
      <w:proofErr w:type="spellEnd"/>
      <w:r w:rsidRPr="000E6673">
        <w:rPr>
          <w:rFonts w:ascii="Times New Roman" w:hAnsi="Times New Roman" w:cs="Times New Roman"/>
          <w:sz w:val="28"/>
          <w:szCs w:val="28"/>
        </w:rPr>
        <w:t xml:space="preserve"> КО ТР 018/2011 </w:t>
      </w:r>
      <w:proofErr w:type="spellStart"/>
      <w:r w:rsidRPr="000E6673">
        <w:rPr>
          <w:rFonts w:ascii="Times New Roman" w:hAnsi="Times New Roman" w:cs="Times New Roman"/>
          <w:sz w:val="28"/>
          <w:szCs w:val="28"/>
        </w:rPr>
        <w:t>сәйкес</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көлік</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құралы</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конструкциясының</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қауіпсіздігі</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туралы</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куәлік</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бұдан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әрі</w:t>
      </w:r>
      <w:proofErr w:type="spellEnd"/>
      <w:r>
        <w:rPr>
          <w:rFonts w:ascii="Times New Roman" w:hAnsi="Times New Roman" w:cs="Times New Roman"/>
          <w:sz w:val="28"/>
          <w:szCs w:val="28"/>
          <w:lang w:val="kk-KZ"/>
        </w:rPr>
        <w:t xml:space="preserve"> </w:t>
      </w:r>
      <w:r w:rsidRPr="000E6673">
        <w:rPr>
          <w:rFonts w:ascii="Times New Roman" w:hAnsi="Times New Roman" w:cs="Times New Roman"/>
          <w:sz w:val="28"/>
          <w:szCs w:val="28"/>
        </w:rPr>
        <w:t>-</w:t>
      </w:r>
      <w:r>
        <w:rPr>
          <w:rFonts w:ascii="Times New Roman" w:hAnsi="Times New Roman" w:cs="Times New Roman"/>
          <w:sz w:val="28"/>
          <w:szCs w:val="28"/>
          <w:lang w:val="kk-KZ"/>
        </w:rPr>
        <w:t xml:space="preserve"> КҚҚК</w:t>
      </w:r>
      <w:r w:rsidRPr="000E6673">
        <w:rPr>
          <w:rFonts w:ascii="Times New Roman" w:hAnsi="Times New Roman" w:cs="Times New Roman"/>
          <w:sz w:val="28"/>
          <w:szCs w:val="28"/>
        </w:rPr>
        <w:t xml:space="preserve">) ЕАЭО </w:t>
      </w:r>
      <w:proofErr w:type="spellStart"/>
      <w:r w:rsidRPr="000E6673">
        <w:rPr>
          <w:rFonts w:ascii="Times New Roman" w:hAnsi="Times New Roman" w:cs="Times New Roman"/>
          <w:sz w:val="28"/>
          <w:szCs w:val="28"/>
        </w:rPr>
        <w:t>кедендік</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аумағына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әкелінетін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Техникалық</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реттеу</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шараларының</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сақталуын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растайтын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құжат</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болып</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табылады</w:t>
      </w:r>
      <w:proofErr w:type="spellEnd"/>
      <w:r w:rsidRPr="000E6673">
        <w:rPr>
          <w:rFonts w:ascii="Times New Roman" w:hAnsi="Times New Roman" w:cs="Times New Roman"/>
          <w:sz w:val="28"/>
          <w:szCs w:val="28"/>
        </w:rPr>
        <w:t>.</w:t>
      </w:r>
    </w:p>
    <w:p w14:paraId="00ED2765" w14:textId="5CECAE77" w:rsidR="000E6673" w:rsidRDefault="000E6673" w:rsidP="00DE4DD0">
      <w:pPr>
        <w:spacing w:after="0" w:line="240" w:lineRule="auto"/>
        <w:ind w:firstLine="709"/>
        <w:jc w:val="both"/>
        <w:rPr>
          <w:rFonts w:ascii="Times New Roman" w:hAnsi="Times New Roman" w:cs="Times New Roman"/>
          <w:sz w:val="28"/>
          <w:szCs w:val="28"/>
        </w:rPr>
      </w:pPr>
      <w:proofErr w:type="spellStart"/>
      <w:r w:rsidRPr="000E6673">
        <w:rPr>
          <w:rFonts w:ascii="Times New Roman" w:hAnsi="Times New Roman" w:cs="Times New Roman"/>
          <w:sz w:val="28"/>
          <w:szCs w:val="28"/>
        </w:rPr>
        <w:t>Бұл</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ретте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әкелу</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тәртібінің</w:t>
      </w:r>
      <w:proofErr w:type="spellEnd"/>
      <w:r w:rsidRPr="000E6673">
        <w:rPr>
          <w:rFonts w:ascii="Times New Roman" w:hAnsi="Times New Roman" w:cs="Times New Roman"/>
          <w:sz w:val="28"/>
          <w:szCs w:val="28"/>
        </w:rPr>
        <w:t xml:space="preserve"> 10-тармағының </w:t>
      </w:r>
      <w:r>
        <w:rPr>
          <w:rFonts w:ascii="Times New Roman" w:hAnsi="Times New Roman" w:cs="Times New Roman"/>
          <w:sz w:val="28"/>
          <w:szCs w:val="28"/>
          <w:lang w:val="kk-KZ"/>
        </w:rPr>
        <w:t>«</w:t>
      </w:r>
      <w:r>
        <w:rPr>
          <w:rFonts w:ascii="Times New Roman" w:hAnsi="Times New Roman" w:cs="Times New Roman"/>
          <w:sz w:val="28"/>
          <w:szCs w:val="28"/>
        </w:rPr>
        <w:t>а»</w:t>
      </w:r>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тармақшасына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сәйкес</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әкелінетін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автомобильге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қатысты</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техникалық</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реттеу</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шараларының</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сақталуын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растау</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үшін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егер</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мұндай</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өнімнің</w:t>
      </w:r>
      <w:proofErr w:type="spellEnd"/>
      <w:r w:rsidRPr="000E6673">
        <w:rPr>
          <w:rFonts w:ascii="Times New Roman" w:hAnsi="Times New Roman" w:cs="Times New Roman"/>
          <w:sz w:val="28"/>
          <w:szCs w:val="28"/>
        </w:rPr>
        <w:t xml:space="preserve"> декларанты осы </w:t>
      </w:r>
      <w:proofErr w:type="spellStart"/>
      <w:r w:rsidRPr="000E6673">
        <w:rPr>
          <w:rFonts w:ascii="Times New Roman" w:hAnsi="Times New Roman" w:cs="Times New Roman"/>
          <w:sz w:val="28"/>
          <w:szCs w:val="28"/>
        </w:rPr>
        <w:t>автомобильдің</w:t>
      </w:r>
      <w:proofErr w:type="spellEnd"/>
      <w:r w:rsidRPr="000E6673">
        <w:rPr>
          <w:rFonts w:ascii="Times New Roman" w:hAnsi="Times New Roman" w:cs="Times New Roman"/>
          <w:sz w:val="28"/>
          <w:szCs w:val="28"/>
        </w:rPr>
        <w:t xml:space="preserve"> КО ТР 018/2011 </w:t>
      </w:r>
      <w:proofErr w:type="spellStart"/>
      <w:r w:rsidRPr="000E6673">
        <w:rPr>
          <w:rFonts w:ascii="Times New Roman" w:hAnsi="Times New Roman" w:cs="Times New Roman"/>
          <w:sz w:val="28"/>
          <w:szCs w:val="28"/>
        </w:rPr>
        <w:t>міндетті</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талаптарына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сәйкестігін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бағалау</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кезінде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өтініш</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беруші</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ретінде</w:t>
      </w:r>
      <w:proofErr w:type="spellEnd"/>
      <w:r w:rsidRPr="000E6673">
        <w:rPr>
          <w:rFonts w:ascii="Times New Roman" w:hAnsi="Times New Roman" w:cs="Times New Roman"/>
          <w:sz w:val="28"/>
          <w:szCs w:val="28"/>
        </w:rPr>
        <w:t xml:space="preserve"> </w:t>
      </w:r>
      <w:r>
        <w:rPr>
          <w:rFonts w:ascii="Times New Roman" w:hAnsi="Times New Roman" w:cs="Times New Roman"/>
          <w:sz w:val="28"/>
          <w:szCs w:val="28"/>
          <w:lang w:val="kk-KZ"/>
        </w:rPr>
        <w:t>КҚҚК</w:t>
      </w:r>
      <w:r w:rsidRPr="000E6673">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0E6673">
        <w:rPr>
          <w:rFonts w:ascii="Times New Roman" w:hAnsi="Times New Roman" w:cs="Times New Roman"/>
          <w:sz w:val="28"/>
          <w:szCs w:val="28"/>
        </w:rPr>
        <w:t xml:space="preserve">да </w:t>
      </w:r>
      <w:proofErr w:type="spellStart"/>
      <w:r w:rsidRPr="000E6673">
        <w:rPr>
          <w:rFonts w:ascii="Times New Roman" w:hAnsi="Times New Roman" w:cs="Times New Roman"/>
          <w:sz w:val="28"/>
          <w:szCs w:val="28"/>
        </w:rPr>
        <w:t>көрсетілген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тұлға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болып</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табылса</w:t>
      </w:r>
      <w:proofErr w:type="spellEnd"/>
      <w:r w:rsidRPr="000E6673">
        <w:rPr>
          <w:rFonts w:ascii="Times New Roman" w:hAnsi="Times New Roman" w:cs="Times New Roman"/>
          <w:sz w:val="28"/>
          <w:szCs w:val="28"/>
        </w:rPr>
        <w:t xml:space="preserve">, </w:t>
      </w:r>
      <w:r>
        <w:rPr>
          <w:rFonts w:ascii="Times New Roman" w:hAnsi="Times New Roman" w:cs="Times New Roman"/>
          <w:sz w:val="28"/>
          <w:szCs w:val="28"/>
          <w:lang w:val="kk-KZ"/>
        </w:rPr>
        <w:t>КҚҚК</w:t>
      </w:r>
      <w:r w:rsidRPr="000E6673">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roofErr w:type="spellStart"/>
      <w:r w:rsidRPr="000E6673">
        <w:rPr>
          <w:rFonts w:ascii="Times New Roman" w:hAnsi="Times New Roman" w:cs="Times New Roman"/>
          <w:sz w:val="28"/>
          <w:szCs w:val="28"/>
        </w:rPr>
        <w:t>ны</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пайдалануға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жол</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беріледі</w:t>
      </w:r>
      <w:proofErr w:type="spellEnd"/>
      <w:r w:rsidRPr="000E6673">
        <w:rPr>
          <w:rFonts w:ascii="Times New Roman" w:hAnsi="Times New Roman" w:cs="Times New Roman"/>
          <w:sz w:val="28"/>
          <w:szCs w:val="28"/>
        </w:rPr>
        <w:t>.</w:t>
      </w:r>
    </w:p>
    <w:p w14:paraId="6C4D1BC4" w14:textId="688CA292" w:rsidR="000E6673" w:rsidRDefault="000E6673" w:rsidP="00DE4DD0">
      <w:pPr>
        <w:spacing w:after="0" w:line="240" w:lineRule="auto"/>
        <w:ind w:firstLine="709"/>
        <w:jc w:val="both"/>
        <w:rPr>
          <w:rFonts w:ascii="Times New Roman" w:hAnsi="Times New Roman" w:cs="Times New Roman"/>
          <w:sz w:val="28"/>
          <w:szCs w:val="28"/>
        </w:rPr>
      </w:pPr>
      <w:proofErr w:type="spellStart"/>
      <w:r w:rsidRPr="000E6673">
        <w:rPr>
          <w:rFonts w:ascii="Times New Roman" w:hAnsi="Times New Roman" w:cs="Times New Roman"/>
          <w:sz w:val="28"/>
          <w:szCs w:val="28"/>
        </w:rPr>
        <w:t>Тиісінше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электрондық</w:t>
      </w:r>
      <w:proofErr w:type="spellEnd"/>
      <w:r w:rsidRPr="000E6673">
        <w:rPr>
          <w:rFonts w:ascii="Times New Roman" w:hAnsi="Times New Roman" w:cs="Times New Roman"/>
          <w:sz w:val="28"/>
          <w:szCs w:val="28"/>
        </w:rPr>
        <w:t xml:space="preserve"> паспорт, </w:t>
      </w:r>
      <w:proofErr w:type="spellStart"/>
      <w:r w:rsidRPr="000E6673">
        <w:rPr>
          <w:rFonts w:ascii="Times New Roman" w:hAnsi="Times New Roman" w:cs="Times New Roman"/>
          <w:sz w:val="28"/>
          <w:szCs w:val="28"/>
        </w:rPr>
        <w:t>егер</w:t>
      </w:r>
      <w:proofErr w:type="spellEnd"/>
      <w:r w:rsidRPr="000E6673">
        <w:rPr>
          <w:rFonts w:ascii="Times New Roman" w:hAnsi="Times New Roman" w:cs="Times New Roman"/>
          <w:sz w:val="28"/>
          <w:szCs w:val="28"/>
        </w:rPr>
        <w:t xml:space="preserve"> </w:t>
      </w:r>
      <w:r>
        <w:rPr>
          <w:rFonts w:ascii="Times New Roman" w:hAnsi="Times New Roman" w:cs="Times New Roman"/>
          <w:sz w:val="28"/>
          <w:szCs w:val="28"/>
          <w:lang w:val="kk-KZ"/>
        </w:rPr>
        <w:t>КҚҚК</w:t>
      </w:r>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және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кедендік</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декларациялау</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туралы</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құжатта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сәйкестікті</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бағалауға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өтініш</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беруші</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және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тиісінше</w:t>
      </w:r>
      <w:proofErr w:type="spellEnd"/>
      <w:r w:rsidRPr="000E6673">
        <w:rPr>
          <w:rFonts w:ascii="Times New Roman" w:hAnsi="Times New Roman" w:cs="Times New Roman"/>
          <w:sz w:val="28"/>
          <w:szCs w:val="28"/>
        </w:rPr>
        <w:t xml:space="preserve"> декларант </w:t>
      </w:r>
      <w:proofErr w:type="spellStart"/>
      <w:r w:rsidRPr="000E6673">
        <w:rPr>
          <w:rFonts w:ascii="Times New Roman" w:hAnsi="Times New Roman" w:cs="Times New Roman"/>
          <w:sz w:val="28"/>
          <w:szCs w:val="28"/>
        </w:rPr>
        <w:t>ретінде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бір</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тұлға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көрсетілген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жағдайда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ғана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ресімделуі</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мүмкін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Бұл</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ретте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кедендік</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декларациялау</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туралы</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құжатты</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ресімдеу</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күні</w:t>
      </w:r>
      <w:proofErr w:type="spellEnd"/>
      <w:r w:rsidRPr="000E6673">
        <w:rPr>
          <w:rFonts w:ascii="Times New Roman" w:hAnsi="Times New Roman" w:cs="Times New Roman"/>
          <w:sz w:val="28"/>
          <w:szCs w:val="28"/>
        </w:rPr>
        <w:t xml:space="preserve"> </w:t>
      </w:r>
      <w:r>
        <w:rPr>
          <w:rFonts w:ascii="Times New Roman" w:hAnsi="Times New Roman" w:cs="Times New Roman"/>
          <w:sz w:val="28"/>
          <w:szCs w:val="28"/>
          <w:lang w:val="kk-KZ"/>
        </w:rPr>
        <w:t>КҚҚК</w:t>
      </w:r>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ресімдеу</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күнінен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ерте</w:t>
      </w:r>
      <w:proofErr w:type="spellEnd"/>
      <w:r w:rsidRPr="000E6673">
        <w:rPr>
          <w:rFonts w:ascii="Times New Roman" w:hAnsi="Times New Roman" w:cs="Times New Roman"/>
          <w:sz w:val="28"/>
          <w:szCs w:val="28"/>
        </w:rPr>
        <w:t xml:space="preserve"> бола </w:t>
      </w:r>
      <w:proofErr w:type="spellStart"/>
      <w:r w:rsidRPr="000E6673">
        <w:rPr>
          <w:rFonts w:ascii="Times New Roman" w:hAnsi="Times New Roman" w:cs="Times New Roman"/>
          <w:sz w:val="28"/>
          <w:szCs w:val="28"/>
        </w:rPr>
        <w:t>алмайды</w:t>
      </w:r>
      <w:proofErr w:type="spellEnd"/>
      <w:r w:rsidRPr="000E6673">
        <w:rPr>
          <w:rFonts w:ascii="Times New Roman" w:hAnsi="Times New Roman" w:cs="Times New Roman"/>
          <w:sz w:val="28"/>
          <w:szCs w:val="28"/>
        </w:rPr>
        <w:t>.</w:t>
      </w:r>
    </w:p>
    <w:p w14:paraId="532C370A" w14:textId="31FA86AB" w:rsidR="000E6673" w:rsidRDefault="000E6673" w:rsidP="00DE4DD0">
      <w:pPr>
        <w:spacing w:after="0" w:line="240" w:lineRule="auto"/>
        <w:ind w:firstLine="709"/>
        <w:jc w:val="both"/>
        <w:rPr>
          <w:rFonts w:ascii="Times New Roman" w:hAnsi="Times New Roman" w:cs="Times New Roman"/>
          <w:sz w:val="28"/>
          <w:szCs w:val="28"/>
        </w:rPr>
      </w:pPr>
      <w:proofErr w:type="spellStart"/>
      <w:r w:rsidRPr="000E6673">
        <w:rPr>
          <w:rFonts w:ascii="Times New Roman" w:hAnsi="Times New Roman" w:cs="Times New Roman"/>
          <w:sz w:val="28"/>
          <w:szCs w:val="28"/>
        </w:rPr>
        <w:t>Сонымен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қатар</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егер</w:t>
      </w:r>
      <w:proofErr w:type="spellEnd"/>
      <w:r w:rsidRPr="000E6673">
        <w:rPr>
          <w:rFonts w:ascii="Times New Roman" w:hAnsi="Times New Roman" w:cs="Times New Roman"/>
          <w:sz w:val="28"/>
          <w:szCs w:val="28"/>
        </w:rPr>
        <w:t xml:space="preserve"> автомобиль ЕАЭО-</w:t>
      </w:r>
      <w:proofErr w:type="spellStart"/>
      <w:r w:rsidRPr="000E6673">
        <w:rPr>
          <w:rFonts w:ascii="Times New Roman" w:hAnsi="Times New Roman" w:cs="Times New Roman"/>
          <w:sz w:val="28"/>
          <w:szCs w:val="28"/>
        </w:rPr>
        <w:t>ға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мүше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бір</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мемле</w:t>
      </w:r>
      <w:r>
        <w:rPr>
          <w:rFonts w:ascii="Times New Roman" w:hAnsi="Times New Roman" w:cs="Times New Roman"/>
          <w:sz w:val="28"/>
          <w:szCs w:val="28"/>
        </w:rPr>
        <w:t>кетте</w:t>
      </w:r>
      <w:proofErr w:type="spellEnd"/>
      <w:r>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кедендік</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рәсімделген</w:t>
      </w:r>
      <w:proofErr w:type="spellEnd"/>
      <w:r>
        <w:rPr>
          <w:rFonts w:ascii="Times New Roman" w:hAnsi="Times New Roman" w:cs="Times New Roman"/>
          <w:sz w:val="28"/>
          <w:szCs w:val="28"/>
          <w:lang w:val="kk-KZ"/>
        </w:rPr>
        <w:t>»</w:t>
      </w:r>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болса</w:t>
      </w:r>
      <w:proofErr w:type="spellEnd"/>
      <w:r w:rsidRPr="000E6673">
        <w:rPr>
          <w:rFonts w:ascii="Times New Roman" w:hAnsi="Times New Roman" w:cs="Times New Roman"/>
          <w:sz w:val="28"/>
          <w:szCs w:val="28"/>
        </w:rPr>
        <w:t xml:space="preserve">, ЕАЭО </w:t>
      </w:r>
      <w:proofErr w:type="spellStart"/>
      <w:r w:rsidRPr="000E6673">
        <w:rPr>
          <w:rFonts w:ascii="Times New Roman" w:hAnsi="Times New Roman" w:cs="Times New Roman"/>
          <w:sz w:val="28"/>
          <w:szCs w:val="28"/>
        </w:rPr>
        <w:t>туралы</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шарттың</w:t>
      </w:r>
      <w:proofErr w:type="spellEnd"/>
      <w:r w:rsidRPr="000E6673">
        <w:rPr>
          <w:rFonts w:ascii="Times New Roman" w:hAnsi="Times New Roman" w:cs="Times New Roman"/>
          <w:sz w:val="28"/>
          <w:szCs w:val="28"/>
        </w:rPr>
        <w:t xml:space="preserve"> 53-бабының 2-тармағына </w:t>
      </w:r>
      <w:proofErr w:type="spellStart"/>
      <w:r w:rsidRPr="000E6673">
        <w:rPr>
          <w:rFonts w:ascii="Times New Roman" w:hAnsi="Times New Roman" w:cs="Times New Roman"/>
          <w:sz w:val="28"/>
          <w:szCs w:val="28"/>
        </w:rPr>
        <w:t>сәйкес</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басқа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мүше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мемлекетте</w:t>
      </w:r>
      <w:proofErr w:type="spellEnd"/>
      <w:r w:rsidRPr="000E6673">
        <w:rPr>
          <w:rFonts w:ascii="Times New Roman" w:hAnsi="Times New Roman" w:cs="Times New Roman"/>
          <w:sz w:val="28"/>
          <w:szCs w:val="28"/>
        </w:rPr>
        <w:t xml:space="preserve"> </w:t>
      </w:r>
      <w:r>
        <w:rPr>
          <w:rFonts w:ascii="Times New Roman" w:hAnsi="Times New Roman" w:cs="Times New Roman"/>
          <w:sz w:val="28"/>
          <w:szCs w:val="28"/>
          <w:lang w:val="kk-KZ"/>
        </w:rPr>
        <w:t>КҚҚК</w:t>
      </w:r>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ресімдеумен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сәйкестікті</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қайта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бағалауға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жол</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берілмейді</w:t>
      </w:r>
      <w:proofErr w:type="spellEnd"/>
      <w:r w:rsidRPr="000E6673">
        <w:rPr>
          <w:rFonts w:ascii="Times New Roman" w:hAnsi="Times New Roman" w:cs="Times New Roman"/>
          <w:sz w:val="28"/>
          <w:szCs w:val="28"/>
        </w:rPr>
        <w:t>.</w:t>
      </w:r>
    </w:p>
    <w:p w14:paraId="49E629AF" w14:textId="77777777" w:rsidR="000E6673" w:rsidRDefault="000E6673" w:rsidP="00DE4DD0">
      <w:pPr>
        <w:spacing w:after="0" w:line="240" w:lineRule="auto"/>
        <w:ind w:firstLine="709"/>
        <w:jc w:val="both"/>
        <w:rPr>
          <w:rFonts w:ascii="Times New Roman" w:hAnsi="Times New Roman" w:cs="Times New Roman"/>
          <w:i/>
          <w:iCs/>
          <w:color w:val="0070C0"/>
          <w:sz w:val="24"/>
          <w:szCs w:val="24"/>
        </w:rPr>
      </w:pPr>
      <w:proofErr w:type="spellStart"/>
      <w:r w:rsidRPr="000E6673">
        <w:rPr>
          <w:rFonts w:ascii="Times New Roman" w:hAnsi="Times New Roman" w:cs="Times New Roman"/>
          <w:i/>
          <w:iCs/>
          <w:color w:val="0070C0"/>
          <w:sz w:val="24"/>
          <w:szCs w:val="24"/>
        </w:rPr>
        <w:t>Анықтама</w:t>
      </w:r>
      <w:proofErr w:type="spellEnd"/>
      <w:r w:rsidRPr="000E6673">
        <w:rPr>
          <w:rFonts w:ascii="Times New Roman" w:hAnsi="Times New Roman" w:cs="Times New Roman"/>
          <w:i/>
          <w:iCs/>
          <w:color w:val="0070C0"/>
          <w:sz w:val="24"/>
          <w:szCs w:val="24"/>
        </w:rPr>
        <w:t xml:space="preserve">: </w:t>
      </w:r>
      <w:proofErr w:type="spellStart"/>
      <w:r w:rsidRPr="000E6673">
        <w:rPr>
          <w:rFonts w:ascii="Times New Roman" w:hAnsi="Times New Roman" w:cs="Times New Roman"/>
          <w:i/>
          <w:iCs/>
          <w:color w:val="0070C0"/>
          <w:sz w:val="24"/>
          <w:szCs w:val="24"/>
        </w:rPr>
        <w:t>көрсетілген</w:t>
      </w:r>
      <w:proofErr w:type="spellEnd"/>
      <w:r w:rsidRPr="000E6673">
        <w:rPr>
          <w:rFonts w:ascii="Times New Roman" w:hAnsi="Times New Roman" w:cs="Times New Roman"/>
          <w:i/>
          <w:iCs/>
          <w:color w:val="0070C0"/>
          <w:sz w:val="24"/>
          <w:szCs w:val="24"/>
        </w:rPr>
        <w:t xml:space="preserve"> 53-баптың 2-тармағының </w:t>
      </w:r>
      <w:proofErr w:type="spellStart"/>
      <w:r w:rsidRPr="000E6673">
        <w:rPr>
          <w:rFonts w:ascii="Times New Roman" w:hAnsi="Times New Roman" w:cs="Times New Roman"/>
          <w:i/>
          <w:iCs/>
          <w:color w:val="0070C0"/>
          <w:sz w:val="24"/>
          <w:szCs w:val="24"/>
        </w:rPr>
        <w:t>екінші</w:t>
      </w:r>
      <w:proofErr w:type="spellEnd"/>
      <w:r w:rsidRPr="000E6673">
        <w:rPr>
          <w:rFonts w:ascii="Times New Roman" w:hAnsi="Times New Roman" w:cs="Times New Roman"/>
          <w:i/>
          <w:iCs/>
          <w:color w:val="0070C0"/>
          <w:sz w:val="24"/>
          <w:szCs w:val="24"/>
        </w:rPr>
        <w:t xml:space="preserve"> абзацы: </w:t>
      </w:r>
    </w:p>
    <w:p w14:paraId="0FBEE26D" w14:textId="1F335F51" w:rsidR="00DE4DD0" w:rsidRPr="00DE4DD0" w:rsidRDefault="00DE4DD0" w:rsidP="00DE4DD0">
      <w:pPr>
        <w:spacing w:after="0" w:line="240" w:lineRule="auto"/>
        <w:ind w:firstLine="709"/>
        <w:jc w:val="both"/>
        <w:rPr>
          <w:rFonts w:ascii="Times New Roman" w:hAnsi="Times New Roman" w:cs="Times New Roman"/>
          <w:i/>
          <w:iCs/>
          <w:color w:val="0070C0"/>
          <w:sz w:val="24"/>
          <w:szCs w:val="24"/>
        </w:rPr>
      </w:pPr>
      <w:r w:rsidRPr="00DE4DD0">
        <w:rPr>
          <w:rFonts w:ascii="Times New Roman" w:hAnsi="Times New Roman" w:cs="Times New Roman"/>
          <w:i/>
          <w:iCs/>
          <w:color w:val="0070C0"/>
          <w:sz w:val="24"/>
          <w:szCs w:val="24"/>
        </w:rPr>
        <w:t>«</w:t>
      </w:r>
      <w:proofErr w:type="spellStart"/>
      <w:r w:rsidR="000E6673" w:rsidRPr="000E6673">
        <w:rPr>
          <w:rFonts w:ascii="Times New Roman" w:hAnsi="Times New Roman" w:cs="Times New Roman"/>
          <w:b/>
          <w:bCs/>
          <w:i/>
          <w:iCs/>
          <w:color w:val="0070C0"/>
          <w:sz w:val="24"/>
          <w:szCs w:val="24"/>
        </w:rPr>
        <w:t>Мүше</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мемлекеттер</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Одақтың</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техникалық</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регламентінің</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Одақтың</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техникалық</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регламенттерінің</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талаптарына</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сәйкес</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келетін</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өнімнің</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өз</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аумағында</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Одақтың</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техникалық</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регламентінде</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Одақтың</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техникалық</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регламенттерінде</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қамтылған</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осындай</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өнімге</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қойылатын</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қосымша</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талаптарды</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көрсетпей</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және</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сәйкестікті</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бағалаудың</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қосымша</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рәсімдерін</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жүргізбей</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айналысын</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қамтамасыз</w:t>
      </w:r>
      <w:proofErr w:type="spellEnd"/>
      <w:r w:rsidR="000E6673" w:rsidRPr="000E6673">
        <w:rPr>
          <w:rFonts w:ascii="Times New Roman" w:hAnsi="Times New Roman" w:cs="Times New Roman"/>
          <w:b/>
          <w:bCs/>
          <w:i/>
          <w:iCs/>
          <w:color w:val="0070C0"/>
          <w:sz w:val="24"/>
          <w:szCs w:val="24"/>
        </w:rPr>
        <w:t xml:space="preserve"> </w:t>
      </w:r>
      <w:proofErr w:type="spellStart"/>
      <w:r w:rsidR="000E6673" w:rsidRPr="000E6673">
        <w:rPr>
          <w:rFonts w:ascii="Times New Roman" w:hAnsi="Times New Roman" w:cs="Times New Roman"/>
          <w:b/>
          <w:bCs/>
          <w:i/>
          <w:iCs/>
          <w:color w:val="0070C0"/>
          <w:sz w:val="24"/>
          <w:szCs w:val="24"/>
        </w:rPr>
        <w:t>етеді</w:t>
      </w:r>
      <w:proofErr w:type="spellEnd"/>
      <w:r w:rsidRPr="00DE4DD0">
        <w:rPr>
          <w:rFonts w:ascii="Times New Roman" w:hAnsi="Times New Roman" w:cs="Times New Roman"/>
          <w:i/>
          <w:iCs/>
          <w:color w:val="0070C0"/>
          <w:sz w:val="24"/>
          <w:szCs w:val="24"/>
        </w:rPr>
        <w:t>.».</w:t>
      </w:r>
    </w:p>
    <w:p w14:paraId="3B421079" w14:textId="1999CD4E" w:rsidR="000E6673" w:rsidRDefault="000E6673" w:rsidP="00DE4DD0">
      <w:pPr>
        <w:spacing w:after="0" w:line="240" w:lineRule="auto"/>
        <w:ind w:firstLine="709"/>
        <w:jc w:val="both"/>
        <w:rPr>
          <w:rFonts w:ascii="Times New Roman" w:hAnsi="Times New Roman" w:cs="Times New Roman"/>
          <w:sz w:val="28"/>
          <w:szCs w:val="28"/>
        </w:rPr>
      </w:pPr>
      <w:proofErr w:type="spellStart"/>
      <w:r w:rsidRPr="000E6673">
        <w:rPr>
          <w:rFonts w:ascii="Times New Roman" w:hAnsi="Times New Roman" w:cs="Times New Roman"/>
          <w:sz w:val="28"/>
          <w:szCs w:val="28"/>
        </w:rPr>
        <w:t>Тиісінше</w:t>
      </w:r>
      <w:proofErr w:type="spellEnd"/>
      <w:r w:rsidRPr="000E6673">
        <w:rPr>
          <w:rFonts w:ascii="Times New Roman" w:hAnsi="Times New Roman" w:cs="Times New Roman"/>
          <w:sz w:val="28"/>
          <w:szCs w:val="28"/>
        </w:rPr>
        <w:t>, ЕАЭО-</w:t>
      </w:r>
      <w:proofErr w:type="spellStart"/>
      <w:r w:rsidRPr="000E6673">
        <w:rPr>
          <w:rFonts w:ascii="Times New Roman" w:hAnsi="Times New Roman" w:cs="Times New Roman"/>
          <w:sz w:val="28"/>
          <w:szCs w:val="28"/>
        </w:rPr>
        <w:t>ға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мүше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бір</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мемлекетте</w:t>
      </w:r>
      <w:proofErr w:type="spellEnd"/>
      <w:r w:rsidRPr="000E6673">
        <w:rPr>
          <w:rFonts w:ascii="Times New Roman" w:hAnsi="Times New Roman" w:cs="Times New Roman"/>
          <w:sz w:val="28"/>
          <w:szCs w:val="28"/>
        </w:rPr>
        <w:t xml:space="preserve"> ЕАЭО-</w:t>
      </w:r>
      <w:proofErr w:type="spellStart"/>
      <w:r w:rsidRPr="000E6673">
        <w:rPr>
          <w:rFonts w:ascii="Times New Roman" w:hAnsi="Times New Roman" w:cs="Times New Roman"/>
          <w:sz w:val="28"/>
          <w:szCs w:val="28"/>
        </w:rPr>
        <w:t>ға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мүше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екінші</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Мемлекетте</w:t>
      </w:r>
      <w:proofErr w:type="spellEnd"/>
      <w:r w:rsidRPr="000E6673">
        <w:rPr>
          <w:rFonts w:ascii="Times New Roman" w:hAnsi="Times New Roman" w:cs="Times New Roman"/>
          <w:sz w:val="28"/>
          <w:szCs w:val="28"/>
        </w:rPr>
        <w:t xml:space="preserve"> </w:t>
      </w:r>
      <w:r>
        <w:rPr>
          <w:rFonts w:ascii="Times New Roman" w:hAnsi="Times New Roman" w:cs="Times New Roman"/>
          <w:sz w:val="28"/>
          <w:szCs w:val="28"/>
          <w:lang w:val="kk-KZ"/>
        </w:rPr>
        <w:t>«</w:t>
      </w:r>
      <w:proofErr w:type="spellStart"/>
      <w:r>
        <w:rPr>
          <w:rFonts w:ascii="Times New Roman" w:hAnsi="Times New Roman" w:cs="Times New Roman"/>
          <w:sz w:val="28"/>
          <w:szCs w:val="28"/>
        </w:rPr>
        <w:t>кедендік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ресімделген</w:t>
      </w:r>
      <w:proofErr w:type="spellEnd"/>
      <w:r>
        <w:rPr>
          <w:rFonts w:ascii="Times New Roman" w:hAnsi="Times New Roman" w:cs="Times New Roman"/>
          <w:sz w:val="28"/>
          <w:szCs w:val="28"/>
        </w:rPr>
        <w:t>»</w:t>
      </w:r>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автомобильге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электрондық</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паспортты</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lastRenderedPageBreak/>
        <w:t>ресімдеуге</w:t>
      </w:r>
      <w:proofErr w:type="spellEnd"/>
      <w:r w:rsidRPr="000E6673">
        <w:rPr>
          <w:rFonts w:ascii="Times New Roman" w:hAnsi="Times New Roman" w:cs="Times New Roman"/>
          <w:sz w:val="28"/>
          <w:szCs w:val="28"/>
        </w:rPr>
        <w:t xml:space="preserve"> ББКҚ </w:t>
      </w:r>
      <w:proofErr w:type="spellStart"/>
      <w:r w:rsidRPr="000E6673">
        <w:rPr>
          <w:rFonts w:ascii="Times New Roman" w:hAnsi="Times New Roman" w:cs="Times New Roman"/>
          <w:sz w:val="28"/>
          <w:szCs w:val="28"/>
        </w:rPr>
        <w:t>және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кедендік</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декларациялау</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туралы</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құжат</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сондай-ақ</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олардың</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жарамдылығы</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туралы</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расталған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мәліметтер</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негізінде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жол</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беріледі</w:t>
      </w:r>
      <w:proofErr w:type="spellEnd"/>
      <w:r w:rsidRPr="000E6673">
        <w:rPr>
          <w:rFonts w:ascii="Times New Roman" w:hAnsi="Times New Roman" w:cs="Times New Roman"/>
          <w:sz w:val="28"/>
          <w:szCs w:val="28"/>
        </w:rPr>
        <w:t>.</w:t>
      </w:r>
    </w:p>
    <w:p w14:paraId="1AF49D5D" w14:textId="77777777" w:rsidR="000E6673" w:rsidRDefault="000E6673" w:rsidP="00DE4DD0">
      <w:pPr>
        <w:spacing w:after="0" w:line="240" w:lineRule="auto"/>
        <w:ind w:firstLine="709"/>
        <w:jc w:val="both"/>
        <w:rPr>
          <w:rFonts w:ascii="Times New Roman" w:hAnsi="Times New Roman" w:cs="Times New Roman"/>
          <w:sz w:val="28"/>
          <w:szCs w:val="28"/>
        </w:rPr>
      </w:pPr>
      <w:proofErr w:type="spellStart"/>
      <w:r w:rsidRPr="000E6673">
        <w:rPr>
          <w:rFonts w:ascii="Times New Roman" w:hAnsi="Times New Roman" w:cs="Times New Roman"/>
          <w:sz w:val="28"/>
          <w:szCs w:val="28"/>
        </w:rPr>
        <w:t>Бұл</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ретте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мұндай</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мәліметтермен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алмасу</w:t>
      </w:r>
      <w:proofErr w:type="spellEnd"/>
      <w:r w:rsidRPr="000E6673">
        <w:rPr>
          <w:rFonts w:ascii="Times New Roman" w:hAnsi="Times New Roman" w:cs="Times New Roman"/>
          <w:sz w:val="28"/>
          <w:szCs w:val="28"/>
        </w:rPr>
        <w:t xml:space="preserve"> ЕЭК </w:t>
      </w:r>
      <w:proofErr w:type="spellStart"/>
      <w:r w:rsidRPr="000E6673">
        <w:rPr>
          <w:rFonts w:ascii="Times New Roman" w:hAnsi="Times New Roman" w:cs="Times New Roman"/>
          <w:sz w:val="28"/>
          <w:szCs w:val="28"/>
        </w:rPr>
        <w:t>Алқасының</w:t>
      </w:r>
      <w:proofErr w:type="spellEnd"/>
      <w:r w:rsidRPr="000E6673">
        <w:rPr>
          <w:rFonts w:ascii="Times New Roman" w:hAnsi="Times New Roman" w:cs="Times New Roman"/>
          <w:sz w:val="28"/>
          <w:szCs w:val="28"/>
        </w:rPr>
        <w:t xml:space="preserve"> 2015 </w:t>
      </w:r>
      <w:proofErr w:type="spellStart"/>
      <w:r w:rsidRPr="000E6673">
        <w:rPr>
          <w:rFonts w:ascii="Times New Roman" w:hAnsi="Times New Roman" w:cs="Times New Roman"/>
          <w:sz w:val="28"/>
          <w:szCs w:val="28"/>
        </w:rPr>
        <w:t>жылғы</w:t>
      </w:r>
      <w:proofErr w:type="spellEnd"/>
      <w:r w:rsidRPr="000E6673">
        <w:rPr>
          <w:rFonts w:ascii="Times New Roman" w:hAnsi="Times New Roman" w:cs="Times New Roman"/>
          <w:sz w:val="28"/>
          <w:szCs w:val="28"/>
        </w:rPr>
        <w:t xml:space="preserve"> 14 </w:t>
      </w:r>
      <w:proofErr w:type="spellStart"/>
      <w:r w:rsidRPr="000E6673">
        <w:rPr>
          <w:rFonts w:ascii="Times New Roman" w:hAnsi="Times New Roman" w:cs="Times New Roman"/>
          <w:sz w:val="28"/>
          <w:szCs w:val="28"/>
        </w:rPr>
        <w:t>сәуірдегі</w:t>
      </w:r>
      <w:proofErr w:type="spellEnd"/>
      <w:r w:rsidRPr="000E6673">
        <w:rPr>
          <w:rFonts w:ascii="Times New Roman" w:hAnsi="Times New Roman" w:cs="Times New Roman"/>
          <w:sz w:val="28"/>
          <w:szCs w:val="28"/>
        </w:rPr>
        <w:t xml:space="preserve"> № 29 </w:t>
      </w:r>
      <w:proofErr w:type="spellStart"/>
      <w:r w:rsidRPr="000E6673">
        <w:rPr>
          <w:rFonts w:ascii="Times New Roman" w:hAnsi="Times New Roman" w:cs="Times New Roman"/>
          <w:sz w:val="28"/>
          <w:szCs w:val="28"/>
        </w:rPr>
        <w:t>шешімімен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бекітілген</w:t>
      </w:r>
      <w:proofErr w:type="spellEnd"/>
      <w:r w:rsidRPr="000E6673">
        <w:rPr>
          <w:rFonts w:ascii="Times New Roman" w:hAnsi="Times New Roman" w:cs="Times New Roman"/>
          <w:sz w:val="28"/>
          <w:szCs w:val="28"/>
        </w:rPr>
        <w:t xml:space="preserve"> № 17, № 18, № 19 </w:t>
      </w:r>
      <w:proofErr w:type="spellStart"/>
      <w:r w:rsidRPr="000E6673">
        <w:rPr>
          <w:rFonts w:ascii="Times New Roman" w:hAnsi="Times New Roman" w:cs="Times New Roman"/>
          <w:sz w:val="28"/>
          <w:szCs w:val="28"/>
        </w:rPr>
        <w:t>және</w:t>
      </w:r>
      <w:proofErr w:type="spellEnd"/>
      <w:r w:rsidRPr="000E6673">
        <w:rPr>
          <w:rFonts w:ascii="Times New Roman" w:hAnsi="Times New Roman" w:cs="Times New Roman"/>
          <w:sz w:val="28"/>
          <w:szCs w:val="28"/>
        </w:rPr>
        <w:t xml:space="preserve"> № 35 </w:t>
      </w:r>
      <w:proofErr w:type="spellStart"/>
      <w:r w:rsidRPr="000E6673">
        <w:rPr>
          <w:rFonts w:ascii="Times New Roman" w:hAnsi="Times New Roman" w:cs="Times New Roman"/>
          <w:sz w:val="28"/>
          <w:szCs w:val="28"/>
        </w:rPr>
        <w:t>жалпы</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процестерді</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іске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асыру</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жолымен</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тиісті</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уәкілетті</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мемлекеттік</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органдар</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арасында</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жүзеге</w:t>
      </w:r>
      <w:proofErr w:type="spellEnd"/>
      <w:r w:rsidRPr="000E6673">
        <w:rPr>
          <w:rFonts w:ascii="Times New Roman" w:hAnsi="Times New Roman" w:cs="Times New Roman"/>
          <w:sz w:val="28"/>
          <w:szCs w:val="28"/>
        </w:rPr>
        <w:t xml:space="preserve"> </w:t>
      </w:r>
      <w:proofErr w:type="spellStart"/>
      <w:r w:rsidRPr="000E6673">
        <w:rPr>
          <w:rFonts w:ascii="Times New Roman" w:hAnsi="Times New Roman" w:cs="Times New Roman"/>
          <w:sz w:val="28"/>
          <w:szCs w:val="28"/>
        </w:rPr>
        <w:t>асырылады</w:t>
      </w:r>
      <w:proofErr w:type="spellEnd"/>
      <w:r w:rsidRPr="000E6673">
        <w:rPr>
          <w:rFonts w:ascii="Times New Roman" w:hAnsi="Times New Roman" w:cs="Times New Roman"/>
          <w:sz w:val="28"/>
          <w:szCs w:val="28"/>
        </w:rPr>
        <w:t>:</w:t>
      </w:r>
    </w:p>
    <w:p w14:paraId="6299FD2C" w14:textId="7CA4D478" w:rsidR="00DE4DD0" w:rsidRDefault="00DE4DD0" w:rsidP="00DE4D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17 – «</w:t>
      </w:r>
      <w:r w:rsidR="00A021E7" w:rsidRPr="00A021E7">
        <w:rPr>
          <w:rFonts w:ascii="Times New Roman" w:hAnsi="Times New Roman" w:cs="Times New Roman"/>
          <w:sz w:val="28"/>
          <w:szCs w:val="28"/>
        </w:rPr>
        <w:t>ЕАЭО-</w:t>
      </w:r>
      <w:proofErr w:type="spellStart"/>
      <w:r w:rsidR="00A021E7" w:rsidRPr="00A021E7">
        <w:rPr>
          <w:rFonts w:ascii="Times New Roman" w:hAnsi="Times New Roman" w:cs="Times New Roman"/>
          <w:sz w:val="28"/>
          <w:szCs w:val="28"/>
        </w:rPr>
        <w:t>ға</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мүше</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мемлекеттердің</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кеден</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органдары</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арасында</w:t>
      </w:r>
      <w:proofErr w:type="spellEnd"/>
      <w:r w:rsidR="00A021E7" w:rsidRPr="00A021E7">
        <w:rPr>
          <w:rFonts w:ascii="Times New Roman" w:hAnsi="Times New Roman" w:cs="Times New Roman"/>
          <w:sz w:val="28"/>
          <w:szCs w:val="28"/>
        </w:rPr>
        <w:t xml:space="preserve"> ЕАЭО-</w:t>
      </w:r>
      <w:proofErr w:type="spellStart"/>
      <w:r w:rsidR="00A021E7" w:rsidRPr="00A021E7">
        <w:rPr>
          <w:rFonts w:ascii="Times New Roman" w:hAnsi="Times New Roman" w:cs="Times New Roman"/>
          <w:sz w:val="28"/>
          <w:szCs w:val="28"/>
        </w:rPr>
        <w:t>ның</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кедендік</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аумағына</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әкелінген</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және</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ішкі</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тұтыну</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үшін</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шығарылған</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автомобильдерге</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қатысты</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ақпарат</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алмасуды</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қамтамасыз</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ету</w:t>
      </w:r>
      <w:proofErr w:type="spellEnd"/>
      <w:r>
        <w:rPr>
          <w:rFonts w:ascii="Times New Roman" w:hAnsi="Times New Roman" w:cs="Times New Roman"/>
          <w:sz w:val="28"/>
          <w:szCs w:val="28"/>
        </w:rPr>
        <w:t>»;</w:t>
      </w:r>
    </w:p>
    <w:p w14:paraId="489261CB" w14:textId="52956DF4" w:rsidR="00DE4DD0" w:rsidRDefault="00DE4DD0" w:rsidP="00DE4D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18 – «</w:t>
      </w:r>
      <w:r w:rsidR="00A021E7" w:rsidRPr="00A021E7">
        <w:rPr>
          <w:rFonts w:ascii="Times New Roman" w:hAnsi="Times New Roman" w:cs="Times New Roman"/>
          <w:sz w:val="28"/>
          <w:szCs w:val="28"/>
        </w:rPr>
        <w:t>ЕАЭО-</w:t>
      </w:r>
      <w:proofErr w:type="spellStart"/>
      <w:r w:rsidR="00A021E7" w:rsidRPr="00A021E7">
        <w:rPr>
          <w:rFonts w:ascii="Times New Roman" w:hAnsi="Times New Roman" w:cs="Times New Roman"/>
          <w:sz w:val="28"/>
          <w:szCs w:val="28"/>
        </w:rPr>
        <w:t>ға</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мүше</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мемлекеттердің</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кеден</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органдары</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арасында</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кедендік</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кіріс</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ордерлерінің</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электрондық</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көшірмелерінің</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дерекқорларынан</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ақпарат</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алмасуды</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қамтамасыз</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ету</w:t>
      </w:r>
      <w:proofErr w:type="spellEnd"/>
      <w:r>
        <w:rPr>
          <w:rFonts w:ascii="Times New Roman" w:hAnsi="Times New Roman" w:cs="Times New Roman"/>
          <w:sz w:val="28"/>
          <w:szCs w:val="28"/>
        </w:rPr>
        <w:t>»;</w:t>
      </w:r>
    </w:p>
    <w:p w14:paraId="32BE764C" w14:textId="778609F1" w:rsidR="00DE4DD0" w:rsidRDefault="00DE4DD0" w:rsidP="00DE4D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19 – «</w:t>
      </w:r>
      <w:r w:rsidR="00A021E7" w:rsidRPr="00A021E7">
        <w:rPr>
          <w:rFonts w:ascii="Times New Roman" w:hAnsi="Times New Roman" w:cs="Times New Roman"/>
          <w:sz w:val="28"/>
          <w:szCs w:val="28"/>
        </w:rPr>
        <w:t>ЕАЭО-</w:t>
      </w:r>
      <w:proofErr w:type="spellStart"/>
      <w:r w:rsidR="00A021E7" w:rsidRPr="00A021E7">
        <w:rPr>
          <w:rFonts w:ascii="Times New Roman" w:hAnsi="Times New Roman" w:cs="Times New Roman"/>
          <w:sz w:val="28"/>
          <w:szCs w:val="28"/>
        </w:rPr>
        <w:t>ға</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мүше</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мемлекеттердің</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кеден</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органдары</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қабылдайтын</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алдын</w:t>
      </w:r>
      <w:proofErr w:type="spellEnd"/>
      <w:r w:rsidR="00A021E7" w:rsidRPr="00A021E7">
        <w:rPr>
          <w:rFonts w:ascii="Times New Roman" w:hAnsi="Times New Roman" w:cs="Times New Roman"/>
          <w:sz w:val="28"/>
          <w:szCs w:val="28"/>
        </w:rPr>
        <w:t xml:space="preserve"> ала </w:t>
      </w:r>
      <w:proofErr w:type="spellStart"/>
      <w:r w:rsidR="00A021E7" w:rsidRPr="00A021E7">
        <w:rPr>
          <w:rFonts w:ascii="Times New Roman" w:hAnsi="Times New Roman" w:cs="Times New Roman"/>
          <w:sz w:val="28"/>
          <w:szCs w:val="28"/>
        </w:rPr>
        <w:t>шешімдердің</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электрондық</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көшірмелерінің</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дерекқорларынан</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ақпарат</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алмасуды</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қамтамасыз</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ету</w:t>
      </w:r>
      <w:proofErr w:type="spellEnd"/>
      <w:r>
        <w:rPr>
          <w:rFonts w:ascii="Times New Roman" w:hAnsi="Times New Roman" w:cs="Times New Roman"/>
          <w:sz w:val="28"/>
          <w:szCs w:val="28"/>
        </w:rPr>
        <w:t>»;</w:t>
      </w:r>
    </w:p>
    <w:p w14:paraId="4FCD1B5F" w14:textId="2612F362" w:rsidR="00DE4DD0" w:rsidRDefault="00DE4DD0" w:rsidP="00DE4D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35 – «</w:t>
      </w:r>
      <w:r w:rsidR="00A021E7" w:rsidRPr="00A021E7">
        <w:rPr>
          <w:rFonts w:ascii="Times New Roman" w:hAnsi="Times New Roman" w:cs="Times New Roman"/>
          <w:sz w:val="28"/>
          <w:szCs w:val="28"/>
        </w:rPr>
        <w:t xml:space="preserve">ЕАЭО </w:t>
      </w:r>
      <w:proofErr w:type="spellStart"/>
      <w:r w:rsidR="00A021E7" w:rsidRPr="00A021E7">
        <w:rPr>
          <w:rFonts w:ascii="Times New Roman" w:hAnsi="Times New Roman" w:cs="Times New Roman"/>
          <w:sz w:val="28"/>
          <w:szCs w:val="28"/>
        </w:rPr>
        <w:t>техникалық</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регламенттерінің</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Кеден</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одағының</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техникалық</w:t>
      </w:r>
      <w:proofErr w:type="spellEnd"/>
      <w:r w:rsidR="00A021E7" w:rsidRPr="00A021E7">
        <w:rPr>
          <w:rFonts w:ascii="Times New Roman" w:hAnsi="Times New Roman" w:cs="Times New Roman"/>
          <w:sz w:val="28"/>
          <w:szCs w:val="28"/>
        </w:rPr>
        <w:t xml:space="preserve"> </w:t>
      </w:r>
      <w:proofErr w:type="spellStart"/>
      <w:proofErr w:type="gramStart"/>
      <w:r w:rsidR="00A021E7" w:rsidRPr="00A021E7">
        <w:rPr>
          <w:rFonts w:ascii="Times New Roman" w:hAnsi="Times New Roman" w:cs="Times New Roman"/>
          <w:sz w:val="28"/>
          <w:szCs w:val="28"/>
        </w:rPr>
        <w:t>регламенттерінің</w:t>
      </w:r>
      <w:proofErr w:type="spellEnd"/>
      <w:r w:rsidR="00A021E7" w:rsidRPr="00A021E7">
        <w:rPr>
          <w:rFonts w:ascii="Times New Roman" w:hAnsi="Times New Roman" w:cs="Times New Roman"/>
          <w:sz w:val="28"/>
          <w:szCs w:val="28"/>
        </w:rPr>
        <w:t>)</w:t>
      </w:r>
      <w:proofErr w:type="spellStart"/>
      <w:r w:rsidR="00A021E7" w:rsidRPr="00A021E7">
        <w:rPr>
          <w:rFonts w:ascii="Times New Roman" w:hAnsi="Times New Roman" w:cs="Times New Roman"/>
          <w:sz w:val="28"/>
          <w:szCs w:val="28"/>
        </w:rPr>
        <w:t>талаптарына</w:t>
      </w:r>
      <w:proofErr w:type="spellEnd"/>
      <w:proofErr w:type="gram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сәйкестігін</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бағалау</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туралы</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берілген</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немесе</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қабылданған</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құжаттардың</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бірыңғай</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тізілімдерін</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қалыптастыру</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және</w:t>
      </w:r>
      <w:proofErr w:type="spellEnd"/>
      <w:r w:rsidR="00A021E7" w:rsidRPr="00A021E7">
        <w:rPr>
          <w:rFonts w:ascii="Times New Roman" w:hAnsi="Times New Roman" w:cs="Times New Roman"/>
          <w:sz w:val="28"/>
          <w:szCs w:val="28"/>
        </w:rPr>
        <w:t xml:space="preserve"> </w:t>
      </w:r>
      <w:proofErr w:type="spellStart"/>
      <w:r w:rsidR="00A021E7" w:rsidRPr="00A021E7">
        <w:rPr>
          <w:rFonts w:ascii="Times New Roman" w:hAnsi="Times New Roman" w:cs="Times New Roman"/>
          <w:sz w:val="28"/>
          <w:szCs w:val="28"/>
        </w:rPr>
        <w:t>жүргізу</w:t>
      </w:r>
      <w:proofErr w:type="spellEnd"/>
      <w:r>
        <w:rPr>
          <w:rFonts w:ascii="Times New Roman" w:hAnsi="Times New Roman" w:cs="Times New Roman"/>
          <w:sz w:val="28"/>
          <w:szCs w:val="28"/>
        </w:rPr>
        <w:t>».</w:t>
      </w:r>
    </w:p>
    <w:p w14:paraId="4085328C" w14:textId="3576D75E" w:rsidR="00A021E7" w:rsidRDefault="00A021E7" w:rsidP="00DE4D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 </w:t>
      </w:r>
      <w:r>
        <w:rPr>
          <w:rFonts w:ascii="Times New Roman" w:hAnsi="Times New Roman" w:cs="Times New Roman"/>
          <w:sz w:val="28"/>
          <w:szCs w:val="28"/>
          <w:lang w:val="kk-KZ"/>
        </w:rPr>
        <w:t>КҚЭП</w:t>
      </w:r>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тәртібіне</w:t>
      </w:r>
      <w:proofErr w:type="spellEnd"/>
      <w:r w:rsidRPr="00A021E7">
        <w:rPr>
          <w:rFonts w:ascii="Times New Roman" w:hAnsi="Times New Roman" w:cs="Times New Roman"/>
          <w:sz w:val="28"/>
          <w:szCs w:val="28"/>
        </w:rPr>
        <w:t xml:space="preserve"> № 6 </w:t>
      </w:r>
      <w:proofErr w:type="spellStart"/>
      <w:r w:rsidRPr="00A021E7">
        <w:rPr>
          <w:rFonts w:ascii="Times New Roman" w:hAnsi="Times New Roman" w:cs="Times New Roman"/>
          <w:sz w:val="28"/>
          <w:szCs w:val="28"/>
        </w:rPr>
        <w:t>қосымшаның</w:t>
      </w:r>
      <w:proofErr w:type="spellEnd"/>
      <w:r w:rsidRPr="00A021E7">
        <w:rPr>
          <w:rFonts w:ascii="Times New Roman" w:hAnsi="Times New Roman" w:cs="Times New Roman"/>
          <w:sz w:val="28"/>
          <w:szCs w:val="28"/>
        </w:rPr>
        <w:t xml:space="preserve"> 19-тармағына </w:t>
      </w:r>
      <w:proofErr w:type="spellStart"/>
      <w:r w:rsidRPr="00A021E7">
        <w:rPr>
          <w:rFonts w:ascii="Times New Roman" w:hAnsi="Times New Roman" w:cs="Times New Roman"/>
          <w:sz w:val="28"/>
          <w:szCs w:val="28"/>
        </w:rPr>
        <w:t>сәйкес</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Қазақстан</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Республикасының</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электрондық</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паспорттары</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жүйесіне</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мұндай</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мәліметтер</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кеден</w:t>
      </w:r>
      <w:proofErr w:type="spellEnd"/>
      <w:r w:rsidRPr="00A021E7">
        <w:rPr>
          <w:rFonts w:ascii="Times New Roman" w:hAnsi="Times New Roman" w:cs="Times New Roman"/>
          <w:sz w:val="28"/>
          <w:szCs w:val="28"/>
        </w:rPr>
        <w:t xml:space="preserve"> органы мен </w:t>
      </w:r>
      <w:proofErr w:type="spellStart"/>
      <w:r w:rsidRPr="00A021E7">
        <w:rPr>
          <w:rFonts w:ascii="Times New Roman" w:hAnsi="Times New Roman" w:cs="Times New Roman"/>
          <w:sz w:val="28"/>
          <w:szCs w:val="28"/>
        </w:rPr>
        <w:t>техникалық</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регламенттер</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талаптарының</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сақталуын</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мемлекеттік</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бақылау</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қадағалау</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органының</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ақпараттық</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жүйелерінің</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Қазақстан</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Республикасы</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Ұлттық</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опе</w:t>
      </w:r>
      <w:r>
        <w:rPr>
          <w:rFonts w:ascii="Times New Roman" w:hAnsi="Times New Roman" w:cs="Times New Roman"/>
          <w:sz w:val="28"/>
          <w:szCs w:val="28"/>
        </w:rPr>
        <w:t>раторының</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Бұдан әрі - </w:t>
      </w:r>
      <w:r>
        <w:rPr>
          <w:rFonts w:ascii="Times New Roman" w:hAnsi="Times New Roman" w:cs="Times New Roman"/>
          <w:sz w:val="28"/>
          <w:szCs w:val="28"/>
        </w:rPr>
        <w:t>«</w:t>
      </w:r>
      <w:r w:rsidRPr="00A021E7">
        <w:rPr>
          <w:rFonts w:ascii="Times New Roman" w:hAnsi="Times New Roman" w:cs="Times New Roman"/>
          <w:sz w:val="28"/>
          <w:szCs w:val="28"/>
        </w:rPr>
        <w:t>ҰАТ</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A021E7">
        <w:rPr>
          <w:rFonts w:ascii="Times New Roman" w:hAnsi="Times New Roman" w:cs="Times New Roman"/>
          <w:sz w:val="28"/>
          <w:szCs w:val="28"/>
        </w:rPr>
        <w:t xml:space="preserve">АҚ) </w:t>
      </w:r>
      <w:proofErr w:type="spellStart"/>
      <w:r w:rsidRPr="00A021E7">
        <w:rPr>
          <w:rFonts w:ascii="Times New Roman" w:hAnsi="Times New Roman" w:cs="Times New Roman"/>
          <w:sz w:val="28"/>
          <w:szCs w:val="28"/>
        </w:rPr>
        <w:t>ақпараттық</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жүйесімен</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өзара</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іс-қимылы</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жолымен</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келіп</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түсуге</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тиіс</w:t>
      </w:r>
      <w:proofErr w:type="spellEnd"/>
      <w:r w:rsidRPr="00A021E7">
        <w:rPr>
          <w:rFonts w:ascii="Times New Roman" w:hAnsi="Times New Roman" w:cs="Times New Roman"/>
          <w:sz w:val="28"/>
          <w:szCs w:val="28"/>
        </w:rPr>
        <w:t>.</w:t>
      </w:r>
    </w:p>
    <w:p w14:paraId="3BAB5CA9" w14:textId="10C1BA6A" w:rsidR="00DE4DD0" w:rsidRDefault="00A021E7" w:rsidP="00EB5CE9">
      <w:pPr>
        <w:spacing w:after="0" w:line="240" w:lineRule="auto"/>
        <w:ind w:firstLine="709"/>
        <w:jc w:val="both"/>
        <w:rPr>
          <w:rFonts w:ascii="Times New Roman" w:hAnsi="Times New Roman" w:cs="Times New Roman"/>
          <w:sz w:val="28"/>
          <w:szCs w:val="28"/>
        </w:rPr>
      </w:pPr>
      <w:proofErr w:type="spellStart"/>
      <w:r w:rsidRPr="00A021E7">
        <w:rPr>
          <w:rFonts w:ascii="Times New Roman" w:hAnsi="Times New Roman" w:cs="Times New Roman"/>
          <w:sz w:val="28"/>
          <w:szCs w:val="28"/>
        </w:rPr>
        <w:t>Мұндай</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мәліметтердің</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болмауы</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немесе</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оларды</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жоғарыда</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көрсетілген</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тәртіп</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бойынша</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ұсынбау</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электрондық</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паспортты</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ресімдеуден</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немесе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автокөлікті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тіркеу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үшін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қажет</w:t>
      </w:r>
      <w:proofErr w:type="spellEnd"/>
      <w:r>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қолданыстағы</w:t>
      </w:r>
      <w:proofErr w:type="spellEnd"/>
      <w:r>
        <w:rPr>
          <w:rFonts w:ascii="Times New Roman" w:hAnsi="Times New Roman" w:cs="Times New Roman"/>
          <w:sz w:val="28"/>
          <w:szCs w:val="28"/>
        </w:rPr>
        <w:t>»</w:t>
      </w:r>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мәртебесін</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электрондық</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паспортты</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белгілеуден</w:t>
      </w:r>
      <w:proofErr w:type="spellEnd"/>
      <w:r w:rsidRPr="00A021E7">
        <w:rPr>
          <w:rFonts w:ascii="Times New Roman" w:hAnsi="Times New Roman" w:cs="Times New Roman"/>
          <w:sz w:val="28"/>
          <w:szCs w:val="28"/>
        </w:rPr>
        <w:t xml:space="preserve"> бас </w:t>
      </w:r>
      <w:proofErr w:type="spellStart"/>
      <w:r w:rsidRPr="00A021E7">
        <w:rPr>
          <w:rFonts w:ascii="Times New Roman" w:hAnsi="Times New Roman" w:cs="Times New Roman"/>
          <w:sz w:val="28"/>
          <w:szCs w:val="28"/>
        </w:rPr>
        <w:t>тартуға</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негіз</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болып</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табылады</w:t>
      </w:r>
      <w:proofErr w:type="spellEnd"/>
      <w:r w:rsidRPr="00A021E7">
        <w:rPr>
          <w:rFonts w:ascii="Times New Roman" w:hAnsi="Times New Roman" w:cs="Times New Roman"/>
          <w:sz w:val="28"/>
          <w:szCs w:val="28"/>
        </w:rPr>
        <w:t>.</w:t>
      </w:r>
    </w:p>
    <w:p w14:paraId="4FE1DE61" w14:textId="77777777" w:rsidR="00A021E7" w:rsidRDefault="00A021E7" w:rsidP="00EB5CE9">
      <w:pPr>
        <w:spacing w:after="0" w:line="240" w:lineRule="auto"/>
        <w:ind w:firstLine="709"/>
        <w:jc w:val="both"/>
        <w:rPr>
          <w:rFonts w:ascii="Times New Roman" w:hAnsi="Times New Roman" w:cs="Times New Roman"/>
          <w:b/>
          <w:bCs/>
          <w:i/>
          <w:iCs/>
          <w:sz w:val="28"/>
          <w:szCs w:val="28"/>
        </w:rPr>
      </w:pPr>
    </w:p>
    <w:p w14:paraId="06755561" w14:textId="1647E4F9" w:rsidR="00EB5CE9" w:rsidRPr="00EB5CE9" w:rsidRDefault="00DE4DD0" w:rsidP="00EB5CE9">
      <w:pPr>
        <w:spacing w:after="0" w:line="240" w:lineRule="auto"/>
        <w:ind w:firstLine="709"/>
        <w:jc w:val="both"/>
        <w:rPr>
          <w:rFonts w:ascii="Times New Roman" w:hAnsi="Times New Roman" w:cs="Times New Roman"/>
          <w:b/>
          <w:bCs/>
          <w:i/>
          <w:iCs/>
          <w:sz w:val="28"/>
          <w:szCs w:val="28"/>
        </w:rPr>
      </w:pPr>
      <w:r w:rsidRPr="00EB5CE9">
        <w:rPr>
          <w:rFonts w:ascii="Times New Roman" w:hAnsi="Times New Roman" w:cs="Times New Roman"/>
          <w:b/>
          <w:bCs/>
          <w:i/>
          <w:iCs/>
          <w:sz w:val="28"/>
          <w:szCs w:val="28"/>
          <w:lang w:val="en-US"/>
        </w:rPr>
        <w:t>II</w:t>
      </w:r>
      <w:r w:rsidRPr="00EB5CE9">
        <w:rPr>
          <w:rFonts w:ascii="Times New Roman" w:hAnsi="Times New Roman" w:cs="Times New Roman"/>
          <w:b/>
          <w:bCs/>
          <w:i/>
          <w:iCs/>
          <w:sz w:val="28"/>
          <w:szCs w:val="28"/>
        </w:rPr>
        <w:t>.</w:t>
      </w:r>
      <w:r>
        <w:rPr>
          <w:rFonts w:ascii="Times New Roman" w:hAnsi="Times New Roman" w:cs="Times New Roman"/>
          <w:b/>
          <w:bCs/>
          <w:i/>
          <w:iCs/>
          <w:sz w:val="28"/>
          <w:szCs w:val="28"/>
        </w:rPr>
        <w:t> </w:t>
      </w:r>
      <w:proofErr w:type="spellStart"/>
      <w:r w:rsidR="00A021E7" w:rsidRPr="00A021E7">
        <w:rPr>
          <w:rFonts w:ascii="Times New Roman" w:hAnsi="Times New Roman" w:cs="Times New Roman"/>
          <w:b/>
          <w:bCs/>
          <w:i/>
          <w:iCs/>
          <w:sz w:val="28"/>
          <w:szCs w:val="28"/>
        </w:rPr>
        <w:t>Автомобильдерге</w:t>
      </w:r>
      <w:proofErr w:type="spellEnd"/>
      <w:r w:rsidR="00A021E7" w:rsidRPr="00A021E7">
        <w:rPr>
          <w:rFonts w:ascii="Times New Roman" w:hAnsi="Times New Roman" w:cs="Times New Roman"/>
          <w:b/>
          <w:bCs/>
          <w:i/>
          <w:iCs/>
          <w:sz w:val="28"/>
          <w:szCs w:val="28"/>
        </w:rPr>
        <w:t xml:space="preserve"> </w:t>
      </w:r>
      <w:proofErr w:type="spellStart"/>
      <w:r w:rsidR="00A021E7" w:rsidRPr="00A021E7">
        <w:rPr>
          <w:rFonts w:ascii="Times New Roman" w:hAnsi="Times New Roman" w:cs="Times New Roman"/>
          <w:b/>
          <w:bCs/>
          <w:i/>
          <w:iCs/>
          <w:sz w:val="28"/>
          <w:szCs w:val="28"/>
        </w:rPr>
        <w:t>қатысты</w:t>
      </w:r>
      <w:proofErr w:type="spellEnd"/>
      <w:r w:rsidR="00A021E7" w:rsidRPr="00A021E7">
        <w:rPr>
          <w:rFonts w:ascii="Times New Roman" w:hAnsi="Times New Roman" w:cs="Times New Roman"/>
          <w:b/>
          <w:bCs/>
          <w:i/>
          <w:iCs/>
          <w:sz w:val="28"/>
          <w:szCs w:val="28"/>
        </w:rPr>
        <w:t xml:space="preserve"> </w:t>
      </w:r>
      <w:proofErr w:type="spellStart"/>
      <w:r w:rsidR="00A021E7" w:rsidRPr="00A021E7">
        <w:rPr>
          <w:rFonts w:ascii="Times New Roman" w:hAnsi="Times New Roman" w:cs="Times New Roman"/>
          <w:b/>
          <w:bCs/>
          <w:i/>
          <w:iCs/>
          <w:sz w:val="28"/>
          <w:szCs w:val="28"/>
        </w:rPr>
        <w:t>шектеулерге</w:t>
      </w:r>
      <w:proofErr w:type="spellEnd"/>
      <w:r w:rsidR="00A021E7" w:rsidRPr="00A021E7">
        <w:rPr>
          <w:rFonts w:ascii="Times New Roman" w:hAnsi="Times New Roman" w:cs="Times New Roman"/>
          <w:b/>
          <w:bCs/>
          <w:i/>
          <w:iCs/>
          <w:sz w:val="28"/>
          <w:szCs w:val="28"/>
        </w:rPr>
        <w:t xml:space="preserve"> </w:t>
      </w:r>
      <w:proofErr w:type="spellStart"/>
      <w:r w:rsidR="00A021E7" w:rsidRPr="00A021E7">
        <w:rPr>
          <w:rFonts w:ascii="Times New Roman" w:hAnsi="Times New Roman" w:cs="Times New Roman"/>
          <w:b/>
          <w:bCs/>
          <w:i/>
          <w:iCs/>
          <w:sz w:val="28"/>
          <w:szCs w:val="28"/>
        </w:rPr>
        <w:t>қатысты</w:t>
      </w:r>
      <w:proofErr w:type="spellEnd"/>
      <w:r w:rsidR="00A021E7" w:rsidRPr="00A021E7">
        <w:rPr>
          <w:rFonts w:ascii="Times New Roman" w:hAnsi="Times New Roman" w:cs="Times New Roman"/>
          <w:b/>
          <w:bCs/>
          <w:i/>
          <w:iCs/>
          <w:sz w:val="28"/>
          <w:szCs w:val="28"/>
        </w:rPr>
        <w:t>.</w:t>
      </w:r>
    </w:p>
    <w:p w14:paraId="286C8159" w14:textId="77777777" w:rsidR="00EB5CE9" w:rsidRDefault="00EB5CE9" w:rsidP="008E571E">
      <w:pPr>
        <w:spacing w:after="0" w:line="240" w:lineRule="auto"/>
        <w:ind w:firstLine="709"/>
        <w:jc w:val="both"/>
        <w:rPr>
          <w:rFonts w:ascii="Times New Roman" w:hAnsi="Times New Roman" w:cs="Times New Roman"/>
          <w:sz w:val="28"/>
          <w:szCs w:val="28"/>
        </w:rPr>
      </w:pPr>
    </w:p>
    <w:p w14:paraId="349DAAA1" w14:textId="77777777" w:rsidR="00A021E7" w:rsidRDefault="00A021E7" w:rsidP="008E571E">
      <w:pPr>
        <w:spacing w:after="0" w:line="240" w:lineRule="auto"/>
        <w:ind w:firstLine="709"/>
        <w:jc w:val="both"/>
        <w:rPr>
          <w:rFonts w:ascii="Times New Roman" w:hAnsi="Times New Roman" w:cs="Times New Roman"/>
          <w:sz w:val="28"/>
          <w:szCs w:val="28"/>
        </w:rPr>
      </w:pPr>
      <w:r w:rsidRPr="00A021E7">
        <w:rPr>
          <w:rFonts w:ascii="Times New Roman" w:hAnsi="Times New Roman" w:cs="Times New Roman"/>
          <w:sz w:val="28"/>
          <w:szCs w:val="28"/>
        </w:rPr>
        <w:t>ЕАЭО-</w:t>
      </w:r>
      <w:proofErr w:type="spellStart"/>
      <w:r w:rsidRPr="00A021E7">
        <w:rPr>
          <w:rFonts w:ascii="Times New Roman" w:hAnsi="Times New Roman" w:cs="Times New Roman"/>
          <w:sz w:val="28"/>
          <w:szCs w:val="28"/>
        </w:rPr>
        <w:t>ның</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басқа</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елдерінде</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автомобильдерді</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сатып</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алу</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кезінде</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азаматтар</w:t>
      </w:r>
      <w:proofErr w:type="spellEnd"/>
      <w:r w:rsidRPr="00A021E7">
        <w:rPr>
          <w:rFonts w:ascii="Times New Roman" w:hAnsi="Times New Roman" w:cs="Times New Roman"/>
          <w:sz w:val="28"/>
          <w:szCs w:val="28"/>
        </w:rPr>
        <w:t xml:space="preserve"> ЕАЭО </w:t>
      </w:r>
      <w:proofErr w:type="spellStart"/>
      <w:r w:rsidRPr="00A021E7">
        <w:rPr>
          <w:rFonts w:ascii="Times New Roman" w:hAnsi="Times New Roman" w:cs="Times New Roman"/>
          <w:sz w:val="28"/>
          <w:szCs w:val="28"/>
        </w:rPr>
        <w:t>актілеріне</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сәйкес</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белгіленген</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шектеулер</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туралы</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білуі</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қажет</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соның</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негізінде</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мұндай</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автомобильдерге</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электрондық</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паспортты</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ресімдеу</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және</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оларды</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Қазақстанда</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тіркеу</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мүмкін</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емес</w:t>
      </w:r>
      <w:proofErr w:type="spellEnd"/>
      <w:r w:rsidRPr="00A021E7">
        <w:rPr>
          <w:rFonts w:ascii="Times New Roman" w:hAnsi="Times New Roman" w:cs="Times New Roman"/>
          <w:sz w:val="28"/>
          <w:szCs w:val="28"/>
        </w:rPr>
        <w:t>.</w:t>
      </w:r>
    </w:p>
    <w:p w14:paraId="49354368" w14:textId="3DDB9559" w:rsidR="00A021E7" w:rsidRDefault="00A021E7" w:rsidP="00DE4DD0">
      <w:pPr>
        <w:spacing w:after="0" w:line="240" w:lineRule="auto"/>
        <w:ind w:firstLine="709"/>
        <w:jc w:val="both"/>
        <w:rPr>
          <w:rFonts w:ascii="Times New Roman" w:hAnsi="Times New Roman" w:cs="Times New Roman"/>
          <w:sz w:val="28"/>
          <w:szCs w:val="28"/>
        </w:rPr>
      </w:pPr>
      <w:r w:rsidRPr="00A021E7">
        <w:rPr>
          <w:rFonts w:ascii="Times New Roman" w:hAnsi="Times New Roman" w:cs="Times New Roman"/>
          <w:sz w:val="28"/>
          <w:szCs w:val="28"/>
        </w:rPr>
        <w:t xml:space="preserve">2021 – 2023 </w:t>
      </w:r>
      <w:proofErr w:type="spellStart"/>
      <w:r w:rsidRPr="00A021E7">
        <w:rPr>
          <w:rFonts w:ascii="Times New Roman" w:hAnsi="Times New Roman" w:cs="Times New Roman"/>
          <w:sz w:val="28"/>
          <w:szCs w:val="28"/>
        </w:rPr>
        <w:t>жылдары</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Кеден</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одағы</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Комиссиясының</w:t>
      </w:r>
      <w:proofErr w:type="spellEnd"/>
      <w:r w:rsidRPr="00A021E7">
        <w:rPr>
          <w:rFonts w:ascii="Times New Roman" w:hAnsi="Times New Roman" w:cs="Times New Roman"/>
          <w:sz w:val="28"/>
          <w:szCs w:val="28"/>
        </w:rPr>
        <w:t xml:space="preserve"> 2011 </w:t>
      </w:r>
      <w:proofErr w:type="spellStart"/>
      <w:r w:rsidRPr="00A021E7">
        <w:rPr>
          <w:rFonts w:ascii="Times New Roman" w:hAnsi="Times New Roman" w:cs="Times New Roman"/>
          <w:sz w:val="28"/>
          <w:szCs w:val="28"/>
        </w:rPr>
        <w:t>жылғы</w:t>
      </w:r>
      <w:proofErr w:type="spellEnd"/>
      <w:r w:rsidRPr="00A021E7">
        <w:rPr>
          <w:rFonts w:ascii="Times New Roman" w:hAnsi="Times New Roman" w:cs="Times New Roman"/>
          <w:sz w:val="28"/>
          <w:szCs w:val="28"/>
        </w:rPr>
        <w:t xml:space="preserve"> 9 </w:t>
      </w:r>
      <w:proofErr w:type="spellStart"/>
      <w:r w:rsidRPr="00A021E7">
        <w:rPr>
          <w:rFonts w:ascii="Times New Roman" w:hAnsi="Times New Roman" w:cs="Times New Roman"/>
          <w:sz w:val="28"/>
          <w:szCs w:val="28"/>
        </w:rPr>
        <w:t>желтоқсандағы</w:t>
      </w:r>
      <w:proofErr w:type="spellEnd"/>
      <w:r w:rsidRPr="00A021E7">
        <w:rPr>
          <w:rFonts w:ascii="Times New Roman" w:hAnsi="Times New Roman" w:cs="Times New Roman"/>
          <w:sz w:val="28"/>
          <w:szCs w:val="28"/>
        </w:rPr>
        <w:t xml:space="preserve"> № 877 </w:t>
      </w:r>
      <w:proofErr w:type="spellStart"/>
      <w:r w:rsidRPr="00A021E7">
        <w:rPr>
          <w:rFonts w:ascii="Times New Roman" w:hAnsi="Times New Roman" w:cs="Times New Roman"/>
          <w:sz w:val="28"/>
          <w:szCs w:val="28"/>
        </w:rPr>
        <w:t>ше</w:t>
      </w:r>
      <w:r>
        <w:rPr>
          <w:rFonts w:ascii="Times New Roman" w:hAnsi="Times New Roman" w:cs="Times New Roman"/>
          <w:sz w:val="28"/>
          <w:szCs w:val="28"/>
        </w:rPr>
        <w:t>шіміне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бұдан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әрі</w:t>
      </w:r>
      <w:proofErr w:type="spellEnd"/>
      <w:r>
        <w:rPr>
          <w:rFonts w:ascii="Times New Roman" w:hAnsi="Times New Roman" w:cs="Times New Roman"/>
          <w:sz w:val="28"/>
          <w:szCs w:val="28"/>
        </w:rPr>
        <w:t xml:space="preserve"> – 877 </w:t>
      </w:r>
      <w:proofErr w:type="spellStart"/>
      <w:r>
        <w:rPr>
          <w:rFonts w:ascii="Times New Roman" w:hAnsi="Times New Roman" w:cs="Times New Roman"/>
          <w:sz w:val="28"/>
          <w:szCs w:val="28"/>
        </w:rPr>
        <w:t>шешім</w:t>
      </w:r>
      <w:proofErr w:type="spellEnd"/>
      <w:r>
        <w:rPr>
          <w:rFonts w:ascii="Times New Roman" w:hAnsi="Times New Roman" w:cs="Times New Roman"/>
          <w:sz w:val="28"/>
          <w:szCs w:val="28"/>
        </w:rPr>
        <w:t>) «</w:t>
      </w:r>
      <w:proofErr w:type="spellStart"/>
      <w:r w:rsidRPr="00A021E7">
        <w:rPr>
          <w:rFonts w:ascii="Times New Roman" w:hAnsi="Times New Roman" w:cs="Times New Roman"/>
          <w:sz w:val="28"/>
          <w:szCs w:val="28"/>
        </w:rPr>
        <w:t>доңғалақты</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көлік</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құралдарының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қауіпсіздігі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туралы</w:t>
      </w:r>
      <w:proofErr w:type="spellEnd"/>
      <w:r>
        <w:rPr>
          <w:rFonts w:ascii="Times New Roman" w:hAnsi="Times New Roman" w:cs="Times New Roman"/>
          <w:sz w:val="28"/>
          <w:szCs w:val="28"/>
        </w:rPr>
        <w:t>»</w:t>
      </w:r>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Кеден</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одағының</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техникалық</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регламенті</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бұдан</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әрі</w:t>
      </w:r>
      <w:proofErr w:type="spellEnd"/>
      <w:r w:rsidRPr="00A021E7">
        <w:rPr>
          <w:rFonts w:ascii="Times New Roman" w:hAnsi="Times New Roman" w:cs="Times New Roman"/>
          <w:sz w:val="28"/>
          <w:szCs w:val="28"/>
        </w:rPr>
        <w:t xml:space="preserve"> – КО ТР 018/2011) </w:t>
      </w:r>
      <w:proofErr w:type="spellStart"/>
      <w:r w:rsidRPr="00A021E7">
        <w:rPr>
          <w:rFonts w:ascii="Times New Roman" w:hAnsi="Times New Roman" w:cs="Times New Roman"/>
          <w:sz w:val="28"/>
          <w:szCs w:val="28"/>
        </w:rPr>
        <w:t>қабылданған</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автомобильдерді</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айналымға</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шығаруды</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жүзеге</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асыруға</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мүмкіндік</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беретін</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бірақ</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айналым</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аумағы</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бойынша</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шектеулермен</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бірқатар</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өзгерістер</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енгізілді</w:t>
      </w:r>
      <w:proofErr w:type="spellEnd"/>
      <w:r w:rsidRPr="00A021E7">
        <w:rPr>
          <w:rFonts w:ascii="Times New Roman" w:hAnsi="Times New Roman" w:cs="Times New Roman"/>
          <w:sz w:val="28"/>
          <w:szCs w:val="28"/>
        </w:rPr>
        <w:t>.</w:t>
      </w:r>
    </w:p>
    <w:p w14:paraId="3E79560C" w14:textId="053EC6E8" w:rsidR="00A021E7" w:rsidRDefault="00A021E7" w:rsidP="00DE4DD0">
      <w:pPr>
        <w:spacing w:after="0" w:line="240" w:lineRule="auto"/>
        <w:ind w:firstLine="709"/>
        <w:jc w:val="both"/>
        <w:rPr>
          <w:rFonts w:ascii="Times New Roman" w:hAnsi="Times New Roman" w:cs="Times New Roman"/>
          <w:sz w:val="28"/>
          <w:szCs w:val="28"/>
        </w:rPr>
      </w:pPr>
      <w:r w:rsidRPr="00A021E7">
        <w:rPr>
          <w:rFonts w:ascii="Times New Roman" w:hAnsi="Times New Roman" w:cs="Times New Roman"/>
          <w:sz w:val="28"/>
          <w:szCs w:val="28"/>
        </w:rPr>
        <w:t>ЕАЭО-</w:t>
      </w:r>
      <w:proofErr w:type="spellStart"/>
      <w:r w:rsidRPr="00A021E7">
        <w:rPr>
          <w:rFonts w:ascii="Times New Roman" w:hAnsi="Times New Roman" w:cs="Times New Roman"/>
          <w:sz w:val="28"/>
          <w:szCs w:val="28"/>
        </w:rPr>
        <w:t>ның</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басқа</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елдеріндегі</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автомобильдерге</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қатысты</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белгіленген</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төменде</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көрсетілген</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шектеулер</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Қазақстан</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Республикасында</w:t>
      </w:r>
      <w:proofErr w:type="spellEnd"/>
      <w:r w:rsidRPr="00A021E7">
        <w:rPr>
          <w:rFonts w:ascii="Times New Roman" w:hAnsi="Times New Roman" w:cs="Times New Roman"/>
          <w:sz w:val="28"/>
          <w:szCs w:val="28"/>
        </w:rPr>
        <w:t xml:space="preserve"> </w:t>
      </w:r>
      <w:r>
        <w:rPr>
          <w:rFonts w:ascii="Times New Roman" w:hAnsi="Times New Roman" w:cs="Times New Roman"/>
          <w:sz w:val="28"/>
          <w:szCs w:val="28"/>
          <w:lang w:val="kk-KZ"/>
        </w:rPr>
        <w:t>«</w:t>
      </w:r>
      <w:proofErr w:type="spellStart"/>
      <w:r w:rsidRPr="00A021E7">
        <w:rPr>
          <w:rFonts w:ascii="Times New Roman" w:hAnsi="Times New Roman" w:cs="Times New Roman"/>
          <w:sz w:val="28"/>
          <w:szCs w:val="28"/>
        </w:rPr>
        <w:t>қолданыстағы</w:t>
      </w:r>
      <w:proofErr w:type="spellEnd"/>
      <w:r>
        <w:rPr>
          <w:rFonts w:ascii="Times New Roman" w:hAnsi="Times New Roman" w:cs="Times New Roman"/>
          <w:sz w:val="28"/>
          <w:szCs w:val="28"/>
        </w:rPr>
        <w:t>»</w:t>
      </w:r>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lastRenderedPageBreak/>
        <w:t>мәртебесі</w:t>
      </w:r>
      <w:proofErr w:type="spellEnd"/>
      <w:r w:rsidRPr="00A021E7">
        <w:rPr>
          <w:rFonts w:ascii="Times New Roman" w:hAnsi="Times New Roman" w:cs="Times New Roman"/>
          <w:sz w:val="28"/>
          <w:szCs w:val="28"/>
        </w:rPr>
        <w:t xml:space="preserve"> бар </w:t>
      </w:r>
      <w:proofErr w:type="spellStart"/>
      <w:r w:rsidRPr="00A021E7">
        <w:rPr>
          <w:rFonts w:ascii="Times New Roman" w:hAnsi="Times New Roman" w:cs="Times New Roman"/>
          <w:sz w:val="28"/>
          <w:szCs w:val="28"/>
        </w:rPr>
        <w:t>электрондық</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паспортты</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ресімдеуге</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және</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тиісінше</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автомобильді</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тіркеуге</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мүмкіндік</w:t>
      </w:r>
      <w:proofErr w:type="spellEnd"/>
      <w:r w:rsidRPr="00A021E7">
        <w:rPr>
          <w:rFonts w:ascii="Times New Roman" w:hAnsi="Times New Roman" w:cs="Times New Roman"/>
          <w:sz w:val="28"/>
          <w:szCs w:val="28"/>
        </w:rPr>
        <w:t xml:space="preserve"> </w:t>
      </w:r>
      <w:proofErr w:type="spellStart"/>
      <w:r w:rsidRPr="00A021E7">
        <w:rPr>
          <w:rFonts w:ascii="Times New Roman" w:hAnsi="Times New Roman" w:cs="Times New Roman"/>
          <w:sz w:val="28"/>
          <w:szCs w:val="28"/>
        </w:rPr>
        <w:t>бермейді</w:t>
      </w:r>
      <w:proofErr w:type="spellEnd"/>
      <w:r w:rsidRPr="00A021E7">
        <w:rPr>
          <w:rFonts w:ascii="Times New Roman" w:hAnsi="Times New Roman" w:cs="Times New Roman"/>
          <w:sz w:val="28"/>
          <w:szCs w:val="28"/>
        </w:rPr>
        <w:t>.</w:t>
      </w:r>
    </w:p>
    <w:p w14:paraId="3B15B50A" w14:textId="00A392A2" w:rsidR="00A021E7" w:rsidRPr="00A021E7" w:rsidRDefault="00A021E7" w:rsidP="00DE4DD0">
      <w:pPr>
        <w:spacing w:after="0" w:line="240" w:lineRule="auto"/>
        <w:ind w:firstLine="709"/>
        <w:jc w:val="both"/>
        <w:rPr>
          <w:rFonts w:ascii="Times New Roman" w:hAnsi="Times New Roman" w:cs="Times New Roman"/>
          <w:sz w:val="28"/>
          <w:szCs w:val="28"/>
          <w:lang w:val="kk-KZ"/>
        </w:rPr>
      </w:pPr>
      <w:r w:rsidRPr="00A021E7">
        <w:rPr>
          <w:rFonts w:ascii="Times New Roman" w:hAnsi="Times New Roman" w:cs="Times New Roman"/>
          <w:sz w:val="28"/>
          <w:szCs w:val="28"/>
          <w:lang w:val="kk-KZ"/>
        </w:rPr>
        <w:t>ЕАЭО-ның басқа елінде ресімделген электрондық паспорттан үзінді көшірмені алдын ала сұратуға және шектеулердің бар-жоғын тексер</w:t>
      </w:r>
      <w:r>
        <w:rPr>
          <w:rFonts w:ascii="Times New Roman" w:hAnsi="Times New Roman" w:cs="Times New Roman"/>
          <w:sz w:val="28"/>
          <w:szCs w:val="28"/>
          <w:lang w:val="kk-KZ"/>
        </w:rPr>
        <w:t>уді сұраймыз.</w:t>
      </w:r>
    </w:p>
    <w:p w14:paraId="7A8A92A7" w14:textId="074650AF" w:rsidR="00DE4DD0" w:rsidRDefault="00A021E7" w:rsidP="008E571E">
      <w:pPr>
        <w:spacing w:after="0" w:line="240" w:lineRule="auto"/>
        <w:ind w:firstLine="709"/>
        <w:jc w:val="both"/>
        <w:rPr>
          <w:rFonts w:ascii="Times New Roman" w:hAnsi="Times New Roman" w:cs="Times New Roman"/>
          <w:sz w:val="28"/>
          <w:szCs w:val="28"/>
          <w:lang w:val="kk-KZ"/>
        </w:rPr>
      </w:pPr>
      <w:r w:rsidRPr="00A021E7">
        <w:rPr>
          <w:rFonts w:ascii="Times New Roman" w:hAnsi="Times New Roman" w:cs="Times New Roman"/>
          <w:sz w:val="28"/>
          <w:szCs w:val="28"/>
          <w:lang w:val="kk-KZ"/>
        </w:rPr>
        <w:t>Егер электрондық паспорт болмаса, онда оны ЕЭК Алқасының 2015 жылғы 22 қыркүйектегі№</w:t>
      </w:r>
      <w:r>
        <w:rPr>
          <w:rFonts w:ascii="Times New Roman" w:hAnsi="Times New Roman" w:cs="Times New Roman"/>
          <w:sz w:val="28"/>
          <w:szCs w:val="28"/>
          <w:lang w:val="kk-KZ"/>
        </w:rPr>
        <w:t xml:space="preserve"> 122 шешімімен (бұдан әрі – КҚЭП</w:t>
      </w:r>
      <w:r w:rsidRPr="00A021E7">
        <w:rPr>
          <w:rFonts w:ascii="Times New Roman" w:hAnsi="Times New Roman" w:cs="Times New Roman"/>
          <w:sz w:val="28"/>
          <w:szCs w:val="28"/>
          <w:lang w:val="kk-KZ"/>
        </w:rPr>
        <w:t xml:space="preserve"> тәртібі) бекітілген электрондық паспорттар жүйелерінің жұмыс істеу тәртібінің 22-тармағына сәйкес ресімдеуді талап ету</w:t>
      </w:r>
      <w:r w:rsidR="00322138">
        <w:rPr>
          <w:rFonts w:ascii="Times New Roman" w:hAnsi="Times New Roman" w:cs="Times New Roman"/>
          <w:sz w:val="28"/>
          <w:szCs w:val="28"/>
          <w:lang w:val="kk-KZ"/>
        </w:rPr>
        <w:t xml:space="preserve"> қажет</w:t>
      </w:r>
      <w:r w:rsidRPr="00A021E7">
        <w:rPr>
          <w:rFonts w:ascii="Times New Roman" w:hAnsi="Times New Roman" w:cs="Times New Roman"/>
          <w:sz w:val="28"/>
          <w:szCs w:val="28"/>
          <w:lang w:val="kk-KZ"/>
        </w:rPr>
        <w:t>.</w:t>
      </w:r>
    </w:p>
    <w:p w14:paraId="4C3174F6" w14:textId="77777777" w:rsidR="00A021E7" w:rsidRPr="00A021E7" w:rsidRDefault="00A021E7" w:rsidP="008E571E">
      <w:pPr>
        <w:spacing w:after="0" w:line="240" w:lineRule="auto"/>
        <w:ind w:firstLine="709"/>
        <w:jc w:val="both"/>
        <w:rPr>
          <w:rFonts w:ascii="Times New Roman" w:hAnsi="Times New Roman" w:cs="Times New Roman"/>
          <w:sz w:val="28"/>
          <w:szCs w:val="28"/>
          <w:lang w:val="kk-KZ"/>
        </w:rPr>
      </w:pPr>
    </w:p>
    <w:p w14:paraId="48E09648" w14:textId="77777777" w:rsidR="00322138" w:rsidRPr="00322138" w:rsidRDefault="00322138" w:rsidP="008E571E">
      <w:pPr>
        <w:spacing w:after="0" w:line="240" w:lineRule="auto"/>
        <w:ind w:firstLine="709"/>
        <w:jc w:val="both"/>
        <w:rPr>
          <w:rFonts w:ascii="Times New Roman" w:hAnsi="Times New Roman" w:cs="Times New Roman"/>
          <w:i/>
          <w:iCs/>
          <w:color w:val="0070C0"/>
          <w:sz w:val="24"/>
          <w:szCs w:val="24"/>
          <w:lang w:val="kk-KZ"/>
        </w:rPr>
      </w:pPr>
      <w:r w:rsidRPr="00322138">
        <w:rPr>
          <w:rFonts w:ascii="Times New Roman" w:hAnsi="Times New Roman" w:cs="Times New Roman"/>
          <w:i/>
          <w:iCs/>
          <w:color w:val="0070C0"/>
          <w:sz w:val="24"/>
          <w:szCs w:val="24"/>
          <w:lang w:val="kk-KZ"/>
        </w:rPr>
        <w:t>Анықтама:</w:t>
      </w:r>
    </w:p>
    <w:p w14:paraId="2AEDFF7E" w14:textId="77777777" w:rsidR="00322138" w:rsidRPr="00322138" w:rsidRDefault="008E571E" w:rsidP="008E571E">
      <w:pPr>
        <w:spacing w:after="0" w:line="240" w:lineRule="auto"/>
        <w:ind w:firstLine="709"/>
        <w:jc w:val="both"/>
        <w:rPr>
          <w:rFonts w:ascii="Times New Roman" w:hAnsi="Times New Roman" w:cs="Times New Roman"/>
          <w:i/>
          <w:iCs/>
          <w:color w:val="0070C0"/>
          <w:sz w:val="24"/>
          <w:szCs w:val="24"/>
          <w:lang w:val="kk-KZ"/>
        </w:rPr>
      </w:pPr>
      <w:r w:rsidRPr="00322138">
        <w:rPr>
          <w:rFonts w:ascii="Times New Roman" w:hAnsi="Times New Roman" w:cs="Times New Roman"/>
          <w:i/>
          <w:iCs/>
          <w:color w:val="0070C0"/>
          <w:sz w:val="24"/>
          <w:szCs w:val="24"/>
          <w:lang w:val="kk-KZ"/>
        </w:rPr>
        <w:t>1. </w:t>
      </w:r>
      <w:r w:rsidR="00322138" w:rsidRPr="00322138">
        <w:rPr>
          <w:rFonts w:ascii="Times New Roman" w:hAnsi="Times New Roman" w:cs="Times New Roman"/>
          <w:i/>
          <w:iCs/>
          <w:color w:val="0070C0"/>
          <w:sz w:val="24"/>
          <w:szCs w:val="24"/>
          <w:lang w:val="kk-KZ"/>
        </w:rPr>
        <w:t>ЕЭК Кеңесінің 2021.08.17 № 101 шешімімен 877 шешім 3.2.5 – тармақпен толықтырылды, оған сәйкес 2024 жылғы 31 қаңтарға дейін шұғыл жедел қызметтерді шақыру құрылғысымен немесе жүйесімен жарақтандырмауға немесе Еуразиялық экономикалық одаққа мүше мемлекеттің нормативтік құқықтық актілерінде белгіленген міндетті талаптарға сәйкес келетін құрылғымен немесе жүйесімен (бұдан әрі – ЕАЭО) 018/2011 КО ТР 1-тармағының екінші абзацына сәйкес қабылданған, ЕАЭО кедендік аумағында және ЕАЭО-ның кедендік аумағында дайындалған M1, M2, M3, N1, N2 және N3 санаттарындағы көлік құралдары (шасси) (қауіпті жүктерді тасымалдауға арналған көлік құралдарын және балаларды тасымалдауға арнайы арналған көлік құралдарын қоспағанда) оларға қатысты көлік құралының типін мақұлдау (шасси типін мақұлдау) қолданылады.</w:t>
      </w:r>
    </w:p>
    <w:p w14:paraId="7DD24EE4" w14:textId="77777777" w:rsidR="00322138" w:rsidRPr="00322138" w:rsidRDefault="00322138" w:rsidP="008E571E">
      <w:pPr>
        <w:spacing w:after="0" w:line="240" w:lineRule="auto"/>
        <w:ind w:firstLine="709"/>
        <w:jc w:val="both"/>
        <w:rPr>
          <w:rFonts w:ascii="Times New Roman" w:hAnsi="Times New Roman" w:cs="Times New Roman"/>
          <w:i/>
          <w:iCs/>
          <w:color w:val="0070C0"/>
          <w:sz w:val="24"/>
          <w:szCs w:val="24"/>
          <w:lang w:val="kk-KZ"/>
        </w:rPr>
      </w:pPr>
      <w:r w:rsidRPr="00322138">
        <w:rPr>
          <w:rFonts w:ascii="Times New Roman" w:hAnsi="Times New Roman" w:cs="Times New Roman"/>
          <w:i/>
          <w:iCs/>
          <w:color w:val="0070C0"/>
          <w:sz w:val="24"/>
          <w:szCs w:val="24"/>
          <w:lang w:val="kk-KZ"/>
        </w:rPr>
        <w:t>Көрсетілген көлік құралдары (шасси) 2027 жылғы 31 желтоқсанға дейін көлік құралын (шассиді) жасаушымен шұғыл жедел қызметтерді шақыру құрылғысымен немесе жүйесімен толық жарақтандырылуы тиіс.</w:t>
      </w:r>
    </w:p>
    <w:p w14:paraId="5EBACE6A" w14:textId="69CED732" w:rsidR="00322138" w:rsidRPr="00322138" w:rsidRDefault="00322138" w:rsidP="008E571E">
      <w:pPr>
        <w:spacing w:after="0" w:line="240" w:lineRule="auto"/>
        <w:ind w:firstLine="709"/>
        <w:jc w:val="both"/>
        <w:rPr>
          <w:rFonts w:ascii="Times New Roman" w:hAnsi="Times New Roman" w:cs="Times New Roman"/>
          <w:i/>
          <w:iCs/>
          <w:color w:val="0070C0"/>
          <w:sz w:val="24"/>
          <w:szCs w:val="24"/>
          <w:lang w:val="kk-KZ"/>
        </w:rPr>
      </w:pPr>
      <w:r w:rsidRPr="00322138">
        <w:rPr>
          <w:rFonts w:ascii="Times New Roman" w:hAnsi="Times New Roman" w:cs="Times New Roman"/>
          <w:i/>
          <w:iCs/>
          <w:color w:val="0070C0"/>
          <w:sz w:val="24"/>
          <w:szCs w:val="24"/>
          <w:lang w:val="kk-KZ"/>
        </w:rPr>
        <w:t>2024 жылғы 31 қаңтарға дейін шұғыл жедел қызметтерді шақыру құрылғыларынсыз немесе жүйелерінсіз айналысқа шығарылған аталған көлік құралдарын (шассилерін) өткізу тұтынушыларға көлік құралын (шассилерін) шұғыл жедел қызметтерді шақыру құрылғысымен немесе жүйесімен толық жарақтандыру қажеттігі туралы міндетті түрде хабардар ету және көлік құралының электрондық паспортында (көлік құралы шассилерінің электрондық паспортында)</w:t>
      </w:r>
      <w:r w:rsidR="00E53331">
        <w:rPr>
          <w:rFonts w:ascii="Times New Roman" w:hAnsi="Times New Roman" w:cs="Times New Roman"/>
          <w:i/>
          <w:iCs/>
          <w:color w:val="0070C0"/>
          <w:sz w:val="24"/>
          <w:szCs w:val="24"/>
          <w:lang w:val="kk-KZ"/>
        </w:rPr>
        <w:t xml:space="preserve"> </w:t>
      </w:r>
      <w:r w:rsidRPr="00322138">
        <w:rPr>
          <w:rFonts w:ascii="Times New Roman" w:hAnsi="Times New Roman" w:cs="Times New Roman"/>
          <w:i/>
          <w:iCs/>
          <w:color w:val="0070C0"/>
          <w:sz w:val="24"/>
          <w:szCs w:val="24"/>
          <w:lang w:val="kk-KZ"/>
        </w:rPr>
        <w:t>көрсету шартымен жүзеге асырылады.</w:t>
      </w:r>
    </w:p>
    <w:p w14:paraId="5369E3B3" w14:textId="182CDF10" w:rsidR="00322138" w:rsidRPr="00E53331" w:rsidRDefault="00322138" w:rsidP="008E571E">
      <w:pPr>
        <w:spacing w:after="0" w:line="240" w:lineRule="auto"/>
        <w:ind w:firstLine="709"/>
        <w:jc w:val="both"/>
        <w:rPr>
          <w:rFonts w:ascii="Times New Roman" w:hAnsi="Times New Roman" w:cs="Times New Roman"/>
          <w:bCs/>
          <w:i/>
          <w:iCs/>
          <w:color w:val="0070C0"/>
          <w:sz w:val="24"/>
          <w:szCs w:val="24"/>
          <w:lang w:val="kk-KZ"/>
        </w:rPr>
      </w:pPr>
      <w:r w:rsidRPr="00E53331">
        <w:rPr>
          <w:rFonts w:ascii="Times New Roman" w:hAnsi="Times New Roman" w:cs="Times New Roman"/>
          <w:bCs/>
          <w:i/>
          <w:iCs/>
          <w:color w:val="0070C0"/>
          <w:sz w:val="24"/>
          <w:szCs w:val="24"/>
          <w:lang w:val="kk-KZ"/>
        </w:rPr>
        <w:t xml:space="preserve">ЕАЭО – ға мүше бір мемлекеттің аумағында өндірілген және оның аумағында пайдаланудағы көлік құралдары 018/2011 КО ТР талаптарына сәйкес келетін шұғыл жедел қызметтерді шақыру құрылғысымен немесе жүйесімен </w:t>
      </w:r>
      <w:r w:rsidRPr="00E53331">
        <w:rPr>
          <w:rFonts w:ascii="Times New Roman" w:hAnsi="Times New Roman" w:cs="Times New Roman"/>
          <w:b/>
          <w:bCs/>
          <w:i/>
          <w:iCs/>
          <w:color w:val="0070C0"/>
          <w:sz w:val="24"/>
          <w:szCs w:val="24"/>
          <w:lang w:val="kk-KZ"/>
        </w:rPr>
        <w:t>2027 жылғы 31 желтоқсаннан</w:t>
      </w:r>
      <w:r w:rsidRPr="00E53331">
        <w:rPr>
          <w:rFonts w:ascii="Times New Roman" w:hAnsi="Times New Roman" w:cs="Times New Roman"/>
          <w:bCs/>
          <w:i/>
          <w:iCs/>
          <w:color w:val="0070C0"/>
          <w:sz w:val="24"/>
          <w:szCs w:val="24"/>
          <w:lang w:val="kk-KZ"/>
        </w:rPr>
        <w:t xml:space="preserve"> </w:t>
      </w:r>
      <w:r w:rsidRPr="00E53331">
        <w:rPr>
          <w:rFonts w:ascii="Times New Roman" w:hAnsi="Times New Roman" w:cs="Times New Roman"/>
          <w:b/>
          <w:bCs/>
          <w:i/>
          <w:iCs/>
          <w:color w:val="0070C0"/>
          <w:sz w:val="24"/>
          <w:szCs w:val="24"/>
          <w:lang w:val="kk-KZ"/>
        </w:rPr>
        <w:t>бастап осындай көлік құралдарына (шассиге) жеткіліксіз жарақтандырылған</w:t>
      </w:r>
      <w:r w:rsidRPr="00E53331">
        <w:rPr>
          <w:rFonts w:ascii="Times New Roman" w:hAnsi="Times New Roman" w:cs="Times New Roman"/>
          <w:bCs/>
          <w:i/>
          <w:iCs/>
          <w:color w:val="0070C0"/>
          <w:sz w:val="24"/>
          <w:szCs w:val="24"/>
          <w:lang w:val="kk-KZ"/>
        </w:rPr>
        <w:t xml:space="preserve"> жағдайда. егер басқа мүше мемлекеттердің осындай көлік құралдарына қатысты заңнамасында өзгеше белгіленбесе, осы көлік құралдары жүргізілген мүше мемлекеттің аумағын қоспағанда, КО ТР 018/2011 І бөлімінің 1 – тармағының екінші абзацында көрсетілген көлік құралдарын иелену, пайдалану, оларға билік ету құқықтарын жүзеге асыруға </w:t>
      </w:r>
      <w:r w:rsidRPr="00E53331">
        <w:rPr>
          <w:rFonts w:ascii="Times New Roman" w:hAnsi="Times New Roman" w:cs="Times New Roman"/>
          <w:b/>
          <w:bCs/>
          <w:i/>
          <w:iCs/>
          <w:color w:val="0070C0"/>
          <w:sz w:val="24"/>
          <w:szCs w:val="24"/>
          <w:lang w:val="kk-KZ"/>
        </w:rPr>
        <w:t>ЕАЭО-ға мүше мемлекеттерд</w:t>
      </w:r>
      <w:r w:rsidR="00E53331" w:rsidRPr="00E53331">
        <w:rPr>
          <w:rFonts w:ascii="Times New Roman" w:hAnsi="Times New Roman" w:cs="Times New Roman"/>
          <w:b/>
          <w:bCs/>
          <w:i/>
          <w:iCs/>
          <w:color w:val="0070C0"/>
          <w:sz w:val="24"/>
          <w:szCs w:val="24"/>
          <w:lang w:val="kk-KZ"/>
        </w:rPr>
        <w:t>ің аумақтарында жол берілмейді</w:t>
      </w:r>
      <w:r w:rsidR="00E53331" w:rsidRPr="00E53331">
        <w:rPr>
          <w:rFonts w:ascii="Times New Roman" w:hAnsi="Times New Roman" w:cs="Times New Roman"/>
          <w:bCs/>
          <w:i/>
          <w:iCs/>
          <w:color w:val="0070C0"/>
          <w:sz w:val="24"/>
          <w:szCs w:val="24"/>
          <w:lang w:val="kk-KZ"/>
        </w:rPr>
        <w:t>.</w:t>
      </w:r>
    </w:p>
    <w:p w14:paraId="3093482E" w14:textId="77777777" w:rsidR="00322138" w:rsidRDefault="00322138" w:rsidP="008E571E">
      <w:pPr>
        <w:spacing w:after="0" w:line="240" w:lineRule="auto"/>
        <w:ind w:firstLine="709"/>
        <w:jc w:val="both"/>
        <w:rPr>
          <w:rFonts w:ascii="Times New Roman" w:hAnsi="Times New Roman" w:cs="Times New Roman"/>
          <w:i/>
          <w:iCs/>
          <w:color w:val="0070C0"/>
          <w:sz w:val="24"/>
          <w:szCs w:val="24"/>
          <w:lang w:val="kk-KZ"/>
        </w:rPr>
      </w:pPr>
      <w:r w:rsidRPr="00322138">
        <w:rPr>
          <w:rFonts w:ascii="Times New Roman" w:hAnsi="Times New Roman" w:cs="Times New Roman"/>
          <w:i/>
          <w:iCs/>
          <w:color w:val="0070C0"/>
          <w:sz w:val="24"/>
          <w:szCs w:val="24"/>
          <w:lang w:val="kk-KZ"/>
        </w:rPr>
        <w:t>Мұндай талаптардың орындалуын бақылауды ЕАЭО – ға мүше мемлекеттердің уәкілетті органдары олардың заңнамасына сәйкес қамтамасыз етеді.</w:t>
      </w:r>
    </w:p>
    <w:p w14:paraId="3E70837E" w14:textId="5BB3F5BE" w:rsidR="00322138" w:rsidRPr="00322138" w:rsidRDefault="00322138" w:rsidP="00D26BFA">
      <w:pPr>
        <w:spacing w:after="0" w:line="240" w:lineRule="auto"/>
        <w:ind w:firstLine="709"/>
        <w:jc w:val="both"/>
        <w:rPr>
          <w:rFonts w:ascii="Times New Roman" w:hAnsi="Times New Roman" w:cs="Times New Roman"/>
          <w:i/>
          <w:iCs/>
          <w:color w:val="0070C0"/>
          <w:sz w:val="24"/>
          <w:szCs w:val="24"/>
          <w:lang w:val="kk-KZ"/>
        </w:rPr>
      </w:pPr>
      <w:r w:rsidRPr="00322138">
        <w:rPr>
          <w:rFonts w:ascii="Times New Roman" w:hAnsi="Times New Roman" w:cs="Times New Roman"/>
          <w:i/>
          <w:iCs/>
          <w:color w:val="0070C0"/>
          <w:sz w:val="24"/>
          <w:szCs w:val="24"/>
          <w:lang w:val="kk-KZ"/>
        </w:rPr>
        <w:t>Бұл ретте 877 шешімнің 3.2.5-тармақшасына сәйкес шұғыл жедел қызметтерді шақыру құрылғылары немесе жүйелері жоқ айналысқа шығарылған көлік құралдарының (көлік құралдары шассиінің элект</w:t>
      </w:r>
      <w:r>
        <w:rPr>
          <w:rFonts w:ascii="Times New Roman" w:hAnsi="Times New Roman" w:cs="Times New Roman"/>
          <w:i/>
          <w:iCs/>
          <w:color w:val="0070C0"/>
          <w:sz w:val="24"/>
          <w:szCs w:val="24"/>
          <w:lang w:val="kk-KZ"/>
        </w:rPr>
        <w:t>рондық паспорттарында)</w:t>
      </w:r>
      <w:r w:rsidRPr="00322138">
        <w:rPr>
          <w:rFonts w:ascii="Times New Roman" w:hAnsi="Times New Roman" w:cs="Times New Roman"/>
          <w:i/>
          <w:iCs/>
          <w:color w:val="0070C0"/>
          <w:sz w:val="24"/>
          <w:szCs w:val="24"/>
          <w:lang w:val="kk-KZ"/>
        </w:rPr>
        <w:t xml:space="preserve"> </w:t>
      </w:r>
      <w:r w:rsidRPr="00B87BD3">
        <w:rPr>
          <w:rFonts w:ascii="Times New Roman" w:hAnsi="Times New Roman" w:cs="Times New Roman"/>
          <w:b/>
          <w:i/>
          <w:iCs/>
          <w:color w:val="0070C0"/>
          <w:sz w:val="24"/>
          <w:szCs w:val="24"/>
          <w:lang w:val="kk-KZ"/>
        </w:rPr>
        <w:t>«Өзге ақпарат»  бөлімінің «Қосымша ақпарат»</w:t>
      </w:r>
      <w:r>
        <w:rPr>
          <w:rFonts w:ascii="Times New Roman" w:hAnsi="Times New Roman" w:cs="Times New Roman"/>
          <w:i/>
          <w:iCs/>
          <w:color w:val="0070C0"/>
          <w:sz w:val="24"/>
          <w:szCs w:val="24"/>
          <w:lang w:val="kk-KZ"/>
        </w:rPr>
        <w:t xml:space="preserve"> </w:t>
      </w:r>
      <w:r w:rsidRPr="00322138">
        <w:rPr>
          <w:rFonts w:ascii="Times New Roman" w:hAnsi="Times New Roman" w:cs="Times New Roman"/>
          <w:i/>
          <w:iCs/>
          <w:color w:val="0070C0"/>
          <w:sz w:val="24"/>
          <w:szCs w:val="24"/>
          <w:lang w:val="kk-KZ"/>
        </w:rPr>
        <w:t>кіші бөлімінде негіз ретінде осы шешімнің деректемелері көрсетіледі.</w:t>
      </w:r>
    </w:p>
    <w:p w14:paraId="10F121E7" w14:textId="77777777" w:rsidR="00322138" w:rsidRPr="00322138" w:rsidRDefault="00D26BFA" w:rsidP="00D26BFA">
      <w:pPr>
        <w:spacing w:after="0" w:line="240" w:lineRule="auto"/>
        <w:ind w:firstLine="709"/>
        <w:jc w:val="both"/>
        <w:rPr>
          <w:rFonts w:ascii="Times New Roman" w:hAnsi="Times New Roman" w:cs="Times New Roman"/>
          <w:i/>
          <w:iCs/>
          <w:color w:val="0070C0"/>
          <w:sz w:val="24"/>
          <w:szCs w:val="24"/>
          <w:lang w:val="kk-KZ"/>
        </w:rPr>
      </w:pPr>
      <w:r w:rsidRPr="00322138">
        <w:rPr>
          <w:rFonts w:ascii="Times New Roman" w:hAnsi="Times New Roman" w:cs="Times New Roman"/>
          <w:i/>
          <w:iCs/>
          <w:color w:val="0070C0"/>
          <w:sz w:val="24"/>
          <w:szCs w:val="24"/>
          <w:lang w:val="kk-KZ"/>
        </w:rPr>
        <w:t>2. </w:t>
      </w:r>
      <w:r w:rsidR="00322138" w:rsidRPr="00322138">
        <w:rPr>
          <w:rFonts w:ascii="Times New Roman" w:hAnsi="Times New Roman" w:cs="Times New Roman"/>
          <w:i/>
          <w:iCs/>
          <w:color w:val="0070C0"/>
          <w:sz w:val="24"/>
          <w:szCs w:val="24"/>
          <w:lang w:val="kk-KZ"/>
        </w:rPr>
        <w:t xml:space="preserve">ЕЭК Кеңесінің 2022.04.05 № 45 шешімімен 877 шешім 3.2.6-тармақпен толықтырылды, оған сәйкес КО ТР 018/2011 І бөлімінің 1 – тармағының екінші абзацында көрсетілген көлік құралдарын айналымға шығаруға және пайдалануға беруге олардың </w:t>
      </w:r>
      <w:r w:rsidR="00322138" w:rsidRPr="00322138">
        <w:rPr>
          <w:rFonts w:ascii="Times New Roman" w:hAnsi="Times New Roman" w:cs="Times New Roman"/>
          <w:i/>
          <w:iCs/>
          <w:color w:val="0070C0"/>
          <w:sz w:val="24"/>
          <w:szCs w:val="24"/>
          <w:lang w:val="kk-KZ"/>
        </w:rPr>
        <w:lastRenderedPageBreak/>
        <w:t>қауіпсіздігін қамтамасыз ету шартымен және осы көлік құралдары жүргізілген ЕАЭО-ға мүше мемлекеттің аумағында ғана жол беріледі. осы тармақтың екінші абзацында көрсетілген жағдайды қоспағанда. Мұндай көлік құралдарына қатысты КО ТР 018/2011 көзделген сәйкестікті бағалау туралы құжаттарды ресімдеуге жол берілмейді.</w:t>
      </w:r>
    </w:p>
    <w:p w14:paraId="2BB5291F" w14:textId="77777777" w:rsidR="00322138" w:rsidRPr="00322138" w:rsidRDefault="00322138" w:rsidP="00D26BFA">
      <w:pPr>
        <w:spacing w:after="0" w:line="240" w:lineRule="auto"/>
        <w:ind w:firstLine="709"/>
        <w:jc w:val="both"/>
        <w:rPr>
          <w:rFonts w:ascii="Times New Roman" w:hAnsi="Times New Roman" w:cs="Times New Roman"/>
          <w:b/>
          <w:bCs/>
          <w:i/>
          <w:iCs/>
          <w:color w:val="0070C0"/>
          <w:sz w:val="24"/>
          <w:szCs w:val="24"/>
          <w:lang w:val="kk-KZ"/>
        </w:rPr>
      </w:pPr>
      <w:r w:rsidRPr="00322138">
        <w:rPr>
          <w:rFonts w:ascii="Times New Roman" w:hAnsi="Times New Roman" w:cs="Times New Roman"/>
          <w:b/>
          <w:bCs/>
          <w:i/>
          <w:iCs/>
          <w:color w:val="0070C0"/>
          <w:sz w:val="24"/>
          <w:szCs w:val="24"/>
          <w:lang w:val="kk-KZ"/>
        </w:rPr>
        <w:t>Егер басқа мүше мемлекеттердің осындай көлік құралдарына қатысты заңнамасында өзгеше белгіленбесе, осы көлік құралдары жүргізілген мүше мемлекеттің аумағын қоспағанда, КО ТР 018/2011 І бөлімінің 1 – тармағының екінші абзацында көрсетілген көлік құралдарын иелену, пайдалану, оларға билік ету құқықтарын жүзеге асыруға ЕАЭО-ға мүше мемлекеттердің аумақтарында жол берілмейді.</w:t>
      </w:r>
    </w:p>
    <w:p w14:paraId="59CF228C" w14:textId="77777777" w:rsidR="00322138" w:rsidRPr="00322138" w:rsidRDefault="00322138" w:rsidP="00322138">
      <w:pPr>
        <w:spacing w:after="0" w:line="240" w:lineRule="auto"/>
        <w:ind w:firstLine="709"/>
        <w:jc w:val="both"/>
        <w:rPr>
          <w:rFonts w:ascii="Times New Roman" w:hAnsi="Times New Roman" w:cs="Times New Roman"/>
          <w:i/>
          <w:iCs/>
          <w:color w:val="0070C0"/>
          <w:sz w:val="24"/>
          <w:szCs w:val="24"/>
          <w:lang w:val="kk-KZ"/>
        </w:rPr>
      </w:pPr>
      <w:r w:rsidRPr="00322138">
        <w:rPr>
          <w:rFonts w:ascii="Times New Roman" w:hAnsi="Times New Roman" w:cs="Times New Roman"/>
          <w:i/>
          <w:iCs/>
          <w:color w:val="0070C0"/>
          <w:sz w:val="24"/>
          <w:szCs w:val="24"/>
          <w:lang w:val="kk-KZ"/>
        </w:rPr>
        <w:t>Анықтама: КО ТР і бөлімінің 1-тармағының екінші абзацы 018/2011:</w:t>
      </w:r>
    </w:p>
    <w:p w14:paraId="23C21441" w14:textId="77777777" w:rsidR="00322138" w:rsidRDefault="00322138" w:rsidP="00322138">
      <w:pPr>
        <w:spacing w:after="0" w:line="240" w:lineRule="auto"/>
        <w:ind w:firstLine="709"/>
        <w:jc w:val="both"/>
        <w:rPr>
          <w:rFonts w:ascii="Times New Roman" w:hAnsi="Times New Roman" w:cs="Times New Roman"/>
          <w:i/>
          <w:iCs/>
          <w:color w:val="0070C0"/>
          <w:sz w:val="24"/>
          <w:szCs w:val="24"/>
          <w:lang w:val="kk-KZ"/>
        </w:rPr>
      </w:pPr>
      <w:r>
        <w:rPr>
          <w:rFonts w:ascii="Times New Roman" w:hAnsi="Times New Roman" w:cs="Times New Roman"/>
          <w:i/>
          <w:iCs/>
          <w:color w:val="0070C0"/>
          <w:sz w:val="24"/>
          <w:szCs w:val="24"/>
          <w:lang w:val="kk-KZ"/>
        </w:rPr>
        <w:t>«</w:t>
      </w:r>
      <w:r w:rsidRPr="00322138">
        <w:rPr>
          <w:rFonts w:ascii="Times New Roman" w:hAnsi="Times New Roman" w:cs="Times New Roman"/>
          <w:i/>
          <w:iCs/>
          <w:color w:val="0070C0"/>
          <w:sz w:val="24"/>
          <w:szCs w:val="24"/>
          <w:lang w:val="kk-KZ"/>
        </w:rPr>
        <w:t>2027 жылдың 31 желтоқсанына дейін Армения Республикасында, Беларусь Республикасында, Қырғыз Республикасында және Ресей Федерациясында мемлекеттердің аумақтарында өндірілетін жекелеген доңғалақты көлік құралдарына қатысты міндетті талаптарды белгілеуге және қолдануға жол беріледі – сондай – ақ осындай көлік құралдарының Армения Республикасы Үкіметінің, Беларусь Республикасы Үкіметінің, Қырғыз Республикасы Министрлер Кабинетінің немесе Ресей Федерациясы Үкіметінің нормативтік құқықтық актілеріне сәйкес немесе тиісінше осы ЕАЭО-ға мүше мемлекеттердің заңнамасында белгіленген тәртіппен сәйкестігін бағалауды жүргізу.».</w:t>
      </w:r>
    </w:p>
    <w:p w14:paraId="410FA466" w14:textId="77777777" w:rsidR="00322138" w:rsidRDefault="00322138" w:rsidP="00BD2C3E">
      <w:pPr>
        <w:spacing w:after="0" w:line="240" w:lineRule="auto"/>
        <w:ind w:firstLine="709"/>
        <w:jc w:val="both"/>
        <w:rPr>
          <w:rFonts w:ascii="Times New Roman" w:hAnsi="Times New Roman" w:cs="Times New Roman"/>
          <w:i/>
          <w:iCs/>
          <w:color w:val="0070C0"/>
          <w:sz w:val="24"/>
          <w:szCs w:val="24"/>
          <w:lang w:val="kk-KZ"/>
        </w:rPr>
      </w:pPr>
      <w:r w:rsidRPr="00322138">
        <w:rPr>
          <w:rFonts w:ascii="Times New Roman" w:hAnsi="Times New Roman" w:cs="Times New Roman"/>
          <w:i/>
          <w:iCs/>
          <w:color w:val="0070C0"/>
          <w:sz w:val="24"/>
          <w:szCs w:val="24"/>
          <w:lang w:val="kk-KZ"/>
        </w:rPr>
        <w:t>Бұл ретте доңғалақты көлік құралының 018/2011 КО ТР І бөлімінің 1-тармағының екінші абзацына сәйкес айналысқа шығарылатыны туралы ақпарат және оның аумағында өтініш жасауға болатын мүше мемлекеттің (мүше мемлекеттердің) атауы осындай доңғалақты көлік құралын тіркеу туралы куәлікте көрсетіледі.</w:t>
      </w:r>
    </w:p>
    <w:p w14:paraId="008C96F6" w14:textId="3E49D073" w:rsidR="00322138" w:rsidRDefault="00322138" w:rsidP="00BD2C3E">
      <w:pPr>
        <w:spacing w:after="0" w:line="240" w:lineRule="auto"/>
        <w:ind w:firstLine="709"/>
        <w:jc w:val="both"/>
        <w:rPr>
          <w:rFonts w:ascii="Times New Roman" w:hAnsi="Times New Roman" w:cs="Times New Roman"/>
          <w:i/>
          <w:iCs/>
          <w:color w:val="0070C0"/>
          <w:sz w:val="24"/>
          <w:szCs w:val="24"/>
          <w:lang w:val="kk-KZ"/>
        </w:rPr>
      </w:pPr>
      <w:r w:rsidRPr="00322138">
        <w:rPr>
          <w:rFonts w:ascii="Times New Roman" w:hAnsi="Times New Roman" w:cs="Times New Roman"/>
          <w:i/>
          <w:iCs/>
          <w:color w:val="0070C0"/>
          <w:sz w:val="24"/>
          <w:szCs w:val="24"/>
          <w:lang w:val="kk-KZ"/>
        </w:rPr>
        <w:t xml:space="preserve">ЕАЭО – ға мүше мемлекеттердің үкіметтері, егер ЕАЭО – ға мүше мемлекеттердің үкіметтері арасында (оның ішінде екіжақты форматта) өзге уағдаластықтарға қол жеткізілмесе, 877 шешімнің 3.2.6 – тармағында көрсетілген көлік құралдарын ЕАЭО-ға мүше басқа </w:t>
      </w:r>
      <w:r>
        <w:rPr>
          <w:rFonts w:ascii="Times New Roman" w:hAnsi="Times New Roman" w:cs="Times New Roman"/>
          <w:i/>
          <w:iCs/>
          <w:color w:val="0070C0"/>
          <w:sz w:val="24"/>
          <w:szCs w:val="24"/>
          <w:lang w:val="kk-KZ"/>
        </w:rPr>
        <w:t>мемлекеттердің аумағында алып шығуға</w:t>
      </w:r>
      <w:r w:rsidRPr="00322138">
        <w:rPr>
          <w:rFonts w:ascii="Times New Roman" w:hAnsi="Times New Roman" w:cs="Times New Roman"/>
          <w:i/>
          <w:iCs/>
          <w:color w:val="0070C0"/>
          <w:sz w:val="24"/>
          <w:szCs w:val="24"/>
          <w:lang w:val="kk-KZ"/>
        </w:rPr>
        <w:t xml:space="preserve"> (оның ішінде уақытша) жол бермеуді қамтамасыз етеді.</w:t>
      </w:r>
    </w:p>
    <w:p w14:paraId="3E2711D0" w14:textId="77777777" w:rsidR="00322138" w:rsidRDefault="00322138" w:rsidP="00BD2C3E">
      <w:pPr>
        <w:spacing w:after="0" w:line="240" w:lineRule="auto"/>
        <w:ind w:firstLine="709"/>
        <w:jc w:val="both"/>
        <w:rPr>
          <w:rFonts w:ascii="Times New Roman" w:hAnsi="Times New Roman" w:cs="Times New Roman"/>
          <w:i/>
          <w:iCs/>
          <w:color w:val="0070C0"/>
          <w:sz w:val="24"/>
          <w:szCs w:val="24"/>
          <w:lang w:val="kk-KZ"/>
        </w:rPr>
      </w:pPr>
      <w:r w:rsidRPr="00322138">
        <w:rPr>
          <w:rFonts w:ascii="Times New Roman" w:hAnsi="Times New Roman" w:cs="Times New Roman"/>
          <w:i/>
          <w:iCs/>
          <w:color w:val="0070C0"/>
          <w:sz w:val="24"/>
          <w:szCs w:val="24"/>
          <w:lang w:val="kk-KZ"/>
        </w:rPr>
        <w:t>877 шешімнің 3.2.6-тармағы ережелерінің орындалуын бақылауды ЕАЭО – ға мүше мемлекеттердің уәкілетті органдары олардың заңнамасына сәйкес жүзеге асырады.</w:t>
      </w:r>
    </w:p>
    <w:p w14:paraId="524E56D3" w14:textId="3071EC63" w:rsidR="00BD2C3E" w:rsidRPr="00322138" w:rsidRDefault="00D26BFA" w:rsidP="00BD2C3E">
      <w:pPr>
        <w:spacing w:after="0" w:line="240" w:lineRule="auto"/>
        <w:ind w:firstLine="709"/>
        <w:jc w:val="both"/>
        <w:rPr>
          <w:rFonts w:ascii="Times New Roman" w:hAnsi="Times New Roman" w:cs="Times New Roman"/>
          <w:i/>
          <w:iCs/>
          <w:color w:val="0070C0"/>
          <w:sz w:val="24"/>
          <w:szCs w:val="24"/>
          <w:lang w:val="kk-KZ"/>
        </w:rPr>
      </w:pPr>
      <w:r w:rsidRPr="00322138">
        <w:rPr>
          <w:rFonts w:ascii="Times New Roman" w:hAnsi="Times New Roman" w:cs="Times New Roman"/>
          <w:i/>
          <w:iCs/>
          <w:color w:val="0070C0"/>
          <w:sz w:val="24"/>
          <w:szCs w:val="24"/>
          <w:lang w:val="kk-KZ"/>
        </w:rPr>
        <w:t>3. </w:t>
      </w:r>
      <w:r w:rsidR="00322138" w:rsidRPr="00322138">
        <w:rPr>
          <w:rFonts w:ascii="Times New Roman" w:hAnsi="Times New Roman" w:cs="Times New Roman"/>
          <w:i/>
          <w:iCs/>
          <w:color w:val="0070C0"/>
          <w:sz w:val="24"/>
          <w:szCs w:val="24"/>
          <w:lang w:val="kk-KZ"/>
        </w:rPr>
        <w:t>ЕЭК Кеңесінің 2022.04.15 № 77 шешімімен 877 шешім 3.2.7-тармақпен толықтырылды, оған сәйкес 2024 жылғы 1 ақпанға дейін Армения Республикасында, Қазақстан Республикасында ЕАЭО – ға мүше мемлекеттің аумағында дайындалған немесе шетелдік дайындаушылардың ресми өкілдері осындай мүше мемлекеттің аумағына әкелген М және N санаттағы көлік құралдарының сәйкестігін бағалауға және айналымға шығаруға жол беріледі ЕАЭО, Техникалық регламентке № 2 қосымшаның 113 және 114-тармақтарын және техникалық регламентке № 3 қосымшаның 16 және 17-тармақтарын қолданбай.</w:t>
      </w:r>
    </w:p>
    <w:p w14:paraId="5E23D06C" w14:textId="77777777" w:rsidR="00322138" w:rsidRPr="00322138" w:rsidRDefault="00322138" w:rsidP="00BD2C3E">
      <w:pPr>
        <w:spacing w:after="0" w:line="240" w:lineRule="auto"/>
        <w:ind w:firstLine="709"/>
        <w:jc w:val="both"/>
        <w:rPr>
          <w:rFonts w:ascii="Times New Roman" w:hAnsi="Times New Roman" w:cs="Times New Roman"/>
          <w:i/>
          <w:iCs/>
          <w:color w:val="0070C0"/>
          <w:sz w:val="24"/>
          <w:szCs w:val="24"/>
          <w:lang w:val="kk-KZ"/>
        </w:rPr>
      </w:pPr>
      <w:r w:rsidRPr="00322138">
        <w:rPr>
          <w:rFonts w:ascii="Times New Roman" w:hAnsi="Times New Roman" w:cs="Times New Roman"/>
          <w:i/>
          <w:iCs/>
          <w:color w:val="0070C0"/>
          <w:sz w:val="24"/>
          <w:szCs w:val="24"/>
          <w:lang w:val="kk-KZ"/>
        </w:rPr>
        <w:t>2027 жылғы 31 желтоқсанға дейін Беларусь Республикасында, Қырғыз Республикасында және Ресей Федерациясында Көлік құралдарын шұғыл жедел қызметтерді шақыру жүйелерімен (құрылғыларымен) жабдықтауға қатысты талаптарды қолданбай айналымға шығарылатын көлік құралдарының сәйкестігін бағалау ерекшеліктері тиісінше Беларусь Республикасы Үкіметінің, Қырғыз Республикасы Министрлер Кабинетінің немесе Ресей Федерациясы Үкіметінің нормативтік құқықтық актілеріне сәйкес белгіленеді.</w:t>
      </w:r>
    </w:p>
    <w:p w14:paraId="4C33FAAD" w14:textId="03C5BD42" w:rsidR="00322138" w:rsidRPr="00E5084B" w:rsidRDefault="00322138" w:rsidP="00BD2C3E">
      <w:pPr>
        <w:spacing w:after="0" w:line="240" w:lineRule="auto"/>
        <w:ind w:firstLine="709"/>
        <w:jc w:val="both"/>
        <w:rPr>
          <w:rFonts w:ascii="Times New Roman" w:hAnsi="Times New Roman" w:cs="Times New Roman"/>
          <w:i/>
          <w:iCs/>
          <w:color w:val="0070C0"/>
          <w:sz w:val="24"/>
          <w:szCs w:val="24"/>
          <w:lang w:val="kk-KZ"/>
        </w:rPr>
      </w:pPr>
      <w:r w:rsidRPr="00322138">
        <w:rPr>
          <w:rFonts w:ascii="Times New Roman" w:hAnsi="Times New Roman" w:cs="Times New Roman"/>
          <w:i/>
          <w:iCs/>
          <w:color w:val="0070C0"/>
          <w:sz w:val="24"/>
          <w:szCs w:val="24"/>
          <w:lang w:val="kk-KZ"/>
        </w:rPr>
        <w:t xml:space="preserve">2027 жылғы 31 желтоқсанға дейін Беларусь Республикасы мен Ресей Федерациясында сәйкестікті бағалаудың талаптары мен ерекшеліктерін белгілеуге, сондай-ақ өндірілген күнінен бастап 3 жылдан аспайтын заңды тұлғалар мен жеке кәсіпкерлер үшінші елдерден әкелінген көлік құралдарын айналымға шығаруға рұқсат етіледі. </w:t>
      </w:r>
      <w:r w:rsidR="00E5084B" w:rsidRPr="00E5084B">
        <w:rPr>
          <w:rFonts w:ascii="Times New Roman" w:hAnsi="Times New Roman" w:cs="Times New Roman"/>
          <w:i/>
          <w:iCs/>
          <w:color w:val="0070C0"/>
          <w:sz w:val="24"/>
          <w:szCs w:val="24"/>
          <w:lang w:val="kk-KZ"/>
        </w:rPr>
        <w:t>Тиісінше Беларусь Республикасының және Ресей Федерациясының Үкіметтері. Мұндай көлік құралдарына қатысты Техникалық регламентте көзделген сәйкестікті бағалау туралы құжаттарды ресімдеуге жол берілмейді.</w:t>
      </w:r>
    </w:p>
    <w:p w14:paraId="603A6835" w14:textId="2F699ED0" w:rsidR="00322138" w:rsidRPr="00322138" w:rsidRDefault="00E5084B" w:rsidP="00E5084B">
      <w:pPr>
        <w:spacing w:after="0" w:line="240" w:lineRule="auto"/>
        <w:ind w:firstLine="709"/>
        <w:jc w:val="both"/>
        <w:rPr>
          <w:rFonts w:ascii="Times New Roman" w:hAnsi="Times New Roman" w:cs="Times New Roman"/>
          <w:b/>
          <w:bCs/>
          <w:i/>
          <w:iCs/>
          <w:color w:val="0070C0"/>
          <w:sz w:val="24"/>
          <w:szCs w:val="24"/>
          <w:lang w:val="kk-KZ"/>
        </w:rPr>
      </w:pPr>
      <w:r w:rsidRPr="00E5084B">
        <w:rPr>
          <w:rFonts w:ascii="Times New Roman" w:hAnsi="Times New Roman" w:cs="Times New Roman"/>
          <w:b/>
          <w:bCs/>
          <w:i/>
          <w:iCs/>
          <w:color w:val="0070C0"/>
          <w:sz w:val="24"/>
          <w:szCs w:val="24"/>
          <w:lang w:val="kk-KZ"/>
        </w:rPr>
        <w:lastRenderedPageBreak/>
        <w:t>Осы тармақтың бірінші – үшінші абзацтарында көрсетілген көлік құралдарын иелену, пайдалану, оларға билік ету құқықтарын жүзеге асыруға ЕАЭО – ға мүше мемлекеттердің аумақтарында жол берілмейді, ЕАЭО – ға мүше мемлекеттің осы көлік құралдары өндірілген немесе олардың аумағына дара кәсіпкерлер немесе заңды тұлғалар әкелген аумағын қоспағанда,</w:t>
      </w:r>
      <w:r w:rsidRPr="00E5084B">
        <w:rPr>
          <w:lang w:val="kk-KZ"/>
        </w:rPr>
        <w:t xml:space="preserve"> </w:t>
      </w:r>
      <w:r w:rsidRPr="00E5084B">
        <w:rPr>
          <w:rFonts w:ascii="Times New Roman" w:hAnsi="Times New Roman" w:cs="Times New Roman"/>
          <w:b/>
          <w:bCs/>
          <w:i/>
          <w:iCs/>
          <w:color w:val="0070C0"/>
          <w:sz w:val="24"/>
          <w:szCs w:val="24"/>
          <w:lang w:val="kk-KZ"/>
        </w:rPr>
        <w:t xml:space="preserve"> оның ішінде</w:t>
      </w:r>
      <w:r w:rsidRPr="00E5084B">
        <w:rPr>
          <w:rFonts w:ascii="Times New Roman" w:hAnsi="Times New Roman" w:cs="Times New Roman"/>
          <w:b/>
          <w:bCs/>
          <w:i/>
          <w:iCs/>
          <w:color w:val="0070C0"/>
          <w:sz w:val="24"/>
          <w:szCs w:val="24"/>
          <w:lang w:val="kk-KZ"/>
        </w:rPr>
        <w:t xml:space="preserve"> </w:t>
      </w:r>
      <w:r w:rsidRPr="00E5084B">
        <w:rPr>
          <w:rFonts w:ascii="Times New Roman" w:hAnsi="Times New Roman" w:cs="Times New Roman"/>
          <w:b/>
          <w:bCs/>
          <w:i/>
          <w:iCs/>
          <w:color w:val="0070C0"/>
          <w:sz w:val="24"/>
          <w:szCs w:val="24"/>
          <w:lang w:val="kk-KZ"/>
        </w:rPr>
        <w:t>ресми өкілдері, егер мұндай көлік құралдарына қатысты ЕАЭО – ға мүше тиісті мемлекеттердің заңнамасында өзгеше белгіленбесе, шетелдік дайындаушылардың.</w:t>
      </w:r>
      <w:r w:rsidR="004B1631" w:rsidRPr="00322138">
        <w:rPr>
          <w:rFonts w:ascii="Times New Roman" w:hAnsi="Times New Roman" w:cs="Times New Roman"/>
          <w:b/>
          <w:bCs/>
          <w:i/>
          <w:iCs/>
          <w:color w:val="0070C0"/>
          <w:sz w:val="24"/>
          <w:szCs w:val="24"/>
          <w:lang w:val="kk-KZ"/>
        </w:rPr>
        <w:t>.</w:t>
      </w:r>
      <w:r w:rsidR="00322138" w:rsidRPr="00322138">
        <w:rPr>
          <w:rFonts w:ascii="Times New Roman" w:hAnsi="Times New Roman" w:cs="Times New Roman"/>
          <w:b/>
          <w:bCs/>
          <w:i/>
          <w:iCs/>
          <w:color w:val="0070C0"/>
          <w:sz w:val="24"/>
          <w:szCs w:val="24"/>
          <w:lang w:val="kk-KZ"/>
        </w:rPr>
        <w:t xml:space="preserve"> </w:t>
      </w:r>
    </w:p>
    <w:p w14:paraId="5DE97E5D" w14:textId="77777777" w:rsidR="00E5084B" w:rsidRPr="00E5084B" w:rsidRDefault="00E5084B" w:rsidP="00BD2C3E">
      <w:pPr>
        <w:spacing w:after="0" w:line="240" w:lineRule="auto"/>
        <w:ind w:firstLine="709"/>
        <w:jc w:val="both"/>
        <w:rPr>
          <w:rFonts w:ascii="Times New Roman" w:hAnsi="Times New Roman" w:cs="Times New Roman"/>
          <w:i/>
          <w:iCs/>
          <w:color w:val="0070C0"/>
          <w:sz w:val="24"/>
          <w:szCs w:val="24"/>
          <w:lang w:val="kk-KZ"/>
        </w:rPr>
      </w:pPr>
      <w:r w:rsidRPr="00E5084B">
        <w:rPr>
          <w:rFonts w:ascii="Times New Roman" w:hAnsi="Times New Roman" w:cs="Times New Roman"/>
          <w:i/>
          <w:iCs/>
          <w:color w:val="0070C0"/>
          <w:sz w:val="24"/>
          <w:szCs w:val="24"/>
          <w:lang w:val="kk-KZ"/>
        </w:rPr>
        <w:t>Бұл ретте, егер ЕАЭО – ға мүше мемлекеттердің үкіметтері (оның ішінде екіжақты форматта) арасында өзге уағдаластықтарға қол жеткізілмесе, ЕАЭО – ға мүше мемлекеттердің үкіметтері 877 шешімнің 3.2.7 – тармағында көрсетілген көлік құралдарын ЕАЭО-ға мүше басқа мемлекеттердің аумағында әкетуге (оның ішінде уақытша) жол бермеуді қамтамасыз етеді.</w:t>
      </w:r>
    </w:p>
    <w:p w14:paraId="11045FC3" w14:textId="77777777" w:rsidR="00E5084B" w:rsidRPr="00E5084B" w:rsidRDefault="00E5084B" w:rsidP="00BD2C3E">
      <w:pPr>
        <w:spacing w:after="0" w:line="240" w:lineRule="auto"/>
        <w:ind w:firstLine="709"/>
        <w:jc w:val="both"/>
        <w:rPr>
          <w:rFonts w:ascii="Times New Roman" w:hAnsi="Times New Roman" w:cs="Times New Roman"/>
          <w:i/>
          <w:iCs/>
          <w:color w:val="0070C0"/>
          <w:sz w:val="24"/>
          <w:szCs w:val="24"/>
          <w:lang w:val="kk-KZ"/>
        </w:rPr>
      </w:pPr>
      <w:r w:rsidRPr="00E5084B">
        <w:rPr>
          <w:rFonts w:ascii="Times New Roman" w:hAnsi="Times New Roman" w:cs="Times New Roman"/>
          <w:i/>
          <w:iCs/>
          <w:color w:val="0070C0"/>
          <w:sz w:val="24"/>
          <w:szCs w:val="24"/>
          <w:lang w:val="kk-KZ"/>
        </w:rPr>
        <w:t>877 шешімнің 3.2.7-тармағы ережелерінің орындалуын бақылауды ЕАЭО – ға мүше мемлекеттердің уәкілетті органдары олардың заңнамасына сәйкес жүзеге асырады.</w:t>
      </w:r>
    </w:p>
    <w:p w14:paraId="7742C730" w14:textId="77777777" w:rsidR="00E5084B" w:rsidRDefault="00E5084B" w:rsidP="00D702AE">
      <w:pPr>
        <w:spacing w:after="0" w:line="240" w:lineRule="auto"/>
        <w:ind w:firstLine="709"/>
        <w:jc w:val="both"/>
        <w:rPr>
          <w:rFonts w:ascii="Times New Roman" w:hAnsi="Times New Roman" w:cs="Times New Roman"/>
          <w:b/>
          <w:bCs/>
          <w:i/>
          <w:iCs/>
          <w:color w:val="0070C0"/>
          <w:sz w:val="24"/>
          <w:szCs w:val="24"/>
          <w:lang w:val="kk-KZ"/>
        </w:rPr>
      </w:pPr>
      <w:r w:rsidRPr="00E5084B">
        <w:rPr>
          <w:rFonts w:ascii="Times New Roman" w:hAnsi="Times New Roman" w:cs="Times New Roman"/>
          <w:b/>
          <w:bCs/>
          <w:i/>
          <w:iCs/>
          <w:color w:val="0070C0"/>
          <w:sz w:val="24"/>
          <w:szCs w:val="24"/>
          <w:lang w:val="kk-KZ"/>
        </w:rPr>
        <w:t>Аумағында 3.2.7 – тармақта көрсетілген көлік құралдарын иелену, пайдалану және оларға билік ету құқықтарын жүзеге асыруға жол берілетін ЕАЭО-ға мүше мемлекет туралы ақпарат осындай көлік құралының электрондық паспортында көрсетіледі.</w:t>
      </w:r>
    </w:p>
    <w:p w14:paraId="3DA782D5" w14:textId="0777B920" w:rsidR="00D702AE" w:rsidRPr="00E5084B" w:rsidRDefault="00BD2C3E" w:rsidP="00D702AE">
      <w:pPr>
        <w:spacing w:after="0" w:line="240" w:lineRule="auto"/>
        <w:ind w:firstLine="709"/>
        <w:jc w:val="both"/>
        <w:rPr>
          <w:rFonts w:ascii="Times New Roman" w:hAnsi="Times New Roman" w:cs="Times New Roman"/>
          <w:i/>
          <w:iCs/>
          <w:color w:val="0070C0"/>
          <w:sz w:val="24"/>
          <w:szCs w:val="24"/>
          <w:lang w:val="kk-KZ"/>
        </w:rPr>
      </w:pPr>
      <w:r w:rsidRPr="00E5084B">
        <w:rPr>
          <w:rFonts w:ascii="Times New Roman" w:hAnsi="Times New Roman" w:cs="Times New Roman"/>
          <w:i/>
          <w:iCs/>
          <w:color w:val="0070C0"/>
          <w:sz w:val="24"/>
          <w:szCs w:val="24"/>
          <w:lang w:val="kk-KZ"/>
        </w:rPr>
        <w:t>4. </w:t>
      </w:r>
      <w:r w:rsidR="00E5084B" w:rsidRPr="00E5084B">
        <w:rPr>
          <w:rFonts w:ascii="Times New Roman" w:hAnsi="Times New Roman" w:cs="Times New Roman"/>
          <w:i/>
          <w:iCs/>
          <w:color w:val="0070C0"/>
          <w:sz w:val="24"/>
          <w:szCs w:val="24"/>
          <w:lang w:val="kk-KZ"/>
        </w:rPr>
        <w:t>ЕЭК Кеңесінің 2022.06.21 № 105 шешімімен 877 шешім 3.2.8-тармақпен толықтырылды, оған сәйкес 2024 жылғы 1 ақпанға дейін Армения Республикасында, Беларусь Республикасында, Қазақстан Республикасында және Қырғыз Республикасында осы мемлекеттердің аумағында өз мұқтажы үшін әкелінетін M және N санаттағы жекелеген көлік құралдарының сәйкестігін бағалауға және айналымға шығаруға бөлім ережелерін қолданбай жол беріледі 5 Техникалық регламентке № 4 қосымша.</w:t>
      </w:r>
    </w:p>
    <w:p w14:paraId="61A38E1C" w14:textId="77777777" w:rsidR="00E5084B" w:rsidRPr="00E5084B" w:rsidRDefault="00E5084B" w:rsidP="00AD1631">
      <w:pPr>
        <w:spacing w:after="0" w:line="240" w:lineRule="auto"/>
        <w:ind w:firstLine="709"/>
        <w:jc w:val="both"/>
        <w:rPr>
          <w:rFonts w:ascii="Times New Roman" w:hAnsi="Times New Roman" w:cs="Times New Roman"/>
          <w:b/>
          <w:bCs/>
          <w:i/>
          <w:iCs/>
          <w:color w:val="0070C0"/>
          <w:sz w:val="24"/>
          <w:szCs w:val="24"/>
          <w:lang w:val="kk-KZ"/>
        </w:rPr>
      </w:pPr>
      <w:r w:rsidRPr="00E5084B">
        <w:rPr>
          <w:rFonts w:ascii="Times New Roman" w:hAnsi="Times New Roman" w:cs="Times New Roman"/>
          <w:b/>
          <w:bCs/>
          <w:i/>
          <w:iCs/>
          <w:color w:val="0070C0"/>
          <w:sz w:val="24"/>
          <w:szCs w:val="24"/>
          <w:lang w:val="kk-KZ"/>
        </w:rPr>
        <w:t>Егер мұндай көлік құралдарына қатысты тиісті ЕАЭО мүше мемлекеттерінің заңнамасында өзгеше белгіленбесе, осы тармақшаның бірінші абзацында көрсетілген көлік құралдарын иелену, пайдалану, оларға билік ету құқықтарын жүзеге асыруға ЕАЭО – ға басқа мүше мемлекеттердің аумақтарында жол берілмейді.</w:t>
      </w:r>
    </w:p>
    <w:p w14:paraId="75EF4575" w14:textId="77777777" w:rsidR="00E5084B" w:rsidRPr="00E5084B" w:rsidRDefault="00E5084B" w:rsidP="00FD5790">
      <w:pPr>
        <w:spacing w:after="0" w:line="240" w:lineRule="auto"/>
        <w:ind w:firstLine="709"/>
        <w:jc w:val="both"/>
        <w:rPr>
          <w:rFonts w:ascii="Times New Roman" w:hAnsi="Times New Roman" w:cs="Times New Roman"/>
          <w:b/>
          <w:bCs/>
          <w:i/>
          <w:iCs/>
          <w:color w:val="0070C0"/>
          <w:sz w:val="24"/>
          <w:szCs w:val="24"/>
          <w:lang w:val="kk-KZ"/>
        </w:rPr>
      </w:pPr>
      <w:r w:rsidRPr="00E5084B">
        <w:rPr>
          <w:rFonts w:ascii="Times New Roman" w:hAnsi="Times New Roman" w:cs="Times New Roman"/>
          <w:b/>
          <w:bCs/>
          <w:i/>
          <w:iCs/>
          <w:color w:val="0070C0"/>
          <w:sz w:val="24"/>
          <w:szCs w:val="24"/>
          <w:lang w:val="kk-KZ"/>
        </w:rPr>
        <w:t>Аумағында 3.2.8 – тармақта көрсетілген көлік құралдарын иелену, пайдалану және оларға билік ету құқықтарын жүзеге асыруға жол берілетін ЕАЭО-ға мүше мемлекет туралы ақпарат осындай көлік құралының электрондық паспортында көрсетіледі.</w:t>
      </w:r>
    </w:p>
    <w:p w14:paraId="7F24F8CA" w14:textId="77777777" w:rsidR="00E5084B" w:rsidRPr="00E5084B" w:rsidRDefault="00E5084B" w:rsidP="00FD5790">
      <w:pPr>
        <w:spacing w:after="0" w:line="240" w:lineRule="auto"/>
        <w:ind w:firstLine="709"/>
        <w:jc w:val="both"/>
        <w:rPr>
          <w:rFonts w:ascii="Times New Roman" w:hAnsi="Times New Roman" w:cs="Times New Roman"/>
          <w:i/>
          <w:iCs/>
          <w:color w:val="0070C0"/>
          <w:sz w:val="24"/>
          <w:szCs w:val="24"/>
          <w:lang w:val="kk-KZ"/>
        </w:rPr>
      </w:pPr>
      <w:r w:rsidRPr="00E5084B">
        <w:rPr>
          <w:rFonts w:ascii="Times New Roman" w:hAnsi="Times New Roman" w:cs="Times New Roman"/>
          <w:i/>
          <w:iCs/>
          <w:color w:val="0070C0"/>
          <w:sz w:val="24"/>
          <w:szCs w:val="24"/>
          <w:lang w:val="kk-KZ"/>
        </w:rPr>
        <w:t>Бұл ретте, егер ЕАЭО – ға мүше мемлекеттердің үкіметтері (оның ішінде екіжақты форматта) арасында өзге уағдаластықтарға қол жеткізілмесе, ЕАЭО – ға мүше мемлекеттердің үкіметтері 877 шешімнің 3.2.8 – тармағында көрсетілген көлік құралдарын ЕАЭО-ға мүше басқа мемлекеттердің аумағында әкетуге (оның ішінде уақытша) жол бермеуді қамтамасыз етеді.</w:t>
      </w:r>
    </w:p>
    <w:p w14:paraId="598FD504" w14:textId="77777777" w:rsidR="00E5084B" w:rsidRDefault="00E5084B" w:rsidP="00D702AE">
      <w:pPr>
        <w:spacing w:after="0" w:line="240" w:lineRule="auto"/>
        <w:ind w:firstLine="709"/>
        <w:jc w:val="both"/>
        <w:rPr>
          <w:rFonts w:ascii="Times New Roman" w:hAnsi="Times New Roman" w:cs="Times New Roman"/>
          <w:i/>
          <w:iCs/>
          <w:color w:val="0070C0"/>
          <w:sz w:val="24"/>
          <w:szCs w:val="24"/>
          <w:lang w:val="kk-KZ"/>
        </w:rPr>
      </w:pPr>
      <w:r w:rsidRPr="00E5084B">
        <w:rPr>
          <w:rFonts w:ascii="Times New Roman" w:hAnsi="Times New Roman" w:cs="Times New Roman"/>
          <w:i/>
          <w:iCs/>
          <w:color w:val="0070C0"/>
          <w:sz w:val="24"/>
          <w:szCs w:val="24"/>
          <w:lang w:val="kk-KZ"/>
        </w:rPr>
        <w:t>877 шешімнің 3.2.8-тармағы ережелерінің орындалуын бақылауды ЕАЭО – ға мүше мемлекеттердің уәкілетті органдары олардың заңнамасына сәйкес жүзеге асырады.</w:t>
      </w:r>
    </w:p>
    <w:p w14:paraId="0B1578F6" w14:textId="17B0E9E1" w:rsidR="00D702AE" w:rsidRPr="00C050C4" w:rsidRDefault="00D702AE" w:rsidP="00D702AE">
      <w:pPr>
        <w:spacing w:after="0" w:line="240" w:lineRule="auto"/>
        <w:ind w:firstLine="709"/>
        <w:jc w:val="both"/>
        <w:rPr>
          <w:rFonts w:ascii="Times New Roman" w:hAnsi="Times New Roman" w:cs="Times New Roman"/>
          <w:i/>
          <w:iCs/>
          <w:color w:val="0070C0"/>
          <w:sz w:val="24"/>
          <w:szCs w:val="24"/>
          <w:lang w:val="kk-KZ"/>
        </w:rPr>
      </w:pPr>
      <w:r w:rsidRPr="00E5084B">
        <w:rPr>
          <w:rFonts w:ascii="Times New Roman" w:hAnsi="Times New Roman" w:cs="Times New Roman"/>
          <w:i/>
          <w:iCs/>
          <w:color w:val="0070C0"/>
          <w:sz w:val="24"/>
          <w:szCs w:val="24"/>
          <w:lang w:val="kk-KZ"/>
        </w:rPr>
        <w:t>5. </w:t>
      </w:r>
      <w:r w:rsidR="00C050C4" w:rsidRPr="00C050C4">
        <w:rPr>
          <w:rFonts w:ascii="Times New Roman" w:hAnsi="Times New Roman" w:cs="Times New Roman"/>
          <w:i/>
          <w:iCs/>
          <w:color w:val="0070C0"/>
          <w:sz w:val="24"/>
          <w:szCs w:val="24"/>
          <w:lang w:val="kk-KZ"/>
        </w:rPr>
        <w:t xml:space="preserve">ЕЭК Кеңесінің 2022.08.19 № 120 шешімімен 877 шешім 3.2.9-тармақпен толықтырылды, оған сәйкес Техникалық регламенттің 1-тармағының үшінші абзацында көрсетілген көлік құралдарын айналысқа шығаруға және пайдалануға беруге олардың қауіпсіздігін қамтамасыз ету шартымен және осындай көлік құралдары әкелінген мемлекеттің аумағында ғана (Армения Республикасының аумағында немесе </w:t>
      </w:r>
      <w:r w:rsidR="00C050C4" w:rsidRPr="00C050C4">
        <w:rPr>
          <w:rFonts w:ascii="Times New Roman" w:hAnsi="Times New Roman" w:cs="Times New Roman"/>
          <w:i/>
          <w:iCs/>
          <w:color w:val="0070C0"/>
          <w:sz w:val="24"/>
          <w:szCs w:val="24"/>
          <w:lang w:val="kk-KZ"/>
        </w:rPr>
        <w:t>Бела</w:t>
      </w:r>
      <w:r w:rsidR="00C050C4">
        <w:rPr>
          <w:rFonts w:ascii="Times New Roman" w:hAnsi="Times New Roman" w:cs="Times New Roman"/>
          <w:i/>
          <w:iCs/>
          <w:color w:val="0070C0"/>
          <w:sz w:val="24"/>
          <w:szCs w:val="24"/>
          <w:lang w:val="kk-KZ"/>
        </w:rPr>
        <w:t>русь Республикасының аумақтары)</w:t>
      </w:r>
      <w:r w:rsidR="00C050C4" w:rsidRPr="00C050C4">
        <w:rPr>
          <w:rFonts w:ascii="Times New Roman" w:hAnsi="Times New Roman" w:cs="Times New Roman"/>
          <w:i/>
          <w:iCs/>
          <w:color w:val="0070C0"/>
          <w:sz w:val="24"/>
          <w:szCs w:val="24"/>
          <w:lang w:val="kk-KZ"/>
        </w:rPr>
        <w:t xml:space="preserve"> рұқсат етіледі. Мұндай көлік құралдарына қатысты Техникалық регламентте көзделген сәйкестікті бағалау туралы құжаттарды ресімдеуге жол берілмейді.</w:t>
      </w:r>
    </w:p>
    <w:p w14:paraId="5C8A63CF" w14:textId="77777777" w:rsidR="00C050C4" w:rsidRDefault="00C050C4" w:rsidP="00D702AE">
      <w:pPr>
        <w:spacing w:after="0" w:line="240" w:lineRule="auto"/>
        <w:ind w:firstLine="709"/>
        <w:jc w:val="both"/>
        <w:rPr>
          <w:rFonts w:ascii="Times New Roman" w:hAnsi="Times New Roman" w:cs="Times New Roman"/>
          <w:i/>
          <w:iCs/>
          <w:color w:val="0070C0"/>
          <w:sz w:val="24"/>
          <w:szCs w:val="24"/>
        </w:rPr>
      </w:pPr>
      <w:proofErr w:type="spellStart"/>
      <w:r w:rsidRPr="00C050C4">
        <w:rPr>
          <w:rFonts w:ascii="Times New Roman" w:hAnsi="Times New Roman" w:cs="Times New Roman"/>
          <w:i/>
          <w:iCs/>
          <w:color w:val="0070C0"/>
          <w:sz w:val="24"/>
          <w:szCs w:val="24"/>
        </w:rPr>
        <w:t>Анықтама</w:t>
      </w:r>
      <w:proofErr w:type="spellEnd"/>
      <w:r w:rsidRPr="00C050C4">
        <w:rPr>
          <w:rFonts w:ascii="Times New Roman" w:hAnsi="Times New Roman" w:cs="Times New Roman"/>
          <w:i/>
          <w:iCs/>
          <w:color w:val="0070C0"/>
          <w:sz w:val="24"/>
          <w:szCs w:val="24"/>
        </w:rPr>
        <w:t xml:space="preserve">: КО ТР і </w:t>
      </w:r>
      <w:proofErr w:type="spellStart"/>
      <w:r w:rsidRPr="00C050C4">
        <w:rPr>
          <w:rFonts w:ascii="Times New Roman" w:hAnsi="Times New Roman" w:cs="Times New Roman"/>
          <w:i/>
          <w:iCs/>
          <w:color w:val="0070C0"/>
          <w:sz w:val="24"/>
          <w:szCs w:val="24"/>
        </w:rPr>
        <w:t>бөлімінің</w:t>
      </w:r>
      <w:proofErr w:type="spellEnd"/>
      <w:r w:rsidRPr="00C050C4">
        <w:rPr>
          <w:rFonts w:ascii="Times New Roman" w:hAnsi="Times New Roman" w:cs="Times New Roman"/>
          <w:i/>
          <w:iCs/>
          <w:color w:val="0070C0"/>
          <w:sz w:val="24"/>
          <w:szCs w:val="24"/>
        </w:rPr>
        <w:t xml:space="preserve"> 1-тармағының </w:t>
      </w:r>
      <w:proofErr w:type="spellStart"/>
      <w:r w:rsidRPr="00C050C4">
        <w:rPr>
          <w:rFonts w:ascii="Times New Roman" w:hAnsi="Times New Roman" w:cs="Times New Roman"/>
          <w:i/>
          <w:iCs/>
          <w:color w:val="0070C0"/>
          <w:sz w:val="24"/>
          <w:szCs w:val="24"/>
        </w:rPr>
        <w:t>үшінші</w:t>
      </w:r>
      <w:proofErr w:type="spellEnd"/>
      <w:r w:rsidRPr="00C050C4">
        <w:rPr>
          <w:rFonts w:ascii="Times New Roman" w:hAnsi="Times New Roman" w:cs="Times New Roman"/>
          <w:i/>
          <w:iCs/>
          <w:color w:val="0070C0"/>
          <w:sz w:val="24"/>
          <w:szCs w:val="24"/>
        </w:rPr>
        <w:t xml:space="preserve"> абзацы 018/2011: </w:t>
      </w:r>
    </w:p>
    <w:p w14:paraId="50A8095B" w14:textId="77BF01E7" w:rsidR="00D702AE" w:rsidRPr="00DE4DD0" w:rsidRDefault="00D702AE" w:rsidP="00D702AE">
      <w:pPr>
        <w:spacing w:after="0" w:line="240" w:lineRule="auto"/>
        <w:ind w:firstLine="709"/>
        <w:jc w:val="both"/>
        <w:rPr>
          <w:rFonts w:ascii="Times New Roman" w:hAnsi="Times New Roman" w:cs="Times New Roman"/>
          <w:i/>
          <w:iCs/>
          <w:color w:val="0070C0"/>
          <w:sz w:val="24"/>
          <w:szCs w:val="24"/>
        </w:rPr>
      </w:pPr>
      <w:r w:rsidRPr="00DE4DD0">
        <w:rPr>
          <w:rFonts w:ascii="Times New Roman" w:hAnsi="Times New Roman" w:cs="Times New Roman"/>
          <w:i/>
          <w:iCs/>
          <w:color w:val="0070C0"/>
          <w:sz w:val="24"/>
          <w:szCs w:val="24"/>
        </w:rPr>
        <w:t>«</w:t>
      </w:r>
      <w:r w:rsidR="00C050C4" w:rsidRPr="00C050C4">
        <w:rPr>
          <w:rFonts w:ascii="Times New Roman" w:hAnsi="Times New Roman" w:cs="Times New Roman"/>
          <w:i/>
          <w:iCs/>
          <w:color w:val="0070C0"/>
          <w:sz w:val="24"/>
          <w:szCs w:val="24"/>
        </w:rPr>
        <w:t xml:space="preserve">2023 </w:t>
      </w:r>
      <w:proofErr w:type="spellStart"/>
      <w:r w:rsidR="00C050C4" w:rsidRPr="00C050C4">
        <w:rPr>
          <w:rFonts w:ascii="Times New Roman" w:hAnsi="Times New Roman" w:cs="Times New Roman"/>
          <w:i/>
          <w:iCs/>
          <w:color w:val="0070C0"/>
          <w:sz w:val="24"/>
          <w:szCs w:val="24"/>
        </w:rPr>
        <w:t>жылғы</w:t>
      </w:r>
      <w:proofErr w:type="spellEnd"/>
      <w:r w:rsidR="00C050C4" w:rsidRPr="00C050C4">
        <w:rPr>
          <w:rFonts w:ascii="Times New Roman" w:hAnsi="Times New Roman" w:cs="Times New Roman"/>
          <w:i/>
          <w:iCs/>
          <w:color w:val="0070C0"/>
          <w:sz w:val="24"/>
          <w:szCs w:val="24"/>
        </w:rPr>
        <w:t xml:space="preserve"> 1 </w:t>
      </w:r>
      <w:proofErr w:type="spellStart"/>
      <w:r w:rsidR="00C050C4" w:rsidRPr="00C050C4">
        <w:rPr>
          <w:rFonts w:ascii="Times New Roman" w:hAnsi="Times New Roman" w:cs="Times New Roman"/>
          <w:i/>
          <w:iCs/>
          <w:color w:val="0070C0"/>
          <w:sz w:val="24"/>
          <w:szCs w:val="24"/>
        </w:rPr>
        <w:t>ақпанға</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дейін</w:t>
      </w:r>
      <w:proofErr w:type="spellEnd"/>
      <w:r w:rsidR="00C050C4" w:rsidRPr="00C050C4">
        <w:rPr>
          <w:rFonts w:ascii="Times New Roman" w:hAnsi="Times New Roman" w:cs="Times New Roman"/>
          <w:i/>
          <w:iCs/>
          <w:color w:val="0070C0"/>
          <w:sz w:val="24"/>
          <w:szCs w:val="24"/>
        </w:rPr>
        <w:t xml:space="preserve"> Армения </w:t>
      </w:r>
      <w:proofErr w:type="spellStart"/>
      <w:r w:rsidR="00C050C4" w:rsidRPr="00C050C4">
        <w:rPr>
          <w:rFonts w:ascii="Times New Roman" w:hAnsi="Times New Roman" w:cs="Times New Roman"/>
          <w:i/>
          <w:iCs/>
          <w:color w:val="0070C0"/>
          <w:sz w:val="24"/>
          <w:szCs w:val="24"/>
        </w:rPr>
        <w:t>Республикасының</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аумағына</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немесе</w:t>
      </w:r>
      <w:proofErr w:type="spellEnd"/>
      <w:r w:rsidR="00C050C4" w:rsidRPr="00C050C4">
        <w:rPr>
          <w:rFonts w:ascii="Times New Roman" w:hAnsi="Times New Roman" w:cs="Times New Roman"/>
          <w:i/>
          <w:iCs/>
          <w:color w:val="0070C0"/>
          <w:sz w:val="24"/>
          <w:szCs w:val="24"/>
        </w:rPr>
        <w:t xml:space="preserve"> Беларусь </w:t>
      </w:r>
      <w:proofErr w:type="spellStart"/>
      <w:r w:rsidR="00C050C4" w:rsidRPr="00C050C4">
        <w:rPr>
          <w:rFonts w:ascii="Times New Roman" w:hAnsi="Times New Roman" w:cs="Times New Roman"/>
          <w:i/>
          <w:iCs/>
          <w:color w:val="0070C0"/>
          <w:sz w:val="24"/>
          <w:szCs w:val="24"/>
        </w:rPr>
        <w:t>Республикасының</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аумағына</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шетелдік</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дайындаушылардың</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ресми</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өкілдері</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әкелген</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әкелген</w:t>
      </w:r>
      <w:proofErr w:type="spellEnd"/>
      <w:r w:rsidR="00C050C4" w:rsidRPr="00C050C4">
        <w:rPr>
          <w:rFonts w:ascii="Times New Roman" w:hAnsi="Times New Roman" w:cs="Times New Roman"/>
          <w:i/>
          <w:iCs/>
          <w:color w:val="0070C0"/>
          <w:sz w:val="24"/>
          <w:szCs w:val="24"/>
        </w:rPr>
        <w:t xml:space="preserve">) M1 </w:t>
      </w:r>
      <w:proofErr w:type="spellStart"/>
      <w:r w:rsidR="00C050C4" w:rsidRPr="00C050C4">
        <w:rPr>
          <w:rFonts w:ascii="Times New Roman" w:hAnsi="Times New Roman" w:cs="Times New Roman"/>
          <w:i/>
          <w:iCs/>
          <w:color w:val="0070C0"/>
          <w:sz w:val="24"/>
          <w:szCs w:val="24"/>
        </w:rPr>
        <w:t>және</w:t>
      </w:r>
      <w:proofErr w:type="spellEnd"/>
      <w:r w:rsidR="00C050C4" w:rsidRPr="00C050C4">
        <w:rPr>
          <w:rFonts w:ascii="Times New Roman" w:hAnsi="Times New Roman" w:cs="Times New Roman"/>
          <w:i/>
          <w:iCs/>
          <w:color w:val="0070C0"/>
          <w:sz w:val="24"/>
          <w:szCs w:val="24"/>
        </w:rPr>
        <w:t xml:space="preserve"> M1G </w:t>
      </w:r>
      <w:proofErr w:type="spellStart"/>
      <w:r w:rsidR="00C050C4" w:rsidRPr="00C050C4">
        <w:rPr>
          <w:rFonts w:ascii="Times New Roman" w:hAnsi="Times New Roman" w:cs="Times New Roman"/>
          <w:i/>
          <w:iCs/>
          <w:color w:val="0070C0"/>
          <w:sz w:val="24"/>
          <w:szCs w:val="24"/>
        </w:rPr>
        <w:t>санаттарындағы</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Доңғалақты</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көлік</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құралдарына</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қатысты</w:t>
      </w:r>
      <w:proofErr w:type="spellEnd"/>
      <w:r w:rsidR="00C050C4" w:rsidRPr="00C050C4">
        <w:rPr>
          <w:rFonts w:ascii="Times New Roman" w:hAnsi="Times New Roman" w:cs="Times New Roman"/>
          <w:i/>
          <w:iCs/>
          <w:color w:val="0070C0"/>
          <w:sz w:val="24"/>
          <w:szCs w:val="24"/>
        </w:rPr>
        <w:t xml:space="preserve"> № 2 </w:t>
      </w:r>
      <w:proofErr w:type="spellStart"/>
      <w:r w:rsidR="00C050C4" w:rsidRPr="00C050C4">
        <w:rPr>
          <w:rFonts w:ascii="Times New Roman" w:hAnsi="Times New Roman" w:cs="Times New Roman"/>
          <w:i/>
          <w:iCs/>
          <w:color w:val="0070C0"/>
          <w:sz w:val="24"/>
          <w:szCs w:val="24"/>
        </w:rPr>
        <w:t>қосымшаға</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сәйкес</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тізбе</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кестесінің</w:t>
      </w:r>
      <w:proofErr w:type="spellEnd"/>
      <w:r w:rsidR="00C050C4" w:rsidRPr="00C050C4">
        <w:rPr>
          <w:rFonts w:ascii="Times New Roman" w:hAnsi="Times New Roman" w:cs="Times New Roman"/>
          <w:i/>
          <w:iCs/>
          <w:color w:val="0070C0"/>
          <w:sz w:val="24"/>
          <w:szCs w:val="24"/>
        </w:rPr>
        <w:t xml:space="preserve"> 113 </w:t>
      </w:r>
      <w:proofErr w:type="spellStart"/>
      <w:r w:rsidR="00C050C4" w:rsidRPr="00C050C4">
        <w:rPr>
          <w:rFonts w:ascii="Times New Roman" w:hAnsi="Times New Roman" w:cs="Times New Roman"/>
          <w:i/>
          <w:iCs/>
          <w:color w:val="0070C0"/>
          <w:sz w:val="24"/>
          <w:szCs w:val="24"/>
        </w:rPr>
        <w:t>және</w:t>
      </w:r>
      <w:proofErr w:type="spellEnd"/>
      <w:r w:rsidR="00C050C4" w:rsidRPr="00C050C4">
        <w:rPr>
          <w:rFonts w:ascii="Times New Roman" w:hAnsi="Times New Roman" w:cs="Times New Roman"/>
          <w:i/>
          <w:iCs/>
          <w:color w:val="0070C0"/>
          <w:sz w:val="24"/>
          <w:szCs w:val="24"/>
        </w:rPr>
        <w:t xml:space="preserve"> 114-тармақтарын </w:t>
      </w:r>
      <w:proofErr w:type="spellStart"/>
      <w:r w:rsidR="00C050C4" w:rsidRPr="00C050C4">
        <w:rPr>
          <w:rFonts w:ascii="Times New Roman" w:hAnsi="Times New Roman" w:cs="Times New Roman"/>
          <w:i/>
          <w:iCs/>
          <w:color w:val="0070C0"/>
          <w:sz w:val="24"/>
          <w:szCs w:val="24"/>
        </w:rPr>
        <w:t>және</w:t>
      </w:r>
      <w:proofErr w:type="spellEnd"/>
      <w:r w:rsidR="00C050C4" w:rsidRPr="00C050C4">
        <w:rPr>
          <w:rFonts w:ascii="Times New Roman" w:hAnsi="Times New Roman" w:cs="Times New Roman"/>
          <w:i/>
          <w:iCs/>
          <w:color w:val="0070C0"/>
          <w:sz w:val="24"/>
          <w:szCs w:val="24"/>
        </w:rPr>
        <w:t xml:space="preserve"> 16 </w:t>
      </w:r>
      <w:proofErr w:type="spellStart"/>
      <w:r w:rsidR="00C050C4" w:rsidRPr="00C050C4">
        <w:rPr>
          <w:rFonts w:ascii="Times New Roman" w:hAnsi="Times New Roman" w:cs="Times New Roman"/>
          <w:i/>
          <w:iCs/>
          <w:color w:val="0070C0"/>
          <w:sz w:val="24"/>
          <w:szCs w:val="24"/>
        </w:rPr>
        <w:t>және</w:t>
      </w:r>
      <w:proofErr w:type="spellEnd"/>
      <w:r w:rsidR="00C050C4" w:rsidRPr="00C050C4">
        <w:rPr>
          <w:rFonts w:ascii="Times New Roman" w:hAnsi="Times New Roman" w:cs="Times New Roman"/>
          <w:i/>
          <w:iCs/>
          <w:color w:val="0070C0"/>
          <w:sz w:val="24"/>
          <w:szCs w:val="24"/>
        </w:rPr>
        <w:t xml:space="preserve"> 16-тармақтарын </w:t>
      </w:r>
      <w:proofErr w:type="spellStart"/>
      <w:r w:rsidR="00C050C4" w:rsidRPr="00C050C4">
        <w:rPr>
          <w:rFonts w:ascii="Times New Roman" w:hAnsi="Times New Roman" w:cs="Times New Roman"/>
          <w:i/>
          <w:iCs/>
          <w:color w:val="0070C0"/>
          <w:sz w:val="24"/>
          <w:szCs w:val="24"/>
        </w:rPr>
        <w:lastRenderedPageBreak/>
        <w:t>қоспағанда</w:t>
      </w:r>
      <w:proofErr w:type="spellEnd"/>
      <w:r w:rsidR="00C050C4" w:rsidRPr="00C050C4">
        <w:rPr>
          <w:rFonts w:ascii="Times New Roman" w:hAnsi="Times New Roman" w:cs="Times New Roman"/>
          <w:i/>
          <w:iCs/>
          <w:color w:val="0070C0"/>
          <w:sz w:val="24"/>
          <w:szCs w:val="24"/>
        </w:rPr>
        <w:t xml:space="preserve">, осы </w:t>
      </w:r>
      <w:proofErr w:type="spellStart"/>
      <w:r w:rsidR="00C050C4" w:rsidRPr="00C050C4">
        <w:rPr>
          <w:rFonts w:ascii="Times New Roman" w:hAnsi="Times New Roman" w:cs="Times New Roman"/>
          <w:i/>
          <w:iCs/>
          <w:color w:val="0070C0"/>
          <w:sz w:val="24"/>
          <w:szCs w:val="24"/>
        </w:rPr>
        <w:t>Техникалық</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регламентте</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белгіленген</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қауіпсіздік</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талаптарына</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сәйкестігін</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бағалауды</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жүргізуге</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жол</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беріледі</w:t>
      </w:r>
      <w:proofErr w:type="spellEnd"/>
      <w:r w:rsidR="00C050C4" w:rsidRPr="00C050C4">
        <w:rPr>
          <w:rFonts w:ascii="Times New Roman" w:hAnsi="Times New Roman" w:cs="Times New Roman"/>
          <w:i/>
          <w:iCs/>
          <w:color w:val="0070C0"/>
          <w:sz w:val="24"/>
          <w:szCs w:val="24"/>
        </w:rPr>
        <w:t xml:space="preserve">. Армения </w:t>
      </w:r>
      <w:proofErr w:type="spellStart"/>
      <w:r w:rsidR="00C050C4" w:rsidRPr="00C050C4">
        <w:rPr>
          <w:rFonts w:ascii="Times New Roman" w:hAnsi="Times New Roman" w:cs="Times New Roman"/>
          <w:i/>
          <w:iCs/>
          <w:color w:val="0070C0"/>
          <w:sz w:val="24"/>
          <w:szCs w:val="24"/>
        </w:rPr>
        <w:t>Республикасы</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Үкіметінің</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және</w:t>
      </w:r>
      <w:proofErr w:type="spellEnd"/>
      <w:r w:rsidR="00C050C4" w:rsidRPr="00C050C4">
        <w:rPr>
          <w:rFonts w:ascii="Times New Roman" w:hAnsi="Times New Roman" w:cs="Times New Roman"/>
          <w:i/>
          <w:iCs/>
          <w:color w:val="0070C0"/>
          <w:sz w:val="24"/>
          <w:szCs w:val="24"/>
        </w:rPr>
        <w:t xml:space="preserve"> Беларусь </w:t>
      </w:r>
      <w:proofErr w:type="spellStart"/>
      <w:r w:rsidR="00C050C4" w:rsidRPr="00C050C4">
        <w:rPr>
          <w:rFonts w:ascii="Times New Roman" w:hAnsi="Times New Roman" w:cs="Times New Roman"/>
          <w:i/>
          <w:iCs/>
          <w:color w:val="0070C0"/>
          <w:sz w:val="24"/>
          <w:szCs w:val="24"/>
        </w:rPr>
        <w:t>Республикасы</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Үкіметінің</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нормативтік</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құқықтық</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актілеріне</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сәйкес</w:t>
      </w:r>
      <w:proofErr w:type="spellEnd"/>
      <w:r w:rsidR="00C050C4" w:rsidRPr="00C050C4">
        <w:rPr>
          <w:rFonts w:ascii="Times New Roman" w:hAnsi="Times New Roman" w:cs="Times New Roman"/>
          <w:i/>
          <w:iCs/>
          <w:color w:val="0070C0"/>
          <w:sz w:val="24"/>
          <w:szCs w:val="24"/>
        </w:rPr>
        <w:t xml:space="preserve"> № 3 </w:t>
      </w:r>
      <w:proofErr w:type="spellStart"/>
      <w:r w:rsidR="00C050C4" w:rsidRPr="00C050C4">
        <w:rPr>
          <w:rFonts w:ascii="Times New Roman" w:hAnsi="Times New Roman" w:cs="Times New Roman"/>
          <w:i/>
          <w:iCs/>
          <w:color w:val="0070C0"/>
          <w:sz w:val="24"/>
          <w:szCs w:val="24"/>
        </w:rPr>
        <w:t>қосымшаға</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сәйкес</w:t>
      </w:r>
      <w:proofErr w:type="spellEnd"/>
      <w:r w:rsidR="00C050C4" w:rsidRPr="00C050C4">
        <w:rPr>
          <w:rFonts w:ascii="Times New Roman" w:hAnsi="Times New Roman" w:cs="Times New Roman"/>
          <w:i/>
          <w:iCs/>
          <w:color w:val="0070C0"/>
          <w:sz w:val="24"/>
          <w:szCs w:val="24"/>
        </w:rPr>
        <w:t xml:space="preserve"> 17 </w:t>
      </w:r>
      <w:proofErr w:type="spellStart"/>
      <w:r w:rsidR="00C050C4" w:rsidRPr="00C050C4">
        <w:rPr>
          <w:rFonts w:ascii="Times New Roman" w:hAnsi="Times New Roman" w:cs="Times New Roman"/>
          <w:i/>
          <w:iCs/>
          <w:color w:val="0070C0"/>
          <w:sz w:val="24"/>
          <w:szCs w:val="24"/>
        </w:rPr>
        <w:t>талап</w:t>
      </w:r>
      <w:proofErr w:type="spellEnd"/>
      <w:r w:rsidR="00C050C4" w:rsidRPr="00C050C4">
        <w:rPr>
          <w:rFonts w:ascii="Times New Roman" w:hAnsi="Times New Roman" w:cs="Times New Roman"/>
          <w:i/>
          <w:iCs/>
          <w:color w:val="0070C0"/>
          <w:sz w:val="24"/>
          <w:szCs w:val="24"/>
        </w:rPr>
        <w:t>.</w:t>
      </w:r>
      <w:r w:rsidRPr="00DE4DD0">
        <w:rPr>
          <w:rFonts w:ascii="Times New Roman" w:hAnsi="Times New Roman" w:cs="Times New Roman"/>
          <w:i/>
          <w:iCs/>
          <w:color w:val="0070C0"/>
          <w:sz w:val="24"/>
          <w:szCs w:val="24"/>
        </w:rPr>
        <w:t>».</w:t>
      </w:r>
    </w:p>
    <w:p w14:paraId="45D79563" w14:textId="77777777" w:rsidR="00C050C4" w:rsidRDefault="00C050C4" w:rsidP="00D702AE">
      <w:pPr>
        <w:spacing w:after="0" w:line="240" w:lineRule="auto"/>
        <w:ind w:firstLine="709"/>
        <w:jc w:val="both"/>
        <w:rPr>
          <w:rFonts w:ascii="Times New Roman" w:hAnsi="Times New Roman" w:cs="Times New Roman"/>
          <w:b/>
          <w:bCs/>
          <w:i/>
          <w:iCs/>
          <w:color w:val="0070C0"/>
          <w:sz w:val="24"/>
          <w:szCs w:val="24"/>
        </w:rPr>
      </w:pPr>
      <w:proofErr w:type="spellStart"/>
      <w:r w:rsidRPr="00C050C4">
        <w:rPr>
          <w:rFonts w:ascii="Times New Roman" w:hAnsi="Times New Roman" w:cs="Times New Roman"/>
          <w:b/>
          <w:bCs/>
          <w:i/>
          <w:iCs/>
          <w:color w:val="0070C0"/>
          <w:sz w:val="24"/>
          <w:szCs w:val="24"/>
        </w:rPr>
        <w:t>Егер</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басқа</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мүше</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мемлекеттердің</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осындай</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көлік</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құралдарына</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қатысты</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заңнамасында</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өзгеше</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белгіленбесе</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тиісінше</w:t>
      </w:r>
      <w:proofErr w:type="spellEnd"/>
      <w:r w:rsidRPr="00C050C4">
        <w:rPr>
          <w:rFonts w:ascii="Times New Roman" w:hAnsi="Times New Roman" w:cs="Times New Roman"/>
          <w:b/>
          <w:bCs/>
          <w:i/>
          <w:iCs/>
          <w:color w:val="0070C0"/>
          <w:sz w:val="24"/>
          <w:szCs w:val="24"/>
        </w:rPr>
        <w:t xml:space="preserve"> Армения </w:t>
      </w:r>
      <w:proofErr w:type="spellStart"/>
      <w:r w:rsidRPr="00C050C4">
        <w:rPr>
          <w:rFonts w:ascii="Times New Roman" w:hAnsi="Times New Roman" w:cs="Times New Roman"/>
          <w:b/>
          <w:bCs/>
          <w:i/>
          <w:iCs/>
          <w:color w:val="0070C0"/>
          <w:sz w:val="24"/>
          <w:szCs w:val="24"/>
        </w:rPr>
        <w:t>Республикасының</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аумағын</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немесе</w:t>
      </w:r>
      <w:proofErr w:type="spellEnd"/>
      <w:r w:rsidRPr="00C050C4">
        <w:rPr>
          <w:rFonts w:ascii="Times New Roman" w:hAnsi="Times New Roman" w:cs="Times New Roman"/>
          <w:b/>
          <w:bCs/>
          <w:i/>
          <w:iCs/>
          <w:color w:val="0070C0"/>
          <w:sz w:val="24"/>
          <w:szCs w:val="24"/>
        </w:rPr>
        <w:t xml:space="preserve"> Беларусь </w:t>
      </w:r>
      <w:proofErr w:type="spellStart"/>
      <w:r w:rsidRPr="00C050C4">
        <w:rPr>
          <w:rFonts w:ascii="Times New Roman" w:hAnsi="Times New Roman" w:cs="Times New Roman"/>
          <w:b/>
          <w:bCs/>
          <w:i/>
          <w:iCs/>
          <w:color w:val="0070C0"/>
          <w:sz w:val="24"/>
          <w:szCs w:val="24"/>
        </w:rPr>
        <w:t>Республикасының</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аумағын</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қоспағанда</w:t>
      </w:r>
      <w:proofErr w:type="spellEnd"/>
      <w:r w:rsidRPr="00C050C4">
        <w:rPr>
          <w:rFonts w:ascii="Times New Roman" w:hAnsi="Times New Roman" w:cs="Times New Roman"/>
          <w:b/>
          <w:bCs/>
          <w:i/>
          <w:iCs/>
          <w:color w:val="0070C0"/>
          <w:sz w:val="24"/>
          <w:szCs w:val="24"/>
        </w:rPr>
        <w:t xml:space="preserve">, КО ТР 018/2011 1 – </w:t>
      </w:r>
      <w:proofErr w:type="spellStart"/>
      <w:r w:rsidRPr="00C050C4">
        <w:rPr>
          <w:rFonts w:ascii="Times New Roman" w:hAnsi="Times New Roman" w:cs="Times New Roman"/>
          <w:b/>
          <w:bCs/>
          <w:i/>
          <w:iCs/>
          <w:color w:val="0070C0"/>
          <w:sz w:val="24"/>
          <w:szCs w:val="24"/>
        </w:rPr>
        <w:t>тармағының</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үшінші</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абзацында</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көрсетілген</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көлік</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құралдарын</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иелену</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пайдалану</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оларға</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билік</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ету</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құқықтарын</w:t>
      </w:r>
      <w:proofErr w:type="spellEnd"/>
      <w:r w:rsidRPr="00C050C4">
        <w:rPr>
          <w:rFonts w:ascii="Times New Roman" w:hAnsi="Times New Roman" w:cs="Times New Roman"/>
          <w:b/>
          <w:bCs/>
          <w:i/>
          <w:iCs/>
          <w:color w:val="0070C0"/>
          <w:sz w:val="24"/>
          <w:szCs w:val="24"/>
        </w:rPr>
        <w:t xml:space="preserve"> ЕАЭО-</w:t>
      </w:r>
      <w:proofErr w:type="spellStart"/>
      <w:r w:rsidRPr="00C050C4">
        <w:rPr>
          <w:rFonts w:ascii="Times New Roman" w:hAnsi="Times New Roman" w:cs="Times New Roman"/>
          <w:b/>
          <w:bCs/>
          <w:i/>
          <w:iCs/>
          <w:color w:val="0070C0"/>
          <w:sz w:val="24"/>
          <w:szCs w:val="24"/>
        </w:rPr>
        <w:t>ға</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мүше</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мемлекеттердің</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аумақтарында</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жүзеге</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асыруға</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жол</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берілмейді</w:t>
      </w:r>
      <w:proofErr w:type="spellEnd"/>
      <w:r w:rsidRPr="00C050C4">
        <w:rPr>
          <w:rFonts w:ascii="Times New Roman" w:hAnsi="Times New Roman" w:cs="Times New Roman"/>
          <w:b/>
          <w:bCs/>
          <w:i/>
          <w:iCs/>
          <w:color w:val="0070C0"/>
          <w:sz w:val="24"/>
          <w:szCs w:val="24"/>
        </w:rPr>
        <w:t>.</w:t>
      </w:r>
    </w:p>
    <w:p w14:paraId="3618434A" w14:textId="77777777" w:rsidR="00C050C4" w:rsidRDefault="00C050C4" w:rsidP="00AD1631">
      <w:pPr>
        <w:spacing w:after="0" w:line="240" w:lineRule="auto"/>
        <w:ind w:firstLine="709"/>
        <w:jc w:val="both"/>
        <w:rPr>
          <w:rFonts w:ascii="Times New Roman" w:hAnsi="Times New Roman" w:cs="Times New Roman"/>
          <w:b/>
          <w:bCs/>
          <w:i/>
          <w:iCs/>
          <w:color w:val="0070C0"/>
          <w:sz w:val="24"/>
          <w:szCs w:val="24"/>
        </w:rPr>
      </w:pPr>
      <w:proofErr w:type="spellStart"/>
      <w:r w:rsidRPr="00C050C4">
        <w:rPr>
          <w:rFonts w:ascii="Times New Roman" w:hAnsi="Times New Roman" w:cs="Times New Roman"/>
          <w:b/>
          <w:bCs/>
          <w:i/>
          <w:iCs/>
          <w:color w:val="0070C0"/>
          <w:sz w:val="24"/>
          <w:szCs w:val="24"/>
        </w:rPr>
        <w:t>Көлік</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құралының</w:t>
      </w:r>
      <w:proofErr w:type="spellEnd"/>
      <w:r w:rsidRPr="00C050C4">
        <w:rPr>
          <w:rFonts w:ascii="Times New Roman" w:hAnsi="Times New Roman" w:cs="Times New Roman"/>
          <w:b/>
          <w:bCs/>
          <w:i/>
          <w:iCs/>
          <w:color w:val="0070C0"/>
          <w:sz w:val="24"/>
          <w:szCs w:val="24"/>
        </w:rPr>
        <w:t xml:space="preserve"> 018/2011 КО ТР 1 – </w:t>
      </w:r>
      <w:proofErr w:type="spellStart"/>
      <w:r w:rsidRPr="00C050C4">
        <w:rPr>
          <w:rFonts w:ascii="Times New Roman" w:hAnsi="Times New Roman" w:cs="Times New Roman"/>
          <w:b/>
          <w:bCs/>
          <w:i/>
          <w:iCs/>
          <w:color w:val="0070C0"/>
          <w:sz w:val="24"/>
          <w:szCs w:val="24"/>
        </w:rPr>
        <w:t>тармағының</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үшінші</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абзацына</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сәйкес</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айналысқа</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шығарылатыны</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туралы</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ақпарат</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және</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оның</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аумағында</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өтініш</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жасауға</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болатын</w:t>
      </w:r>
      <w:proofErr w:type="spellEnd"/>
      <w:r w:rsidRPr="00C050C4">
        <w:rPr>
          <w:rFonts w:ascii="Times New Roman" w:hAnsi="Times New Roman" w:cs="Times New Roman"/>
          <w:b/>
          <w:bCs/>
          <w:i/>
          <w:iCs/>
          <w:color w:val="0070C0"/>
          <w:sz w:val="24"/>
          <w:szCs w:val="24"/>
        </w:rPr>
        <w:t xml:space="preserve"> ЕАЭО-</w:t>
      </w:r>
      <w:proofErr w:type="spellStart"/>
      <w:r w:rsidRPr="00C050C4">
        <w:rPr>
          <w:rFonts w:ascii="Times New Roman" w:hAnsi="Times New Roman" w:cs="Times New Roman"/>
          <w:b/>
          <w:bCs/>
          <w:i/>
          <w:iCs/>
          <w:color w:val="0070C0"/>
          <w:sz w:val="24"/>
          <w:szCs w:val="24"/>
        </w:rPr>
        <w:t>ға</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мүше</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мемлекеттің</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атауы</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осындай</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доңғалақты</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көлік</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құралын</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тіркеу</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туралы</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куәлікте</w:t>
      </w:r>
      <w:proofErr w:type="spellEnd"/>
      <w:r w:rsidRPr="00C050C4">
        <w:rPr>
          <w:rFonts w:ascii="Times New Roman" w:hAnsi="Times New Roman" w:cs="Times New Roman"/>
          <w:b/>
          <w:bCs/>
          <w:i/>
          <w:iCs/>
          <w:color w:val="0070C0"/>
          <w:sz w:val="24"/>
          <w:szCs w:val="24"/>
        </w:rPr>
        <w:t xml:space="preserve"> </w:t>
      </w:r>
      <w:proofErr w:type="spellStart"/>
      <w:r w:rsidRPr="00C050C4">
        <w:rPr>
          <w:rFonts w:ascii="Times New Roman" w:hAnsi="Times New Roman" w:cs="Times New Roman"/>
          <w:b/>
          <w:bCs/>
          <w:i/>
          <w:iCs/>
          <w:color w:val="0070C0"/>
          <w:sz w:val="24"/>
          <w:szCs w:val="24"/>
        </w:rPr>
        <w:t>көрсетіледі</w:t>
      </w:r>
      <w:proofErr w:type="spellEnd"/>
      <w:r w:rsidRPr="00C050C4">
        <w:rPr>
          <w:rFonts w:ascii="Times New Roman" w:hAnsi="Times New Roman" w:cs="Times New Roman"/>
          <w:b/>
          <w:bCs/>
          <w:i/>
          <w:iCs/>
          <w:color w:val="0070C0"/>
          <w:sz w:val="24"/>
          <w:szCs w:val="24"/>
        </w:rPr>
        <w:t>.</w:t>
      </w:r>
    </w:p>
    <w:p w14:paraId="3B15F443" w14:textId="77777777" w:rsidR="00C050C4" w:rsidRDefault="00C050C4" w:rsidP="00AD1631">
      <w:pPr>
        <w:spacing w:after="0" w:line="240" w:lineRule="auto"/>
        <w:ind w:firstLine="709"/>
        <w:jc w:val="both"/>
        <w:rPr>
          <w:rFonts w:ascii="Times New Roman" w:hAnsi="Times New Roman" w:cs="Times New Roman"/>
          <w:i/>
          <w:iCs/>
          <w:color w:val="0070C0"/>
          <w:sz w:val="24"/>
          <w:szCs w:val="24"/>
        </w:rPr>
      </w:pPr>
      <w:proofErr w:type="spellStart"/>
      <w:r w:rsidRPr="00C050C4">
        <w:rPr>
          <w:rFonts w:ascii="Times New Roman" w:hAnsi="Times New Roman" w:cs="Times New Roman"/>
          <w:i/>
          <w:iCs/>
          <w:color w:val="0070C0"/>
          <w:sz w:val="24"/>
          <w:szCs w:val="24"/>
        </w:rPr>
        <w:t>Бұл</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ретте</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егер</w:t>
      </w:r>
      <w:proofErr w:type="spellEnd"/>
      <w:r w:rsidRPr="00C050C4">
        <w:rPr>
          <w:rFonts w:ascii="Times New Roman" w:hAnsi="Times New Roman" w:cs="Times New Roman"/>
          <w:i/>
          <w:iCs/>
          <w:color w:val="0070C0"/>
          <w:sz w:val="24"/>
          <w:szCs w:val="24"/>
        </w:rPr>
        <w:t xml:space="preserve"> ЕАЭО – </w:t>
      </w:r>
      <w:proofErr w:type="spellStart"/>
      <w:r w:rsidRPr="00C050C4">
        <w:rPr>
          <w:rFonts w:ascii="Times New Roman" w:hAnsi="Times New Roman" w:cs="Times New Roman"/>
          <w:i/>
          <w:iCs/>
          <w:color w:val="0070C0"/>
          <w:sz w:val="24"/>
          <w:szCs w:val="24"/>
        </w:rPr>
        <w:t>ға</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мүше</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мемлекеттердің</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үкіметтері</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оның</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ішінде</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екіжақты</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форматта</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арасында</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өзге</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уағдаластықтарға</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қол</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жеткізілмесе</w:t>
      </w:r>
      <w:proofErr w:type="spellEnd"/>
      <w:r w:rsidRPr="00C050C4">
        <w:rPr>
          <w:rFonts w:ascii="Times New Roman" w:hAnsi="Times New Roman" w:cs="Times New Roman"/>
          <w:i/>
          <w:iCs/>
          <w:color w:val="0070C0"/>
          <w:sz w:val="24"/>
          <w:szCs w:val="24"/>
        </w:rPr>
        <w:t xml:space="preserve">, ЕАЭО – </w:t>
      </w:r>
      <w:proofErr w:type="spellStart"/>
      <w:r w:rsidRPr="00C050C4">
        <w:rPr>
          <w:rFonts w:ascii="Times New Roman" w:hAnsi="Times New Roman" w:cs="Times New Roman"/>
          <w:i/>
          <w:iCs/>
          <w:color w:val="0070C0"/>
          <w:sz w:val="24"/>
          <w:szCs w:val="24"/>
        </w:rPr>
        <w:t>ға</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мүше</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мемлекеттердің</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үкіметтері</w:t>
      </w:r>
      <w:proofErr w:type="spellEnd"/>
      <w:r w:rsidRPr="00C050C4">
        <w:rPr>
          <w:rFonts w:ascii="Times New Roman" w:hAnsi="Times New Roman" w:cs="Times New Roman"/>
          <w:i/>
          <w:iCs/>
          <w:color w:val="0070C0"/>
          <w:sz w:val="24"/>
          <w:szCs w:val="24"/>
        </w:rPr>
        <w:t xml:space="preserve"> 877 </w:t>
      </w:r>
      <w:proofErr w:type="spellStart"/>
      <w:r w:rsidRPr="00C050C4">
        <w:rPr>
          <w:rFonts w:ascii="Times New Roman" w:hAnsi="Times New Roman" w:cs="Times New Roman"/>
          <w:i/>
          <w:iCs/>
          <w:color w:val="0070C0"/>
          <w:sz w:val="24"/>
          <w:szCs w:val="24"/>
        </w:rPr>
        <w:t>шешімнің</w:t>
      </w:r>
      <w:proofErr w:type="spellEnd"/>
      <w:r w:rsidRPr="00C050C4">
        <w:rPr>
          <w:rFonts w:ascii="Times New Roman" w:hAnsi="Times New Roman" w:cs="Times New Roman"/>
          <w:i/>
          <w:iCs/>
          <w:color w:val="0070C0"/>
          <w:sz w:val="24"/>
          <w:szCs w:val="24"/>
        </w:rPr>
        <w:t xml:space="preserve"> 3.2.9 – </w:t>
      </w:r>
      <w:proofErr w:type="spellStart"/>
      <w:r w:rsidRPr="00C050C4">
        <w:rPr>
          <w:rFonts w:ascii="Times New Roman" w:hAnsi="Times New Roman" w:cs="Times New Roman"/>
          <w:i/>
          <w:iCs/>
          <w:color w:val="0070C0"/>
          <w:sz w:val="24"/>
          <w:szCs w:val="24"/>
        </w:rPr>
        <w:t>тармағында</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көрсетілген</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көлік</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құралдарын</w:t>
      </w:r>
      <w:proofErr w:type="spellEnd"/>
      <w:r w:rsidRPr="00C050C4">
        <w:rPr>
          <w:rFonts w:ascii="Times New Roman" w:hAnsi="Times New Roman" w:cs="Times New Roman"/>
          <w:i/>
          <w:iCs/>
          <w:color w:val="0070C0"/>
          <w:sz w:val="24"/>
          <w:szCs w:val="24"/>
        </w:rPr>
        <w:t xml:space="preserve"> ЕАЭО-</w:t>
      </w:r>
      <w:proofErr w:type="spellStart"/>
      <w:r w:rsidRPr="00C050C4">
        <w:rPr>
          <w:rFonts w:ascii="Times New Roman" w:hAnsi="Times New Roman" w:cs="Times New Roman"/>
          <w:i/>
          <w:iCs/>
          <w:color w:val="0070C0"/>
          <w:sz w:val="24"/>
          <w:szCs w:val="24"/>
        </w:rPr>
        <w:t>ға</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мүше</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басқа</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мемлекеттердің</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аумағында</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әкетуге</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оның</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ішінде</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уақытша</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жол</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бермеуді</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қамтамасыз</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етеді</w:t>
      </w:r>
      <w:proofErr w:type="spellEnd"/>
      <w:r w:rsidRPr="00C050C4">
        <w:rPr>
          <w:rFonts w:ascii="Times New Roman" w:hAnsi="Times New Roman" w:cs="Times New Roman"/>
          <w:i/>
          <w:iCs/>
          <w:color w:val="0070C0"/>
          <w:sz w:val="24"/>
          <w:szCs w:val="24"/>
        </w:rPr>
        <w:t>.</w:t>
      </w:r>
    </w:p>
    <w:p w14:paraId="13A5C81E" w14:textId="77777777" w:rsidR="00C050C4" w:rsidRDefault="00C050C4" w:rsidP="00AD1631">
      <w:pPr>
        <w:spacing w:after="0" w:line="240" w:lineRule="auto"/>
        <w:ind w:firstLine="709"/>
        <w:jc w:val="both"/>
        <w:rPr>
          <w:rFonts w:ascii="Times New Roman" w:hAnsi="Times New Roman" w:cs="Times New Roman"/>
          <w:i/>
          <w:iCs/>
          <w:color w:val="0070C0"/>
          <w:sz w:val="24"/>
          <w:szCs w:val="24"/>
        </w:rPr>
      </w:pPr>
      <w:r w:rsidRPr="00C050C4">
        <w:rPr>
          <w:rFonts w:ascii="Times New Roman" w:hAnsi="Times New Roman" w:cs="Times New Roman"/>
          <w:i/>
          <w:iCs/>
          <w:color w:val="0070C0"/>
          <w:sz w:val="24"/>
          <w:szCs w:val="24"/>
        </w:rPr>
        <w:t xml:space="preserve">877 </w:t>
      </w:r>
      <w:proofErr w:type="spellStart"/>
      <w:r w:rsidRPr="00C050C4">
        <w:rPr>
          <w:rFonts w:ascii="Times New Roman" w:hAnsi="Times New Roman" w:cs="Times New Roman"/>
          <w:i/>
          <w:iCs/>
          <w:color w:val="0070C0"/>
          <w:sz w:val="24"/>
          <w:szCs w:val="24"/>
        </w:rPr>
        <w:t>шешімнің</w:t>
      </w:r>
      <w:proofErr w:type="spellEnd"/>
      <w:r w:rsidRPr="00C050C4">
        <w:rPr>
          <w:rFonts w:ascii="Times New Roman" w:hAnsi="Times New Roman" w:cs="Times New Roman"/>
          <w:i/>
          <w:iCs/>
          <w:color w:val="0070C0"/>
          <w:sz w:val="24"/>
          <w:szCs w:val="24"/>
        </w:rPr>
        <w:t xml:space="preserve"> 3.2.9-тармағы </w:t>
      </w:r>
      <w:proofErr w:type="spellStart"/>
      <w:r w:rsidRPr="00C050C4">
        <w:rPr>
          <w:rFonts w:ascii="Times New Roman" w:hAnsi="Times New Roman" w:cs="Times New Roman"/>
          <w:i/>
          <w:iCs/>
          <w:color w:val="0070C0"/>
          <w:sz w:val="24"/>
          <w:szCs w:val="24"/>
        </w:rPr>
        <w:t>ережелерінің</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орындалуын</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бақылауды</w:t>
      </w:r>
      <w:proofErr w:type="spellEnd"/>
      <w:r w:rsidRPr="00C050C4">
        <w:rPr>
          <w:rFonts w:ascii="Times New Roman" w:hAnsi="Times New Roman" w:cs="Times New Roman"/>
          <w:i/>
          <w:iCs/>
          <w:color w:val="0070C0"/>
          <w:sz w:val="24"/>
          <w:szCs w:val="24"/>
        </w:rPr>
        <w:t xml:space="preserve"> ЕАЭО – </w:t>
      </w:r>
      <w:proofErr w:type="spellStart"/>
      <w:r w:rsidRPr="00C050C4">
        <w:rPr>
          <w:rFonts w:ascii="Times New Roman" w:hAnsi="Times New Roman" w:cs="Times New Roman"/>
          <w:i/>
          <w:iCs/>
          <w:color w:val="0070C0"/>
          <w:sz w:val="24"/>
          <w:szCs w:val="24"/>
        </w:rPr>
        <w:t>ға</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мүше</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мемлекеттердің</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уәкілетті</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органдары</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олардың</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заңнамасына</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сәйкес</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жүзеге</w:t>
      </w:r>
      <w:proofErr w:type="spellEnd"/>
      <w:r w:rsidRPr="00C050C4">
        <w:rPr>
          <w:rFonts w:ascii="Times New Roman" w:hAnsi="Times New Roman" w:cs="Times New Roman"/>
          <w:i/>
          <w:iCs/>
          <w:color w:val="0070C0"/>
          <w:sz w:val="24"/>
          <w:szCs w:val="24"/>
        </w:rPr>
        <w:t xml:space="preserve"> </w:t>
      </w:r>
      <w:proofErr w:type="spellStart"/>
      <w:r w:rsidRPr="00C050C4">
        <w:rPr>
          <w:rFonts w:ascii="Times New Roman" w:hAnsi="Times New Roman" w:cs="Times New Roman"/>
          <w:i/>
          <w:iCs/>
          <w:color w:val="0070C0"/>
          <w:sz w:val="24"/>
          <w:szCs w:val="24"/>
        </w:rPr>
        <w:t>асырады</w:t>
      </w:r>
      <w:proofErr w:type="spellEnd"/>
      <w:r w:rsidRPr="00C050C4">
        <w:rPr>
          <w:rFonts w:ascii="Times New Roman" w:hAnsi="Times New Roman" w:cs="Times New Roman"/>
          <w:i/>
          <w:iCs/>
          <w:color w:val="0070C0"/>
          <w:sz w:val="24"/>
          <w:szCs w:val="24"/>
        </w:rPr>
        <w:t>.</w:t>
      </w:r>
    </w:p>
    <w:p w14:paraId="4A571F4C" w14:textId="1538E88E" w:rsidR="00D702AE" w:rsidRPr="00DE4DD0" w:rsidRDefault="00AD1631" w:rsidP="00AD1631">
      <w:pPr>
        <w:spacing w:after="0" w:line="240" w:lineRule="auto"/>
        <w:ind w:firstLine="709"/>
        <w:jc w:val="both"/>
        <w:rPr>
          <w:rFonts w:ascii="Times New Roman" w:hAnsi="Times New Roman" w:cs="Times New Roman"/>
          <w:i/>
          <w:iCs/>
          <w:color w:val="0070C0"/>
          <w:sz w:val="24"/>
          <w:szCs w:val="24"/>
        </w:rPr>
      </w:pPr>
      <w:r w:rsidRPr="00DE4DD0">
        <w:rPr>
          <w:rFonts w:ascii="Times New Roman" w:hAnsi="Times New Roman" w:cs="Times New Roman"/>
          <w:i/>
          <w:iCs/>
          <w:color w:val="0070C0"/>
          <w:sz w:val="24"/>
          <w:szCs w:val="24"/>
        </w:rPr>
        <w:t>6.</w:t>
      </w:r>
      <w:r w:rsidR="00C050C4" w:rsidRPr="00C050C4">
        <w:t xml:space="preserve"> </w:t>
      </w:r>
      <w:r w:rsidR="00C050C4" w:rsidRPr="00C050C4">
        <w:rPr>
          <w:rFonts w:ascii="Times New Roman" w:hAnsi="Times New Roman" w:cs="Times New Roman"/>
          <w:i/>
          <w:iCs/>
          <w:color w:val="0070C0"/>
          <w:sz w:val="24"/>
          <w:szCs w:val="24"/>
        </w:rPr>
        <w:t xml:space="preserve">ЕЭК </w:t>
      </w:r>
      <w:proofErr w:type="spellStart"/>
      <w:r w:rsidR="00C050C4" w:rsidRPr="00C050C4">
        <w:rPr>
          <w:rFonts w:ascii="Times New Roman" w:hAnsi="Times New Roman" w:cs="Times New Roman"/>
          <w:i/>
          <w:iCs/>
          <w:color w:val="0070C0"/>
          <w:sz w:val="24"/>
          <w:szCs w:val="24"/>
        </w:rPr>
        <w:t>Кеңесінің</w:t>
      </w:r>
      <w:proofErr w:type="spellEnd"/>
      <w:r w:rsidR="00C050C4" w:rsidRPr="00C050C4">
        <w:rPr>
          <w:rFonts w:ascii="Times New Roman" w:hAnsi="Times New Roman" w:cs="Times New Roman"/>
          <w:i/>
          <w:iCs/>
          <w:color w:val="0070C0"/>
          <w:sz w:val="24"/>
          <w:szCs w:val="24"/>
        </w:rPr>
        <w:t xml:space="preserve"> 27.09.2023 № 95 </w:t>
      </w:r>
      <w:proofErr w:type="spellStart"/>
      <w:r w:rsidR="00C050C4" w:rsidRPr="00C050C4">
        <w:rPr>
          <w:rFonts w:ascii="Times New Roman" w:hAnsi="Times New Roman" w:cs="Times New Roman"/>
          <w:i/>
          <w:iCs/>
          <w:color w:val="0070C0"/>
          <w:sz w:val="24"/>
          <w:szCs w:val="24"/>
        </w:rPr>
        <w:t>Шешімімен</w:t>
      </w:r>
      <w:proofErr w:type="spellEnd"/>
      <w:r w:rsidR="00C050C4" w:rsidRPr="00C050C4">
        <w:rPr>
          <w:rFonts w:ascii="Times New Roman" w:hAnsi="Times New Roman" w:cs="Times New Roman"/>
          <w:i/>
          <w:iCs/>
          <w:color w:val="0070C0"/>
          <w:sz w:val="24"/>
          <w:szCs w:val="24"/>
        </w:rPr>
        <w:t xml:space="preserve"> 877 </w:t>
      </w:r>
      <w:proofErr w:type="spellStart"/>
      <w:r w:rsidR="00C050C4" w:rsidRPr="00C050C4">
        <w:rPr>
          <w:rFonts w:ascii="Times New Roman" w:hAnsi="Times New Roman" w:cs="Times New Roman"/>
          <w:i/>
          <w:iCs/>
          <w:color w:val="0070C0"/>
          <w:sz w:val="24"/>
          <w:szCs w:val="24"/>
        </w:rPr>
        <w:t>шешім</w:t>
      </w:r>
      <w:proofErr w:type="spellEnd"/>
      <w:r w:rsidR="00C050C4" w:rsidRPr="00C050C4">
        <w:rPr>
          <w:rFonts w:ascii="Times New Roman" w:hAnsi="Times New Roman" w:cs="Times New Roman"/>
          <w:i/>
          <w:iCs/>
          <w:color w:val="0070C0"/>
          <w:sz w:val="24"/>
          <w:szCs w:val="24"/>
        </w:rPr>
        <w:t xml:space="preserve"> 3.8-тармақпен </w:t>
      </w:r>
      <w:proofErr w:type="spellStart"/>
      <w:r w:rsidR="00C050C4" w:rsidRPr="00C050C4">
        <w:rPr>
          <w:rFonts w:ascii="Times New Roman" w:hAnsi="Times New Roman" w:cs="Times New Roman"/>
          <w:i/>
          <w:iCs/>
          <w:color w:val="0070C0"/>
          <w:sz w:val="24"/>
          <w:szCs w:val="24"/>
        </w:rPr>
        <w:t>толықтырылды</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оған</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сәйкес</w:t>
      </w:r>
      <w:proofErr w:type="spellEnd"/>
      <w:r w:rsidR="00C050C4" w:rsidRPr="00C050C4">
        <w:rPr>
          <w:rFonts w:ascii="Times New Roman" w:hAnsi="Times New Roman" w:cs="Times New Roman"/>
          <w:i/>
          <w:iCs/>
          <w:color w:val="0070C0"/>
          <w:sz w:val="24"/>
          <w:szCs w:val="24"/>
        </w:rPr>
        <w:t xml:space="preserve"> 2027 </w:t>
      </w:r>
      <w:proofErr w:type="spellStart"/>
      <w:r w:rsidR="00C050C4" w:rsidRPr="00C050C4">
        <w:rPr>
          <w:rFonts w:ascii="Times New Roman" w:hAnsi="Times New Roman" w:cs="Times New Roman"/>
          <w:i/>
          <w:iCs/>
          <w:color w:val="0070C0"/>
          <w:sz w:val="24"/>
          <w:szCs w:val="24"/>
        </w:rPr>
        <w:t>жылғы</w:t>
      </w:r>
      <w:proofErr w:type="spellEnd"/>
      <w:r w:rsidR="00C050C4" w:rsidRPr="00C050C4">
        <w:rPr>
          <w:rFonts w:ascii="Times New Roman" w:hAnsi="Times New Roman" w:cs="Times New Roman"/>
          <w:i/>
          <w:iCs/>
          <w:color w:val="0070C0"/>
          <w:sz w:val="24"/>
          <w:szCs w:val="24"/>
        </w:rPr>
        <w:t xml:space="preserve"> 31 </w:t>
      </w:r>
      <w:proofErr w:type="spellStart"/>
      <w:r w:rsidR="00C050C4" w:rsidRPr="00C050C4">
        <w:rPr>
          <w:rFonts w:ascii="Times New Roman" w:hAnsi="Times New Roman" w:cs="Times New Roman"/>
          <w:i/>
          <w:iCs/>
          <w:color w:val="0070C0"/>
          <w:sz w:val="24"/>
          <w:szCs w:val="24"/>
        </w:rPr>
        <w:t>желтоқсанға</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дейін</w:t>
      </w:r>
      <w:proofErr w:type="spellEnd"/>
      <w:r w:rsidR="00C050C4" w:rsidRPr="00C050C4">
        <w:rPr>
          <w:rFonts w:ascii="Times New Roman" w:hAnsi="Times New Roman" w:cs="Times New Roman"/>
          <w:i/>
          <w:iCs/>
          <w:color w:val="0070C0"/>
          <w:sz w:val="24"/>
          <w:szCs w:val="24"/>
        </w:rPr>
        <w:t xml:space="preserve"> Армения </w:t>
      </w:r>
      <w:proofErr w:type="spellStart"/>
      <w:r w:rsidR="00C050C4" w:rsidRPr="00C050C4">
        <w:rPr>
          <w:rFonts w:ascii="Times New Roman" w:hAnsi="Times New Roman" w:cs="Times New Roman"/>
          <w:i/>
          <w:iCs/>
          <w:color w:val="0070C0"/>
          <w:sz w:val="24"/>
          <w:szCs w:val="24"/>
        </w:rPr>
        <w:t>Республикасында</w:t>
      </w:r>
      <w:proofErr w:type="spellEnd"/>
      <w:r w:rsidR="00C050C4" w:rsidRPr="00C050C4">
        <w:rPr>
          <w:rFonts w:ascii="Times New Roman" w:hAnsi="Times New Roman" w:cs="Times New Roman"/>
          <w:i/>
          <w:iCs/>
          <w:color w:val="0070C0"/>
          <w:sz w:val="24"/>
          <w:szCs w:val="24"/>
        </w:rPr>
        <w:t xml:space="preserve">, Беларусь </w:t>
      </w:r>
      <w:proofErr w:type="spellStart"/>
      <w:r w:rsidR="00C050C4" w:rsidRPr="00C050C4">
        <w:rPr>
          <w:rFonts w:ascii="Times New Roman" w:hAnsi="Times New Roman" w:cs="Times New Roman"/>
          <w:i/>
          <w:iCs/>
          <w:color w:val="0070C0"/>
          <w:sz w:val="24"/>
          <w:szCs w:val="24"/>
        </w:rPr>
        <w:t>Республикасында</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Қазақстан</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Республикасында</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және</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Қырғыз</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Республикасында</w:t>
      </w:r>
      <w:proofErr w:type="spellEnd"/>
      <w:r w:rsidR="00C050C4" w:rsidRPr="00C050C4">
        <w:rPr>
          <w:rFonts w:ascii="Times New Roman" w:hAnsi="Times New Roman" w:cs="Times New Roman"/>
          <w:i/>
          <w:iCs/>
          <w:color w:val="0070C0"/>
          <w:sz w:val="24"/>
          <w:szCs w:val="24"/>
        </w:rPr>
        <w:t xml:space="preserve"> ЕАЭО – </w:t>
      </w:r>
      <w:proofErr w:type="spellStart"/>
      <w:r w:rsidR="00C050C4" w:rsidRPr="00C050C4">
        <w:rPr>
          <w:rFonts w:ascii="Times New Roman" w:hAnsi="Times New Roman" w:cs="Times New Roman"/>
          <w:i/>
          <w:iCs/>
          <w:color w:val="0070C0"/>
          <w:sz w:val="24"/>
          <w:szCs w:val="24"/>
        </w:rPr>
        <w:t>ға</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мүше</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мемлекеттің</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аумағында</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дайындалған</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немесе</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шетелдік</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дайындаушылардың</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өкілдері</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әкелген</w:t>
      </w:r>
      <w:proofErr w:type="spellEnd"/>
      <w:r w:rsidR="00C050C4" w:rsidRPr="00C050C4">
        <w:rPr>
          <w:rFonts w:ascii="Times New Roman" w:hAnsi="Times New Roman" w:cs="Times New Roman"/>
          <w:i/>
          <w:iCs/>
          <w:color w:val="0070C0"/>
          <w:sz w:val="24"/>
          <w:szCs w:val="24"/>
        </w:rPr>
        <w:t xml:space="preserve"> M </w:t>
      </w:r>
      <w:proofErr w:type="spellStart"/>
      <w:r w:rsidR="00C050C4" w:rsidRPr="00C050C4">
        <w:rPr>
          <w:rFonts w:ascii="Times New Roman" w:hAnsi="Times New Roman" w:cs="Times New Roman"/>
          <w:i/>
          <w:iCs/>
          <w:color w:val="0070C0"/>
          <w:sz w:val="24"/>
          <w:szCs w:val="24"/>
        </w:rPr>
        <w:t>және</w:t>
      </w:r>
      <w:proofErr w:type="spellEnd"/>
      <w:r w:rsidR="00C050C4" w:rsidRPr="00C050C4">
        <w:rPr>
          <w:rFonts w:ascii="Times New Roman" w:hAnsi="Times New Roman" w:cs="Times New Roman"/>
          <w:i/>
          <w:iCs/>
          <w:color w:val="0070C0"/>
          <w:sz w:val="24"/>
          <w:szCs w:val="24"/>
        </w:rPr>
        <w:t xml:space="preserve"> N </w:t>
      </w:r>
      <w:proofErr w:type="spellStart"/>
      <w:r w:rsidR="00C050C4" w:rsidRPr="00C050C4">
        <w:rPr>
          <w:rFonts w:ascii="Times New Roman" w:hAnsi="Times New Roman" w:cs="Times New Roman"/>
          <w:i/>
          <w:iCs/>
          <w:color w:val="0070C0"/>
          <w:sz w:val="24"/>
          <w:szCs w:val="24"/>
        </w:rPr>
        <w:t>санаттағы</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көлік</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құралдарының</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сәйкестігін</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бағалауға</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және</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айналымға</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шығаруға</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жол</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беріледі</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мұндай</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мемлекеттің</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аумағы</w:t>
      </w:r>
      <w:proofErr w:type="spellEnd"/>
      <w:r w:rsidR="00C050C4" w:rsidRPr="00C050C4">
        <w:rPr>
          <w:rFonts w:ascii="Times New Roman" w:hAnsi="Times New Roman" w:cs="Times New Roman"/>
          <w:i/>
          <w:iCs/>
          <w:color w:val="0070C0"/>
          <w:sz w:val="24"/>
          <w:szCs w:val="24"/>
        </w:rPr>
        <w:t xml:space="preserve"> – 018/2011 КО ТР 131-тармағын, 018/2011 КО ТР № 2-қосымшасының 113 </w:t>
      </w:r>
      <w:proofErr w:type="spellStart"/>
      <w:r w:rsidR="00C050C4" w:rsidRPr="00C050C4">
        <w:rPr>
          <w:rFonts w:ascii="Times New Roman" w:hAnsi="Times New Roman" w:cs="Times New Roman"/>
          <w:i/>
          <w:iCs/>
          <w:color w:val="0070C0"/>
          <w:sz w:val="24"/>
          <w:szCs w:val="24"/>
        </w:rPr>
        <w:t>және</w:t>
      </w:r>
      <w:proofErr w:type="spellEnd"/>
      <w:r w:rsidR="00C050C4" w:rsidRPr="00C050C4">
        <w:rPr>
          <w:rFonts w:ascii="Times New Roman" w:hAnsi="Times New Roman" w:cs="Times New Roman"/>
          <w:i/>
          <w:iCs/>
          <w:color w:val="0070C0"/>
          <w:sz w:val="24"/>
          <w:szCs w:val="24"/>
        </w:rPr>
        <w:t xml:space="preserve"> 114-тармақтарын </w:t>
      </w:r>
      <w:proofErr w:type="spellStart"/>
      <w:r w:rsidR="00C050C4" w:rsidRPr="00C050C4">
        <w:rPr>
          <w:rFonts w:ascii="Times New Roman" w:hAnsi="Times New Roman" w:cs="Times New Roman"/>
          <w:i/>
          <w:iCs/>
          <w:color w:val="0070C0"/>
          <w:sz w:val="24"/>
          <w:szCs w:val="24"/>
        </w:rPr>
        <w:t>және</w:t>
      </w:r>
      <w:proofErr w:type="spellEnd"/>
      <w:r w:rsidR="00C050C4" w:rsidRPr="00C050C4">
        <w:rPr>
          <w:rFonts w:ascii="Times New Roman" w:hAnsi="Times New Roman" w:cs="Times New Roman"/>
          <w:i/>
          <w:iCs/>
          <w:color w:val="0070C0"/>
          <w:sz w:val="24"/>
          <w:szCs w:val="24"/>
        </w:rPr>
        <w:t xml:space="preserve"> 018/2011 КО ТР № 3-қосымшасының 16 </w:t>
      </w:r>
      <w:proofErr w:type="spellStart"/>
      <w:r w:rsidR="00C050C4" w:rsidRPr="00C050C4">
        <w:rPr>
          <w:rFonts w:ascii="Times New Roman" w:hAnsi="Times New Roman" w:cs="Times New Roman"/>
          <w:i/>
          <w:iCs/>
          <w:color w:val="0070C0"/>
          <w:sz w:val="24"/>
          <w:szCs w:val="24"/>
        </w:rPr>
        <w:t>және</w:t>
      </w:r>
      <w:proofErr w:type="spellEnd"/>
      <w:r w:rsidR="00C050C4" w:rsidRPr="00C050C4">
        <w:rPr>
          <w:rFonts w:ascii="Times New Roman" w:hAnsi="Times New Roman" w:cs="Times New Roman"/>
          <w:i/>
          <w:iCs/>
          <w:color w:val="0070C0"/>
          <w:sz w:val="24"/>
          <w:szCs w:val="24"/>
        </w:rPr>
        <w:t xml:space="preserve"> 17-тар</w:t>
      </w:r>
      <w:r w:rsidR="00C050C4">
        <w:rPr>
          <w:rFonts w:ascii="Times New Roman" w:hAnsi="Times New Roman" w:cs="Times New Roman"/>
          <w:i/>
          <w:iCs/>
          <w:color w:val="0070C0"/>
          <w:sz w:val="24"/>
          <w:szCs w:val="24"/>
        </w:rPr>
        <w:t xml:space="preserve">мақтарын </w:t>
      </w:r>
      <w:proofErr w:type="spellStart"/>
      <w:r w:rsidR="00C050C4">
        <w:rPr>
          <w:rFonts w:ascii="Times New Roman" w:hAnsi="Times New Roman" w:cs="Times New Roman"/>
          <w:i/>
          <w:iCs/>
          <w:color w:val="0070C0"/>
          <w:sz w:val="24"/>
          <w:szCs w:val="24"/>
        </w:rPr>
        <w:t>қолданбай</w:t>
      </w:r>
      <w:proofErr w:type="spellEnd"/>
      <w:r w:rsidR="00C050C4">
        <w:rPr>
          <w:rFonts w:ascii="Times New Roman" w:hAnsi="Times New Roman" w:cs="Times New Roman"/>
          <w:i/>
          <w:iCs/>
          <w:color w:val="0070C0"/>
          <w:sz w:val="24"/>
          <w:szCs w:val="24"/>
        </w:rPr>
        <w:t xml:space="preserve">, </w:t>
      </w:r>
      <w:proofErr w:type="spellStart"/>
      <w:r w:rsidR="00C050C4">
        <w:rPr>
          <w:rFonts w:ascii="Times New Roman" w:hAnsi="Times New Roman" w:cs="Times New Roman"/>
          <w:i/>
          <w:iCs/>
          <w:color w:val="0070C0"/>
          <w:sz w:val="24"/>
          <w:szCs w:val="24"/>
        </w:rPr>
        <w:t>бұл</w:t>
      </w:r>
      <w:proofErr w:type="spellEnd"/>
      <w:r w:rsidR="00C050C4">
        <w:rPr>
          <w:rFonts w:ascii="Times New Roman" w:hAnsi="Times New Roman" w:cs="Times New Roman"/>
          <w:i/>
          <w:iCs/>
          <w:color w:val="0070C0"/>
          <w:sz w:val="24"/>
          <w:szCs w:val="24"/>
        </w:rPr>
        <w:t xml:space="preserve"> </w:t>
      </w:r>
      <w:proofErr w:type="spellStart"/>
      <w:r w:rsidR="00C050C4">
        <w:rPr>
          <w:rFonts w:ascii="Times New Roman" w:hAnsi="Times New Roman" w:cs="Times New Roman"/>
          <w:i/>
          <w:iCs/>
          <w:color w:val="0070C0"/>
          <w:sz w:val="24"/>
          <w:szCs w:val="24"/>
        </w:rPr>
        <w:t>туралы</w:t>
      </w:r>
      <w:proofErr w:type="spellEnd"/>
      <w:r w:rsidR="00C050C4">
        <w:rPr>
          <w:rFonts w:ascii="Times New Roman" w:hAnsi="Times New Roman" w:cs="Times New Roman"/>
          <w:i/>
          <w:iCs/>
          <w:color w:val="0070C0"/>
          <w:sz w:val="24"/>
          <w:szCs w:val="24"/>
        </w:rPr>
        <w:t xml:space="preserve"> </w:t>
      </w:r>
      <w:r w:rsidR="00C050C4">
        <w:rPr>
          <w:rFonts w:ascii="Times New Roman" w:hAnsi="Times New Roman" w:cs="Times New Roman"/>
          <w:i/>
          <w:iCs/>
          <w:color w:val="0070C0"/>
          <w:sz w:val="24"/>
          <w:szCs w:val="24"/>
          <w:lang w:val="kk-KZ"/>
        </w:rPr>
        <w:t>«</w:t>
      </w:r>
      <w:proofErr w:type="spellStart"/>
      <w:r w:rsidR="00C050C4" w:rsidRPr="00C050C4">
        <w:rPr>
          <w:rFonts w:ascii="Times New Roman" w:hAnsi="Times New Roman" w:cs="Times New Roman"/>
          <w:i/>
          <w:iCs/>
          <w:color w:val="0070C0"/>
          <w:sz w:val="24"/>
          <w:szCs w:val="24"/>
        </w:rPr>
        <w:t>қосымша</w:t>
      </w:r>
      <w:proofErr w:type="spellEnd"/>
      <w:r w:rsidR="00C050C4">
        <w:rPr>
          <w:rFonts w:ascii="Times New Roman" w:hAnsi="Times New Roman" w:cs="Times New Roman"/>
          <w:i/>
          <w:iCs/>
          <w:color w:val="0070C0"/>
          <w:sz w:val="24"/>
          <w:szCs w:val="24"/>
        </w:rPr>
        <w:t xml:space="preserve"> </w:t>
      </w:r>
      <w:proofErr w:type="spellStart"/>
      <w:r w:rsidR="00C050C4">
        <w:rPr>
          <w:rFonts w:ascii="Times New Roman" w:hAnsi="Times New Roman" w:cs="Times New Roman"/>
          <w:i/>
          <w:iCs/>
          <w:color w:val="0070C0"/>
          <w:sz w:val="24"/>
          <w:szCs w:val="24"/>
        </w:rPr>
        <w:t>ақпарат</w:t>
      </w:r>
      <w:proofErr w:type="spellEnd"/>
      <w:r w:rsidR="00C050C4">
        <w:rPr>
          <w:rFonts w:ascii="Times New Roman" w:hAnsi="Times New Roman" w:cs="Times New Roman"/>
          <w:i/>
          <w:iCs/>
          <w:color w:val="0070C0"/>
          <w:sz w:val="24"/>
          <w:szCs w:val="24"/>
        </w:rPr>
        <w:t>»</w:t>
      </w:r>
      <w:bookmarkStart w:id="0" w:name="_GoBack"/>
      <w:bookmarkEnd w:id="0"/>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бөлімінде</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және</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осындай</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көлік</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құралын</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тіркеу</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туралы</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куәлікте</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көлік</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құралының</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сәйкестігін</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бағалау</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туралы</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құжатта</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белгі</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қойылады</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электрондық</w:t>
      </w:r>
      <w:proofErr w:type="spellEnd"/>
      <w:r w:rsidR="00C050C4" w:rsidRPr="00C050C4">
        <w:rPr>
          <w:rFonts w:ascii="Times New Roman" w:hAnsi="Times New Roman" w:cs="Times New Roman"/>
          <w:i/>
          <w:iCs/>
          <w:color w:val="0070C0"/>
          <w:sz w:val="24"/>
          <w:szCs w:val="24"/>
        </w:rPr>
        <w:t xml:space="preserve"> </w:t>
      </w:r>
      <w:proofErr w:type="spellStart"/>
      <w:r w:rsidR="00C050C4" w:rsidRPr="00C050C4">
        <w:rPr>
          <w:rFonts w:ascii="Times New Roman" w:hAnsi="Times New Roman" w:cs="Times New Roman"/>
          <w:i/>
          <w:iCs/>
          <w:color w:val="0070C0"/>
          <w:sz w:val="24"/>
          <w:szCs w:val="24"/>
        </w:rPr>
        <w:t>паспортта</w:t>
      </w:r>
      <w:proofErr w:type="spellEnd"/>
      <w:r w:rsidR="00C050C4" w:rsidRPr="00C050C4">
        <w:rPr>
          <w:rFonts w:ascii="Times New Roman" w:hAnsi="Times New Roman" w:cs="Times New Roman"/>
          <w:i/>
          <w:iCs/>
          <w:color w:val="0070C0"/>
          <w:sz w:val="24"/>
          <w:szCs w:val="24"/>
        </w:rPr>
        <w:t>).</w:t>
      </w:r>
    </w:p>
    <w:p w14:paraId="3D9DF05B" w14:textId="77777777" w:rsidR="00693CCE" w:rsidRDefault="00693CCE" w:rsidP="00AD1631">
      <w:pPr>
        <w:spacing w:after="0" w:line="240" w:lineRule="auto"/>
        <w:ind w:firstLine="709"/>
        <w:jc w:val="both"/>
        <w:rPr>
          <w:rFonts w:ascii="Times New Roman" w:hAnsi="Times New Roman" w:cs="Times New Roman"/>
          <w:sz w:val="28"/>
          <w:szCs w:val="28"/>
        </w:rPr>
      </w:pPr>
    </w:p>
    <w:sectPr w:rsidR="00693CCE">
      <w:pgSz w:w="11906" w:h="16838"/>
      <w:pgMar w:top="1134" w:right="850" w:bottom="1134" w:left="1701" w:header="708" w:footer="708" w:gutter="0"/>
      <w:cols w:space="708"/>
      <w:docGrid w:linePitch="360"/>
      <w:headerReference w:type="default" r:id="rId9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6E" w:rsidRDefault="00C21B6E" w:rsidP="00FB1918">
      <w:pPr>
        <w:spacing w:after="0" w:line="240" w:lineRule="auto"/>
      </w:pPr>
      <w:r>
        <w:separator/>
      </w:r>
    </w:p>
  </w:endnote>
  <w:endnote w:type="continuationSeparator" w:id="0">
    <w:p w:rsidR="00C21B6E" w:rsidRDefault="00C21B6E" w:rsidP="00FB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6E" w:rsidRDefault="00C21B6E" w:rsidP="00FB1918">
      <w:pPr>
        <w:spacing w:after="0" w:line="240" w:lineRule="auto"/>
      </w:pPr>
      <w:r>
        <w:separator/>
      </w:r>
    </w:p>
  </w:footnote>
  <w:footnote w:type="continuationSeparator" w:id="0">
    <w:p w:rsidR="00C21B6E" w:rsidRDefault="00C21B6E" w:rsidP="00FB1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промышленности и строительства Республики Казахстан - Рахметова С. П."/>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6870"/>
    <w:multiLevelType w:val="hybridMultilevel"/>
    <w:tmpl w:val="65F84EE4"/>
    <w:lvl w:ilvl="0" w:tplc="D1DECCC6">
      <w:start w:val="1"/>
      <w:numFmt w:val="upperRoman"/>
      <w:lvlText w:val="%1."/>
      <w:lvlJc w:val="left"/>
      <w:pPr>
        <w:ind w:left="1429" w:hanging="72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1E"/>
    <w:rsid w:val="000B02BB"/>
    <w:rsid w:val="000E6673"/>
    <w:rsid w:val="00284DF7"/>
    <w:rsid w:val="00322138"/>
    <w:rsid w:val="00381562"/>
    <w:rsid w:val="003E0FEE"/>
    <w:rsid w:val="004110EB"/>
    <w:rsid w:val="00427B14"/>
    <w:rsid w:val="004B1631"/>
    <w:rsid w:val="00693CCE"/>
    <w:rsid w:val="007400D1"/>
    <w:rsid w:val="00871DFF"/>
    <w:rsid w:val="008E571E"/>
    <w:rsid w:val="009138D4"/>
    <w:rsid w:val="00937574"/>
    <w:rsid w:val="009859B5"/>
    <w:rsid w:val="00A021E7"/>
    <w:rsid w:val="00A255A7"/>
    <w:rsid w:val="00A424A5"/>
    <w:rsid w:val="00AD1631"/>
    <w:rsid w:val="00B87BD3"/>
    <w:rsid w:val="00BD2C3E"/>
    <w:rsid w:val="00BE75BC"/>
    <w:rsid w:val="00C050C4"/>
    <w:rsid w:val="00C1360B"/>
    <w:rsid w:val="00CD114A"/>
    <w:rsid w:val="00D26BFA"/>
    <w:rsid w:val="00D702AE"/>
    <w:rsid w:val="00D97D33"/>
    <w:rsid w:val="00DE4DD0"/>
    <w:rsid w:val="00E0378B"/>
    <w:rsid w:val="00E5084B"/>
    <w:rsid w:val="00E53331"/>
    <w:rsid w:val="00EB5CE9"/>
    <w:rsid w:val="00ED6FE5"/>
    <w:rsid w:val="00EF743D"/>
    <w:rsid w:val="00F8518F"/>
    <w:rsid w:val="00FD5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DC48"/>
  <w15:chartTrackingRefBased/>
  <w15:docId w15:val="{8C0FE5C5-B91C-4AF7-9148-FBAC59CDC318}"/>
  <w:endnotePr>
    <w:endnote w:id="-1"/>
    <w:endnote w:id="0"/>
  </w:endnotePr>
  <w:footnotePr>
    <w:footnote w:id="-1"/>
    <w:footnote w:id="0"/>
  </w:footnotePr>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E57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E57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E571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E571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E571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E571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E571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E571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E571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71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E571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E571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E571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E571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E571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E571E"/>
    <w:rPr>
      <w:rFonts w:eastAsiaTheme="majorEastAsia" w:cstheme="majorBidi"/>
      <w:color w:val="595959" w:themeColor="text1" w:themeTint="A6"/>
    </w:rPr>
  </w:style>
  <w:style w:type="character" w:customStyle="1" w:styleId="80">
    <w:name w:val="Заголовок 8 Знак"/>
    <w:basedOn w:val="a0"/>
    <w:link w:val="8"/>
    <w:uiPriority w:val="9"/>
    <w:semiHidden/>
    <w:rsid w:val="008E571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E571E"/>
    <w:rPr>
      <w:rFonts w:eastAsiaTheme="majorEastAsia" w:cstheme="majorBidi"/>
      <w:color w:val="272727" w:themeColor="text1" w:themeTint="D8"/>
    </w:rPr>
  </w:style>
  <w:style w:type="paragraph" w:styleId="a3">
    <w:name w:val="Title"/>
    <w:basedOn w:val="a"/>
    <w:next w:val="a"/>
    <w:link w:val="a4"/>
    <w:uiPriority w:val="10"/>
    <w:qFormat/>
    <w:rsid w:val="008E5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8E57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71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E571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E571E"/>
    <w:pPr>
      <w:spacing w:before="160"/>
      <w:jc w:val="center"/>
    </w:pPr>
    <w:rPr>
      <w:i/>
      <w:iCs/>
      <w:color w:val="404040" w:themeColor="text1" w:themeTint="BF"/>
    </w:rPr>
  </w:style>
  <w:style w:type="character" w:customStyle="1" w:styleId="22">
    <w:name w:val="Цитата 2 Знак"/>
    <w:basedOn w:val="a0"/>
    <w:link w:val="21"/>
    <w:uiPriority w:val="29"/>
    <w:rsid w:val="008E571E"/>
    <w:rPr>
      <w:i/>
      <w:iCs/>
      <w:color w:val="404040" w:themeColor="text1" w:themeTint="BF"/>
    </w:rPr>
  </w:style>
  <w:style w:type="paragraph" w:styleId="a7">
    <w:name w:val="List Paragraph"/>
    <w:basedOn w:val="a"/>
    <w:uiPriority w:val="34"/>
    <w:qFormat/>
    <w:rsid w:val="008E571E"/>
    <w:pPr>
      <w:ind w:left="720"/>
      <w:contextualSpacing/>
    </w:pPr>
  </w:style>
  <w:style w:type="character" w:styleId="a8">
    <w:name w:val="Intense Emphasis"/>
    <w:basedOn w:val="a0"/>
    <w:uiPriority w:val="21"/>
    <w:qFormat/>
    <w:rsid w:val="008E571E"/>
    <w:rPr>
      <w:i/>
      <w:iCs/>
      <w:color w:val="2F5496" w:themeColor="accent1" w:themeShade="BF"/>
    </w:rPr>
  </w:style>
  <w:style w:type="paragraph" w:styleId="a9">
    <w:name w:val="Intense Quote"/>
    <w:basedOn w:val="a"/>
    <w:next w:val="a"/>
    <w:link w:val="aa"/>
    <w:uiPriority w:val="30"/>
    <w:qFormat/>
    <w:rsid w:val="008E57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E571E"/>
    <w:rPr>
      <w:i/>
      <w:iCs/>
      <w:color w:val="2F5496" w:themeColor="accent1" w:themeShade="BF"/>
    </w:rPr>
  </w:style>
  <w:style w:type="character" w:styleId="ab">
    <w:name w:val="Intense Reference"/>
    <w:basedOn w:val="a0"/>
    <w:uiPriority w:val="32"/>
    <w:qFormat/>
    <w:rsid w:val="008E571E"/>
    <w:rPr>
      <w:b/>
      <w:bCs/>
      <w:smallCaps/>
      <w:color w:val="2F5496" w:themeColor="accent1" w:themeShade="BF"/>
      <w:spacing w:val="5"/>
    </w:rPr>
  </w:style>
  <w:style w:type="character" w:styleId="ac">
    <w:name w:val="Hyperlink"/>
    <w:basedOn w:val="a0"/>
    <w:uiPriority w:val="99"/>
    <w:unhideWhenUsed/>
    <w:rsid w:val="00D26BFA"/>
    <w:rPr>
      <w:color w:val="0563C1" w:themeColor="hyperlink"/>
      <w:u w:val="single"/>
    </w:rPr>
  </w:style>
  <w:style w:type="character" w:customStyle="1" w:styleId="UnresolvedMention">
    <w:name w:val="Unresolved Mention"/>
    <w:basedOn w:val="a0"/>
    <w:uiPriority w:val="99"/>
    <w:semiHidden/>
    <w:unhideWhenUsed/>
    <w:rsid w:val="00D26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9092">
      <w:bodyDiv w:val="1"/>
      <w:marLeft w:val="0"/>
      <w:marRight w:val="0"/>
      <w:marTop w:val="0"/>
      <w:marBottom w:val="0"/>
      <w:divBdr>
        <w:top w:val="none" w:sz="0" w:space="0" w:color="auto"/>
        <w:left w:val="none" w:sz="0" w:space="0" w:color="auto"/>
        <w:bottom w:val="none" w:sz="0" w:space="0" w:color="auto"/>
        <w:right w:val="none" w:sz="0" w:space="0" w:color="auto"/>
      </w:divBdr>
    </w:div>
    <w:div w:id="272904055">
      <w:bodyDiv w:val="1"/>
      <w:marLeft w:val="0"/>
      <w:marRight w:val="0"/>
      <w:marTop w:val="0"/>
      <w:marBottom w:val="0"/>
      <w:divBdr>
        <w:top w:val="none" w:sz="0" w:space="0" w:color="auto"/>
        <w:left w:val="none" w:sz="0" w:space="0" w:color="auto"/>
        <w:bottom w:val="none" w:sz="0" w:space="0" w:color="auto"/>
        <w:right w:val="none" w:sz="0" w:space="0" w:color="auto"/>
      </w:divBdr>
    </w:div>
    <w:div w:id="302542502">
      <w:bodyDiv w:val="1"/>
      <w:marLeft w:val="0"/>
      <w:marRight w:val="0"/>
      <w:marTop w:val="0"/>
      <w:marBottom w:val="0"/>
      <w:divBdr>
        <w:top w:val="none" w:sz="0" w:space="0" w:color="auto"/>
        <w:left w:val="none" w:sz="0" w:space="0" w:color="auto"/>
        <w:bottom w:val="none" w:sz="0" w:space="0" w:color="auto"/>
        <w:right w:val="none" w:sz="0" w:space="0" w:color="auto"/>
      </w:divBdr>
    </w:div>
    <w:div w:id="390616958">
      <w:bodyDiv w:val="1"/>
      <w:marLeft w:val="0"/>
      <w:marRight w:val="0"/>
      <w:marTop w:val="0"/>
      <w:marBottom w:val="0"/>
      <w:divBdr>
        <w:top w:val="none" w:sz="0" w:space="0" w:color="auto"/>
        <w:left w:val="none" w:sz="0" w:space="0" w:color="auto"/>
        <w:bottom w:val="none" w:sz="0" w:space="0" w:color="auto"/>
        <w:right w:val="none" w:sz="0" w:space="0" w:color="auto"/>
      </w:divBdr>
    </w:div>
    <w:div w:id="429542885">
      <w:bodyDiv w:val="1"/>
      <w:marLeft w:val="0"/>
      <w:marRight w:val="0"/>
      <w:marTop w:val="0"/>
      <w:marBottom w:val="0"/>
      <w:divBdr>
        <w:top w:val="none" w:sz="0" w:space="0" w:color="auto"/>
        <w:left w:val="none" w:sz="0" w:space="0" w:color="auto"/>
        <w:bottom w:val="none" w:sz="0" w:space="0" w:color="auto"/>
        <w:right w:val="none" w:sz="0" w:space="0" w:color="auto"/>
      </w:divBdr>
    </w:div>
    <w:div w:id="461965559">
      <w:bodyDiv w:val="1"/>
      <w:marLeft w:val="0"/>
      <w:marRight w:val="0"/>
      <w:marTop w:val="0"/>
      <w:marBottom w:val="0"/>
      <w:divBdr>
        <w:top w:val="none" w:sz="0" w:space="0" w:color="auto"/>
        <w:left w:val="none" w:sz="0" w:space="0" w:color="auto"/>
        <w:bottom w:val="none" w:sz="0" w:space="0" w:color="auto"/>
        <w:right w:val="none" w:sz="0" w:space="0" w:color="auto"/>
      </w:divBdr>
    </w:div>
    <w:div w:id="466704959">
      <w:bodyDiv w:val="1"/>
      <w:marLeft w:val="0"/>
      <w:marRight w:val="0"/>
      <w:marTop w:val="0"/>
      <w:marBottom w:val="0"/>
      <w:divBdr>
        <w:top w:val="none" w:sz="0" w:space="0" w:color="auto"/>
        <w:left w:val="none" w:sz="0" w:space="0" w:color="auto"/>
        <w:bottom w:val="none" w:sz="0" w:space="0" w:color="auto"/>
        <w:right w:val="none" w:sz="0" w:space="0" w:color="auto"/>
      </w:divBdr>
    </w:div>
    <w:div w:id="633875766">
      <w:bodyDiv w:val="1"/>
      <w:marLeft w:val="0"/>
      <w:marRight w:val="0"/>
      <w:marTop w:val="0"/>
      <w:marBottom w:val="0"/>
      <w:divBdr>
        <w:top w:val="none" w:sz="0" w:space="0" w:color="auto"/>
        <w:left w:val="none" w:sz="0" w:space="0" w:color="auto"/>
        <w:bottom w:val="none" w:sz="0" w:space="0" w:color="auto"/>
        <w:right w:val="none" w:sz="0" w:space="0" w:color="auto"/>
      </w:divBdr>
    </w:div>
    <w:div w:id="684670492">
      <w:bodyDiv w:val="1"/>
      <w:marLeft w:val="0"/>
      <w:marRight w:val="0"/>
      <w:marTop w:val="0"/>
      <w:marBottom w:val="0"/>
      <w:divBdr>
        <w:top w:val="none" w:sz="0" w:space="0" w:color="auto"/>
        <w:left w:val="none" w:sz="0" w:space="0" w:color="auto"/>
        <w:bottom w:val="none" w:sz="0" w:space="0" w:color="auto"/>
        <w:right w:val="none" w:sz="0" w:space="0" w:color="auto"/>
      </w:divBdr>
    </w:div>
    <w:div w:id="710574035">
      <w:bodyDiv w:val="1"/>
      <w:marLeft w:val="0"/>
      <w:marRight w:val="0"/>
      <w:marTop w:val="0"/>
      <w:marBottom w:val="0"/>
      <w:divBdr>
        <w:top w:val="none" w:sz="0" w:space="0" w:color="auto"/>
        <w:left w:val="none" w:sz="0" w:space="0" w:color="auto"/>
        <w:bottom w:val="none" w:sz="0" w:space="0" w:color="auto"/>
        <w:right w:val="none" w:sz="0" w:space="0" w:color="auto"/>
      </w:divBdr>
    </w:div>
    <w:div w:id="797064831">
      <w:bodyDiv w:val="1"/>
      <w:marLeft w:val="0"/>
      <w:marRight w:val="0"/>
      <w:marTop w:val="0"/>
      <w:marBottom w:val="0"/>
      <w:divBdr>
        <w:top w:val="none" w:sz="0" w:space="0" w:color="auto"/>
        <w:left w:val="none" w:sz="0" w:space="0" w:color="auto"/>
        <w:bottom w:val="none" w:sz="0" w:space="0" w:color="auto"/>
        <w:right w:val="none" w:sz="0" w:space="0" w:color="auto"/>
      </w:divBdr>
    </w:div>
    <w:div w:id="1202204555">
      <w:bodyDiv w:val="1"/>
      <w:marLeft w:val="0"/>
      <w:marRight w:val="0"/>
      <w:marTop w:val="0"/>
      <w:marBottom w:val="0"/>
      <w:divBdr>
        <w:top w:val="none" w:sz="0" w:space="0" w:color="auto"/>
        <w:left w:val="none" w:sz="0" w:space="0" w:color="auto"/>
        <w:bottom w:val="none" w:sz="0" w:space="0" w:color="auto"/>
        <w:right w:val="none" w:sz="0" w:space="0" w:color="auto"/>
      </w:divBdr>
    </w:div>
    <w:div w:id="1315140148">
      <w:bodyDiv w:val="1"/>
      <w:marLeft w:val="0"/>
      <w:marRight w:val="0"/>
      <w:marTop w:val="0"/>
      <w:marBottom w:val="0"/>
      <w:divBdr>
        <w:top w:val="none" w:sz="0" w:space="0" w:color="auto"/>
        <w:left w:val="none" w:sz="0" w:space="0" w:color="auto"/>
        <w:bottom w:val="none" w:sz="0" w:space="0" w:color="auto"/>
        <w:right w:val="none" w:sz="0" w:space="0" w:color="auto"/>
      </w:divBdr>
    </w:div>
    <w:div w:id="1325819140">
      <w:bodyDiv w:val="1"/>
      <w:marLeft w:val="0"/>
      <w:marRight w:val="0"/>
      <w:marTop w:val="0"/>
      <w:marBottom w:val="0"/>
      <w:divBdr>
        <w:top w:val="none" w:sz="0" w:space="0" w:color="auto"/>
        <w:left w:val="none" w:sz="0" w:space="0" w:color="auto"/>
        <w:bottom w:val="none" w:sz="0" w:space="0" w:color="auto"/>
        <w:right w:val="none" w:sz="0" w:space="0" w:color="auto"/>
      </w:divBdr>
    </w:div>
    <w:div w:id="1478962091">
      <w:bodyDiv w:val="1"/>
      <w:marLeft w:val="0"/>
      <w:marRight w:val="0"/>
      <w:marTop w:val="0"/>
      <w:marBottom w:val="0"/>
      <w:divBdr>
        <w:top w:val="none" w:sz="0" w:space="0" w:color="auto"/>
        <w:left w:val="none" w:sz="0" w:space="0" w:color="auto"/>
        <w:bottom w:val="none" w:sz="0" w:space="0" w:color="auto"/>
        <w:right w:val="none" w:sz="0" w:space="0" w:color="auto"/>
      </w:divBdr>
    </w:div>
    <w:div w:id="1556433230">
      <w:bodyDiv w:val="1"/>
      <w:marLeft w:val="0"/>
      <w:marRight w:val="0"/>
      <w:marTop w:val="0"/>
      <w:marBottom w:val="0"/>
      <w:divBdr>
        <w:top w:val="none" w:sz="0" w:space="0" w:color="auto"/>
        <w:left w:val="none" w:sz="0" w:space="0" w:color="auto"/>
        <w:bottom w:val="none" w:sz="0" w:space="0" w:color="auto"/>
        <w:right w:val="none" w:sz="0" w:space="0" w:color="auto"/>
      </w:divBdr>
    </w:div>
    <w:div w:id="1707174890">
      <w:bodyDiv w:val="1"/>
      <w:marLeft w:val="0"/>
      <w:marRight w:val="0"/>
      <w:marTop w:val="0"/>
      <w:marBottom w:val="0"/>
      <w:divBdr>
        <w:top w:val="none" w:sz="0" w:space="0" w:color="auto"/>
        <w:left w:val="none" w:sz="0" w:space="0" w:color="auto"/>
        <w:bottom w:val="none" w:sz="0" w:space="0" w:color="auto"/>
        <w:right w:val="none" w:sz="0" w:space="0" w:color="auto"/>
      </w:divBdr>
    </w:div>
    <w:div w:id="1789423723">
      <w:bodyDiv w:val="1"/>
      <w:marLeft w:val="0"/>
      <w:marRight w:val="0"/>
      <w:marTop w:val="0"/>
      <w:marBottom w:val="0"/>
      <w:divBdr>
        <w:top w:val="none" w:sz="0" w:space="0" w:color="auto"/>
        <w:left w:val="none" w:sz="0" w:space="0" w:color="auto"/>
        <w:bottom w:val="none" w:sz="0" w:space="0" w:color="auto"/>
        <w:right w:val="none" w:sz="0" w:space="0" w:color="auto"/>
      </w:divBdr>
    </w:div>
    <w:div w:id="1790514677">
      <w:bodyDiv w:val="1"/>
      <w:marLeft w:val="0"/>
      <w:marRight w:val="0"/>
      <w:marTop w:val="0"/>
      <w:marBottom w:val="0"/>
      <w:divBdr>
        <w:top w:val="none" w:sz="0" w:space="0" w:color="auto"/>
        <w:left w:val="none" w:sz="0" w:space="0" w:color="auto"/>
        <w:bottom w:val="none" w:sz="0" w:space="0" w:color="auto"/>
        <w:right w:val="none" w:sz="0" w:space="0" w:color="auto"/>
      </w:divBdr>
    </w:div>
    <w:div w:id="1808669539">
      <w:bodyDiv w:val="1"/>
      <w:marLeft w:val="0"/>
      <w:marRight w:val="0"/>
      <w:marTop w:val="0"/>
      <w:marBottom w:val="0"/>
      <w:divBdr>
        <w:top w:val="none" w:sz="0" w:space="0" w:color="auto"/>
        <w:left w:val="none" w:sz="0" w:space="0" w:color="auto"/>
        <w:bottom w:val="none" w:sz="0" w:space="0" w:color="auto"/>
        <w:right w:val="none" w:sz="0" w:space="0" w:color="auto"/>
      </w:divBdr>
    </w:div>
    <w:div w:id="1936210068">
      <w:bodyDiv w:val="1"/>
      <w:marLeft w:val="0"/>
      <w:marRight w:val="0"/>
      <w:marTop w:val="0"/>
      <w:marBottom w:val="0"/>
      <w:divBdr>
        <w:top w:val="none" w:sz="0" w:space="0" w:color="auto"/>
        <w:left w:val="none" w:sz="0" w:space="0" w:color="auto"/>
        <w:bottom w:val="none" w:sz="0" w:space="0" w:color="auto"/>
        <w:right w:val="none" w:sz="0" w:space="0" w:color="auto"/>
      </w:divBdr>
    </w:div>
    <w:div w:id="212692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99" Type="http://schemas.openxmlformats.org/officeDocument/2006/relationships/endnotes" Target="endnotes.xml"/><Relationship Id="rId998" Type="http://schemas.openxmlformats.org/officeDocument/2006/relationships/footnotes" Target="footnotes.xml"/><Relationship Id="rId99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6</Pages>
  <Words>2696</Words>
  <Characters>15369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Адилбек Бектибаев</dc:creator>
  <cp:keywords/>
  <dc:description/>
  <cp:lastModifiedBy>Admin</cp:lastModifiedBy>
  <cp:revision>8</cp:revision>
  <dcterms:created xsi:type="dcterms:W3CDTF">2025-06-10T07:31:00Z</dcterms:created>
  <dcterms:modified xsi:type="dcterms:W3CDTF">2025-06-28T07:44:00Z</dcterms:modified>
</cp:coreProperties>
</file>