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03258" w14:paraId="619FE993" w14:textId="77777777" w:rsidTr="00303258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14:paraId="3338ED7C" w14:textId="77777777" w:rsidR="00303258" w:rsidRDefault="00303258" w:rsidP="00F3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lang w:eastAsia="ru-RU"/>
              </w:rPr>
              <w:t>№ исх: 05-08/3344   от: 01.07.2025</w:t>
            </w:r>
          </w:p>
          <w:p w14:paraId="3EC9DFEA" w14:textId="29FB8D48" w:rsidR="00303258" w:rsidRPr="00303258" w:rsidRDefault="00303258" w:rsidP="00F3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lang w:eastAsia="ru-RU"/>
              </w:rPr>
              <w:t>№ вх: 791   от: 01.07.2025</w:t>
            </w:r>
          </w:p>
        </w:tc>
      </w:tr>
    </w:tbl>
    <w:p w14:paraId="3D748D4F" w14:textId="77777777" w:rsidR="00F34848" w:rsidRPr="00C446E1" w:rsidRDefault="00F34848" w:rsidP="00F348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F34848" w:rsidRPr="00C446E1" w14:paraId="69BAB807" w14:textId="77777777" w:rsidTr="002F568D">
        <w:trPr>
          <w:cantSplit/>
        </w:trPr>
        <w:tc>
          <w:tcPr>
            <w:tcW w:w="4140" w:type="dxa"/>
          </w:tcPr>
          <w:p w14:paraId="3B5DD9A7" w14:textId="77777777" w:rsidR="00F34848" w:rsidRPr="00C446E1" w:rsidRDefault="00F34848" w:rsidP="00F3484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val="kk-KZ"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val="kk-KZ" w:eastAsia="ru-RU"/>
              </w:rPr>
              <w:t>«ҚОСТАНАЙ ОБЛЫСЫ ӘКІМДІГІНІҢ БІЛІМ БАСҚАРМАСЫ»</w:t>
            </w:r>
          </w:p>
          <w:p w14:paraId="1A73C039" w14:textId="77777777" w:rsidR="00F34848" w:rsidRPr="00C446E1" w:rsidRDefault="00F34848" w:rsidP="00F34848">
            <w:pPr>
              <w:spacing w:after="0" w:line="240" w:lineRule="auto"/>
              <w:ind w:right="-108"/>
              <w:jc w:val="center"/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val="kk-KZ" w:eastAsia="ru-RU"/>
              </w:rPr>
            </w:pPr>
            <w:r w:rsidRPr="00C446E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24"/>
                <w:lang w:val="kk-KZ" w:eastAsia="ru-RU"/>
              </w:rPr>
              <w:t>МЕМЛЕКЕТТІК МЕКЕМЕСІ</w:t>
            </w:r>
            <w:r w:rsidRPr="00C446E1">
              <w:rPr>
                <w:rFonts w:ascii="KZ Times New Roman" w:eastAsia="Times New Roman" w:hAnsi="KZ Times New Roman" w:cs="Times New Roman"/>
                <w:b/>
                <w:color w:val="0070C0"/>
                <w:sz w:val="12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14:paraId="65A21B67" w14:textId="72B92F8A" w:rsidR="00F34848" w:rsidRPr="00C446E1" w:rsidRDefault="00F34848" w:rsidP="00F3484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18"/>
                <w:szCs w:val="18"/>
                <w:lang w:eastAsia="ru-RU"/>
              </w:rPr>
            </w:pPr>
            <w:r w:rsidRPr="00C446E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1C569B1" wp14:editId="4ADBF0FE">
                  <wp:extent cx="962025" cy="1000125"/>
                  <wp:effectExtent l="0" t="0" r="9525" b="9525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17023050" w14:textId="77777777" w:rsidR="00F34848" w:rsidRPr="00C446E1" w:rsidRDefault="00F34848" w:rsidP="00F34848">
            <w:pPr>
              <w:spacing w:after="0" w:line="240" w:lineRule="auto"/>
              <w:ind w:left="-108"/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val="kk-KZ"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val="kk-KZ" w:eastAsia="ru-RU"/>
              </w:rPr>
              <w:t xml:space="preserve">         ГОСУДАРСТВЕННОЕ УЧРЕЖДЕНИЕ</w:t>
            </w:r>
          </w:p>
          <w:p w14:paraId="4A042422" w14:textId="77777777" w:rsidR="00F34848" w:rsidRPr="00C446E1" w:rsidRDefault="00F34848" w:rsidP="00F34848">
            <w:pPr>
              <w:spacing w:after="0" w:line="240" w:lineRule="auto"/>
              <w:ind w:left="-108"/>
              <w:jc w:val="center"/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eastAsia="ru-RU"/>
              </w:rPr>
              <w:t>«</w:t>
            </w:r>
            <w:r w:rsidRPr="00C446E1"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val="kk-KZ" w:eastAsia="ru-RU"/>
              </w:rPr>
              <w:t>УПРАВЛЕНИЕ</w:t>
            </w:r>
            <w:r w:rsidRPr="00C446E1"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 ОБРАЗОВАНИЯ</w:t>
            </w:r>
          </w:p>
          <w:p w14:paraId="1BEB1999" w14:textId="77777777" w:rsidR="00F34848" w:rsidRPr="00C446E1" w:rsidRDefault="00F34848" w:rsidP="00F3484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val="kk-KZ"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АКИМАТА </w:t>
            </w:r>
          </w:p>
          <w:p w14:paraId="2541D5FB" w14:textId="77777777" w:rsidR="00F34848" w:rsidRPr="00C446E1" w:rsidRDefault="00F34848" w:rsidP="00F3484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val="kk-KZ"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b/>
                <w:color w:val="0070C0"/>
                <w:sz w:val="18"/>
                <w:szCs w:val="18"/>
                <w:lang w:eastAsia="ru-RU"/>
              </w:rPr>
              <w:t>КОСТАНАЙСКОЙ ОБЛАСТИ»</w:t>
            </w:r>
          </w:p>
        </w:tc>
      </w:tr>
      <w:tr w:rsidR="00F34848" w:rsidRPr="00C446E1" w14:paraId="609F588B" w14:textId="77777777" w:rsidTr="002F568D">
        <w:trPr>
          <w:cantSplit/>
          <w:trHeight w:val="1926"/>
        </w:trPr>
        <w:tc>
          <w:tcPr>
            <w:tcW w:w="4140" w:type="dxa"/>
          </w:tcPr>
          <w:p w14:paraId="3B32C713" w14:textId="77777777" w:rsidR="00F34848" w:rsidRPr="00C446E1" w:rsidRDefault="00F34848" w:rsidP="00F3484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ru-MD" w:eastAsia="ru-RU"/>
              </w:rPr>
            </w:pPr>
          </w:p>
          <w:p w14:paraId="260BF846" w14:textId="77777777" w:rsidR="00F34848" w:rsidRPr="00C446E1" w:rsidRDefault="00F34848" w:rsidP="00F348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ru-MD" w:eastAsia="ru-RU"/>
              </w:rPr>
              <w:t xml:space="preserve">110000, 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Қостанай қаласы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ru-MD" w:eastAsia="ru-RU"/>
              </w:rPr>
              <w:t>, Гоголь көшесі</w:t>
            </w:r>
            <w:r w:rsidRPr="00C446E1">
              <w:rPr>
                <w:rFonts w:ascii="Times New Roman" w:eastAsia="Times New Roman" w:hAnsi="Times New Roman" w:cs="Times New Roman"/>
                <w:color w:val="0070C0"/>
                <w:sz w:val="18"/>
                <w:lang w:eastAsia="ru-RU"/>
              </w:rPr>
              <w:t xml:space="preserve">, </w:t>
            </w:r>
            <w:r w:rsidRPr="00C446E1">
              <w:rPr>
                <w:rFonts w:ascii="Times New Roman" w:eastAsia="Times New Roman" w:hAnsi="Times New Roman" w:cs="Times New Roman"/>
                <w:color w:val="0070C0"/>
                <w:sz w:val="18"/>
                <w:lang w:val="kk-KZ" w:eastAsia="ru-RU"/>
              </w:rPr>
              <w:t>75</w:t>
            </w:r>
          </w:p>
          <w:p w14:paraId="34405D23" w14:textId="77777777" w:rsidR="00F34848" w:rsidRPr="00C446E1" w:rsidRDefault="00F34848" w:rsidP="00F34848">
            <w:pPr>
              <w:spacing w:after="0" w:line="240" w:lineRule="auto"/>
              <w:ind w:right="-108"/>
              <w:jc w:val="center"/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ru-MD" w:eastAsia="ru-RU"/>
              </w:rPr>
              <w:t>тел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>: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 xml:space="preserve"> 8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>(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7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 xml:space="preserve">14-2) 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57-53-10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 xml:space="preserve">, 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en-US" w:eastAsia="ru-RU"/>
              </w:rPr>
              <w:t>faks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 xml:space="preserve">: 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39-05-87</w:t>
            </w:r>
          </w:p>
          <w:p w14:paraId="2441DB0A" w14:textId="77777777" w:rsidR="00F34848" w:rsidRPr="00C446E1" w:rsidRDefault="00F34848" w:rsidP="00F3484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en-US" w:eastAsia="ru-RU"/>
              </w:rPr>
              <w:t xml:space="preserve">e-mail: </w:t>
            </w:r>
            <w:hyperlink r:id="rId7" w:history="1">
              <w:r w:rsidRPr="00C446E1">
                <w:rPr>
                  <w:rFonts w:ascii="KZ Times New Roman" w:eastAsia="Times New Roman" w:hAnsi="KZ 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dep@kostanay.gov.kz</w:t>
              </w:r>
            </w:hyperlink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 xml:space="preserve"> </w:t>
            </w:r>
          </w:p>
          <w:p w14:paraId="0D7CC183" w14:textId="77777777" w:rsidR="00F34848" w:rsidRPr="00C446E1" w:rsidRDefault="00F34848" w:rsidP="00F34848">
            <w:pPr>
              <w:spacing w:after="0" w:line="240" w:lineRule="auto"/>
              <w:rPr>
                <w:rFonts w:ascii="KZ Times New Roman" w:eastAsia="Times New Roman" w:hAnsi="KZ Times New Roman" w:cs="Times New Roman"/>
                <w:color w:val="0070C0"/>
                <w:sz w:val="26"/>
                <w:szCs w:val="24"/>
                <w:lang w:val="kk-KZ"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color w:val="0070C0"/>
                <w:sz w:val="26"/>
                <w:szCs w:val="24"/>
                <w:lang w:val="kk-KZ" w:eastAsia="ru-RU"/>
              </w:rPr>
              <w:t xml:space="preserve"> </w:t>
            </w:r>
          </w:p>
          <w:p w14:paraId="06187EE2" w14:textId="77777777" w:rsidR="00F34848" w:rsidRPr="00C446E1" w:rsidRDefault="00F34848" w:rsidP="00F34848">
            <w:pPr>
              <w:spacing w:after="0" w:line="240" w:lineRule="auto"/>
              <w:rPr>
                <w:rFonts w:ascii="KZ Times New Roman" w:eastAsia="Times New Roman" w:hAnsi="KZ Times New Roman" w:cs="Times New Roman"/>
                <w:color w:val="0070C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vMerge/>
            <w:vAlign w:val="center"/>
          </w:tcPr>
          <w:p w14:paraId="74C851BB" w14:textId="77777777" w:rsidR="00F34848" w:rsidRPr="00C446E1" w:rsidRDefault="00F34848" w:rsidP="00F3484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4500" w:type="dxa"/>
          </w:tcPr>
          <w:p w14:paraId="43F46486" w14:textId="77777777" w:rsidR="00F34848" w:rsidRPr="00C446E1" w:rsidRDefault="00F34848" w:rsidP="00F3484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en-US" w:eastAsia="ru-RU"/>
              </w:rPr>
            </w:pPr>
          </w:p>
          <w:p w14:paraId="11C1509C" w14:textId="77777777" w:rsidR="00F34848" w:rsidRPr="00C446E1" w:rsidRDefault="00F34848" w:rsidP="00F34848">
            <w:pPr>
              <w:spacing w:after="0" w:line="240" w:lineRule="auto"/>
              <w:ind w:left="-108" w:right="-108"/>
              <w:jc w:val="center"/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>11000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0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 xml:space="preserve">, город Костанай, 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ул.Гоголя, 75</w:t>
            </w:r>
          </w:p>
          <w:p w14:paraId="403E21AD" w14:textId="77777777" w:rsidR="00F34848" w:rsidRPr="00C446E1" w:rsidRDefault="00F34848" w:rsidP="00F3484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ru-MD" w:eastAsia="ru-RU"/>
              </w:rPr>
              <w:t>тел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>: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 xml:space="preserve"> 8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>(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7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 xml:space="preserve">14-2) 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57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>-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5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>3-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10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eastAsia="ru-RU"/>
              </w:rPr>
              <w:t xml:space="preserve">, факс: </w:t>
            </w: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>39-05-87</w:t>
            </w:r>
          </w:p>
          <w:p w14:paraId="2A9EBBBF" w14:textId="77777777" w:rsidR="00F34848" w:rsidRPr="00C446E1" w:rsidRDefault="00F34848" w:rsidP="00F3484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en-US" w:eastAsia="ru-RU"/>
              </w:rPr>
            </w:pPr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en-US" w:eastAsia="ru-RU"/>
              </w:rPr>
              <w:t xml:space="preserve">e-mail: </w:t>
            </w:r>
            <w:hyperlink r:id="rId8" w:history="1">
              <w:r w:rsidRPr="00C446E1">
                <w:rPr>
                  <w:rFonts w:ascii="KZ Times New Roman" w:eastAsia="Times New Roman" w:hAnsi="KZ 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dep@kostanay.gov.kz</w:t>
              </w:r>
            </w:hyperlink>
            <w:r w:rsidRPr="00C446E1">
              <w:rPr>
                <w:rFonts w:ascii="KZ Times New Roman" w:eastAsia="Times New Roman" w:hAnsi="KZ Times New Roman" w:cs="Times New Roman"/>
                <w:color w:val="0070C0"/>
                <w:sz w:val="16"/>
                <w:szCs w:val="16"/>
                <w:lang w:val="kk-KZ" w:eastAsia="ru-RU"/>
              </w:rPr>
              <w:t xml:space="preserve"> </w:t>
            </w:r>
          </w:p>
          <w:p w14:paraId="26955652" w14:textId="77777777" w:rsidR="00F34848" w:rsidRPr="00C446E1" w:rsidRDefault="00F34848" w:rsidP="00F34848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color w:val="0070C0"/>
                <w:sz w:val="18"/>
                <w:szCs w:val="18"/>
                <w:lang w:val="kk-KZ" w:eastAsia="ru-RU"/>
              </w:rPr>
            </w:pPr>
          </w:p>
          <w:p w14:paraId="24F13CA0" w14:textId="77777777" w:rsidR="00F34848" w:rsidRDefault="00F34848" w:rsidP="00F34848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color w:val="0070C0"/>
                <w:sz w:val="18"/>
                <w:szCs w:val="18"/>
                <w:lang w:val="kk-KZ" w:eastAsia="ru-RU"/>
              </w:rPr>
            </w:pPr>
          </w:p>
          <w:p w14:paraId="4C7EE513" w14:textId="77777777" w:rsidR="003F6720" w:rsidRDefault="003F6720" w:rsidP="00F34848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color w:val="0070C0"/>
                <w:sz w:val="18"/>
                <w:szCs w:val="18"/>
                <w:lang w:val="kk-KZ" w:eastAsia="ru-RU"/>
              </w:rPr>
            </w:pPr>
          </w:p>
          <w:p w14:paraId="4A1D49A7" w14:textId="55AF989F" w:rsidR="003F6720" w:rsidRPr="00C446E1" w:rsidRDefault="003F6720" w:rsidP="00F34848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color w:val="0070C0"/>
                <w:sz w:val="18"/>
                <w:szCs w:val="18"/>
                <w:lang w:val="kk-KZ" w:eastAsia="ru-RU"/>
              </w:rPr>
            </w:pPr>
          </w:p>
        </w:tc>
      </w:tr>
    </w:tbl>
    <w:p w14:paraId="309D85F1" w14:textId="77777777" w:rsidR="00031332" w:rsidRPr="00C10DC9" w:rsidRDefault="00031332" w:rsidP="008474E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E23E766" w14:textId="77777777" w:rsidR="00031332" w:rsidRPr="00C10DC9" w:rsidRDefault="00031332" w:rsidP="008474E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F29F8D" w14:textId="77777777" w:rsidR="003F6720" w:rsidRPr="00883DDC" w:rsidRDefault="003F6720" w:rsidP="008474E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0595895" w14:textId="5F4C62C2" w:rsidR="008474E3" w:rsidRDefault="001C495B" w:rsidP="008474E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 «Аппарат Костанайского областного маслихата»</w:t>
      </w:r>
    </w:p>
    <w:p w14:paraId="174F7915" w14:textId="534B12E2" w:rsidR="00852DFE" w:rsidRPr="00852DFE" w:rsidRDefault="00852DFE" w:rsidP="001C49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2DFE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="001C495B" w:rsidRPr="001C495B">
        <w:rPr>
          <w:rFonts w:ascii="Times New Roman" w:hAnsi="Times New Roman" w:cs="Times New Roman"/>
          <w:i/>
          <w:iCs/>
          <w:sz w:val="24"/>
          <w:szCs w:val="24"/>
        </w:rPr>
        <w:t xml:space="preserve">390 </w:t>
      </w:r>
    </w:p>
    <w:p w14:paraId="4AF0DC5E" w14:textId="19D9AC98" w:rsidR="005C6C1B" w:rsidRPr="00852DFE" w:rsidRDefault="001C495B" w:rsidP="00852DF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52DFE" w:rsidRPr="00852DFE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12</w:t>
      </w:r>
      <w:r w:rsidR="00852DFE" w:rsidRPr="00852DFE">
        <w:rPr>
          <w:rFonts w:ascii="Times New Roman" w:hAnsi="Times New Roman" w:cs="Times New Roman"/>
          <w:i/>
          <w:iCs/>
          <w:sz w:val="24"/>
          <w:szCs w:val="24"/>
        </w:rPr>
        <w:t xml:space="preserve"> июня 2025 года</w:t>
      </w:r>
    </w:p>
    <w:p w14:paraId="56E534A1" w14:textId="77777777" w:rsidR="008474E3" w:rsidRPr="00852DFE" w:rsidRDefault="008474E3" w:rsidP="00265F9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6C289EF" w14:textId="77777777" w:rsidR="001C495B" w:rsidRPr="001C495B" w:rsidRDefault="00DE15AC" w:rsidP="001C4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95B" w:rsidRPr="001C495B">
        <w:rPr>
          <w:rFonts w:ascii="Times New Roman" w:hAnsi="Times New Roman" w:cs="Times New Roman"/>
          <w:sz w:val="28"/>
          <w:szCs w:val="28"/>
        </w:rPr>
        <w:t xml:space="preserve">С 2017 года  акиматом ведется работа по размещению государственного образовательного заказа на подготовку специалистов с высшим и послевузовским образованием из средств местного бюджета на основании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 </w:t>
      </w:r>
      <w:r w:rsidR="001C495B" w:rsidRPr="001C495B">
        <w:rPr>
          <w:rFonts w:ascii="Times New Roman" w:hAnsi="Times New Roman" w:cs="Times New Roman"/>
          <w:i/>
          <w:iCs/>
          <w:sz w:val="24"/>
          <w:szCs w:val="24"/>
        </w:rPr>
        <w:t>(приказ Министра образования и науки Республики Казахстан от 29 января 2016 года № 122)</w:t>
      </w:r>
      <w:r w:rsidR="001C495B" w:rsidRPr="001C495B">
        <w:rPr>
          <w:rFonts w:ascii="Times New Roman" w:hAnsi="Times New Roman" w:cs="Times New Roman"/>
          <w:sz w:val="24"/>
          <w:szCs w:val="24"/>
        </w:rPr>
        <w:t xml:space="preserve"> </w:t>
      </w:r>
      <w:r w:rsidR="001C495B" w:rsidRPr="001C495B">
        <w:rPr>
          <w:rFonts w:ascii="Times New Roman" w:hAnsi="Times New Roman" w:cs="Times New Roman"/>
          <w:sz w:val="28"/>
          <w:szCs w:val="28"/>
        </w:rPr>
        <w:t>– далее Правила.</w:t>
      </w:r>
    </w:p>
    <w:p w14:paraId="40325237" w14:textId="662CA735" w:rsidR="001C495B" w:rsidRPr="001C495B" w:rsidRDefault="001C495B" w:rsidP="001C4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495B">
        <w:rPr>
          <w:rFonts w:ascii="Times New Roman" w:hAnsi="Times New Roman" w:cs="Times New Roman"/>
          <w:sz w:val="28"/>
          <w:szCs w:val="28"/>
        </w:rPr>
        <w:t xml:space="preserve">Гранты из местного бюджета размещаются согласно потребности кадров в регионе. Актуальная потребность в кадрах предоставляется в соответствии с правилами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</w:t>
      </w:r>
      <w:r w:rsidRPr="001C495B">
        <w:rPr>
          <w:rFonts w:ascii="Times New Roman" w:hAnsi="Times New Roman" w:cs="Times New Roman"/>
          <w:i/>
          <w:iCs/>
          <w:sz w:val="24"/>
          <w:szCs w:val="24"/>
        </w:rPr>
        <w:t>(Приказ и.о. Министра образования и науки Республики Казахстан от 12 октября 2018 года № 568)</w:t>
      </w:r>
      <w:r w:rsidRPr="001C495B">
        <w:rPr>
          <w:rFonts w:ascii="Times New Roman" w:hAnsi="Times New Roman" w:cs="Times New Roman"/>
          <w:sz w:val="24"/>
          <w:szCs w:val="24"/>
        </w:rPr>
        <w:t xml:space="preserve"> </w:t>
      </w:r>
      <w:r w:rsidRPr="001C495B">
        <w:rPr>
          <w:rFonts w:ascii="Times New Roman" w:hAnsi="Times New Roman" w:cs="Times New Roman"/>
          <w:sz w:val="28"/>
          <w:szCs w:val="28"/>
        </w:rPr>
        <w:t xml:space="preserve">от Управления координации занятости и социальных программ, Региональной палаты предпринимателей «Атамекен» и заинтересованных органов.  </w:t>
      </w:r>
    </w:p>
    <w:p w14:paraId="1876E1B0" w14:textId="52117D45" w:rsidR="00DE15AC" w:rsidRDefault="001C495B" w:rsidP="001C4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495B">
        <w:rPr>
          <w:rFonts w:ascii="Times New Roman" w:hAnsi="Times New Roman" w:cs="Times New Roman"/>
          <w:sz w:val="28"/>
          <w:szCs w:val="28"/>
        </w:rPr>
        <w:t xml:space="preserve">Согласно представленной потребности на 2025-2026 учебный год планируется разместить 7 грантов на подготовку кадров с высшим образованием </w:t>
      </w:r>
      <w:r w:rsidRPr="001C495B">
        <w:rPr>
          <w:rFonts w:ascii="Times New Roman" w:hAnsi="Times New Roman" w:cs="Times New Roman"/>
          <w:i/>
          <w:iCs/>
          <w:sz w:val="24"/>
          <w:szCs w:val="24"/>
        </w:rPr>
        <w:t>(3 по медицинскому направлению (специальности: Стоматология-1, Медицина-2)</w:t>
      </w:r>
      <w:r w:rsidRPr="001C495B">
        <w:rPr>
          <w:rFonts w:ascii="Times New Roman" w:hAnsi="Times New Roman" w:cs="Times New Roman"/>
          <w:sz w:val="28"/>
          <w:szCs w:val="28"/>
        </w:rPr>
        <w:t xml:space="preserve">, 2 гранта в области искусства </w:t>
      </w:r>
      <w:r w:rsidRPr="001C495B">
        <w:rPr>
          <w:rFonts w:ascii="Times New Roman" w:hAnsi="Times New Roman" w:cs="Times New Roman"/>
          <w:i/>
          <w:iCs/>
          <w:sz w:val="24"/>
          <w:szCs w:val="24"/>
        </w:rPr>
        <w:t>(специальности: Музыковедение-1, Инструментальное исполнительство-1)</w:t>
      </w:r>
      <w:r w:rsidRPr="001C495B">
        <w:rPr>
          <w:rFonts w:ascii="Times New Roman" w:hAnsi="Times New Roman" w:cs="Times New Roman"/>
          <w:sz w:val="28"/>
          <w:szCs w:val="28"/>
        </w:rPr>
        <w:t xml:space="preserve">, 2 гранта в сфере религии </w:t>
      </w:r>
      <w:r w:rsidRPr="001C495B">
        <w:rPr>
          <w:rFonts w:ascii="Times New Roman" w:hAnsi="Times New Roman" w:cs="Times New Roman"/>
          <w:i/>
          <w:iCs/>
          <w:sz w:val="24"/>
          <w:szCs w:val="24"/>
        </w:rPr>
        <w:t xml:space="preserve">(специальности: Исламоведение-1, Религиоведение-1) </w:t>
      </w:r>
      <w:r w:rsidRPr="001C495B">
        <w:rPr>
          <w:rFonts w:ascii="Times New Roman" w:hAnsi="Times New Roman" w:cs="Times New Roman"/>
          <w:sz w:val="28"/>
          <w:szCs w:val="28"/>
        </w:rPr>
        <w:t>и 81 - по направлению резидентуры в сфере медицины.</w:t>
      </w:r>
    </w:p>
    <w:p w14:paraId="03FF9052" w14:textId="2B725390" w:rsidR="001C495B" w:rsidRDefault="001C495B" w:rsidP="001C49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0CB9">
        <w:rPr>
          <w:rFonts w:ascii="Times New Roman" w:hAnsi="Times New Roman" w:cs="Times New Roman"/>
          <w:sz w:val="28"/>
          <w:szCs w:val="28"/>
        </w:rPr>
        <w:t>В соответствии с Правилами с</w:t>
      </w:r>
      <w:r w:rsidRPr="001C495B">
        <w:rPr>
          <w:rFonts w:ascii="Times New Roman" w:hAnsi="Times New Roman" w:cs="Times New Roman"/>
          <w:sz w:val="28"/>
          <w:szCs w:val="28"/>
        </w:rPr>
        <w:t xml:space="preserve"> 30 июня по 14 июля 2025 года </w:t>
      </w:r>
      <w:r>
        <w:rPr>
          <w:rFonts w:ascii="Times New Roman" w:hAnsi="Times New Roman" w:cs="Times New Roman"/>
          <w:sz w:val="28"/>
          <w:szCs w:val="28"/>
        </w:rPr>
        <w:t>объявлен</w:t>
      </w:r>
      <w:r w:rsidRPr="001C495B">
        <w:rPr>
          <w:rFonts w:ascii="Times New Roman" w:hAnsi="Times New Roman" w:cs="Times New Roman"/>
          <w:sz w:val="28"/>
          <w:szCs w:val="28"/>
        </w:rPr>
        <w:t xml:space="preserve"> конкурс среди организаций высшего образования на размещение госзаказа по </w:t>
      </w:r>
      <w:r w:rsidRPr="001C495B">
        <w:rPr>
          <w:rFonts w:ascii="Times New Roman" w:hAnsi="Times New Roman" w:cs="Times New Roman"/>
          <w:sz w:val="28"/>
          <w:szCs w:val="28"/>
        </w:rPr>
        <w:lastRenderedPageBreak/>
        <w:t xml:space="preserve">итогам конкурса в организациях будет размещен госзаказ по данным специальностям, а в период с 5 по 10 августа приемными комиссиями ВУЗов будет осуществлен прием документов от абитуриентов в соответствии с правилами присуждения образовательного гранта для оплаты высшего или послевузовского образования с присуждением степени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95B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C495B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95B">
        <w:rPr>
          <w:rFonts w:ascii="Times New Roman" w:hAnsi="Times New Roman" w:cs="Times New Roman"/>
          <w:sz w:val="28"/>
          <w:szCs w:val="28"/>
        </w:rPr>
        <w:t>магистр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95B">
        <w:rPr>
          <w:rFonts w:ascii="Times New Roman" w:hAnsi="Times New Roman" w:cs="Times New Roman"/>
          <w:sz w:val="28"/>
          <w:szCs w:val="28"/>
        </w:rPr>
        <w:t xml:space="preserve"> </w:t>
      </w:r>
      <w:r w:rsidRPr="001C495B">
        <w:rPr>
          <w:rFonts w:ascii="Times New Roman" w:hAnsi="Times New Roman" w:cs="Times New Roman"/>
          <w:i/>
          <w:iCs/>
          <w:sz w:val="24"/>
          <w:szCs w:val="24"/>
        </w:rPr>
        <w:t>(приказ и.о. Министра науки и высшего образования Республики Казахстан от 25 августа 2023 года № 443)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BBC2B5" w14:textId="31295D7E" w:rsidR="001C495B" w:rsidRDefault="001C495B" w:rsidP="001C49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F4660B" w14:textId="2CFB8179" w:rsidR="001C495B" w:rsidRDefault="001C495B" w:rsidP="001C49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2D1C1" w14:textId="77777777" w:rsidR="001C495B" w:rsidRPr="001C495B" w:rsidRDefault="001C495B" w:rsidP="001C49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2650A3" w14:textId="77777777" w:rsidR="001C495B" w:rsidRDefault="000D5786" w:rsidP="00852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2DFE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="001C495B">
        <w:rPr>
          <w:rFonts w:ascii="Times New Roman" w:hAnsi="Times New Roman" w:cs="Times New Roman"/>
          <w:b/>
          <w:bCs/>
          <w:sz w:val="28"/>
          <w:szCs w:val="28"/>
        </w:rPr>
        <w:t xml:space="preserve"> ГУ «Управление </w:t>
      </w:r>
    </w:p>
    <w:p w14:paraId="7AE489B3" w14:textId="77777777" w:rsidR="001C495B" w:rsidRDefault="001C495B" w:rsidP="00852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образования акимата </w:t>
      </w:r>
    </w:p>
    <w:p w14:paraId="367CE8FB" w14:textId="2A6F3EF2" w:rsidR="000D5786" w:rsidRDefault="001C495B" w:rsidP="00852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Костанайской области»</w:t>
      </w:r>
      <w:r w:rsidR="000D57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3DD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2D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2D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2D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2D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5786" w:rsidRPr="000D5786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852DFE">
        <w:rPr>
          <w:rFonts w:ascii="Times New Roman" w:hAnsi="Times New Roman" w:cs="Times New Roman"/>
          <w:b/>
          <w:bCs/>
          <w:sz w:val="28"/>
          <w:szCs w:val="28"/>
        </w:rPr>
        <w:t>Ибраева</w:t>
      </w:r>
    </w:p>
    <w:p w14:paraId="17F3F3B7" w14:textId="08CE815D" w:rsidR="000D5786" w:rsidRDefault="000D5786" w:rsidP="0080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59025" w14:textId="08B7C099" w:rsidR="001C495B" w:rsidRDefault="001C495B" w:rsidP="0080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46974" w14:textId="032E3FA4" w:rsidR="001C495B" w:rsidRDefault="001C495B" w:rsidP="0080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C2868" w14:textId="24B6EF9B" w:rsidR="001C495B" w:rsidRDefault="001C495B" w:rsidP="0080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2E547" w14:textId="77777777" w:rsidR="001C495B" w:rsidRDefault="001C495B" w:rsidP="0080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B1836" w14:textId="77777777" w:rsidR="000D5786" w:rsidRDefault="000D5786" w:rsidP="0080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9ACA81" w14:textId="77777777" w:rsidR="000D5786" w:rsidRDefault="000D5786" w:rsidP="0080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CAAE96" w14:textId="2DDC905B" w:rsidR="000D5786" w:rsidRPr="000D5786" w:rsidRDefault="000D5786" w:rsidP="0080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786">
        <w:rPr>
          <w:rFonts w:ascii="Times New Roman" w:hAnsi="Times New Roman" w:cs="Times New Roman"/>
          <w:i/>
          <w:iCs/>
          <w:sz w:val="24"/>
          <w:szCs w:val="24"/>
        </w:rPr>
        <w:t>Исп.: А. Коваленко</w:t>
      </w:r>
    </w:p>
    <w:p w14:paraId="4011D564" w14:textId="6F3DBB94" w:rsidR="000D5786" w:rsidRPr="000D5786" w:rsidRDefault="000D5786" w:rsidP="0080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786">
        <w:rPr>
          <w:rFonts w:ascii="Times New Roman" w:hAnsi="Times New Roman" w:cs="Times New Roman"/>
          <w:i/>
          <w:iCs/>
          <w:sz w:val="24"/>
          <w:szCs w:val="24"/>
        </w:rPr>
        <w:t>Тел.: 87142390816</w:t>
      </w:r>
    </w:p>
    <w:sectPr w:rsidR="000D5786" w:rsidRPr="000D5786" w:rsidSect="007962FB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426DA" w14:textId="77777777" w:rsidR="00E405B4" w:rsidRDefault="00E405B4" w:rsidP="004C4EFB">
      <w:pPr>
        <w:spacing w:after="0" w:line="240" w:lineRule="auto"/>
      </w:pPr>
      <w:r>
        <w:separator/>
      </w:r>
    </w:p>
  </w:endnote>
  <w:endnote w:type="continuationSeparator" w:id="0">
    <w:p w14:paraId="1EA9E11D" w14:textId="77777777" w:rsidR="00E405B4" w:rsidRDefault="00E405B4" w:rsidP="004C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204FA" w14:textId="77777777" w:rsidR="00E405B4" w:rsidRDefault="00E405B4" w:rsidP="004C4EFB">
      <w:pPr>
        <w:spacing w:after="0" w:line="240" w:lineRule="auto"/>
      </w:pPr>
      <w:r>
        <w:separator/>
      </w:r>
    </w:p>
  </w:footnote>
  <w:footnote w:type="continuationSeparator" w:id="0">
    <w:p w14:paraId="2929436B" w14:textId="77777777" w:rsidR="00E405B4" w:rsidRDefault="00E405B4" w:rsidP="004C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2D4FB" w14:textId="3C134B41" w:rsidR="00E14837" w:rsidRPr="00E14837" w:rsidRDefault="007962FB" w:rsidP="00E14837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862681"/>
      <w:docPartObj>
        <w:docPartGallery w:val="Page Numbers (Top of Page)"/>
        <w:docPartUnique/>
      </w:docPartObj>
    </w:sdtPr>
    <w:sdtEndPr/>
    <w:sdtContent>
      <w:p w14:paraId="0246ED42" w14:textId="485D2D2F" w:rsidR="007962FB" w:rsidRDefault="007962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258">
          <w:rPr>
            <w:noProof/>
          </w:rPr>
          <w:t>2</w:t>
        </w:r>
        <w:r>
          <w:fldChar w:fldCharType="end"/>
        </w:r>
      </w:p>
    </w:sdtContent>
  </w:sdt>
  <w:p w14:paraId="05DC8092" w14:textId="77777777" w:rsidR="004C4EFB" w:rsidRDefault="004C4E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4EC28" w14:textId="59C8EF82" w:rsidR="00E14837" w:rsidRDefault="00303258" w:rsidP="00E14837">
    <w:pPr>
      <w:pStyle w:val="a3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928BE" wp14:editId="15E62D42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46DE5" w14:textId="6D177045" w:rsidR="00303258" w:rsidRPr="00303258" w:rsidRDefault="0030325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01.07.2025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928B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14:paraId="66C46DE5" w14:textId="6D177045" w:rsidR="00303258" w:rsidRPr="00303258" w:rsidRDefault="0030325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01.07.2025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fnkxKyrmHv86R8k0tLi/8Tm+4m0RCyrIm0l63HCZmSHkc1mCoFMo8irFfp6wIVPlanwTbI/1AoXtjNqx52ZBQ==" w:salt="4Jc/gTJM/t9ieMrs/B5o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E7"/>
    <w:rsid w:val="00031332"/>
    <w:rsid w:val="0004578E"/>
    <w:rsid w:val="000D5786"/>
    <w:rsid w:val="00196267"/>
    <w:rsid w:val="001C495B"/>
    <w:rsid w:val="001D075A"/>
    <w:rsid w:val="001E430A"/>
    <w:rsid w:val="00235904"/>
    <w:rsid w:val="00265F95"/>
    <w:rsid w:val="00303258"/>
    <w:rsid w:val="003503A1"/>
    <w:rsid w:val="0038497D"/>
    <w:rsid w:val="003F6720"/>
    <w:rsid w:val="004215F4"/>
    <w:rsid w:val="004746DE"/>
    <w:rsid w:val="004C4EFB"/>
    <w:rsid w:val="004F59BE"/>
    <w:rsid w:val="00522D07"/>
    <w:rsid w:val="005422E2"/>
    <w:rsid w:val="005C6C1B"/>
    <w:rsid w:val="00646B7E"/>
    <w:rsid w:val="00694CE8"/>
    <w:rsid w:val="006E4B8C"/>
    <w:rsid w:val="00700BC8"/>
    <w:rsid w:val="00735431"/>
    <w:rsid w:val="007555C6"/>
    <w:rsid w:val="007634A2"/>
    <w:rsid w:val="007962FB"/>
    <w:rsid w:val="007C07FD"/>
    <w:rsid w:val="00807777"/>
    <w:rsid w:val="008207A9"/>
    <w:rsid w:val="008474E3"/>
    <w:rsid w:val="00852DFE"/>
    <w:rsid w:val="00875096"/>
    <w:rsid w:val="00883DDC"/>
    <w:rsid w:val="008C49CC"/>
    <w:rsid w:val="00945CBC"/>
    <w:rsid w:val="00950CB9"/>
    <w:rsid w:val="00965C2B"/>
    <w:rsid w:val="009A63D3"/>
    <w:rsid w:val="00AC0C5C"/>
    <w:rsid w:val="00BA11E9"/>
    <w:rsid w:val="00BD541B"/>
    <w:rsid w:val="00C10DC9"/>
    <w:rsid w:val="00C446E1"/>
    <w:rsid w:val="00CD54A3"/>
    <w:rsid w:val="00CE202B"/>
    <w:rsid w:val="00D47953"/>
    <w:rsid w:val="00D96F81"/>
    <w:rsid w:val="00DE15AC"/>
    <w:rsid w:val="00E11890"/>
    <w:rsid w:val="00E14837"/>
    <w:rsid w:val="00E25976"/>
    <w:rsid w:val="00E30779"/>
    <w:rsid w:val="00E405B4"/>
    <w:rsid w:val="00E530B1"/>
    <w:rsid w:val="00E964B6"/>
    <w:rsid w:val="00EA01AD"/>
    <w:rsid w:val="00EB0B60"/>
    <w:rsid w:val="00EC2E31"/>
    <w:rsid w:val="00F34848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C459B"/>
  <w15:chartTrackingRefBased/>
  <w15:docId w15:val="{3917B94A-8490-4EF9-ADA2-2F71AA97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EFB"/>
  </w:style>
  <w:style w:type="paragraph" w:styleId="a5">
    <w:name w:val="footer"/>
    <w:basedOn w:val="a"/>
    <w:link w:val="a6"/>
    <w:uiPriority w:val="99"/>
    <w:unhideWhenUsed/>
    <w:rsid w:val="004C4E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EFB"/>
  </w:style>
  <w:style w:type="table" w:styleId="a7">
    <w:name w:val="Table Grid"/>
    <w:basedOn w:val="a1"/>
    <w:uiPriority w:val="39"/>
    <w:rsid w:val="0054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6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@kostanay.gov.k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p@kostanay.gov.k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433</Words>
  <Characters>2470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30</cp:revision>
  <cp:lastPrinted>2025-05-13T08:03:00Z</cp:lastPrinted>
  <dcterms:created xsi:type="dcterms:W3CDTF">2023-01-27T10:43:00Z</dcterms:created>
  <dcterms:modified xsi:type="dcterms:W3CDTF">2025-07-01T12:21:00Z</dcterms:modified>
</cp:coreProperties>
</file>