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0CBF4" w14:textId="19819664" w:rsidR="007839C5" w:rsidRPr="00E86AA1" w:rsidRDefault="007839C5" w:rsidP="007839C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86AA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Справка</w:t>
      </w:r>
    </w:p>
    <w:p w14:paraId="3DED207D" w14:textId="77777777" w:rsidR="007839C5" w:rsidRPr="00E86AA1" w:rsidRDefault="007839C5" w:rsidP="007839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86A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итогах социально-экономического развития </w:t>
      </w:r>
    </w:p>
    <w:p w14:paraId="4D0434E0" w14:textId="4286BC89" w:rsidR="007839C5" w:rsidRPr="00E86AA1" w:rsidRDefault="007839C5" w:rsidP="007839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86A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Восточно-Казахстанской области за </w:t>
      </w:r>
      <w:r w:rsidR="00CD7A7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первое полугодие </w:t>
      </w:r>
      <w:r w:rsidRPr="00E86A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</w:t>
      </w:r>
      <w:r w:rsidRPr="00E86AA1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2</w:t>
      </w:r>
      <w:r w:rsidR="00CD7A7F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5</w:t>
      </w:r>
      <w:r w:rsidRPr="00E86A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 </w:t>
      </w:r>
    </w:p>
    <w:p w14:paraId="356D4A92" w14:textId="6BC474CF" w:rsidR="007839C5" w:rsidRPr="00E86AA1" w:rsidRDefault="007839C5" w:rsidP="007839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86A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и задачах на </w:t>
      </w:r>
      <w:r w:rsidR="00CD7A7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второе </w:t>
      </w:r>
      <w:r w:rsidRPr="00E86A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</w:t>
      </w:r>
      <w:r w:rsidRPr="00E86AA1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2</w:t>
      </w:r>
      <w:r w:rsidR="00E86AA1" w:rsidRPr="00E86AA1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5</w:t>
      </w:r>
      <w:r w:rsidRPr="00E86A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года</w:t>
      </w:r>
    </w:p>
    <w:p w14:paraId="741EB4D5" w14:textId="77777777" w:rsidR="007839C5" w:rsidRPr="00E86AA1" w:rsidRDefault="007839C5" w:rsidP="007839C5">
      <w:pPr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</w:p>
    <w:p w14:paraId="590C531A" w14:textId="77777777" w:rsidR="007839C5" w:rsidRPr="00E86AA1" w:rsidRDefault="007839C5" w:rsidP="007839C5">
      <w:pPr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  <w:r w:rsidRPr="00E86AA1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По развитию культуры</w:t>
      </w:r>
    </w:p>
    <w:p w14:paraId="013D8D01" w14:textId="77777777" w:rsidR="005011C4" w:rsidRDefault="005011C4" w:rsidP="005011C4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8"/>
        <w:jc w:val="both"/>
        <w:rPr>
          <w:rFonts w:ascii="Arial" w:eastAsia="Microsoft Sans Serif" w:hAnsi="Arial" w:cs="Arial"/>
          <w:spacing w:val="-2"/>
          <w:sz w:val="32"/>
          <w:szCs w:val="32"/>
        </w:rPr>
      </w:pPr>
      <w:r w:rsidRPr="005011C4">
        <w:rPr>
          <w:rFonts w:ascii="Arial" w:eastAsia="Microsoft Sans Serif" w:hAnsi="Arial" w:cs="Arial"/>
          <w:spacing w:val="-2"/>
          <w:sz w:val="32"/>
          <w:szCs w:val="32"/>
        </w:rPr>
        <w:t xml:space="preserve">Реализация задач по формированию новой культурной среды осуществляется сетью из </w:t>
      </w:r>
      <w:r w:rsidRPr="005011C4">
        <w:rPr>
          <w:rFonts w:ascii="Arial" w:eastAsia="Microsoft Sans Serif" w:hAnsi="Arial" w:cs="Arial"/>
          <w:b/>
          <w:spacing w:val="-2"/>
          <w:sz w:val="32"/>
          <w:szCs w:val="32"/>
        </w:rPr>
        <w:t>360</w:t>
      </w:r>
      <w:r w:rsidRPr="005011C4">
        <w:rPr>
          <w:rFonts w:ascii="Arial" w:eastAsia="Microsoft Sans Serif" w:hAnsi="Arial" w:cs="Arial"/>
          <w:spacing w:val="-2"/>
          <w:sz w:val="32"/>
          <w:szCs w:val="32"/>
        </w:rPr>
        <w:t xml:space="preserve"> культурных организаций, в том числе </w:t>
      </w:r>
      <w:r w:rsidRPr="005011C4">
        <w:rPr>
          <w:rFonts w:ascii="Arial" w:eastAsia="Microsoft Sans Serif" w:hAnsi="Arial" w:cs="Arial"/>
          <w:b/>
          <w:spacing w:val="-2"/>
          <w:sz w:val="32"/>
          <w:szCs w:val="32"/>
        </w:rPr>
        <w:t xml:space="preserve">170 </w:t>
      </w:r>
      <w:r w:rsidRPr="005011C4">
        <w:rPr>
          <w:rFonts w:ascii="Arial" w:eastAsia="Microsoft Sans Serif" w:hAnsi="Arial" w:cs="Arial"/>
          <w:spacing w:val="-2"/>
          <w:sz w:val="32"/>
          <w:szCs w:val="32"/>
        </w:rPr>
        <w:t xml:space="preserve">клубных учреждений, </w:t>
      </w:r>
      <w:r w:rsidRPr="005011C4">
        <w:rPr>
          <w:rFonts w:ascii="Arial" w:eastAsia="Microsoft Sans Serif" w:hAnsi="Arial" w:cs="Arial"/>
          <w:b/>
          <w:spacing w:val="-2"/>
          <w:sz w:val="32"/>
          <w:szCs w:val="32"/>
        </w:rPr>
        <w:t>170</w:t>
      </w:r>
      <w:r w:rsidRPr="005011C4">
        <w:rPr>
          <w:rFonts w:ascii="Arial" w:eastAsia="Microsoft Sans Serif" w:hAnsi="Arial" w:cs="Arial"/>
          <w:spacing w:val="-2"/>
          <w:sz w:val="32"/>
          <w:szCs w:val="32"/>
        </w:rPr>
        <w:t xml:space="preserve"> библиотек, </w:t>
      </w:r>
      <w:r w:rsidRPr="005011C4">
        <w:rPr>
          <w:rFonts w:ascii="Arial" w:eastAsia="Microsoft Sans Serif" w:hAnsi="Arial" w:cs="Arial"/>
          <w:b/>
          <w:spacing w:val="-2"/>
          <w:sz w:val="32"/>
          <w:szCs w:val="32"/>
        </w:rPr>
        <w:t>6</w:t>
      </w:r>
      <w:r w:rsidRPr="005011C4">
        <w:rPr>
          <w:rFonts w:ascii="Arial" w:eastAsia="Microsoft Sans Serif" w:hAnsi="Arial" w:cs="Arial"/>
          <w:spacing w:val="-2"/>
          <w:sz w:val="32"/>
          <w:szCs w:val="32"/>
        </w:rPr>
        <w:t xml:space="preserve"> музеев, театр, концертная организация и другие.</w:t>
      </w:r>
    </w:p>
    <w:p w14:paraId="6737E2D0" w14:textId="161E603F" w:rsidR="00DB26FA" w:rsidRPr="00DB26FA" w:rsidRDefault="00DB26FA" w:rsidP="00DB26FA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8"/>
        <w:jc w:val="both"/>
        <w:rPr>
          <w:rFonts w:ascii="Arial" w:eastAsia="Microsoft Sans Serif" w:hAnsi="Arial" w:cs="Arial"/>
          <w:spacing w:val="-2"/>
          <w:sz w:val="32"/>
          <w:szCs w:val="32"/>
        </w:rPr>
      </w:pPr>
      <w:r w:rsidRPr="00DB26FA">
        <w:rPr>
          <w:rFonts w:ascii="Arial" w:eastAsia="Microsoft Sans Serif" w:hAnsi="Arial" w:cs="Arial"/>
          <w:spacing w:val="-2"/>
          <w:sz w:val="32"/>
          <w:szCs w:val="32"/>
        </w:rPr>
        <w:t xml:space="preserve">В соответствии с «событийном рядом национальных, государственных и профессиональных праздников» в </w:t>
      </w:r>
      <w:r>
        <w:rPr>
          <w:rFonts w:ascii="Arial" w:eastAsia="Microsoft Sans Serif" w:hAnsi="Arial" w:cs="Arial"/>
          <w:spacing w:val="-2"/>
          <w:sz w:val="32"/>
          <w:szCs w:val="32"/>
        </w:rPr>
        <w:t xml:space="preserve">первом полугодии </w:t>
      </w:r>
      <w:r w:rsidRPr="00DB26FA">
        <w:rPr>
          <w:rFonts w:ascii="Arial" w:eastAsia="Microsoft Sans Serif" w:hAnsi="Arial" w:cs="Arial"/>
          <w:spacing w:val="-2"/>
          <w:sz w:val="32"/>
          <w:szCs w:val="32"/>
        </w:rPr>
        <w:t>текуще</w:t>
      </w:r>
      <w:r>
        <w:rPr>
          <w:rFonts w:ascii="Arial" w:eastAsia="Microsoft Sans Serif" w:hAnsi="Arial" w:cs="Arial"/>
          <w:spacing w:val="-2"/>
          <w:sz w:val="32"/>
          <w:szCs w:val="32"/>
        </w:rPr>
        <w:t>го года</w:t>
      </w:r>
      <w:r w:rsidRPr="00DB26FA">
        <w:rPr>
          <w:rFonts w:ascii="Arial" w:eastAsia="Microsoft Sans Serif" w:hAnsi="Arial" w:cs="Arial"/>
          <w:spacing w:val="-2"/>
          <w:sz w:val="32"/>
          <w:szCs w:val="32"/>
        </w:rPr>
        <w:t xml:space="preserve"> организованы и проведены общественно-значимые и культурно-массовые мероприятия.</w:t>
      </w:r>
    </w:p>
    <w:p w14:paraId="660544B7" w14:textId="77777777" w:rsidR="00DB26FA" w:rsidRPr="00DB26FA" w:rsidRDefault="00DB26FA" w:rsidP="00DB26FA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8"/>
        <w:jc w:val="both"/>
        <w:rPr>
          <w:rFonts w:ascii="Arial" w:eastAsia="Microsoft Sans Serif" w:hAnsi="Arial" w:cs="Arial"/>
          <w:spacing w:val="-2"/>
          <w:sz w:val="32"/>
          <w:szCs w:val="32"/>
        </w:rPr>
      </w:pPr>
      <w:r w:rsidRPr="00DB26FA">
        <w:rPr>
          <w:rFonts w:ascii="Arial" w:eastAsia="Microsoft Sans Serif" w:hAnsi="Arial" w:cs="Arial"/>
          <w:spacing w:val="-2"/>
          <w:sz w:val="32"/>
          <w:szCs w:val="32"/>
        </w:rPr>
        <w:t xml:space="preserve">6-7 марта состоялся </w:t>
      </w:r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>Республиканский фестиваль ковроткачества и изделий декоративно-прикладного искусства «</w:t>
      </w:r>
      <w:proofErr w:type="spellStart"/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>Ғасырлық</w:t>
      </w:r>
      <w:proofErr w:type="spellEnd"/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 xml:space="preserve"> </w:t>
      </w:r>
      <w:proofErr w:type="spellStart"/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>дәстүрлер</w:t>
      </w:r>
      <w:proofErr w:type="spellEnd"/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>»</w:t>
      </w:r>
      <w:r w:rsidRPr="00DB26FA">
        <w:rPr>
          <w:rFonts w:ascii="Arial" w:eastAsia="Microsoft Sans Serif" w:hAnsi="Arial" w:cs="Arial"/>
          <w:spacing w:val="-2"/>
          <w:sz w:val="32"/>
          <w:szCs w:val="32"/>
        </w:rPr>
        <w:t xml:space="preserve">, где приняли участие </w:t>
      </w:r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>26</w:t>
      </w:r>
      <w:r w:rsidRPr="00DB26FA">
        <w:rPr>
          <w:rFonts w:ascii="Arial" w:eastAsia="Microsoft Sans Serif" w:hAnsi="Arial" w:cs="Arial"/>
          <w:spacing w:val="-2"/>
          <w:sz w:val="32"/>
          <w:szCs w:val="32"/>
        </w:rPr>
        <w:t xml:space="preserve"> мастеров-ремесленников из восьми областей Казахстана и двух городов республиканского значения. Победители были награждены денежными призами, дипломами и грамотами. </w:t>
      </w:r>
    </w:p>
    <w:p w14:paraId="732A03AF" w14:textId="77777777" w:rsidR="00DB26FA" w:rsidRPr="00DB26FA" w:rsidRDefault="00DB26FA" w:rsidP="00DB26FA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8"/>
        <w:jc w:val="both"/>
        <w:rPr>
          <w:rFonts w:ascii="Arial" w:eastAsia="Microsoft Sans Serif" w:hAnsi="Arial" w:cs="Arial"/>
          <w:spacing w:val="-2"/>
          <w:sz w:val="32"/>
          <w:szCs w:val="32"/>
        </w:rPr>
      </w:pPr>
      <w:r w:rsidRPr="00DB26FA">
        <w:rPr>
          <w:rFonts w:ascii="Arial" w:eastAsia="Microsoft Sans Serif" w:hAnsi="Arial" w:cs="Arial"/>
          <w:spacing w:val="-2"/>
          <w:sz w:val="32"/>
          <w:szCs w:val="32"/>
        </w:rPr>
        <w:t xml:space="preserve">9 марта в библиотеки </w:t>
      </w:r>
      <w:proofErr w:type="spellStart"/>
      <w:r w:rsidRPr="00DB26FA">
        <w:rPr>
          <w:rFonts w:ascii="Arial" w:eastAsia="Microsoft Sans Serif" w:hAnsi="Arial" w:cs="Arial"/>
          <w:spacing w:val="-2"/>
          <w:sz w:val="32"/>
          <w:szCs w:val="32"/>
        </w:rPr>
        <w:t>им.А.С.Пушкина</w:t>
      </w:r>
      <w:proofErr w:type="spellEnd"/>
      <w:r w:rsidRPr="00DB26FA">
        <w:rPr>
          <w:rFonts w:ascii="Arial" w:eastAsia="Microsoft Sans Serif" w:hAnsi="Arial" w:cs="Arial"/>
          <w:spacing w:val="-2"/>
          <w:sz w:val="32"/>
          <w:szCs w:val="32"/>
        </w:rPr>
        <w:t xml:space="preserve"> открылась </w:t>
      </w:r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 xml:space="preserve">Школа поэтов имени </w:t>
      </w:r>
      <w:proofErr w:type="spellStart"/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>Актана</w:t>
      </w:r>
      <w:proofErr w:type="spellEnd"/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 xml:space="preserve"> Нурбаева. </w:t>
      </w:r>
      <w:r w:rsidRPr="00DB26FA">
        <w:rPr>
          <w:rFonts w:ascii="Arial" w:eastAsia="Microsoft Sans Serif" w:hAnsi="Arial" w:cs="Arial"/>
          <w:spacing w:val="-2"/>
          <w:sz w:val="32"/>
          <w:szCs w:val="32"/>
        </w:rPr>
        <w:t>Это уникальная площадка, где талантливая молодежь может совершенствовать свои навыки и развивать интерес к искусству айтыса.</w:t>
      </w:r>
    </w:p>
    <w:p w14:paraId="2DDC3D4C" w14:textId="70494945" w:rsidR="00DB26FA" w:rsidRDefault="00DB26FA" w:rsidP="00DB26FA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8"/>
        <w:jc w:val="both"/>
        <w:rPr>
          <w:rFonts w:ascii="Arial" w:eastAsia="Microsoft Sans Serif" w:hAnsi="Arial" w:cs="Arial"/>
          <w:spacing w:val="-2"/>
          <w:sz w:val="32"/>
          <w:szCs w:val="32"/>
        </w:rPr>
      </w:pPr>
      <w:r w:rsidRPr="00DB26FA">
        <w:rPr>
          <w:rFonts w:ascii="Arial" w:eastAsia="Microsoft Sans Serif" w:hAnsi="Arial" w:cs="Arial"/>
          <w:spacing w:val="-2"/>
          <w:sz w:val="32"/>
          <w:szCs w:val="32"/>
        </w:rPr>
        <w:t xml:space="preserve">После открытия школы состоялся </w:t>
      </w:r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 xml:space="preserve">республиканский айтыс поэтов, посвященный 90-летию писателя </w:t>
      </w:r>
      <w:proofErr w:type="spellStart"/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>Қалихана</w:t>
      </w:r>
      <w:proofErr w:type="spellEnd"/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 xml:space="preserve"> </w:t>
      </w:r>
      <w:proofErr w:type="spellStart"/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>Ысқақова</w:t>
      </w:r>
      <w:proofErr w:type="spellEnd"/>
      <w:r w:rsidRPr="00DB26FA">
        <w:rPr>
          <w:rFonts w:ascii="Arial" w:eastAsia="Microsoft Sans Serif" w:hAnsi="Arial" w:cs="Arial"/>
          <w:spacing w:val="-2"/>
          <w:sz w:val="32"/>
          <w:szCs w:val="32"/>
        </w:rPr>
        <w:t xml:space="preserve">. В творческом состязании приняли участие </w:t>
      </w:r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>12</w:t>
      </w:r>
      <w:r w:rsidRPr="00DB26FA">
        <w:rPr>
          <w:rFonts w:ascii="Arial" w:eastAsia="Microsoft Sans Serif" w:hAnsi="Arial" w:cs="Arial"/>
          <w:spacing w:val="-2"/>
          <w:sz w:val="32"/>
          <w:szCs w:val="32"/>
        </w:rPr>
        <w:t xml:space="preserve"> поэтов из регионов страны. Победители и участники были награждены дипломами и денежными призами.</w:t>
      </w:r>
    </w:p>
    <w:p w14:paraId="468CD11B" w14:textId="5DE07F08" w:rsidR="00612E0A" w:rsidRPr="00DB26FA" w:rsidRDefault="00612E0A" w:rsidP="00612E0A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8"/>
        <w:jc w:val="both"/>
        <w:rPr>
          <w:rFonts w:ascii="Arial" w:eastAsia="Microsoft Sans Serif" w:hAnsi="Arial" w:cs="Arial"/>
          <w:spacing w:val="-2"/>
          <w:sz w:val="32"/>
          <w:szCs w:val="32"/>
        </w:rPr>
      </w:pPr>
      <w:r>
        <w:rPr>
          <w:rFonts w:ascii="Arial" w:eastAsia="Microsoft Sans Serif" w:hAnsi="Arial" w:cs="Arial"/>
          <w:spacing w:val="-2"/>
          <w:sz w:val="32"/>
          <w:szCs w:val="32"/>
        </w:rPr>
        <w:t xml:space="preserve">10 марта в Бухтарминском водохранилище Восточно-Казахстанской области проведен </w:t>
      </w:r>
      <w:r w:rsidRPr="00612E0A">
        <w:rPr>
          <w:rFonts w:ascii="Arial" w:eastAsia="Microsoft Sans Serif" w:hAnsi="Arial" w:cs="Arial"/>
          <w:spacing w:val="-2"/>
          <w:sz w:val="32"/>
          <w:szCs w:val="32"/>
        </w:rPr>
        <w:t xml:space="preserve">фестиваль </w:t>
      </w:r>
      <w:r w:rsidRPr="00612E0A">
        <w:rPr>
          <w:rFonts w:ascii="Arial" w:eastAsia="Microsoft Sans Serif" w:hAnsi="Arial" w:cs="Arial"/>
          <w:b/>
          <w:bCs/>
          <w:spacing w:val="-2"/>
          <w:sz w:val="32"/>
          <w:szCs w:val="32"/>
        </w:rPr>
        <w:t>«</w:t>
      </w:r>
      <w:proofErr w:type="spellStart"/>
      <w:r w:rsidRPr="00612E0A">
        <w:rPr>
          <w:rFonts w:ascii="Arial" w:eastAsia="Microsoft Sans Serif" w:hAnsi="Arial" w:cs="Arial"/>
          <w:b/>
          <w:bCs/>
          <w:spacing w:val="-2"/>
          <w:sz w:val="32"/>
          <w:szCs w:val="32"/>
        </w:rPr>
        <w:t>Бұқтырма</w:t>
      </w:r>
      <w:proofErr w:type="spellEnd"/>
      <w:r w:rsidRPr="00612E0A">
        <w:rPr>
          <w:rFonts w:ascii="Arial" w:eastAsia="Microsoft Sans Serif" w:hAnsi="Arial" w:cs="Arial"/>
          <w:b/>
          <w:bCs/>
          <w:spacing w:val="-2"/>
          <w:sz w:val="32"/>
          <w:szCs w:val="32"/>
        </w:rPr>
        <w:t xml:space="preserve"> </w:t>
      </w:r>
      <w:proofErr w:type="spellStart"/>
      <w:r w:rsidRPr="00612E0A">
        <w:rPr>
          <w:rFonts w:ascii="Arial" w:eastAsia="Microsoft Sans Serif" w:hAnsi="Arial" w:cs="Arial"/>
          <w:b/>
          <w:bCs/>
          <w:spacing w:val="-2"/>
          <w:sz w:val="32"/>
          <w:szCs w:val="32"/>
        </w:rPr>
        <w:t>балықшысы</w:t>
      </w:r>
      <w:proofErr w:type="spellEnd"/>
      <w:r w:rsidRPr="00612E0A">
        <w:rPr>
          <w:rFonts w:ascii="Arial" w:eastAsia="Microsoft Sans Serif" w:hAnsi="Arial" w:cs="Arial"/>
          <w:b/>
          <w:bCs/>
          <w:spacing w:val="-2"/>
          <w:sz w:val="32"/>
          <w:szCs w:val="32"/>
        </w:rPr>
        <w:t xml:space="preserve"> 2025»</w:t>
      </w:r>
      <w:r w:rsidRPr="00612E0A">
        <w:rPr>
          <w:rFonts w:ascii="Arial" w:eastAsia="Microsoft Sans Serif" w:hAnsi="Arial" w:cs="Arial"/>
          <w:spacing w:val="-2"/>
          <w:sz w:val="32"/>
          <w:szCs w:val="32"/>
        </w:rPr>
        <w:t>. Мероприятие, посвященное искусству рыбалки и традициям казахского народа, стало ярким и запоминающимся событием для любителей активного отдыха и рыбалки, традиционных народных игр. Участники соревновались в рыбалке на различных акваториях.</w:t>
      </w:r>
    </w:p>
    <w:p w14:paraId="752855A9" w14:textId="77777777" w:rsidR="00DB26FA" w:rsidRPr="00DB26FA" w:rsidRDefault="00DB26FA" w:rsidP="00DB26FA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8"/>
        <w:jc w:val="both"/>
        <w:rPr>
          <w:rFonts w:ascii="Arial" w:eastAsia="Microsoft Sans Serif" w:hAnsi="Arial" w:cs="Arial"/>
          <w:spacing w:val="-2"/>
          <w:sz w:val="32"/>
          <w:szCs w:val="32"/>
        </w:rPr>
      </w:pPr>
      <w:r w:rsidRPr="00DB26FA">
        <w:rPr>
          <w:rFonts w:ascii="Arial" w:eastAsia="Microsoft Sans Serif" w:hAnsi="Arial" w:cs="Arial"/>
          <w:spacing w:val="-2"/>
          <w:sz w:val="32"/>
          <w:szCs w:val="32"/>
        </w:rPr>
        <w:t xml:space="preserve">14 марта в здании областной филармонии состоялся </w:t>
      </w:r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>форум креативных индустрий «</w:t>
      </w:r>
      <w:proofErr w:type="spellStart"/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>Shygys</w:t>
      </w:r>
      <w:proofErr w:type="spellEnd"/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 xml:space="preserve"> </w:t>
      </w:r>
      <w:proofErr w:type="spellStart"/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>creative</w:t>
      </w:r>
      <w:proofErr w:type="spellEnd"/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 xml:space="preserve"> </w:t>
      </w:r>
      <w:proofErr w:type="spellStart"/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>hub</w:t>
      </w:r>
      <w:proofErr w:type="spellEnd"/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 xml:space="preserve">». </w:t>
      </w:r>
      <w:r w:rsidRPr="00DB26FA">
        <w:rPr>
          <w:rFonts w:ascii="Arial" w:eastAsia="Microsoft Sans Serif" w:hAnsi="Arial" w:cs="Arial"/>
          <w:spacing w:val="-2"/>
          <w:sz w:val="32"/>
          <w:szCs w:val="32"/>
        </w:rPr>
        <w:t>Это значимое событие, направленное на объединение и поддержку креаторов региона, стало важной вехой в развитии творческой экономики и культуры Восточного Казахстана.</w:t>
      </w:r>
    </w:p>
    <w:p w14:paraId="276B386C" w14:textId="77777777" w:rsidR="00DB26FA" w:rsidRPr="00DB26FA" w:rsidRDefault="00DB26FA" w:rsidP="00DB26FA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8"/>
        <w:jc w:val="both"/>
        <w:rPr>
          <w:rFonts w:ascii="Arial" w:eastAsia="Microsoft Sans Serif" w:hAnsi="Arial" w:cs="Arial"/>
          <w:spacing w:val="-2"/>
          <w:sz w:val="32"/>
          <w:szCs w:val="32"/>
        </w:rPr>
      </w:pPr>
      <w:r w:rsidRPr="00DB26FA">
        <w:rPr>
          <w:rFonts w:ascii="Arial" w:eastAsia="Microsoft Sans Serif" w:hAnsi="Arial" w:cs="Arial"/>
          <w:spacing w:val="-2"/>
          <w:sz w:val="32"/>
          <w:szCs w:val="32"/>
        </w:rPr>
        <w:lastRenderedPageBreak/>
        <w:t>В форуме приняли участие ведущие эксперты и спикеры из Алматы, Астаны и Санкт-Петербурга. Они поделились своим опытом и успешными практиками работы в креативных индустриях. Программа форума включала активные дискуссии, налаживания профессиональных связей, обмен идеями, а также уникальные возможности для нетворкинга и сотрудничества.</w:t>
      </w:r>
    </w:p>
    <w:p w14:paraId="57603CCF" w14:textId="04D0464D" w:rsidR="00DB26FA" w:rsidRPr="00DB26FA" w:rsidRDefault="00DB26FA" w:rsidP="00DB26FA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8"/>
        <w:jc w:val="both"/>
        <w:rPr>
          <w:rFonts w:ascii="Arial" w:eastAsia="Microsoft Sans Serif" w:hAnsi="Arial" w:cs="Arial"/>
          <w:spacing w:val="-2"/>
          <w:sz w:val="32"/>
          <w:szCs w:val="32"/>
        </w:rPr>
      </w:pPr>
      <w:r>
        <w:rPr>
          <w:rFonts w:ascii="Arial" w:eastAsia="Microsoft Sans Serif" w:hAnsi="Arial" w:cs="Arial"/>
          <w:spacing w:val="-2"/>
          <w:sz w:val="32"/>
          <w:szCs w:val="32"/>
        </w:rPr>
        <w:t>13-14 июня</w:t>
      </w:r>
      <w:r w:rsidRPr="00DB26FA">
        <w:rPr>
          <w:rFonts w:ascii="Arial" w:eastAsia="Microsoft Sans Serif" w:hAnsi="Arial" w:cs="Arial"/>
          <w:spacing w:val="-2"/>
          <w:sz w:val="32"/>
          <w:szCs w:val="32"/>
        </w:rPr>
        <w:t xml:space="preserve"> текущего года в Катон-Карагайском районе проведен международн</w:t>
      </w:r>
      <w:r>
        <w:rPr>
          <w:rFonts w:ascii="Arial" w:eastAsia="Microsoft Sans Serif" w:hAnsi="Arial" w:cs="Arial"/>
          <w:spacing w:val="-2"/>
          <w:sz w:val="32"/>
          <w:szCs w:val="32"/>
        </w:rPr>
        <w:t>ый</w:t>
      </w:r>
      <w:r w:rsidRPr="00DB26FA">
        <w:rPr>
          <w:rFonts w:ascii="Arial" w:eastAsia="Microsoft Sans Serif" w:hAnsi="Arial" w:cs="Arial"/>
          <w:spacing w:val="-2"/>
          <w:sz w:val="32"/>
          <w:szCs w:val="32"/>
        </w:rPr>
        <w:t xml:space="preserve"> </w:t>
      </w:r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 xml:space="preserve">айтыс акынов «Алтай-алтын </w:t>
      </w:r>
      <w:proofErr w:type="spellStart"/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>бесігім</w:t>
      </w:r>
      <w:proofErr w:type="spellEnd"/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>»</w:t>
      </w:r>
      <w:r w:rsidRPr="00DB26FA">
        <w:rPr>
          <w:rFonts w:ascii="Arial" w:eastAsia="Microsoft Sans Serif" w:hAnsi="Arial" w:cs="Arial"/>
          <w:spacing w:val="-2"/>
          <w:sz w:val="32"/>
          <w:szCs w:val="32"/>
        </w:rPr>
        <w:t xml:space="preserve">, </w:t>
      </w:r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>международный музыкальный фестиваль «Алтай-</w:t>
      </w:r>
      <w:proofErr w:type="spellStart"/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>Түркі</w:t>
      </w:r>
      <w:proofErr w:type="spellEnd"/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 xml:space="preserve"> </w:t>
      </w:r>
      <w:proofErr w:type="spellStart"/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>әлемінің</w:t>
      </w:r>
      <w:proofErr w:type="spellEnd"/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 xml:space="preserve"> алтын </w:t>
      </w:r>
      <w:proofErr w:type="spellStart"/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>бесігі</w:t>
      </w:r>
      <w:proofErr w:type="spellEnd"/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>».</w:t>
      </w:r>
      <w:r w:rsidRPr="00DB26FA">
        <w:rPr>
          <w:rFonts w:ascii="Arial" w:eastAsia="Microsoft Sans Serif" w:hAnsi="Arial" w:cs="Arial"/>
          <w:spacing w:val="-2"/>
          <w:sz w:val="32"/>
          <w:szCs w:val="32"/>
        </w:rPr>
        <w:t xml:space="preserve"> Указанные мероприятия направлены на продвижение культурного наследия, развитие туризма и поддержку креативных индустрий региона.</w:t>
      </w:r>
    </w:p>
    <w:p w14:paraId="69659606" w14:textId="7AAA471E" w:rsidR="00D57A37" w:rsidRDefault="00D57A37" w:rsidP="00DB26FA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8"/>
        <w:jc w:val="both"/>
        <w:rPr>
          <w:rFonts w:ascii="Arial" w:eastAsia="Microsoft Sans Serif" w:hAnsi="Arial" w:cs="Arial"/>
          <w:spacing w:val="-2"/>
          <w:sz w:val="32"/>
          <w:szCs w:val="32"/>
          <w:highlight w:val="yellow"/>
        </w:rPr>
      </w:pPr>
      <w:r w:rsidRPr="00D57A37">
        <w:rPr>
          <w:rFonts w:ascii="Arial" w:eastAsia="Microsoft Sans Serif" w:hAnsi="Arial" w:cs="Arial"/>
          <w:spacing w:val="-2"/>
          <w:sz w:val="32"/>
          <w:szCs w:val="32"/>
        </w:rPr>
        <w:t>С 30 июня по 1 июля 2025 года в Усть-Каменогорске состоялась международная научно-практическая конференция «Искусственный интеллект в деятельности учреждений культуры и искусства». В мероприятии приняли участие свыше 70 специалистов из Казахстана, России и Беларуси.</w:t>
      </w:r>
      <w:r w:rsidRPr="00D57A37">
        <w:rPr>
          <w:rFonts w:ascii="Arial" w:eastAsia="Microsoft Sans Serif" w:hAnsi="Arial" w:cs="Arial"/>
          <w:spacing w:val="-2"/>
          <w:sz w:val="32"/>
          <w:szCs w:val="32"/>
          <w:highlight w:val="yellow"/>
        </w:rPr>
        <w:t xml:space="preserve"> </w:t>
      </w:r>
    </w:p>
    <w:p w14:paraId="6AAE071E" w14:textId="77777777" w:rsidR="00D57A37" w:rsidRPr="00D57A37" w:rsidRDefault="00D57A37" w:rsidP="00D57A3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8"/>
        <w:jc w:val="both"/>
        <w:rPr>
          <w:rFonts w:ascii="Arial" w:eastAsia="Microsoft Sans Serif" w:hAnsi="Arial" w:cs="Arial"/>
          <w:spacing w:val="-2"/>
          <w:sz w:val="32"/>
          <w:szCs w:val="32"/>
        </w:rPr>
      </w:pPr>
      <w:r w:rsidRPr="00D57A37">
        <w:rPr>
          <w:rFonts w:ascii="Arial" w:eastAsia="Microsoft Sans Serif" w:hAnsi="Arial" w:cs="Arial"/>
          <w:spacing w:val="-2"/>
          <w:sz w:val="32"/>
          <w:szCs w:val="32"/>
        </w:rPr>
        <w:t>В 2025 году театральные коллективы области активно участвовали в международных гастрольных проектах:</w:t>
      </w:r>
    </w:p>
    <w:p w14:paraId="31540C5A" w14:textId="77777777" w:rsidR="00D57A37" w:rsidRPr="00D57A37" w:rsidRDefault="00D57A37" w:rsidP="00D57A3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8"/>
        <w:jc w:val="both"/>
        <w:rPr>
          <w:rFonts w:ascii="Arial" w:eastAsia="Microsoft Sans Serif" w:hAnsi="Arial" w:cs="Arial"/>
          <w:spacing w:val="-2"/>
          <w:sz w:val="32"/>
          <w:szCs w:val="32"/>
        </w:rPr>
      </w:pPr>
      <w:r w:rsidRPr="00D57A37">
        <w:rPr>
          <w:rFonts w:ascii="Arial" w:eastAsia="Microsoft Sans Serif" w:hAnsi="Arial" w:cs="Arial"/>
          <w:spacing w:val="-2"/>
          <w:sz w:val="32"/>
          <w:szCs w:val="32"/>
        </w:rPr>
        <w:t>26–27 апреля 2025 года Русский театр успешно представил спектакли на сцене Самаркандского областного русского театра (Узбекистан) в рамках международного гастрольного тура. Постановки прошли с аншлагами и вызвали положительный отклик у зрителей.</w:t>
      </w:r>
    </w:p>
    <w:p w14:paraId="006A953E" w14:textId="77777777" w:rsidR="00D57A37" w:rsidRPr="00D57A37" w:rsidRDefault="00D57A37" w:rsidP="00D57A3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8"/>
        <w:jc w:val="both"/>
        <w:rPr>
          <w:rFonts w:ascii="Arial" w:eastAsia="Microsoft Sans Serif" w:hAnsi="Arial" w:cs="Arial"/>
          <w:spacing w:val="-2"/>
          <w:sz w:val="32"/>
          <w:szCs w:val="32"/>
        </w:rPr>
      </w:pPr>
      <w:r w:rsidRPr="00D57A37">
        <w:rPr>
          <w:rFonts w:ascii="Arial" w:eastAsia="Microsoft Sans Serif" w:hAnsi="Arial" w:cs="Arial"/>
          <w:spacing w:val="-2"/>
          <w:sz w:val="32"/>
          <w:szCs w:val="32"/>
        </w:rPr>
        <w:t>18–19 мая 2025 года Казахский театр выступил на сцене Кыргызского национального академического драматического театра им. Т. Абдумомунова (Кыргызстан), представив спектакли, отражающие самобытность казахской культуры.</w:t>
      </w:r>
    </w:p>
    <w:p w14:paraId="13EC1603" w14:textId="77777777" w:rsidR="00D57A37" w:rsidRPr="00D57A37" w:rsidRDefault="00D57A37" w:rsidP="00D57A3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8"/>
        <w:jc w:val="both"/>
        <w:rPr>
          <w:rFonts w:ascii="Arial" w:eastAsia="Microsoft Sans Serif" w:hAnsi="Arial" w:cs="Arial"/>
          <w:spacing w:val="-2"/>
          <w:sz w:val="32"/>
          <w:szCs w:val="32"/>
        </w:rPr>
      </w:pPr>
      <w:r w:rsidRPr="00D57A37">
        <w:rPr>
          <w:rFonts w:ascii="Arial" w:eastAsia="Microsoft Sans Serif" w:hAnsi="Arial" w:cs="Arial"/>
          <w:spacing w:val="-2"/>
          <w:sz w:val="32"/>
          <w:szCs w:val="32"/>
        </w:rPr>
        <w:t xml:space="preserve">С 9 по 16 июля 2025 года Театр юного зрителя принял участие в V Международном театральном фестивале в г. </w:t>
      </w:r>
      <w:proofErr w:type="spellStart"/>
      <w:r w:rsidRPr="00D57A37">
        <w:rPr>
          <w:rFonts w:ascii="Arial" w:eastAsia="Microsoft Sans Serif" w:hAnsi="Arial" w:cs="Arial"/>
          <w:spacing w:val="-2"/>
          <w:sz w:val="32"/>
          <w:szCs w:val="32"/>
        </w:rPr>
        <w:t>Озургети</w:t>
      </w:r>
      <w:proofErr w:type="spellEnd"/>
      <w:r w:rsidRPr="00D57A37">
        <w:rPr>
          <w:rFonts w:ascii="Arial" w:eastAsia="Microsoft Sans Serif" w:hAnsi="Arial" w:cs="Arial"/>
          <w:spacing w:val="-2"/>
          <w:sz w:val="32"/>
          <w:szCs w:val="32"/>
        </w:rPr>
        <w:t xml:space="preserve"> (Грузия), где представил спектакли для детской аудитории и завоевал признание международного жюри.</w:t>
      </w:r>
    </w:p>
    <w:p w14:paraId="085FF10E" w14:textId="77777777" w:rsidR="00D57A37" w:rsidRDefault="00D57A37" w:rsidP="00DB26FA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8"/>
        <w:jc w:val="both"/>
        <w:rPr>
          <w:rFonts w:ascii="Arial" w:eastAsia="Microsoft Sans Serif" w:hAnsi="Arial" w:cs="Arial"/>
          <w:spacing w:val="-2"/>
          <w:sz w:val="32"/>
          <w:szCs w:val="32"/>
        </w:rPr>
      </w:pPr>
      <w:r w:rsidRPr="00D57A37">
        <w:rPr>
          <w:rFonts w:ascii="Arial" w:eastAsia="Microsoft Sans Serif" w:hAnsi="Arial" w:cs="Arial"/>
          <w:spacing w:val="-2"/>
          <w:sz w:val="32"/>
          <w:szCs w:val="32"/>
        </w:rPr>
        <w:t>Вышеперечисленные мероприятия способствуют продвижению национальных театров на международном уровне, укреплению культурных связей с зарубежными странами, а также сохранению и популяризации культурного многообразия Казахстана.</w:t>
      </w:r>
    </w:p>
    <w:p w14:paraId="2209A62C" w14:textId="70DA78FA" w:rsidR="00DB26FA" w:rsidRPr="00DB26FA" w:rsidRDefault="00DB26FA" w:rsidP="00DB26FA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8"/>
        <w:jc w:val="both"/>
        <w:rPr>
          <w:rFonts w:ascii="Arial" w:eastAsia="Microsoft Sans Serif" w:hAnsi="Arial" w:cs="Arial"/>
          <w:spacing w:val="-2"/>
          <w:sz w:val="32"/>
          <w:szCs w:val="32"/>
        </w:rPr>
      </w:pPr>
      <w:r w:rsidRPr="00DB26FA">
        <w:rPr>
          <w:rFonts w:ascii="Arial" w:eastAsia="Microsoft Sans Serif" w:hAnsi="Arial" w:cs="Arial"/>
          <w:spacing w:val="-2"/>
          <w:sz w:val="32"/>
          <w:szCs w:val="32"/>
        </w:rPr>
        <w:t xml:space="preserve">В 2025 году запланировано завершить ремонты двух объектов культуры на сумму </w:t>
      </w:r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>437,1 млн. тенге</w:t>
      </w:r>
      <w:r w:rsidRPr="00DB26FA">
        <w:rPr>
          <w:rFonts w:ascii="Arial" w:eastAsia="Microsoft Sans Serif" w:hAnsi="Arial" w:cs="Arial"/>
          <w:spacing w:val="-2"/>
          <w:sz w:val="32"/>
          <w:szCs w:val="32"/>
        </w:rPr>
        <w:t xml:space="preserve">, в том числе: капитальный ремонт здания музея по улице </w:t>
      </w:r>
      <w:proofErr w:type="spellStart"/>
      <w:r w:rsidRPr="00DB26FA">
        <w:rPr>
          <w:rFonts w:ascii="Arial" w:eastAsia="Microsoft Sans Serif" w:hAnsi="Arial" w:cs="Arial"/>
          <w:spacing w:val="-2"/>
          <w:sz w:val="32"/>
          <w:szCs w:val="32"/>
        </w:rPr>
        <w:t>Тохтарова</w:t>
      </w:r>
      <w:proofErr w:type="spellEnd"/>
      <w:r w:rsidRPr="00DB26FA">
        <w:rPr>
          <w:rFonts w:ascii="Arial" w:eastAsia="Microsoft Sans Serif" w:hAnsi="Arial" w:cs="Arial"/>
          <w:spacing w:val="-2"/>
          <w:sz w:val="32"/>
          <w:szCs w:val="32"/>
        </w:rPr>
        <w:t xml:space="preserve">, 56 – 292,1 млн. тенге; капитальный ремонт дома культуры в с.Сарытерек </w:t>
      </w:r>
      <w:proofErr w:type="spellStart"/>
      <w:r w:rsidRPr="00DB26FA">
        <w:rPr>
          <w:rFonts w:ascii="Arial" w:eastAsia="Microsoft Sans Serif" w:hAnsi="Arial" w:cs="Arial"/>
          <w:spacing w:val="-2"/>
          <w:sz w:val="32"/>
          <w:szCs w:val="32"/>
        </w:rPr>
        <w:t>Зайсанского</w:t>
      </w:r>
      <w:proofErr w:type="spellEnd"/>
      <w:r w:rsidRPr="00DB26FA">
        <w:rPr>
          <w:rFonts w:ascii="Arial" w:eastAsia="Microsoft Sans Serif" w:hAnsi="Arial" w:cs="Arial"/>
          <w:spacing w:val="-2"/>
          <w:sz w:val="32"/>
          <w:szCs w:val="32"/>
        </w:rPr>
        <w:t xml:space="preserve"> района – 145,0 млн. тенге.</w:t>
      </w:r>
    </w:p>
    <w:p w14:paraId="2754E71A" w14:textId="4E663F28" w:rsidR="00DB26FA" w:rsidRDefault="00DB26FA" w:rsidP="00DB26FA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8"/>
        <w:jc w:val="both"/>
        <w:rPr>
          <w:rFonts w:ascii="Arial" w:eastAsia="Microsoft Sans Serif" w:hAnsi="Arial" w:cs="Arial"/>
          <w:spacing w:val="-2"/>
          <w:sz w:val="32"/>
          <w:szCs w:val="32"/>
        </w:rPr>
      </w:pPr>
      <w:r w:rsidRPr="00DB26FA">
        <w:rPr>
          <w:rFonts w:ascii="Arial" w:eastAsia="Microsoft Sans Serif" w:hAnsi="Arial" w:cs="Arial"/>
          <w:spacing w:val="-2"/>
          <w:sz w:val="32"/>
          <w:szCs w:val="32"/>
        </w:rPr>
        <w:lastRenderedPageBreak/>
        <w:t xml:space="preserve">Также, продолжен литературный проект </w:t>
      </w:r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 xml:space="preserve">«Книжная серия «Абай </w:t>
      </w:r>
      <w:proofErr w:type="spellStart"/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>әлемі</w:t>
      </w:r>
      <w:proofErr w:type="spellEnd"/>
      <w:r w:rsidRPr="00DB26FA">
        <w:rPr>
          <w:rFonts w:ascii="Arial" w:eastAsia="Microsoft Sans Serif" w:hAnsi="Arial" w:cs="Arial"/>
          <w:b/>
          <w:spacing w:val="-2"/>
          <w:sz w:val="32"/>
          <w:szCs w:val="32"/>
        </w:rPr>
        <w:t>»</w:t>
      </w:r>
      <w:r w:rsidRPr="00DB26FA">
        <w:rPr>
          <w:rFonts w:ascii="Arial" w:eastAsia="Microsoft Sans Serif" w:hAnsi="Arial" w:cs="Arial"/>
          <w:spacing w:val="-2"/>
          <w:sz w:val="32"/>
          <w:szCs w:val="32"/>
        </w:rPr>
        <w:t>. Тем самым, будут пополнены фонды библиотек  области.</w:t>
      </w:r>
    </w:p>
    <w:p w14:paraId="1035962F" w14:textId="77777777" w:rsidR="00DB26FA" w:rsidRDefault="00DB26FA" w:rsidP="00D87FA0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8"/>
        <w:jc w:val="both"/>
        <w:rPr>
          <w:rFonts w:ascii="Arial" w:eastAsia="Microsoft Sans Serif" w:hAnsi="Arial" w:cs="Arial"/>
          <w:spacing w:val="-2"/>
          <w:sz w:val="32"/>
          <w:szCs w:val="32"/>
        </w:rPr>
      </w:pPr>
    </w:p>
    <w:p w14:paraId="2B605CFF" w14:textId="2771925C" w:rsidR="00BB3A9C" w:rsidRDefault="007839C5" w:rsidP="00BB3A9C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86AA1">
        <w:rPr>
          <w:rFonts w:ascii="Arial" w:eastAsia="Times New Roman" w:hAnsi="Arial" w:cs="Arial"/>
          <w:b/>
          <w:sz w:val="32"/>
          <w:szCs w:val="32"/>
          <w:lang w:eastAsia="ru-RU"/>
        </w:rPr>
        <w:t>Задачи на</w:t>
      </w:r>
      <w:r w:rsidR="00CD7A7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второе </w:t>
      </w:r>
      <w:r w:rsidR="00C9336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полугодие </w:t>
      </w:r>
      <w:r w:rsidRPr="00E86AA1">
        <w:rPr>
          <w:rFonts w:ascii="Arial" w:eastAsia="Times New Roman" w:hAnsi="Arial" w:cs="Arial"/>
          <w:b/>
          <w:sz w:val="32"/>
          <w:szCs w:val="32"/>
          <w:lang w:eastAsia="ru-RU"/>
        </w:rPr>
        <w:t>202</w:t>
      </w:r>
      <w:r w:rsidR="00E86AA1" w:rsidRPr="00E86AA1"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  <w:r w:rsidRPr="00E86AA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год: </w:t>
      </w:r>
    </w:p>
    <w:p w14:paraId="6CA4F657" w14:textId="77777777" w:rsidR="00F40E46" w:rsidRDefault="00525507" w:rsidP="00F16199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40E46">
        <w:rPr>
          <w:rFonts w:ascii="Arial" w:eastAsia="Times New Roman" w:hAnsi="Arial" w:cs="Arial"/>
          <w:sz w:val="32"/>
          <w:szCs w:val="32"/>
          <w:lang w:eastAsia="ru-RU"/>
        </w:rPr>
        <w:t xml:space="preserve">Планируется </w:t>
      </w:r>
      <w:r w:rsidR="00F40E46" w:rsidRPr="00F40E46">
        <w:rPr>
          <w:rFonts w:ascii="Arial" w:eastAsia="Times New Roman" w:hAnsi="Arial" w:cs="Arial"/>
          <w:sz w:val="32"/>
          <w:szCs w:val="32"/>
          <w:lang w:eastAsia="ru-RU"/>
        </w:rPr>
        <w:t>проведение культурно-массовых мероприятий, театральных постановок и концертных программ</w:t>
      </w:r>
      <w:r w:rsidR="00F40E46" w:rsidRPr="00F40E46">
        <w:rPr>
          <w:rFonts w:ascii="Arial" w:eastAsia="Times New Roman" w:hAnsi="Arial" w:cs="Arial"/>
          <w:sz w:val="32"/>
          <w:szCs w:val="32"/>
          <w:lang w:eastAsia="ru-RU"/>
        </w:rPr>
        <w:t>.</w:t>
      </w:r>
      <w:bookmarkStart w:id="0" w:name="_GoBack"/>
      <w:bookmarkEnd w:id="0"/>
    </w:p>
    <w:p w14:paraId="7406B335" w14:textId="5CB6D20C" w:rsidR="00F16199" w:rsidRPr="00F16199" w:rsidRDefault="00F16199" w:rsidP="00F16199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16199">
        <w:rPr>
          <w:rFonts w:ascii="Arial" w:eastAsia="Times New Roman" w:hAnsi="Arial" w:cs="Arial"/>
          <w:sz w:val="32"/>
          <w:szCs w:val="32"/>
          <w:lang w:eastAsia="ru-RU"/>
        </w:rPr>
        <w:t xml:space="preserve">Для дальнейшего сохранения и популяризации историко-культурного наследия в нашей области будет </w:t>
      </w:r>
      <w:r w:rsidRPr="00F1619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продолжена реализация Программы развития научно-исследовательских работ в сфере археологии в ВКО. </w:t>
      </w:r>
    </w:p>
    <w:sectPr w:rsidR="00F16199" w:rsidRPr="00F16199" w:rsidSect="00223AF3">
      <w:headerReference w:type="default" r:id="rId7"/>
      <w:footerReference w:type="default" r:id="rId8"/>
      <w:pgSz w:w="11906" w:h="16838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B273A" w14:textId="77777777" w:rsidR="00E402C9" w:rsidRDefault="00E402C9">
      <w:pPr>
        <w:spacing w:after="0" w:line="240" w:lineRule="auto"/>
      </w:pPr>
      <w:r>
        <w:separator/>
      </w:r>
    </w:p>
  </w:endnote>
  <w:endnote w:type="continuationSeparator" w:id="0">
    <w:p w14:paraId="7C8DDC8E" w14:textId="77777777" w:rsidR="00E402C9" w:rsidRDefault="00E4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79657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14:paraId="41132E65" w14:textId="77777777" w:rsidR="003F2158" w:rsidRPr="00E41151" w:rsidRDefault="00CB28CD">
        <w:pPr>
          <w:pStyle w:val="a5"/>
          <w:jc w:val="right"/>
          <w:rPr>
            <w:sz w:val="20"/>
          </w:rPr>
        </w:pPr>
        <w:r w:rsidRPr="00E41151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E41151"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 w:rsidRPr="00E41151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CB70CB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E41151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14:paraId="17E79F20" w14:textId="77777777" w:rsidR="003F2158" w:rsidRDefault="00E402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5A2C3" w14:textId="77777777" w:rsidR="00E402C9" w:rsidRDefault="00E402C9">
      <w:pPr>
        <w:spacing w:after="0" w:line="240" w:lineRule="auto"/>
      </w:pPr>
      <w:r>
        <w:separator/>
      </w:r>
    </w:p>
  </w:footnote>
  <w:footnote w:type="continuationSeparator" w:id="0">
    <w:p w14:paraId="78316B57" w14:textId="77777777" w:rsidR="00E402C9" w:rsidRDefault="00E40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6B9C4" w14:textId="77777777" w:rsidR="003F2158" w:rsidRDefault="00E402C9">
    <w:pPr>
      <w:pStyle w:val="a3"/>
      <w:jc w:val="center"/>
    </w:pPr>
  </w:p>
  <w:p w14:paraId="4F917BD4" w14:textId="77777777" w:rsidR="003F2158" w:rsidRDefault="00E402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43665"/>
    <w:multiLevelType w:val="multilevel"/>
    <w:tmpl w:val="E62E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2E002F"/>
    <w:multiLevelType w:val="multilevel"/>
    <w:tmpl w:val="82A4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9C5"/>
    <w:rsid w:val="00000A9D"/>
    <w:rsid w:val="00017057"/>
    <w:rsid w:val="0006398D"/>
    <w:rsid w:val="00073399"/>
    <w:rsid w:val="0008690B"/>
    <w:rsid w:val="000E2AE2"/>
    <w:rsid w:val="000E41CC"/>
    <w:rsid w:val="001130B0"/>
    <w:rsid w:val="00123AE5"/>
    <w:rsid w:val="00267685"/>
    <w:rsid w:val="00267F37"/>
    <w:rsid w:val="002E7F62"/>
    <w:rsid w:val="003B2F3A"/>
    <w:rsid w:val="004241A3"/>
    <w:rsid w:val="00461063"/>
    <w:rsid w:val="005011C4"/>
    <w:rsid w:val="00525507"/>
    <w:rsid w:val="00612E0A"/>
    <w:rsid w:val="006B20D7"/>
    <w:rsid w:val="007252F1"/>
    <w:rsid w:val="0073295D"/>
    <w:rsid w:val="00752B0F"/>
    <w:rsid w:val="007839C5"/>
    <w:rsid w:val="008A75A7"/>
    <w:rsid w:val="009928E5"/>
    <w:rsid w:val="00992CAF"/>
    <w:rsid w:val="009B5AEF"/>
    <w:rsid w:val="00A2452A"/>
    <w:rsid w:val="00A35A56"/>
    <w:rsid w:val="00A70B53"/>
    <w:rsid w:val="00AD4815"/>
    <w:rsid w:val="00B3734B"/>
    <w:rsid w:val="00B90B15"/>
    <w:rsid w:val="00BB3A9C"/>
    <w:rsid w:val="00BC2E0F"/>
    <w:rsid w:val="00BE53A6"/>
    <w:rsid w:val="00C42EF9"/>
    <w:rsid w:val="00C93369"/>
    <w:rsid w:val="00CB28CD"/>
    <w:rsid w:val="00CB70CB"/>
    <w:rsid w:val="00CC6EF9"/>
    <w:rsid w:val="00CD7A7F"/>
    <w:rsid w:val="00D11591"/>
    <w:rsid w:val="00D57A37"/>
    <w:rsid w:val="00D85AF4"/>
    <w:rsid w:val="00D87FA0"/>
    <w:rsid w:val="00DB26FA"/>
    <w:rsid w:val="00E402C9"/>
    <w:rsid w:val="00E86AA1"/>
    <w:rsid w:val="00EA4418"/>
    <w:rsid w:val="00F16199"/>
    <w:rsid w:val="00F40E46"/>
    <w:rsid w:val="00F91577"/>
    <w:rsid w:val="00FB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E33B"/>
  <w15:docId w15:val="{667A6E46-244E-4CFA-AC3A-EAF97AAC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9C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839C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839C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839C5"/>
    <w:rPr>
      <w:rFonts w:eastAsia="Times New Roman"/>
      <w:lang w:eastAsia="ru-RU"/>
    </w:rPr>
  </w:style>
  <w:style w:type="paragraph" w:customStyle="1" w:styleId="serp-item">
    <w:name w:val="serp-item"/>
    <w:basedOn w:val="a"/>
    <w:rsid w:val="00D8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152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1139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2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747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6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684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6447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7950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509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69004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5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0133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2025-07-17T10:56:00Z</dcterms:created>
  <dcterms:modified xsi:type="dcterms:W3CDTF">2025-07-17T13:08:00Z</dcterms:modified>
</cp:coreProperties>
</file>