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81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3936"/>
        <w:gridCol w:w="1701"/>
        <w:gridCol w:w="4394"/>
      </w:tblGrid>
      <w:tr w:rsidR="00125355" w:rsidRPr="007F41A0" w14:paraId="0F93F7C9" w14:textId="77777777" w:rsidTr="00125355">
        <w:trPr>
          <w:trHeight w:val="1802"/>
        </w:trPr>
        <w:tc>
          <w:tcPr>
            <w:tcW w:w="3936" w:type="dxa"/>
            <w:tcBorders>
              <w:bottom w:val="single" w:sz="24" w:space="0" w:color="auto"/>
            </w:tcBorders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20"/>
            </w:tblGrid>
            <w:tr w:rsidR="002B25EF" w14:paraId="2EDD1573" w14:textId="77777777" w:rsidTr="002B25E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20" w:type="dxa"/>
                  <w:shd w:val="clear" w:color="auto" w:fill="auto"/>
                </w:tcPr>
                <w:p w14:paraId="17D704A6" w14:textId="77777777" w:rsidR="002B25EF" w:rsidRDefault="002B25EF" w:rsidP="00125355">
                  <w:pPr>
                    <w:framePr w:hSpace="180" w:wrap="around" w:vAnchor="page" w:hAnchor="margin" w:y="181"/>
                    <w:suppressOverlap/>
                    <w:jc w:val="center"/>
                    <w:rPr>
                      <w:color w:val="0C0000"/>
                      <w:szCs w:val="20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Cs w:val="20"/>
                      <w:lang w:val="kk-KZ"/>
                    </w:rPr>
                    <w:t>26.06.2025-ғы № 03-09/1058 шығыс хаты</w:t>
                  </w:r>
                </w:p>
                <w:p w14:paraId="7F6A5F75" w14:textId="2EDA0263" w:rsidR="002B25EF" w:rsidRPr="002B25EF" w:rsidRDefault="002B25EF" w:rsidP="00125355">
                  <w:pPr>
                    <w:framePr w:hSpace="180" w:wrap="around" w:vAnchor="page" w:hAnchor="margin" w:y="181"/>
                    <w:suppressOverlap/>
                    <w:jc w:val="center"/>
                    <w:rPr>
                      <w:color w:val="0C0000"/>
                      <w:szCs w:val="20"/>
                      <w:lang w:val="kk-KZ"/>
                    </w:rPr>
                  </w:pPr>
                  <w:r>
                    <w:rPr>
                      <w:color w:val="0C0000"/>
                      <w:szCs w:val="20"/>
                      <w:lang w:val="kk-KZ"/>
                    </w:rPr>
                    <w:t>27.06.2025-ғы № 780 кіріс хаты</w:t>
                  </w:r>
                </w:p>
              </w:tc>
            </w:tr>
          </w:tbl>
          <w:p w14:paraId="769DF6BB" w14:textId="77777777" w:rsidR="00125355" w:rsidRPr="007F41A0" w:rsidRDefault="00125355" w:rsidP="0012535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F41A0">
              <w:rPr>
                <w:color w:val="000000"/>
                <w:sz w:val="20"/>
                <w:szCs w:val="20"/>
                <w:lang w:val="kk-KZ"/>
              </w:rPr>
              <w:t>ҚОСТАНАЙ ОБЛЫСЫНЫҢ ӘКІМДІГІ</w:t>
            </w:r>
          </w:p>
          <w:p w14:paraId="250F5CDF" w14:textId="77777777" w:rsidR="00125355" w:rsidRPr="007F41A0" w:rsidRDefault="00125355" w:rsidP="0012535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14:paraId="596A9114" w14:textId="77777777" w:rsidR="00125355" w:rsidRPr="007F41A0" w:rsidRDefault="00125355" w:rsidP="0012535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F41A0">
              <w:rPr>
                <w:color w:val="000000"/>
                <w:sz w:val="20"/>
                <w:szCs w:val="20"/>
                <w:lang w:val="kk-KZ"/>
              </w:rPr>
              <w:t>КӘСІПКЕРЛІК ЖӘНЕ</w:t>
            </w:r>
          </w:p>
          <w:p w14:paraId="684CA3B3" w14:textId="77777777" w:rsidR="00125355" w:rsidRPr="007F41A0" w:rsidRDefault="00125355" w:rsidP="00125355">
            <w:pPr>
              <w:jc w:val="center"/>
              <w:rPr>
                <w:color w:val="000000"/>
                <w:lang w:val="kk-KZ"/>
              </w:rPr>
            </w:pPr>
            <w:r w:rsidRPr="007F41A0">
              <w:rPr>
                <w:color w:val="000000"/>
                <w:sz w:val="20"/>
                <w:szCs w:val="20"/>
                <w:lang w:val="kk-KZ"/>
              </w:rPr>
              <w:t>ИНДУСТРИАЛДЫҚ-ИННОВАЦИЯЛЫҚ                           ДАМУ БАСҚАРМАСЫ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5F30F865" w14:textId="77777777" w:rsidR="00125355" w:rsidRPr="007F41A0" w:rsidRDefault="00125355" w:rsidP="00125355">
            <w:pPr>
              <w:jc w:val="center"/>
              <w:rPr>
                <w:color w:val="000000"/>
                <w:lang w:val="kk-KZ"/>
              </w:rPr>
            </w:pPr>
          </w:p>
          <w:p w14:paraId="74B629E2" w14:textId="77777777" w:rsidR="00125355" w:rsidRPr="007F41A0" w:rsidRDefault="00125355" w:rsidP="00125355">
            <w:pPr>
              <w:jc w:val="center"/>
              <w:rPr>
                <w:color w:val="000000"/>
                <w:lang w:val="kk-KZ"/>
              </w:rPr>
            </w:pPr>
            <w:r>
              <w:rPr>
                <w:b/>
                <w:noProof/>
                <w:sz w:val="21"/>
                <w:szCs w:val="21"/>
              </w:rPr>
              <w:drawing>
                <wp:inline distT="0" distB="0" distL="0" distR="0" wp14:anchorId="57D2381D" wp14:editId="36BF935E">
                  <wp:extent cx="895350" cy="923925"/>
                  <wp:effectExtent l="0" t="0" r="0" b="0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bottom w:val="single" w:sz="24" w:space="0" w:color="auto"/>
            </w:tcBorders>
            <w:vAlign w:val="center"/>
          </w:tcPr>
          <w:p w14:paraId="0B71B239" w14:textId="77777777" w:rsidR="00125355" w:rsidRPr="007F41A0" w:rsidRDefault="00125355" w:rsidP="00125355">
            <w:pPr>
              <w:jc w:val="center"/>
              <w:rPr>
                <w:color w:val="000000"/>
                <w:sz w:val="20"/>
                <w:szCs w:val="20"/>
              </w:rPr>
            </w:pPr>
            <w:r w:rsidRPr="007F41A0">
              <w:rPr>
                <w:color w:val="000000"/>
                <w:sz w:val="20"/>
                <w:szCs w:val="20"/>
                <w:lang w:val="kk-KZ"/>
              </w:rPr>
              <w:t>АКИМАТ КОСТАНАЙСКОЙ ОБЛАСТИ</w:t>
            </w:r>
          </w:p>
          <w:p w14:paraId="23CEF692" w14:textId="77777777" w:rsidR="00125355" w:rsidRPr="007F41A0" w:rsidRDefault="00125355" w:rsidP="0012535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14:paraId="55D60BEA" w14:textId="77777777" w:rsidR="00125355" w:rsidRPr="007F41A0" w:rsidRDefault="00125355" w:rsidP="00125355">
            <w:pPr>
              <w:jc w:val="center"/>
              <w:rPr>
                <w:color w:val="000000"/>
              </w:rPr>
            </w:pPr>
            <w:r w:rsidRPr="007F41A0">
              <w:rPr>
                <w:color w:val="000000"/>
                <w:sz w:val="20"/>
                <w:szCs w:val="20"/>
                <w:lang w:val="kk-KZ"/>
              </w:rPr>
              <w:t>УПРАВЛЕНИЕ ПРЕДПРИНИМАТЕЛЬСТВА                         И ИНДУСТРИАЛЬНО-ИННОВАЦИОННОГО РАЗВИТИЯ</w:t>
            </w:r>
          </w:p>
        </w:tc>
      </w:tr>
      <w:tr w:rsidR="00125355" w:rsidRPr="00B23DEB" w14:paraId="0D502CC5" w14:textId="77777777" w:rsidTr="00125355">
        <w:trPr>
          <w:trHeight w:val="439"/>
        </w:trPr>
        <w:tc>
          <w:tcPr>
            <w:tcW w:w="3936" w:type="dxa"/>
            <w:tcBorders>
              <w:top w:val="single" w:sz="24" w:space="0" w:color="auto"/>
            </w:tcBorders>
            <w:vAlign w:val="bottom"/>
          </w:tcPr>
          <w:p w14:paraId="3A95A373" w14:textId="77777777" w:rsidR="00125355" w:rsidRPr="00386C9A" w:rsidRDefault="00125355" w:rsidP="00125355">
            <w:pPr>
              <w:rPr>
                <w:rStyle w:val="FontStyle16"/>
                <w:color w:val="000000"/>
                <w:lang w:val="kk-KZ"/>
              </w:rPr>
            </w:pPr>
            <w:r w:rsidRPr="00386C9A">
              <w:rPr>
                <w:rStyle w:val="FontStyle16"/>
                <w:color w:val="000000"/>
                <w:lang w:val="kk-KZ"/>
              </w:rPr>
              <w:t>110000, Қостанай қаласы, Тәуелсіздік к., 85</w:t>
            </w:r>
          </w:p>
          <w:p w14:paraId="19AC4CEB" w14:textId="77777777" w:rsidR="00125355" w:rsidRPr="00386C9A" w:rsidRDefault="00125355" w:rsidP="00125355">
            <w:pPr>
              <w:rPr>
                <w:rStyle w:val="FontStyle16"/>
                <w:color w:val="000000"/>
                <w:lang w:val="kk-KZ"/>
              </w:rPr>
            </w:pPr>
            <w:r w:rsidRPr="00386C9A">
              <w:rPr>
                <w:rStyle w:val="FontStyle16"/>
                <w:color w:val="000000"/>
                <w:lang w:val="kk-KZ"/>
              </w:rPr>
              <w:t xml:space="preserve">тел.: (7142) </w:t>
            </w:r>
            <w:r w:rsidRPr="00FC4980">
              <w:rPr>
                <w:rStyle w:val="FontStyle16"/>
                <w:color w:val="000000"/>
                <w:lang w:val="kk-KZ"/>
              </w:rPr>
              <w:t>54-12-25</w:t>
            </w:r>
          </w:p>
          <w:p w14:paraId="020F9A8F" w14:textId="77777777" w:rsidR="00125355" w:rsidRPr="00386C9A" w:rsidRDefault="00125355" w:rsidP="00125355">
            <w:pPr>
              <w:rPr>
                <w:rStyle w:val="FontStyle16"/>
                <w:color w:val="000000"/>
                <w:lang w:val="kk-KZ"/>
              </w:rPr>
            </w:pPr>
            <w:r w:rsidRPr="00386C9A">
              <w:rPr>
                <w:rStyle w:val="FontStyle16"/>
                <w:color w:val="000000"/>
                <w:lang w:val="kk-KZ"/>
              </w:rPr>
              <w:t>e-mail: upp@kostanay.kz</w:t>
            </w:r>
          </w:p>
          <w:p w14:paraId="2BA9027E" w14:textId="77777777" w:rsidR="00125355" w:rsidRPr="00386C9A" w:rsidRDefault="00125355" w:rsidP="00125355">
            <w:pPr>
              <w:rPr>
                <w:color w:val="000000"/>
                <w:sz w:val="16"/>
                <w:szCs w:val="16"/>
                <w:lang w:val="kk-KZ"/>
              </w:rPr>
            </w:pPr>
            <w:r w:rsidRPr="00386C9A">
              <w:rPr>
                <w:rStyle w:val="FontStyle16"/>
                <w:color w:val="000000"/>
                <w:lang w:val="kk-KZ"/>
              </w:rPr>
              <w:t>www.upp.kostanay.gov.kz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bottom"/>
          </w:tcPr>
          <w:p w14:paraId="0DD16B81" w14:textId="77777777" w:rsidR="00125355" w:rsidRPr="007F41A0" w:rsidRDefault="00125355" w:rsidP="00125355">
            <w:pPr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4394" w:type="dxa"/>
            <w:tcBorders>
              <w:top w:val="single" w:sz="24" w:space="0" w:color="auto"/>
            </w:tcBorders>
            <w:vAlign w:val="bottom"/>
          </w:tcPr>
          <w:p w14:paraId="3615E22B" w14:textId="77777777" w:rsidR="00125355" w:rsidRPr="00386C9A" w:rsidRDefault="00125355" w:rsidP="00125355">
            <w:pPr>
              <w:jc w:val="right"/>
              <w:rPr>
                <w:rStyle w:val="FontStyle16"/>
                <w:color w:val="000000"/>
                <w:lang w:val="kk-KZ"/>
              </w:rPr>
            </w:pPr>
            <w:r w:rsidRPr="00386C9A">
              <w:rPr>
                <w:rStyle w:val="FontStyle16"/>
                <w:color w:val="000000"/>
                <w:lang w:val="kk-KZ"/>
              </w:rPr>
              <w:t>110000, город Костанай, ул.  Тәуелсіздік, 85</w:t>
            </w:r>
          </w:p>
          <w:p w14:paraId="00926F34" w14:textId="77777777" w:rsidR="00125355" w:rsidRPr="00386C9A" w:rsidRDefault="00125355" w:rsidP="00125355">
            <w:pPr>
              <w:jc w:val="center"/>
              <w:rPr>
                <w:rStyle w:val="FontStyle16"/>
                <w:color w:val="000000"/>
                <w:lang w:val="kk-KZ"/>
              </w:rPr>
            </w:pPr>
            <w:r>
              <w:rPr>
                <w:rStyle w:val="FontStyle16"/>
                <w:color w:val="000000"/>
                <w:lang w:val="kk-KZ"/>
              </w:rPr>
              <w:t xml:space="preserve">                                                  </w:t>
            </w:r>
            <w:r w:rsidRPr="00386C9A">
              <w:rPr>
                <w:rStyle w:val="FontStyle16"/>
                <w:color w:val="000000"/>
                <w:lang w:val="kk-KZ"/>
              </w:rPr>
              <w:t xml:space="preserve">тел.: (7142) </w:t>
            </w:r>
            <w:r w:rsidRPr="00FC4980">
              <w:rPr>
                <w:rStyle w:val="FontStyle16"/>
                <w:color w:val="000000"/>
                <w:lang w:val="kk-KZ"/>
              </w:rPr>
              <w:t>54-12-25</w:t>
            </w:r>
          </w:p>
          <w:p w14:paraId="0CC0E0BB" w14:textId="77777777" w:rsidR="00125355" w:rsidRPr="00386C9A" w:rsidRDefault="00125355" w:rsidP="00125355">
            <w:pPr>
              <w:jc w:val="right"/>
              <w:rPr>
                <w:rStyle w:val="FontStyle16"/>
                <w:color w:val="000000"/>
                <w:lang w:val="kk-KZ"/>
              </w:rPr>
            </w:pPr>
            <w:r w:rsidRPr="00386C9A">
              <w:rPr>
                <w:rStyle w:val="FontStyle16"/>
                <w:color w:val="000000"/>
                <w:lang w:val="kk-KZ"/>
              </w:rPr>
              <w:t>e-mail: upp@kostanay.kz</w:t>
            </w:r>
          </w:p>
          <w:p w14:paraId="5E7A1A4F" w14:textId="77777777" w:rsidR="00125355" w:rsidRPr="007F41A0" w:rsidRDefault="00125355" w:rsidP="00125355">
            <w:pPr>
              <w:jc w:val="right"/>
              <w:rPr>
                <w:b/>
                <w:color w:val="000000"/>
                <w:lang w:val="kk-KZ"/>
              </w:rPr>
            </w:pPr>
            <w:r w:rsidRPr="00386C9A">
              <w:rPr>
                <w:rStyle w:val="FontStyle16"/>
                <w:color w:val="000000"/>
                <w:lang w:val="kk-KZ"/>
              </w:rPr>
              <w:t>www.upp.kostanay.gov.kz</w:t>
            </w:r>
          </w:p>
        </w:tc>
      </w:tr>
    </w:tbl>
    <w:p w14:paraId="3DDBEE6F" w14:textId="77777777" w:rsidR="00125355" w:rsidRPr="00B23DEB" w:rsidRDefault="00125355" w:rsidP="00125355">
      <w:pPr>
        <w:pStyle w:val="Default"/>
        <w:jc w:val="both"/>
        <w:rPr>
          <w:b/>
          <w:bCs/>
          <w:spacing w:val="-6"/>
          <w:sz w:val="28"/>
          <w:szCs w:val="28"/>
          <w:lang w:val="en-US"/>
        </w:rPr>
      </w:pPr>
    </w:p>
    <w:p w14:paraId="56DA4656" w14:textId="77777777" w:rsidR="00125355" w:rsidRPr="00B23DEB" w:rsidRDefault="00125355" w:rsidP="00923B01">
      <w:pPr>
        <w:pStyle w:val="Default"/>
        <w:spacing w:line="233" w:lineRule="auto"/>
        <w:ind w:left="6379"/>
        <w:jc w:val="both"/>
        <w:rPr>
          <w:b/>
          <w:bCs/>
          <w:spacing w:val="-6"/>
          <w:sz w:val="28"/>
          <w:szCs w:val="28"/>
          <w:lang w:val="en-US"/>
        </w:rPr>
      </w:pPr>
    </w:p>
    <w:p w14:paraId="2D5068BF" w14:textId="072A23D5" w:rsidR="00B23DEB" w:rsidRPr="003C55A5" w:rsidRDefault="00B23DEB" w:rsidP="003C55A5">
      <w:pPr>
        <w:pStyle w:val="Default"/>
        <w:tabs>
          <w:tab w:val="left" w:pos="6521"/>
        </w:tabs>
        <w:spacing w:line="233" w:lineRule="auto"/>
        <w:ind w:left="6804"/>
        <w:rPr>
          <w:b/>
          <w:bCs/>
          <w:spacing w:val="-6"/>
          <w:sz w:val="28"/>
          <w:szCs w:val="28"/>
        </w:rPr>
      </w:pPr>
      <w:r w:rsidRPr="00B23DEB">
        <w:rPr>
          <w:b/>
          <w:bCs/>
          <w:spacing w:val="-6"/>
          <w:sz w:val="28"/>
          <w:szCs w:val="28"/>
        </w:rPr>
        <w:t>ГУ «Аппарат Костанайского областного маслихата»</w:t>
      </w:r>
    </w:p>
    <w:p w14:paraId="6D01EA73" w14:textId="7D8C3715" w:rsidR="003C55A5" w:rsidRDefault="003C55A5" w:rsidP="00B23DEB">
      <w:pPr>
        <w:pStyle w:val="Default"/>
        <w:tabs>
          <w:tab w:val="left" w:pos="6521"/>
        </w:tabs>
        <w:spacing w:line="233" w:lineRule="auto"/>
        <w:ind w:left="6804"/>
        <w:rPr>
          <w:b/>
          <w:sz w:val="28"/>
          <w:szCs w:val="28"/>
        </w:rPr>
      </w:pPr>
      <w:r>
        <w:rPr>
          <w:b/>
          <w:sz w:val="28"/>
          <w:szCs w:val="28"/>
        </w:rPr>
        <w:t>Депутату</w:t>
      </w:r>
    </w:p>
    <w:p w14:paraId="6FF67F28" w14:textId="76AC09B4" w:rsidR="00B23DEB" w:rsidRPr="00B23DEB" w:rsidRDefault="00B23DEB" w:rsidP="00B23DEB">
      <w:pPr>
        <w:pStyle w:val="Default"/>
        <w:tabs>
          <w:tab w:val="left" w:pos="6521"/>
        </w:tabs>
        <w:spacing w:line="233" w:lineRule="auto"/>
        <w:ind w:left="6804"/>
        <w:rPr>
          <w:b/>
          <w:spacing w:val="-6"/>
          <w:sz w:val="28"/>
          <w:szCs w:val="28"/>
        </w:rPr>
      </w:pPr>
      <w:r w:rsidRPr="00B23DEB">
        <w:rPr>
          <w:b/>
          <w:sz w:val="28"/>
          <w:szCs w:val="28"/>
        </w:rPr>
        <w:t>Сотникову Е.В.</w:t>
      </w:r>
      <w:r w:rsidRPr="00B23DEB">
        <w:rPr>
          <w:b/>
          <w:sz w:val="28"/>
          <w:szCs w:val="28"/>
        </w:rPr>
        <w:br/>
      </w:r>
    </w:p>
    <w:p w14:paraId="499F7D88" w14:textId="77777777" w:rsidR="00FC4980" w:rsidRPr="001F0B8A" w:rsidRDefault="00FC4980" w:rsidP="00923B01">
      <w:pPr>
        <w:spacing w:line="233" w:lineRule="auto"/>
        <w:ind w:firstLine="709"/>
        <w:jc w:val="both"/>
        <w:rPr>
          <w:spacing w:val="-6"/>
          <w:sz w:val="28"/>
          <w:szCs w:val="28"/>
        </w:rPr>
      </w:pPr>
    </w:p>
    <w:p w14:paraId="069FB6AE" w14:textId="7BB92598" w:rsidR="00FC4980" w:rsidRPr="001F0B8A" w:rsidRDefault="00FC4980" w:rsidP="00923B01">
      <w:pPr>
        <w:spacing w:line="233" w:lineRule="auto"/>
        <w:jc w:val="both"/>
        <w:rPr>
          <w:i/>
          <w:iCs/>
          <w:spacing w:val="-6"/>
        </w:rPr>
      </w:pPr>
      <w:r w:rsidRPr="001F0B8A">
        <w:rPr>
          <w:i/>
          <w:iCs/>
          <w:spacing w:val="-6"/>
        </w:rPr>
        <w:t xml:space="preserve">К письму исх. № </w:t>
      </w:r>
      <w:r w:rsidRPr="001F0B8A">
        <w:rPr>
          <w:i/>
          <w:spacing w:val="-6"/>
        </w:rPr>
        <w:t>415</w:t>
      </w:r>
      <w:r w:rsidRPr="001F0B8A">
        <w:rPr>
          <w:i/>
          <w:iCs/>
          <w:spacing w:val="-6"/>
        </w:rPr>
        <w:t xml:space="preserve"> от 23.06.2025 г</w:t>
      </w:r>
      <w:r w:rsidR="0033297C" w:rsidRPr="001F0B8A">
        <w:rPr>
          <w:i/>
          <w:iCs/>
          <w:spacing w:val="-6"/>
        </w:rPr>
        <w:t>.</w:t>
      </w:r>
    </w:p>
    <w:p w14:paraId="382FF6BF" w14:textId="77777777" w:rsidR="00FC4980" w:rsidRPr="001F0B8A" w:rsidRDefault="00FC4980" w:rsidP="00923B01">
      <w:pPr>
        <w:spacing w:line="233" w:lineRule="auto"/>
        <w:jc w:val="both"/>
        <w:rPr>
          <w:i/>
          <w:spacing w:val="-6"/>
          <w:sz w:val="28"/>
          <w:szCs w:val="28"/>
        </w:rPr>
      </w:pPr>
    </w:p>
    <w:p w14:paraId="2319C672" w14:textId="68311636" w:rsidR="00FC4980" w:rsidRPr="001F0B8A" w:rsidRDefault="00FC4980" w:rsidP="00923B01">
      <w:pPr>
        <w:spacing w:line="233" w:lineRule="auto"/>
        <w:ind w:firstLine="709"/>
        <w:jc w:val="both"/>
        <w:rPr>
          <w:bCs/>
          <w:noProof/>
          <w:spacing w:val="-6"/>
          <w:sz w:val="28"/>
          <w:szCs w:val="28"/>
        </w:rPr>
      </w:pPr>
      <w:r w:rsidRPr="001F0B8A">
        <w:rPr>
          <w:bCs/>
          <w:noProof/>
          <w:spacing w:val="-6"/>
          <w:sz w:val="28"/>
          <w:szCs w:val="28"/>
        </w:rPr>
        <w:t xml:space="preserve">Рассмотрев </w:t>
      </w:r>
      <w:r w:rsidR="00114DCA" w:rsidRPr="001F0B8A">
        <w:rPr>
          <w:bCs/>
          <w:noProof/>
          <w:spacing w:val="-6"/>
          <w:sz w:val="28"/>
          <w:szCs w:val="28"/>
        </w:rPr>
        <w:t>д</w:t>
      </w:r>
      <w:r w:rsidRPr="001F0B8A">
        <w:rPr>
          <w:bCs/>
          <w:noProof/>
          <w:spacing w:val="-6"/>
          <w:sz w:val="28"/>
          <w:szCs w:val="28"/>
        </w:rPr>
        <w:t>епутатский запрос касательно проведения конкурса                           на предоставление государственн</w:t>
      </w:r>
      <w:r w:rsidR="00F51AE3" w:rsidRPr="001F0B8A">
        <w:rPr>
          <w:bCs/>
          <w:noProof/>
          <w:spacing w:val="-6"/>
          <w:sz w:val="28"/>
          <w:szCs w:val="28"/>
        </w:rPr>
        <w:t>ых</w:t>
      </w:r>
      <w:r w:rsidRPr="001F0B8A">
        <w:rPr>
          <w:bCs/>
          <w:noProof/>
          <w:spacing w:val="-6"/>
          <w:sz w:val="28"/>
          <w:szCs w:val="28"/>
        </w:rPr>
        <w:t xml:space="preserve"> грант</w:t>
      </w:r>
      <w:r w:rsidR="00F51AE3" w:rsidRPr="001F0B8A">
        <w:rPr>
          <w:bCs/>
          <w:noProof/>
          <w:spacing w:val="-6"/>
          <w:sz w:val="28"/>
          <w:szCs w:val="28"/>
        </w:rPr>
        <w:t>ов</w:t>
      </w:r>
      <w:r w:rsidRPr="001F0B8A">
        <w:rPr>
          <w:bCs/>
          <w:noProof/>
          <w:spacing w:val="-6"/>
          <w:sz w:val="28"/>
          <w:szCs w:val="28"/>
        </w:rPr>
        <w:t xml:space="preserve"> субъект</w:t>
      </w:r>
      <w:r w:rsidR="00F51AE3" w:rsidRPr="001F0B8A">
        <w:rPr>
          <w:bCs/>
          <w:noProof/>
          <w:spacing w:val="-6"/>
          <w:sz w:val="28"/>
          <w:szCs w:val="28"/>
        </w:rPr>
        <w:t>ам</w:t>
      </w:r>
      <w:r w:rsidRPr="001F0B8A">
        <w:rPr>
          <w:bCs/>
          <w:noProof/>
          <w:spacing w:val="-6"/>
          <w:sz w:val="28"/>
          <w:szCs w:val="28"/>
        </w:rPr>
        <w:t xml:space="preserve"> социального предпри</w:t>
      </w:r>
      <w:r w:rsidR="00114DCA" w:rsidRPr="001F0B8A">
        <w:rPr>
          <w:bCs/>
          <w:noProof/>
          <w:spacing w:val="-6"/>
          <w:sz w:val="28"/>
          <w:szCs w:val="28"/>
        </w:rPr>
        <w:t>ни</w:t>
      </w:r>
      <w:r w:rsidRPr="001F0B8A">
        <w:rPr>
          <w:bCs/>
          <w:noProof/>
          <w:spacing w:val="-6"/>
          <w:sz w:val="28"/>
          <w:szCs w:val="28"/>
        </w:rPr>
        <w:t>мательства, сообщаем следующее.</w:t>
      </w:r>
    </w:p>
    <w:p w14:paraId="7548A5D6" w14:textId="29A68B37" w:rsidR="0033297C" w:rsidRPr="001F0B8A" w:rsidRDefault="0033297C" w:rsidP="00923B01">
      <w:pPr>
        <w:spacing w:line="233" w:lineRule="auto"/>
        <w:ind w:firstLine="709"/>
        <w:jc w:val="both"/>
        <w:rPr>
          <w:noProof/>
          <w:spacing w:val="-6"/>
          <w:sz w:val="28"/>
          <w:szCs w:val="28"/>
        </w:rPr>
      </w:pPr>
      <w:r w:rsidRPr="001F0B8A">
        <w:rPr>
          <w:noProof/>
          <w:spacing w:val="-6"/>
          <w:sz w:val="28"/>
          <w:szCs w:val="28"/>
        </w:rPr>
        <w:t xml:space="preserve">Согласно пункту 3 Правил предоставления государственных грантов                  для субъектов социального предпринимательства, утвержденных постановлением Правительства Республики Казахстан от 17 сентября 2024 года № 754                             </w:t>
      </w:r>
      <w:r w:rsidRPr="001F0B8A">
        <w:rPr>
          <w:i/>
          <w:spacing w:val="-6"/>
          <w:szCs w:val="28"/>
        </w:rPr>
        <w:t>(далее – Правила)</w:t>
      </w:r>
      <w:r w:rsidRPr="001F0B8A">
        <w:rPr>
          <w:spacing w:val="-6"/>
          <w:sz w:val="28"/>
          <w:szCs w:val="28"/>
        </w:rPr>
        <w:t>,</w:t>
      </w:r>
      <w:r w:rsidRPr="001F0B8A">
        <w:rPr>
          <w:spacing w:val="-6"/>
        </w:rPr>
        <w:t xml:space="preserve"> </w:t>
      </w:r>
      <w:r w:rsidRPr="001F0B8A">
        <w:rPr>
          <w:bCs/>
          <w:spacing w:val="-6"/>
          <w:sz w:val="28"/>
          <w:szCs w:val="28"/>
        </w:rPr>
        <w:t xml:space="preserve">государственные гранты предоставляются субъектам социального предпринимательства </w:t>
      </w:r>
      <w:r w:rsidRPr="001F0B8A">
        <w:rPr>
          <w:bCs/>
          <w:i/>
          <w:spacing w:val="-6"/>
          <w:szCs w:val="28"/>
        </w:rPr>
        <w:t>(включенным в реестр субъектов социального предпринимательства)</w:t>
      </w:r>
      <w:r w:rsidRPr="001F0B8A">
        <w:rPr>
          <w:bCs/>
          <w:spacing w:val="-6"/>
          <w:sz w:val="28"/>
          <w:szCs w:val="28"/>
        </w:rPr>
        <w:t xml:space="preserve">, а также субъектам малого и среднего предпринимательства, являющимся финалистами программы «Одно село – один продукт» </w:t>
      </w:r>
      <w:r w:rsidRPr="001F0B8A">
        <w:rPr>
          <w:bCs/>
          <w:i/>
          <w:spacing w:val="-6"/>
          <w:szCs w:val="28"/>
        </w:rPr>
        <w:t>(далее – ОСОП)</w:t>
      </w:r>
      <w:r w:rsidR="00513B4F" w:rsidRPr="001F0B8A">
        <w:rPr>
          <w:bCs/>
          <w:spacing w:val="-6"/>
          <w:sz w:val="28"/>
          <w:szCs w:val="28"/>
        </w:rPr>
        <w:t>.</w:t>
      </w:r>
    </w:p>
    <w:p w14:paraId="1DEBFC97" w14:textId="77777777" w:rsidR="00513B4F" w:rsidRPr="001F0B8A" w:rsidRDefault="00513B4F" w:rsidP="00923B01">
      <w:pPr>
        <w:spacing w:line="233" w:lineRule="auto"/>
        <w:ind w:firstLine="709"/>
        <w:jc w:val="both"/>
        <w:rPr>
          <w:noProof/>
          <w:spacing w:val="-6"/>
          <w:sz w:val="28"/>
          <w:szCs w:val="28"/>
        </w:rPr>
      </w:pPr>
      <w:r w:rsidRPr="001F0B8A">
        <w:rPr>
          <w:noProof/>
          <w:spacing w:val="-6"/>
          <w:sz w:val="28"/>
          <w:szCs w:val="28"/>
        </w:rPr>
        <w:t>В соответствии с пунктом</w:t>
      </w:r>
      <w:r w:rsidR="00D366CA" w:rsidRPr="001F0B8A">
        <w:rPr>
          <w:noProof/>
          <w:spacing w:val="-6"/>
          <w:sz w:val="28"/>
          <w:szCs w:val="28"/>
        </w:rPr>
        <w:t xml:space="preserve"> 40 </w:t>
      </w:r>
      <w:r w:rsidRPr="001F0B8A">
        <w:rPr>
          <w:noProof/>
          <w:spacing w:val="-6"/>
          <w:sz w:val="28"/>
          <w:szCs w:val="28"/>
        </w:rPr>
        <w:t xml:space="preserve">Правил </w:t>
      </w:r>
      <w:r w:rsidR="00D366CA" w:rsidRPr="001F0B8A">
        <w:rPr>
          <w:noProof/>
          <w:spacing w:val="-6"/>
          <w:sz w:val="28"/>
          <w:szCs w:val="28"/>
        </w:rPr>
        <w:t xml:space="preserve">после заключения договора </w:t>
      </w:r>
      <w:r w:rsidRPr="001F0B8A">
        <w:rPr>
          <w:noProof/>
          <w:spacing w:val="-6"/>
          <w:sz w:val="28"/>
          <w:szCs w:val="28"/>
        </w:rPr>
        <w:t xml:space="preserve">                               </w:t>
      </w:r>
      <w:r w:rsidR="00D366CA" w:rsidRPr="001F0B8A">
        <w:rPr>
          <w:noProof/>
          <w:spacing w:val="-6"/>
          <w:sz w:val="28"/>
          <w:szCs w:val="28"/>
        </w:rPr>
        <w:t xml:space="preserve">о предоставлении гранта региональный координатор осуществляет перечисление денежных средств предпринимателю на его расчетный банковский счет. </w:t>
      </w:r>
    </w:p>
    <w:p w14:paraId="72040CA0" w14:textId="00CF3A90" w:rsidR="00900832" w:rsidRPr="001F0B8A" w:rsidRDefault="00D366CA" w:rsidP="00923B01">
      <w:pPr>
        <w:spacing w:line="233" w:lineRule="auto"/>
        <w:ind w:firstLine="709"/>
        <w:jc w:val="both"/>
        <w:rPr>
          <w:noProof/>
          <w:spacing w:val="-6"/>
          <w:sz w:val="28"/>
          <w:szCs w:val="28"/>
        </w:rPr>
      </w:pPr>
      <w:r w:rsidRPr="001F0B8A">
        <w:rPr>
          <w:noProof/>
          <w:spacing w:val="-6"/>
          <w:sz w:val="28"/>
          <w:szCs w:val="28"/>
        </w:rPr>
        <w:t xml:space="preserve">В 2023 году </w:t>
      </w:r>
      <w:r w:rsidR="00B23DEB">
        <w:rPr>
          <w:noProof/>
          <w:spacing w:val="-6"/>
          <w:sz w:val="28"/>
          <w:szCs w:val="28"/>
        </w:rPr>
        <w:t xml:space="preserve">для </w:t>
      </w:r>
      <w:r w:rsidR="00120A1A" w:rsidRPr="001F0B8A">
        <w:rPr>
          <w:noProof/>
          <w:spacing w:val="-6"/>
          <w:sz w:val="28"/>
          <w:szCs w:val="28"/>
        </w:rPr>
        <w:t>обеспечения большего охвата потенциальных участников конкурса</w:t>
      </w:r>
      <w:r w:rsidR="00B23DEB">
        <w:rPr>
          <w:noProof/>
          <w:spacing w:val="-6"/>
          <w:sz w:val="28"/>
          <w:szCs w:val="28"/>
        </w:rPr>
        <w:t>,</w:t>
      </w:r>
      <w:r w:rsidR="00120A1A" w:rsidRPr="001F0B8A">
        <w:rPr>
          <w:noProof/>
          <w:spacing w:val="-6"/>
          <w:sz w:val="28"/>
          <w:szCs w:val="28"/>
        </w:rPr>
        <w:t xml:space="preserve"> </w:t>
      </w:r>
      <w:r w:rsidR="00B23DEB">
        <w:rPr>
          <w:noProof/>
          <w:spacing w:val="-6"/>
          <w:sz w:val="28"/>
          <w:szCs w:val="28"/>
        </w:rPr>
        <w:t xml:space="preserve">прошедших </w:t>
      </w:r>
      <w:r w:rsidR="00120A1A" w:rsidRPr="001F0B8A">
        <w:rPr>
          <w:noProof/>
          <w:spacing w:val="-6"/>
          <w:sz w:val="28"/>
          <w:szCs w:val="28"/>
        </w:rPr>
        <w:t>обучени</w:t>
      </w:r>
      <w:r w:rsidR="0064094D" w:rsidRPr="001F0B8A">
        <w:rPr>
          <w:noProof/>
          <w:spacing w:val="-6"/>
          <w:sz w:val="28"/>
          <w:szCs w:val="28"/>
        </w:rPr>
        <w:t>е</w:t>
      </w:r>
      <w:r w:rsidR="00120A1A" w:rsidRPr="001F0B8A">
        <w:rPr>
          <w:noProof/>
          <w:spacing w:val="-6"/>
          <w:sz w:val="28"/>
          <w:szCs w:val="28"/>
        </w:rPr>
        <w:t xml:space="preserve"> «Бастау Бизнес»</w:t>
      </w:r>
      <w:r w:rsidR="0064094D" w:rsidRPr="001F0B8A">
        <w:rPr>
          <w:noProof/>
          <w:spacing w:val="-6"/>
          <w:sz w:val="28"/>
          <w:szCs w:val="28"/>
        </w:rPr>
        <w:t xml:space="preserve"> </w:t>
      </w:r>
      <w:r w:rsidR="0064094D" w:rsidRPr="001F0B8A">
        <w:rPr>
          <w:i/>
          <w:iCs/>
          <w:noProof/>
          <w:spacing w:val="-6"/>
        </w:rPr>
        <w:t>(наличие данного сертификата было обязательным условием участия в конкурсе)</w:t>
      </w:r>
      <w:r w:rsidR="00FB6945" w:rsidRPr="001F0B8A">
        <w:rPr>
          <w:i/>
          <w:iCs/>
          <w:noProof/>
          <w:spacing w:val="-6"/>
        </w:rPr>
        <w:t>,</w:t>
      </w:r>
      <w:r w:rsidR="00FB6945" w:rsidRPr="001F0B8A">
        <w:rPr>
          <w:noProof/>
          <w:spacing w:val="-6"/>
        </w:rPr>
        <w:t xml:space="preserve"> </w:t>
      </w:r>
      <w:r w:rsidR="003931A4" w:rsidRPr="001F0B8A">
        <w:rPr>
          <w:noProof/>
          <w:spacing w:val="-6"/>
          <w:sz w:val="28"/>
          <w:szCs w:val="28"/>
        </w:rPr>
        <w:t xml:space="preserve">конкурсные процедуры были проведены                в </w:t>
      </w:r>
      <w:r w:rsidR="00900832" w:rsidRPr="001F0B8A">
        <w:rPr>
          <w:noProof/>
          <w:spacing w:val="-6"/>
          <w:sz w:val="28"/>
          <w:szCs w:val="28"/>
        </w:rPr>
        <w:t>начале октября, при этом перечисление сред</w:t>
      </w:r>
      <w:r w:rsidRPr="001F0B8A">
        <w:rPr>
          <w:noProof/>
          <w:spacing w:val="-6"/>
          <w:sz w:val="28"/>
          <w:szCs w:val="28"/>
        </w:rPr>
        <w:t xml:space="preserve">ств грантополучателям </w:t>
      </w:r>
      <w:r w:rsidR="00513B4F" w:rsidRPr="001F0B8A">
        <w:rPr>
          <w:noProof/>
          <w:spacing w:val="-6"/>
          <w:sz w:val="28"/>
          <w:szCs w:val="28"/>
        </w:rPr>
        <w:t>был</w:t>
      </w:r>
      <w:r w:rsidR="00900832" w:rsidRPr="001F0B8A">
        <w:rPr>
          <w:noProof/>
          <w:spacing w:val="-6"/>
          <w:sz w:val="28"/>
          <w:szCs w:val="28"/>
        </w:rPr>
        <w:t>о</w:t>
      </w:r>
      <w:r w:rsidR="00513B4F" w:rsidRPr="001F0B8A">
        <w:rPr>
          <w:noProof/>
          <w:spacing w:val="-6"/>
          <w:sz w:val="28"/>
          <w:szCs w:val="28"/>
        </w:rPr>
        <w:t xml:space="preserve"> </w:t>
      </w:r>
      <w:r w:rsidRPr="001F0B8A">
        <w:rPr>
          <w:noProof/>
          <w:spacing w:val="-6"/>
          <w:sz w:val="28"/>
          <w:szCs w:val="28"/>
        </w:rPr>
        <w:t>произведен</w:t>
      </w:r>
      <w:r w:rsidR="00900832" w:rsidRPr="001F0B8A">
        <w:rPr>
          <w:noProof/>
          <w:spacing w:val="-6"/>
          <w:sz w:val="28"/>
          <w:szCs w:val="28"/>
        </w:rPr>
        <w:t>о</w:t>
      </w:r>
      <w:r w:rsidRPr="001F0B8A">
        <w:rPr>
          <w:noProof/>
          <w:spacing w:val="-6"/>
          <w:sz w:val="28"/>
          <w:szCs w:val="28"/>
        </w:rPr>
        <w:t xml:space="preserve"> </w:t>
      </w:r>
      <w:r w:rsidR="00900832" w:rsidRPr="001F0B8A">
        <w:rPr>
          <w:noProof/>
          <w:spacing w:val="-6"/>
          <w:sz w:val="28"/>
          <w:szCs w:val="28"/>
        </w:rPr>
        <w:t>25</w:t>
      </w:r>
      <w:r w:rsidRPr="001F0B8A">
        <w:rPr>
          <w:noProof/>
          <w:spacing w:val="-6"/>
          <w:sz w:val="28"/>
          <w:szCs w:val="28"/>
        </w:rPr>
        <w:t xml:space="preserve"> октябр</w:t>
      </w:r>
      <w:r w:rsidR="00900832" w:rsidRPr="001F0B8A">
        <w:rPr>
          <w:noProof/>
          <w:spacing w:val="-6"/>
          <w:sz w:val="28"/>
          <w:szCs w:val="28"/>
        </w:rPr>
        <w:t>я</w:t>
      </w:r>
      <w:r w:rsidRPr="001F0B8A">
        <w:rPr>
          <w:noProof/>
          <w:spacing w:val="-6"/>
          <w:sz w:val="28"/>
          <w:szCs w:val="28"/>
        </w:rPr>
        <w:t xml:space="preserve">. </w:t>
      </w:r>
    </w:p>
    <w:p w14:paraId="45C2E249" w14:textId="7682865E" w:rsidR="00D366CA" w:rsidRPr="001F0B8A" w:rsidRDefault="00D366CA" w:rsidP="00923B01">
      <w:pPr>
        <w:spacing w:line="233" w:lineRule="auto"/>
        <w:ind w:firstLine="709"/>
        <w:jc w:val="both"/>
        <w:rPr>
          <w:noProof/>
          <w:spacing w:val="-6"/>
          <w:sz w:val="28"/>
          <w:szCs w:val="28"/>
        </w:rPr>
      </w:pPr>
      <w:r w:rsidRPr="001F0B8A">
        <w:rPr>
          <w:noProof/>
          <w:spacing w:val="-6"/>
          <w:sz w:val="28"/>
          <w:szCs w:val="28"/>
        </w:rPr>
        <w:t xml:space="preserve">В 2024 году </w:t>
      </w:r>
      <w:r w:rsidR="00DA76B5" w:rsidRPr="001F0B8A">
        <w:rPr>
          <w:noProof/>
          <w:spacing w:val="-6"/>
          <w:sz w:val="28"/>
          <w:szCs w:val="28"/>
        </w:rPr>
        <w:t xml:space="preserve">также для обеспечения </w:t>
      </w:r>
      <w:r w:rsidRPr="001F0B8A">
        <w:rPr>
          <w:noProof/>
          <w:spacing w:val="-6"/>
          <w:sz w:val="28"/>
          <w:szCs w:val="28"/>
        </w:rPr>
        <w:t xml:space="preserve">большего охвата </w:t>
      </w:r>
      <w:r w:rsidR="00DA76B5" w:rsidRPr="001F0B8A">
        <w:rPr>
          <w:noProof/>
          <w:spacing w:val="-6"/>
          <w:sz w:val="28"/>
          <w:szCs w:val="28"/>
        </w:rPr>
        <w:t xml:space="preserve">социальных </w:t>
      </w:r>
      <w:r w:rsidRPr="001F0B8A">
        <w:rPr>
          <w:noProof/>
          <w:spacing w:val="-6"/>
          <w:sz w:val="28"/>
          <w:szCs w:val="28"/>
        </w:rPr>
        <w:t>предпринимателей</w:t>
      </w:r>
      <w:r w:rsidR="00DA76B5" w:rsidRPr="001F0B8A">
        <w:rPr>
          <w:noProof/>
          <w:spacing w:val="-6"/>
          <w:sz w:val="28"/>
          <w:szCs w:val="28"/>
        </w:rPr>
        <w:t xml:space="preserve">, </w:t>
      </w:r>
      <w:r w:rsidR="00A575E1" w:rsidRPr="001F0B8A">
        <w:rPr>
          <w:noProof/>
          <w:spacing w:val="-6"/>
          <w:sz w:val="28"/>
          <w:szCs w:val="28"/>
        </w:rPr>
        <w:t xml:space="preserve">конкурс был проведен в начале ноября, </w:t>
      </w:r>
      <w:r w:rsidR="00B23DEB">
        <w:rPr>
          <w:noProof/>
          <w:spacing w:val="-6"/>
          <w:sz w:val="28"/>
          <w:szCs w:val="28"/>
        </w:rPr>
        <w:t xml:space="preserve">перечисление </w:t>
      </w:r>
      <w:r w:rsidRPr="001F0B8A">
        <w:rPr>
          <w:noProof/>
          <w:spacing w:val="-6"/>
          <w:sz w:val="28"/>
          <w:szCs w:val="28"/>
        </w:rPr>
        <w:t>средств грантополучателям произведен</w:t>
      </w:r>
      <w:r w:rsidR="003C55A5">
        <w:rPr>
          <w:noProof/>
          <w:spacing w:val="-6"/>
          <w:sz w:val="28"/>
          <w:szCs w:val="28"/>
        </w:rPr>
        <w:t>о</w:t>
      </w:r>
      <w:r w:rsidRPr="001F0B8A">
        <w:rPr>
          <w:noProof/>
          <w:spacing w:val="-6"/>
          <w:sz w:val="28"/>
          <w:szCs w:val="28"/>
        </w:rPr>
        <w:t xml:space="preserve"> 21 ноября.</w:t>
      </w:r>
    </w:p>
    <w:p w14:paraId="190E3203" w14:textId="616839E9" w:rsidR="001F0B8A" w:rsidRPr="001F0B8A" w:rsidRDefault="00A575E1" w:rsidP="00923B01">
      <w:pPr>
        <w:spacing w:line="233" w:lineRule="auto"/>
        <w:ind w:firstLine="709"/>
        <w:jc w:val="both"/>
        <w:rPr>
          <w:spacing w:val="-6"/>
          <w:sz w:val="28"/>
          <w:szCs w:val="28"/>
        </w:rPr>
      </w:pPr>
      <w:r w:rsidRPr="001F0B8A">
        <w:rPr>
          <w:bCs/>
          <w:noProof/>
          <w:spacing w:val="-6"/>
          <w:sz w:val="28"/>
          <w:szCs w:val="28"/>
        </w:rPr>
        <w:t xml:space="preserve">В текущем году </w:t>
      </w:r>
      <w:r w:rsidR="0091787F" w:rsidRPr="001F0B8A">
        <w:rPr>
          <w:bCs/>
          <w:noProof/>
          <w:spacing w:val="-6"/>
          <w:sz w:val="28"/>
          <w:szCs w:val="28"/>
        </w:rPr>
        <w:t>Палат</w:t>
      </w:r>
      <w:r w:rsidR="003C55A5">
        <w:rPr>
          <w:bCs/>
          <w:noProof/>
          <w:spacing w:val="-6"/>
          <w:sz w:val="28"/>
          <w:szCs w:val="28"/>
        </w:rPr>
        <w:t>ой</w:t>
      </w:r>
      <w:r w:rsidR="0091787F" w:rsidRPr="001F0B8A">
        <w:rPr>
          <w:bCs/>
          <w:noProof/>
          <w:spacing w:val="-6"/>
          <w:sz w:val="28"/>
          <w:szCs w:val="28"/>
        </w:rPr>
        <w:t xml:space="preserve"> предпринимателей Костанайской области выставка</w:t>
      </w:r>
      <w:r w:rsidRPr="001F0B8A">
        <w:rPr>
          <w:bCs/>
          <w:noProof/>
          <w:spacing w:val="-6"/>
          <w:sz w:val="28"/>
          <w:szCs w:val="28"/>
        </w:rPr>
        <w:t>-</w:t>
      </w:r>
      <w:r w:rsidR="0091787F" w:rsidRPr="001F0B8A">
        <w:rPr>
          <w:bCs/>
          <w:noProof/>
          <w:spacing w:val="-6"/>
          <w:sz w:val="28"/>
          <w:szCs w:val="28"/>
        </w:rPr>
        <w:t xml:space="preserve">ярмарка проекта ОСОП </w:t>
      </w:r>
      <w:r w:rsidR="00FA408F" w:rsidRPr="001F0B8A">
        <w:rPr>
          <w:bCs/>
          <w:noProof/>
          <w:spacing w:val="-6"/>
          <w:sz w:val="28"/>
          <w:szCs w:val="28"/>
        </w:rPr>
        <w:t>будет проведена в</w:t>
      </w:r>
      <w:r w:rsidR="0091787F" w:rsidRPr="001F0B8A">
        <w:rPr>
          <w:bCs/>
          <w:noProof/>
          <w:spacing w:val="-6"/>
          <w:sz w:val="28"/>
          <w:szCs w:val="28"/>
        </w:rPr>
        <w:t xml:space="preserve"> июле</w:t>
      </w:r>
      <w:r w:rsidR="00FA408F" w:rsidRPr="001F0B8A">
        <w:rPr>
          <w:spacing w:val="-6"/>
          <w:sz w:val="28"/>
          <w:szCs w:val="28"/>
        </w:rPr>
        <w:t>, при этом</w:t>
      </w:r>
      <w:r w:rsidR="0091787F" w:rsidRPr="001F0B8A">
        <w:rPr>
          <w:spacing w:val="-6"/>
          <w:sz w:val="28"/>
          <w:szCs w:val="28"/>
        </w:rPr>
        <w:t xml:space="preserve"> </w:t>
      </w:r>
      <w:r w:rsidR="00FA408F" w:rsidRPr="001F0B8A">
        <w:rPr>
          <w:spacing w:val="-6"/>
          <w:sz w:val="28"/>
          <w:szCs w:val="28"/>
        </w:rPr>
        <w:t>ф</w:t>
      </w:r>
      <w:r w:rsidR="0091787F" w:rsidRPr="001F0B8A">
        <w:rPr>
          <w:spacing w:val="-6"/>
          <w:sz w:val="28"/>
          <w:szCs w:val="28"/>
        </w:rPr>
        <w:t xml:space="preserve">иналисты проекта </w:t>
      </w:r>
      <w:r w:rsidR="00FA408F" w:rsidRPr="001F0B8A">
        <w:rPr>
          <w:spacing w:val="-6"/>
          <w:sz w:val="28"/>
          <w:szCs w:val="28"/>
        </w:rPr>
        <w:t xml:space="preserve">будут </w:t>
      </w:r>
      <w:r w:rsidR="0091787F" w:rsidRPr="001F0B8A">
        <w:rPr>
          <w:spacing w:val="-6"/>
          <w:sz w:val="28"/>
          <w:szCs w:val="28"/>
        </w:rPr>
        <w:t>определ</w:t>
      </w:r>
      <w:r w:rsidR="00FA408F" w:rsidRPr="001F0B8A">
        <w:rPr>
          <w:spacing w:val="-6"/>
          <w:sz w:val="28"/>
          <w:szCs w:val="28"/>
        </w:rPr>
        <w:t xml:space="preserve">ены </w:t>
      </w:r>
      <w:r w:rsidR="001F0B8A" w:rsidRPr="001F0B8A">
        <w:rPr>
          <w:spacing w:val="-6"/>
          <w:sz w:val="28"/>
          <w:szCs w:val="28"/>
        </w:rPr>
        <w:t xml:space="preserve">Брэнд-комитетом </w:t>
      </w:r>
      <w:r w:rsidR="00FA408F" w:rsidRPr="001F0B8A">
        <w:rPr>
          <w:spacing w:val="-6"/>
          <w:sz w:val="28"/>
          <w:szCs w:val="28"/>
        </w:rPr>
        <w:t xml:space="preserve">согласно </w:t>
      </w:r>
      <w:r w:rsidR="001F0B8A" w:rsidRPr="001F0B8A">
        <w:rPr>
          <w:spacing w:val="-6"/>
          <w:sz w:val="28"/>
          <w:szCs w:val="28"/>
        </w:rPr>
        <w:t>процедурам отбора</w:t>
      </w:r>
      <w:r w:rsidR="0091787F" w:rsidRPr="001F0B8A">
        <w:rPr>
          <w:spacing w:val="-6"/>
          <w:sz w:val="28"/>
          <w:szCs w:val="28"/>
        </w:rPr>
        <w:t xml:space="preserve"> в конце июля</w:t>
      </w:r>
      <w:r w:rsidR="001F0B8A" w:rsidRPr="001F0B8A">
        <w:rPr>
          <w:spacing w:val="-6"/>
          <w:sz w:val="28"/>
          <w:szCs w:val="28"/>
        </w:rPr>
        <w:t xml:space="preserve"> – </w:t>
      </w:r>
      <w:r w:rsidR="0091787F" w:rsidRPr="001F0B8A">
        <w:rPr>
          <w:spacing w:val="-6"/>
          <w:sz w:val="28"/>
          <w:szCs w:val="28"/>
        </w:rPr>
        <w:t>начал</w:t>
      </w:r>
      <w:r w:rsidR="001F0B8A" w:rsidRPr="001F0B8A">
        <w:rPr>
          <w:spacing w:val="-6"/>
          <w:sz w:val="28"/>
          <w:szCs w:val="28"/>
        </w:rPr>
        <w:t>е</w:t>
      </w:r>
      <w:r w:rsidR="0091787F" w:rsidRPr="001F0B8A">
        <w:rPr>
          <w:spacing w:val="-6"/>
          <w:sz w:val="28"/>
          <w:szCs w:val="28"/>
        </w:rPr>
        <w:t xml:space="preserve"> августа</w:t>
      </w:r>
      <w:r w:rsidR="001F0B8A" w:rsidRPr="001F0B8A">
        <w:rPr>
          <w:spacing w:val="-6"/>
          <w:sz w:val="28"/>
          <w:szCs w:val="28"/>
        </w:rPr>
        <w:t xml:space="preserve">. </w:t>
      </w:r>
    </w:p>
    <w:p w14:paraId="31ADB3E8" w14:textId="1786CE57" w:rsidR="00FC4980" w:rsidRPr="001F0B8A" w:rsidRDefault="001F0B8A" w:rsidP="00923B01">
      <w:pPr>
        <w:spacing w:line="233" w:lineRule="auto"/>
        <w:ind w:firstLine="709"/>
        <w:jc w:val="both"/>
        <w:rPr>
          <w:spacing w:val="-6"/>
          <w:sz w:val="28"/>
          <w:szCs w:val="28"/>
        </w:rPr>
      </w:pPr>
      <w:r w:rsidRPr="001F0B8A">
        <w:rPr>
          <w:spacing w:val="-6"/>
          <w:sz w:val="28"/>
          <w:szCs w:val="28"/>
        </w:rPr>
        <w:t xml:space="preserve">В этой связи </w:t>
      </w:r>
      <w:r w:rsidR="00FC4980" w:rsidRPr="001F0B8A">
        <w:rPr>
          <w:spacing w:val="-6"/>
          <w:sz w:val="28"/>
          <w:szCs w:val="28"/>
        </w:rPr>
        <w:t xml:space="preserve">в целях исключения дискриминации финалистов проекта ОСОП, а также </w:t>
      </w:r>
      <w:r w:rsidR="000E251D" w:rsidRPr="001F0B8A">
        <w:rPr>
          <w:spacing w:val="-6"/>
          <w:sz w:val="28"/>
          <w:szCs w:val="28"/>
        </w:rPr>
        <w:t>учитывая сроки</w:t>
      </w:r>
      <w:r w:rsidR="00F51AE3" w:rsidRPr="001F0B8A">
        <w:rPr>
          <w:spacing w:val="-6"/>
          <w:sz w:val="28"/>
          <w:szCs w:val="28"/>
        </w:rPr>
        <w:t>,</w:t>
      </w:r>
      <w:r w:rsidR="000E251D" w:rsidRPr="001F0B8A">
        <w:rPr>
          <w:spacing w:val="-6"/>
          <w:sz w:val="28"/>
          <w:szCs w:val="28"/>
        </w:rPr>
        <w:t xml:space="preserve"> необходимые для подготовки бизнес-проекта</w:t>
      </w:r>
      <w:r w:rsidR="00F51AE3" w:rsidRPr="001F0B8A">
        <w:rPr>
          <w:spacing w:val="-6"/>
          <w:sz w:val="28"/>
          <w:szCs w:val="28"/>
        </w:rPr>
        <w:t>,</w:t>
      </w:r>
      <w:r w:rsidR="00FC4980" w:rsidRPr="001F0B8A">
        <w:rPr>
          <w:spacing w:val="-6"/>
          <w:sz w:val="28"/>
          <w:szCs w:val="28"/>
        </w:rPr>
        <w:t xml:space="preserve"> проведение конкурса запланировано на сентябрь текущего года.</w:t>
      </w:r>
    </w:p>
    <w:p w14:paraId="6FDB9250" w14:textId="77777777" w:rsidR="00FC4980" w:rsidRPr="001F0B8A" w:rsidRDefault="00FC4980" w:rsidP="00923B01">
      <w:pPr>
        <w:spacing w:line="233" w:lineRule="auto"/>
        <w:ind w:firstLine="709"/>
        <w:jc w:val="both"/>
        <w:rPr>
          <w:spacing w:val="-6"/>
          <w:sz w:val="28"/>
          <w:szCs w:val="28"/>
        </w:rPr>
      </w:pPr>
    </w:p>
    <w:p w14:paraId="0A02B522" w14:textId="77777777" w:rsidR="00125355" w:rsidRDefault="00125355" w:rsidP="00923B01">
      <w:pPr>
        <w:spacing w:line="233" w:lineRule="auto"/>
        <w:ind w:left="709"/>
        <w:jc w:val="both"/>
        <w:rPr>
          <w:b/>
          <w:spacing w:val="-6"/>
          <w:sz w:val="28"/>
          <w:szCs w:val="28"/>
        </w:rPr>
      </w:pPr>
    </w:p>
    <w:p w14:paraId="7C138675" w14:textId="434C1B2E" w:rsidR="00164046" w:rsidRPr="001F0B8A" w:rsidRDefault="00164046" w:rsidP="00923B01">
      <w:pPr>
        <w:spacing w:line="233" w:lineRule="auto"/>
        <w:ind w:left="709"/>
        <w:jc w:val="both"/>
        <w:rPr>
          <w:i/>
          <w:spacing w:val="-6"/>
          <w:sz w:val="18"/>
          <w:szCs w:val="18"/>
          <w:lang w:val="kk-KZ"/>
        </w:rPr>
      </w:pPr>
      <w:r w:rsidRPr="001F0B8A">
        <w:rPr>
          <w:b/>
          <w:spacing w:val="-6"/>
          <w:sz w:val="28"/>
          <w:szCs w:val="28"/>
        </w:rPr>
        <w:t xml:space="preserve">Руководитель                                       </w:t>
      </w:r>
      <w:r w:rsidRPr="001F0B8A">
        <w:rPr>
          <w:b/>
          <w:spacing w:val="-6"/>
          <w:sz w:val="28"/>
          <w:szCs w:val="28"/>
          <w:lang w:val="kk-KZ"/>
        </w:rPr>
        <w:t xml:space="preserve">          </w:t>
      </w:r>
      <w:r w:rsidRPr="001F0B8A">
        <w:rPr>
          <w:b/>
          <w:spacing w:val="-6"/>
          <w:sz w:val="28"/>
          <w:szCs w:val="28"/>
        </w:rPr>
        <w:t xml:space="preserve">                        </w:t>
      </w:r>
      <w:r w:rsidR="00125355">
        <w:rPr>
          <w:b/>
          <w:spacing w:val="-6"/>
          <w:sz w:val="28"/>
          <w:szCs w:val="28"/>
        </w:rPr>
        <w:t xml:space="preserve">            </w:t>
      </w:r>
      <w:r w:rsidRPr="001F0B8A">
        <w:rPr>
          <w:b/>
          <w:spacing w:val="-6"/>
          <w:sz w:val="28"/>
          <w:szCs w:val="28"/>
        </w:rPr>
        <w:t>Н. Конкабаев</w:t>
      </w:r>
    </w:p>
    <w:p w14:paraId="63CF120C" w14:textId="77777777" w:rsidR="00164046" w:rsidRPr="001F0B8A" w:rsidRDefault="00164046" w:rsidP="00923B01">
      <w:pPr>
        <w:spacing w:line="233" w:lineRule="auto"/>
        <w:rPr>
          <w:i/>
          <w:spacing w:val="-6"/>
          <w:sz w:val="18"/>
          <w:szCs w:val="18"/>
          <w:lang w:val="kk-KZ"/>
        </w:rPr>
      </w:pPr>
    </w:p>
    <w:p w14:paraId="7B903C67" w14:textId="77777777" w:rsidR="00A22D2A" w:rsidRPr="00923B01" w:rsidRDefault="00A22D2A" w:rsidP="00923B01">
      <w:pPr>
        <w:spacing w:line="233" w:lineRule="auto"/>
        <w:rPr>
          <w:i/>
          <w:spacing w:val="-6"/>
          <w:sz w:val="6"/>
          <w:szCs w:val="6"/>
        </w:rPr>
      </w:pPr>
    </w:p>
    <w:p w14:paraId="676A2A16" w14:textId="174C5EFC" w:rsidR="00A22D2A" w:rsidRPr="001F0B8A" w:rsidRDefault="00A22D2A" w:rsidP="00923B01">
      <w:pPr>
        <w:spacing w:line="233" w:lineRule="auto"/>
        <w:rPr>
          <w:i/>
          <w:spacing w:val="-6"/>
          <w:sz w:val="18"/>
          <w:szCs w:val="18"/>
        </w:rPr>
      </w:pPr>
      <w:r w:rsidRPr="001F0B8A">
        <w:rPr>
          <w:i/>
          <w:spacing w:val="-6"/>
          <w:sz w:val="18"/>
          <w:szCs w:val="18"/>
        </w:rPr>
        <w:t xml:space="preserve">Исп. </w:t>
      </w:r>
      <w:r w:rsidR="007C6CF9" w:rsidRPr="001F0B8A">
        <w:rPr>
          <w:i/>
          <w:spacing w:val="-6"/>
          <w:sz w:val="18"/>
          <w:szCs w:val="18"/>
          <w:lang w:val="kk-KZ"/>
        </w:rPr>
        <w:t>Баймұса</w:t>
      </w:r>
      <w:r w:rsidR="00A22608" w:rsidRPr="001F0B8A">
        <w:rPr>
          <w:i/>
          <w:spacing w:val="-6"/>
          <w:sz w:val="18"/>
          <w:szCs w:val="18"/>
          <w:lang w:val="kk-KZ"/>
        </w:rPr>
        <w:t xml:space="preserve"> </w:t>
      </w:r>
      <w:r w:rsidR="007C6CF9" w:rsidRPr="001F0B8A">
        <w:rPr>
          <w:i/>
          <w:spacing w:val="-6"/>
          <w:sz w:val="18"/>
          <w:szCs w:val="18"/>
          <w:lang w:val="kk-KZ"/>
        </w:rPr>
        <w:t>Ж</w:t>
      </w:r>
      <w:r w:rsidR="00A22608" w:rsidRPr="001F0B8A">
        <w:rPr>
          <w:i/>
          <w:spacing w:val="-6"/>
          <w:sz w:val="18"/>
          <w:szCs w:val="18"/>
          <w:lang w:val="kk-KZ"/>
        </w:rPr>
        <w:t>.</w:t>
      </w:r>
      <w:r w:rsidR="007C6CF9" w:rsidRPr="001F0B8A">
        <w:rPr>
          <w:i/>
          <w:spacing w:val="-6"/>
          <w:sz w:val="18"/>
          <w:szCs w:val="18"/>
          <w:lang w:val="kk-KZ"/>
        </w:rPr>
        <w:t>Қ</w:t>
      </w:r>
      <w:r w:rsidR="00A22608" w:rsidRPr="001F0B8A">
        <w:rPr>
          <w:i/>
          <w:spacing w:val="-6"/>
          <w:sz w:val="18"/>
          <w:szCs w:val="18"/>
          <w:lang w:val="kk-KZ"/>
        </w:rPr>
        <w:t>.</w:t>
      </w:r>
    </w:p>
    <w:p w14:paraId="6EDD72C5" w14:textId="49A8B922" w:rsidR="00301EDE" w:rsidRPr="001F0B8A" w:rsidRDefault="00A22D2A" w:rsidP="00923B01">
      <w:pPr>
        <w:autoSpaceDE w:val="0"/>
        <w:autoSpaceDN w:val="0"/>
        <w:spacing w:line="233" w:lineRule="auto"/>
        <w:jc w:val="both"/>
        <w:rPr>
          <w:i/>
          <w:spacing w:val="-6"/>
          <w:sz w:val="18"/>
          <w:szCs w:val="18"/>
        </w:rPr>
      </w:pPr>
      <w:r w:rsidRPr="001F0B8A">
        <w:rPr>
          <w:i/>
          <w:spacing w:val="-6"/>
          <w:sz w:val="18"/>
          <w:szCs w:val="18"/>
        </w:rPr>
        <w:lastRenderedPageBreak/>
        <w:t>Тел.</w:t>
      </w:r>
      <w:r w:rsidR="00FC4980" w:rsidRPr="001F0B8A">
        <w:rPr>
          <w:spacing w:val="-6"/>
        </w:rPr>
        <w:t xml:space="preserve"> </w:t>
      </w:r>
      <w:r w:rsidR="00FC4980" w:rsidRPr="001F0B8A">
        <w:rPr>
          <w:i/>
          <w:spacing w:val="-6"/>
          <w:sz w:val="18"/>
          <w:szCs w:val="18"/>
        </w:rPr>
        <w:t>54-11-86</w:t>
      </w:r>
    </w:p>
    <w:sectPr w:rsidR="00301EDE" w:rsidRPr="001F0B8A" w:rsidSect="00923B01">
      <w:headerReference w:type="default" r:id="rId9"/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1061A" w14:textId="77777777" w:rsidR="003C55A5" w:rsidRDefault="003C55A5" w:rsidP="008F10A4">
      <w:r>
        <w:separator/>
      </w:r>
    </w:p>
  </w:endnote>
  <w:endnote w:type="continuationSeparator" w:id="0">
    <w:p w14:paraId="00008E69" w14:textId="77777777" w:rsidR="003C55A5" w:rsidRDefault="003C55A5" w:rsidP="008F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0D3C2" w14:textId="77777777" w:rsidR="003C55A5" w:rsidRDefault="003C55A5" w:rsidP="008F10A4">
      <w:r>
        <w:separator/>
      </w:r>
    </w:p>
  </w:footnote>
  <w:footnote w:type="continuationSeparator" w:id="0">
    <w:p w14:paraId="1BA2981B" w14:textId="77777777" w:rsidR="003C55A5" w:rsidRDefault="003C55A5" w:rsidP="008F1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FDBBA" w14:textId="6EF7608B" w:rsidR="002B25EF" w:rsidRDefault="002B25E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FBA18" wp14:editId="673013E3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3BC9B" w14:textId="76D911B0" w:rsidR="002B25EF" w:rsidRPr="002B25EF" w:rsidRDefault="002B25E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18.07.2025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FBA1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14:paraId="2173BC9B" w14:textId="76D911B0" w:rsidR="002B25EF" w:rsidRPr="002B25EF" w:rsidRDefault="002B25E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18.07.2025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A4D8F"/>
    <w:multiLevelType w:val="hybridMultilevel"/>
    <w:tmpl w:val="E86C1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141F1"/>
    <w:multiLevelType w:val="hybridMultilevel"/>
    <w:tmpl w:val="A45CF326"/>
    <w:lvl w:ilvl="0" w:tplc="8A8A41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r5tCzj2K9oaqg7VcyL5/iNTQ56MZ2IOGGtChtpNaP0y06qE/FR2yWQ7hp15vCsc3BGexlfF2JEIqsawHAZx51Q==" w:salt="oEeaDsNCXiTl9ZxHWOgKc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F4"/>
    <w:rsid w:val="0001489D"/>
    <w:rsid w:val="00016D07"/>
    <w:rsid w:val="00050FCA"/>
    <w:rsid w:val="000637B6"/>
    <w:rsid w:val="00070CF1"/>
    <w:rsid w:val="00077018"/>
    <w:rsid w:val="0008553B"/>
    <w:rsid w:val="0009102B"/>
    <w:rsid w:val="00091BA1"/>
    <w:rsid w:val="00097CCC"/>
    <w:rsid w:val="000B2FF5"/>
    <w:rsid w:val="000B5A92"/>
    <w:rsid w:val="000C13C0"/>
    <w:rsid w:val="000C3409"/>
    <w:rsid w:val="000C721D"/>
    <w:rsid w:val="000E05B3"/>
    <w:rsid w:val="000E251D"/>
    <w:rsid w:val="000F2953"/>
    <w:rsid w:val="000F58EA"/>
    <w:rsid w:val="00102228"/>
    <w:rsid w:val="00104851"/>
    <w:rsid w:val="00105F5E"/>
    <w:rsid w:val="00110D6F"/>
    <w:rsid w:val="00114DCA"/>
    <w:rsid w:val="00120A1A"/>
    <w:rsid w:val="00125355"/>
    <w:rsid w:val="00127E88"/>
    <w:rsid w:val="00131564"/>
    <w:rsid w:val="00164046"/>
    <w:rsid w:val="00170F3A"/>
    <w:rsid w:val="00182101"/>
    <w:rsid w:val="001872DA"/>
    <w:rsid w:val="00197432"/>
    <w:rsid w:val="001A2897"/>
    <w:rsid w:val="001A42F9"/>
    <w:rsid w:val="001B7121"/>
    <w:rsid w:val="001C5624"/>
    <w:rsid w:val="001D3CA1"/>
    <w:rsid w:val="001D652B"/>
    <w:rsid w:val="001D77E5"/>
    <w:rsid w:val="001E38FA"/>
    <w:rsid w:val="001F0B8A"/>
    <w:rsid w:val="001F7F6E"/>
    <w:rsid w:val="00200C5E"/>
    <w:rsid w:val="00213DD7"/>
    <w:rsid w:val="002174F5"/>
    <w:rsid w:val="00223832"/>
    <w:rsid w:val="00226FB8"/>
    <w:rsid w:val="00226FC3"/>
    <w:rsid w:val="0023248F"/>
    <w:rsid w:val="002448A9"/>
    <w:rsid w:val="002678DD"/>
    <w:rsid w:val="00271D5B"/>
    <w:rsid w:val="0027339C"/>
    <w:rsid w:val="00286A77"/>
    <w:rsid w:val="00291B1D"/>
    <w:rsid w:val="002A209E"/>
    <w:rsid w:val="002B25EF"/>
    <w:rsid w:val="002C560E"/>
    <w:rsid w:val="002D685B"/>
    <w:rsid w:val="002D7C95"/>
    <w:rsid w:val="002E1135"/>
    <w:rsid w:val="00301EDE"/>
    <w:rsid w:val="00304FF2"/>
    <w:rsid w:val="00311F34"/>
    <w:rsid w:val="00312BA1"/>
    <w:rsid w:val="0031388D"/>
    <w:rsid w:val="00322D7E"/>
    <w:rsid w:val="00326C22"/>
    <w:rsid w:val="003305F5"/>
    <w:rsid w:val="0033297C"/>
    <w:rsid w:val="003441E3"/>
    <w:rsid w:val="003509C3"/>
    <w:rsid w:val="003519B6"/>
    <w:rsid w:val="00352A68"/>
    <w:rsid w:val="00356B20"/>
    <w:rsid w:val="00375A50"/>
    <w:rsid w:val="00381E0C"/>
    <w:rsid w:val="0038656F"/>
    <w:rsid w:val="00386A56"/>
    <w:rsid w:val="00391812"/>
    <w:rsid w:val="003931A4"/>
    <w:rsid w:val="003C439D"/>
    <w:rsid w:val="003C55A5"/>
    <w:rsid w:val="003D6EF5"/>
    <w:rsid w:val="004138BC"/>
    <w:rsid w:val="004148B4"/>
    <w:rsid w:val="00431EED"/>
    <w:rsid w:val="00471B39"/>
    <w:rsid w:val="00477C20"/>
    <w:rsid w:val="00495DC2"/>
    <w:rsid w:val="00497CAC"/>
    <w:rsid w:val="004C2B11"/>
    <w:rsid w:val="004C5541"/>
    <w:rsid w:val="004F046A"/>
    <w:rsid w:val="004F2161"/>
    <w:rsid w:val="004F38D7"/>
    <w:rsid w:val="00513B4F"/>
    <w:rsid w:val="00522120"/>
    <w:rsid w:val="0052345D"/>
    <w:rsid w:val="00547202"/>
    <w:rsid w:val="005529AC"/>
    <w:rsid w:val="00556B43"/>
    <w:rsid w:val="00570AA3"/>
    <w:rsid w:val="005719A7"/>
    <w:rsid w:val="005D5960"/>
    <w:rsid w:val="005E17EB"/>
    <w:rsid w:val="005F5AC2"/>
    <w:rsid w:val="006013BA"/>
    <w:rsid w:val="006040E6"/>
    <w:rsid w:val="00625591"/>
    <w:rsid w:val="00627905"/>
    <w:rsid w:val="00634BC8"/>
    <w:rsid w:val="00637B28"/>
    <w:rsid w:val="0064094D"/>
    <w:rsid w:val="00662939"/>
    <w:rsid w:val="00672075"/>
    <w:rsid w:val="006779E1"/>
    <w:rsid w:val="006872D2"/>
    <w:rsid w:val="006D229A"/>
    <w:rsid w:val="006F0EC1"/>
    <w:rsid w:val="006F4BAB"/>
    <w:rsid w:val="006F6AE2"/>
    <w:rsid w:val="00707273"/>
    <w:rsid w:val="00714248"/>
    <w:rsid w:val="00740163"/>
    <w:rsid w:val="0074660B"/>
    <w:rsid w:val="00766F05"/>
    <w:rsid w:val="00771CED"/>
    <w:rsid w:val="00780054"/>
    <w:rsid w:val="00784B55"/>
    <w:rsid w:val="00795997"/>
    <w:rsid w:val="007B020A"/>
    <w:rsid w:val="007B2090"/>
    <w:rsid w:val="007B491E"/>
    <w:rsid w:val="007C6CF9"/>
    <w:rsid w:val="007D02B5"/>
    <w:rsid w:val="007D7670"/>
    <w:rsid w:val="007E19F4"/>
    <w:rsid w:val="007E1BAA"/>
    <w:rsid w:val="007E2D54"/>
    <w:rsid w:val="007E49B0"/>
    <w:rsid w:val="007E537D"/>
    <w:rsid w:val="007E77E8"/>
    <w:rsid w:val="007F0204"/>
    <w:rsid w:val="007F509E"/>
    <w:rsid w:val="007F5C88"/>
    <w:rsid w:val="00804F12"/>
    <w:rsid w:val="008241F6"/>
    <w:rsid w:val="00827CEC"/>
    <w:rsid w:val="008416AC"/>
    <w:rsid w:val="00855836"/>
    <w:rsid w:val="00874F63"/>
    <w:rsid w:val="00875458"/>
    <w:rsid w:val="008803F9"/>
    <w:rsid w:val="00887398"/>
    <w:rsid w:val="0089207E"/>
    <w:rsid w:val="008A1335"/>
    <w:rsid w:val="008A3187"/>
    <w:rsid w:val="008B2EF4"/>
    <w:rsid w:val="008B446F"/>
    <w:rsid w:val="008B7A7D"/>
    <w:rsid w:val="008D11B9"/>
    <w:rsid w:val="008D13A1"/>
    <w:rsid w:val="008D7C0E"/>
    <w:rsid w:val="008E48A5"/>
    <w:rsid w:val="008F10A4"/>
    <w:rsid w:val="008F3562"/>
    <w:rsid w:val="008F6E8F"/>
    <w:rsid w:val="00900832"/>
    <w:rsid w:val="00905FDF"/>
    <w:rsid w:val="00913F4F"/>
    <w:rsid w:val="0091787F"/>
    <w:rsid w:val="00923B01"/>
    <w:rsid w:val="009248B2"/>
    <w:rsid w:val="009362C8"/>
    <w:rsid w:val="00937A3F"/>
    <w:rsid w:val="0097248F"/>
    <w:rsid w:val="00975B8B"/>
    <w:rsid w:val="00985244"/>
    <w:rsid w:val="009913E4"/>
    <w:rsid w:val="00992B8B"/>
    <w:rsid w:val="009945EA"/>
    <w:rsid w:val="009A25E7"/>
    <w:rsid w:val="009C1063"/>
    <w:rsid w:val="00A11507"/>
    <w:rsid w:val="00A15266"/>
    <w:rsid w:val="00A22608"/>
    <w:rsid w:val="00A22D2A"/>
    <w:rsid w:val="00A43528"/>
    <w:rsid w:val="00A52E86"/>
    <w:rsid w:val="00A575E1"/>
    <w:rsid w:val="00A6326A"/>
    <w:rsid w:val="00A81892"/>
    <w:rsid w:val="00A9342A"/>
    <w:rsid w:val="00A96460"/>
    <w:rsid w:val="00AB7941"/>
    <w:rsid w:val="00B212F9"/>
    <w:rsid w:val="00B21DFF"/>
    <w:rsid w:val="00B23DEB"/>
    <w:rsid w:val="00B3039A"/>
    <w:rsid w:val="00B35B80"/>
    <w:rsid w:val="00B37F1B"/>
    <w:rsid w:val="00B418B6"/>
    <w:rsid w:val="00B508AF"/>
    <w:rsid w:val="00B52515"/>
    <w:rsid w:val="00B6525C"/>
    <w:rsid w:val="00B70B18"/>
    <w:rsid w:val="00B70FD0"/>
    <w:rsid w:val="00B84D93"/>
    <w:rsid w:val="00BA5353"/>
    <w:rsid w:val="00BB0D1A"/>
    <w:rsid w:val="00BC28E5"/>
    <w:rsid w:val="00BE7844"/>
    <w:rsid w:val="00BF1241"/>
    <w:rsid w:val="00BF322E"/>
    <w:rsid w:val="00BF6892"/>
    <w:rsid w:val="00C27DAE"/>
    <w:rsid w:val="00C41569"/>
    <w:rsid w:val="00C535B9"/>
    <w:rsid w:val="00C638DF"/>
    <w:rsid w:val="00C65E64"/>
    <w:rsid w:val="00C70B1A"/>
    <w:rsid w:val="00C91DB9"/>
    <w:rsid w:val="00CB1F6C"/>
    <w:rsid w:val="00CC2473"/>
    <w:rsid w:val="00CC30F4"/>
    <w:rsid w:val="00CC5626"/>
    <w:rsid w:val="00CC6895"/>
    <w:rsid w:val="00CD5E92"/>
    <w:rsid w:val="00CF3E4B"/>
    <w:rsid w:val="00D01FA0"/>
    <w:rsid w:val="00D020EC"/>
    <w:rsid w:val="00D03077"/>
    <w:rsid w:val="00D13A2C"/>
    <w:rsid w:val="00D366CA"/>
    <w:rsid w:val="00D55D7A"/>
    <w:rsid w:val="00D613AA"/>
    <w:rsid w:val="00D74B51"/>
    <w:rsid w:val="00D97412"/>
    <w:rsid w:val="00DA176E"/>
    <w:rsid w:val="00DA1AF7"/>
    <w:rsid w:val="00DA2FA9"/>
    <w:rsid w:val="00DA76B5"/>
    <w:rsid w:val="00DB6738"/>
    <w:rsid w:val="00DB6FC2"/>
    <w:rsid w:val="00E21D1B"/>
    <w:rsid w:val="00E27628"/>
    <w:rsid w:val="00E27889"/>
    <w:rsid w:val="00E43A5C"/>
    <w:rsid w:val="00E5631E"/>
    <w:rsid w:val="00E71ADD"/>
    <w:rsid w:val="00E919E7"/>
    <w:rsid w:val="00E95E58"/>
    <w:rsid w:val="00E96B1D"/>
    <w:rsid w:val="00EC259A"/>
    <w:rsid w:val="00EE29A0"/>
    <w:rsid w:val="00EE7FC1"/>
    <w:rsid w:val="00F00C95"/>
    <w:rsid w:val="00F0149A"/>
    <w:rsid w:val="00F11239"/>
    <w:rsid w:val="00F2056A"/>
    <w:rsid w:val="00F20901"/>
    <w:rsid w:val="00F20BBB"/>
    <w:rsid w:val="00F30F6D"/>
    <w:rsid w:val="00F31CFB"/>
    <w:rsid w:val="00F3226F"/>
    <w:rsid w:val="00F47C59"/>
    <w:rsid w:val="00F51AE3"/>
    <w:rsid w:val="00F52A09"/>
    <w:rsid w:val="00F60207"/>
    <w:rsid w:val="00F82909"/>
    <w:rsid w:val="00F90847"/>
    <w:rsid w:val="00FA408F"/>
    <w:rsid w:val="00FB6945"/>
    <w:rsid w:val="00FB7E86"/>
    <w:rsid w:val="00FC306A"/>
    <w:rsid w:val="00FC4980"/>
    <w:rsid w:val="00FC66A5"/>
    <w:rsid w:val="00FD0D3D"/>
    <w:rsid w:val="00FD4D16"/>
    <w:rsid w:val="00FD4E40"/>
    <w:rsid w:val="00FD79B4"/>
    <w:rsid w:val="00FE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6B205"/>
  <w15:docId w15:val="{B829500D-5B1D-4314-AFEA-09B6B9C6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7E19F4"/>
    <w:rPr>
      <w:rFonts w:ascii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E19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F10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1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10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1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71D5B"/>
    <w:pPr>
      <w:ind w:left="720"/>
      <w:contextualSpacing/>
    </w:pPr>
  </w:style>
  <w:style w:type="character" w:customStyle="1" w:styleId="s0">
    <w:name w:val="s0"/>
    <w:rsid w:val="00A22D2A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a">
    <w:name w:val="Body Text"/>
    <w:basedOn w:val="a"/>
    <w:link w:val="ab"/>
    <w:rsid w:val="00714248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rsid w:val="007142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C49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46EE-A582-4273-BD79-367E1944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414</Words>
  <Characters>2365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Приемная</cp:lastModifiedBy>
  <cp:revision>19</cp:revision>
  <cp:lastPrinted>2025-06-26T06:45:00Z</cp:lastPrinted>
  <dcterms:created xsi:type="dcterms:W3CDTF">2023-09-26T10:55:00Z</dcterms:created>
  <dcterms:modified xsi:type="dcterms:W3CDTF">2025-07-18T08:34:00Z</dcterms:modified>
</cp:coreProperties>
</file>