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747" w:type="dxa"/>
        <w:tblLook w:val="04A0" w:firstRow="1" w:lastRow="0" w:firstColumn="1" w:lastColumn="0" w:noHBand="0" w:noVBand="1"/>
      </w:tblPr>
      <w:tblGrid>
        <w:gridCol w:w="817"/>
        <w:gridCol w:w="4160"/>
        <w:gridCol w:w="4770"/>
      </w:tblGrid>
      <w:tr w:rsidR="00005419" w:rsidRPr="00660438" w14:paraId="2F287698" w14:textId="77777777" w:rsidTr="00005419">
        <w:trPr>
          <w:trHeight w:val="983"/>
        </w:trPr>
        <w:tc>
          <w:tcPr>
            <w:tcW w:w="9747" w:type="dxa"/>
            <w:gridSpan w:val="3"/>
            <w:vAlign w:val="center"/>
          </w:tcPr>
          <w:p w14:paraId="34570238" w14:textId="627A7A32" w:rsidR="00B336FE" w:rsidRDefault="002177DE" w:rsidP="00573FE8">
            <w:pPr>
              <w:jc w:val="center"/>
              <w:rPr>
                <w:rFonts w:ascii="Times New Roman" w:hAnsi="Times New Roman" w:cs="Times New Roman"/>
                <w:sz w:val="28"/>
                <w:lang w:val="ru-RU"/>
              </w:rPr>
            </w:pPr>
            <w:r w:rsidRPr="003E2DBC">
              <w:rPr>
                <w:rFonts w:ascii="Times New Roman" w:hAnsi="Times New Roman" w:cs="Times New Roman"/>
                <w:sz w:val="28"/>
                <w:lang w:val="ru-RU"/>
              </w:rPr>
              <w:t xml:space="preserve">НҚА </w:t>
            </w:r>
            <w:proofErr w:type="spellStart"/>
            <w:r w:rsidRPr="003E2DBC">
              <w:rPr>
                <w:rFonts w:ascii="Times New Roman" w:hAnsi="Times New Roman" w:cs="Times New Roman"/>
                <w:sz w:val="28"/>
                <w:lang w:val="ru-RU"/>
              </w:rPr>
              <w:t>жобасын</w:t>
            </w:r>
            <w:proofErr w:type="spellEnd"/>
            <w:r w:rsidRPr="003E2DBC">
              <w:rPr>
                <w:rFonts w:ascii="Times New Roman" w:hAnsi="Times New Roman" w:cs="Times New Roman"/>
                <w:sz w:val="28"/>
                <w:lang w:val="ru-RU"/>
              </w:rPr>
              <w:t xml:space="preserve"> </w:t>
            </w:r>
            <w:r>
              <w:rPr>
                <w:rFonts w:ascii="Times New Roman" w:hAnsi="Times New Roman" w:cs="Times New Roman"/>
                <w:sz w:val="28"/>
                <w:lang w:val="ru-RU"/>
              </w:rPr>
              <w:t>«</w:t>
            </w:r>
            <w:proofErr w:type="spellStart"/>
            <w:r w:rsidRPr="003E2DBC">
              <w:rPr>
                <w:rFonts w:ascii="Times New Roman" w:hAnsi="Times New Roman" w:cs="Times New Roman"/>
                <w:sz w:val="28"/>
                <w:lang w:val="ru-RU"/>
              </w:rPr>
              <w:t>Ашық</w:t>
            </w:r>
            <w:proofErr w:type="spellEnd"/>
            <w:r w:rsidRPr="003E2DBC">
              <w:rPr>
                <w:rFonts w:ascii="Times New Roman" w:hAnsi="Times New Roman" w:cs="Times New Roman"/>
                <w:sz w:val="28"/>
                <w:lang w:val="ru-RU"/>
              </w:rPr>
              <w:t xml:space="preserve"> НҚА</w:t>
            </w:r>
            <w:r>
              <w:rPr>
                <w:rFonts w:ascii="Times New Roman" w:hAnsi="Times New Roman" w:cs="Times New Roman"/>
                <w:sz w:val="28"/>
                <w:lang w:val="ru-RU"/>
              </w:rPr>
              <w:t xml:space="preserve">» </w:t>
            </w:r>
            <w:proofErr w:type="spellStart"/>
            <w:r w:rsidRPr="003E2DBC">
              <w:rPr>
                <w:rFonts w:ascii="Times New Roman" w:hAnsi="Times New Roman" w:cs="Times New Roman"/>
                <w:sz w:val="28"/>
                <w:lang w:val="ru-RU"/>
              </w:rPr>
              <w:t>порталында</w:t>
            </w:r>
            <w:proofErr w:type="spellEnd"/>
            <w:r w:rsidRPr="003E2DBC">
              <w:rPr>
                <w:rFonts w:ascii="Times New Roman" w:hAnsi="Times New Roman" w:cs="Times New Roman"/>
                <w:sz w:val="28"/>
                <w:lang w:val="ru-RU"/>
              </w:rPr>
              <w:t xml:space="preserve"> </w:t>
            </w:r>
            <w:proofErr w:type="spellStart"/>
            <w:r w:rsidRPr="003E2DBC">
              <w:rPr>
                <w:rFonts w:ascii="Times New Roman" w:hAnsi="Times New Roman" w:cs="Times New Roman"/>
                <w:sz w:val="28"/>
                <w:lang w:val="ru-RU"/>
              </w:rPr>
              <w:t>орналастыруға</w:t>
            </w:r>
            <w:proofErr w:type="spellEnd"/>
            <w:r w:rsidRPr="003E2DBC">
              <w:rPr>
                <w:rFonts w:ascii="Times New Roman" w:hAnsi="Times New Roman" w:cs="Times New Roman"/>
                <w:sz w:val="28"/>
                <w:lang w:val="ru-RU"/>
              </w:rPr>
              <w:t xml:space="preserve"> </w:t>
            </w:r>
            <w:proofErr w:type="spellStart"/>
            <w:r w:rsidRPr="003E2DBC">
              <w:rPr>
                <w:rFonts w:ascii="Times New Roman" w:hAnsi="Times New Roman" w:cs="Times New Roman"/>
                <w:sz w:val="28"/>
                <w:lang w:val="ru-RU"/>
              </w:rPr>
              <w:t>арналған</w:t>
            </w:r>
            <w:proofErr w:type="spellEnd"/>
          </w:p>
          <w:p w14:paraId="053DCE85" w14:textId="36ACB2C7" w:rsidR="002177DE" w:rsidRPr="00B336FE" w:rsidRDefault="00B336FE" w:rsidP="00573FE8">
            <w:pPr>
              <w:jc w:val="center"/>
              <w:rPr>
                <w:rFonts w:ascii="Times New Roman" w:hAnsi="Times New Roman" w:cs="Times New Roman"/>
                <w:b/>
                <w:bCs/>
                <w:sz w:val="28"/>
                <w:lang w:val="ru-RU"/>
              </w:rPr>
            </w:pPr>
            <w:r>
              <w:rPr>
                <w:rFonts w:ascii="Times New Roman" w:hAnsi="Times New Roman" w:cs="Times New Roman"/>
                <w:b/>
                <w:bCs/>
                <w:sz w:val="28"/>
                <w:lang w:val="ru-RU"/>
              </w:rPr>
              <w:t>НЫСАН</w:t>
            </w:r>
          </w:p>
        </w:tc>
      </w:tr>
      <w:tr w:rsidR="00660438" w:rsidRPr="00047657" w14:paraId="455B0E5A" w14:textId="77777777" w:rsidTr="0039050C">
        <w:tc>
          <w:tcPr>
            <w:tcW w:w="817" w:type="dxa"/>
          </w:tcPr>
          <w:p w14:paraId="42007936" w14:textId="77777777" w:rsidR="00660438" w:rsidRPr="00660438" w:rsidRDefault="00660438" w:rsidP="006A4E4C">
            <w:pPr>
              <w:pStyle w:val="a4"/>
              <w:numPr>
                <w:ilvl w:val="0"/>
                <w:numId w:val="1"/>
              </w:numPr>
              <w:ind w:left="142" w:firstLine="208"/>
              <w:jc w:val="center"/>
              <w:rPr>
                <w:rFonts w:ascii="Times New Roman" w:hAnsi="Times New Roman" w:cs="Times New Roman"/>
                <w:sz w:val="28"/>
              </w:rPr>
            </w:pPr>
          </w:p>
        </w:tc>
        <w:tc>
          <w:tcPr>
            <w:tcW w:w="4160" w:type="dxa"/>
          </w:tcPr>
          <w:p w14:paraId="2CFCE6F2" w14:textId="77777777" w:rsidR="00685302" w:rsidRPr="0039050C" w:rsidRDefault="00685302" w:rsidP="00685302">
            <w:pPr>
              <w:rPr>
                <w:rFonts w:ascii="Times New Roman" w:hAnsi="Times New Roman" w:cs="Times New Roman"/>
                <w:iCs/>
                <w:sz w:val="24"/>
                <w:szCs w:val="24"/>
              </w:rPr>
            </w:pPr>
            <w:r w:rsidRPr="001A41B1">
              <w:rPr>
                <w:rFonts w:ascii="Times New Roman" w:hAnsi="Times New Roman" w:cs="Times New Roman"/>
                <w:iCs/>
                <w:sz w:val="24"/>
                <w:szCs w:val="24"/>
                <w:lang w:val="ru-RU"/>
              </w:rPr>
              <w:t>НҚА</w:t>
            </w:r>
            <w:r w:rsidRPr="0039050C">
              <w:rPr>
                <w:rFonts w:ascii="Times New Roman" w:hAnsi="Times New Roman" w:cs="Times New Roman"/>
                <w:iCs/>
                <w:sz w:val="24"/>
                <w:szCs w:val="24"/>
              </w:rPr>
              <w:t xml:space="preserve"> </w:t>
            </w:r>
            <w:proofErr w:type="spellStart"/>
            <w:r w:rsidRPr="001A41B1">
              <w:rPr>
                <w:rFonts w:ascii="Times New Roman" w:hAnsi="Times New Roman" w:cs="Times New Roman"/>
                <w:iCs/>
                <w:sz w:val="24"/>
                <w:szCs w:val="24"/>
                <w:lang w:val="ru-RU"/>
              </w:rPr>
              <w:t>жобасының</w:t>
            </w:r>
            <w:proofErr w:type="spellEnd"/>
            <w:r w:rsidRPr="0039050C">
              <w:rPr>
                <w:rFonts w:ascii="Times New Roman" w:hAnsi="Times New Roman" w:cs="Times New Roman"/>
                <w:iCs/>
                <w:sz w:val="24"/>
                <w:szCs w:val="24"/>
              </w:rPr>
              <w:t xml:space="preserve"> </w:t>
            </w:r>
            <w:proofErr w:type="spellStart"/>
            <w:r w:rsidRPr="001A41B1">
              <w:rPr>
                <w:rFonts w:ascii="Times New Roman" w:hAnsi="Times New Roman" w:cs="Times New Roman"/>
                <w:iCs/>
                <w:sz w:val="24"/>
                <w:szCs w:val="24"/>
                <w:lang w:val="ru-RU"/>
              </w:rPr>
              <w:t>атауы</w:t>
            </w:r>
            <w:proofErr w:type="spellEnd"/>
          </w:p>
          <w:p w14:paraId="2736D17A" w14:textId="7D34AF1F" w:rsidR="00B336FE" w:rsidRPr="0039050C" w:rsidRDefault="00685302" w:rsidP="00A87118">
            <w:pPr>
              <w:jc w:val="both"/>
              <w:rPr>
                <w:rFonts w:ascii="Times New Roman" w:hAnsi="Times New Roman" w:cs="Times New Roman"/>
              </w:rPr>
            </w:pPr>
            <w:r w:rsidRPr="0039050C">
              <w:rPr>
                <w:rFonts w:ascii="Times New Roman" w:hAnsi="Times New Roman" w:cs="Times New Roman"/>
                <w:i/>
              </w:rPr>
              <w:t>(</w:t>
            </w:r>
            <w:r w:rsidRPr="00E90C28">
              <w:rPr>
                <w:rFonts w:ascii="Times New Roman" w:hAnsi="Times New Roman" w:cs="Times New Roman"/>
                <w:i/>
                <w:lang w:val="ru-RU"/>
              </w:rPr>
              <w:t>НҚА</w:t>
            </w:r>
            <w:r w:rsidRPr="0039050C">
              <w:rPr>
                <w:rFonts w:ascii="Times New Roman" w:hAnsi="Times New Roman" w:cs="Times New Roman"/>
                <w:i/>
              </w:rPr>
              <w:t xml:space="preserve"> </w:t>
            </w:r>
            <w:proofErr w:type="spellStart"/>
            <w:r w:rsidRPr="00E90C28">
              <w:rPr>
                <w:rFonts w:ascii="Times New Roman" w:hAnsi="Times New Roman" w:cs="Times New Roman"/>
                <w:i/>
                <w:lang w:val="ru-RU"/>
              </w:rPr>
              <w:t>түрін</w:t>
            </w:r>
            <w:proofErr w:type="spellEnd"/>
            <w:r w:rsidRPr="0039050C">
              <w:rPr>
                <w:rFonts w:ascii="Times New Roman" w:hAnsi="Times New Roman" w:cs="Times New Roman"/>
                <w:i/>
              </w:rPr>
              <w:t xml:space="preserve"> </w:t>
            </w:r>
            <w:proofErr w:type="spellStart"/>
            <w:r w:rsidRPr="00E90C28">
              <w:rPr>
                <w:rFonts w:ascii="Times New Roman" w:hAnsi="Times New Roman" w:cs="Times New Roman"/>
                <w:i/>
                <w:lang w:val="ru-RU"/>
              </w:rPr>
              <w:t>көрсете</w:t>
            </w:r>
            <w:proofErr w:type="spellEnd"/>
            <w:r w:rsidRPr="0039050C">
              <w:rPr>
                <w:rFonts w:ascii="Times New Roman" w:hAnsi="Times New Roman" w:cs="Times New Roman"/>
                <w:i/>
              </w:rPr>
              <w:t xml:space="preserve"> </w:t>
            </w:r>
            <w:proofErr w:type="spellStart"/>
            <w:r w:rsidRPr="00E90C28">
              <w:rPr>
                <w:rFonts w:ascii="Times New Roman" w:hAnsi="Times New Roman" w:cs="Times New Roman"/>
                <w:i/>
                <w:lang w:val="ru-RU"/>
              </w:rPr>
              <w:t>отырып</w:t>
            </w:r>
            <w:proofErr w:type="spellEnd"/>
            <w:r w:rsidRPr="0039050C">
              <w:rPr>
                <w:rFonts w:ascii="Times New Roman" w:hAnsi="Times New Roman" w:cs="Times New Roman"/>
                <w:i/>
              </w:rPr>
              <w:t>)</w:t>
            </w:r>
          </w:p>
        </w:tc>
        <w:tc>
          <w:tcPr>
            <w:tcW w:w="4770" w:type="dxa"/>
          </w:tcPr>
          <w:p w14:paraId="7D0F0C62" w14:textId="3F361511" w:rsidR="00660438" w:rsidRPr="006529FF" w:rsidRDefault="00940A40" w:rsidP="00940A40">
            <w:pPr>
              <w:pStyle w:val="a6"/>
              <w:spacing w:before="0" w:beforeAutospacing="0" w:after="0" w:afterAutospacing="0"/>
              <w:contextualSpacing/>
              <w:jc w:val="both"/>
              <w:rPr>
                <w:lang w:val="kk-KZ"/>
              </w:rPr>
            </w:pPr>
            <w:r w:rsidRPr="00940A40">
              <w:rPr>
                <w:lang w:val="kk-KZ"/>
              </w:rPr>
              <w:t xml:space="preserve">«Өңдеуші кәсіпорындардың ауылшаруашылық өнімін тереңдете өңдеп өнім өндіруі үшін оны сатып алу шығындарын субсидиялау қағидаларын бекіту туралы» Қазақстан Республикасы Ауыл шаруашылығы министрінің 2014 жылғы 26 қарашадағы № 3-2/615 бұйрығына өзгерістер мен толықтыру енгізу </w:t>
            </w:r>
            <w:r w:rsidR="00047657">
              <w:rPr>
                <w:lang w:val="kk-KZ"/>
              </w:rPr>
              <w:t>туралы</w:t>
            </w:r>
          </w:p>
        </w:tc>
      </w:tr>
      <w:tr w:rsidR="00660438" w:rsidRPr="009D7EE0" w14:paraId="76D1BEB3" w14:textId="77777777" w:rsidTr="0039050C">
        <w:tc>
          <w:tcPr>
            <w:tcW w:w="817" w:type="dxa"/>
            <w:vAlign w:val="center"/>
          </w:tcPr>
          <w:p w14:paraId="51426B2F" w14:textId="77777777" w:rsidR="00660438" w:rsidRPr="002760AE" w:rsidRDefault="00660438" w:rsidP="00005419">
            <w:pPr>
              <w:pStyle w:val="a4"/>
              <w:numPr>
                <w:ilvl w:val="0"/>
                <w:numId w:val="1"/>
              </w:numPr>
              <w:rPr>
                <w:rFonts w:ascii="Times New Roman" w:hAnsi="Times New Roman" w:cs="Times New Roman"/>
                <w:sz w:val="28"/>
                <w:lang w:val="kk-KZ"/>
              </w:rPr>
            </w:pPr>
          </w:p>
        </w:tc>
        <w:tc>
          <w:tcPr>
            <w:tcW w:w="4160" w:type="dxa"/>
          </w:tcPr>
          <w:p w14:paraId="7C16D7C4" w14:textId="2320ECA3" w:rsidR="000F23EA" w:rsidRPr="00005419" w:rsidRDefault="00765AD0" w:rsidP="00A87118">
            <w:pPr>
              <w:jc w:val="both"/>
              <w:rPr>
                <w:rFonts w:ascii="Times New Roman" w:hAnsi="Times New Roman" w:cs="Times New Roman"/>
                <w:sz w:val="24"/>
                <w:szCs w:val="24"/>
                <w:lang w:val="ru-RU"/>
              </w:rPr>
            </w:pPr>
            <w:proofErr w:type="spellStart"/>
            <w:r w:rsidRPr="00765AD0">
              <w:rPr>
                <w:rFonts w:ascii="Times New Roman" w:hAnsi="Times New Roman" w:cs="Times New Roman"/>
                <w:sz w:val="24"/>
                <w:szCs w:val="24"/>
                <w:lang w:val="ru-RU"/>
              </w:rPr>
              <w:t>Әзірлеуші</w:t>
            </w:r>
            <w:proofErr w:type="spellEnd"/>
            <w:r w:rsidRPr="00765AD0">
              <w:rPr>
                <w:rFonts w:ascii="Times New Roman" w:hAnsi="Times New Roman" w:cs="Times New Roman"/>
                <w:sz w:val="24"/>
                <w:szCs w:val="24"/>
                <w:lang w:val="ru-RU"/>
              </w:rPr>
              <w:t xml:space="preserve"> </w:t>
            </w:r>
            <w:proofErr w:type="spellStart"/>
            <w:r w:rsidRPr="00765AD0">
              <w:rPr>
                <w:rFonts w:ascii="Times New Roman" w:hAnsi="Times New Roman" w:cs="Times New Roman"/>
                <w:sz w:val="24"/>
                <w:szCs w:val="24"/>
                <w:lang w:val="ru-RU"/>
              </w:rPr>
              <w:t>мемлекеттік</w:t>
            </w:r>
            <w:proofErr w:type="spellEnd"/>
            <w:r w:rsidRPr="00765AD0">
              <w:rPr>
                <w:rFonts w:ascii="Times New Roman" w:hAnsi="Times New Roman" w:cs="Times New Roman"/>
                <w:sz w:val="24"/>
                <w:szCs w:val="24"/>
                <w:lang w:val="ru-RU"/>
              </w:rPr>
              <w:t xml:space="preserve"> орган</w:t>
            </w:r>
          </w:p>
        </w:tc>
        <w:tc>
          <w:tcPr>
            <w:tcW w:w="4770" w:type="dxa"/>
          </w:tcPr>
          <w:p w14:paraId="13607769" w14:textId="3C160A30" w:rsidR="00660438" w:rsidRPr="006529FF" w:rsidRDefault="00CA4E71" w:rsidP="009D7EE0">
            <w:pPr>
              <w:rPr>
                <w:rFonts w:ascii="Times New Roman" w:hAnsi="Times New Roman" w:cs="Times New Roman"/>
                <w:sz w:val="24"/>
                <w:szCs w:val="24"/>
                <w:lang w:val="kk-KZ"/>
              </w:rPr>
            </w:pPr>
            <w:r w:rsidRPr="006529FF">
              <w:rPr>
                <w:rFonts w:ascii="Times New Roman" w:hAnsi="Times New Roman" w:cs="Times New Roman"/>
                <w:sz w:val="24"/>
                <w:szCs w:val="24"/>
                <w:lang w:val="kk-KZ"/>
              </w:rPr>
              <w:t xml:space="preserve">ҚР </w:t>
            </w:r>
            <w:r w:rsidR="003E2DBC" w:rsidRPr="006529FF">
              <w:rPr>
                <w:rFonts w:ascii="Times New Roman" w:hAnsi="Times New Roman" w:cs="Times New Roman"/>
                <w:sz w:val="24"/>
                <w:szCs w:val="24"/>
                <w:lang w:val="kk-KZ"/>
              </w:rPr>
              <w:t>Ауыл шарушылығы министрлігі</w:t>
            </w:r>
          </w:p>
        </w:tc>
      </w:tr>
      <w:tr w:rsidR="00660438" w:rsidRPr="00E26D41" w14:paraId="5574DE2D" w14:textId="77777777" w:rsidTr="0039050C">
        <w:tc>
          <w:tcPr>
            <w:tcW w:w="817" w:type="dxa"/>
            <w:vAlign w:val="center"/>
          </w:tcPr>
          <w:p w14:paraId="678DC4C6" w14:textId="77777777" w:rsidR="00660438" w:rsidRPr="00CA4E71" w:rsidRDefault="00660438" w:rsidP="00005419">
            <w:pPr>
              <w:pStyle w:val="a4"/>
              <w:numPr>
                <w:ilvl w:val="0"/>
                <w:numId w:val="1"/>
              </w:numPr>
              <w:rPr>
                <w:rFonts w:ascii="Times New Roman" w:hAnsi="Times New Roman" w:cs="Times New Roman"/>
                <w:sz w:val="28"/>
                <w:lang w:val="ru-RU"/>
              </w:rPr>
            </w:pPr>
          </w:p>
        </w:tc>
        <w:tc>
          <w:tcPr>
            <w:tcW w:w="4160" w:type="dxa"/>
          </w:tcPr>
          <w:p w14:paraId="44C2C190" w14:textId="312D5E05" w:rsidR="00765AD0" w:rsidRPr="003E2DBC" w:rsidRDefault="00984D3F" w:rsidP="00A87118">
            <w:pPr>
              <w:jc w:val="both"/>
              <w:rPr>
                <w:rFonts w:ascii="Times New Roman" w:hAnsi="Times New Roman" w:cs="Times New Roman"/>
                <w:sz w:val="24"/>
                <w:szCs w:val="24"/>
                <w:lang w:val="kk-KZ"/>
              </w:rPr>
            </w:pPr>
            <w:r w:rsidRPr="003E2DBC">
              <w:rPr>
                <w:rFonts w:ascii="Times New Roman" w:hAnsi="Times New Roman" w:cs="Times New Roman"/>
                <w:sz w:val="24"/>
                <w:szCs w:val="24"/>
                <w:lang w:val="kk-KZ"/>
              </w:rPr>
              <w:t>НҚА жобасын әзірлеу үшін негіздер (тиісті НҚА немесе тапсырмаға сілтеме жасай отырып (бар болса))</w:t>
            </w:r>
          </w:p>
        </w:tc>
        <w:tc>
          <w:tcPr>
            <w:tcW w:w="4770" w:type="dxa"/>
          </w:tcPr>
          <w:p w14:paraId="1F171BC2" w14:textId="02974DDC" w:rsidR="002578DA" w:rsidRPr="006529FF" w:rsidRDefault="00AC1AB5" w:rsidP="002578DA">
            <w:pPr>
              <w:pStyle w:val="a6"/>
              <w:spacing w:before="0" w:beforeAutospacing="0" w:after="0" w:afterAutospacing="0"/>
              <w:contextualSpacing/>
              <w:jc w:val="both"/>
              <w:rPr>
                <w:lang w:val="kk-KZ"/>
              </w:rPr>
            </w:pPr>
            <w:r>
              <w:rPr>
                <w:lang w:val="kk-KZ"/>
              </w:rPr>
              <w:t xml:space="preserve">          </w:t>
            </w:r>
            <w:r w:rsidR="002578DA" w:rsidRPr="006529FF">
              <w:rPr>
                <w:lang w:val="kk-KZ"/>
              </w:rPr>
              <w:t xml:space="preserve">Қазақстан Республикасының Президенті Қ.К. Тоқаевтың IV Ұлттық құрылтайдың қорытындысы бойынша </w:t>
            </w:r>
            <w:r w:rsidR="006529FF">
              <w:rPr>
                <w:lang w:val="kk-KZ"/>
              </w:rPr>
              <w:t>бидайды</w:t>
            </w:r>
            <w:r w:rsidR="002578DA" w:rsidRPr="006529FF">
              <w:rPr>
                <w:lang w:val="kk-KZ"/>
              </w:rPr>
              <w:t xml:space="preserve"> терең</w:t>
            </w:r>
            <w:r w:rsidR="006529FF">
              <w:rPr>
                <w:lang w:val="kk-KZ"/>
              </w:rPr>
              <w:t>дете</w:t>
            </w:r>
            <w:r w:rsidR="002578DA" w:rsidRPr="006529FF">
              <w:rPr>
                <w:lang w:val="kk-KZ"/>
              </w:rPr>
              <w:t xml:space="preserve"> өңдеу өнімдерін өндіру және жеткізу бойынша әлемнің он ірі елінің қатарына он жыл ішінде кіру жөніндегі тапсырмасына сәйкес.</w:t>
            </w:r>
          </w:p>
          <w:p w14:paraId="7E887EC9" w14:textId="7238784F" w:rsidR="00660438" w:rsidRPr="006529FF" w:rsidRDefault="00AC1AB5" w:rsidP="00CA1791">
            <w:pPr>
              <w:pStyle w:val="a6"/>
              <w:spacing w:before="0" w:beforeAutospacing="0" w:after="0" w:afterAutospacing="0"/>
              <w:contextualSpacing/>
              <w:jc w:val="both"/>
              <w:rPr>
                <w:lang w:val="kk-KZ"/>
              </w:rPr>
            </w:pPr>
            <w:r>
              <w:rPr>
                <w:lang w:val="kk-KZ"/>
              </w:rPr>
              <w:t xml:space="preserve">             </w:t>
            </w:r>
            <w:r w:rsidR="002578DA" w:rsidRPr="006529FF">
              <w:rPr>
                <w:lang w:val="kk-KZ"/>
              </w:rPr>
              <w:t xml:space="preserve">Солтүстік Қазақстан облысы әкімдігінің </w:t>
            </w:r>
            <w:r w:rsidR="00C65730">
              <w:rPr>
                <w:lang w:val="kk-KZ"/>
              </w:rPr>
              <w:t>Премьер-</w:t>
            </w:r>
            <w:r>
              <w:rPr>
                <w:lang w:val="kk-KZ"/>
              </w:rPr>
              <w:t xml:space="preserve">Министрдің орынбасары – </w:t>
            </w:r>
            <w:r w:rsidRPr="006529FF">
              <w:rPr>
                <w:lang w:val="kk-KZ"/>
              </w:rPr>
              <w:t>Ұлтт</w:t>
            </w:r>
            <w:r w:rsidR="00C65730">
              <w:rPr>
                <w:lang w:val="kk-KZ"/>
              </w:rPr>
              <w:t xml:space="preserve">ық экономика министрі </w:t>
            </w:r>
            <w:r w:rsidR="002578DA" w:rsidRPr="006529FF">
              <w:rPr>
                <w:lang w:val="kk-KZ"/>
              </w:rPr>
              <w:t xml:space="preserve">С.М. Жұманғаринге </w:t>
            </w:r>
            <w:r w:rsidR="00CA1791">
              <w:rPr>
                <w:lang w:val="kk-KZ"/>
              </w:rPr>
              <w:t>бидайды терең</w:t>
            </w:r>
            <w:r w:rsidR="00395CFA">
              <w:rPr>
                <w:lang w:val="kk-KZ"/>
              </w:rPr>
              <w:t>дете өңдеуді</w:t>
            </w:r>
            <w:r w:rsidR="00CA1791">
              <w:rPr>
                <w:lang w:val="kk-KZ"/>
              </w:rPr>
              <w:t xml:space="preserve"> қолдау туралы хаты</w:t>
            </w:r>
          </w:p>
        </w:tc>
      </w:tr>
      <w:tr w:rsidR="00660438" w:rsidRPr="00E26D41" w14:paraId="1CDA9CC1" w14:textId="77777777" w:rsidTr="0039050C">
        <w:tc>
          <w:tcPr>
            <w:tcW w:w="817" w:type="dxa"/>
            <w:vAlign w:val="center"/>
          </w:tcPr>
          <w:p w14:paraId="7F7C599B" w14:textId="25BF7FF6" w:rsidR="00660438" w:rsidRPr="008D3747" w:rsidRDefault="00660438" w:rsidP="00005419">
            <w:pPr>
              <w:pStyle w:val="a4"/>
              <w:numPr>
                <w:ilvl w:val="0"/>
                <w:numId w:val="1"/>
              </w:numPr>
              <w:rPr>
                <w:rFonts w:ascii="Times New Roman" w:hAnsi="Times New Roman" w:cs="Times New Roman"/>
                <w:sz w:val="28"/>
                <w:lang w:val="kk-KZ"/>
              </w:rPr>
            </w:pPr>
          </w:p>
        </w:tc>
        <w:tc>
          <w:tcPr>
            <w:tcW w:w="4160" w:type="dxa"/>
          </w:tcPr>
          <w:p w14:paraId="608699C6" w14:textId="75D28C85" w:rsidR="004E6AF0" w:rsidRPr="003E2DBC" w:rsidRDefault="007A2EED" w:rsidP="00A87118">
            <w:pPr>
              <w:jc w:val="both"/>
              <w:rPr>
                <w:rFonts w:ascii="Times New Roman" w:hAnsi="Times New Roman" w:cs="Times New Roman"/>
                <w:sz w:val="24"/>
                <w:szCs w:val="24"/>
                <w:lang w:val="kk-KZ"/>
              </w:rPr>
            </w:pPr>
            <w:r w:rsidRPr="003E2DBC">
              <w:rPr>
                <w:rFonts w:ascii="Times New Roman" w:hAnsi="Times New Roman" w:cs="Times New Roman"/>
                <w:sz w:val="24"/>
                <w:szCs w:val="24"/>
                <w:lang w:val="kk-KZ"/>
              </w:rPr>
              <w:t>НҚА жобасының қысқаша мазмұны, негізгі ережелердің сипаттамасы</w:t>
            </w:r>
          </w:p>
        </w:tc>
        <w:tc>
          <w:tcPr>
            <w:tcW w:w="4770" w:type="dxa"/>
          </w:tcPr>
          <w:p w14:paraId="26C6348C" w14:textId="5D818760" w:rsidR="00660438" w:rsidRPr="006529FF" w:rsidRDefault="00E26D41" w:rsidP="00CA1791">
            <w:pPr>
              <w:jc w:val="both"/>
              <w:rPr>
                <w:rFonts w:ascii="Times New Roman" w:hAnsi="Times New Roman" w:cs="Times New Roman"/>
                <w:sz w:val="24"/>
                <w:szCs w:val="24"/>
                <w:lang w:val="kk-KZ"/>
              </w:rPr>
            </w:pPr>
            <w:r>
              <w:rPr>
                <w:rFonts w:ascii="Times New Roman" w:hAnsi="Times New Roman" w:cs="Times New Roman"/>
                <w:sz w:val="24"/>
                <w:szCs w:val="24"/>
                <w:lang w:val="kk-KZ"/>
              </w:rPr>
              <w:t>НҚА-ға өзгерістер енгізу жобасы бидай дәнмаңызын өндіру мақсатында бидайс сатып арналған өңдеуші кәсіпорындардың шығындарын субсидиялау тәртібі мен шарттарын көздейді. Өнім сатып алуды субсидиялау ауыл шаруашылығы өнімі тізбесіне сәйкес жұзеге асырылады, ол бойынша кепілдендірілген сатып алу бағасы мен сатып алу бағасы белгіленеді.</w:t>
            </w:r>
          </w:p>
        </w:tc>
      </w:tr>
      <w:tr w:rsidR="00005419" w:rsidRPr="00E26D41" w14:paraId="4F43466A" w14:textId="77777777" w:rsidTr="0039050C">
        <w:tc>
          <w:tcPr>
            <w:tcW w:w="817" w:type="dxa"/>
            <w:vAlign w:val="center"/>
          </w:tcPr>
          <w:p w14:paraId="19B7A236" w14:textId="77777777" w:rsidR="00005419" w:rsidRPr="003E2DBC" w:rsidRDefault="00005419" w:rsidP="00005419">
            <w:pPr>
              <w:pStyle w:val="a4"/>
              <w:numPr>
                <w:ilvl w:val="0"/>
                <w:numId w:val="1"/>
              </w:numPr>
              <w:rPr>
                <w:rFonts w:ascii="Times New Roman" w:hAnsi="Times New Roman" w:cs="Times New Roman"/>
                <w:sz w:val="28"/>
                <w:lang w:val="kk-KZ"/>
              </w:rPr>
            </w:pPr>
          </w:p>
        </w:tc>
        <w:tc>
          <w:tcPr>
            <w:tcW w:w="4160" w:type="dxa"/>
          </w:tcPr>
          <w:p w14:paraId="34D6B461" w14:textId="593CA0AC" w:rsidR="007A2EED" w:rsidRPr="008D3747" w:rsidRDefault="006E3DDF" w:rsidP="00A87118">
            <w:pPr>
              <w:jc w:val="both"/>
              <w:rPr>
                <w:rFonts w:ascii="Times New Roman" w:hAnsi="Times New Roman" w:cs="Times New Roman"/>
                <w:sz w:val="24"/>
                <w:szCs w:val="24"/>
                <w:lang w:val="kk-KZ"/>
              </w:rPr>
            </w:pPr>
            <w:r w:rsidRPr="008D3747">
              <w:rPr>
                <w:rFonts w:ascii="Times New Roman" w:hAnsi="Times New Roman" w:cs="Times New Roman"/>
                <w:sz w:val="24"/>
                <w:szCs w:val="24"/>
                <w:lang w:val="kk-KZ"/>
              </w:rPr>
              <w:t>Күтілетін нәтижелердің нақты мақсаттары мен мерзімдері</w:t>
            </w:r>
          </w:p>
        </w:tc>
        <w:tc>
          <w:tcPr>
            <w:tcW w:w="4770" w:type="dxa"/>
          </w:tcPr>
          <w:p w14:paraId="2BD2C102" w14:textId="29A76CE0" w:rsidR="00E26D41" w:rsidRPr="006529FF" w:rsidRDefault="00E26D41" w:rsidP="00092650">
            <w:pPr>
              <w:jc w:val="both"/>
              <w:rPr>
                <w:rFonts w:ascii="Times New Roman" w:hAnsi="Times New Roman" w:cs="Times New Roman"/>
                <w:sz w:val="24"/>
                <w:szCs w:val="24"/>
                <w:lang w:val="kk-KZ"/>
              </w:rPr>
            </w:pPr>
            <w:r>
              <w:rPr>
                <w:rFonts w:ascii="Times New Roman" w:hAnsi="Times New Roman" w:cs="Times New Roman"/>
                <w:sz w:val="24"/>
                <w:szCs w:val="24"/>
                <w:lang w:val="kk-KZ"/>
              </w:rPr>
              <w:t>Жобаның мақсаты</w:t>
            </w:r>
            <w:r w:rsidR="00092650">
              <w:rPr>
                <w:rFonts w:ascii="Times New Roman" w:hAnsi="Times New Roman" w:cs="Times New Roman"/>
                <w:sz w:val="24"/>
                <w:szCs w:val="24"/>
                <w:lang w:val="kk-KZ"/>
              </w:rPr>
              <w:t xml:space="preserve"> </w:t>
            </w:r>
            <w:r>
              <w:rPr>
                <w:rFonts w:ascii="Times New Roman" w:hAnsi="Times New Roman" w:cs="Times New Roman"/>
                <w:sz w:val="24"/>
                <w:szCs w:val="24"/>
                <w:lang w:val="kk-KZ"/>
              </w:rPr>
              <w:t>отандық өңдеуші кәсіпорындардың шығынын азайту арқылы өндірілетін өнімнің бәсекеге қабілеттігі мен экспорттық әлеуетін арттыру, өткізу нарықтарын кеңейту</w:t>
            </w:r>
            <w:r w:rsidR="00092650">
              <w:rPr>
                <w:rFonts w:ascii="Times New Roman" w:hAnsi="Times New Roman" w:cs="Times New Roman"/>
                <w:sz w:val="24"/>
                <w:szCs w:val="24"/>
                <w:lang w:val="kk-KZ"/>
              </w:rPr>
              <w:t xml:space="preserve"> болып табылады. Б</w:t>
            </w:r>
            <w:r>
              <w:rPr>
                <w:rFonts w:ascii="Times New Roman" w:hAnsi="Times New Roman" w:cs="Times New Roman"/>
                <w:sz w:val="24"/>
                <w:szCs w:val="24"/>
                <w:lang w:val="kk-KZ"/>
              </w:rPr>
              <w:t xml:space="preserve">ұл өз кезегінде ұзақ мерзімді перспективада жоғары қосылған құны </w:t>
            </w:r>
            <w:r w:rsidR="003D5501">
              <w:rPr>
                <w:rFonts w:ascii="Times New Roman" w:hAnsi="Times New Roman" w:cs="Times New Roman"/>
                <w:sz w:val="24"/>
                <w:szCs w:val="24"/>
                <w:lang w:val="kk-KZ"/>
              </w:rPr>
              <w:t xml:space="preserve">бар өнімдердің әлемдік өндірушілері </w:t>
            </w:r>
            <w:bookmarkStart w:id="0" w:name="_GoBack"/>
            <w:bookmarkEnd w:id="0"/>
            <w:r w:rsidR="003D5501">
              <w:rPr>
                <w:rFonts w:ascii="Times New Roman" w:hAnsi="Times New Roman" w:cs="Times New Roman"/>
                <w:sz w:val="24"/>
                <w:szCs w:val="24"/>
                <w:lang w:val="kk-KZ"/>
              </w:rPr>
              <w:t xml:space="preserve">мен жеткізушілері қатарына кіруге мүмкіндік береді. </w:t>
            </w:r>
          </w:p>
        </w:tc>
      </w:tr>
      <w:tr w:rsidR="00660438" w:rsidRPr="00E26D41" w14:paraId="3EBB5133" w14:textId="77777777" w:rsidTr="0039050C">
        <w:tc>
          <w:tcPr>
            <w:tcW w:w="817" w:type="dxa"/>
            <w:vAlign w:val="center"/>
          </w:tcPr>
          <w:p w14:paraId="09BC4CF1" w14:textId="479FF79F" w:rsidR="00660438" w:rsidRPr="003E2DBC" w:rsidRDefault="00660438" w:rsidP="00005419">
            <w:pPr>
              <w:pStyle w:val="a4"/>
              <w:numPr>
                <w:ilvl w:val="0"/>
                <w:numId w:val="1"/>
              </w:numPr>
              <w:rPr>
                <w:rFonts w:ascii="Times New Roman" w:hAnsi="Times New Roman" w:cs="Times New Roman"/>
                <w:sz w:val="28"/>
                <w:lang w:val="kk-KZ"/>
              </w:rPr>
            </w:pPr>
          </w:p>
        </w:tc>
        <w:tc>
          <w:tcPr>
            <w:tcW w:w="4160" w:type="dxa"/>
          </w:tcPr>
          <w:p w14:paraId="17E06F34" w14:textId="03491F8A" w:rsidR="005A45D4" w:rsidRPr="008D3747" w:rsidRDefault="009268FD" w:rsidP="00A87118">
            <w:pPr>
              <w:jc w:val="both"/>
              <w:rPr>
                <w:rFonts w:ascii="Times New Roman" w:hAnsi="Times New Roman" w:cs="Times New Roman"/>
                <w:sz w:val="24"/>
                <w:szCs w:val="24"/>
                <w:lang w:val="kk-KZ"/>
              </w:rPr>
            </w:pPr>
            <w:r w:rsidRPr="008D3747">
              <w:rPr>
                <w:rFonts w:ascii="Times New Roman" w:hAnsi="Times New Roman" w:cs="Times New Roman"/>
                <w:sz w:val="24"/>
                <w:szCs w:val="24"/>
                <w:lang w:val="kk-KZ"/>
              </w:rPr>
              <w:t>НҚА жобасы қабылданған жағдайда болжанатын әлеуметтік-экономикалық, құқықтық және (немесе) өзге де салда</w:t>
            </w:r>
            <w:r w:rsidR="0036014F" w:rsidRPr="008D3747">
              <w:rPr>
                <w:rFonts w:ascii="Times New Roman" w:hAnsi="Times New Roman" w:cs="Times New Roman"/>
                <w:sz w:val="24"/>
                <w:szCs w:val="24"/>
                <w:lang w:val="kk-KZ"/>
              </w:rPr>
              <w:t>р</w:t>
            </w:r>
          </w:p>
        </w:tc>
        <w:tc>
          <w:tcPr>
            <w:tcW w:w="4770" w:type="dxa"/>
          </w:tcPr>
          <w:p w14:paraId="1816D378" w14:textId="546E8B97" w:rsidR="00660438" w:rsidRPr="006529FF" w:rsidRDefault="003E2DBC" w:rsidP="00C63767">
            <w:pPr>
              <w:jc w:val="both"/>
              <w:rPr>
                <w:rFonts w:ascii="Times New Roman" w:hAnsi="Times New Roman" w:cs="Times New Roman"/>
                <w:b/>
                <w:sz w:val="24"/>
                <w:szCs w:val="24"/>
                <w:lang w:val="kk-KZ"/>
              </w:rPr>
            </w:pPr>
            <w:r w:rsidRPr="006529FF">
              <w:rPr>
                <w:rFonts w:ascii="Times New Roman" w:hAnsi="Times New Roman" w:cs="Times New Roman"/>
                <w:sz w:val="24"/>
                <w:szCs w:val="24"/>
                <w:lang w:val="kk-KZ"/>
              </w:rPr>
              <w:t xml:space="preserve">Жобаны қабылдау теріс әлеуметтік-экономикалық және құқықтық салдарларға әкеп соқтырмайды. </w:t>
            </w:r>
          </w:p>
        </w:tc>
      </w:tr>
    </w:tbl>
    <w:p w14:paraId="47D88753" w14:textId="77777777" w:rsidR="00FF30D2" w:rsidRPr="00C63767" w:rsidRDefault="00FF30D2">
      <w:pPr>
        <w:rPr>
          <w:rFonts w:ascii="Times New Roman" w:hAnsi="Times New Roman" w:cs="Times New Roman"/>
          <w:sz w:val="28"/>
          <w:lang w:val="kk-KZ"/>
        </w:rPr>
      </w:pPr>
    </w:p>
    <w:sectPr w:rsidR="00FF30D2" w:rsidRPr="00C637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A6"/>
    <w:multiLevelType w:val="hybridMultilevel"/>
    <w:tmpl w:val="1ABAAE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312"/>
    <w:rsid w:val="00005419"/>
    <w:rsid w:val="00047657"/>
    <w:rsid w:val="00092650"/>
    <w:rsid w:val="000B2D4F"/>
    <w:rsid w:val="000E547F"/>
    <w:rsid w:val="000F23EA"/>
    <w:rsid w:val="00157B09"/>
    <w:rsid w:val="001A41B1"/>
    <w:rsid w:val="001E53C0"/>
    <w:rsid w:val="00211C42"/>
    <w:rsid w:val="002177DE"/>
    <w:rsid w:val="0024114C"/>
    <w:rsid w:val="002578DA"/>
    <w:rsid w:val="002760AE"/>
    <w:rsid w:val="002C0FEC"/>
    <w:rsid w:val="0036014F"/>
    <w:rsid w:val="0039050C"/>
    <w:rsid w:val="00395CFA"/>
    <w:rsid w:val="003A6B8D"/>
    <w:rsid w:val="003D5501"/>
    <w:rsid w:val="003E2DBC"/>
    <w:rsid w:val="003E76AF"/>
    <w:rsid w:val="00441C59"/>
    <w:rsid w:val="00485D60"/>
    <w:rsid w:val="004B4DA8"/>
    <w:rsid w:val="004D23AD"/>
    <w:rsid w:val="004E6AF0"/>
    <w:rsid w:val="00524F8A"/>
    <w:rsid w:val="00573FE8"/>
    <w:rsid w:val="0057473C"/>
    <w:rsid w:val="005A45D4"/>
    <w:rsid w:val="006529FF"/>
    <w:rsid w:val="00660438"/>
    <w:rsid w:val="00685302"/>
    <w:rsid w:val="006A4E4C"/>
    <w:rsid w:val="006E3DDF"/>
    <w:rsid w:val="00755015"/>
    <w:rsid w:val="00765AD0"/>
    <w:rsid w:val="007A2EED"/>
    <w:rsid w:val="0082703E"/>
    <w:rsid w:val="0085788E"/>
    <w:rsid w:val="00880731"/>
    <w:rsid w:val="008D3747"/>
    <w:rsid w:val="00906838"/>
    <w:rsid w:val="009268FD"/>
    <w:rsid w:val="00940A40"/>
    <w:rsid w:val="00984D3F"/>
    <w:rsid w:val="009921D2"/>
    <w:rsid w:val="009D7EE0"/>
    <w:rsid w:val="009E18B6"/>
    <w:rsid w:val="00A14E63"/>
    <w:rsid w:val="00A25044"/>
    <w:rsid w:val="00A343EC"/>
    <w:rsid w:val="00A87118"/>
    <w:rsid w:val="00AC0268"/>
    <w:rsid w:val="00AC1AB5"/>
    <w:rsid w:val="00AD29F5"/>
    <w:rsid w:val="00B336FE"/>
    <w:rsid w:val="00C63767"/>
    <w:rsid w:val="00C65730"/>
    <w:rsid w:val="00CA1791"/>
    <w:rsid w:val="00CA4E71"/>
    <w:rsid w:val="00CB3312"/>
    <w:rsid w:val="00CE4A81"/>
    <w:rsid w:val="00E26D41"/>
    <w:rsid w:val="00E90C28"/>
    <w:rsid w:val="00EC5EF7"/>
    <w:rsid w:val="00F04A08"/>
    <w:rsid w:val="00F50D13"/>
    <w:rsid w:val="00FF3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F0057"/>
  <w15:chartTrackingRefBased/>
  <w15:docId w15:val="{274834DF-638A-43DA-BD14-1C1641771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0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60438"/>
    <w:pPr>
      <w:ind w:left="720"/>
      <w:contextualSpacing/>
    </w:pPr>
  </w:style>
  <w:style w:type="character" w:styleId="a5">
    <w:name w:val="Strong"/>
    <w:basedOn w:val="a0"/>
    <w:uiPriority w:val="22"/>
    <w:qFormat/>
    <w:rsid w:val="005A45D4"/>
    <w:rPr>
      <w:b/>
      <w:bCs/>
    </w:rPr>
  </w:style>
  <w:style w:type="paragraph" w:styleId="a6">
    <w:name w:val="Normal (Web)"/>
    <w:basedOn w:val="a"/>
    <w:uiPriority w:val="99"/>
    <w:unhideWhenUsed/>
    <w:rsid w:val="002578DA"/>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02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294</Words>
  <Characters>1678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Шарипбай Диас Бакытулы</dc:creator>
  <cp:keywords/>
  <dc:description/>
  <cp:lastModifiedBy>Bigaliyeva Asylai Dumanqyzy</cp:lastModifiedBy>
  <cp:revision>57</cp:revision>
  <dcterms:created xsi:type="dcterms:W3CDTF">2025-03-27T06:41:00Z</dcterms:created>
  <dcterms:modified xsi:type="dcterms:W3CDTF">2025-07-11T10:37:00Z</dcterms:modified>
</cp:coreProperties>
</file>