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9" w:rsidRPr="00472446" w:rsidRDefault="000063E8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C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0B1">
        <w:rPr>
          <w:rFonts w:ascii="Times New Roman" w:hAnsi="Times New Roman" w:cs="Times New Roman"/>
          <w:b/>
          <w:sz w:val="28"/>
          <w:szCs w:val="28"/>
        </w:rPr>
        <w:t>11</w:t>
      </w:r>
    </w:p>
    <w:p w:rsidR="00C52684" w:rsidRPr="00271398" w:rsidRDefault="00067833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271398" w:rsidRDefault="00C52684" w:rsidP="00E828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B2BC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0B1">
        <w:rPr>
          <w:rFonts w:ascii="Times New Roman" w:hAnsi="Times New Roman" w:cs="Times New Roman"/>
          <w:i/>
          <w:sz w:val="24"/>
          <w:szCs w:val="24"/>
          <w:lang w:val="kk-KZ"/>
        </w:rPr>
        <w:t>9 июня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D82939" w:rsidRDefault="00C52684" w:rsidP="00E828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B2BC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Pr="00D82939" w:rsidRDefault="00C52684" w:rsidP="00E82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0D" w:rsidRPr="00271398" w:rsidRDefault="003E4399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72446" w:rsidRPr="0047244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Бектурганов </w:t>
      </w:r>
      <w:r w:rsidR="00472446" w:rsidRPr="00472446">
        <w:rPr>
          <w:rFonts w:ascii="Times New Roman" w:hAnsi="Times New Roman" w:cs="Times New Roman"/>
          <w:bCs/>
          <w:sz w:val="28"/>
          <w:szCs w:val="28"/>
        </w:rPr>
        <w:t>С.Ч.:</w:t>
      </w:r>
      <w:r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47244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C47BF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81031B">
        <w:rPr>
          <w:rFonts w:ascii="Times New Roman" w:hAnsi="Times New Roman" w:cs="Times New Roman"/>
          <w:sz w:val="28"/>
          <w:szCs w:val="28"/>
        </w:rPr>
        <w:t>Назарова С</w:t>
      </w:r>
      <w:r w:rsidR="009C47BF">
        <w:rPr>
          <w:rFonts w:ascii="Times New Roman" w:hAnsi="Times New Roman" w:cs="Times New Roman"/>
          <w:sz w:val="28"/>
          <w:szCs w:val="28"/>
        </w:rPr>
        <w:t>.</w:t>
      </w:r>
      <w:r w:rsidR="0081031B">
        <w:rPr>
          <w:rFonts w:ascii="Times New Roman" w:hAnsi="Times New Roman" w:cs="Times New Roman"/>
          <w:sz w:val="28"/>
          <w:szCs w:val="28"/>
        </w:rPr>
        <w:t>А.</w:t>
      </w:r>
      <w:r w:rsidR="009C47BF">
        <w:rPr>
          <w:rFonts w:ascii="Times New Roman" w:hAnsi="Times New Roman" w:cs="Times New Roman"/>
          <w:sz w:val="28"/>
          <w:szCs w:val="28"/>
        </w:rPr>
        <w:t>: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="0081031B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области.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271398" w:rsidRDefault="00C52684" w:rsidP="00E828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3E3BD7" w:rsidRPr="00D82939" w:rsidRDefault="00C52684" w:rsidP="00E8288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:rsidR="00DF7DBA" w:rsidRPr="00271398" w:rsidRDefault="00DF7DBA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271398" w:rsidRDefault="00757A4F" w:rsidP="00E82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21" w:rsidRDefault="00FD5D21" w:rsidP="00E8288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bookmarkStart w:id="0" w:name="_Hlk201651098"/>
      <w:r w:rsidRPr="00741027">
        <w:rPr>
          <w:sz w:val="28"/>
          <w:szCs w:val="28"/>
        </w:rPr>
        <w:t xml:space="preserve">О рассмотрении проекта решения </w:t>
      </w:r>
      <w:bookmarkStart w:id="1" w:name="_Hlk201651326"/>
      <w:r w:rsidRPr="00741027">
        <w:rPr>
          <w:sz w:val="28"/>
          <w:szCs w:val="28"/>
        </w:rPr>
        <w:t xml:space="preserve">Костанайского областного маслихата </w:t>
      </w:r>
      <w:bookmarkStart w:id="2" w:name="_Hlk201760847"/>
      <w:r w:rsidR="00B833C9">
        <w:rPr>
          <w:sz w:val="28"/>
          <w:szCs w:val="28"/>
        </w:rPr>
        <w:t>«О внесении изменений в решение маслихата от 17 декабря 2024 года № 185 «Об областном бюджете Костанайской области на 2025-2027 годы</w:t>
      </w:r>
      <w:r w:rsidR="0054020B">
        <w:rPr>
          <w:sz w:val="28"/>
          <w:szCs w:val="28"/>
        </w:rPr>
        <w:t>»</w:t>
      </w:r>
      <w:bookmarkEnd w:id="1"/>
      <w:r w:rsidRPr="00741027">
        <w:rPr>
          <w:sz w:val="28"/>
          <w:szCs w:val="28"/>
        </w:rPr>
        <w:t>.</w:t>
      </w:r>
      <w:bookmarkEnd w:id="2"/>
    </w:p>
    <w:bookmarkEnd w:id="0"/>
    <w:p w:rsidR="00741027" w:rsidRDefault="00741027" w:rsidP="00E82887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</w:t>
      </w:r>
      <w:bookmarkStart w:id="3" w:name="_Hlk201652126"/>
      <w:r w:rsidR="00081C7B">
        <w:rPr>
          <w:sz w:val="28"/>
          <w:szCs w:val="28"/>
        </w:rPr>
        <w:t>постановления акимата Костанайской области</w:t>
      </w:r>
      <w:r>
        <w:rPr>
          <w:sz w:val="28"/>
          <w:szCs w:val="28"/>
        </w:rPr>
        <w:t xml:space="preserve"> </w:t>
      </w:r>
      <w:bookmarkStart w:id="4" w:name="_Hlk196928593"/>
      <w:r>
        <w:rPr>
          <w:sz w:val="28"/>
          <w:szCs w:val="28"/>
        </w:rPr>
        <w:t xml:space="preserve">«О </w:t>
      </w:r>
      <w:r w:rsidR="007E7034">
        <w:rPr>
          <w:sz w:val="28"/>
          <w:szCs w:val="28"/>
        </w:rPr>
        <w:t xml:space="preserve">внесении дополнений в постановление акимата Костанайской области от </w:t>
      </w:r>
      <w:r w:rsidR="0081031B">
        <w:rPr>
          <w:sz w:val="28"/>
          <w:szCs w:val="28"/>
        </w:rPr>
        <w:t xml:space="preserve">            </w:t>
      </w:r>
      <w:r w:rsidR="007E7034">
        <w:rPr>
          <w:sz w:val="28"/>
          <w:szCs w:val="28"/>
        </w:rPr>
        <w:t>3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</w:t>
      </w:r>
      <w:r>
        <w:rPr>
          <w:sz w:val="28"/>
          <w:szCs w:val="28"/>
        </w:rPr>
        <w:t>».</w:t>
      </w:r>
      <w:bookmarkEnd w:id="4"/>
      <w:bookmarkEnd w:id="3"/>
    </w:p>
    <w:p w:rsidR="0054020B" w:rsidRPr="0054020B" w:rsidRDefault="0054020B" w:rsidP="00E82887">
      <w:pPr>
        <w:tabs>
          <w:tab w:val="left" w:pos="284"/>
          <w:tab w:val="left" w:pos="993"/>
        </w:tabs>
        <w:spacing w:after="0"/>
        <w:jc w:val="both"/>
        <w:rPr>
          <w:sz w:val="28"/>
          <w:szCs w:val="28"/>
        </w:rPr>
      </w:pPr>
    </w:p>
    <w:p w:rsidR="003058BA" w:rsidRPr="009617ED" w:rsidRDefault="003058BA" w:rsidP="00E82887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b/>
          <w:sz w:val="28"/>
          <w:szCs w:val="28"/>
        </w:rPr>
      </w:pPr>
      <w:r w:rsidRPr="009617ED">
        <w:rPr>
          <w:b/>
          <w:sz w:val="28"/>
          <w:szCs w:val="28"/>
        </w:rPr>
        <w:t>СЛУШАЛИ:</w:t>
      </w:r>
    </w:p>
    <w:p w:rsidR="00C93D21" w:rsidRPr="00BD62FD" w:rsidRDefault="00BD62FD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</w:t>
      </w:r>
      <w:r w:rsidR="003058BA" w:rsidRPr="00BD62FD">
        <w:rPr>
          <w:rFonts w:ascii="Times New Roman" w:hAnsi="Times New Roman" w:cs="Times New Roman"/>
          <w:b/>
          <w:sz w:val="28"/>
          <w:szCs w:val="28"/>
        </w:rPr>
        <w:t>: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0F272F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F073E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правление экономики и бюджетного планирование акимата Костанайской области</w:t>
      </w:r>
      <w:r w:rsidR="00C93D21"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r w:rsidR="00C93D21"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решения </w:t>
      </w:r>
      <w:r w:rsidR="0054020B" w:rsidRPr="0054020B">
        <w:rPr>
          <w:rFonts w:ascii="Times New Roman" w:hAnsi="Times New Roman" w:cs="Times New Roman"/>
          <w:sz w:val="28"/>
          <w:szCs w:val="28"/>
        </w:rPr>
        <w:t xml:space="preserve">Костанайского областного маслихата </w:t>
      </w:r>
      <w:r w:rsidR="00F073E8" w:rsidRPr="00F073E8">
        <w:rPr>
          <w:rFonts w:ascii="Times New Roman" w:hAnsi="Times New Roman" w:cs="Times New Roman"/>
          <w:sz w:val="28"/>
          <w:szCs w:val="28"/>
        </w:rPr>
        <w:t>«О внесении изменений в решение маслихата от 17 декабря 2024 года № 185 «Об областном бюджете Костанайской области на 2025-2027 годы».</w:t>
      </w:r>
    </w:p>
    <w:p w:rsidR="00C93D21" w:rsidRDefault="00C93D21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данный проект </w:t>
      </w:r>
      <w:r w:rsidR="0081031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обсудить на заседани</w:t>
      </w:r>
      <w:r w:rsidR="00AB2BCF">
        <w:rPr>
          <w:sz w:val="28"/>
          <w:szCs w:val="28"/>
        </w:rPr>
        <w:t>и</w:t>
      </w:r>
      <w:r>
        <w:rPr>
          <w:sz w:val="28"/>
          <w:szCs w:val="28"/>
        </w:rPr>
        <w:t xml:space="preserve"> Общественного совета.</w:t>
      </w:r>
    </w:p>
    <w:p w:rsidR="00C93D21" w:rsidRPr="00BD62FD" w:rsidRDefault="00C93D21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C93D21" w:rsidRPr="0077731C" w:rsidRDefault="00F073E8" w:rsidP="00F073E8">
      <w:pPr>
        <w:tabs>
          <w:tab w:val="left" w:pos="7215"/>
        </w:tabs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93D21" w:rsidRDefault="00C93D21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C93D21" w:rsidRPr="003F3BF5" w:rsidRDefault="000F272F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 w:rsidRPr="000F272F">
        <w:rPr>
          <w:sz w:val="28"/>
          <w:szCs w:val="28"/>
        </w:rPr>
        <w:t xml:space="preserve">проект решения Костанайского областного маслихата «О внесении изменений в решение маслихата от 17 декабря 2024 года № 185 «Об областном бюджете Костанайской области на 2025-2027 годы» рассмотреть на заседании </w:t>
      </w:r>
      <w:r w:rsidRPr="000F272F">
        <w:rPr>
          <w:sz w:val="28"/>
          <w:szCs w:val="28"/>
        </w:rPr>
        <w:lastRenderedPageBreak/>
        <w:t xml:space="preserve">Общественного совета Костанайской области в </w:t>
      </w:r>
      <w:r>
        <w:rPr>
          <w:sz w:val="28"/>
          <w:szCs w:val="28"/>
        </w:rPr>
        <w:t>июне</w:t>
      </w:r>
      <w:r w:rsidRPr="000F272F">
        <w:rPr>
          <w:sz w:val="28"/>
          <w:szCs w:val="28"/>
        </w:rPr>
        <w:t xml:space="preserve"> </w:t>
      </w:r>
      <w:r w:rsidR="0081031B">
        <w:rPr>
          <w:sz w:val="28"/>
          <w:szCs w:val="28"/>
        </w:rPr>
        <w:t>месяца текущего</w:t>
      </w:r>
      <w:r w:rsidRPr="000F272F">
        <w:rPr>
          <w:sz w:val="28"/>
          <w:szCs w:val="28"/>
        </w:rPr>
        <w:t xml:space="preserve"> года </w:t>
      </w:r>
      <w:r w:rsidR="00C93D21" w:rsidRPr="00BD62FD">
        <w:rPr>
          <w:i/>
          <w:color w:val="000000"/>
          <w:spacing w:val="2"/>
          <w:sz w:val="24"/>
          <w:szCs w:val="24"/>
        </w:rPr>
        <w:t>(единогласно)</w:t>
      </w:r>
      <w:r w:rsidR="00C93D21"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D82939" w:rsidRDefault="00D82939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1027" w:rsidRPr="00741027" w:rsidRDefault="005025C0" w:rsidP="00E82887">
      <w:pPr>
        <w:pStyle w:val="a4"/>
        <w:tabs>
          <w:tab w:val="left" w:pos="709"/>
          <w:tab w:val="left" w:pos="1276"/>
        </w:tabs>
        <w:spacing w:after="0"/>
        <w:ind w:left="1069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41027" w:rsidRPr="00741027">
        <w:rPr>
          <w:b/>
          <w:sz w:val="28"/>
          <w:szCs w:val="28"/>
        </w:rPr>
        <w:t>СЛУШАЛИ:</w:t>
      </w:r>
    </w:p>
    <w:p w:rsidR="000F272F" w:rsidRDefault="0074102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2FD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BD62FD">
        <w:rPr>
          <w:rFonts w:ascii="Times New Roman" w:hAnsi="Times New Roman" w:cs="Times New Roman"/>
          <w:sz w:val="28"/>
          <w:szCs w:val="28"/>
        </w:rPr>
        <w:t xml:space="preserve"> сообщил, что в Общественный совет Костанайской области от ГУ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0F272F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природных ресурсов и регулирования природопользования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D62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BD62FD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="005025C0" w:rsidRPr="005025C0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0F272F" w:rsidRPr="000F272F">
        <w:rPr>
          <w:rFonts w:ascii="Times New Roman" w:hAnsi="Times New Roman" w:cs="Times New Roman"/>
          <w:sz w:val="28"/>
          <w:szCs w:val="28"/>
        </w:rPr>
        <w:t>«О внесении дополнений в постановление акимата Костанайской области от 3 августа</w:t>
      </w:r>
      <w:r w:rsidR="00AB2B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72F" w:rsidRPr="000F272F">
        <w:rPr>
          <w:rFonts w:ascii="Times New Roman" w:hAnsi="Times New Roman" w:cs="Times New Roman"/>
          <w:sz w:val="28"/>
          <w:szCs w:val="28"/>
        </w:rPr>
        <w:t xml:space="preserve"> 2022 года № 344 «Об установлении водоохранных зон и полос на водных объектах Костанайской области, режима и особых условий их хозяйственного</w:t>
      </w:r>
      <w:proofErr w:type="gramEnd"/>
      <w:r w:rsidR="000F272F" w:rsidRPr="000F272F">
        <w:rPr>
          <w:rFonts w:ascii="Times New Roman" w:hAnsi="Times New Roman" w:cs="Times New Roman"/>
          <w:sz w:val="28"/>
          <w:szCs w:val="28"/>
        </w:rPr>
        <w:t xml:space="preserve"> использования».</w:t>
      </w:r>
    </w:p>
    <w:p w:rsidR="00741027" w:rsidRPr="00741027" w:rsidRDefault="00741027" w:rsidP="00E82887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27">
        <w:rPr>
          <w:rFonts w:ascii="Times New Roman" w:hAnsi="Times New Roman" w:cs="Times New Roman"/>
          <w:sz w:val="28"/>
          <w:szCs w:val="28"/>
        </w:rPr>
        <w:t xml:space="preserve">Предложил членам Общественного совета данный проект </w:t>
      </w:r>
      <w:r w:rsidR="00C56572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постановления </w:t>
      </w:r>
      <w:r w:rsidRPr="00741027">
        <w:rPr>
          <w:rFonts w:ascii="Times New Roman" w:hAnsi="Times New Roman" w:cs="Times New Roman"/>
          <w:sz w:val="28"/>
          <w:szCs w:val="28"/>
        </w:rPr>
        <w:t>обсудить на заседани</w:t>
      </w:r>
      <w:r w:rsidR="00AB2BCF">
        <w:rPr>
          <w:rFonts w:ascii="Times New Roman" w:hAnsi="Times New Roman" w:cs="Times New Roman"/>
          <w:sz w:val="28"/>
          <w:szCs w:val="28"/>
        </w:rPr>
        <w:t>и</w:t>
      </w:r>
      <w:r w:rsidRPr="00741027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741027" w:rsidRPr="00BD62FD" w:rsidRDefault="00741027" w:rsidP="00E828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2F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41027" w:rsidRDefault="00741027" w:rsidP="00E82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1027" w:rsidRDefault="00741027" w:rsidP="00E828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741027" w:rsidRPr="003F3BF5" w:rsidRDefault="00741027" w:rsidP="00E82887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 xml:space="preserve">проект </w:t>
      </w:r>
      <w:r w:rsidR="00D254AC" w:rsidRPr="00D254AC">
        <w:rPr>
          <w:sz w:val="28"/>
          <w:szCs w:val="28"/>
        </w:rPr>
        <w:t xml:space="preserve">постановления акимата Костанайской области </w:t>
      </w:r>
      <w:r w:rsidR="000F272F" w:rsidRPr="000F272F">
        <w:rPr>
          <w:sz w:val="28"/>
          <w:szCs w:val="28"/>
        </w:rPr>
        <w:t xml:space="preserve">«О внесении дополнений в постановление акимата Костанайской области от 3 августа </w:t>
      </w:r>
      <w:r w:rsidR="0081031B">
        <w:rPr>
          <w:sz w:val="28"/>
          <w:szCs w:val="28"/>
        </w:rPr>
        <w:t xml:space="preserve">             </w:t>
      </w:r>
      <w:r w:rsidR="000F272F" w:rsidRPr="000F272F">
        <w:rPr>
          <w:sz w:val="28"/>
          <w:szCs w:val="28"/>
        </w:rPr>
        <w:t>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D254AC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оставить без рассмотрения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BD62FD">
        <w:rPr>
          <w:i/>
          <w:color w:val="000000"/>
          <w:spacing w:val="2"/>
          <w:sz w:val="24"/>
          <w:szCs w:val="24"/>
        </w:rPr>
        <w:t>(единогласно)</w:t>
      </w:r>
      <w:r w:rsidRPr="00BD62FD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41027" w:rsidRDefault="00741027" w:rsidP="00E828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272F" w:rsidRDefault="000F272F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271398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B222BE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180631" w:rsidRDefault="00180631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254AC" w:rsidRPr="00271398" w:rsidRDefault="00D254AC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272F" w:rsidRDefault="0058075A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0F272F" w:rsidRDefault="000F272F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271398" w:rsidRDefault="000F272F" w:rsidP="00E8288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D25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p w:rsidR="006501BE" w:rsidRPr="00271398" w:rsidRDefault="007878CC" w:rsidP="00E82887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01BE" w:rsidRPr="00271398" w:rsidSect="00A0376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24" w:rsidRDefault="00530724" w:rsidP="004C07F6">
      <w:pPr>
        <w:spacing w:after="0" w:line="240" w:lineRule="auto"/>
      </w:pPr>
      <w:r>
        <w:separator/>
      </w:r>
    </w:p>
  </w:endnote>
  <w:end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24" w:rsidRDefault="00530724" w:rsidP="004C07F6">
      <w:pPr>
        <w:spacing w:after="0" w:line="240" w:lineRule="auto"/>
      </w:pPr>
      <w:r>
        <w:separator/>
      </w:r>
    </w:p>
  </w:footnote>
  <w:footnote w:type="continuationSeparator" w:id="0">
    <w:p w:rsidR="00530724" w:rsidRDefault="00530724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6F5AFD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AB2BCF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06809"/>
    <w:multiLevelType w:val="hybridMultilevel"/>
    <w:tmpl w:val="5A04CDCC"/>
    <w:lvl w:ilvl="0" w:tplc="47B6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3AAA"/>
    <w:multiLevelType w:val="hybridMultilevel"/>
    <w:tmpl w:val="D99A93BE"/>
    <w:lvl w:ilvl="0" w:tplc="83B6794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D25D77"/>
    <w:multiLevelType w:val="hybridMultilevel"/>
    <w:tmpl w:val="BA9A1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50261"/>
    <w:rsid w:val="00067833"/>
    <w:rsid w:val="000769A9"/>
    <w:rsid w:val="00081C7B"/>
    <w:rsid w:val="00084641"/>
    <w:rsid w:val="000A5FC7"/>
    <w:rsid w:val="000C5276"/>
    <w:rsid w:val="000D5077"/>
    <w:rsid w:val="000E778E"/>
    <w:rsid w:val="000F06E9"/>
    <w:rsid w:val="000F272F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420BD"/>
    <w:rsid w:val="00271398"/>
    <w:rsid w:val="0027271E"/>
    <w:rsid w:val="0028098D"/>
    <w:rsid w:val="002865F5"/>
    <w:rsid w:val="002A1CE7"/>
    <w:rsid w:val="002B3772"/>
    <w:rsid w:val="002E1626"/>
    <w:rsid w:val="003058BA"/>
    <w:rsid w:val="00376A05"/>
    <w:rsid w:val="003A128D"/>
    <w:rsid w:val="003A1403"/>
    <w:rsid w:val="003A6A3A"/>
    <w:rsid w:val="003C54FF"/>
    <w:rsid w:val="003D74C2"/>
    <w:rsid w:val="003E3BD7"/>
    <w:rsid w:val="003E4399"/>
    <w:rsid w:val="003E5FF4"/>
    <w:rsid w:val="0044364C"/>
    <w:rsid w:val="00472446"/>
    <w:rsid w:val="004C07F6"/>
    <w:rsid w:val="004D59E4"/>
    <w:rsid w:val="00501251"/>
    <w:rsid w:val="005025C0"/>
    <w:rsid w:val="00505E7B"/>
    <w:rsid w:val="00530724"/>
    <w:rsid w:val="00534688"/>
    <w:rsid w:val="0054020B"/>
    <w:rsid w:val="00550322"/>
    <w:rsid w:val="0058075A"/>
    <w:rsid w:val="005B1556"/>
    <w:rsid w:val="005E4ADD"/>
    <w:rsid w:val="005E6965"/>
    <w:rsid w:val="006128E6"/>
    <w:rsid w:val="0061298D"/>
    <w:rsid w:val="00644924"/>
    <w:rsid w:val="00687258"/>
    <w:rsid w:val="006920B1"/>
    <w:rsid w:val="006D7FFC"/>
    <w:rsid w:val="006F49F9"/>
    <w:rsid w:val="006F5AFD"/>
    <w:rsid w:val="00702E4F"/>
    <w:rsid w:val="00720BCA"/>
    <w:rsid w:val="00741027"/>
    <w:rsid w:val="00757A4F"/>
    <w:rsid w:val="00760F70"/>
    <w:rsid w:val="0077731C"/>
    <w:rsid w:val="007878CC"/>
    <w:rsid w:val="00790DDA"/>
    <w:rsid w:val="007B2B27"/>
    <w:rsid w:val="007E7034"/>
    <w:rsid w:val="007F23A0"/>
    <w:rsid w:val="007F6AE3"/>
    <w:rsid w:val="0081031B"/>
    <w:rsid w:val="00824414"/>
    <w:rsid w:val="00826B22"/>
    <w:rsid w:val="008272F0"/>
    <w:rsid w:val="008508D6"/>
    <w:rsid w:val="008636D5"/>
    <w:rsid w:val="008F0AB0"/>
    <w:rsid w:val="008F2F9F"/>
    <w:rsid w:val="00903679"/>
    <w:rsid w:val="00915173"/>
    <w:rsid w:val="00925A9E"/>
    <w:rsid w:val="009504DC"/>
    <w:rsid w:val="009617ED"/>
    <w:rsid w:val="009C47BF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97C98"/>
    <w:rsid w:val="00AA0EE5"/>
    <w:rsid w:val="00AA68A1"/>
    <w:rsid w:val="00AB11D6"/>
    <w:rsid w:val="00AB1479"/>
    <w:rsid w:val="00AB2924"/>
    <w:rsid w:val="00AB2BCF"/>
    <w:rsid w:val="00AE0C96"/>
    <w:rsid w:val="00AE3D2B"/>
    <w:rsid w:val="00B04DDF"/>
    <w:rsid w:val="00B149D5"/>
    <w:rsid w:val="00B222BE"/>
    <w:rsid w:val="00B40DEA"/>
    <w:rsid w:val="00B833C9"/>
    <w:rsid w:val="00B83A00"/>
    <w:rsid w:val="00B843CE"/>
    <w:rsid w:val="00B84B06"/>
    <w:rsid w:val="00BB7655"/>
    <w:rsid w:val="00BD62FD"/>
    <w:rsid w:val="00C1251A"/>
    <w:rsid w:val="00C21775"/>
    <w:rsid w:val="00C37C36"/>
    <w:rsid w:val="00C52684"/>
    <w:rsid w:val="00C5380D"/>
    <w:rsid w:val="00C56572"/>
    <w:rsid w:val="00C670D5"/>
    <w:rsid w:val="00C93D21"/>
    <w:rsid w:val="00CF4A81"/>
    <w:rsid w:val="00D010BF"/>
    <w:rsid w:val="00D03E53"/>
    <w:rsid w:val="00D253EB"/>
    <w:rsid w:val="00D254AC"/>
    <w:rsid w:val="00D66206"/>
    <w:rsid w:val="00D74E67"/>
    <w:rsid w:val="00D82939"/>
    <w:rsid w:val="00D86189"/>
    <w:rsid w:val="00DA31B1"/>
    <w:rsid w:val="00DA5252"/>
    <w:rsid w:val="00DF7DBA"/>
    <w:rsid w:val="00E2217D"/>
    <w:rsid w:val="00E22E06"/>
    <w:rsid w:val="00E35C3C"/>
    <w:rsid w:val="00E37007"/>
    <w:rsid w:val="00E65A00"/>
    <w:rsid w:val="00E75811"/>
    <w:rsid w:val="00E82887"/>
    <w:rsid w:val="00E93FAB"/>
    <w:rsid w:val="00ED4EB6"/>
    <w:rsid w:val="00EF2E81"/>
    <w:rsid w:val="00F073E8"/>
    <w:rsid w:val="00F10458"/>
    <w:rsid w:val="00F238A0"/>
    <w:rsid w:val="00F32A66"/>
    <w:rsid w:val="00F34776"/>
    <w:rsid w:val="00F56C87"/>
    <w:rsid w:val="00F61B96"/>
    <w:rsid w:val="00F7244C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26FB-31B8-4446-A488-AF70FFB4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141</cp:revision>
  <cp:lastPrinted>2024-02-15T11:21:00Z</cp:lastPrinted>
  <dcterms:created xsi:type="dcterms:W3CDTF">2021-08-11T09:34:00Z</dcterms:created>
  <dcterms:modified xsi:type="dcterms:W3CDTF">2025-06-28T17:01:00Z</dcterms:modified>
</cp:coreProperties>
</file>