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6F" w14:textId="77777777" w:rsidR="004F7F07" w:rsidRDefault="00D7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0000070" w14:textId="77777777" w:rsidR="004F7F07" w:rsidRDefault="00D765F3">
      <w:pPr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Республиканского конкурса</w:t>
      </w:r>
    </w:p>
    <w:p w14:paraId="00000071" w14:textId="65FCCF83" w:rsidR="004F7F07" w:rsidRDefault="00D7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видеороликов </w:t>
      </w:r>
      <w:r w:rsidR="000D0C38" w:rsidRPr="009E32C9">
        <w:rPr>
          <w:rFonts w:ascii="Times New Roman" w:eastAsia="Times New Roman" w:hAnsi="Times New Roman" w:cs="Times New Roman"/>
          <w:b/>
          <w:sz w:val="28"/>
          <w:szCs w:val="28"/>
        </w:rPr>
        <w:t>«Справедливый Казахстан – Добропорядочный гражданин»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граждан Республики Казахстан</w:t>
      </w:r>
    </w:p>
    <w:p w14:paraId="00000072" w14:textId="77777777" w:rsidR="004F7F07" w:rsidRDefault="004F7F07">
      <w:pPr>
        <w:spacing w:after="0" w:line="240" w:lineRule="auto"/>
        <w:ind w:firstLine="545"/>
        <w:rPr>
          <w:rFonts w:ascii="Arial" w:eastAsia="Arial" w:hAnsi="Arial" w:cs="Arial"/>
          <w:b/>
          <w:sz w:val="24"/>
          <w:szCs w:val="24"/>
        </w:rPr>
      </w:pPr>
    </w:p>
    <w:p w14:paraId="00000073" w14:textId="77777777" w:rsidR="004F7F07" w:rsidRDefault="00D76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00000074" w14:textId="492E46F5" w:rsidR="004F7F07" w:rsidRDefault="00D76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E32C9" w:rsidRPr="009E32C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продвижения принципа «Закон и порядок», а также в честь 30-летия Конституции РК, Антикоррупционная служба совместно с Департаментом по </w:t>
      </w:r>
      <w:proofErr w:type="spellStart"/>
      <w:r w:rsidR="009E32C9" w:rsidRPr="009E32C9"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 w:rsidR="009E32C9" w:rsidRPr="009E32C9">
        <w:rPr>
          <w:rFonts w:ascii="Times New Roman" w:eastAsia="Times New Roman" w:hAnsi="Times New Roman" w:cs="Times New Roman"/>
          <w:sz w:val="28"/>
          <w:szCs w:val="28"/>
        </w:rPr>
        <w:t xml:space="preserve"> области проводит конкурс видеороликов на тему </w:t>
      </w:r>
      <w:r w:rsidR="009E32C9" w:rsidRPr="009E32C9">
        <w:rPr>
          <w:rFonts w:ascii="Times New Roman" w:eastAsia="Times New Roman" w:hAnsi="Times New Roman" w:cs="Times New Roman"/>
          <w:b/>
          <w:sz w:val="28"/>
          <w:szCs w:val="28"/>
        </w:rPr>
        <w:t>«Справедливый Казахстан – Добропорядочный гражданин»</w:t>
      </w:r>
      <w:r w:rsidR="009E32C9" w:rsidRPr="009E3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5" w14:textId="1FA6C5FB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</w:t>
      </w:r>
      <w:proofErr w:type="spellEnd"/>
      <w:r w:rsidR="009E32C9">
        <w:rPr>
          <w:rFonts w:ascii="Times New Roman" w:eastAsia="Times New Roman" w:hAnsi="Times New Roman" w:cs="Times New Roman"/>
          <w:sz w:val="28"/>
          <w:szCs w:val="28"/>
          <w:lang w:val="kk-KZ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E32C9">
        <w:rPr>
          <w:rFonts w:ascii="Times New Roman" w:eastAsia="Times New Roman" w:hAnsi="Times New Roman" w:cs="Times New Roman"/>
          <w:sz w:val="28"/>
          <w:szCs w:val="28"/>
          <w:lang w:val="kk-KZ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(далее – </w:t>
      </w:r>
      <w:r w:rsidR="000D0C3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Положение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определя</w:t>
      </w:r>
      <w:proofErr w:type="spellEnd"/>
      <w:r w:rsidR="000D0C38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порядок проведения Республиканского конкурса социальных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видеороликов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тематику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далее – Конкурс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9E32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32C9" w:rsidRPr="009E32C9">
        <w:rPr>
          <w:rFonts w:ascii="Times New Roman" w:eastAsia="Times New Roman" w:hAnsi="Times New Roman" w:cs="Times New Roman"/>
          <w:sz w:val="28"/>
          <w:szCs w:val="28"/>
          <w:lang w:val="kk-KZ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участия, критерии оценки и определения победителей.</w:t>
      </w:r>
    </w:p>
    <w:p w14:paraId="00000076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Участниками Конкурса могут быть граждане Республики Казахстан в возрасте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 до 45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 авторы или творческие коллективы.</w:t>
      </w:r>
    </w:p>
    <w:p w14:paraId="00000077" w14:textId="734985F1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Тема конкурса: </w:t>
      </w:r>
      <w:r w:rsidR="000D0C38" w:rsidRPr="009E32C9">
        <w:rPr>
          <w:rFonts w:ascii="Times New Roman" w:eastAsia="Times New Roman" w:hAnsi="Times New Roman" w:cs="Times New Roman"/>
          <w:b/>
          <w:sz w:val="28"/>
          <w:szCs w:val="28"/>
        </w:rPr>
        <w:t>«Справедливый Казахстан – Добропорядочный гражданин»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78" w14:textId="57A92DD1" w:rsidR="004F7F07" w:rsidRPr="000D0C38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Конкурсные работы (видеоролики) принимаются на казахском и русском языках по электронной почте: </w:t>
      </w:r>
      <w:r w:rsidR="000D0C38" w:rsidRPr="000D0C38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antikor.press@yandex.kz</w:t>
      </w:r>
      <w:r w:rsidR="000D0C38" w:rsidRPr="00543D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79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 Сроки приема конкурсных работ: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 июня по 27 июля 2025 года</w:t>
      </w:r>
    </w:p>
    <w:p w14:paraId="0000007A" w14:textId="77777777" w:rsidR="004F7F07" w:rsidRDefault="004F7F07">
      <w:pPr>
        <w:spacing w:after="0" w:line="240" w:lineRule="auto"/>
        <w:ind w:firstLine="545"/>
        <w:rPr>
          <w:rFonts w:ascii="Arial" w:eastAsia="Arial" w:hAnsi="Arial" w:cs="Arial"/>
          <w:b/>
          <w:sz w:val="24"/>
          <w:szCs w:val="24"/>
        </w:rPr>
      </w:pPr>
    </w:p>
    <w:p w14:paraId="0000007B" w14:textId="655FA538" w:rsidR="004F7F07" w:rsidRDefault="00D765F3">
      <w:pPr>
        <w:spacing w:after="0" w:line="276" w:lineRule="auto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Цел</w:t>
      </w:r>
      <w:r w:rsidR="000D0C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</w:t>
      </w:r>
      <w:r w:rsidR="000D0C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0C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proofErr w:type="spellEnd"/>
    </w:p>
    <w:p w14:paraId="5F87E5D0" w14:textId="31816A1C" w:rsidR="000D0C38" w:rsidRPr="000D0C38" w:rsidRDefault="000D0C38" w:rsidP="000D0C38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D0C38">
        <w:rPr>
          <w:rFonts w:ascii="Times New Roman" w:eastAsia="Times New Roman" w:hAnsi="Times New Roman" w:cs="Times New Roman"/>
          <w:sz w:val="28"/>
          <w:szCs w:val="28"/>
        </w:rPr>
        <w:t>формирование антикоррупционной культуры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D0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D0C38">
        <w:rPr>
          <w:rFonts w:ascii="Times New Roman" w:eastAsia="Times New Roman" w:hAnsi="Times New Roman" w:cs="Times New Roman"/>
          <w:sz w:val="28"/>
          <w:szCs w:val="28"/>
        </w:rPr>
        <w:t>развитие гражданской ответственности и популяризация ценностей честности справедливости и добропорядочности, а также укрепл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ение принципа «Закон и порядок»</w:t>
      </w:r>
      <w:r w:rsidRPr="000D0C3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8402C30" w14:textId="77777777" w:rsidR="000D0C38" w:rsidRDefault="000D0C38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82" w14:textId="4E1AF513" w:rsidR="004F7F07" w:rsidRPr="000D0C38" w:rsidRDefault="000D0C38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2.2. </w:t>
      </w:r>
      <w:r w:rsidR="00D765F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0D0C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3D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правовое просвещение,</w:t>
      </w:r>
      <w:r w:rsidR="00543D1A" w:rsidRPr="000D0C3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D0C38">
        <w:rPr>
          <w:rFonts w:ascii="Times New Roman" w:eastAsia="Times New Roman" w:hAnsi="Times New Roman" w:cs="Times New Roman"/>
          <w:sz w:val="28"/>
          <w:szCs w:val="28"/>
          <w:lang w:val="kk-KZ"/>
        </w:rPr>
        <w:t>вовлечение граждан в противодействие коррупции и стимулирование к активным действиям на пути справедливости.</w:t>
      </w:r>
    </w:p>
    <w:p w14:paraId="00000086" w14:textId="77777777" w:rsidR="004F7F07" w:rsidRDefault="004F7F07">
      <w:pPr>
        <w:spacing w:after="0" w:line="276" w:lineRule="auto"/>
        <w:ind w:left="12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08C64480" w:rsidR="004F7F07" w:rsidRDefault="00D765F3">
      <w:pPr>
        <w:spacing w:after="0" w:line="276" w:lineRule="auto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543D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Прием конкурсных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технические требования</w:t>
      </w:r>
    </w:p>
    <w:p w14:paraId="00000088" w14:textId="0B24B8B0" w:rsidR="004F7F07" w:rsidRDefault="00D765F3" w:rsidP="00543D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543D1A">
        <w:rPr>
          <w:rFonts w:ascii="Times New Roman" w:eastAsia="Times New Roman" w:hAnsi="Times New Roman" w:cs="Times New Roman"/>
          <w:sz w:val="28"/>
          <w:szCs w:val="28"/>
          <w:lang w:val="kk-KZ"/>
        </w:rPr>
        <w:t>Видеоролики</w:t>
      </w:r>
      <w:r w:rsidR="00543D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43D1A">
        <w:rPr>
          <w:rFonts w:ascii="Times New Roman" w:eastAsia="Times New Roman" w:hAnsi="Times New Roman" w:cs="Times New Roman"/>
          <w:sz w:val="28"/>
          <w:szCs w:val="28"/>
        </w:rPr>
        <w:t>заявк</w:t>
      </w:r>
      <w:proofErr w:type="spellEnd"/>
      <w:r w:rsidR="00543D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43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D1A" w:rsidRPr="00543D1A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 w:rsidR="00543D1A" w:rsidRPr="00543D1A">
        <w:rPr>
          <w:rFonts w:ascii="Times New Roman" w:eastAsia="Times New Roman" w:hAnsi="Times New Roman" w:cs="Times New Roman"/>
          <w:i/>
          <w:sz w:val="24"/>
          <w:szCs w:val="28"/>
        </w:rPr>
        <w:t>заполн</w:t>
      </w:r>
      <w:r w:rsidR="00543D1A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яю</w:t>
      </w:r>
      <w:r w:rsidR="00543D1A" w:rsidRPr="00543D1A">
        <w:rPr>
          <w:rFonts w:ascii="Times New Roman" w:eastAsia="Times New Roman" w:hAnsi="Times New Roman" w:cs="Times New Roman"/>
          <w:i/>
          <w:sz w:val="24"/>
          <w:szCs w:val="28"/>
        </w:rPr>
        <w:t>тся</w:t>
      </w:r>
      <w:proofErr w:type="spellEnd"/>
      <w:r w:rsidR="00543D1A" w:rsidRPr="00543D1A">
        <w:rPr>
          <w:rFonts w:ascii="Times New Roman" w:eastAsia="Times New Roman" w:hAnsi="Times New Roman" w:cs="Times New Roman"/>
          <w:i/>
          <w:sz w:val="24"/>
          <w:szCs w:val="28"/>
        </w:rPr>
        <w:t xml:space="preserve"> согласно приложению</w:t>
      </w:r>
      <w:r w:rsidR="00543D1A" w:rsidRPr="00543D1A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 xml:space="preserve"> </w:t>
      </w:r>
      <w:r w:rsidR="00974BA9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 xml:space="preserve">№ </w:t>
      </w:r>
      <w:r w:rsidR="00543D1A" w:rsidRPr="00543D1A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1)</w:t>
      </w:r>
      <w:r w:rsidR="00543D1A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 xml:space="preserve"> </w:t>
      </w:r>
      <w:r w:rsidR="00543D1A" w:rsidRPr="00543D1A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543D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направить</w:t>
      </w:r>
      <w:r w:rsidR="00543D1A" w:rsidRPr="00543D1A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</w:t>
      </w:r>
      <w:r w:rsidR="00543D1A" w:rsidRPr="00543D1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hyperlink r:id="rId8" w:history="1">
        <w:r w:rsidR="00974BA9" w:rsidRPr="00A6312E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antikor.press@yandex.kz</w:t>
        </w:r>
      </w:hyperlink>
      <w:r w:rsidR="00543D1A" w:rsidRPr="00543D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88A178" w14:textId="28752BD7" w:rsidR="00974BA9" w:rsidRPr="00974BA9" w:rsidRDefault="00974BA9" w:rsidP="00543D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74B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  </w:t>
      </w:r>
    </w:p>
    <w:p w14:paraId="00000089" w14:textId="77777777" w:rsidR="004F7F07" w:rsidRDefault="00D765F3" w:rsidP="00543D1A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Формат:</w:t>
      </w:r>
    </w:p>
    <w:p w14:paraId="0000008A" w14:textId="77777777" w:rsidR="004F7F07" w:rsidRDefault="00D765F3">
      <w:pPr>
        <w:numPr>
          <w:ilvl w:val="0"/>
          <w:numId w:val="7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mp4</w:t>
      </w:r>
    </w:p>
    <w:p w14:paraId="0000008B" w14:textId="77777777" w:rsidR="004F7F07" w:rsidRDefault="00D765F3">
      <w:pPr>
        <w:numPr>
          <w:ilvl w:val="0"/>
          <w:numId w:val="7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Разрешение: разрешение не более 1920 х 1080р</w:t>
      </w:r>
    </w:p>
    <w:p w14:paraId="0000008C" w14:textId="77777777" w:rsidR="004F7F07" w:rsidRDefault="00D765F3">
      <w:pPr>
        <w:numPr>
          <w:ilvl w:val="0"/>
          <w:numId w:val="7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файла: не более 300 МБ</w:t>
      </w:r>
    </w:p>
    <w:p w14:paraId="0000008D" w14:textId="77777777" w:rsidR="004F7F07" w:rsidRDefault="00D765F3">
      <w:pPr>
        <w:numPr>
          <w:ilvl w:val="0"/>
          <w:numId w:val="7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Длительность: не более 150 секунд</w:t>
      </w:r>
    </w:p>
    <w:p w14:paraId="0000008E" w14:textId="77777777" w:rsidR="004F7F07" w:rsidRDefault="00D765F3">
      <w:pPr>
        <w:numPr>
          <w:ilvl w:val="0"/>
          <w:numId w:val="7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Звук: 16 бит, стерео</w:t>
      </w:r>
    </w:p>
    <w:p w14:paraId="35F9EF6B" w14:textId="77777777" w:rsidR="00974BA9" w:rsidRDefault="00D765F3" w:rsidP="00974BA9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974BA9">
        <w:rPr>
          <w:rFonts w:ascii="Times New Roman" w:eastAsia="Times New Roman" w:hAnsi="Times New Roman" w:cs="Times New Roman"/>
          <w:sz w:val="28"/>
          <w:szCs w:val="28"/>
          <w:lang w:val="ru-RU"/>
        </w:rPr>
        <w:t>Тип</w:t>
      </w:r>
      <w:r w:rsidR="00974BA9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974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видеороликов</w:t>
      </w:r>
      <w:r w:rsidR="00974BA9" w:rsidRPr="00974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14:paraId="598BF524" w14:textId="64AB338D" w:rsidR="00974BA9" w:rsidRDefault="00974BA9" w:rsidP="00974BA9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ктерская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D181F61" w14:textId="16E5A009" w:rsidR="00974BA9" w:rsidRPr="00974BA9" w:rsidRDefault="00974BA9" w:rsidP="00974BA9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Мультимедийный </w:t>
      </w:r>
      <w:r w:rsidRPr="00974BA9">
        <w:rPr>
          <w:rFonts w:ascii="Times New Roman" w:eastAsia="Times New Roman" w:hAnsi="Times New Roman" w:cs="Times New Roman"/>
          <w:i/>
          <w:sz w:val="24"/>
          <w:szCs w:val="28"/>
        </w:rPr>
        <w:t>(анимация, графика, эффекты)</w:t>
      </w:r>
      <w:r w:rsidRPr="00974BA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92" w14:textId="668B473E" w:rsidR="004F7F07" w:rsidRDefault="00D765F3" w:rsidP="00974BA9">
      <w:p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Обязательно указать:</w:t>
      </w:r>
    </w:p>
    <w:p w14:paraId="00000093" w14:textId="77777777" w:rsidR="004F7F07" w:rsidRDefault="00D765F3">
      <w:pPr>
        <w:numPr>
          <w:ilvl w:val="0"/>
          <w:numId w:val="9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видеоролика</w:t>
      </w:r>
    </w:p>
    <w:p w14:paraId="00000094" w14:textId="77777777" w:rsidR="004F7F07" w:rsidRDefault="00D765F3">
      <w:pPr>
        <w:numPr>
          <w:ilvl w:val="0"/>
          <w:numId w:val="9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Субтитры на казахском и русском языках</w:t>
      </w:r>
    </w:p>
    <w:p w14:paraId="00000095" w14:textId="357420B1" w:rsidR="004F7F07" w:rsidRDefault="00D765F3">
      <w:pPr>
        <w:numPr>
          <w:ilvl w:val="0"/>
          <w:numId w:val="9"/>
        </w:num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ФИО, возраст автора </w:t>
      </w:r>
      <w:r w:rsidR="00974BA9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творческого коллектива</w:t>
      </w:r>
    </w:p>
    <w:p w14:paraId="00000096" w14:textId="77777777" w:rsidR="004F7F07" w:rsidRDefault="004F7F07">
      <w:p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093EE18A" w:rsidR="004F7F07" w:rsidRDefault="00D765F3">
      <w:pPr>
        <w:spacing w:after="0" w:line="276" w:lineRule="auto"/>
        <w:ind w:firstLine="54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B82E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Ограничения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3841017" w14:textId="77777777" w:rsidR="00B82E29" w:rsidRDefault="00B82E29" w:rsidP="00B82E29">
      <w:p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 не должны содержать: </w:t>
      </w:r>
    </w:p>
    <w:p w14:paraId="4A4C6F8B" w14:textId="0BAA0BB6" w:rsidR="00B82E29" w:rsidRDefault="00B82E29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- текст, сюжеты, действия сценических лиц и персонажей, противоречащие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законам РК</w:t>
      </w:r>
      <w:r w:rsidRPr="00B82E29">
        <w:rPr>
          <w:rFonts w:ascii="Times New Roman" w:eastAsia="Times New Roman" w:hAnsi="Times New Roman" w:cs="Times New Roman"/>
          <w:sz w:val="28"/>
          <w:szCs w:val="28"/>
        </w:rPr>
        <w:t>, дискредитирующие работу органов государственной власти и органов местного самоуправления, а также оскорбляющи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религиозные чувства граждан; </w:t>
      </w: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4F3BC1" w14:textId="77777777" w:rsidR="00B82E29" w:rsidRDefault="00B82E29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 </w:t>
      </w:r>
    </w:p>
    <w:p w14:paraId="2C71858A" w14:textId="76FBD3EE" w:rsidR="00B82E29" w:rsidRDefault="00B82E29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</w:t>
      </w:r>
      <w:r w:rsidR="0054520D" w:rsidRPr="00B82E29">
        <w:rPr>
          <w:rFonts w:ascii="Times New Roman" w:eastAsia="Times New Roman" w:hAnsi="Times New Roman" w:cs="Times New Roman"/>
          <w:sz w:val="28"/>
          <w:szCs w:val="28"/>
        </w:rPr>
        <w:t>упоминания о</w:t>
      </w: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марках товаров, товарных знаках, знаках обслуживания,  о физических и юридических лицах; </w:t>
      </w:r>
    </w:p>
    <w:p w14:paraId="3E2FDAAB" w14:textId="60A6E479" w:rsidR="00B82E29" w:rsidRDefault="00B82E29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 </w:t>
      </w:r>
    </w:p>
    <w:p w14:paraId="363CDCD5" w14:textId="77777777" w:rsidR="00B82E29" w:rsidRPr="00B82E29" w:rsidRDefault="00D765F3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2E2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B82E29" w:rsidRPr="00B82E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 допускается</w:t>
      </w:r>
      <w:r w:rsidR="00B82E29" w:rsidRPr="00B82E2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045B0188" w14:textId="281A5F75" w:rsidR="00B82E29" w:rsidRPr="00B82E29" w:rsidRDefault="00B82E29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>- использование чужих текстов, видео- и аудиоматериалов (плагиат), за исключением случаев цитирования произведений в допустимом законодательстве об авторском праве пределах;</w:t>
      </w:r>
    </w:p>
    <w:p w14:paraId="2028E737" w14:textId="77777777" w:rsidR="00B82E29" w:rsidRDefault="00B82E29" w:rsidP="00B82E2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29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систем и технологий искусственного интеллекта; </w:t>
      </w:r>
    </w:p>
    <w:p w14:paraId="000000A4" w14:textId="6A277421" w:rsidR="004F7F07" w:rsidRPr="00046A09" w:rsidRDefault="00B82E29" w:rsidP="00B82E29">
      <w:pPr>
        <w:spacing w:after="0" w:line="276" w:lineRule="auto"/>
        <w:ind w:firstLine="5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A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случае несоблюдения данных ограничений работа не допускается к участию в Конкурсе.</w:t>
      </w:r>
    </w:p>
    <w:p w14:paraId="000000A6" w14:textId="77777777" w:rsidR="004F7F07" w:rsidRDefault="00D765F3">
      <w:pPr>
        <w:spacing w:after="0" w:line="276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Работы не возвращаются и не рецензируются.</w:t>
      </w:r>
    </w:p>
    <w:p w14:paraId="000000A7" w14:textId="315C30AA" w:rsidR="004F7F07" w:rsidRDefault="00D765F3" w:rsidP="00046A0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Лучшие ролики публикуются на официальном сайте</w:t>
      </w:r>
      <w:r w:rsidR="00046A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Антикоррупционной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82E29" w:rsidRPr="00B82E29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2025 года.</w:t>
      </w:r>
    </w:p>
    <w:p w14:paraId="000000A8" w14:textId="77777777" w:rsidR="004F7F07" w:rsidRDefault="004F7F07">
      <w:pPr>
        <w:spacing w:after="0" w:line="240" w:lineRule="auto"/>
        <w:ind w:firstLine="545"/>
        <w:rPr>
          <w:rFonts w:ascii="Times New Roman" w:eastAsia="Times New Roman" w:hAnsi="Times New Roman" w:cs="Times New Roman"/>
          <w:sz w:val="28"/>
          <w:szCs w:val="28"/>
        </w:rPr>
      </w:pPr>
    </w:p>
    <w:p w14:paraId="000000A9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Этапы конкурса и оценка</w:t>
      </w:r>
    </w:p>
    <w:p w14:paraId="000000AA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Критерии оценки:</w:t>
      </w:r>
    </w:p>
    <w:p w14:paraId="000000AB" w14:textId="405571BF" w:rsidR="004F7F07" w:rsidRDefault="00D765F3">
      <w:pPr>
        <w:numPr>
          <w:ilvl w:val="0"/>
          <w:numId w:val="1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046A0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46A09">
        <w:rPr>
          <w:rFonts w:ascii="Times New Roman" w:eastAsia="Times New Roman" w:hAnsi="Times New Roman" w:cs="Times New Roman"/>
          <w:sz w:val="28"/>
          <w:szCs w:val="28"/>
          <w:lang w:val="kk-KZ"/>
        </w:rPr>
        <w:t>заявленной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="00046A09">
        <w:rPr>
          <w:rFonts w:ascii="Times New Roman" w:eastAsia="Times New Roman" w:hAnsi="Times New Roman" w:cs="Times New Roman"/>
          <w:sz w:val="28"/>
          <w:szCs w:val="28"/>
          <w:lang w:val="kk-KZ"/>
        </w:rPr>
        <w:t>атике</w:t>
      </w:r>
      <w:r w:rsidR="00046A0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AC" w14:textId="0BCE0E57" w:rsidR="004F7F07" w:rsidRDefault="00D765F3">
      <w:pPr>
        <w:numPr>
          <w:ilvl w:val="0"/>
          <w:numId w:val="1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r w:rsidR="00046A0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AD" w14:textId="38C3C732" w:rsidR="004F7F07" w:rsidRDefault="00D765F3">
      <w:pPr>
        <w:numPr>
          <w:ilvl w:val="0"/>
          <w:numId w:val="1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Техническое качество</w:t>
      </w:r>
      <w:r w:rsidR="00046A0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AE" w14:textId="49BD900C" w:rsidR="004F7F07" w:rsidRDefault="00D765F3">
      <w:pPr>
        <w:numPr>
          <w:ilvl w:val="0"/>
          <w:numId w:val="1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Глубина и аргументированность</w:t>
      </w:r>
      <w:r w:rsidR="00046A0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AF" w14:textId="084BEFC2" w:rsidR="004F7F07" w:rsidRDefault="00D765F3">
      <w:pPr>
        <w:numPr>
          <w:ilvl w:val="0"/>
          <w:numId w:val="1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и стиль</w:t>
      </w:r>
      <w:r w:rsidR="00046A0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B0" w14:textId="655F306F" w:rsidR="004F7F07" w:rsidRPr="00046A09" w:rsidRDefault="00D765F3">
      <w:pPr>
        <w:numPr>
          <w:ilvl w:val="0"/>
          <w:numId w:val="1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дальнейшего использования</w:t>
      </w:r>
      <w:r w:rsidR="00046A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качестве социального антикоррупционного ролика.</w:t>
      </w:r>
    </w:p>
    <w:p w14:paraId="491ECF61" w14:textId="3B421308" w:rsidR="00196C0F" w:rsidRDefault="00046A09" w:rsidP="00046A0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6A0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46A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Оценка</w:t>
      </w:r>
      <w:r w:rsidRPr="00046A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конкурсная комиссия</w:t>
      </w:r>
      <w:r w:rsidRPr="00046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оценивает работы </w:t>
      </w:r>
      <w:r w:rsidRPr="00046A09">
        <w:rPr>
          <w:rFonts w:ascii="Times New Roman" w:eastAsia="Times New Roman" w:hAnsi="Times New Roman" w:cs="Times New Roman"/>
          <w:sz w:val="28"/>
          <w:szCs w:val="28"/>
        </w:rPr>
        <w:t>по 5-балльной шкале (онлайн/офлайн). Побеждает работа с наивысшим средним баллом.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2603EB76" w14:textId="1C092193" w:rsidR="00046A09" w:rsidRPr="00196C0F" w:rsidRDefault="00196C0F" w:rsidP="00046A09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 итогам оценки б</w:t>
      </w:r>
      <w:r w:rsidRPr="00196C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удут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определены</w:t>
      </w:r>
      <w:r w:rsidRPr="00196C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6 победителей – по 3 на государственном и официальном языках</w:t>
      </w:r>
    </w:p>
    <w:p w14:paraId="000000B1" w14:textId="53F094F7" w:rsidR="004F7F07" w:rsidRDefault="00196C0F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D765F3">
        <w:rPr>
          <w:rFonts w:ascii="Times New Roman" w:eastAsia="Times New Roman" w:hAnsi="Times New Roman" w:cs="Times New Roman"/>
          <w:sz w:val="28"/>
          <w:szCs w:val="28"/>
        </w:rPr>
        <w:t xml:space="preserve">. До </w:t>
      </w:r>
      <w:r w:rsidR="00046A09" w:rsidRPr="00046A09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D765F3">
        <w:rPr>
          <w:rFonts w:ascii="Times New Roman" w:eastAsia="Times New Roman" w:hAnsi="Times New Roman" w:cs="Times New Roman"/>
          <w:sz w:val="28"/>
          <w:szCs w:val="28"/>
        </w:rPr>
        <w:t xml:space="preserve"> августа конкурсная комиссия направляет организатору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данные победителей</w:t>
      </w:r>
      <w:r w:rsidR="00D76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3" w14:textId="77777777" w:rsidR="004F7F07" w:rsidRDefault="004F7F07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4" w14:textId="77777777" w:rsidR="004F7F07" w:rsidRDefault="00D765F3">
      <w:pPr>
        <w:spacing w:after="0" w:line="276" w:lineRule="auto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Жюри и конкурсная комиссия</w:t>
      </w:r>
    </w:p>
    <w:p w14:paraId="000000B5" w14:textId="46F140ED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Состав 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онкурсн</w:t>
      </w:r>
      <w:proofErr w:type="spellEnd"/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</w:t>
      </w:r>
      <w:r w:rsidR="00196C0F">
        <w:rPr>
          <w:rFonts w:ascii="Times New Roman" w:eastAsia="Times New Roman" w:hAnsi="Times New Roman" w:cs="Times New Roman"/>
          <w:sz w:val="28"/>
          <w:szCs w:val="28"/>
        </w:rPr>
        <w:t>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формиру</w:t>
      </w:r>
      <w:proofErr w:type="spellEnd"/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. В состав могут входить:</w:t>
      </w:r>
    </w:p>
    <w:p w14:paraId="000000B6" w14:textId="77777777" w:rsidR="004F7F07" w:rsidRDefault="00D765F3">
      <w:pPr>
        <w:numPr>
          <w:ilvl w:val="0"/>
          <w:numId w:val="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уполномоченного органа по противодействию коррупции;</w:t>
      </w:r>
    </w:p>
    <w:p w14:paraId="000000B7" w14:textId="77777777" w:rsidR="004F7F07" w:rsidRDefault="00D765F3">
      <w:pPr>
        <w:numPr>
          <w:ilvl w:val="0"/>
          <w:numId w:val="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местного исполнительного органа;</w:t>
      </w:r>
    </w:p>
    <w:p w14:paraId="000000B8" w14:textId="77777777" w:rsidR="004F7F07" w:rsidRDefault="00D765F3">
      <w:pPr>
        <w:numPr>
          <w:ilvl w:val="0"/>
          <w:numId w:val="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Общественные организации;</w:t>
      </w:r>
    </w:p>
    <w:p w14:paraId="000000B9" w14:textId="77777777" w:rsidR="004F7F07" w:rsidRDefault="00D765F3">
      <w:pPr>
        <w:numPr>
          <w:ilvl w:val="0"/>
          <w:numId w:val="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Преподаватели вузов (искусство, культура);</w:t>
      </w:r>
    </w:p>
    <w:p w14:paraId="000000BA" w14:textId="4742829B" w:rsidR="004F7F07" w:rsidRDefault="00196C0F">
      <w:pPr>
        <w:numPr>
          <w:ilvl w:val="0"/>
          <w:numId w:val="1"/>
        </w:num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Представители СМИ, блогеры и другие</w:t>
      </w:r>
      <w:r w:rsidR="00D76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B" w14:textId="77777777" w:rsidR="004F7F07" w:rsidRDefault="004F7F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C" w14:textId="77777777" w:rsidR="004F7F07" w:rsidRDefault="00D76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Награждение</w:t>
      </w:r>
    </w:p>
    <w:p w14:paraId="3D16B88A" w14:textId="77777777" w:rsidR="00196C0F" w:rsidRDefault="00D765F3" w:rsidP="00196C0F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196C0F" w:rsidRPr="00196C0F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Конкурса, объявление победителей Конкурса приурочено к </w:t>
      </w:r>
      <w:r w:rsidR="00196C0F" w:rsidRPr="00196C0F">
        <w:rPr>
          <w:rFonts w:ascii="Times New Roman" w:eastAsia="Times New Roman" w:hAnsi="Times New Roman" w:cs="Times New Roman"/>
          <w:b/>
          <w:sz w:val="28"/>
          <w:szCs w:val="28"/>
        </w:rPr>
        <w:t>30-лети</w:t>
      </w:r>
      <w:r w:rsidR="00196C0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ю</w:t>
      </w:r>
      <w:r w:rsidR="00196C0F" w:rsidRPr="00196C0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Конституции РК </w:t>
      </w:r>
      <w:r w:rsidR="00196C0F" w:rsidRPr="00196C0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196C0F" w:rsidRPr="0019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C0F">
        <w:rPr>
          <w:rFonts w:ascii="Times New Roman" w:eastAsia="Times New Roman" w:hAnsi="Times New Roman" w:cs="Times New Roman"/>
          <w:sz w:val="28"/>
          <w:szCs w:val="28"/>
          <w:lang w:val="kk-KZ"/>
        </w:rPr>
        <w:t>августа</w:t>
      </w:r>
      <w:r w:rsidR="00196C0F" w:rsidRPr="00196C0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BD" w14:textId="65EF79C4" w:rsidR="004F7F07" w:rsidRDefault="00196C0F" w:rsidP="00196C0F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6.2. </w:t>
      </w:r>
      <w:r w:rsidR="00D765F3">
        <w:rPr>
          <w:rFonts w:ascii="Times New Roman" w:eastAsia="Times New Roman" w:hAnsi="Times New Roman" w:cs="Times New Roman"/>
          <w:sz w:val="28"/>
          <w:szCs w:val="28"/>
        </w:rPr>
        <w:t xml:space="preserve">Победители награждаются дипломами 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сертификатами</w:t>
      </w:r>
      <w:r w:rsidR="00D76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F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Общий призовой фонд конкурса составляет 2 000 000 (2 млн) тенге</w:t>
      </w:r>
      <w:r>
        <w:rPr>
          <w:rFonts w:ascii="Times New Roman" w:eastAsia="Times New Roman" w:hAnsi="Times New Roman" w:cs="Times New Roman"/>
          <w:sz w:val="28"/>
          <w:szCs w:val="28"/>
        </w:rPr>
        <w:t>, включая:</w:t>
      </w:r>
    </w:p>
    <w:p w14:paraId="274A5B5F" w14:textId="1B0B1349" w:rsidR="004F7F07" w:rsidRPr="00DF26A6" w:rsidRDefault="00D765F3" w:rsidP="00DF26A6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• </w:t>
      </w:r>
      <w:r w:rsidR="00196C0F">
        <w:rPr>
          <w:rFonts w:ascii="Times New Roman" w:eastAsia="Times New Roman" w:hAnsi="Times New Roman" w:cs="Times New Roman"/>
          <w:b/>
          <w:i/>
          <w:sz w:val="28"/>
          <w:szCs w:val="28"/>
        </w:rPr>
        <w:t>«1 место»</w:t>
      </w:r>
      <w:r w:rsidR="00196C0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96C0F" w:rsidRPr="00AF19C0">
        <w:rPr>
          <w:rFonts w:ascii="Arial" w:hAnsi="Arial" w:cs="Arial"/>
          <w:sz w:val="28"/>
          <w:szCs w:val="28"/>
        </w:rPr>
        <w:t>–</w:t>
      </w:r>
      <w:r w:rsidR="00196C0F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(на государственном языке </w:t>
      </w:r>
      <w:r w:rsidRPr="00AF19C0">
        <w:rPr>
          <w:rFonts w:ascii="Arial" w:hAnsi="Arial" w:cs="Arial"/>
          <w:sz w:val="28"/>
          <w:szCs w:val="28"/>
        </w:rPr>
        <w:t>–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>500 000 тенге,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r w:rsidR="00196C0F" w:rsidRPr="00196C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офциальном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 языке - 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>500 000</w:t>
      </w:r>
      <w:r w:rsidRPr="00196C0F">
        <w:rPr>
          <w:i/>
        </w:rPr>
        <w:t xml:space="preserve"> 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>тенге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14:paraId="000000C1" w14:textId="7CBDC42B" w:rsidR="004F7F07" w:rsidRPr="00196C0F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• «2 место» </w:t>
      </w:r>
      <w:r w:rsidR="00196C0F" w:rsidRPr="00AF19C0">
        <w:rPr>
          <w:rFonts w:ascii="Arial" w:hAnsi="Arial" w:cs="Arial"/>
          <w:sz w:val="28"/>
          <w:szCs w:val="28"/>
        </w:rPr>
        <w:t>–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(на государственном языке </w:t>
      </w:r>
      <w:r w:rsidRPr="00AF19C0">
        <w:rPr>
          <w:rFonts w:ascii="Arial" w:hAnsi="Arial" w:cs="Arial"/>
          <w:sz w:val="28"/>
          <w:szCs w:val="28"/>
        </w:rPr>
        <w:t>–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300 000 тенге, 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6C0F" w:rsidRPr="00196C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офциальном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 языке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- 300 000</w:t>
      </w:r>
      <w:r w:rsidRPr="00196C0F">
        <w:rPr>
          <w:i/>
        </w:rPr>
        <w:t xml:space="preserve"> 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тенге) </w:t>
      </w:r>
    </w:p>
    <w:p w14:paraId="000000C2" w14:textId="3306E7F5" w:rsidR="004F7F07" w:rsidRPr="00196C0F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• «3 место» </w:t>
      </w:r>
      <w:r w:rsidR="00196C0F" w:rsidRPr="00AF19C0">
        <w:rPr>
          <w:rFonts w:ascii="Arial" w:hAnsi="Arial" w:cs="Arial"/>
          <w:sz w:val="28"/>
          <w:szCs w:val="28"/>
        </w:rPr>
        <w:t>–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>(на государственном языке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F19C0">
        <w:rPr>
          <w:rFonts w:ascii="Arial" w:hAnsi="Arial" w:cs="Arial"/>
          <w:sz w:val="28"/>
          <w:szCs w:val="28"/>
        </w:rPr>
        <w:t>–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200 000 тенге, 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6C0F" w:rsidRPr="00196C0F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офциальном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 xml:space="preserve"> языке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F19C0">
        <w:rPr>
          <w:rFonts w:ascii="Arial" w:hAnsi="Arial" w:cs="Arial"/>
          <w:sz w:val="28"/>
          <w:szCs w:val="28"/>
        </w:rPr>
        <w:t>–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200 000</w:t>
      </w:r>
      <w:r w:rsidRPr="00196C0F">
        <w:rPr>
          <w:i/>
        </w:rPr>
        <w:t xml:space="preserve"> </w:t>
      </w:r>
      <w:r w:rsidRPr="00196C0F">
        <w:rPr>
          <w:rFonts w:ascii="Times New Roman" w:eastAsia="Times New Roman" w:hAnsi="Times New Roman" w:cs="Times New Roman"/>
          <w:b/>
          <w:i/>
          <w:sz w:val="28"/>
          <w:szCs w:val="28"/>
        </w:rPr>
        <w:t>тенге</w:t>
      </w:r>
      <w:r w:rsidRPr="00196C0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0000C3" w14:textId="77777777" w:rsidR="004F7F07" w:rsidRDefault="004F7F07">
      <w:pPr>
        <w:spacing w:after="0" w:line="276" w:lineRule="auto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4" w14:textId="77777777" w:rsidR="004F7F07" w:rsidRDefault="00D765F3">
      <w:pPr>
        <w:spacing w:after="0" w:line="276" w:lineRule="auto"/>
        <w:ind w:firstLine="5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Правовые положения</w:t>
      </w:r>
    </w:p>
    <w:p w14:paraId="000000C5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 </w:t>
      </w:r>
    </w:p>
    <w:p w14:paraId="000000C6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14:paraId="000000C7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интеллектуальных прав третьих лиц участники Конкурса несут ответственность, предусмотренную действующим законодательством. </w:t>
      </w:r>
    </w:p>
    <w:p w14:paraId="000000C8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Организатор,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14:paraId="000000C9" w14:textId="77777777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Участник Конкурса разрешает Заказчику,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14:paraId="000000CA" w14:textId="7F3A83D0" w:rsidR="004F7F07" w:rsidRDefault="00D765F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Заказчик,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интернет-платформах, в средствах массовой информации, социальных сетях, в рамках форумов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семинаров, лекции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мероприятий. Организатор, иные компетентные органы не обязаны предоставлять отчеты об использовании конкурсных работ.</w:t>
      </w:r>
    </w:p>
    <w:p w14:paraId="000000CB" w14:textId="53A54372" w:rsidR="004F7F07" w:rsidRDefault="004F7F07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61943DC" w14:textId="124D016D" w:rsidR="00F83A13" w:rsidRDefault="00F83A1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3C7669" w14:textId="77777777" w:rsidR="00F83A13" w:rsidRDefault="00F83A13">
      <w:pPr>
        <w:spacing w:after="0" w:line="276" w:lineRule="auto"/>
        <w:ind w:firstLine="54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F367D85" w14:textId="05E13B36" w:rsidR="00991987" w:rsidRDefault="00F83A13" w:rsidP="00F83A13">
      <w:pPr>
        <w:ind w:firstLine="545"/>
        <w:rPr>
          <w:rFonts w:ascii="Times New Roman" w:hAnsi="Times New Roman" w:cs="Times New Roman"/>
          <w:sz w:val="28"/>
          <w:lang w:val="kk-KZ"/>
        </w:rPr>
      </w:pPr>
      <w:r w:rsidRPr="00F83A13">
        <w:rPr>
          <w:rFonts w:ascii="Times New Roman" w:hAnsi="Times New Roman" w:cs="Times New Roman"/>
          <w:b/>
          <w:sz w:val="28"/>
          <w:lang w:val="kk-KZ"/>
        </w:rPr>
        <w:t>Контакты для справок</w:t>
      </w:r>
      <w:r w:rsidRPr="00F83A13">
        <w:rPr>
          <w:rFonts w:ascii="Times New Roman" w:hAnsi="Times New Roman" w:cs="Times New Roman"/>
          <w:b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8/7172/ 90-92-75</w:t>
      </w:r>
      <w:r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90-94-33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2CA9385F" w14:textId="72E45F5D" w:rsidR="00991987" w:rsidRDefault="00991987" w:rsidP="00F83A13">
      <w:pPr>
        <w:ind w:firstLine="545"/>
        <w:rPr>
          <w:rFonts w:ascii="Times New Roman" w:hAnsi="Times New Roman" w:cs="Times New Roman"/>
          <w:sz w:val="28"/>
          <w:lang w:val="kk-KZ"/>
        </w:rPr>
      </w:pPr>
    </w:p>
    <w:p w14:paraId="3E2B5E3C" w14:textId="20CAE98F" w:rsidR="00991987" w:rsidRDefault="00991987" w:rsidP="00F83A13">
      <w:pPr>
        <w:ind w:firstLine="545"/>
        <w:rPr>
          <w:rFonts w:ascii="Times New Roman" w:hAnsi="Times New Roman" w:cs="Times New Roman"/>
          <w:sz w:val="28"/>
          <w:lang w:val="kk-KZ"/>
        </w:rPr>
      </w:pPr>
    </w:p>
    <w:p w14:paraId="236ECA8C" w14:textId="6C5D2E27" w:rsidR="00991987" w:rsidRDefault="00991987" w:rsidP="00F83A13">
      <w:pPr>
        <w:ind w:firstLine="545"/>
        <w:rPr>
          <w:rFonts w:ascii="Times New Roman" w:hAnsi="Times New Roman" w:cs="Times New Roman"/>
          <w:sz w:val="28"/>
          <w:lang w:val="kk-KZ"/>
        </w:rPr>
      </w:pPr>
    </w:p>
    <w:p w14:paraId="4DC09171" w14:textId="77777777" w:rsidR="00991987" w:rsidRDefault="00991987" w:rsidP="00F83A13">
      <w:pPr>
        <w:ind w:firstLine="545"/>
        <w:rPr>
          <w:rFonts w:ascii="Times New Roman" w:hAnsi="Times New Roman" w:cs="Times New Roman"/>
          <w:sz w:val="28"/>
          <w:lang w:val="kk-KZ"/>
        </w:rPr>
      </w:pPr>
    </w:p>
    <w:p w14:paraId="17E3EDBC" w14:textId="77777777" w:rsidR="00DF26A6" w:rsidRDefault="00DF26A6" w:rsidP="00991987">
      <w:pPr>
        <w:jc w:val="right"/>
        <w:rPr>
          <w:rFonts w:ascii="Arial" w:hAnsi="Arial" w:cs="Arial"/>
          <w:i/>
          <w:lang w:val="kk-KZ"/>
        </w:rPr>
      </w:pPr>
    </w:p>
    <w:p w14:paraId="28C3DB77" w14:textId="3D2036D2" w:rsidR="00991987" w:rsidRPr="00736B5B" w:rsidRDefault="00991987" w:rsidP="00991987">
      <w:pPr>
        <w:jc w:val="right"/>
        <w:rPr>
          <w:rFonts w:ascii="Arial" w:hAnsi="Arial" w:cs="Arial"/>
          <w:i/>
          <w:lang w:val="kk-KZ"/>
        </w:rPr>
      </w:pPr>
      <w:r w:rsidRPr="00736B5B">
        <w:rPr>
          <w:rFonts w:ascii="Arial" w:hAnsi="Arial" w:cs="Arial"/>
          <w:i/>
          <w:lang w:val="kk-KZ"/>
        </w:rPr>
        <w:lastRenderedPageBreak/>
        <w:t>Приложение №1</w:t>
      </w:r>
    </w:p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610"/>
        <w:gridCol w:w="2442"/>
        <w:gridCol w:w="2442"/>
        <w:gridCol w:w="1925"/>
        <w:gridCol w:w="1926"/>
      </w:tblGrid>
      <w:tr w:rsidR="00991987" w14:paraId="68DA3BD7" w14:textId="77777777" w:rsidTr="007B7A0F">
        <w:tc>
          <w:tcPr>
            <w:tcW w:w="610" w:type="dxa"/>
          </w:tcPr>
          <w:p w14:paraId="108BAB76" w14:textId="77777777" w:rsidR="00991987" w:rsidRPr="00BA0797" w:rsidRDefault="00991987" w:rsidP="007B7A0F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 w:rsidRPr="00BA0797">
              <w:rPr>
                <w:rFonts w:ascii="Arial" w:hAnsi="Arial" w:cs="Arial"/>
                <w:b/>
                <w:sz w:val="28"/>
                <w:lang w:val="kk-KZ"/>
              </w:rPr>
              <w:t>№</w:t>
            </w:r>
          </w:p>
        </w:tc>
        <w:tc>
          <w:tcPr>
            <w:tcW w:w="2442" w:type="dxa"/>
          </w:tcPr>
          <w:p w14:paraId="593D8D2E" w14:textId="77777777" w:rsidR="00991987" w:rsidRPr="00BA0797" w:rsidRDefault="00991987" w:rsidP="007B7A0F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 w:rsidRPr="00BA0797">
              <w:rPr>
                <w:rFonts w:ascii="Arial" w:hAnsi="Arial" w:cs="Arial"/>
                <w:b/>
                <w:sz w:val="28"/>
                <w:lang w:val="kk-KZ"/>
              </w:rPr>
              <w:t>Ф.И.О</w:t>
            </w:r>
          </w:p>
        </w:tc>
        <w:tc>
          <w:tcPr>
            <w:tcW w:w="2442" w:type="dxa"/>
          </w:tcPr>
          <w:p w14:paraId="295E0A35" w14:textId="77777777" w:rsidR="00991987" w:rsidRPr="00BA0797" w:rsidRDefault="00991987" w:rsidP="007B7A0F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 w:rsidRPr="00BA0797">
              <w:rPr>
                <w:rFonts w:ascii="Arial" w:hAnsi="Arial" w:cs="Arial"/>
                <w:b/>
                <w:sz w:val="28"/>
                <w:lang w:val="kk-KZ"/>
              </w:rPr>
              <w:t>Регион</w:t>
            </w:r>
          </w:p>
        </w:tc>
        <w:tc>
          <w:tcPr>
            <w:tcW w:w="1925" w:type="dxa"/>
          </w:tcPr>
          <w:p w14:paraId="17BA6DB2" w14:textId="77777777" w:rsidR="00991987" w:rsidRPr="00BA0797" w:rsidRDefault="00991987" w:rsidP="007B7A0F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 w:rsidRPr="00BA0797">
              <w:rPr>
                <w:rFonts w:ascii="Arial" w:hAnsi="Arial" w:cs="Arial"/>
                <w:b/>
                <w:sz w:val="28"/>
                <w:lang w:val="kk-KZ"/>
              </w:rPr>
              <w:t>Возраст</w:t>
            </w:r>
          </w:p>
        </w:tc>
        <w:tc>
          <w:tcPr>
            <w:tcW w:w="1926" w:type="dxa"/>
          </w:tcPr>
          <w:p w14:paraId="660F025B" w14:textId="77777777" w:rsidR="00991987" w:rsidRPr="00BA0797" w:rsidRDefault="00991987" w:rsidP="007B7A0F">
            <w:pPr>
              <w:jc w:val="center"/>
              <w:rPr>
                <w:rFonts w:ascii="Arial" w:hAnsi="Arial" w:cs="Arial"/>
                <w:b/>
                <w:sz w:val="28"/>
                <w:lang w:val="kk-KZ"/>
              </w:rPr>
            </w:pPr>
            <w:r w:rsidRPr="00BA0797">
              <w:rPr>
                <w:rFonts w:ascii="Arial" w:hAnsi="Arial" w:cs="Arial"/>
                <w:b/>
                <w:sz w:val="28"/>
                <w:lang w:val="kk-KZ"/>
              </w:rPr>
              <w:t>Контакты</w:t>
            </w:r>
          </w:p>
        </w:tc>
      </w:tr>
      <w:tr w:rsidR="00991987" w14:paraId="3E94CEE7" w14:textId="77777777" w:rsidTr="007B7A0F">
        <w:tc>
          <w:tcPr>
            <w:tcW w:w="610" w:type="dxa"/>
          </w:tcPr>
          <w:p w14:paraId="17369EB2" w14:textId="77777777" w:rsidR="00991987" w:rsidRDefault="00991987" w:rsidP="007B7A0F"/>
        </w:tc>
        <w:tc>
          <w:tcPr>
            <w:tcW w:w="2442" w:type="dxa"/>
          </w:tcPr>
          <w:p w14:paraId="2572C23F" w14:textId="77777777" w:rsidR="00991987" w:rsidRDefault="00991987" w:rsidP="007B7A0F"/>
        </w:tc>
        <w:tc>
          <w:tcPr>
            <w:tcW w:w="2442" w:type="dxa"/>
          </w:tcPr>
          <w:p w14:paraId="3E92AB7A" w14:textId="77777777" w:rsidR="00991987" w:rsidRDefault="00991987" w:rsidP="007B7A0F"/>
        </w:tc>
        <w:tc>
          <w:tcPr>
            <w:tcW w:w="1925" w:type="dxa"/>
          </w:tcPr>
          <w:p w14:paraId="1BC930D4" w14:textId="77777777" w:rsidR="00991987" w:rsidRDefault="00991987" w:rsidP="007B7A0F"/>
        </w:tc>
        <w:tc>
          <w:tcPr>
            <w:tcW w:w="1926" w:type="dxa"/>
          </w:tcPr>
          <w:p w14:paraId="1062EFC3" w14:textId="77777777" w:rsidR="00991987" w:rsidRDefault="00991987" w:rsidP="007B7A0F"/>
        </w:tc>
      </w:tr>
    </w:tbl>
    <w:p w14:paraId="36AD8FF6" w14:textId="0F3B5B84" w:rsidR="002C6D6E" w:rsidRDefault="002C6D6E" w:rsidP="00991987">
      <w:pPr>
        <w:rPr>
          <w:rFonts w:ascii="Times New Roman" w:hAnsi="Times New Roman" w:cs="Times New Roman"/>
          <w:sz w:val="28"/>
          <w:lang w:val="kk-KZ"/>
        </w:rPr>
      </w:pPr>
    </w:p>
    <w:p w14:paraId="0132E43C" w14:textId="77777777" w:rsidR="002C6D6E" w:rsidRPr="002C6D6E" w:rsidRDefault="002C6D6E" w:rsidP="002C6D6E">
      <w:pPr>
        <w:rPr>
          <w:rFonts w:ascii="Times New Roman" w:hAnsi="Times New Roman" w:cs="Times New Roman"/>
          <w:sz w:val="28"/>
          <w:lang w:val="kk-KZ"/>
        </w:rPr>
      </w:pPr>
    </w:p>
    <w:p w14:paraId="4AA1536E" w14:textId="6E027606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14:paraId="6F76A728" w14:textId="35F7A7C9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78ECA667" w14:textId="29B8BC33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2F18B0E4" w14:textId="6146F5CA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7A5033DA" w14:textId="71E21A7E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0A1F4DFC" w14:textId="6DFF79E9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7CF4D6C7" w14:textId="57E0894D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5C00364C" w14:textId="0F2FEDF6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3CC89C82" w14:textId="7728EC28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77F8BEED" w14:textId="1CC188CE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47AA004E" w14:textId="5FDA9663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5FC83CF0" w14:textId="1FD6AF63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0A132789" w14:textId="1BE05996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08D9866B" w14:textId="1C066FD2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3DFC8090" w14:textId="1ADCF3C6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2980B624" w14:textId="49D85A4B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0C0CD993" w14:textId="64038636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7640AD17" w14:textId="2A3D45A4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0BA568D7" w14:textId="63B3C5C9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02B7AD61" w14:textId="5B83114B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4E3B46C9" w14:textId="53176403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43649C82" w14:textId="05D503C4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57FE3631" w14:textId="4E71D449" w:rsidR="002C6D6E" w:rsidRDefault="002C6D6E" w:rsidP="002C6D6E">
      <w:pPr>
        <w:tabs>
          <w:tab w:val="left" w:pos="8370"/>
        </w:tabs>
        <w:rPr>
          <w:rFonts w:ascii="Times New Roman" w:hAnsi="Times New Roman" w:cs="Times New Roman"/>
          <w:sz w:val="28"/>
          <w:lang w:val="kk-KZ"/>
        </w:rPr>
      </w:pPr>
    </w:p>
    <w:p w14:paraId="27656253" w14:textId="77777777" w:rsidR="00995969" w:rsidRPr="00995969" w:rsidRDefault="00995969" w:rsidP="006013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995969" w:rsidRPr="00995969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07C8" w14:textId="77777777" w:rsidR="005D2F17" w:rsidRDefault="005D2F17" w:rsidP="00854FEF">
      <w:pPr>
        <w:spacing w:after="0" w:line="240" w:lineRule="auto"/>
      </w:pPr>
      <w:r>
        <w:separator/>
      </w:r>
    </w:p>
  </w:endnote>
  <w:endnote w:type="continuationSeparator" w:id="0">
    <w:p w14:paraId="22E48F5C" w14:textId="77777777" w:rsidR="005D2F17" w:rsidRDefault="005D2F17" w:rsidP="0085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BDAA1" w14:textId="77777777" w:rsidR="005D2F17" w:rsidRDefault="005D2F17" w:rsidP="00854FEF">
      <w:pPr>
        <w:spacing w:after="0" w:line="240" w:lineRule="auto"/>
      </w:pPr>
      <w:r>
        <w:separator/>
      </w:r>
    </w:p>
  </w:footnote>
  <w:footnote w:type="continuationSeparator" w:id="0">
    <w:p w14:paraId="5B0A1986" w14:textId="77777777" w:rsidR="005D2F17" w:rsidRDefault="005D2F17" w:rsidP="0085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C9C"/>
    <w:multiLevelType w:val="multilevel"/>
    <w:tmpl w:val="81E22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7D7F5E"/>
    <w:multiLevelType w:val="multilevel"/>
    <w:tmpl w:val="207C9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D03941"/>
    <w:multiLevelType w:val="multilevel"/>
    <w:tmpl w:val="78EC6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4603AF2"/>
    <w:multiLevelType w:val="multilevel"/>
    <w:tmpl w:val="2FC02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F66D99"/>
    <w:multiLevelType w:val="multilevel"/>
    <w:tmpl w:val="BA48F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21065A"/>
    <w:multiLevelType w:val="hybridMultilevel"/>
    <w:tmpl w:val="2E5C0DDC"/>
    <w:lvl w:ilvl="0" w:tplc="D848F1DC">
      <w:start w:val="3"/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2FC67244"/>
    <w:multiLevelType w:val="multilevel"/>
    <w:tmpl w:val="FB2ED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45C7192"/>
    <w:multiLevelType w:val="multilevel"/>
    <w:tmpl w:val="62665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37F2A15"/>
    <w:multiLevelType w:val="multilevel"/>
    <w:tmpl w:val="4F806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D9D40AA"/>
    <w:multiLevelType w:val="multilevel"/>
    <w:tmpl w:val="F356F086"/>
    <w:lvl w:ilvl="0">
      <w:numFmt w:val="bullet"/>
      <w:lvlText w:val="●"/>
      <w:lvlJc w:val="left"/>
      <w:pPr>
        <w:ind w:left="905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0770B7"/>
    <w:multiLevelType w:val="multilevel"/>
    <w:tmpl w:val="FCBA012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70676C8"/>
    <w:multiLevelType w:val="multilevel"/>
    <w:tmpl w:val="74B4ABC8"/>
    <w:lvl w:ilvl="0">
      <w:numFmt w:val="bullet"/>
      <w:lvlText w:val="●"/>
      <w:lvlJc w:val="left"/>
      <w:pPr>
        <w:ind w:left="145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•"/>
      <w:lvlJc w:val="left"/>
      <w:pPr>
        <w:ind w:left="1985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7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</w:abstractNum>
  <w:num w:numId="1" w16cid:durableId="165948387">
    <w:abstractNumId w:val="2"/>
  </w:num>
  <w:num w:numId="2" w16cid:durableId="1686056024">
    <w:abstractNumId w:val="9"/>
  </w:num>
  <w:num w:numId="3" w16cid:durableId="99304826">
    <w:abstractNumId w:val="11"/>
  </w:num>
  <w:num w:numId="4" w16cid:durableId="900140266">
    <w:abstractNumId w:val="10"/>
  </w:num>
  <w:num w:numId="5" w16cid:durableId="344746169">
    <w:abstractNumId w:val="4"/>
  </w:num>
  <w:num w:numId="6" w16cid:durableId="305204645">
    <w:abstractNumId w:val="6"/>
  </w:num>
  <w:num w:numId="7" w16cid:durableId="1990789512">
    <w:abstractNumId w:val="8"/>
  </w:num>
  <w:num w:numId="8" w16cid:durableId="286661499">
    <w:abstractNumId w:val="1"/>
  </w:num>
  <w:num w:numId="9" w16cid:durableId="135150732">
    <w:abstractNumId w:val="7"/>
  </w:num>
  <w:num w:numId="10" w16cid:durableId="1558665240">
    <w:abstractNumId w:val="0"/>
  </w:num>
  <w:num w:numId="11" w16cid:durableId="416561579">
    <w:abstractNumId w:val="3"/>
  </w:num>
  <w:num w:numId="12" w16cid:durableId="624579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07"/>
    <w:rsid w:val="00046A09"/>
    <w:rsid w:val="000D0C38"/>
    <w:rsid w:val="00196C0F"/>
    <w:rsid w:val="0029311F"/>
    <w:rsid w:val="002A1815"/>
    <w:rsid w:val="002C6D6E"/>
    <w:rsid w:val="002D55A9"/>
    <w:rsid w:val="00317175"/>
    <w:rsid w:val="00357BF3"/>
    <w:rsid w:val="004D70F3"/>
    <w:rsid w:val="004F7F07"/>
    <w:rsid w:val="00543D1A"/>
    <w:rsid w:val="0054520D"/>
    <w:rsid w:val="005D2F17"/>
    <w:rsid w:val="00601352"/>
    <w:rsid w:val="00854FEF"/>
    <w:rsid w:val="00936116"/>
    <w:rsid w:val="00974BA9"/>
    <w:rsid w:val="00991987"/>
    <w:rsid w:val="00995969"/>
    <w:rsid w:val="009E32C9"/>
    <w:rsid w:val="00AA7923"/>
    <w:rsid w:val="00B82E29"/>
    <w:rsid w:val="00BA7AC6"/>
    <w:rsid w:val="00D765F3"/>
    <w:rsid w:val="00DF26A6"/>
    <w:rsid w:val="00F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1F057"/>
  <w15:docId w15:val="{86F7F3C4-FBED-4B45-9038-223130C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41D95"/>
    <w:rPr>
      <w:color w:val="0000FF"/>
      <w:u w:val="single"/>
    </w:rPr>
  </w:style>
  <w:style w:type="table" w:styleId="TableGrid">
    <w:name w:val="Table Grid"/>
    <w:basedOn w:val="TableNormal"/>
    <w:uiPriority w:val="39"/>
    <w:rsid w:val="00C4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F9"/>
  </w:style>
  <w:style w:type="paragraph" w:styleId="Footer">
    <w:name w:val="footer"/>
    <w:basedOn w:val="Normal"/>
    <w:link w:val="FooterChar"/>
    <w:uiPriority w:val="99"/>
    <w:unhideWhenUsed/>
    <w:rsid w:val="00C1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F9"/>
  </w:style>
  <w:style w:type="paragraph" w:styleId="ListParagraph">
    <w:name w:val="List Paragraph"/>
    <w:basedOn w:val="Normal"/>
    <w:uiPriority w:val="34"/>
    <w:qFormat/>
    <w:rsid w:val="00F53EB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.press@yandex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q/PENKOerRkume9vbm/tGH7myg==">CgMxLjAyDWguanN2Z3FkM3J2N3I4AHIhMVZLY1l4Zm9NQzB5X3ZXTUFZZlJLY1QzUFZMN0tQU1h1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Әділжанұлы</cp:lastModifiedBy>
  <cp:revision>2</cp:revision>
  <dcterms:created xsi:type="dcterms:W3CDTF">2025-06-28T09:03:00Z</dcterms:created>
  <dcterms:modified xsi:type="dcterms:W3CDTF">2025-06-28T09:03:00Z</dcterms:modified>
</cp:coreProperties>
</file>