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0C4" w:rsidRDefault="00FB50C4" w:rsidP="00FB50C4">
      <w:pPr>
        <w:spacing w:line="240" w:lineRule="auto"/>
        <w:rPr>
          <w:rFonts w:ascii="Arial" w:hAnsi="Arial" w:cs="Arial"/>
          <w:sz w:val="28"/>
          <w:szCs w:val="28"/>
        </w:rPr>
      </w:pPr>
      <w:r w:rsidRPr="00FB50C4">
        <w:rPr>
          <w:rFonts w:ascii="Arial" w:hAnsi="Arial" w:cs="Arial"/>
          <w:sz w:val="28"/>
          <w:szCs w:val="28"/>
        </w:rPr>
        <w:t>КОНКУРС!</w:t>
      </w:r>
    </w:p>
    <w:p w:rsidR="00FB50C4" w:rsidRPr="00FB50C4" w:rsidRDefault="00FB50C4" w:rsidP="00FB50C4">
      <w:pPr>
        <w:spacing w:line="240" w:lineRule="auto"/>
        <w:rPr>
          <w:rFonts w:ascii="Arial" w:hAnsi="Arial" w:cs="Arial"/>
          <w:sz w:val="28"/>
          <w:szCs w:val="28"/>
        </w:rPr>
      </w:pPr>
      <w:r w:rsidRPr="00FB50C4">
        <w:rPr>
          <w:rFonts w:ascii="Arial" w:hAnsi="Arial" w:cs="Arial"/>
          <w:sz w:val="28"/>
          <w:szCs w:val="28"/>
        </w:rPr>
        <w:t>ТЕХНИКАЛЫҚ ЖӘНЕ КӘСІПТІК, ОРТА БІЛІМНЕН КЕЙІНГІ БІЛІМ БЕРУ ҰЙЫМДАРЫНЫҢ НАЗАРЫНА!!!</w:t>
      </w:r>
    </w:p>
    <w:p w:rsidR="00FB50C4" w:rsidRPr="00FB50C4" w:rsidRDefault="00FB50C4" w:rsidP="00FB50C4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Шымкент қаласының</w:t>
      </w:r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білім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басқармасы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Қазақстан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Республикасы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Оқу-ағарту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министрінің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2022 </w:t>
      </w:r>
      <w:proofErr w:type="spellStart"/>
      <w:r w:rsidRPr="00FB50C4">
        <w:rPr>
          <w:rFonts w:ascii="Arial" w:hAnsi="Arial" w:cs="Arial"/>
          <w:sz w:val="28"/>
          <w:szCs w:val="28"/>
        </w:rPr>
        <w:t>жылғы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27 </w:t>
      </w:r>
      <w:proofErr w:type="spellStart"/>
      <w:r w:rsidRPr="00FB50C4">
        <w:rPr>
          <w:rFonts w:ascii="Arial" w:hAnsi="Arial" w:cs="Arial"/>
          <w:sz w:val="28"/>
          <w:szCs w:val="28"/>
        </w:rPr>
        <w:t>тамыздағы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№ 381 </w:t>
      </w:r>
      <w:proofErr w:type="spellStart"/>
      <w:r w:rsidRPr="00FB50C4">
        <w:rPr>
          <w:rFonts w:ascii="Arial" w:hAnsi="Arial" w:cs="Arial"/>
          <w:sz w:val="28"/>
          <w:szCs w:val="28"/>
        </w:rPr>
        <w:t>бұйрығымен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FB50C4">
        <w:rPr>
          <w:rFonts w:ascii="Arial" w:hAnsi="Arial" w:cs="Arial"/>
          <w:sz w:val="28"/>
          <w:szCs w:val="28"/>
        </w:rPr>
        <w:t>Бұйрық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FB50C4">
        <w:rPr>
          <w:rFonts w:ascii="Arial" w:hAnsi="Arial" w:cs="Arial"/>
          <w:sz w:val="28"/>
          <w:szCs w:val="28"/>
        </w:rPr>
        <w:t>бекітілген</w:t>
      </w:r>
      <w:proofErr w:type="spellEnd"/>
      <w:r w:rsidRPr="00FB50C4">
        <w:rPr>
          <w:rFonts w:ascii="Arial" w:hAnsi="Arial" w:cs="Arial"/>
          <w:sz w:val="28"/>
          <w:szCs w:val="28"/>
        </w:rPr>
        <w:t> 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t>Еңбек</w:t>
      </w:r>
      <w:proofErr w:type="spellEnd"/>
      <w:r w:rsidRPr="00FB50C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t>нарығының</w:t>
      </w:r>
      <w:proofErr w:type="spellEnd"/>
      <w:r w:rsidRPr="00FB50C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t>қажеттіліктерін</w:t>
      </w:r>
      <w:proofErr w:type="spellEnd"/>
      <w:r w:rsidRPr="00FB50C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t>ескере</w:t>
      </w:r>
      <w:proofErr w:type="spellEnd"/>
      <w:r w:rsidRPr="00FB50C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t>отырып</w:t>
      </w:r>
      <w:proofErr w:type="spellEnd"/>
      <w:r w:rsidRPr="00FB50C4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t>техникалық</w:t>
      </w:r>
      <w:proofErr w:type="spellEnd"/>
      <w:r w:rsidRPr="00FB50C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t>және</w:t>
      </w:r>
      <w:proofErr w:type="spellEnd"/>
      <w:r w:rsidRPr="00FB50C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t>кәсіптік</w:t>
      </w:r>
      <w:proofErr w:type="spellEnd"/>
      <w:r w:rsidRPr="00FB50C4">
        <w:rPr>
          <w:rFonts w:ascii="Arial" w:hAnsi="Arial" w:cs="Arial"/>
          <w:b/>
          <w:sz w:val="28"/>
          <w:szCs w:val="28"/>
        </w:rPr>
        <w:t xml:space="preserve">, орта 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t>білімнен</w:t>
      </w:r>
      <w:proofErr w:type="spellEnd"/>
      <w:r w:rsidRPr="00FB50C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t>кейінгі</w:t>
      </w:r>
      <w:proofErr w:type="spellEnd"/>
      <w:r w:rsidRPr="00FB50C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t>білімі</w:t>
      </w:r>
      <w:proofErr w:type="spellEnd"/>
      <w:r w:rsidRPr="00FB50C4">
        <w:rPr>
          <w:rFonts w:ascii="Arial" w:hAnsi="Arial" w:cs="Arial"/>
          <w:b/>
          <w:sz w:val="28"/>
          <w:szCs w:val="28"/>
        </w:rPr>
        <w:t xml:space="preserve"> бар 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t>кадрларды</w:t>
      </w:r>
      <w:proofErr w:type="spellEnd"/>
      <w:r w:rsidRPr="00FB50C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t>даярлауға</w:t>
      </w:r>
      <w:proofErr w:type="spellEnd"/>
      <w:r w:rsidRPr="00FB50C4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t>сондай-ақ</w:t>
      </w:r>
      <w:proofErr w:type="spellEnd"/>
      <w:r w:rsidRPr="00FB50C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t>мектепке</w:t>
      </w:r>
      <w:proofErr w:type="spellEnd"/>
      <w:r w:rsidRPr="00FB50C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t>дейінгі</w:t>
      </w:r>
      <w:proofErr w:type="spellEnd"/>
      <w:r w:rsidRPr="00FB50C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t>тәрбиелеу</w:t>
      </w:r>
      <w:proofErr w:type="spellEnd"/>
      <w:r w:rsidRPr="00FB50C4">
        <w:rPr>
          <w:rFonts w:ascii="Arial" w:hAnsi="Arial" w:cs="Arial"/>
          <w:b/>
          <w:sz w:val="28"/>
          <w:szCs w:val="28"/>
        </w:rPr>
        <w:t xml:space="preserve"> мен 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t>оқытуға</w:t>
      </w:r>
      <w:proofErr w:type="spellEnd"/>
      <w:r w:rsidRPr="00FB50C4">
        <w:rPr>
          <w:rFonts w:ascii="Arial" w:hAnsi="Arial" w:cs="Arial"/>
          <w:b/>
          <w:sz w:val="28"/>
          <w:szCs w:val="28"/>
        </w:rPr>
        <w:t xml:space="preserve">, орта 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t>білім</w:t>
      </w:r>
      <w:proofErr w:type="spellEnd"/>
      <w:r w:rsidRPr="00FB50C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t>беруге</w:t>
      </w:r>
      <w:proofErr w:type="spellEnd"/>
      <w:r w:rsidRPr="00FB50C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t>және</w:t>
      </w:r>
      <w:proofErr w:type="spellEnd"/>
      <w:r w:rsidRPr="00FB50C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t>балаларға</w:t>
      </w:r>
      <w:proofErr w:type="spellEnd"/>
      <w:r w:rsidRPr="00FB50C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t>қосымша</w:t>
      </w:r>
      <w:proofErr w:type="spellEnd"/>
      <w:r w:rsidRPr="00FB50C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t>білім</w:t>
      </w:r>
      <w:proofErr w:type="spellEnd"/>
      <w:r w:rsidRPr="00FB50C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t>беруге</w:t>
      </w:r>
      <w:proofErr w:type="spellEnd"/>
      <w:r w:rsidRPr="00FB50C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t>мемлекеттік</w:t>
      </w:r>
      <w:proofErr w:type="spellEnd"/>
      <w:r w:rsidRPr="00FB50C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t>білім</w:t>
      </w:r>
      <w:proofErr w:type="spellEnd"/>
      <w:r w:rsidRPr="00FB50C4">
        <w:rPr>
          <w:rFonts w:ascii="Arial" w:hAnsi="Arial" w:cs="Arial"/>
          <w:b/>
          <w:sz w:val="28"/>
          <w:szCs w:val="28"/>
        </w:rPr>
        <w:t xml:space="preserve"> беру 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t>тапсырысын</w:t>
      </w:r>
      <w:proofErr w:type="spellEnd"/>
      <w:r w:rsidRPr="00FB50C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t>орналастыру</w:t>
      </w:r>
      <w:proofErr w:type="spellEnd"/>
      <w:r w:rsidRPr="00FB50C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t>қағидалары</w:t>
      </w:r>
      <w:proofErr w:type="spellEnd"/>
      <w:r w:rsidRPr="00FB50C4">
        <w:rPr>
          <w:rFonts w:ascii="Arial" w:hAnsi="Arial" w:cs="Arial"/>
          <w:sz w:val="28"/>
          <w:szCs w:val="28"/>
        </w:rPr>
        <w:t> (</w:t>
      </w:r>
      <w:proofErr w:type="spellStart"/>
      <w:r w:rsidRPr="00FB50C4">
        <w:rPr>
          <w:rFonts w:ascii="Arial" w:hAnsi="Arial" w:cs="Arial"/>
          <w:sz w:val="28"/>
          <w:szCs w:val="28"/>
        </w:rPr>
        <w:t>бұдан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әрі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FB50C4">
        <w:rPr>
          <w:rFonts w:ascii="Arial" w:hAnsi="Arial" w:cs="Arial"/>
          <w:sz w:val="28"/>
          <w:szCs w:val="28"/>
        </w:rPr>
        <w:t>Қағида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FB50C4">
        <w:rPr>
          <w:rFonts w:ascii="Arial" w:hAnsi="Arial" w:cs="Arial"/>
          <w:sz w:val="28"/>
          <w:szCs w:val="28"/>
        </w:rPr>
        <w:t>негізінде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2025-2026 </w:t>
      </w:r>
      <w:proofErr w:type="spellStart"/>
      <w:r w:rsidRPr="00FB50C4">
        <w:rPr>
          <w:rFonts w:ascii="Arial" w:hAnsi="Arial" w:cs="Arial"/>
          <w:sz w:val="28"/>
          <w:szCs w:val="28"/>
        </w:rPr>
        <w:t>оқу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жылына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техникалық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және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кәсіптік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, орта </w:t>
      </w:r>
      <w:proofErr w:type="spellStart"/>
      <w:r w:rsidRPr="00FB50C4">
        <w:rPr>
          <w:rFonts w:ascii="Arial" w:hAnsi="Arial" w:cs="Arial"/>
          <w:sz w:val="28"/>
          <w:szCs w:val="28"/>
        </w:rPr>
        <w:t>білімнен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кейінгі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білімі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бар </w:t>
      </w:r>
      <w:proofErr w:type="spellStart"/>
      <w:r w:rsidRPr="00FB50C4">
        <w:rPr>
          <w:rFonts w:ascii="Arial" w:hAnsi="Arial" w:cs="Arial"/>
          <w:sz w:val="28"/>
          <w:szCs w:val="28"/>
        </w:rPr>
        <w:t>кадрларды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даярлауға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арналған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мемлекеттік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білім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беру </w:t>
      </w:r>
      <w:proofErr w:type="spellStart"/>
      <w:r w:rsidRPr="00FB50C4">
        <w:rPr>
          <w:rFonts w:ascii="Arial" w:hAnsi="Arial" w:cs="Arial"/>
          <w:sz w:val="28"/>
          <w:szCs w:val="28"/>
        </w:rPr>
        <w:t>тапсырысын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орналастыру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үшін</w:t>
      </w:r>
      <w:proofErr w:type="spellEnd"/>
    </w:p>
    <w:p w:rsidR="00FB50C4" w:rsidRPr="00FB50C4" w:rsidRDefault="00FB50C4" w:rsidP="00FB50C4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FB50C4">
        <w:rPr>
          <w:rFonts w:ascii="Arial" w:hAnsi="Arial" w:cs="Arial"/>
          <w:b/>
          <w:sz w:val="28"/>
          <w:szCs w:val="28"/>
        </w:rPr>
        <w:t>КОНКУРС ЖАРИЯЛАЙДЫ!</w:t>
      </w:r>
    </w:p>
    <w:p w:rsidR="00FB50C4" w:rsidRPr="00FB50C4" w:rsidRDefault="00FB50C4" w:rsidP="00FB50C4">
      <w:p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FB50C4">
        <w:rPr>
          <w:rFonts w:ascii="Arial" w:hAnsi="Arial" w:cs="Arial"/>
          <w:sz w:val="28"/>
          <w:szCs w:val="28"/>
        </w:rPr>
        <w:t>Конкурсқа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өтініштерді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қабылдау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«</w:t>
      </w:r>
      <w:proofErr w:type="spellStart"/>
      <w:r w:rsidRPr="00FB50C4">
        <w:rPr>
          <w:rFonts w:ascii="Arial" w:hAnsi="Arial" w:cs="Arial"/>
          <w:sz w:val="28"/>
          <w:szCs w:val="28"/>
        </w:rPr>
        <w:t>Техникалық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және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кәсіптік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, орта </w:t>
      </w:r>
      <w:proofErr w:type="spellStart"/>
      <w:r w:rsidRPr="00FB50C4">
        <w:rPr>
          <w:rFonts w:ascii="Arial" w:hAnsi="Arial" w:cs="Arial"/>
          <w:sz w:val="28"/>
          <w:szCs w:val="28"/>
        </w:rPr>
        <w:t>білімнен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кейінгі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білімі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FB50C4">
        <w:rPr>
          <w:rFonts w:ascii="Arial" w:hAnsi="Arial" w:cs="Arial"/>
          <w:sz w:val="28"/>
          <w:szCs w:val="28"/>
        </w:rPr>
        <w:t>ТжКОББ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) бар </w:t>
      </w:r>
      <w:proofErr w:type="spellStart"/>
      <w:r w:rsidRPr="00FB50C4">
        <w:rPr>
          <w:rFonts w:ascii="Arial" w:hAnsi="Arial" w:cs="Arial"/>
          <w:sz w:val="28"/>
          <w:szCs w:val="28"/>
        </w:rPr>
        <w:t>кадрларды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даярлауға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мемлекеттік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білім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беру </w:t>
      </w:r>
      <w:proofErr w:type="spellStart"/>
      <w:r w:rsidRPr="00FB50C4">
        <w:rPr>
          <w:rFonts w:ascii="Arial" w:hAnsi="Arial" w:cs="Arial"/>
          <w:sz w:val="28"/>
          <w:szCs w:val="28"/>
        </w:rPr>
        <w:t>тапсырысын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орналастыру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бойынша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конкурсқа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құжаттар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қабылдау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» </w:t>
      </w:r>
      <w:proofErr w:type="spellStart"/>
      <w:r w:rsidRPr="00FB50C4">
        <w:rPr>
          <w:rFonts w:ascii="Arial" w:hAnsi="Arial" w:cs="Arial"/>
          <w:sz w:val="28"/>
          <w:szCs w:val="28"/>
        </w:rPr>
        <w:t>мемлекеттік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көрсетілетін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қызмет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стандартына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(Стандарт) </w:t>
      </w:r>
      <w:proofErr w:type="spellStart"/>
      <w:r w:rsidRPr="00FB50C4">
        <w:rPr>
          <w:rFonts w:ascii="Arial" w:hAnsi="Arial" w:cs="Arial"/>
          <w:sz w:val="28"/>
          <w:szCs w:val="28"/>
        </w:rPr>
        <w:t>сәйкес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«</w:t>
      </w:r>
      <w:proofErr w:type="spellStart"/>
      <w:r w:rsidRPr="00FB50C4">
        <w:rPr>
          <w:rFonts w:ascii="Arial" w:hAnsi="Arial" w:cs="Arial"/>
          <w:sz w:val="28"/>
          <w:szCs w:val="28"/>
        </w:rPr>
        <w:t>Азаматтарға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арналған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ү</w:t>
      </w:r>
      <w:r>
        <w:rPr>
          <w:rFonts w:ascii="Arial" w:hAnsi="Arial" w:cs="Arial"/>
          <w:sz w:val="28"/>
          <w:szCs w:val="28"/>
        </w:rPr>
        <w:t>кімет</w:t>
      </w:r>
      <w:proofErr w:type="spellEnd"/>
      <w:r>
        <w:rPr>
          <w:rFonts w:ascii="Arial" w:hAnsi="Arial" w:cs="Arial"/>
          <w:sz w:val="28"/>
          <w:szCs w:val="28"/>
        </w:rPr>
        <w:t xml:space="preserve">» </w:t>
      </w:r>
      <w:proofErr w:type="spellStart"/>
      <w:r>
        <w:rPr>
          <w:rFonts w:ascii="Arial" w:hAnsi="Arial" w:cs="Arial"/>
          <w:sz w:val="28"/>
          <w:szCs w:val="28"/>
        </w:rPr>
        <w:t>Мемлекеттік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корпорациясы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және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«</w:t>
      </w:r>
      <w:proofErr w:type="spellStart"/>
      <w:r w:rsidRPr="00FB50C4">
        <w:rPr>
          <w:rFonts w:ascii="Arial" w:hAnsi="Arial" w:cs="Arial"/>
          <w:sz w:val="28"/>
          <w:szCs w:val="28"/>
        </w:rPr>
        <w:t>электрондық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үкіметтің</w:t>
      </w:r>
      <w:proofErr w:type="spellEnd"/>
      <w:r w:rsidRPr="00FB50C4">
        <w:rPr>
          <w:rFonts w:ascii="Arial" w:hAnsi="Arial" w:cs="Arial"/>
          <w:sz w:val="28"/>
          <w:szCs w:val="28"/>
        </w:rPr>
        <w:t>» </w:t>
      </w:r>
      <w:hyperlink r:id="rId4" w:history="1">
        <w:r w:rsidRPr="00FB50C4">
          <w:rPr>
            <w:rStyle w:val="a5"/>
            <w:rFonts w:ascii="Arial" w:hAnsi="Arial" w:cs="Arial"/>
            <w:sz w:val="28"/>
            <w:szCs w:val="28"/>
          </w:rPr>
          <w:t>www.egov.kz</w:t>
        </w:r>
      </w:hyperlink>
      <w:r w:rsidRPr="00FB50C4">
        <w:rPr>
          <w:rFonts w:ascii="Arial" w:hAnsi="Arial" w:cs="Arial"/>
          <w:sz w:val="28"/>
          <w:szCs w:val="28"/>
        </w:rPr>
        <w:t xml:space="preserve"> веб-порталы </w:t>
      </w:r>
      <w:proofErr w:type="spellStart"/>
      <w:r w:rsidRPr="00FB50C4">
        <w:rPr>
          <w:rFonts w:ascii="Arial" w:hAnsi="Arial" w:cs="Arial"/>
          <w:sz w:val="28"/>
          <w:szCs w:val="28"/>
        </w:rPr>
        <w:t>арқылы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жүзеге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асырылады</w:t>
      </w:r>
      <w:proofErr w:type="spellEnd"/>
      <w:r w:rsidRPr="00FB50C4">
        <w:rPr>
          <w:rFonts w:ascii="Arial" w:hAnsi="Arial" w:cs="Arial"/>
          <w:sz w:val="28"/>
          <w:szCs w:val="28"/>
        </w:rPr>
        <w:t>.</w:t>
      </w:r>
    </w:p>
    <w:p w:rsidR="00FB50C4" w:rsidRPr="00FB50C4" w:rsidRDefault="00FB50C4" w:rsidP="00FB50C4">
      <w:p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FB50C4">
        <w:rPr>
          <w:rFonts w:ascii="Arial" w:hAnsi="Arial" w:cs="Arial"/>
          <w:sz w:val="28"/>
          <w:szCs w:val="28"/>
        </w:rPr>
        <w:t>Жоғарыда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аталған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Бұйрық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және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Стандарт </w:t>
      </w:r>
      <w:proofErr w:type="spellStart"/>
      <w:r w:rsidRPr="00FB50C4">
        <w:rPr>
          <w:rFonts w:ascii="Arial" w:hAnsi="Arial" w:cs="Arial"/>
          <w:sz w:val="28"/>
          <w:szCs w:val="28"/>
        </w:rPr>
        <w:t>талаптарына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сәйкес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меншік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нысанына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және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ведомстволық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бағыныстылығына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қарамастан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ТжКОББ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беру </w:t>
      </w:r>
      <w:proofErr w:type="spellStart"/>
      <w:r w:rsidRPr="00FB50C4">
        <w:rPr>
          <w:rFonts w:ascii="Arial" w:hAnsi="Arial" w:cs="Arial"/>
          <w:sz w:val="28"/>
          <w:szCs w:val="28"/>
        </w:rPr>
        <w:t>бағдарламаларын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іске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асыратын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білім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беру </w:t>
      </w:r>
      <w:proofErr w:type="spellStart"/>
      <w:r w:rsidRPr="00FB50C4">
        <w:rPr>
          <w:rFonts w:ascii="Arial" w:hAnsi="Arial" w:cs="Arial"/>
          <w:sz w:val="28"/>
          <w:szCs w:val="28"/>
        </w:rPr>
        <w:t>ұйымдары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Комиссия </w:t>
      </w:r>
      <w:proofErr w:type="spellStart"/>
      <w:r w:rsidRPr="00FB50C4">
        <w:rPr>
          <w:rFonts w:ascii="Arial" w:hAnsi="Arial" w:cs="Arial"/>
          <w:sz w:val="28"/>
          <w:szCs w:val="28"/>
        </w:rPr>
        <w:t>төрағасының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атына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жазылған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өтініш</w:t>
      </w:r>
      <w:proofErr w:type="spellEnd"/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FB50C4">
        <w:rPr>
          <w:rFonts w:ascii="Arial" w:hAnsi="Arial" w:cs="Arial"/>
          <w:sz w:val="28"/>
          <w:szCs w:val="28"/>
        </w:rPr>
        <w:t xml:space="preserve">пен </w:t>
      </w:r>
      <w:proofErr w:type="spellStart"/>
      <w:r w:rsidRPr="00FB50C4">
        <w:rPr>
          <w:rFonts w:ascii="Arial" w:hAnsi="Arial" w:cs="Arial"/>
          <w:sz w:val="28"/>
          <w:szCs w:val="28"/>
        </w:rPr>
        <w:t>білім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беру </w:t>
      </w:r>
      <w:proofErr w:type="spellStart"/>
      <w:r w:rsidRPr="00FB50C4">
        <w:rPr>
          <w:rFonts w:ascii="Arial" w:hAnsi="Arial" w:cs="Arial"/>
          <w:sz w:val="28"/>
          <w:szCs w:val="28"/>
        </w:rPr>
        <w:t>тапсырысын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орналастыру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үшін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ТжКОББ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ұйымына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қой</w:t>
      </w:r>
      <w:proofErr w:type="spellEnd"/>
      <w:r>
        <w:rPr>
          <w:rFonts w:ascii="Arial" w:hAnsi="Arial" w:cs="Arial"/>
          <w:sz w:val="28"/>
          <w:szCs w:val="28"/>
          <w:lang w:val="kk-KZ"/>
        </w:rPr>
        <w:t>ы</w:t>
      </w:r>
      <w:proofErr w:type="spellStart"/>
      <w:r w:rsidRPr="00FB50C4">
        <w:rPr>
          <w:rFonts w:ascii="Arial" w:hAnsi="Arial" w:cs="Arial"/>
          <w:sz w:val="28"/>
          <w:szCs w:val="28"/>
        </w:rPr>
        <w:t>латын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талаптарға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сәйкестігі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туралы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ақпараттық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картаны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FB50C4">
        <w:rPr>
          <w:rFonts w:ascii="Arial" w:hAnsi="Arial" w:cs="Arial"/>
          <w:sz w:val="28"/>
          <w:szCs w:val="28"/>
        </w:rPr>
        <w:t>растау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құжаттарымен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) 2025 </w:t>
      </w:r>
      <w:proofErr w:type="spellStart"/>
      <w:r w:rsidRPr="00FB50C4">
        <w:rPr>
          <w:rFonts w:ascii="Arial" w:hAnsi="Arial" w:cs="Arial"/>
          <w:sz w:val="28"/>
          <w:szCs w:val="28"/>
        </w:rPr>
        <w:t>жылғы</w:t>
      </w:r>
      <w:proofErr w:type="spellEnd"/>
      <w:r w:rsidRPr="00FB50C4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  <w:lang w:val="kk-KZ"/>
        </w:rPr>
        <w:t>12</w:t>
      </w:r>
      <w:r w:rsidRPr="00FB50C4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lang w:val="kk-KZ"/>
        </w:rPr>
        <w:t>16</w:t>
      </w:r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маусым</w:t>
      </w:r>
      <w:proofErr w:type="spellEnd"/>
      <w:r w:rsidRPr="00FB50C4">
        <w:rPr>
          <w:rFonts w:ascii="Arial" w:hAnsi="Arial" w:cs="Arial"/>
          <w:sz w:val="28"/>
          <w:szCs w:val="28"/>
        </w:rPr>
        <w:t> </w:t>
      </w:r>
      <w:proofErr w:type="spellStart"/>
      <w:r w:rsidRPr="00FB50C4">
        <w:rPr>
          <w:rFonts w:ascii="Arial" w:hAnsi="Arial" w:cs="Arial"/>
          <w:sz w:val="28"/>
          <w:szCs w:val="28"/>
        </w:rPr>
        <w:t>аралығында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тапсыруы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тиіс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екенін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50C4">
        <w:rPr>
          <w:rFonts w:ascii="Arial" w:hAnsi="Arial" w:cs="Arial"/>
          <w:sz w:val="28"/>
          <w:szCs w:val="28"/>
        </w:rPr>
        <w:t>ескертеміз</w:t>
      </w:r>
      <w:proofErr w:type="spellEnd"/>
      <w:r w:rsidRPr="00FB50C4">
        <w:rPr>
          <w:rFonts w:ascii="Arial" w:hAnsi="Arial" w:cs="Arial"/>
          <w:sz w:val="28"/>
          <w:szCs w:val="28"/>
        </w:rPr>
        <w:t>!</w:t>
      </w:r>
    </w:p>
    <w:p w:rsidR="00FB50C4" w:rsidRPr="00FB50C4" w:rsidRDefault="00FB50C4" w:rsidP="00FB50C4">
      <w:pPr>
        <w:spacing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FB50C4" w:rsidRDefault="00FB50C4" w:rsidP="00FB50C4">
      <w:pPr>
        <w:spacing w:line="240" w:lineRule="auto"/>
        <w:rPr>
          <w:rFonts w:ascii="Arial" w:hAnsi="Arial" w:cs="Arial"/>
          <w:sz w:val="28"/>
          <w:szCs w:val="28"/>
        </w:rPr>
      </w:pPr>
    </w:p>
    <w:p w:rsidR="00FB50C4" w:rsidRDefault="00FB50C4" w:rsidP="00FB50C4">
      <w:pPr>
        <w:spacing w:line="240" w:lineRule="auto"/>
        <w:rPr>
          <w:rFonts w:ascii="Arial" w:hAnsi="Arial" w:cs="Arial"/>
          <w:sz w:val="28"/>
          <w:szCs w:val="28"/>
        </w:rPr>
      </w:pPr>
    </w:p>
    <w:p w:rsidR="00FB50C4" w:rsidRPr="00FB50C4" w:rsidRDefault="00FB50C4" w:rsidP="00FB50C4">
      <w:pPr>
        <w:spacing w:line="240" w:lineRule="auto"/>
        <w:rPr>
          <w:rFonts w:ascii="Arial" w:hAnsi="Arial" w:cs="Arial"/>
          <w:sz w:val="28"/>
          <w:szCs w:val="28"/>
        </w:rPr>
      </w:pPr>
    </w:p>
    <w:p w:rsidR="00FB50C4" w:rsidRDefault="00FB50C4" w:rsidP="00FB50C4">
      <w:pPr>
        <w:spacing w:line="240" w:lineRule="auto"/>
        <w:rPr>
          <w:rFonts w:ascii="Arial" w:hAnsi="Arial" w:cs="Arial"/>
          <w:sz w:val="28"/>
          <w:szCs w:val="28"/>
        </w:rPr>
      </w:pPr>
      <w:r w:rsidRPr="00FB50C4">
        <w:rPr>
          <w:rFonts w:ascii="Arial" w:hAnsi="Arial" w:cs="Arial"/>
          <w:sz w:val="28"/>
          <w:szCs w:val="28"/>
        </w:rPr>
        <w:t xml:space="preserve">КОНКУРС! </w:t>
      </w:r>
    </w:p>
    <w:p w:rsidR="00FB50C4" w:rsidRPr="00FB50C4" w:rsidRDefault="00FB50C4" w:rsidP="00FB50C4">
      <w:pPr>
        <w:spacing w:line="240" w:lineRule="auto"/>
        <w:rPr>
          <w:rFonts w:ascii="Arial" w:hAnsi="Arial" w:cs="Arial"/>
          <w:sz w:val="28"/>
          <w:szCs w:val="28"/>
        </w:rPr>
      </w:pPr>
      <w:r w:rsidRPr="00FB50C4">
        <w:rPr>
          <w:rFonts w:ascii="Arial" w:hAnsi="Arial" w:cs="Arial"/>
          <w:sz w:val="28"/>
          <w:szCs w:val="28"/>
        </w:rPr>
        <w:t>ВНИМАНИЮ ОРГАНИЗАЦИЙ ТЕХНИЧЕСКОГО И ПРОФЕССИОНАЛЬНОГО, ПОСЛЕСРЕДНЕГО ОБРАЗОВАНИЯ!!!</w:t>
      </w:r>
    </w:p>
    <w:p w:rsidR="00FB50C4" w:rsidRPr="00FB50C4" w:rsidRDefault="00FB50C4" w:rsidP="00FB50C4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Управление образования </w:t>
      </w:r>
      <w:r>
        <w:rPr>
          <w:rFonts w:ascii="Arial" w:hAnsi="Arial" w:cs="Arial"/>
          <w:sz w:val="28"/>
          <w:szCs w:val="28"/>
          <w:lang w:val="kk-KZ"/>
        </w:rPr>
        <w:t>города Шымкент</w:t>
      </w:r>
      <w:r>
        <w:rPr>
          <w:rFonts w:ascii="Arial" w:hAnsi="Arial" w:cs="Arial"/>
          <w:sz w:val="28"/>
          <w:szCs w:val="28"/>
        </w:rPr>
        <w:t xml:space="preserve"> на основании </w:t>
      </w:r>
      <w:r w:rsidRPr="00FB50C4">
        <w:rPr>
          <w:rFonts w:ascii="Arial" w:hAnsi="Arial" w:cs="Arial"/>
          <w:b/>
          <w:sz w:val="28"/>
          <w:szCs w:val="28"/>
        </w:rPr>
        <w:t xml:space="preserve">Правил размещения государственного образовательного заказа на подготовку кадров с техническим и профессиональным, 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lastRenderedPageBreak/>
        <w:t>послесредним</w:t>
      </w:r>
      <w:proofErr w:type="spellEnd"/>
      <w:r w:rsidRPr="00FB50C4">
        <w:rPr>
          <w:rFonts w:ascii="Arial" w:hAnsi="Arial" w:cs="Arial"/>
          <w:b/>
          <w:sz w:val="28"/>
          <w:szCs w:val="28"/>
        </w:rPr>
        <w:t xml:space="preserve"> образованием с учетом потребностей рынка труда, а также на дошкольное воспитание и обучение, среднее образование и дополнительное образование детей на подготовку кадров с техническим и профессиональным, </w:t>
      </w:r>
      <w:proofErr w:type="spellStart"/>
      <w:r w:rsidRPr="00FB50C4">
        <w:rPr>
          <w:rFonts w:ascii="Arial" w:hAnsi="Arial" w:cs="Arial"/>
          <w:b/>
          <w:sz w:val="28"/>
          <w:szCs w:val="28"/>
        </w:rPr>
        <w:t>послесредним</w:t>
      </w:r>
      <w:proofErr w:type="spellEnd"/>
      <w:r w:rsidRPr="00FB50C4">
        <w:rPr>
          <w:rFonts w:ascii="Arial" w:hAnsi="Arial" w:cs="Arial"/>
          <w:b/>
          <w:sz w:val="28"/>
          <w:szCs w:val="28"/>
        </w:rPr>
        <w:t xml:space="preserve"> образованием с учетом потребностей рынка труда</w:t>
      </w:r>
      <w:r w:rsidRPr="00FB50C4">
        <w:rPr>
          <w:rFonts w:ascii="Arial" w:hAnsi="Arial" w:cs="Arial"/>
          <w:sz w:val="28"/>
          <w:szCs w:val="28"/>
        </w:rPr>
        <w:t>, утвержденных приказом (Приказ) Министра просвещения Республики Казахстан от 27 августа 2022 года №381,</w:t>
      </w:r>
    </w:p>
    <w:p w:rsidR="00FB50C4" w:rsidRPr="00FB50C4" w:rsidRDefault="00FB50C4" w:rsidP="00FB50C4">
      <w:pPr>
        <w:spacing w:line="240" w:lineRule="auto"/>
        <w:rPr>
          <w:rFonts w:ascii="Arial" w:hAnsi="Arial" w:cs="Arial"/>
          <w:sz w:val="28"/>
          <w:szCs w:val="28"/>
        </w:rPr>
      </w:pPr>
      <w:r w:rsidRPr="00FB50C4">
        <w:rPr>
          <w:rFonts w:ascii="Arial" w:hAnsi="Arial" w:cs="Arial"/>
          <w:b/>
          <w:sz w:val="28"/>
          <w:szCs w:val="28"/>
        </w:rPr>
        <w:t>ОБЪЯВЛЯЕТ КОНКУРС</w:t>
      </w:r>
      <w:r w:rsidRPr="00FB50C4">
        <w:rPr>
          <w:rFonts w:ascii="Arial" w:hAnsi="Arial" w:cs="Arial"/>
          <w:sz w:val="28"/>
          <w:szCs w:val="28"/>
        </w:rPr>
        <w:t xml:space="preserve"> на размещение государственного образовательного заказа на подготовку кадров с техническим и профессиональным, </w:t>
      </w:r>
      <w:proofErr w:type="spellStart"/>
      <w:r w:rsidRPr="00FB50C4">
        <w:rPr>
          <w:rFonts w:ascii="Arial" w:hAnsi="Arial" w:cs="Arial"/>
          <w:sz w:val="28"/>
          <w:szCs w:val="28"/>
        </w:rPr>
        <w:t>послесредним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образованием на 2025-2026 учебный год!</w:t>
      </w:r>
    </w:p>
    <w:p w:rsidR="00FB50C4" w:rsidRPr="00FB50C4" w:rsidRDefault="00FB50C4" w:rsidP="00FB50C4">
      <w:pPr>
        <w:spacing w:line="240" w:lineRule="auto"/>
        <w:rPr>
          <w:rFonts w:ascii="Arial" w:hAnsi="Arial" w:cs="Arial"/>
          <w:sz w:val="28"/>
          <w:szCs w:val="28"/>
        </w:rPr>
      </w:pPr>
      <w:r w:rsidRPr="00FB50C4">
        <w:rPr>
          <w:rFonts w:ascii="Arial" w:hAnsi="Arial" w:cs="Arial"/>
          <w:sz w:val="28"/>
          <w:szCs w:val="28"/>
        </w:rPr>
        <w:t>Прием заявок на участие в конкурсе в соответствии со стандартом государственной услуги «Прием документов на конкурс по размещению государственного образовательного заказа на подготовку кадров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FB50C4">
        <w:rPr>
          <w:rFonts w:ascii="Arial" w:hAnsi="Arial" w:cs="Arial"/>
          <w:sz w:val="28"/>
          <w:szCs w:val="28"/>
        </w:rPr>
        <w:t xml:space="preserve">с техническим и профессиональным, </w:t>
      </w:r>
      <w:proofErr w:type="spellStart"/>
      <w:r w:rsidRPr="00FB50C4">
        <w:rPr>
          <w:rFonts w:ascii="Arial" w:hAnsi="Arial" w:cs="Arial"/>
          <w:sz w:val="28"/>
          <w:szCs w:val="28"/>
        </w:rPr>
        <w:t>послесредним</w:t>
      </w:r>
      <w:proofErr w:type="spellEnd"/>
      <w:r w:rsidRPr="00FB50C4">
        <w:rPr>
          <w:rFonts w:ascii="Arial" w:hAnsi="Arial" w:cs="Arial"/>
          <w:sz w:val="28"/>
          <w:szCs w:val="28"/>
        </w:rPr>
        <w:t xml:space="preserve"> образованием (ТИП</w:t>
      </w:r>
      <w:r>
        <w:rPr>
          <w:rFonts w:ascii="Arial" w:hAnsi="Arial" w:cs="Arial"/>
          <w:sz w:val="28"/>
          <w:szCs w:val="28"/>
          <w:lang w:val="kk-KZ"/>
        </w:rPr>
        <w:t>П</w:t>
      </w:r>
      <w:r w:rsidRPr="00FB50C4">
        <w:rPr>
          <w:rFonts w:ascii="Arial" w:hAnsi="Arial" w:cs="Arial"/>
          <w:sz w:val="28"/>
          <w:szCs w:val="28"/>
        </w:rPr>
        <w:t>О)» (Стандарт) осуществляется через Государственную корпорацию «Правительство для граждан» и веб-портал «электронного правительства» </w:t>
      </w:r>
      <w:hyperlink r:id="rId5" w:history="1">
        <w:r w:rsidRPr="00FB50C4">
          <w:rPr>
            <w:rStyle w:val="a5"/>
            <w:rFonts w:ascii="Arial" w:hAnsi="Arial" w:cs="Arial"/>
            <w:sz w:val="28"/>
            <w:szCs w:val="28"/>
          </w:rPr>
          <w:t>www.egov.kz</w:t>
        </w:r>
      </w:hyperlink>
      <w:r w:rsidRPr="00FB50C4">
        <w:rPr>
          <w:rFonts w:ascii="Arial" w:hAnsi="Arial" w:cs="Arial"/>
          <w:sz w:val="28"/>
          <w:szCs w:val="28"/>
        </w:rPr>
        <w:t>.</w:t>
      </w:r>
    </w:p>
    <w:p w:rsidR="00FB50C4" w:rsidRPr="00FB50C4" w:rsidRDefault="00FB50C4" w:rsidP="00FB50C4">
      <w:pPr>
        <w:spacing w:line="240" w:lineRule="auto"/>
        <w:rPr>
          <w:rFonts w:ascii="Arial" w:hAnsi="Arial" w:cs="Arial"/>
          <w:sz w:val="28"/>
          <w:szCs w:val="28"/>
        </w:rPr>
      </w:pPr>
      <w:r w:rsidRPr="00FB50C4">
        <w:rPr>
          <w:rFonts w:ascii="Arial" w:hAnsi="Arial" w:cs="Arial"/>
          <w:sz w:val="28"/>
          <w:szCs w:val="28"/>
        </w:rPr>
        <w:t>Напоминаем, что для участия в конкурсе организации образования, реализующие образовательные программы ТИППО, независимо от формы собственного и ведомственной подчиненности, должны сдать заявление, написанное на имя председателя Комиссии и информационную карту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FB50C4">
        <w:rPr>
          <w:rFonts w:ascii="Arial" w:hAnsi="Arial" w:cs="Arial"/>
          <w:sz w:val="28"/>
          <w:szCs w:val="28"/>
        </w:rPr>
        <w:t xml:space="preserve">о соответствии требованиям, предъявляемым к организации ТИППО, для размещения государственного образовательного заказа (с подтверждающими документами) в период с </w:t>
      </w:r>
      <w:r>
        <w:rPr>
          <w:rFonts w:ascii="Arial" w:hAnsi="Arial" w:cs="Arial"/>
          <w:sz w:val="28"/>
          <w:szCs w:val="28"/>
          <w:lang w:val="kk-KZ"/>
        </w:rPr>
        <w:t>12</w:t>
      </w:r>
      <w:r w:rsidRPr="00FB50C4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lang w:val="kk-KZ"/>
        </w:rPr>
        <w:t>16</w:t>
      </w:r>
      <w:r w:rsidRPr="00FB50C4">
        <w:rPr>
          <w:rFonts w:ascii="Arial" w:hAnsi="Arial" w:cs="Arial"/>
          <w:sz w:val="28"/>
          <w:szCs w:val="28"/>
        </w:rPr>
        <w:t xml:space="preserve"> июня 2025 года.  </w:t>
      </w:r>
    </w:p>
    <w:p w:rsidR="00FB50C4" w:rsidRPr="00FB50C4" w:rsidRDefault="00FB50C4" w:rsidP="00FB50C4">
      <w:pPr>
        <w:spacing w:line="240" w:lineRule="auto"/>
        <w:rPr>
          <w:rFonts w:ascii="Arial" w:hAnsi="Arial" w:cs="Arial"/>
          <w:sz w:val="28"/>
          <w:szCs w:val="28"/>
        </w:rPr>
      </w:pPr>
    </w:p>
    <w:p w:rsidR="00FB50C4" w:rsidRPr="00FB50C4" w:rsidRDefault="00FB50C4" w:rsidP="00FB50C4">
      <w:pPr>
        <w:spacing w:line="240" w:lineRule="auto"/>
        <w:rPr>
          <w:rFonts w:ascii="Arial" w:hAnsi="Arial" w:cs="Arial"/>
          <w:sz w:val="28"/>
          <w:szCs w:val="28"/>
        </w:rPr>
      </w:pPr>
    </w:p>
    <w:p w:rsidR="00FB50C4" w:rsidRPr="00FB50C4" w:rsidRDefault="00FB50C4" w:rsidP="00FB50C4">
      <w:pPr>
        <w:spacing w:line="240" w:lineRule="auto"/>
        <w:rPr>
          <w:rFonts w:ascii="Arial" w:hAnsi="Arial" w:cs="Arial"/>
          <w:sz w:val="28"/>
          <w:szCs w:val="28"/>
        </w:rPr>
      </w:pPr>
    </w:p>
    <w:sectPr w:rsidR="00FB50C4" w:rsidRPr="00FB5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C4"/>
    <w:rsid w:val="000E76F4"/>
    <w:rsid w:val="001A1080"/>
    <w:rsid w:val="004E7EC3"/>
    <w:rsid w:val="005F4C03"/>
    <w:rsid w:val="008E0062"/>
    <w:rsid w:val="00FB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AF9EB-B83F-480C-A9DB-393E38C8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50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0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5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50C4"/>
    <w:rPr>
      <w:b/>
      <w:bCs/>
    </w:rPr>
  </w:style>
  <w:style w:type="character" w:styleId="a5">
    <w:name w:val="Hyperlink"/>
    <w:basedOn w:val="a0"/>
    <w:uiPriority w:val="99"/>
    <w:unhideWhenUsed/>
    <w:rsid w:val="00FB50C4"/>
    <w:rPr>
      <w:color w:val="0000FF"/>
      <w:u w:val="single"/>
    </w:rPr>
  </w:style>
  <w:style w:type="character" w:styleId="a6">
    <w:name w:val="Emphasis"/>
    <w:basedOn w:val="a0"/>
    <w:uiPriority w:val="20"/>
    <w:qFormat/>
    <w:rsid w:val="00FB50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gov.kz/" TargetMode="External"/><Relationship Id="rId4" Type="http://schemas.openxmlformats.org/officeDocument/2006/relationships/hyperlink" Target="http://www.egov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МАРС ЛОТУС</dc:creator>
  <cp:keywords/>
  <dc:description/>
  <cp:lastModifiedBy>admin</cp:lastModifiedBy>
  <cp:revision>2</cp:revision>
  <dcterms:created xsi:type="dcterms:W3CDTF">2025-06-13T03:55:00Z</dcterms:created>
  <dcterms:modified xsi:type="dcterms:W3CDTF">2025-06-13T03:55:00Z</dcterms:modified>
</cp:coreProperties>
</file>