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20" w:rsidRPr="005D53F9" w:rsidRDefault="00481620" w:rsidP="005D53F9">
      <w:pPr>
        <w:shd w:val="clear" w:color="auto" w:fill="FFFFFF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C756E" w:rsidRPr="005D53F9" w:rsidRDefault="005C756E" w:rsidP="005D53F9">
      <w:pPr>
        <w:shd w:val="clear" w:color="auto" w:fill="FFFFFF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81620" w:rsidRDefault="005C756E" w:rsidP="00481620">
      <w:pPr>
        <w:shd w:val="clear" w:color="auto" w:fill="FFFFFF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C756E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Конкурс на занятие вакантной должности </w:t>
      </w:r>
      <w:r w:rsidR="00B21917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директора </w:t>
      </w:r>
      <w:r w:rsidRPr="005C756E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ГКП на ПХВ </w:t>
      </w:r>
      <w:r w:rsidR="00B21917" w:rsidRPr="00B21917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«Целиноградская районная поликлиника» </w:t>
      </w:r>
    </w:p>
    <w:p w:rsidR="00B21917" w:rsidRPr="005C756E" w:rsidRDefault="00B21917" w:rsidP="00481620">
      <w:pPr>
        <w:shd w:val="clear" w:color="auto" w:fill="FFFFFF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</w:p>
    <w:p w:rsidR="005C756E" w:rsidRDefault="005C756E" w:rsidP="00481620">
      <w:pPr>
        <w:shd w:val="clear" w:color="auto" w:fill="FFFFFF"/>
        <w:ind w:firstLine="708"/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Наблюдательный совет ГКП на ПХВ </w:t>
      </w:r>
      <w:r w:rsidR="00B21917" w:rsidRPr="00B21917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«Целиноградская районная поликлиника»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 </w:t>
      </w:r>
      <w:r w:rsidRPr="00B21917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(далее – Наблюдательный совет)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объявляет конкурс на занятие вакантной должности </w:t>
      </w:r>
      <w:r w:rsidR="00B21917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директора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ГКП на ПХВ </w:t>
      </w:r>
      <w:r w:rsidR="00B21917" w:rsidRPr="00B21917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«Целиноградская районная поликлиника» </w:t>
      </w:r>
    </w:p>
    <w:p w:rsidR="00B21917" w:rsidRPr="005C756E" w:rsidRDefault="00B21917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B21917" w:rsidRPr="00B21917" w:rsidRDefault="005C756E" w:rsidP="00B21917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         Дата и место проведения конкурса: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 с </w:t>
      </w:r>
      <w:r w:rsidR="00BC2875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2</w:t>
      </w:r>
      <w:r w:rsidR="00BF1D4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3</w:t>
      </w:r>
      <w:r w:rsidR="00BC2875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мая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по </w:t>
      </w:r>
      <w:r w:rsidR="00BF1D4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6</w:t>
      </w:r>
      <w:r w:rsidR="00BC2875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июня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202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val="kk-KZ" w:eastAsia="ru-RU"/>
        </w:rPr>
        <w:t>5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года до 1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val="kk-KZ" w:eastAsia="ru-RU"/>
        </w:rPr>
        <w:t>8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:00 </w:t>
      </w:r>
      <w:proofErr w:type="gram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часов  ГКП</w:t>
      </w:r>
      <w:proofErr w:type="gram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на ПХВ «</w:t>
      </w:r>
      <w:r w:rsidR="00BC2875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Целиноградская районная поликлиника» </w:t>
      </w:r>
      <w:r w:rsidRPr="00BC2875">
        <w:rPr>
          <w:rFonts w:eastAsia="Times New Roman"/>
          <w:i/>
          <w:color w:val="000000" w:themeColor="text1"/>
          <w:kern w:val="0"/>
          <w:sz w:val="28"/>
          <w:szCs w:val="28"/>
          <w:lang w:eastAsia="ru-RU"/>
        </w:rPr>
        <w:t>(далее – Предприятие)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. Местонахождение: Республика Казахстан, 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val="kk-KZ" w:eastAsia="ru-RU"/>
        </w:rPr>
        <w:t xml:space="preserve">Акмолинская область, </w:t>
      </w:r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аул 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Акмол</w:t>
      </w:r>
      <w:proofErr w:type="spellEnd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,</w:t>
      </w:r>
      <w:r w:rsid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мкр</w:t>
      </w:r>
      <w:proofErr w:type="spellEnd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. р/н 3, 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ул.Строение</w:t>
      </w:r>
      <w:proofErr w:type="spellEnd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1А</w:t>
      </w:r>
      <w:r w:rsid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. 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почтовый </w:t>
      </w:r>
      <w:r w:rsid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индекс:</w:t>
      </w:r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021800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, телефоны: </w:t>
      </w:r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8 716 51 30 141, 8 716 51</w:t>
      </w:r>
      <w:r w:rsid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 </w:t>
      </w:r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139</w:t>
      </w:r>
      <w:r w:rsid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,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адрес электронной почты предприятия</w:t>
      </w:r>
      <w:r w:rsidR="00B2191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:</w:t>
      </w:r>
      <w:r w:rsidR="00B21917" w:rsidRPr="00BF1D4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val="en-US" w:eastAsia="ru-RU"/>
        </w:rPr>
        <w:t>celin</w:t>
      </w:r>
      <w:proofErr w:type="spellEnd"/>
      <w:r w:rsidR="00B21917" w:rsidRPr="00BF1D4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-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val="en-US" w:eastAsia="ru-RU"/>
        </w:rPr>
        <w:t>rp</w:t>
      </w:r>
      <w:proofErr w:type="spellEnd"/>
      <w:r w:rsidR="00B21917" w:rsidRPr="00BF1D4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@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val="en-US" w:eastAsia="ru-RU"/>
        </w:rPr>
        <w:t>yandex</w:t>
      </w:r>
      <w:proofErr w:type="spellEnd"/>
      <w:r w:rsidR="00B21917" w:rsidRPr="00BF1D4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.</w:t>
      </w:r>
      <w:proofErr w:type="spellStart"/>
      <w:r w:rsidR="00B21917" w:rsidRPr="00B21917">
        <w:rPr>
          <w:rFonts w:eastAsia="Times New Roman"/>
          <w:color w:val="000000" w:themeColor="text1"/>
          <w:kern w:val="0"/>
          <w:sz w:val="28"/>
          <w:szCs w:val="28"/>
          <w:lang w:val="en-US" w:eastAsia="ru-RU"/>
        </w:rPr>
        <w:t>kz</w:t>
      </w:r>
      <w:proofErr w:type="spellEnd"/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B21917">
        <w:rPr>
          <w:rFonts w:eastAsia="Times New Roman"/>
          <w:b/>
          <w:bCs/>
          <w:color w:val="000000" w:themeColor="text1"/>
          <w:kern w:val="0"/>
          <w:sz w:val="28"/>
          <w:szCs w:val="28"/>
          <w:lang w:val="en-US" w:eastAsia="ru-RU"/>
        </w:rPr>
        <w:t> </w:t>
      </w:r>
      <w:r w:rsidR="00481620" w:rsidRPr="00BF1D44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ab/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Краткая характеристика основной деятельности предприятия: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 предметом деятельности предприятия является осуществление деятельности в области здравоохранения. Целью деятельности предприятия является оказание качественной, безопасной, своевременной и социально ориентированной медицинской помощи.</w:t>
      </w:r>
    </w:p>
    <w:p w:rsidR="005C756E" w:rsidRPr="005C756E" w:rsidRDefault="005C756E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Для реализации поставленной це</w:t>
      </w:r>
      <w:bookmarkStart w:id="0" w:name="_GoBack"/>
      <w:bookmarkEnd w:id="0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ли предприятие осуществляет следующие виды деятельности: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1) оказание доврачебной, квалифицированной и специализированной медицинской помощи взрослому и детскому населению при острых и хронических заболеваниях, травмах, отравлениях или других неотложных состояниях следующего характера: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-амбулаторно-поликлиническая помощь (первичная медико-санитарная и консультативно-диагностическая помощь);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— скорая медицинская помощь 4 категории срочности;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2) проведение скрининга с целью раннего выявления заболевания;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3) проведение лечебно-диагностических мероприятий по онкологической профилактике, выявлению туберкулеза.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4) проведение профилактических, предварительных обязательных медицинских осмотров лиц, подлежащих данному обследованию;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5) экспертиза временной нетрудоспособности, направление лиц с признаками стойкой утраты трудоспособности в медико-социальную экспертную комиссию;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6) динамическое наблюдение за лицами с хроническими формами заболеваний;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7) организация и проведение иммунопрофилактики;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8) выявление инфекционных заболеваний;</w:t>
      </w:r>
    </w:p>
    <w:p w:rsid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9) лабораторная диагностика.</w:t>
      </w:r>
    </w:p>
    <w:p w:rsidR="00481620" w:rsidRPr="005C756E" w:rsidRDefault="00481620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Основные должностные обязанности </w:t>
      </w:r>
      <w:r w:rsidR="00B21917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директора</w:t>
      </w:r>
      <w:r w:rsidR="00481620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 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Предприятия:</w:t>
      </w:r>
    </w:p>
    <w:p w:rsidR="005C756E" w:rsidRDefault="005C756E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Руководит производственной, хозяйственной и финансово-экономической деятельностью организации здравоохранения, несет всю полноту ответственности за принимаемые решения, сохранность и эффективное использование имущества, а также финансово-хозяйственные результаты его деятельности. 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услуг, их соответствие государственным стандартам. 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 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Принимает действенные меры по улучшению санитарно-эпидемиологической ситуации. 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</w:t>
      </w:r>
      <w:proofErr w:type="gram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норм</w:t>
      </w:r>
      <w:proofErr w:type="gram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 гигиенических нормативов. Обеспечивает соблюдение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 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 и техники безопасности, санитарно-эпидемиологического режима. Обеспечивает своевременную отчетность организации.</w:t>
      </w:r>
    </w:p>
    <w:p w:rsidR="00481620" w:rsidRPr="005C756E" w:rsidRDefault="00481620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Должен знать:</w:t>
      </w:r>
    </w:p>
    <w:p w:rsidR="005C756E" w:rsidRPr="005C756E" w:rsidRDefault="005C756E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Конституцию Республики Казахстан, Гражданский кодекс Республики Казахстан, Трудовой кодекс Республики Казахстан, кодекс Республики 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lastRenderedPageBreak/>
        <w:t>Казахстан «О здоровье народа и системе здравоохранения», законы Республики Казахстан «О противодействии коррупции», «О языках в Республике Казахстан», нормативные правовые акты по вопросам здравоохранения, статистику состояния здоровья населения, критерии и показатели, характеризующие состояние здоровья населения, конъюнктуру рынка медицинских услуг, научные достижения отечественной и зарубежной медицины, теоретические основы организации здравоохранения и системы управления в здравоохранении, организацию санитарного просвещения, гигиенического воспитания населения и пропаганды здорового образа жизни, факторы среды обитания человека, основы планово-экономической и финансовой деятельности организаций здравоохранения, основы системы оплаты труда работников, трудовое законодательство, правила и нормы охраны труда, техники безопасности, производственной санитарии и противопожарной безопасности.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 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Требование к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 </w:t>
      </w:r>
      <w:r w:rsidR="00481620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квалификации 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участников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 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конкурса:</w:t>
      </w:r>
    </w:p>
    <w:p w:rsidR="005C756E" w:rsidRPr="005C756E" w:rsidRDefault="005C756E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высшее образование по направлению подготовки «Здравоохранение», свидетельство о прохождении повышения квалификации (переподготовке) по специальности «Менеджмент здравоохранения» («Общественное здравоохранение») и (или) свидетельство (или сертификат) о присвоении квалификации по соответствующей специальности; либо высшее образование по направлению подготовки «Здравоохранение», послевузовское образование по направлению подготовки «Здравоохранение», или «Бизнес и право» или степень ЕМВА или </w:t>
      </w:r>
      <w:proofErr w:type="spell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full-time</w:t>
      </w:r>
      <w:proofErr w:type="spell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(</w:t>
      </w:r>
      <w:proofErr w:type="spell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Фултайм</w:t>
      </w:r>
      <w:proofErr w:type="spell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); либо высшее образование по направлению подготовки «Бизнес, управление и право» и послевузовское образование по направлению подготовки «Здравоохранение» или степень ЕМВА или </w:t>
      </w:r>
      <w:proofErr w:type="spell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full-time</w:t>
      </w:r>
      <w:proofErr w:type="spell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(</w:t>
      </w:r>
      <w:proofErr w:type="spell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Фултайм</w:t>
      </w:r>
      <w:proofErr w:type="spell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 послевузовское экономическое образование; сертификат менеджера в области здравоохранения; стаж работы на руководящих должностях не менее 3 лет.</w:t>
      </w:r>
    </w:p>
    <w:p w:rsidR="00481620" w:rsidRDefault="00481620" w:rsidP="00481620">
      <w:pPr>
        <w:shd w:val="clear" w:color="auto" w:fill="FFFFFF"/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</w:pPr>
    </w:p>
    <w:p w:rsidR="005C756E" w:rsidRPr="005C756E" w:rsidRDefault="005C756E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Конкурс на вакантную должность будет проводиться в соответствии с требованиями Приказа Министерства здравоохранения РК от 27.05.2020 № КР ДСМ-58/2020 «Об утверждении Правил проведения конкурса на вакантную должность руководителя,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здравоохранения».</w:t>
      </w:r>
    </w:p>
    <w:p w:rsidR="00481620" w:rsidRDefault="00481620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5C756E" w:rsidRPr="005C756E" w:rsidRDefault="005C756E" w:rsidP="00481620">
      <w:pPr>
        <w:shd w:val="clear" w:color="auto" w:fill="FFFFFF"/>
        <w:ind w:firstLine="360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Дата начала и окончания приема документов у лиц, изъявивших желание участвовать в конкурсе: с </w:t>
      </w:r>
      <w:r w:rsidR="00481620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>2</w:t>
      </w:r>
      <w:r w:rsidR="00BF1D44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>3</w:t>
      </w:r>
      <w:r w:rsidR="00B21917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 xml:space="preserve"> </w:t>
      </w:r>
      <w:proofErr w:type="gramStart"/>
      <w:r w:rsidR="00B21917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 xml:space="preserve">мая </w:t>
      </w:r>
      <w:r w:rsidR="00481620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 xml:space="preserve"> 2025</w:t>
      </w:r>
      <w:proofErr w:type="gramEnd"/>
      <w:r w:rsidRPr="005C756E">
        <w:rPr>
          <w:rFonts w:eastAsia="Times New Roman"/>
          <w:color w:val="000000" w:themeColor="text1"/>
          <w:kern w:val="0"/>
          <w:sz w:val="28"/>
          <w:szCs w:val="28"/>
          <w:u w:val="single"/>
          <w:lang w:eastAsia="ru-RU"/>
        </w:rPr>
        <w:t> года — по </w:t>
      </w:r>
      <w:r w:rsidR="00BF1D44">
        <w:rPr>
          <w:rFonts w:eastAsia="Times New Roman"/>
          <w:color w:val="000000" w:themeColor="text1"/>
          <w:kern w:val="0"/>
          <w:sz w:val="28"/>
          <w:szCs w:val="28"/>
          <w:u w:val="single"/>
          <w:lang w:eastAsia="ru-RU"/>
        </w:rPr>
        <w:t xml:space="preserve">06 </w:t>
      </w:r>
      <w:r w:rsidR="00B21917">
        <w:rPr>
          <w:rFonts w:eastAsia="Times New Roman"/>
          <w:color w:val="000000" w:themeColor="text1"/>
          <w:kern w:val="0"/>
          <w:sz w:val="28"/>
          <w:szCs w:val="28"/>
          <w:u w:val="single"/>
          <w:lang w:eastAsia="ru-RU"/>
        </w:rPr>
        <w:t xml:space="preserve">июня 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u w:val="single"/>
          <w:lang w:eastAsia="ru-RU"/>
        </w:rPr>
        <w:t> 202</w:t>
      </w:r>
      <w:r w:rsidR="00481620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>5</w:t>
      </w:r>
      <w:r w:rsidR="00481620">
        <w:rPr>
          <w:rFonts w:eastAsia="Times New Roman"/>
          <w:color w:val="000000" w:themeColor="text1"/>
          <w:kern w:val="0"/>
          <w:sz w:val="28"/>
          <w:szCs w:val="28"/>
          <w:u w:val="single"/>
          <w:lang w:eastAsia="ru-RU"/>
        </w:rPr>
        <w:t> года до 1</w:t>
      </w:r>
      <w:r w:rsidR="00481620">
        <w:rPr>
          <w:rFonts w:eastAsia="Times New Roman"/>
          <w:color w:val="000000" w:themeColor="text1"/>
          <w:kern w:val="0"/>
          <w:sz w:val="28"/>
          <w:szCs w:val="28"/>
          <w:u w:val="single"/>
          <w:lang w:val="kk-KZ" w:eastAsia="ru-RU"/>
        </w:rPr>
        <w:t>8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u w:val="single"/>
          <w:lang w:eastAsia="ru-RU"/>
        </w:rPr>
        <w:t>:00 часов.</w:t>
      </w:r>
    </w:p>
    <w:p w:rsidR="005C756E" w:rsidRPr="005C756E" w:rsidRDefault="005C756E" w:rsidP="0048162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Лицо, изъявившее желание участвовать в конкурсе, представляет в сроки, указанные в объявлении о проведении конкурса, следующие документы: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lastRenderedPageBreak/>
        <w:t>1) заявление об участии в конкурсе;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2) автобиографию, изложенную в произвольной форме;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3) копии документов об образовании;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4) 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5) справку о состоянии здоровья по форме 075/у, утвержденной Приказом </w:t>
      </w:r>
      <w:proofErr w:type="spellStart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и.о</w:t>
      </w:r>
      <w:proofErr w:type="spellEnd"/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. Министра здравоохранения Республики Казахстан от 30 октября 2020 года № ҚР ДСМ-175/2020. Зарегистрирован в Министерстве юстиции Республики Казахстан 4 ноября 2020 года № 21579;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6) справку Комитета по правовой статистике и специальным учетам Генеральной прокуратуры Республики Казахстан об отсутствии судимости.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7)</w:t>
      </w:r>
      <w:r w:rsidR="00481620">
        <w:rPr>
          <w:rFonts w:eastAsia="Times New Roman"/>
          <w:color w:val="000000" w:themeColor="text1"/>
          <w:kern w:val="0"/>
          <w:sz w:val="28"/>
          <w:szCs w:val="28"/>
          <w:lang w:val="kk-KZ" w:eastAsia="ru-RU"/>
        </w:rPr>
        <w:t xml:space="preserve"> 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Сведения о совершении лицом коррупционного преступления;</w:t>
      </w:r>
    </w:p>
    <w:p w:rsidR="005C756E" w:rsidRPr="005C756E" w:rsidRDefault="005C756E" w:rsidP="0048162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Лица, изъявившие желание участвовать в конкурсе, представляют документы в Предприятие, объявившее конкурс, 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в электронном виде на адрес электронной почты, указанный в объявлении, до даты окончания приема документов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5C756E" w:rsidRPr="005C756E" w:rsidRDefault="005C756E" w:rsidP="0048162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Оригиналы документов представляются </w:t>
      </w:r>
      <w:r w:rsidRPr="005D53F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не позднее чем за один час до начала собеседования в запечатанном конверте.</w:t>
      </w:r>
      <w:r w:rsidR="00481620">
        <w:rPr>
          <w:rFonts w:eastAsia="Times New Roman"/>
          <w:b/>
          <w:bCs/>
          <w:color w:val="000000" w:themeColor="text1"/>
          <w:kern w:val="0"/>
          <w:sz w:val="28"/>
          <w:szCs w:val="28"/>
          <w:lang w:val="kk-KZ" w:eastAsia="ru-RU"/>
        </w:rPr>
        <w:t xml:space="preserve"> </w:t>
      </w: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При их непредставлении, лицо не допускается к прохождению собеседования.</w:t>
      </w:r>
    </w:p>
    <w:p w:rsidR="005C756E" w:rsidRPr="005C756E" w:rsidRDefault="005C756E" w:rsidP="0048162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Участник конкурса может представить дополнительную информацию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с предыдущего места работы).</w:t>
      </w:r>
    </w:p>
    <w:p w:rsidR="005C756E" w:rsidRDefault="005C756E" w:rsidP="0048162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Наблюдательный совет рассматривает представленные документы на соответствие требованиям по квалификации к должности руководителя организации здравоохранения республиканского, областного, районного и городского значения, установленным приказом О внесении изменений в приказ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</w:t>
      </w:r>
    </w:p>
    <w:p w:rsidR="005C756E" w:rsidRPr="005C756E" w:rsidRDefault="005C756E" w:rsidP="00481620">
      <w:pPr>
        <w:shd w:val="clear" w:color="auto" w:fill="FFFFFF"/>
        <w:tabs>
          <w:tab w:val="num" w:pos="360"/>
          <w:tab w:val="left" w:pos="993"/>
        </w:tabs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Приказ Министра здравоохранения Республики Казахстан от 14 апреля 2023 года № 72. Зарегистрирован в Министерстве юстиции Республики Казахстан 17 апреля 2023 года № 32320 и требованиям, указанным в подпункте 3) пункта 1 и подпунктах 2) и 3) пункта 2 статьи 26 Трудового кодекса Республики Казахстан от 23 ноября 2015 года, и принимает решение о допуске участников к собеседованию в течение двух рабочих дней со дня окончания срока приема документов. По итогам рассмотрения документов секретарь формирует список кандидатов, допущенных к собеседованию, и график его проведения.</w:t>
      </w:r>
    </w:p>
    <w:p w:rsidR="005C756E" w:rsidRPr="005C756E" w:rsidRDefault="005C756E" w:rsidP="0048162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Участники конкурса, не получившие допуска, уведомляются об этом секретарем в течение следующего рабочего дня после дня принятия решения о допуске кандидатов.</w:t>
      </w:r>
    </w:p>
    <w:p w:rsidR="005C756E" w:rsidRDefault="005C756E" w:rsidP="0048162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lastRenderedPageBreak/>
        <w:t>После утверждения списка кандидатов, допущенных к собеседованию, Наблюдательный совет проводит собеседование в течение трех рабочих дней со дня принятия решения о допуске кандидатов. Ход собеседования с каждым кандидатом фиксируется с помощью технических средств записи.</w:t>
      </w:r>
    </w:p>
    <w:p w:rsidR="00481620" w:rsidRPr="005C756E" w:rsidRDefault="00481620" w:rsidP="00481620">
      <w:pPr>
        <w:shd w:val="clear" w:color="auto" w:fill="FFFFFF"/>
        <w:ind w:left="720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5C756E" w:rsidRPr="005C756E" w:rsidRDefault="005C756E" w:rsidP="00481620">
      <w:pPr>
        <w:shd w:val="clear" w:color="auto" w:fill="FFFFFF"/>
        <w:ind w:firstLine="567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Собеседование состоит из следующих этапов: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1) презентация развития Предприятия;</w:t>
      </w:r>
    </w:p>
    <w:p w:rsid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2) оценка компетенции кандидата.</w:t>
      </w:r>
    </w:p>
    <w:p w:rsidR="00481620" w:rsidRPr="005C756E" w:rsidRDefault="00481620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5C756E" w:rsidRPr="005C756E" w:rsidRDefault="005C756E" w:rsidP="00481620">
      <w:pPr>
        <w:shd w:val="clear" w:color="auto" w:fill="FFFFFF"/>
        <w:ind w:firstLine="708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При презентации развития Предприятия кандидат представляет анализ основных проблем Предприятия и предлагаемые меры по их решению.</w:t>
      </w:r>
    </w:p>
    <w:p w:rsidR="005C756E" w:rsidRPr="005C756E" w:rsidRDefault="005C756E" w:rsidP="00481620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5C756E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При оценке компетенции определяется уровень знаний об основных нормативных правовых актах, государственных программах отрасли здравоохранения, актуальных проблемах отрасли здравоохранения и мерах, принимаемых для их решения.</w:t>
      </w:r>
    </w:p>
    <w:p w:rsidR="005C756E" w:rsidRDefault="005C756E" w:rsidP="005C756E"/>
    <w:p w:rsidR="005C756E" w:rsidRDefault="005C756E" w:rsidP="005C756E"/>
    <w:sectPr w:rsidR="005C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12E7"/>
    <w:multiLevelType w:val="multilevel"/>
    <w:tmpl w:val="9190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84C31"/>
    <w:multiLevelType w:val="multilevel"/>
    <w:tmpl w:val="9506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93E93"/>
    <w:multiLevelType w:val="multilevel"/>
    <w:tmpl w:val="7FF6A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E6CE7"/>
    <w:multiLevelType w:val="multilevel"/>
    <w:tmpl w:val="5E2E9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0402C"/>
    <w:multiLevelType w:val="multilevel"/>
    <w:tmpl w:val="4418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5"/>
    <w:rsid w:val="00210A4D"/>
    <w:rsid w:val="00481620"/>
    <w:rsid w:val="005C756E"/>
    <w:rsid w:val="005D53F9"/>
    <w:rsid w:val="007F6160"/>
    <w:rsid w:val="009B16B5"/>
    <w:rsid w:val="00B21917"/>
    <w:rsid w:val="00B55E9C"/>
    <w:rsid w:val="00BC2875"/>
    <w:rsid w:val="00BF1D44"/>
    <w:rsid w:val="00E53E52"/>
    <w:rsid w:val="00F0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CC9D"/>
  <w15:chartTrackingRefBased/>
  <w15:docId w15:val="{30187F2B-BAD2-4F6B-B70E-1C92DF6A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60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F6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16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a3">
    <w:name w:val="header"/>
    <w:basedOn w:val="a"/>
    <w:link w:val="a4"/>
    <w:qFormat/>
    <w:rsid w:val="007F61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F6160"/>
    <w:rPr>
      <w:kern w:val="2"/>
      <w:sz w:val="21"/>
    </w:rPr>
  </w:style>
  <w:style w:type="character" w:styleId="a5">
    <w:name w:val="Strong"/>
    <w:basedOn w:val="a0"/>
    <w:uiPriority w:val="22"/>
    <w:qFormat/>
    <w:rsid w:val="007F6160"/>
    <w:rPr>
      <w:b/>
      <w:bCs/>
    </w:rPr>
  </w:style>
  <w:style w:type="paragraph" w:styleId="a6">
    <w:name w:val="No Spacing"/>
    <w:uiPriority w:val="1"/>
    <w:qFormat/>
    <w:rsid w:val="007F6160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5C756E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C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Пользователь User</cp:lastModifiedBy>
  <cp:revision>10</cp:revision>
  <dcterms:created xsi:type="dcterms:W3CDTF">2025-03-18T05:31:00Z</dcterms:created>
  <dcterms:modified xsi:type="dcterms:W3CDTF">2025-05-22T11:37:00Z</dcterms:modified>
</cp:coreProperties>
</file>