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8B" w:rsidRPr="00E422DB" w:rsidRDefault="00390F51" w:rsidP="00561179">
      <w:pPr>
        <w:tabs>
          <w:tab w:val="left" w:pos="142"/>
        </w:tabs>
        <w:spacing w:after="0"/>
        <w:ind w:left="-142" w:firstLine="142"/>
        <w:jc w:val="center"/>
        <w:rPr>
          <w:rFonts w:ascii="Times New Roman" w:hAnsi="Times New Roman" w:cs="Times New Roman"/>
          <w:b/>
          <w:sz w:val="28"/>
          <w:szCs w:val="28"/>
        </w:rPr>
      </w:pPr>
      <w:r>
        <w:rPr>
          <w:rFonts w:ascii="Times New Roman" w:hAnsi="Times New Roman" w:cs="Times New Roman"/>
          <w:b/>
          <w:sz w:val="28"/>
          <w:szCs w:val="28"/>
        </w:rPr>
        <w:t xml:space="preserve"> </w:t>
      </w:r>
      <w:r w:rsidR="004A05BD" w:rsidRPr="00E422DB">
        <w:rPr>
          <w:rFonts w:ascii="Times New Roman" w:hAnsi="Times New Roman" w:cs="Times New Roman"/>
          <w:b/>
          <w:sz w:val="28"/>
          <w:szCs w:val="28"/>
        </w:rPr>
        <w:t>Аналитическая справка</w:t>
      </w:r>
    </w:p>
    <w:p w:rsidR="004A05BD" w:rsidRPr="00E422DB" w:rsidRDefault="00920B18" w:rsidP="00561179">
      <w:pPr>
        <w:tabs>
          <w:tab w:val="left" w:pos="142"/>
        </w:tabs>
        <w:spacing w:after="0"/>
        <w:ind w:left="-142" w:firstLine="142"/>
        <w:jc w:val="center"/>
        <w:rPr>
          <w:rFonts w:ascii="Times New Roman" w:hAnsi="Times New Roman" w:cs="Times New Roman"/>
          <w:b/>
          <w:sz w:val="28"/>
          <w:szCs w:val="28"/>
        </w:rPr>
      </w:pPr>
      <w:r w:rsidRPr="00E422DB">
        <w:rPr>
          <w:rFonts w:ascii="Times New Roman" w:hAnsi="Times New Roman" w:cs="Times New Roman"/>
          <w:b/>
          <w:sz w:val="28"/>
          <w:szCs w:val="28"/>
        </w:rPr>
        <w:t>п</w:t>
      </w:r>
      <w:r w:rsidR="004A05BD" w:rsidRPr="00E422DB">
        <w:rPr>
          <w:rFonts w:ascii="Times New Roman" w:hAnsi="Times New Roman" w:cs="Times New Roman"/>
          <w:b/>
          <w:sz w:val="28"/>
          <w:szCs w:val="28"/>
        </w:rPr>
        <w:t>о результата</w:t>
      </w:r>
      <w:r w:rsidRPr="00E422DB">
        <w:rPr>
          <w:rFonts w:ascii="Times New Roman" w:hAnsi="Times New Roman" w:cs="Times New Roman"/>
          <w:b/>
          <w:sz w:val="28"/>
          <w:szCs w:val="28"/>
        </w:rPr>
        <w:t>м</w:t>
      </w:r>
      <w:r w:rsidR="004A05BD" w:rsidRPr="00E422DB">
        <w:rPr>
          <w:rFonts w:ascii="Times New Roman" w:hAnsi="Times New Roman" w:cs="Times New Roman"/>
          <w:b/>
          <w:sz w:val="28"/>
          <w:szCs w:val="28"/>
        </w:rPr>
        <w:t xml:space="preserve"> внутреннего анализа коррупционных рисков в</w:t>
      </w:r>
    </w:p>
    <w:p w:rsidR="004A05BD" w:rsidRPr="00E422DB" w:rsidRDefault="004A05BD" w:rsidP="00561179">
      <w:pPr>
        <w:tabs>
          <w:tab w:val="left" w:pos="142"/>
        </w:tabs>
        <w:spacing w:after="0"/>
        <w:ind w:left="-142" w:firstLine="142"/>
        <w:jc w:val="center"/>
        <w:rPr>
          <w:rFonts w:ascii="Times New Roman" w:hAnsi="Times New Roman" w:cs="Times New Roman"/>
          <w:b/>
          <w:sz w:val="28"/>
          <w:szCs w:val="28"/>
        </w:rPr>
      </w:pPr>
      <w:r w:rsidRPr="00E422DB">
        <w:rPr>
          <w:rFonts w:ascii="Times New Roman" w:hAnsi="Times New Roman" w:cs="Times New Roman"/>
          <w:b/>
          <w:sz w:val="28"/>
          <w:szCs w:val="28"/>
        </w:rPr>
        <w:t>деятельности КГУ «Управление энергетики и водоснабжения города Алматы»</w:t>
      </w:r>
      <w:r w:rsidR="00C30D0F" w:rsidRPr="00E422DB">
        <w:rPr>
          <w:rFonts w:ascii="Times New Roman" w:hAnsi="Times New Roman" w:cs="Times New Roman"/>
          <w:b/>
          <w:sz w:val="28"/>
          <w:szCs w:val="28"/>
        </w:rPr>
        <w:t>, проведенного в период с 1 мая по 30 мая</w:t>
      </w:r>
      <w:r w:rsidR="009220F9" w:rsidRPr="00E422DB">
        <w:rPr>
          <w:rFonts w:ascii="Times New Roman" w:hAnsi="Times New Roman" w:cs="Times New Roman"/>
          <w:b/>
          <w:sz w:val="28"/>
          <w:szCs w:val="28"/>
        </w:rPr>
        <w:t xml:space="preserve"> 2025</w:t>
      </w:r>
      <w:r w:rsidR="0067203C" w:rsidRPr="00E422DB">
        <w:rPr>
          <w:rFonts w:ascii="Times New Roman" w:hAnsi="Times New Roman" w:cs="Times New Roman"/>
          <w:b/>
          <w:sz w:val="28"/>
          <w:szCs w:val="28"/>
        </w:rPr>
        <w:t xml:space="preserve"> год</w:t>
      </w:r>
      <w:r w:rsidR="00C30D0F" w:rsidRPr="00E422DB">
        <w:rPr>
          <w:rFonts w:ascii="Times New Roman" w:hAnsi="Times New Roman" w:cs="Times New Roman"/>
          <w:b/>
          <w:sz w:val="28"/>
          <w:szCs w:val="28"/>
        </w:rPr>
        <w:t>а</w:t>
      </w:r>
    </w:p>
    <w:p w:rsidR="004A05BD" w:rsidRPr="00E422DB" w:rsidRDefault="004A05BD" w:rsidP="00561179">
      <w:pPr>
        <w:tabs>
          <w:tab w:val="left" w:pos="142"/>
        </w:tabs>
        <w:spacing w:after="0"/>
        <w:ind w:left="-142" w:firstLine="142"/>
        <w:jc w:val="both"/>
        <w:rPr>
          <w:rFonts w:ascii="Times New Roman" w:hAnsi="Times New Roman" w:cs="Times New Roman"/>
          <w:b/>
          <w:sz w:val="28"/>
          <w:szCs w:val="28"/>
        </w:rPr>
      </w:pPr>
    </w:p>
    <w:p w:rsidR="004A05BD" w:rsidRPr="00E422DB" w:rsidRDefault="004A05BD" w:rsidP="00561179">
      <w:pPr>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г.</w:t>
      </w:r>
      <w:r w:rsidR="00C30D0F" w:rsidRPr="00E422DB">
        <w:rPr>
          <w:rFonts w:ascii="Times New Roman" w:hAnsi="Times New Roman" w:cs="Times New Roman"/>
          <w:sz w:val="28"/>
          <w:szCs w:val="28"/>
        </w:rPr>
        <w:t xml:space="preserve"> </w:t>
      </w:r>
      <w:r w:rsidRPr="00E422DB">
        <w:rPr>
          <w:rFonts w:ascii="Times New Roman" w:hAnsi="Times New Roman" w:cs="Times New Roman"/>
          <w:sz w:val="28"/>
          <w:szCs w:val="28"/>
        </w:rPr>
        <w:t xml:space="preserve">Алматы                                                                       </w:t>
      </w:r>
      <w:r w:rsidR="00C355F9" w:rsidRPr="00E422DB">
        <w:rPr>
          <w:rFonts w:ascii="Times New Roman" w:hAnsi="Times New Roman" w:cs="Times New Roman"/>
          <w:sz w:val="28"/>
          <w:szCs w:val="28"/>
        </w:rPr>
        <w:t xml:space="preserve">           </w:t>
      </w:r>
      <w:r w:rsidR="00312C9D" w:rsidRPr="00E422DB">
        <w:rPr>
          <w:rFonts w:ascii="Times New Roman" w:hAnsi="Times New Roman" w:cs="Times New Roman"/>
          <w:sz w:val="28"/>
          <w:szCs w:val="28"/>
        </w:rPr>
        <w:t xml:space="preserve">«    </w:t>
      </w:r>
      <w:r w:rsidRPr="00E422DB">
        <w:rPr>
          <w:rFonts w:ascii="Times New Roman" w:hAnsi="Times New Roman" w:cs="Times New Roman"/>
          <w:sz w:val="28"/>
          <w:szCs w:val="28"/>
        </w:rPr>
        <w:t>»</w:t>
      </w:r>
      <w:r w:rsidR="00312C9D" w:rsidRPr="00E422DB">
        <w:rPr>
          <w:rFonts w:ascii="Times New Roman" w:hAnsi="Times New Roman" w:cs="Times New Roman"/>
          <w:sz w:val="28"/>
          <w:szCs w:val="28"/>
        </w:rPr>
        <w:t xml:space="preserve"> _____</w:t>
      </w:r>
      <w:r w:rsidR="00C30D0F" w:rsidRPr="00E422DB">
        <w:rPr>
          <w:rFonts w:ascii="Times New Roman" w:hAnsi="Times New Roman" w:cs="Times New Roman"/>
          <w:sz w:val="28"/>
          <w:szCs w:val="28"/>
        </w:rPr>
        <w:t xml:space="preserve"> 2025</w:t>
      </w:r>
      <w:r w:rsidRPr="00E422DB">
        <w:rPr>
          <w:rFonts w:ascii="Times New Roman" w:hAnsi="Times New Roman" w:cs="Times New Roman"/>
          <w:sz w:val="28"/>
          <w:szCs w:val="28"/>
        </w:rPr>
        <w:t xml:space="preserve"> года </w:t>
      </w:r>
    </w:p>
    <w:p w:rsidR="009D0906" w:rsidRPr="00E422DB" w:rsidRDefault="009D0906" w:rsidP="00561179">
      <w:pPr>
        <w:tabs>
          <w:tab w:val="left" w:pos="142"/>
        </w:tabs>
        <w:spacing w:after="0"/>
        <w:ind w:left="-142" w:firstLine="142"/>
        <w:jc w:val="both"/>
        <w:rPr>
          <w:rFonts w:ascii="Times New Roman" w:hAnsi="Times New Roman" w:cs="Times New Roman"/>
          <w:sz w:val="28"/>
          <w:szCs w:val="28"/>
        </w:rPr>
      </w:pPr>
    </w:p>
    <w:p w:rsidR="00250966" w:rsidRPr="00E422DB" w:rsidRDefault="00C355F9" w:rsidP="00C355F9">
      <w:pPr>
        <w:tabs>
          <w:tab w:val="left" w:pos="142"/>
        </w:tabs>
        <w:spacing w:after="0"/>
        <w:ind w:left="-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r>
      <w:r w:rsidR="00250966" w:rsidRPr="00E422DB">
        <w:rPr>
          <w:rFonts w:ascii="Times New Roman" w:hAnsi="Times New Roman" w:cs="Times New Roman"/>
          <w:sz w:val="28"/>
          <w:szCs w:val="28"/>
        </w:rPr>
        <w:t xml:space="preserve">В соответствии с пунктом 5 статьи 8 </w:t>
      </w:r>
      <w:r w:rsidR="008C7943" w:rsidRPr="00E422DB">
        <w:rPr>
          <w:rFonts w:ascii="Times New Roman" w:hAnsi="Times New Roman" w:cs="Times New Roman"/>
          <w:sz w:val="28"/>
          <w:szCs w:val="28"/>
        </w:rPr>
        <w:t>З</w:t>
      </w:r>
      <w:r w:rsidR="00250966" w:rsidRPr="00E422DB">
        <w:rPr>
          <w:rFonts w:ascii="Times New Roman" w:hAnsi="Times New Roman" w:cs="Times New Roman"/>
          <w:sz w:val="28"/>
          <w:szCs w:val="28"/>
        </w:rPr>
        <w:t xml:space="preserve">акона РК «О противодействии коррупции» от 18 ноября 2015 года № 410-V ЗРК </w:t>
      </w:r>
      <w:r w:rsidR="00812CD7" w:rsidRPr="00E422DB">
        <w:rPr>
          <w:rFonts w:ascii="Times New Roman" w:hAnsi="Times New Roman" w:cs="Times New Roman"/>
          <w:sz w:val="28"/>
          <w:szCs w:val="28"/>
        </w:rPr>
        <w:t>г</w:t>
      </w:r>
      <w:r w:rsidR="00250966" w:rsidRPr="00E422DB">
        <w:rPr>
          <w:rFonts w:ascii="Times New Roman" w:hAnsi="Times New Roman" w:cs="Times New Roman"/>
          <w:sz w:val="28"/>
          <w:szCs w:val="28"/>
        </w:rPr>
        <w:t xml:space="preserve">осударственные органы, организации и субъекты квазигосударственного сектора осуществляют внутренний анализ коррупционных рисков, </w:t>
      </w:r>
      <w:r w:rsidR="008C7943" w:rsidRPr="00E422DB">
        <w:rPr>
          <w:rFonts w:ascii="Times New Roman" w:hAnsi="Times New Roman" w:cs="Times New Roman"/>
          <w:sz w:val="28"/>
          <w:szCs w:val="28"/>
        </w:rPr>
        <w:t xml:space="preserve">который проводится в соответствии с </w:t>
      </w:r>
      <w:r w:rsidR="00250966" w:rsidRPr="00E422DB">
        <w:rPr>
          <w:rFonts w:ascii="Times New Roman" w:hAnsi="Times New Roman" w:cs="Times New Roman"/>
          <w:sz w:val="28"/>
          <w:szCs w:val="28"/>
        </w:rPr>
        <w:t>Типовыми правилами проведения внутренне</w:t>
      </w:r>
      <w:r w:rsidR="008C7943" w:rsidRPr="00E422DB">
        <w:rPr>
          <w:rFonts w:ascii="Times New Roman" w:hAnsi="Times New Roman" w:cs="Times New Roman"/>
          <w:sz w:val="28"/>
          <w:szCs w:val="28"/>
        </w:rPr>
        <w:t>го анализа коррупционных рисков,</w:t>
      </w:r>
      <w:r w:rsidR="00250966" w:rsidRPr="00E422DB">
        <w:rPr>
          <w:rFonts w:ascii="Times New Roman" w:hAnsi="Times New Roman" w:cs="Times New Roman"/>
          <w:sz w:val="28"/>
          <w:szCs w:val="28"/>
        </w:rPr>
        <w:t xml:space="preserve"> утвержденны</w:t>
      </w:r>
      <w:r w:rsidR="008C7943" w:rsidRPr="00E422DB">
        <w:rPr>
          <w:rFonts w:ascii="Times New Roman" w:hAnsi="Times New Roman" w:cs="Times New Roman"/>
          <w:sz w:val="28"/>
          <w:szCs w:val="28"/>
        </w:rPr>
        <w:t>ми</w:t>
      </w:r>
      <w:r w:rsidR="00250966" w:rsidRPr="00E422DB">
        <w:rPr>
          <w:rFonts w:ascii="Times New Roman" w:hAnsi="Times New Roman" w:cs="Times New Roman"/>
          <w:sz w:val="28"/>
          <w:szCs w:val="28"/>
        </w:rPr>
        <w:t xml:space="preserve"> </w:t>
      </w:r>
      <w:r w:rsidR="008C7943" w:rsidRPr="00E422DB">
        <w:rPr>
          <w:rFonts w:ascii="Times New Roman" w:hAnsi="Times New Roman" w:cs="Times New Roman"/>
          <w:sz w:val="28"/>
          <w:szCs w:val="28"/>
        </w:rPr>
        <w:t>п</w:t>
      </w:r>
      <w:r w:rsidR="00250966" w:rsidRPr="00E422DB">
        <w:rPr>
          <w:rFonts w:ascii="Times New Roman" w:hAnsi="Times New Roman" w:cs="Times New Roman"/>
          <w:sz w:val="28"/>
          <w:szCs w:val="28"/>
        </w:rPr>
        <w:t>риказом Председателя Агентства РК по делам государственной службы и противодействию коррупции от 19 октября 2016 года № 12.</w:t>
      </w:r>
    </w:p>
    <w:p w:rsidR="00DB2182" w:rsidRPr="00E422DB" w:rsidRDefault="000F0B7C" w:rsidP="00C355F9">
      <w:pPr>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r>
      <w:r w:rsidR="004A05BD" w:rsidRPr="00E422DB">
        <w:rPr>
          <w:rFonts w:ascii="Times New Roman" w:hAnsi="Times New Roman" w:cs="Times New Roman"/>
          <w:sz w:val="28"/>
          <w:szCs w:val="28"/>
        </w:rPr>
        <w:t>На основании Приказа руководителя КГУ «Управление энергетики и водоснабжения города Алматы» (далее</w:t>
      </w:r>
      <w:r w:rsidR="008C7943" w:rsidRPr="00E422DB">
        <w:rPr>
          <w:rFonts w:ascii="Times New Roman" w:hAnsi="Times New Roman" w:cs="Times New Roman"/>
          <w:sz w:val="28"/>
          <w:szCs w:val="28"/>
        </w:rPr>
        <w:t xml:space="preserve"> -</w:t>
      </w:r>
      <w:r w:rsidR="004A05BD" w:rsidRPr="00E422DB">
        <w:rPr>
          <w:rFonts w:ascii="Times New Roman" w:hAnsi="Times New Roman" w:cs="Times New Roman"/>
          <w:sz w:val="28"/>
          <w:szCs w:val="28"/>
        </w:rPr>
        <w:t xml:space="preserve"> Управление) </w:t>
      </w:r>
      <w:r w:rsidR="004C34F8" w:rsidRPr="00E422DB">
        <w:rPr>
          <w:rFonts w:ascii="Times New Roman" w:hAnsi="Times New Roman" w:cs="Times New Roman"/>
          <w:sz w:val="28"/>
          <w:szCs w:val="28"/>
        </w:rPr>
        <w:t>№  08-07/11</w:t>
      </w:r>
      <w:r w:rsidR="001D2055" w:rsidRPr="00E422DB">
        <w:rPr>
          <w:rFonts w:ascii="Times New Roman" w:hAnsi="Times New Roman" w:cs="Times New Roman"/>
          <w:sz w:val="28"/>
          <w:szCs w:val="28"/>
        </w:rPr>
        <w:t>0</w:t>
      </w:r>
      <w:r w:rsidR="004C34F8" w:rsidRPr="00E422DB">
        <w:rPr>
          <w:rFonts w:ascii="Times New Roman" w:hAnsi="Times New Roman" w:cs="Times New Roman"/>
          <w:sz w:val="28"/>
          <w:szCs w:val="28"/>
        </w:rPr>
        <w:t xml:space="preserve"> </w:t>
      </w:r>
      <w:r w:rsidR="001D2055" w:rsidRPr="00E422DB">
        <w:rPr>
          <w:rFonts w:ascii="Times New Roman" w:hAnsi="Times New Roman" w:cs="Times New Roman"/>
          <w:sz w:val="28"/>
          <w:szCs w:val="28"/>
        </w:rPr>
        <w:t>от 18.04.2025</w:t>
      </w:r>
      <w:r w:rsidR="004A05BD" w:rsidRPr="00E422DB">
        <w:rPr>
          <w:rFonts w:ascii="Times New Roman" w:hAnsi="Times New Roman" w:cs="Times New Roman"/>
          <w:sz w:val="28"/>
          <w:szCs w:val="28"/>
        </w:rPr>
        <w:t>г</w:t>
      </w:r>
      <w:r w:rsidR="008C7943" w:rsidRPr="00E422DB">
        <w:rPr>
          <w:rFonts w:ascii="Times New Roman" w:hAnsi="Times New Roman" w:cs="Times New Roman"/>
          <w:sz w:val="28"/>
          <w:szCs w:val="28"/>
        </w:rPr>
        <w:t>.</w:t>
      </w:r>
      <w:r w:rsidR="004A05BD" w:rsidRPr="00E422DB">
        <w:rPr>
          <w:rFonts w:ascii="Times New Roman" w:hAnsi="Times New Roman" w:cs="Times New Roman"/>
          <w:sz w:val="28"/>
          <w:szCs w:val="28"/>
        </w:rPr>
        <w:t xml:space="preserve"> проведён внутренний анализ коррупционных рисков в</w:t>
      </w:r>
      <w:r w:rsidR="00610076" w:rsidRPr="00E422DB">
        <w:rPr>
          <w:rFonts w:ascii="Times New Roman" w:hAnsi="Times New Roman" w:cs="Times New Roman"/>
          <w:sz w:val="28"/>
          <w:szCs w:val="28"/>
        </w:rPr>
        <w:t xml:space="preserve"> Управлении</w:t>
      </w:r>
      <w:r w:rsidR="00694C71" w:rsidRPr="00E422DB">
        <w:rPr>
          <w:rFonts w:ascii="Times New Roman" w:hAnsi="Times New Roman" w:cs="Times New Roman"/>
          <w:sz w:val="28"/>
          <w:szCs w:val="28"/>
        </w:rPr>
        <w:t>,</w:t>
      </w:r>
      <w:r w:rsidR="00610076" w:rsidRPr="00E422DB">
        <w:rPr>
          <w:rFonts w:ascii="Times New Roman" w:hAnsi="Times New Roman" w:cs="Times New Roman"/>
          <w:sz w:val="28"/>
          <w:szCs w:val="28"/>
        </w:rPr>
        <w:t xml:space="preserve"> на предмет выявления и минимизации (устранения) причин и условий, способствующих возникновению коррупции</w:t>
      </w:r>
      <w:r w:rsidR="00920B18" w:rsidRPr="00E422DB">
        <w:rPr>
          <w:rFonts w:ascii="Times New Roman" w:hAnsi="Times New Roman" w:cs="Times New Roman"/>
          <w:sz w:val="28"/>
          <w:szCs w:val="28"/>
        </w:rPr>
        <w:t xml:space="preserve">, по следующим направлениям: </w:t>
      </w:r>
      <w:r w:rsidR="00DB2182" w:rsidRPr="00E422DB">
        <w:rPr>
          <w:rFonts w:ascii="Times New Roman" w:hAnsi="Times New Roman" w:cs="Times New Roman"/>
          <w:sz w:val="28"/>
          <w:szCs w:val="28"/>
        </w:rPr>
        <w:t xml:space="preserve">выявление коррупционных рисков в нормативно правовых актах, затрагивающих деятельность </w:t>
      </w:r>
      <w:r w:rsidR="00C355F9" w:rsidRPr="00E422DB">
        <w:rPr>
          <w:rFonts w:ascii="Times New Roman" w:hAnsi="Times New Roman" w:cs="Times New Roman"/>
          <w:sz w:val="28"/>
          <w:szCs w:val="28"/>
        </w:rPr>
        <w:t xml:space="preserve"> КГУ «</w:t>
      </w:r>
      <w:r w:rsidR="00DB2182" w:rsidRPr="00E422DB">
        <w:rPr>
          <w:rFonts w:ascii="Times New Roman" w:hAnsi="Times New Roman" w:cs="Times New Roman"/>
          <w:sz w:val="28"/>
          <w:szCs w:val="28"/>
        </w:rPr>
        <w:t>Управления энергетики и водоснабжения</w:t>
      </w:r>
      <w:r w:rsidR="001D2055" w:rsidRPr="00E422DB">
        <w:rPr>
          <w:rFonts w:ascii="Times New Roman" w:hAnsi="Times New Roman" w:cs="Times New Roman"/>
          <w:sz w:val="28"/>
          <w:szCs w:val="28"/>
        </w:rPr>
        <w:t xml:space="preserve"> города Алматы</w:t>
      </w:r>
      <w:r w:rsidR="000D7577" w:rsidRPr="00E422DB">
        <w:rPr>
          <w:rFonts w:ascii="Times New Roman" w:hAnsi="Times New Roman" w:cs="Times New Roman"/>
          <w:sz w:val="28"/>
          <w:szCs w:val="28"/>
        </w:rPr>
        <w:t>» (далее - Управление)</w:t>
      </w:r>
      <w:r w:rsidR="001D2055" w:rsidRPr="00E422DB">
        <w:rPr>
          <w:rFonts w:ascii="Times New Roman" w:hAnsi="Times New Roman" w:cs="Times New Roman"/>
          <w:sz w:val="28"/>
          <w:szCs w:val="28"/>
        </w:rPr>
        <w:t>, в</w:t>
      </w:r>
      <w:r w:rsidR="00DB2182" w:rsidRPr="00E422DB">
        <w:rPr>
          <w:rFonts w:ascii="Times New Roman" w:hAnsi="Times New Roman" w:cs="Times New Roman"/>
          <w:sz w:val="28"/>
          <w:szCs w:val="28"/>
        </w:rPr>
        <w:t xml:space="preserve">ыявление коррупционных рисков в организационно-управленческой деятельности Управления. </w:t>
      </w:r>
    </w:p>
    <w:p w:rsidR="00D26F89" w:rsidRPr="00E422DB" w:rsidRDefault="00D26F89" w:rsidP="00C355F9">
      <w:pPr>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r>
      <w:r w:rsidR="000D7577" w:rsidRPr="00E422DB">
        <w:rPr>
          <w:rFonts w:ascii="Times New Roman" w:hAnsi="Times New Roman" w:cs="Times New Roman"/>
          <w:sz w:val="28"/>
          <w:szCs w:val="28"/>
        </w:rPr>
        <w:t>Рабочая группа в составе:</w:t>
      </w:r>
    </w:p>
    <w:p w:rsidR="000D7577" w:rsidRPr="00E422DB" w:rsidRDefault="000D7577" w:rsidP="00C355F9">
      <w:pPr>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Азиз Гульжан – Заместитель руководителя Управления</w:t>
      </w:r>
      <w:r w:rsidR="00A6532B" w:rsidRPr="00E422DB">
        <w:rPr>
          <w:rFonts w:ascii="Times New Roman" w:hAnsi="Times New Roman" w:cs="Times New Roman"/>
          <w:sz w:val="28"/>
          <w:szCs w:val="28"/>
        </w:rPr>
        <w:t>;</w:t>
      </w:r>
      <w:r w:rsidRPr="00E422DB">
        <w:rPr>
          <w:rFonts w:ascii="Times New Roman" w:hAnsi="Times New Roman" w:cs="Times New Roman"/>
          <w:sz w:val="28"/>
          <w:szCs w:val="28"/>
        </w:rPr>
        <w:t xml:space="preserve"> </w:t>
      </w:r>
    </w:p>
    <w:p w:rsidR="000D7577" w:rsidRPr="00E422DB" w:rsidRDefault="000D7577" w:rsidP="00C355F9">
      <w:pPr>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Сарсенбай Арман Же</w:t>
      </w:r>
      <w:r w:rsidRPr="00E422DB">
        <w:rPr>
          <w:rFonts w:ascii="Times New Roman" w:hAnsi="Times New Roman" w:cs="Times New Roman"/>
          <w:sz w:val="28"/>
          <w:szCs w:val="28"/>
          <w:lang w:val="kk-KZ"/>
        </w:rPr>
        <w:t xml:space="preserve">ңісұлы </w:t>
      </w:r>
      <w:r w:rsidRPr="00E422DB">
        <w:rPr>
          <w:rFonts w:ascii="Times New Roman" w:hAnsi="Times New Roman" w:cs="Times New Roman"/>
          <w:sz w:val="28"/>
          <w:szCs w:val="28"/>
        </w:rPr>
        <w:t>– руководитель административно-правового отдела</w:t>
      </w:r>
      <w:r w:rsidR="00A6532B" w:rsidRPr="00E422DB">
        <w:rPr>
          <w:rFonts w:ascii="Times New Roman" w:hAnsi="Times New Roman" w:cs="Times New Roman"/>
          <w:sz w:val="28"/>
          <w:szCs w:val="28"/>
        </w:rPr>
        <w:t>;</w:t>
      </w:r>
    </w:p>
    <w:p w:rsidR="000D7577" w:rsidRPr="00E422DB" w:rsidRDefault="000D7577" w:rsidP="00C355F9">
      <w:pPr>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Манап А</w:t>
      </w:r>
      <w:r w:rsidRPr="00E422DB">
        <w:rPr>
          <w:rFonts w:ascii="Times New Roman" w:hAnsi="Times New Roman" w:cs="Times New Roman"/>
          <w:sz w:val="28"/>
          <w:szCs w:val="28"/>
          <w:lang w:val="kk-KZ"/>
        </w:rPr>
        <w:t xml:space="preserve">қылжан Әлімжанұлы - </w:t>
      </w:r>
      <w:r w:rsidRPr="00E422DB">
        <w:rPr>
          <w:rFonts w:ascii="Times New Roman" w:hAnsi="Times New Roman" w:cs="Times New Roman"/>
          <w:sz w:val="28"/>
          <w:szCs w:val="28"/>
        </w:rPr>
        <w:t>главный специалист финансово-хозяйственного отдела</w:t>
      </w:r>
      <w:r w:rsidR="00A6532B" w:rsidRPr="00E422DB">
        <w:rPr>
          <w:rFonts w:ascii="Times New Roman" w:hAnsi="Times New Roman" w:cs="Times New Roman"/>
          <w:sz w:val="28"/>
          <w:szCs w:val="28"/>
        </w:rPr>
        <w:t>;</w:t>
      </w:r>
    </w:p>
    <w:p w:rsidR="000D7577" w:rsidRPr="00E422DB" w:rsidRDefault="000D7577" w:rsidP="00C355F9">
      <w:pPr>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Оразбаева Анара Ержановна - главный специалист отдела перспективного развития</w:t>
      </w:r>
      <w:r w:rsidR="00A6532B" w:rsidRPr="00E422DB">
        <w:rPr>
          <w:rFonts w:ascii="Times New Roman" w:hAnsi="Times New Roman" w:cs="Times New Roman"/>
          <w:sz w:val="28"/>
          <w:szCs w:val="28"/>
        </w:rPr>
        <w:t>;</w:t>
      </w:r>
    </w:p>
    <w:p w:rsidR="000D7577" w:rsidRPr="00E422DB" w:rsidRDefault="000D7577" w:rsidP="00C355F9">
      <w:pPr>
        <w:tabs>
          <w:tab w:val="left" w:pos="142"/>
        </w:tabs>
        <w:spacing w:after="0"/>
        <w:ind w:left="-142" w:firstLine="142"/>
        <w:jc w:val="both"/>
        <w:rPr>
          <w:rFonts w:ascii="Times New Roman" w:hAnsi="Times New Roman" w:cs="Times New Roman"/>
          <w:sz w:val="28"/>
          <w:szCs w:val="28"/>
          <w:lang w:val="kk-KZ"/>
        </w:rPr>
      </w:pPr>
      <w:r w:rsidRPr="00E422DB">
        <w:rPr>
          <w:rFonts w:ascii="Times New Roman" w:hAnsi="Times New Roman" w:cs="Times New Roman"/>
          <w:sz w:val="28"/>
          <w:szCs w:val="28"/>
        </w:rPr>
        <w:tab/>
      </w:r>
      <w:r w:rsidRPr="00E422DB">
        <w:rPr>
          <w:rFonts w:ascii="Times New Roman" w:hAnsi="Times New Roman" w:cs="Times New Roman"/>
          <w:sz w:val="28"/>
          <w:szCs w:val="28"/>
        </w:rPr>
        <w:tab/>
      </w:r>
      <w:r w:rsidRPr="00E422DB">
        <w:rPr>
          <w:rFonts w:ascii="Times New Roman" w:hAnsi="Times New Roman" w:cs="Times New Roman"/>
          <w:sz w:val="28"/>
          <w:szCs w:val="28"/>
          <w:lang w:val="kk-KZ"/>
        </w:rPr>
        <w:t>Оңғаров Мерей Рахатұлы – руководитель отдела тепло-газоснабжения</w:t>
      </w:r>
      <w:r w:rsidR="00A6532B" w:rsidRPr="00E422DB">
        <w:rPr>
          <w:rFonts w:ascii="Times New Roman" w:hAnsi="Times New Roman" w:cs="Times New Roman"/>
          <w:sz w:val="28"/>
          <w:szCs w:val="28"/>
          <w:lang w:val="kk-KZ"/>
        </w:rPr>
        <w:t>.</w:t>
      </w:r>
    </w:p>
    <w:p w:rsidR="000D7577" w:rsidRPr="00E422DB" w:rsidRDefault="000D7577" w:rsidP="00C355F9">
      <w:pPr>
        <w:tabs>
          <w:tab w:val="left" w:pos="142"/>
        </w:tabs>
        <w:spacing w:after="0"/>
        <w:ind w:left="-142" w:firstLine="142"/>
        <w:jc w:val="both"/>
        <w:rPr>
          <w:rFonts w:ascii="Times New Roman" w:hAnsi="Times New Roman" w:cs="Times New Roman"/>
          <w:sz w:val="28"/>
          <w:szCs w:val="28"/>
          <w:lang w:val="kk-KZ"/>
        </w:rPr>
      </w:pPr>
      <w:r w:rsidRPr="00E422DB">
        <w:rPr>
          <w:rFonts w:ascii="Times New Roman" w:hAnsi="Times New Roman" w:cs="Times New Roman"/>
          <w:sz w:val="28"/>
          <w:szCs w:val="28"/>
          <w:lang w:val="kk-KZ"/>
        </w:rPr>
        <w:tab/>
      </w:r>
      <w:r w:rsidRPr="00E422DB">
        <w:rPr>
          <w:rFonts w:ascii="Times New Roman" w:hAnsi="Times New Roman" w:cs="Times New Roman"/>
          <w:sz w:val="28"/>
          <w:szCs w:val="28"/>
          <w:lang w:val="kk-KZ"/>
        </w:rPr>
        <w:tab/>
        <w:t>Период проведения внутреннего анализа коррупционных рисков: 2025 год</w:t>
      </w:r>
    </w:p>
    <w:p w:rsidR="000D7577" w:rsidRPr="00E422DB" w:rsidRDefault="000D7577" w:rsidP="00C355F9">
      <w:pPr>
        <w:tabs>
          <w:tab w:val="left" w:pos="142"/>
        </w:tabs>
        <w:spacing w:after="0"/>
        <w:ind w:left="-142" w:firstLine="142"/>
        <w:jc w:val="both"/>
        <w:rPr>
          <w:rFonts w:ascii="Times New Roman" w:hAnsi="Times New Roman" w:cs="Times New Roman"/>
          <w:sz w:val="28"/>
          <w:szCs w:val="28"/>
          <w:lang w:val="kk-KZ"/>
        </w:rPr>
      </w:pPr>
      <w:r w:rsidRPr="00E422DB">
        <w:rPr>
          <w:rFonts w:ascii="Times New Roman" w:hAnsi="Times New Roman" w:cs="Times New Roman"/>
          <w:sz w:val="28"/>
          <w:szCs w:val="28"/>
          <w:lang w:val="kk-KZ"/>
        </w:rPr>
        <w:tab/>
      </w:r>
      <w:r w:rsidRPr="00E422DB">
        <w:rPr>
          <w:rFonts w:ascii="Times New Roman" w:hAnsi="Times New Roman" w:cs="Times New Roman"/>
          <w:sz w:val="28"/>
          <w:szCs w:val="28"/>
          <w:lang w:val="kk-KZ"/>
        </w:rPr>
        <w:tab/>
        <w:t xml:space="preserve">Срок проведения внутреннего анализа коррупционных рисков: с 1 по 30 мая 2025 года. </w:t>
      </w:r>
    </w:p>
    <w:p w:rsidR="000D7577" w:rsidRPr="00E422DB" w:rsidRDefault="000D7577" w:rsidP="00C355F9">
      <w:pPr>
        <w:tabs>
          <w:tab w:val="left" w:pos="142"/>
        </w:tabs>
        <w:spacing w:after="0"/>
        <w:ind w:left="-142" w:firstLine="142"/>
        <w:jc w:val="both"/>
        <w:rPr>
          <w:rFonts w:ascii="Times New Roman" w:hAnsi="Times New Roman" w:cs="Times New Roman"/>
          <w:sz w:val="28"/>
          <w:szCs w:val="28"/>
        </w:rPr>
      </w:pPr>
    </w:p>
    <w:p w:rsidR="00C355F9" w:rsidRPr="00E422DB" w:rsidRDefault="00C355F9" w:rsidP="00C355F9">
      <w:pPr>
        <w:tabs>
          <w:tab w:val="left" w:pos="142"/>
        </w:tabs>
        <w:spacing w:after="0"/>
        <w:ind w:left="-142" w:firstLine="142"/>
        <w:jc w:val="both"/>
        <w:rPr>
          <w:rFonts w:ascii="Times New Roman" w:hAnsi="Times New Roman" w:cs="Times New Roman"/>
          <w:sz w:val="28"/>
          <w:szCs w:val="28"/>
        </w:rPr>
      </w:pPr>
    </w:p>
    <w:p w:rsidR="00920B18" w:rsidRPr="00E422DB" w:rsidRDefault="00C355F9" w:rsidP="00761C44">
      <w:pPr>
        <w:pStyle w:val="a3"/>
        <w:numPr>
          <w:ilvl w:val="0"/>
          <w:numId w:val="6"/>
        </w:numPr>
        <w:tabs>
          <w:tab w:val="left" w:pos="142"/>
          <w:tab w:val="left" w:pos="1418"/>
        </w:tabs>
        <w:spacing w:after="0"/>
        <w:jc w:val="center"/>
        <w:rPr>
          <w:rFonts w:ascii="Times New Roman" w:hAnsi="Times New Roman" w:cs="Times New Roman"/>
          <w:b/>
          <w:sz w:val="28"/>
          <w:szCs w:val="28"/>
        </w:rPr>
      </w:pPr>
      <w:r w:rsidRPr="00E422DB">
        <w:rPr>
          <w:rFonts w:ascii="Times New Roman" w:hAnsi="Times New Roman" w:cs="Times New Roman"/>
          <w:b/>
          <w:sz w:val="28"/>
          <w:szCs w:val="28"/>
        </w:rPr>
        <w:lastRenderedPageBreak/>
        <w:t>Выявление коррупционных рисков</w:t>
      </w:r>
      <w:r w:rsidR="00AD7DDD" w:rsidRPr="00E422DB">
        <w:rPr>
          <w:rFonts w:ascii="Times New Roman" w:hAnsi="Times New Roman" w:cs="Times New Roman"/>
          <w:b/>
          <w:sz w:val="28"/>
          <w:szCs w:val="28"/>
        </w:rPr>
        <w:t xml:space="preserve"> в</w:t>
      </w:r>
      <w:r w:rsidRPr="00E422DB">
        <w:rPr>
          <w:rFonts w:ascii="Times New Roman" w:hAnsi="Times New Roman" w:cs="Times New Roman"/>
          <w:b/>
          <w:sz w:val="28"/>
          <w:szCs w:val="28"/>
        </w:rPr>
        <w:t xml:space="preserve"> нормативных правовых актах</w:t>
      </w:r>
      <w:r w:rsidR="00AD7DDD" w:rsidRPr="00E422DB">
        <w:rPr>
          <w:rFonts w:ascii="Times New Roman" w:hAnsi="Times New Roman" w:cs="Times New Roman"/>
          <w:b/>
          <w:sz w:val="28"/>
          <w:szCs w:val="28"/>
        </w:rPr>
        <w:t>,</w:t>
      </w:r>
      <w:r w:rsidRPr="00E422DB">
        <w:rPr>
          <w:rFonts w:ascii="Times New Roman" w:hAnsi="Times New Roman" w:cs="Times New Roman"/>
          <w:b/>
          <w:sz w:val="28"/>
          <w:szCs w:val="28"/>
        </w:rPr>
        <w:t xml:space="preserve"> затрагивающих деятельность Управления</w:t>
      </w:r>
    </w:p>
    <w:p w:rsidR="009D0906" w:rsidRPr="00E422DB" w:rsidRDefault="00C30E7D" w:rsidP="00D2688D">
      <w:pPr>
        <w:pStyle w:val="a3"/>
        <w:tabs>
          <w:tab w:val="left" w:pos="142"/>
        </w:tabs>
        <w:spacing w:after="0"/>
        <w:ind w:left="0"/>
        <w:jc w:val="both"/>
        <w:rPr>
          <w:rFonts w:ascii="Times New Roman" w:hAnsi="Times New Roman" w:cs="Times New Roman"/>
          <w:sz w:val="28"/>
          <w:szCs w:val="28"/>
        </w:rPr>
      </w:pPr>
      <w:r w:rsidRPr="00E422DB">
        <w:rPr>
          <w:rFonts w:ascii="Times New Roman" w:hAnsi="Times New Roman" w:cs="Times New Roman"/>
          <w:b/>
          <w:sz w:val="28"/>
          <w:szCs w:val="28"/>
        </w:rPr>
        <w:tab/>
      </w:r>
      <w:r w:rsidRPr="00E422DB">
        <w:rPr>
          <w:rFonts w:ascii="Times New Roman" w:hAnsi="Times New Roman" w:cs="Times New Roman"/>
          <w:b/>
          <w:sz w:val="28"/>
          <w:szCs w:val="28"/>
        </w:rPr>
        <w:tab/>
      </w:r>
      <w:r w:rsidR="009D0906" w:rsidRPr="00E422DB">
        <w:rPr>
          <w:rFonts w:ascii="Times New Roman" w:hAnsi="Times New Roman" w:cs="Times New Roman"/>
          <w:sz w:val="28"/>
          <w:szCs w:val="28"/>
        </w:rPr>
        <w:t>Управление является государственным органом Республики Казахстан осуществляющим руководство в сфере</w:t>
      </w:r>
      <w:r w:rsidR="00206A17" w:rsidRPr="00E422DB">
        <w:rPr>
          <w:rFonts w:ascii="Times New Roman" w:hAnsi="Times New Roman" w:cs="Times New Roman"/>
          <w:sz w:val="28"/>
          <w:szCs w:val="28"/>
        </w:rPr>
        <w:t xml:space="preserve"> энергетики и коммунального хозяйства</w:t>
      </w:r>
      <w:r w:rsidR="009D0906" w:rsidRPr="00E422DB">
        <w:rPr>
          <w:rFonts w:ascii="Times New Roman" w:hAnsi="Times New Roman" w:cs="Times New Roman"/>
          <w:sz w:val="28"/>
          <w:szCs w:val="28"/>
        </w:rPr>
        <w:t xml:space="preserve"> на территории города Алматы.</w:t>
      </w:r>
    </w:p>
    <w:p w:rsidR="00EB12F2" w:rsidRPr="00A732F6" w:rsidRDefault="002D0385" w:rsidP="00C355F9">
      <w:pPr>
        <w:tabs>
          <w:tab w:val="left" w:pos="142"/>
        </w:tabs>
        <w:spacing w:after="0"/>
        <w:ind w:left="-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r>
      <w:r w:rsidR="009D0906" w:rsidRPr="00E422DB">
        <w:rPr>
          <w:rFonts w:ascii="Times New Roman" w:hAnsi="Times New Roman" w:cs="Times New Roman"/>
          <w:sz w:val="28"/>
          <w:szCs w:val="28"/>
        </w:rPr>
        <w:t>Управление осуществляет сво</w:t>
      </w:r>
      <w:r w:rsidR="001C0CC3" w:rsidRPr="00E422DB">
        <w:rPr>
          <w:rFonts w:ascii="Times New Roman" w:hAnsi="Times New Roman" w:cs="Times New Roman"/>
          <w:sz w:val="28"/>
          <w:szCs w:val="28"/>
        </w:rPr>
        <w:t>ю деятельность в соответствии с Конституцией</w:t>
      </w:r>
      <w:r w:rsidR="00B51EB6" w:rsidRPr="00E422DB">
        <w:rPr>
          <w:rFonts w:ascii="Times New Roman" w:hAnsi="Times New Roman" w:cs="Times New Roman"/>
          <w:sz w:val="28"/>
          <w:szCs w:val="28"/>
        </w:rPr>
        <w:t xml:space="preserve"> Республики Казахстан</w:t>
      </w:r>
      <w:r w:rsidR="009D0906" w:rsidRPr="00E422DB">
        <w:rPr>
          <w:rFonts w:ascii="Times New Roman" w:hAnsi="Times New Roman" w:cs="Times New Roman"/>
          <w:sz w:val="28"/>
          <w:szCs w:val="28"/>
        </w:rPr>
        <w:t>,</w:t>
      </w:r>
      <w:r w:rsidR="001C0CC3" w:rsidRPr="00E422DB">
        <w:rPr>
          <w:rFonts w:ascii="Times New Roman" w:hAnsi="Times New Roman" w:cs="Times New Roman"/>
          <w:sz w:val="28"/>
          <w:szCs w:val="28"/>
        </w:rPr>
        <w:t xml:space="preserve"> </w:t>
      </w:r>
      <w:r w:rsidR="00B51EB6" w:rsidRPr="00E422DB">
        <w:rPr>
          <w:rFonts w:ascii="Times New Roman" w:hAnsi="Times New Roman" w:cs="Times New Roman"/>
          <w:sz w:val="28"/>
          <w:szCs w:val="28"/>
        </w:rPr>
        <w:t xml:space="preserve"> Административны</w:t>
      </w:r>
      <w:r w:rsidRPr="00E422DB">
        <w:rPr>
          <w:rFonts w:ascii="Times New Roman" w:hAnsi="Times New Roman" w:cs="Times New Roman"/>
          <w:sz w:val="28"/>
          <w:szCs w:val="28"/>
        </w:rPr>
        <w:t>м</w:t>
      </w:r>
      <w:r w:rsidR="00B51EB6" w:rsidRPr="00E422DB">
        <w:rPr>
          <w:rFonts w:ascii="Times New Roman" w:hAnsi="Times New Roman" w:cs="Times New Roman"/>
          <w:sz w:val="28"/>
          <w:szCs w:val="28"/>
        </w:rPr>
        <w:t xml:space="preserve"> процедурно-процессуальн</w:t>
      </w:r>
      <w:r w:rsidRPr="00E422DB">
        <w:rPr>
          <w:rFonts w:ascii="Times New Roman" w:hAnsi="Times New Roman" w:cs="Times New Roman"/>
          <w:sz w:val="28"/>
          <w:szCs w:val="28"/>
        </w:rPr>
        <w:t>ом К</w:t>
      </w:r>
      <w:r w:rsidR="00B51EB6" w:rsidRPr="00E422DB">
        <w:rPr>
          <w:rFonts w:ascii="Times New Roman" w:hAnsi="Times New Roman" w:cs="Times New Roman"/>
          <w:sz w:val="28"/>
          <w:szCs w:val="28"/>
        </w:rPr>
        <w:t>одекс</w:t>
      </w:r>
      <w:r w:rsidRPr="00E422DB">
        <w:rPr>
          <w:rFonts w:ascii="Times New Roman" w:hAnsi="Times New Roman" w:cs="Times New Roman"/>
          <w:sz w:val="28"/>
          <w:szCs w:val="28"/>
        </w:rPr>
        <w:t>ом</w:t>
      </w:r>
      <w:r w:rsidR="00B51EB6" w:rsidRPr="00E422DB">
        <w:rPr>
          <w:rFonts w:ascii="Times New Roman" w:hAnsi="Times New Roman" w:cs="Times New Roman"/>
          <w:sz w:val="28"/>
          <w:szCs w:val="28"/>
        </w:rPr>
        <w:t xml:space="preserve"> РК от 29 июня 2020 года, Бюджетны</w:t>
      </w:r>
      <w:r w:rsidRPr="00E422DB">
        <w:rPr>
          <w:rFonts w:ascii="Times New Roman" w:hAnsi="Times New Roman" w:cs="Times New Roman"/>
          <w:sz w:val="28"/>
          <w:szCs w:val="28"/>
        </w:rPr>
        <w:t>м</w:t>
      </w:r>
      <w:r w:rsidR="00B51EB6" w:rsidRPr="00E422DB">
        <w:rPr>
          <w:rFonts w:ascii="Times New Roman" w:hAnsi="Times New Roman" w:cs="Times New Roman"/>
          <w:sz w:val="28"/>
          <w:szCs w:val="28"/>
        </w:rPr>
        <w:t xml:space="preserve"> кодекс</w:t>
      </w:r>
      <w:r w:rsidRPr="00E422DB">
        <w:rPr>
          <w:rFonts w:ascii="Times New Roman" w:hAnsi="Times New Roman" w:cs="Times New Roman"/>
          <w:sz w:val="28"/>
          <w:szCs w:val="28"/>
        </w:rPr>
        <w:t>ом РК</w:t>
      </w:r>
      <w:r w:rsidR="00B51EB6" w:rsidRPr="00E422DB">
        <w:rPr>
          <w:rFonts w:ascii="Times New Roman" w:hAnsi="Times New Roman" w:cs="Times New Roman"/>
          <w:sz w:val="28"/>
          <w:szCs w:val="28"/>
        </w:rPr>
        <w:t xml:space="preserve"> от 4 декабря 2008 года, Кодекс</w:t>
      </w:r>
      <w:r w:rsidRPr="00E422DB">
        <w:rPr>
          <w:rFonts w:ascii="Times New Roman" w:hAnsi="Times New Roman" w:cs="Times New Roman"/>
          <w:sz w:val="28"/>
          <w:szCs w:val="28"/>
        </w:rPr>
        <w:t>ом</w:t>
      </w:r>
      <w:r w:rsidR="00B51EB6" w:rsidRPr="00E422DB">
        <w:rPr>
          <w:rFonts w:ascii="Times New Roman" w:hAnsi="Times New Roman" w:cs="Times New Roman"/>
          <w:sz w:val="28"/>
          <w:szCs w:val="28"/>
        </w:rPr>
        <w:t xml:space="preserve"> РК «Об административных правонарушениях» от 5 июля 2014 года, Трудов</w:t>
      </w:r>
      <w:r w:rsidRPr="00E422DB">
        <w:rPr>
          <w:rFonts w:ascii="Times New Roman" w:hAnsi="Times New Roman" w:cs="Times New Roman"/>
          <w:sz w:val="28"/>
          <w:szCs w:val="28"/>
        </w:rPr>
        <w:t>ым</w:t>
      </w:r>
      <w:r w:rsidR="00B51EB6" w:rsidRPr="00E422DB">
        <w:rPr>
          <w:rFonts w:ascii="Times New Roman" w:hAnsi="Times New Roman" w:cs="Times New Roman"/>
          <w:sz w:val="28"/>
          <w:szCs w:val="28"/>
        </w:rPr>
        <w:t xml:space="preserve"> </w:t>
      </w:r>
      <w:r w:rsidRPr="00E422DB">
        <w:rPr>
          <w:rFonts w:ascii="Times New Roman" w:hAnsi="Times New Roman" w:cs="Times New Roman"/>
          <w:sz w:val="28"/>
          <w:szCs w:val="28"/>
        </w:rPr>
        <w:t>К</w:t>
      </w:r>
      <w:r w:rsidR="00B51EB6" w:rsidRPr="00E422DB">
        <w:rPr>
          <w:rFonts w:ascii="Times New Roman" w:hAnsi="Times New Roman" w:cs="Times New Roman"/>
          <w:sz w:val="28"/>
          <w:szCs w:val="28"/>
        </w:rPr>
        <w:t>одекс</w:t>
      </w:r>
      <w:r w:rsidRPr="00E422DB">
        <w:rPr>
          <w:rFonts w:ascii="Times New Roman" w:hAnsi="Times New Roman" w:cs="Times New Roman"/>
          <w:sz w:val="28"/>
          <w:szCs w:val="28"/>
        </w:rPr>
        <w:t>ом</w:t>
      </w:r>
      <w:r w:rsidR="00B51EB6" w:rsidRPr="00E422DB">
        <w:rPr>
          <w:rFonts w:ascii="Times New Roman" w:hAnsi="Times New Roman" w:cs="Times New Roman"/>
          <w:sz w:val="28"/>
          <w:szCs w:val="28"/>
        </w:rPr>
        <w:t xml:space="preserve"> РК от 23 ноября 2015 года, Кодекс</w:t>
      </w:r>
      <w:r w:rsidRPr="00E422DB">
        <w:rPr>
          <w:rFonts w:ascii="Times New Roman" w:hAnsi="Times New Roman" w:cs="Times New Roman"/>
          <w:sz w:val="28"/>
          <w:szCs w:val="28"/>
        </w:rPr>
        <w:t>ом</w:t>
      </w:r>
      <w:r w:rsidR="00B51EB6" w:rsidRPr="00E422DB">
        <w:rPr>
          <w:rFonts w:ascii="Times New Roman" w:hAnsi="Times New Roman" w:cs="Times New Roman"/>
          <w:sz w:val="28"/>
          <w:szCs w:val="28"/>
        </w:rPr>
        <w:t xml:space="preserve"> РК</w:t>
      </w:r>
      <w:r w:rsidRPr="00E422DB">
        <w:rPr>
          <w:rFonts w:ascii="Times New Roman" w:hAnsi="Times New Roman" w:cs="Times New Roman"/>
          <w:sz w:val="28"/>
          <w:szCs w:val="28"/>
        </w:rPr>
        <w:t xml:space="preserve"> </w:t>
      </w:r>
      <w:r w:rsidR="00B51EB6" w:rsidRPr="00E422DB">
        <w:rPr>
          <w:rFonts w:ascii="Times New Roman" w:hAnsi="Times New Roman" w:cs="Times New Roman"/>
          <w:sz w:val="28"/>
          <w:szCs w:val="28"/>
        </w:rPr>
        <w:t>«О налогах и обязательных платежах в бюджет (Налоговый кодекс)» от 25 декабря 2017 года, Закон</w:t>
      </w:r>
      <w:r w:rsidRPr="00E422DB">
        <w:rPr>
          <w:rFonts w:ascii="Times New Roman" w:hAnsi="Times New Roman" w:cs="Times New Roman"/>
          <w:sz w:val="28"/>
          <w:szCs w:val="28"/>
        </w:rPr>
        <w:t>ом</w:t>
      </w:r>
      <w:r w:rsidR="00B51EB6" w:rsidRPr="00E422DB">
        <w:rPr>
          <w:rFonts w:ascii="Times New Roman" w:hAnsi="Times New Roman" w:cs="Times New Roman"/>
          <w:sz w:val="28"/>
          <w:szCs w:val="28"/>
        </w:rPr>
        <w:t xml:space="preserve"> РК «О местном государственном управлении и самоуправлении в Республике Казахстан» от 23 января 2001 года, Закон</w:t>
      </w:r>
      <w:r w:rsidRPr="00E422DB">
        <w:rPr>
          <w:rFonts w:ascii="Times New Roman" w:hAnsi="Times New Roman" w:cs="Times New Roman"/>
          <w:sz w:val="28"/>
          <w:szCs w:val="28"/>
        </w:rPr>
        <w:t>ом</w:t>
      </w:r>
      <w:r w:rsidR="00B51EB6" w:rsidRPr="00E422DB">
        <w:rPr>
          <w:rFonts w:ascii="Times New Roman" w:hAnsi="Times New Roman" w:cs="Times New Roman"/>
          <w:sz w:val="28"/>
          <w:szCs w:val="28"/>
        </w:rPr>
        <w:t xml:space="preserve"> РК «О государственных закупках» от 4 декабря 2015 года, Закон</w:t>
      </w:r>
      <w:r w:rsidRPr="00E422DB">
        <w:rPr>
          <w:rFonts w:ascii="Times New Roman" w:hAnsi="Times New Roman" w:cs="Times New Roman"/>
          <w:sz w:val="28"/>
          <w:szCs w:val="28"/>
        </w:rPr>
        <w:t>ом</w:t>
      </w:r>
      <w:r w:rsidR="00B51EB6" w:rsidRPr="00E422DB">
        <w:rPr>
          <w:rFonts w:ascii="Times New Roman" w:hAnsi="Times New Roman" w:cs="Times New Roman"/>
          <w:sz w:val="28"/>
          <w:szCs w:val="28"/>
        </w:rPr>
        <w:t xml:space="preserve"> РК «О государственных ус</w:t>
      </w:r>
      <w:r w:rsidR="00525475" w:rsidRPr="00E422DB">
        <w:rPr>
          <w:rFonts w:ascii="Times New Roman" w:hAnsi="Times New Roman" w:cs="Times New Roman"/>
          <w:sz w:val="28"/>
          <w:szCs w:val="28"/>
        </w:rPr>
        <w:t>лугах</w:t>
      </w:r>
      <w:r w:rsidR="00B51EB6" w:rsidRPr="00E422DB">
        <w:rPr>
          <w:rFonts w:ascii="Times New Roman" w:hAnsi="Times New Roman" w:cs="Times New Roman"/>
          <w:sz w:val="28"/>
          <w:szCs w:val="28"/>
        </w:rPr>
        <w:t>»</w:t>
      </w:r>
      <w:r w:rsidR="00525475" w:rsidRPr="00E422DB">
        <w:rPr>
          <w:rFonts w:ascii="Times New Roman" w:hAnsi="Times New Roman" w:cs="Times New Roman"/>
          <w:sz w:val="28"/>
          <w:szCs w:val="28"/>
        </w:rPr>
        <w:t xml:space="preserve"> от 15 апреля 2013 года, Закон</w:t>
      </w:r>
      <w:r w:rsidRPr="00E422DB">
        <w:rPr>
          <w:rFonts w:ascii="Times New Roman" w:hAnsi="Times New Roman" w:cs="Times New Roman"/>
          <w:sz w:val="28"/>
          <w:szCs w:val="28"/>
        </w:rPr>
        <w:t>ом</w:t>
      </w:r>
      <w:r w:rsidR="00525475" w:rsidRPr="00E422DB">
        <w:rPr>
          <w:rFonts w:ascii="Times New Roman" w:hAnsi="Times New Roman" w:cs="Times New Roman"/>
          <w:sz w:val="28"/>
          <w:szCs w:val="28"/>
        </w:rPr>
        <w:t xml:space="preserve"> РК «О противодействии коррупции» от 18 ноября 2015 года, Закон</w:t>
      </w:r>
      <w:r w:rsidRPr="00E422DB">
        <w:rPr>
          <w:rFonts w:ascii="Times New Roman" w:hAnsi="Times New Roman" w:cs="Times New Roman"/>
          <w:sz w:val="28"/>
          <w:szCs w:val="28"/>
        </w:rPr>
        <w:t>ом</w:t>
      </w:r>
      <w:r w:rsidR="00525475" w:rsidRPr="00E422DB">
        <w:rPr>
          <w:rFonts w:ascii="Times New Roman" w:hAnsi="Times New Roman" w:cs="Times New Roman"/>
          <w:sz w:val="28"/>
          <w:szCs w:val="28"/>
        </w:rPr>
        <w:t xml:space="preserve"> РК  «О государственной службе Республики Казахстан» от 23 ноября 2015 года, Закон</w:t>
      </w:r>
      <w:r w:rsidRPr="00E422DB">
        <w:rPr>
          <w:rFonts w:ascii="Times New Roman" w:hAnsi="Times New Roman" w:cs="Times New Roman"/>
          <w:sz w:val="28"/>
          <w:szCs w:val="28"/>
        </w:rPr>
        <w:t>ом</w:t>
      </w:r>
      <w:r w:rsidR="00525475" w:rsidRPr="00E422DB">
        <w:rPr>
          <w:rFonts w:ascii="Times New Roman" w:hAnsi="Times New Roman" w:cs="Times New Roman"/>
          <w:sz w:val="28"/>
          <w:szCs w:val="28"/>
        </w:rPr>
        <w:t xml:space="preserve"> РК «О бухгалтерском учете и финансовой отчетности» от 28 февраля 2007 года, Закон</w:t>
      </w:r>
      <w:r w:rsidRPr="00E422DB">
        <w:rPr>
          <w:rFonts w:ascii="Times New Roman" w:hAnsi="Times New Roman" w:cs="Times New Roman"/>
          <w:sz w:val="28"/>
          <w:szCs w:val="28"/>
        </w:rPr>
        <w:t>ом</w:t>
      </w:r>
      <w:r w:rsidR="00525475" w:rsidRPr="00E422DB">
        <w:rPr>
          <w:rFonts w:ascii="Times New Roman" w:hAnsi="Times New Roman" w:cs="Times New Roman"/>
          <w:sz w:val="28"/>
          <w:szCs w:val="28"/>
        </w:rPr>
        <w:t xml:space="preserve"> Р</w:t>
      </w:r>
      <w:r w:rsidRPr="00E422DB">
        <w:rPr>
          <w:rFonts w:ascii="Times New Roman" w:hAnsi="Times New Roman" w:cs="Times New Roman"/>
          <w:sz w:val="28"/>
          <w:szCs w:val="28"/>
        </w:rPr>
        <w:t>К</w:t>
      </w:r>
      <w:r w:rsidR="00525475" w:rsidRPr="00E422DB">
        <w:rPr>
          <w:rFonts w:ascii="Times New Roman" w:hAnsi="Times New Roman" w:cs="Times New Roman"/>
          <w:sz w:val="28"/>
          <w:szCs w:val="28"/>
        </w:rPr>
        <w:t xml:space="preserve"> «О правовых актах» от 6 апреля 2016 года, Постановление</w:t>
      </w:r>
      <w:r w:rsidRPr="00E422DB">
        <w:rPr>
          <w:rFonts w:ascii="Times New Roman" w:hAnsi="Times New Roman" w:cs="Times New Roman"/>
          <w:sz w:val="28"/>
          <w:szCs w:val="28"/>
        </w:rPr>
        <w:t>м</w:t>
      </w:r>
      <w:r w:rsidR="00525475" w:rsidRPr="00E422DB">
        <w:rPr>
          <w:rFonts w:ascii="Times New Roman" w:hAnsi="Times New Roman" w:cs="Times New Roman"/>
          <w:sz w:val="28"/>
          <w:szCs w:val="28"/>
        </w:rPr>
        <w:t xml:space="preserve"> Правительства Республики Казахстан от 31 декабря 2015 года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r w:rsidRPr="00E422DB">
        <w:rPr>
          <w:rFonts w:ascii="Times New Roman" w:hAnsi="Times New Roman" w:cs="Times New Roman"/>
          <w:sz w:val="28"/>
          <w:szCs w:val="28"/>
        </w:rPr>
        <w:t>п</w:t>
      </w:r>
      <w:r w:rsidR="00525475" w:rsidRPr="00E422DB">
        <w:rPr>
          <w:rFonts w:ascii="Times New Roman" w:hAnsi="Times New Roman" w:cs="Times New Roman"/>
          <w:sz w:val="28"/>
          <w:szCs w:val="28"/>
        </w:rPr>
        <w:t>риказ</w:t>
      </w:r>
      <w:r w:rsidRPr="00E422DB">
        <w:rPr>
          <w:rFonts w:ascii="Times New Roman" w:hAnsi="Times New Roman" w:cs="Times New Roman"/>
          <w:sz w:val="28"/>
          <w:szCs w:val="28"/>
        </w:rPr>
        <w:t>ом</w:t>
      </w:r>
      <w:r w:rsidR="00525475" w:rsidRPr="00E422DB">
        <w:rPr>
          <w:rFonts w:ascii="Times New Roman" w:hAnsi="Times New Roman" w:cs="Times New Roman"/>
          <w:sz w:val="28"/>
          <w:szCs w:val="28"/>
        </w:rPr>
        <w:t xml:space="preserve"> Министра финансов РК от 04 декабря 2014 года «Об утверждении Правил исполнения бюджета и его кассового обслуживания», </w:t>
      </w:r>
      <w:r w:rsidRPr="00E422DB">
        <w:rPr>
          <w:rFonts w:ascii="Times New Roman" w:hAnsi="Times New Roman" w:cs="Times New Roman"/>
          <w:sz w:val="28"/>
          <w:szCs w:val="28"/>
        </w:rPr>
        <w:t>п</w:t>
      </w:r>
      <w:r w:rsidR="00525475" w:rsidRPr="00E422DB">
        <w:rPr>
          <w:rFonts w:ascii="Times New Roman" w:hAnsi="Times New Roman" w:cs="Times New Roman"/>
          <w:sz w:val="28"/>
          <w:szCs w:val="28"/>
        </w:rPr>
        <w:t>риказ</w:t>
      </w:r>
      <w:r w:rsidRPr="00E422DB">
        <w:rPr>
          <w:rFonts w:ascii="Times New Roman" w:hAnsi="Times New Roman" w:cs="Times New Roman"/>
          <w:sz w:val="28"/>
          <w:szCs w:val="28"/>
        </w:rPr>
        <w:t>ом</w:t>
      </w:r>
      <w:r w:rsidR="00525475" w:rsidRPr="00E422DB">
        <w:rPr>
          <w:rFonts w:ascii="Times New Roman" w:hAnsi="Times New Roman" w:cs="Times New Roman"/>
          <w:sz w:val="28"/>
          <w:szCs w:val="28"/>
        </w:rPr>
        <w:t xml:space="preserve"> Министра финансов РК </w:t>
      </w:r>
      <w:r w:rsidRPr="00E422DB">
        <w:rPr>
          <w:rFonts w:ascii="Times New Roman" w:hAnsi="Times New Roman" w:cs="Times New Roman"/>
          <w:sz w:val="28"/>
          <w:szCs w:val="28"/>
        </w:rPr>
        <w:t>от 9 октября 2024</w:t>
      </w:r>
      <w:r w:rsidR="00505A2F" w:rsidRPr="00E422DB">
        <w:rPr>
          <w:rFonts w:ascii="Times New Roman" w:hAnsi="Times New Roman" w:cs="Times New Roman"/>
          <w:sz w:val="28"/>
          <w:szCs w:val="28"/>
        </w:rPr>
        <w:t xml:space="preserve"> года «Об утверждении Правил осуществления государственных закупок»</w:t>
      </w:r>
      <w:r w:rsidR="00566FC6" w:rsidRPr="00E422DB">
        <w:rPr>
          <w:rFonts w:ascii="Times New Roman" w:hAnsi="Times New Roman" w:cs="Times New Roman"/>
          <w:sz w:val="28"/>
          <w:szCs w:val="28"/>
        </w:rPr>
        <w:t xml:space="preserve">, </w:t>
      </w:r>
      <w:r w:rsidRPr="00E422DB">
        <w:rPr>
          <w:rFonts w:ascii="Times New Roman" w:hAnsi="Times New Roman" w:cs="Times New Roman"/>
          <w:sz w:val="28"/>
          <w:szCs w:val="28"/>
        </w:rPr>
        <w:t>п</w:t>
      </w:r>
      <w:r w:rsidR="00566FC6" w:rsidRPr="00E422DB">
        <w:rPr>
          <w:rFonts w:ascii="Times New Roman" w:hAnsi="Times New Roman" w:cs="Times New Roman"/>
          <w:sz w:val="28"/>
          <w:szCs w:val="28"/>
        </w:rPr>
        <w:t>риказ</w:t>
      </w:r>
      <w:r w:rsidRPr="00E422DB">
        <w:rPr>
          <w:rFonts w:ascii="Times New Roman" w:hAnsi="Times New Roman" w:cs="Times New Roman"/>
          <w:sz w:val="28"/>
          <w:szCs w:val="28"/>
        </w:rPr>
        <w:t>ом</w:t>
      </w:r>
      <w:r w:rsidR="00566FC6" w:rsidRPr="00E422DB">
        <w:rPr>
          <w:rFonts w:ascii="Times New Roman" w:hAnsi="Times New Roman" w:cs="Times New Roman"/>
          <w:sz w:val="28"/>
          <w:szCs w:val="28"/>
        </w:rPr>
        <w:t xml:space="preserve"> Министра финансов РК от 24 ноября 2014 года «Об утверждении Правил составления и представления бюджетной заявки», Закон</w:t>
      </w:r>
      <w:r w:rsidRPr="00E422DB">
        <w:rPr>
          <w:rFonts w:ascii="Times New Roman" w:hAnsi="Times New Roman" w:cs="Times New Roman"/>
          <w:sz w:val="28"/>
          <w:szCs w:val="28"/>
        </w:rPr>
        <w:t>ом</w:t>
      </w:r>
      <w:r w:rsidR="00566FC6" w:rsidRPr="00E422DB">
        <w:rPr>
          <w:rFonts w:ascii="Times New Roman" w:hAnsi="Times New Roman" w:cs="Times New Roman"/>
          <w:sz w:val="28"/>
          <w:szCs w:val="28"/>
        </w:rPr>
        <w:t xml:space="preserve"> РК «Об электроэнергетике</w:t>
      </w:r>
      <w:r w:rsidR="00133197" w:rsidRPr="00E422DB">
        <w:rPr>
          <w:rFonts w:ascii="Times New Roman" w:hAnsi="Times New Roman" w:cs="Times New Roman"/>
          <w:sz w:val="28"/>
          <w:szCs w:val="28"/>
        </w:rPr>
        <w:t>»</w:t>
      </w:r>
      <w:r w:rsidR="00566FC6" w:rsidRPr="00E422DB">
        <w:rPr>
          <w:rFonts w:ascii="Times New Roman" w:hAnsi="Times New Roman" w:cs="Times New Roman"/>
          <w:sz w:val="28"/>
          <w:szCs w:val="28"/>
        </w:rPr>
        <w:t xml:space="preserve"> </w:t>
      </w:r>
      <w:r w:rsidRPr="00E422DB">
        <w:rPr>
          <w:rFonts w:ascii="Times New Roman" w:hAnsi="Times New Roman" w:cs="Times New Roman"/>
          <w:sz w:val="28"/>
          <w:szCs w:val="28"/>
        </w:rPr>
        <w:t xml:space="preserve">от 09.07.2004 года, </w:t>
      </w:r>
      <w:r w:rsidR="00566FC6" w:rsidRPr="00E422DB">
        <w:rPr>
          <w:rFonts w:ascii="Times New Roman" w:hAnsi="Times New Roman" w:cs="Times New Roman"/>
          <w:sz w:val="28"/>
          <w:szCs w:val="28"/>
        </w:rPr>
        <w:t>Водны</w:t>
      </w:r>
      <w:r w:rsidRPr="00E422DB">
        <w:rPr>
          <w:rFonts w:ascii="Times New Roman" w:hAnsi="Times New Roman" w:cs="Times New Roman"/>
          <w:sz w:val="28"/>
          <w:szCs w:val="28"/>
        </w:rPr>
        <w:t>м К</w:t>
      </w:r>
      <w:r w:rsidR="00566FC6" w:rsidRPr="00E422DB">
        <w:rPr>
          <w:rFonts w:ascii="Times New Roman" w:hAnsi="Times New Roman" w:cs="Times New Roman"/>
          <w:sz w:val="28"/>
          <w:szCs w:val="28"/>
        </w:rPr>
        <w:t>одекс</w:t>
      </w:r>
      <w:r w:rsidRPr="00E422DB">
        <w:rPr>
          <w:rFonts w:ascii="Times New Roman" w:hAnsi="Times New Roman" w:cs="Times New Roman"/>
          <w:sz w:val="28"/>
          <w:szCs w:val="28"/>
        </w:rPr>
        <w:t>ом</w:t>
      </w:r>
      <w:r w:rsidR="00566FC6" w:rsidRPr="00E422DB">
        <w:rPr>
          <w:rFonts w:ascii="Times New Roman" w:hAnsi="Times New Roman" w:cs="Times New Roman"/>
          <w:sz w:val="28"/>
          <w:szCs w:val="28"/>
        </w:rPr>
        <w:t xml:space="preserve"> РК</w:t>
      </w:r>
      <w:r w:rsidRPr="00E422DB">
        <w:rPr>
          <w:rFonts w:ascii="Times New Roman" w:hAnsi="Times New Roman" w:cs="Times New Roman"/>
          <w:sz w:val="28"/>
          <w:szCs w:val="28"/>
        </w:rPr>
        <w:t xml:space="preserve"> от  09.07.2003 года</w:t>
      </w:r>
      <w:r w:rsidR="00566FC6" w:rsidRPr="00E422DB">
        <w:rPr>
          <w:rFonts w:ascii="Times New Roman" w:hAnsi="Times New Roman" w:cs="Times New Roman"/>
          <w:sz w:val="28"/>
          <w:szCs w:val="28"/>
        </w:rPr>
        <w:t xml:space="preserve">, </w:t>
      </w:r>
      <w:r w:rsidRPr="00E422DB">
        <w:rPr>
          <w:rFonts w:ascii="Times New Roman" w:hAnsi="Times New Roman" w:cs="Times New Roman"/>
          <w:sz w:val="28"/>
          <w:szCs w:val="28"/>
        </w:rPr>
        <w:t>Предпринимательским К</w:t>
      </w:r>
      <w:r w:rsidR="00ED4EF8" w:rsidRPr="00E422DB">
        <w:rPr>
          <w:rFonts w:ascii="Times New Roman" w:hAnsi="Times New Roman" w:cs="Times New Roman"/>
          <w:sz w:val="28"/>
          <w:szCs w:val="28"/>
        </w:rPr>
        <w:t>одекс</w:t>
      </w:r>
      <w:r w:rsidRPr="00E422DB">
        <w:rPr>
          <w:rFonts w:ascii="Times New Roman" w:hAnsi="Times New Roman" w:cs="Times New Roman"/>
          <w:sz w:val="28"/>
          <w:szCs w:val="28"/>
        </w:rPr>
        <w:t>ом</w:t>
      </w:r>
      <w:r w:rsidR="00ED4EF8" w:rsidRPr="00E422DB">
        <w:rPr>
          <w:rFonts w:ascii="Times New Roman" w:hAnsi="Times New Roman" w:cs="Times New Roman"/>
          <w:sz w:val="28"/>
          <w:szCs w:val="28"/>
        </w:rPr>
        <w:t xml:space="preserve"> РК от 29.10.2015 года, Закон</w:t>
      </w:r>
      <w:r w:rsidRPr="00E422DB">
        <w:rPr>
          <w:rFonts w:ascii="Times New Roman" w:hAnsi="Times New Roman" w:cs="Times New Roman"/>
          <w:sz w:val="28"/>
          <w:szCs w:val="28"/>
        </w:rPr>
        <w:t>ом</w:t>
      </w:r>
      <w:r w:rsidR="00ED4EF8" w:rsidRPr="00E422DB">
        <w:rPr>
          <w:rFonts w:ascii="Times New Roman" w:hAnsi="Times New Roman" w:cs="Times New Roman"/>
          <w:sz w:val="28"/>
          <w:szCs w:val="28"/>
        </w:rPr>
        <w:t xml:space="preserve"> Р</w:t>
      </w:r>
      <w:r w:rsidRPr="00E422DB">
        <w:rPr>
          <w:rFonts w:ascii="Times New Roman" w:hAnsi="Times New Roman" w:cs="Times New Roman"/>
          <w:sz w:val="28"/>
          <w:szCs w:val="28"/>
        </w:rPr>
        <w:t>К</w:t>
      </w:r>
      <w:r w:rsidR="00ED4EF8" w:rsidRPr="00E422DB">
        <w:rPr>
          <w:rFonts w:ascii="Times New Roman" w:hAnsi="Times New Roman" w:cs="Times New Roman"/>
          <w:sz w:val="28"/>
          <w:szCs w:val="28"/>
        </w:rPr>
        <w:t xml:space="preserve"> «О естественных монополиях» от 27.12.2018 года, Правила</w:t>
      </w:r>
      <w:r w:rsidRPr="00E422DB">
        <w:rPr>
          <w:rFonts w:ascii="Times New Roman" w:hAnsi="Times New Roman" w:cs="Times New Roman"/>
          <w:sz w:val="28"/>
          <w:szCs w:val="28"/>
        </w:rPr>
        <w:t>ми</w:t>
      </w:r>
      <w:r w:rsidR="00ED4EF8" w:rsidRPr="00E422DB">
        <w:rPr>
          <w:rFonts w:ascii="Times New Roman" w:hAnsi="Times New Roman" w:cs="Times New Roman"/>
          <w:sz w:val="28"/>
          <w:szCs w:val="28"/>
        </w:rPr>
        <w:t xml:space="preserve"> осуществления деятельности  субъектами естественных монополий, утверждённы</w:t>
      </w:r>
      <w:r w:rsidRPr="00E422DB">
        <w:rPr>
          <w:rFonts w:ascii="Times New Roman" w:hAnsi="Times New Roman" w:cs="Times New Roman"/>
          <w:sz w:val="28"/>
          <w:szCs w:val="28"/>
        </w:rPr>
        <w:t>ми</w:t>
      </w:r>
      <w:r w:rsidR="00ED4EF8" w:rsidRPr="00E422DB">
        <w:rPr>
          <w:rFonts w:ascii="Times New Roman" w:hAnsi="Times New Roman" w:cs="Times New Roman"/>
          <w:sz w:val="28"/>
          <w:szCs w:val="28"/>
        </w:rPr>
        <w:t xml:space="preserve"> приказом Министра национальной экономики РК от 13.08.2019 г. № 73, </w:t>
      </w:r>
      <w:r w:rsidR="009D0906" w:rsidRPr="00E422DB">
        <w:rPr>
          <w:rFonts w:ascii="Times New Roman" w:hAnsi="Times New Roman" w:cs="Times New Roman"/>
          <w:sz w:val="28"/>
          <w:szCs w:val="28"/>
        </w:rPr>
        <w:t>постановлениями акимата города Алматы, решениями и распоряжениями акима города Алматы, иными нормативными правовыми актами</w:t>
      </w:r>
      <w:r w:rsidR="00ED4EF8" w:rsidRPr="00E422DB">
        <w:rPr>
          <w:rFonts w:ascii="Times New Roman" w:hAnsi="Times New Roman" w:cs="Times New Roman"/>
          <w:sz w:val="28"/>
          <w:szCs w:val="28"/>
        </w:rPr>
        <w:t xml:space="preserve"> и Положение</w:t>
      </w:r>
      <w:r w:rsidRPr="00E422DB">
        <w:rPr>
          <w:rFonts w:ascii="Times New Roman" w:hAnsi="Times New Roman" w:cs="Times New Roman"/>
          <w:sz w:val="28"/>
          <w:szCs w:val="28"/>
        </w:rPr>
        <w:t>м</w:t>
      </w:r>
      <w:r w:rsidR="00ED4EF8" w:rsidRPr="00E422DB">
        <w:rPr>
          <w:rFonts w:ascii="Times New Roman" w:hAnsi="Times New Roman" w:cs="Times New Roman"/>
          <w:sz w:val="28"/>
          <w:szCs w:val="28"/>
        </w:rPr>
        <w:t xml:space="preserve"> о коммунальном государственном учреждении «Управление энергетики и водоснабжения города Алматы», утверждённ</w:t>
      </w:r>
      <w:r w:rsidRPr="00E422DB">
        <w:rPr>
          <w:rFonts w:ascii="Times New Roman" w:hAnsi="Times New Roman" w:cs="Times New Roman"/>
          <w:sz w:val="28"/>
          <w:szCs w:val="28"/>
        </w:rPr>
        <w:t>ым</w:t>
      </w:r>
      <w:r w:rsidR="00ED4EF8" w:rsidRPr="00E422DB">
        <w:rPr>
          <w:rFonts w:ascii="Times New Roman" w:hAnsi="Times New Roman" w:cs="Times New Roman"/>
          <w:sz w:val="28"/>
          <w:szCs w:val="28"/>
        </w:rPr>
        <w:t xml:space="preserve"> постановлением акимата го</w:t>
      </w:r>
      <w:r w:rsidR="000F0B7C" w:rsidRPr="00E422DB">
        <w:rPr>
          <w:rFonts w:ascii="Times New Roman" w:hAnsi="Times New Roman" w:cs="Times New Roman"/>
          <w:sz w:val="28"/>
          <w:szCs w:val="28"/>
        </w:rPr>
        <w:t xml:space="preserve">рода Алматы от 1 июня </w:t>
      </w:r>
      <w:r w:rsidR="000F0B7C" w:rsidRPr="00A732F6">
        <w:rPr>
          <w:rFonts w:ascii="Times New Roman" w:hAnsi="Times New Roman" w:cs="Times New Roman"/>
          <w:sz w:val="28"/>
          <w:szCs w:val="28"/>
        </w:rPr>
        <w:t>2022 года № 2/240.</w:t>
      </w:r>
    </w:p>
    <w:p w:rsidR="00575AB8" w:rsidRPr="00A732F6" w:rsidRDefault="00C355F9" w:rsidP="00A732F6">
      <w:pPr>
        <w:tabs>
          <w:tab w:val="left" w:pos="142"/>
        </w:tabs>
        <w:spacing w:after="0"/>
        <w:ind w:left="-142"/>
        <w:jc w:val="both"/>
        <w:rPr>
          <w:rFonts w:ascii="Times New Roman" w:hAnsi="Times New Roman" w:cs="Times New Roman"/>
          <w:bCs/>
          <w:sz w:val="28"/>
          <w:szCs w:val="28"/>
        </w:rPr>
      </w:pPr>
      <w:r w:rsidRPr="00A732F6">
        <w:rPr>
          <w:rFonts w:ascii="Times New Roman" w:hAnsi="Times New Roman" w:cs="Times New Roman"/>
          <w:sz w:val="28"/>
          <w:szCs w:val="28"/>
        </w:rPr>
        <w:tab/>
      </w:r>
      <w:r w:rsidRPr="00A732F6">
        <w:rPr>
          <w:rFonts w:ascii="Times New Roman" w:hAnsi="Times New Roman" w:cs="Times New Roman"/>
          <w:sz w:val="28"/>
          <w:szCs w:val="28"/>
        </w:rPr>
        <w:tab/>
      </w:r>
      <w:r w:rsidR="00A732F6" w:rsidRPr="00A732F6">
        <w:rPr>
          <w:rFonts w:ascii="Times New Roman" w:hAnsi="Times New Roman" w:cs="Times New Roman"/>
          <w:sz w:val="28"/>
          <w:szCs w:val="28"/>
        </w:rPr>
        <w:t>Проведенный анализ нормативно-правовых актов Республики Казахстан, затрагивающий деятельность Управления, показал, что дискриминационные полномочия и нормы, способствующие совершению коррупционных правонарушений, отсутствуют.</w:t>
      </w:r>
      <w:r w:rsidR="00575AB8" w:rsidRPr="00A732F6">
        <w:rPr>
          <w:rFonts w:ascii="Times New Roman" w:hAnsi="Times New Roman" w:cs="Times New Roman"/>
          <w:bCs/>
          <w:sz w:val="28"/>
          <w:szCs w:val="28"/>
        </w:rPr>
        <w:t xml:space="preserve"> </w:t>
      </w:r>
    </w:p>
    <w:p w:rsidR="000E7E7F" w:rsidRPr="00E422DB" w:rsidRDefault="000E7E7F" w:rsidP="00561179">
      <w:pPr>
        <w:tabs>
          <w:tab w:val="left" w:pos="142"/>
          <w:tab w:val="left" w:pos="1418"/>
        </w:tabs>
        <w:spacing w:after="0"/>
        <w:ind w:left="-142" w:firstLine="142"/>
        <w:jc w:val="both"/>
        <w:rPr>
          <w:rFonts w:ascii="Times New Roman" w:hAnsi="Times New Roman" w:cs="Times New Roman"/>
          <w:sz w:val="28"/>
          <w:szCs w:val="28"/>
        </w:rPr>
      </w:pPr>
    </w:p>
    <w:p w:rsidR="00D762FC" w:rsidRPr="00E422DB" w:rsidRDefault="00D762FC" w:rsidP="00761C44">
      <w:pPr>
        <w:pStyle w:val="a3"/>
        <w:numPr>
          <w:ilvl w:val="0"/>
          <w:numId w:val="12"/>
        </w:numPr>
        <w:tabs>
          <w:tab w:val="left" w:pos="142"/>
          <w:tab w:val="left" w:pos="1068"/>
        </w:tabs>
        <w:spacing w:after="0"/>
        <w:jc w:val="center"/>
        <w:rPr>
          <w:rFonts w:ascii="Times New Roman" w:hAnsi="Times New Roman" w:cs="Times New Roman"/>
          <w:b/>
          <w:sz w:val="28"/>
          <w:szCs w:val="28"/>
        </w:rPr>
      </w:pPr>
      <w:r w:rsidRPr="00E422DB">
        <w:rPr>
          <w:rFonts w:ascii="Times New Roman" w:hAnsi="Times New Roman" w:cs="Times New Roman"/>
          <w:b/>
          <w:sz w:val="28"/>
          <w:szCs w:val="28"/>
        </w:rPr>
        <w:t xml:space="preserve">Выявление коррупционных рисков </w:t>
      </w:r>
      <w:r w:rsidR="00761C44" w:rsidRPr="00E422DB">
        <w:rPr>
          <w:rFonts w:ascii="Times New Roman" w:eastAsia="Times New Roman" w:hAnsi="Times New Roman" w:cs="Times New Roman"/>
          <w:b/>
          <w:sz w:val="28"/>
          <w:szCs w:val="28"/>
          <w:lang w:eastAsia="ru-RU"/>
        </w:rPr>
        <w:t>связанных с управлением персоналом</w:t>
      </w:r>
    </w:p>
    <w:p w:rsidR="00322EBB" w:rsidRPr="00E422DB" w:rsidRDefault="004F0964" w:rsidP="0074775C">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b/>
          <w:sz w:val="28"/>
          <w:szCs w:val="28"/>
        </w:rPr>
        <w:tab/>
      </w:r>
      <w:r w:rsidRPr="00E422DB">
        <w:rPr>
          <w:rFonts w:ascii="Times New Roman" w:hAnsi="Times New Roman" w:cs="Times New Roman"/>
          <w:b/>
          <w:sz w:val="28"/>
          <w:szCs w:val="28"/>
        </w:rPr>
        <w:tab/>
      </w:r>
      <w:r w:rsidR="0074775C" w:rsidRPr="00E422DB">
        <w:rPr>
          <w:rFonts w:ascii="Times New Roman" w:hAnsi="Times New Roman" w:cs="Times New Roman"/>
          <w:sz w:val="28"/>
          <w:szCs w:val="28"/>
        </w:rPr>
        <w:t>Ш</w:t>
      </w:r>
      <w:r w:rsidR="00322EBB" w:rsidRPr="00E422DB">
        <w:rPr>
          <w:rFonts w:ascii="Times New Roman" w:hAnsi="Times New Roman" w:cs="Times New Roman"/>
          <w:sz w:val="28"/>
          <w:szCs w:val="28"/>
        </w:rPr>
        <w:t>татная численность управления-   29 единиц. В том числе руководство - 4 единицы, отдел электроэнергетики и наружного освещения – 4 единицы, отдел тепло и газоснабжения – 5 единиц, отдел водоснабжения и водоотведения – 4 единицы, отдел перспективного развития – 4 единицы, финансово-хозяйственный отдел – 4 единицы, административно-правовой отдел – 4 единицы.</w:t>
      </w:r>
    </w:p>
    <w:p w:rsidR="00322EBB" w:rsidRPr="00E422DB" w:rsidRDefault="00322EBB" w:rsidP="00322EBB">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Фактическая численность – 2</w:t>
      </w:r>
      <w:r w:rsidRPr="00E422DB">
        <w:rPr>
          <w:rFonts w:ascii="Times New Roman" w:hAnsi="Times New Roman" w:cs="Times New Roman"/>
          <w:sz w:val="28"/>
          <w:szCs w:val="28"/>
          <w:lang w:val="kk-KZ"/>
        </w:rPr>
        <w:t>9</w:t>
      </w:r>
      <w:r w:rsidRPr="00E422DB">
        <w:rPr>
          <w:rFonts w:ascii="Times New Roman" w:hAnsi="Times New Roman" w:cs="Times New Roman"/>
          <w:sz w:val="28"/>
          <w:szCs w:val="28"/>
        </w:rPr>
        <w:t xml:space="preserve">. В текущем году </w:t>
      </w:r>
      <w:r w:rsidR="00A732F6">
        <w:rPr>
          <w:rFonts w:ascii="Times New Roman" w:hAnsi="Times New Roman" w:cs="Times New Roman"/>
          <w:sz w:val="28"/>
          <w:szCs w:val="28"/>
        </w:rPr>
        <w:t>один сотрудник</w:t>
      </w:r>
      <w:r w:rsidRPr="00E422DB">
        <w:rPr>
          <w:rFonts w:ascii="Times New Roman" w:hAnsi="Times New Roman" w:cs="Times New Roman"/>
          <w:sz w:val="28"/>
          <w:szCs w:val="28"/>
        </w:rPr>
        <w:t xml:space="preserve"> увол</w:t>
      </w:r>
      <w:r w:rsidR="00A732F6">
        <w:rPr>
          <w:rFonts w:ascii="Times New Roman" w:hAnsi="Times New Roman" w:cs="Times New Roman"/>
          <w:sz w:val="28"/>
          <w:szCs w:val="28"/>
        </w:rPr>
        <w:t>е</w:t>
      </w:r>
      <w:r w:rsidRPr="00E422DB">
        <w:rPr>
          <w:rFonts w:ascii="Times New Roman" w:hAnsi="Times New Roman" w:cs="Times New Roman"/>
          <w:sz w:val="28"/>
          <w:szCs w:val="28"/>
        </w:rPr>
        <w:t xml:space="preserve">н, вакансий  - </w:t>
      </w:r>
      <w:r w:rsidR="00A732F6">
        <w:rPr>
          <w:rFonts w:ascii="Times New Roman" w:hAnsi="Times New Roman" w:cs="Times New Roman"/>
          <w:sz w:val="28"/>
          <w:szCs w:val="28"/>
        </w:rPr>
        <w:t>4</w:t>
      </w:r>
      <w:r w:rsidRPr="00E422DB">
        <w:rPr>
          <w:rFonts w:ascii="Times New Roman" w:hAnsi="Times New Roman" w:cs="Times New Roman"/>
          <w:sz w:val="28"/>
          <w:szCs w:val="28"/>
        </w:rPr>
        <w:t>.</w:t>
      </w:r>
    </w:p>
    <w:p w:rsidR="00322EBB" w:rsidRPr="00E422DB" w:rsidRDefault="00322EBB" w:rsidP="00322EBB">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С начала 2025 года,  были привлечены к дисциплинарн</w:t>
      </w:r>
      <w:r w:rsidR="0074775C" w:rsidRPr="00E422DB">
        <w:rPr>
          <w:rFonts w:ascii="Times New Roman" w:hAnsi="Times New Roman" w:cs="Times New Roman"/>
          <w:sz w:val="28"/>
          <w:szCs w:val="28"/>
        </w:rPr>
        <w:t>ой ответственности</w:t>
      </w:r>
      <w:r w:rsidRPr="00E422DB">
        <w:rPr>
          <w:rFonts w:ascii="Times New Roman" w:hAnsi="Times New Roman" w:cs="Times New Roman"/>
          <w:sz w:val="28"/>
          <w:szCs w:val="28"/>
        </w:rPr>
        <w:t xml:space="preserve"> 5 сотрудников Управления энергетики и водоснабжения города Алматы (далее Управление). </w:t>
      </w:r>
    </w:p>
    <w:p w:rsidR="008A5127" w:rsidRPr="00E422DB" w:rsidRDefault="00322EBB" w:rsidP="00AE28C6">
      <w:pPr>
        <w:pStyle w:val="a3"/>
        <w:tabs>
          <w:tab w:val="left" w:pos="142"/>
        </w:tabs>
        <w:spacing w:after="0"/>
        <w:ind w:left="-142"/>
        <w:jc w:val="both"/>
        <w:rPr>
          <w:rFonts w:ascii="Times New Roman" w:hAnsi="Times New Roman" w:cs="Times New Roman"/>
          <w:sz w:val="28"/>
          <w:szCs w:val="28"/>
        </w:rPr>
      </w:pPr>
      <w:r w:rsidRPr="00E422DB">
        <w:rPr>
          <w:rFonts w:ascii="Times New Roman" w:hAnsi="Times New Roman" w:cs="Times New Roman"/>
          <w:b/>
          <w:sz w:val="28"/>
          <w:szCs w:val="28"/>
        </w:rPr>
        <w:tab/>
      </w:r>
      <w:r w:rsidRPr="00E422DB">
        <w:rPr>
          <w:rFonts w:ascii="Times New Roman" w:hAnsi="Times New Roman" w:cs="Times New Roman"/>
          <w:b/>
          <w:sz w:val="28"/>
          <w:szCs w:val="28"/>
        </w:rPr>
        <w:tab/>
      </w:r>
      <w:r w:rsidR="008A5127" w:rsidRPr="00E422DB">
        <w:rPr>
          <w:rFonts w:ascii="Times New Roman" w:hAnsi="Times New Roman" w:cs="Times New Roman"/>
          <w:sz w:val="28"/>
          <w:szCs w:val="28"/>
        </w:rPr>
        <w:t xml:space="preserve">Порядок подбора кадров управления регламентирован и осуществляется в соответствии с Трудовым Кодексом РК. Все сотрудники управления соответствуют занимаемой должности (согласно требованиям должностных инструкций и квалификационных требований). </w:t>
      </w:r>
    </w:p>
    <w:p w:rsidR="00777531" w:rsidRPr="00E422DB" w:rsidRDefault="00777531" w:rsidP="00561179">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 xml:space="preserve">По </w:t>
      </w:r>
      <w:r w:rsidR="008A5127" w:rsidRPr="00E422DB">
        <w:rPr>
          <w:rFonts w:ascii="Times New Roman" w:hAnsi="Times New Roman" w:cs="Times New Roman"/>
          <w:sz w:val="28"/>
          <w:szCs w:val="28"/>
        </w:rPr>
        <w:t xml:space="preserve">процессу </w:t>
      </w:r>
      <w:r w:rsidRPr="00E422DB">
        <w:rPr>
          <w:rFonts w:ascii="Times New Roman" w:hAnsi="Times New Roman" w:cs="Times New Roman"/>
          <w:sz w:val="28"/>
          <w:szCs w:val="28"/>
        </w:rPr>
        <w:t xml:space="preserve">управления персоналом </w:t>
      </w:r>
      <w:r w:rsidR="008A5127" w:rsidRPr="00E422DB">
        <w:rPr>
          <w:rFonts w:ascii="Times New Roman" w:hAnsi="Times New Roman" w:cs="Times New Roman"/>
          <w:sz w:val="28"/>
          <w:szCs w:val="28"/>
        </w:rPr>
        <w:t>фунционирует</w:t>
      </w:r>
      <w:r w:rsidRPr="00E422DB">
        <w:rPr>
          <w:rFonts w:ascii="Times New Roman" w:hAnsi="Times New Roman" w:cs="Times New Roman"/>
          <w:sz w:val="28"/>
          <w:szCs w:val="28"/>
        </w:rPr>
        <w:t xml:space="preserve"> «Интегрированная информационная система «Е-кызмет», которая позволяет проводить все кадровые вопросы в системе,</w:t>
      </w:r>
      <w:r w:rsidR="001A03B4" w:rsidRPr="00E422DB">
        <w:rPr>
          <w:rFonts w:ascii="Times New Roman" w:hAnsi="Times New Roman" w:cs="Times New Roman"/>
          <w:sz w:val="28"/>
          <w:szCs w:val="28"/>
        </w:rPr>
        <w:t xml:space="preserve"> информацию об изменении в трудовой деятельности,</w:t>
      </w:r>
      <w:r w:rsidRPr="00E422DB">
        <w:rPr>
          <w:rFonts w:ascii="Times New Roman" w:hAnsi="Times New Roman" w:cs="Times New Roman"/>
          <w:sz w:val="28"/>
          <w:szCs w:val="28"/>
        </w:rPr>
        <w:t xml:space="preserve"> что исключает необоснованные нарушения в трудовом законодательстве.</w:t>
      </w:r>
      <w:r w:rsidR="001A03B4" w:rsidRPr="00E422DB">
        <w:rPr>
          <w:rFonts w:ascii="Times New Roman" w:hAnsi="Times New Roman" w:cs="Times New Roman"/>
          <w:sz w:val="28"/>
          <w:szCs w:val="28"/>
        </w:rPr>
        <w:t xml:space="preserve"> Личные дела всех сотрудников оформлены, по мере необходимости вносятся изменения и дополнения.   </w:t>
      </w:r>
    </w:p>
    <w:p w:rsidR="001A03B4" w:rsidRPr="00E422DB" w:rsidRDefault="001A03B4" w:rsidP="00561179">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 xml:space="preserve">Табелирование и оформление больничных листов </w:t>
      </w:r>
      <w:r w:rsidR="008A5127" w:rsidRPr="00E422DB">
        <w:rPr>
          <w:rFonts w:ascii="Times New Roman" w:hAnsi="Times New Roman" w:cs="Times New Roman"/>
          <w:sz w:val="28"/>
          <w:szCs w:val="28"/>
        </w:rPr>
        <w:t>сотрудников</w:t>
      </w:r>
      <w:r w:rsidRPr="00E422DB">
        <w:rPr>
          <w:rFonts w:ascii="Times New Roman" w:hAnsi="Times New Roman" w:cs="Times New Roman"/>
          <w:sz w:val="28"/>
          <w:szCs w:val="28"/>
        </w:rPr>
        <w:t xml:space="preserve"> проводится ежемесячно и передается для выплаты заработной платы.  </w:t>
      </w:r>
      <w:r w:rsidR="009115A0" w:rsidRPr="00E422DB">
        <w:rPr>
          <w:rFonts w:ascii="Times New Roman" w:hAnsi="Times New Roman" w:cs="Times New Roman"/>
          <w:sz w:val="28"/>
          <w:szCs w:val="28"/>
        </w:rPr>
        <w:t xml:space="preserve">Выплата заработной платы производится один раз в конце месяца. Нарушений при выплате заработной платы не установлено. </w:t>
      </w:r>
      <w:r w:rsidRPr="00E422DB">
        <w:rPr>
          <w:rFonts w:ascii="Times New Roman" w:hAnsi="Times New Roman" w:cs="Times New Roman"/>
          <w:sz w:val="28"/>
          <w:szCs w:val="28"/>
        </w:rPr>
        <w:t xml:space="preserve">  </w:t>
      </w:r>
    </w:p>
    <w:p w:rsidR="008A5127" w:rsidRPr="00E422DB" w:rsidRDefault="00777531" w:rsidP="003C5292">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 xml:space="preserve"> </w:t>
      </w:r>
      <w:r w:rsidR="003D000D" w:rsidRPr="00E422DB">
        <w:rPr>
          <w:rFonts w:ascii="Times New Roman" w:hAnsi="Times New Roman" w:cs="Times New Roman"/>
          <w:sz w:val="28"/>
          <w:szCs w:val="28"/>
        </w:rPr>
        <w:t>Каких</w:t>
      </w:r>
      <w:r w:rsidR="00A705E8" w:rsidRPr="00E422DB">
        <w:rPr>
          <w:rFonts w:ascii="Times New Roman" w:hAnsi="Times New Roman" w:cs="Times New Roman"/>
          <w:sz w:val="28"/>
          <w:szCs w:val="28"/>
        </w:rPr>
        <w:t>-</w:t>
      </w:r>
      <w:r w:rsidR="003D000D" w:rsidRPr="00E422DB">
        <w:rPr>
          <w:rFonts w:ascii="Times New Roman" w:hAnsi="Times New Roman" w:cs="Times New Roman"/>
          <w:sz w:val="28"/>
          <w:szCs w:val="28"/>
        </w:rPr>
        <w:t xml:space="preserve">либо фактов по увольнению сотрудников с нарушением требований законодательства о противодействии коррупции, о государственной службе, а также по отрицательным мотивам по вступившим в законную силу решению суда по состоянию на момент проведения внутреннего анализа </w:t>
      </w:r>
      <w:r w:rsidR="00A705E8" w:rsidRPr="00E422DB">
        <w:rPr>
          <w:rFonts w:ascii="Times New Roman" w:hAnsi="Times New Roman" w:cs="Times New Roman"/>
          <w:sz w:val="28"/>
          <w:szCs w:val="28"/>
        </w:rPr>
        <w:t>отсутствуют</w:t>
      </w:r>
      <w:r w:rsidR="003D000D" w:rsidRPr="00E422DB">
        <w:rPr>
          <w:rFonts w:ascii="Times New Roman" w:hAnsi="Times New Roman" w:cs="Times New Roman"/>
          <w:sz w:val="28"/>
          <w:szCs w:val="28"/>
        </w:rPr>
        <w:t xml:space="preserve">. </w:t>
      </w:r>
    </w:p>
    <w:p w:rsidR="002E7FD8" w:rsidRPr="00E422DB" w:rsidRDefault="003D000D" w:rsidP="002E7FD8">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 xml:space="preserve">  </w:t>
      </w:r>
      <w:r w:rsidR="003C5292" w:rsidRPr="00E422DB">
        <w:rPr>
          <w:rFonts w:ascii="Times New Roman" w:hAnsi="Times New Roman" w:cs="Times New Roman"/>
          <w:sz w:val="28"/>
          <w:szCs w:val="28"/>
        </w:rPr>
        <w:tab/>
      </w:r>
      <w:r w:rsidR="003C5292" w:rsidRPr="00E422DB">
        <w:rPr>
          <w:rFonts w:ascii="Times New Roman" w:hAnsi="Times New Roman" w:cs="Times New Roman"/>
          <w:sz w:val="28"/>
          <w:szCs w:val="28"/>
        </w:rPr>
        <w:tab/>
        <w:t>Привлечений работников к дисциплинарной ответственности за коррупционные правонарушения не имеется.  В соответствии с Законом РК «О противодействии коррупции» в Управлении регулярно проводится работа, направленная на профилактику антикоррупционного законодательства.</w:t>
      </w:r>
    </w:p>
    <w:p w:rsidR="002E7FD8" w:rsidRPr="00E422DB" w:rsidRDefault="002E7FD8" w:rsidP="002E7FD8">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 xml:space="preserve">Предоставление ежегодного оплачиваемого отпуска административных государственным служащим Управления осуществляется в соответствии с утвержденным графиком отпусков.     </w:t>
      </w:r>
    </w:p>
    <w:p w:rsidR="004E3931" w:rsidRPr="00E422DB" w:rsidRDefault="00D305EF" w:rsidP="004E3931">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Проводятся семинары и обучающие мероприятия,</w:t>
      </w:r>
      <w:r w:rsidR="00905A24" w:rsidRPr="00E422DB">
        <w:rPr>
          <w:rFonts w:ascii="Times New Roman" w:hAnsi="Times New Roman" w:cs="Times New Roman"/>
          <w:sz w:val="28"/>
          <w:szCs w:val="28"/>
        </w:rPr>
        <w:t xml:space="preserve"> </w:t>
      </w:r>
      <w:r w:rsidRPr="00E422DB">
        <w:rPr>
          <w:rFonts w:ascii="Times New Roman" w:hAnsi="Times New Roman" w:cs="Times New Roman"/>
          <w:sz w:val="28"/>
          <w:szCs w:val="28"/>
        </w:rPr>
        <w:t>направленные на разъяснение основных положений, принципов и требований Закона РК «О противодействии коррупции», Концепции антикоррупционной политики Республики Казахстан,  Этического кодекса государственных служащих и принятий ограничений в связи с пребыванием на государственной службе, а также возможные последствия при несоблюдении требований законодательства при исполнении должностных полномочий.</w:t>
      </w:r>
    </w:p>
    <w:p w:rsidR="004E3931" w:rsidRPr="00E422DB" w:rsidRDefault="004E3931" w:rsidP="004E3931">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 xml:space="preserve">18.04.2025 года в Управлении энергетики и водоснабжения города Алматы состоялся семинар, посвящённый вопросам соблюдения Этического кодекса государственных служащих и антикоррупционного законодательства. Мероприятие прошло при участии советника акима города Алматы, уполномоченного по этике аппарата акима города Алматы Ахетова М.К., руководителя Управления Департамента Агентства РК по делам государственной службы по городу Алматы Узбеханова Н.Б., а также руководителя проектного офиса «Алматы – адалдық алаңы» Калимолдина М.М. В рамках семинара были представлены реальные кейсы из практики государственной службы, наглядно демонстрирующие последствия нарушений этических норм и требований антикоррупционного законодательства. Спикеры подробно разъяснили основные положения Этического кодекса, подчеркнули личную ответственность каждого сотрудника за соблюдение принципов открытости, честности и неподкупности, а также ответили на вопросы участников по актуальным проблемным ситуациям. </w:t>
      </w:r>
    </w:p>
    <w:p w:rsidR="004A4CD5" w:rsidRPr="00E422DB" w:rsidRDefault="004A4CD5" w:rsidP="004E3931">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r>
      <w:r w:rsidR="004E3931" w:rsidRPr="00E422DB">
        <w:rPr>
          <w:rFonts w:ascii="Times New Roman" w:hAnsi="Times New Roman" w:cs="Times New Roman"/>
          <w:sz w:val="28"/>
          <w:szCs w:val="28"/>
        </w:rPr>
        <w:t>Особое внимание было уделено формированию добропорядочной и транспарентной корпоративной культуры в органах государственной службы. Выступающие отметили важность регулярного повышения правовой и этической грамотности государственных служащих, что является ключевым элементом в построении эффективного и доверительного взаимодействия с населением.</w:t>
      </w:r>
      <w:r w:rsidRPr="00E422DB">
        <w:rPr>
          <w:rFonts w:ascii="Times New Roman" w:hAnsi="Times New Roman" w:cs="Times New Roman"/>
          <w:sz w:val="28"/>
          <w:szCs w:val="28"/>
        </w:rPr>
        <w:t xml:space="preserve"> </w:t>
      </w:r>
    </w:p>
    <w:p w:rsidR="004E3931" w:rsidRPr="00E422DB" w:rsidRDefault="00111256" w:rsidP="004A4CD5">
      <w:pPr>
        <w:tabs>
          <w:tab w:val="left" w:pos="142"/>
        </w:tabs>
        <w:spacing w:after="0"/>
        <w:jc w:val="both"/>
        <w:rPr>
          <w:rFonts w:ascii="Times New Roman" w:hAnsi="Times New Roman" w:cs="Times New Roman"/>
          <w:sz w:val="28"/>
          <w:szCs w:val="28"/>
        </w:rPr>
      </w:pPr>
      <w:hyperlink r:id="rId8" w:history="1">
        <w:r w:rsidR="004E3931" w:rsidRPr="00E422DB">
          <w:rPr>
            <w:rStyle w:val="a4"/>
            <w:rFonts w:ascii="Times New Roman" w:hAnsi="Times New Roman" w:cs="Times New Roman"/>
            <w:color w:val="auto"/>
            <w:sz w:val="28"/>
            <w:szCs w:val="28"/>
          </w:rPr>
          <w:t>https://www.gov.kz/memleket/entities/almaty-energy/press/news/details/979456</w:t>
        </w:r>
      </w:hyperlink>
    </w:p>
    <w:p w:rsidR="004E3931" w:rsidRPr="00E422DB" w:rsidRDefault="004E3931" w:rsidP="004E3931">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t>23.04.2025 года в ГКП «Алматы Қала Жарық» прошел семинар, посвящённый вопросам улучшения качества обслуживания населения, повышения имиджа предприятия и усиления взаимодействия между его подразделениями. Особое внимание уделено соблюдению Этического кодекса и антикоррупционного законодательства при работе с жалобами и заявками горожан касательно функционирования наружного освещения. В работе семинара приняли участие представители руководства и начальники отделов «Алматы Қала Жарық». В качестве спикеров выступили советник акима города, уполномоченный по этике аппарата акимата Алматы Ахетов М.К. и заместитель руководителя Управления энергетики и водоснабжения г. Алматы Азиз Г. На примерах подробно разъясн</w:t>
      </w:r>
      <w:r w:rsidR="00E1741F" w:rsidRPr="00E422DB">
        <w:rPr>
          <w:rFonts w:ascii="Times New Roman" w:hAnsi="Times New Roman" w:cs="Times New Roman"/>
          <w:sz w:val="28"/>
          <w:szCs w:val="28"/>
        </w:rPr>
        <w:t>ены</w:t>
      </w:r>
      <w:r w:rsidRPr="00E422DB">
        <w:rPr>
          <w:rFonts w:ascii="Times New Roman" w:hAnsi="Times New Roman" w:cs="Times New Roman"/>
          <w:sz w:val="28"/>
          <w:szCs w:val="28"/>
        </w:rPr>
        <w:t xml:space="preserve"> основные положения Этического кодекса, подчеркну</w:t>
      </w:r>
      <w:r w:rsidR="00E1741F" w:rsidRPr="00E422DB">
        <w:rPr>
          <w:rFonts w:ascii="Times New Roman" w:hAnsi="Times New Roman" w:cs="Times New Roman"/>
          <w:sz w:val="28"/>
          <w:szCs w:val="28"/>
        </w:rPr>
        <w:t>та</w:t>
      </w:r>
      <w:r w:rsidRPr="00E422DB">
        <w:rPr>
          <w:rFonts w:ascii="Times New Roman" w:hAnsi="Times New Roman" w:cs="Times New Roman"/>
          <w:sz w:val="28"/>
          <w:szCs w:val="28"/>
        </w:rPr>
        <w:t xml:space="preserve"> личн</w:t>
      </w:r>
      <w:r w:rsidR="00E1741F" w:rsidRPr="00E422DB">
        <w:rPr>
          <w:rFonts w:ascii="Times New Roman" w:hAnsi="Times New Roman" w:cs="Times New Roman"/>
          <w:sz w:val="28"/>
          <w:szCs w:val="28"/>
        </w:rPr>
        <w:t>ая</w:t>
      </w:r>
      <w:r w:rsidRPr="00E422DB">
        <w:rPr>
          <w:rFonts w:ascii="Times New Roman" w:hAnsi="Times New Roman" w:cs="Times New Roman"/>
          <w:sz w:val="28"/>
          <w:szCs w:val="28"/>
        </w:rPr>
        <w:t xml:space="preserve"> ответственность каждого сотрудника за соблюдение принципов открытости, честности и неподкупности, а также ответили на вопросы участников по актуальным проблемным ситуациям. Особое внимание было уделено формированию добропорядочной корпоративной культуры в государственных предприятиях. Выступающие отметили важность регулярного повышения правовой и этической грамотности, что является ключевым элементом в построении эффективного и доверительного взаимодействия с населением.</w:t>
      </w:r>
    </w:p>
    <w:p w:rsidR="00C30E7D" w:rsidRPr="00E422DB" w:rsidRDefault="0036211B" w:rsidP="000206E5">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sz w:val="28"/>
          <w:szCs w:val="28"/>
        </w:rPr>
        <w:tab/>
      </w:r>
      <w:r w:rsidRPr="00E422DB">
        <w:rPr>
          <w:rFonts w:ascii="Times New Roman" w:hAnsi="Times New Roman" w:cs="Times New Roman"/>
          <w:sz w:val="28"/>
          <w:szCs w:val="28"/>
        </w:rPr>
        <w:tab/>
      </w:r>
      <w:r w:rsidR="00C30E7D" w:rsidRPr="00E422DB">
        <w:rPr>
          <w:rFonts w:ascii="Times New Roman" w:hAnsi="Times New Roman" w:cs="Times New Roman"/>
          <w:sz w:val="28"/>
          <w:szCs w:val="28"/>
        </w:rPr>
        <w:t xml:space="preserve">В соответствии с </w:t>
      </w:r>
      <w:r w:rsidR="00E1741F" w:rsidRPr="00E422DB">
        <w:rPr>
          <w:rFonts w:ascii="Times New Roman" w:hAnsi="Times New Roman" w:cs="Times New Roman"/>
          <w:sz w:val="28"/>
          <w:szCs w:val="28"/>
        </w:rPr>
        <w:t>рекомендациями</w:t>
      </w:r>
      <w:r w:rsidR="00C30E7D" w:rsidRPr="00E422DB">
        <w:rPr>
          <w:rFonts w:ascii="Times New Roman" w:hAnsi="Times New Roman" w:cs="Times New Roman"/>
          <w:sz w:val="28"/>
          <w:szCs w:val="28"/>
        </w:rPr>
        <w:t>, 5 % государственных служащих направляются на антикоррупционное обучение в рамках повышения квалификации.</w:t>
      </w:r>
      <w:r w:rsidR="000206E5" w:rsidRPr="00E422DB">
        <w:rPr>
          <w:rFonts w:ascii="Times New Roman" w:hAnsi="Times New Roman" w:cs="Times New Roman"/>
          <w:sz w:val="28"/>
          <w:szCs w:val="28"/>
        </w:rPr>
        <w:t xml:space="preserve"> </w:t>
      </w:r>
      <w:r w:rsidR="00C30E7D" w:rsidRPr="00E422DB">
        <w:rPr>
          <w:rFonts w:ascii="Times New Roman" w:hAnsi="Times New Roman" w:cs="Times New Roman"/>
          <w:sz w:val="28"/>
          <w:szCs w:val="28"/>
        </w:rPr>
        <w:t>В 2024 году 3 сотрудник</w:t>
      </w:r>
      <w:r w:rsidR="000206E5" w:rsidRPr="00E422DB">
        <w:rPr>
          <w:rFonts w:ascii="Times New Roman" w:hAnsi="Times New Roman" w:cs="Times New Roman"/>
          <w:sz w:val="28"/>
          <w:szCs w:val="28"/>
        </w:rPr>
        <w:t>а</w:t>
      </w:r>
      <w:r w:rsidR="00C30E7D" w:rsidRPr="00E422DB">
        <w:rPr>
          <w:rFonts w:ascii="Times New Roman" w:hAnsi="Times New Roman" w:cs="Times New Roman"/>
          <w:sz w:val="28"/>
          <w:szCs w:val="28"/>
        </w:rPr>
        <w:t xml:space="preserve"> Управления энергетики и водоснабжения города Алматы прослушали семинар по повышению квалификации государственных служащих по противодействию коррупции в филиале «Академии государственного управления при Президенте Республики</w:t>
      </w:r>
      <w:r w:rsidR="000206E5" w:rsidRPr="00E422DB">
        <w:rPr>
          <w:rFonts w:ascii="Times New Roman" w:hAnsi="Times New Roman" w:cs="Times New Roman"/>
          <w:sz w:val="28"/>
          <w:szCs w:val="28"/>
        </w:rPr>
        <w:t xml:space="preserve"> Ка</w:t>
      </w:r>
      <w:r w:rsidR="00C30E7D" w:rsidRPr="00E422DB">
        <w:rPr>
          <w:rFonts w:ascii="Times New Roman" w:hAnsi="Times New Roman" w:cs="Times New Roman"/>
          <w:sz w:val="28"/>
          <w:szCs w:val="28"/>
        </w:rPr>
        <w:t xml:space="preserve">захстан» на тему Антикоррупционный менеджмент и комплаенс в </w:t>
      </w:r>
      <w:r w:rsidR="000206E5" w:rsidRPr="00E422DB">
        <w:rPr>
          <w:rFonts w:ascii="Times New Roman" w:hAnsi="Times New Roman" w:cs="Times New Roman"/>
          <w:sz w:val="28"/>
          <w:szCs w:val="28"/>
        </w:rPr>
        <w:t>количестве</w:t>
      </w:r>
      <w:r w:rsidR="00C30E7D" w:rsidRPr="00E422DB">
        <w:rPr>
          <w:rFonts w:ascii="Times New Roman" w:hAnsi="Times New Roman" w:cs="Times New Roman"/>
          <w:sz w:val="28"/>
          <w:szCs w:val="28"/>
        </w:rPr>
        <w:t xml:space="preserve"> 24-х академических часов, по завершению курсов были получены сертификаты.</w:t>
      </w:r>
    </w:p>
    <w:p w:rsidR="004A4CD5" w:rsidRPr="00E422DB" w:rsidRDefault="002C4BC3" w:rsidP="004A4CD5">
      <w:pPr>
        <w:pStyle w:val="a3"/>
        <w:tabs>
          <w:tab w:val="left" w:pos="142"/>
        </w:tabs>
        <w:spacing w:after="0" w:line="240" w:lineRule="auto"/>
        <w:ind w:left="-142" w:firstLine="142"/>
        <w:jc w:val="both"/>
        <w:rPr>
          <w:rFonts w:ascii="Times New Roman" w:eastAsia="Calibri" w:hAnsi="Times New Roman" w:cs="Times New Roman"/>
          <w:sz w:val="28"/>
          <w:szCs w:val="28"/>
        </w:rPr>
      </w:pPr>
      <w:r w:rsidRPr="00E422DB">
        <w:rPr>
          <w:rFonts w:ascii="Times New Roman" w:hAnsi="Times New Roman" w:cs="Times New Roman"/>
          <w:sz w:val="28"/>
          <w:szCs w:val="28"/>
        </w:rPr>
        <w:t xml:space="preserve"> </w:t>
      </w:r>
      <w:r w:rsidR="000206E5" w:rsidRPr="00E422DB">
        <w:rPr>
          <w:rFonts w:ascii="Times New Roman" w:hAnsi="Times New Roman" w:cs="Times New Roman"/>
          <w:sz w:val="28"/>
          <w:szCs w:val="28"/>
        </w:rPr>
        <w:tab/>
      </w:r>
      <w:r w:rsidR="000206E5" w:rsidRPr="00E422DB">
        <w:rPr>
          <w:rFonts w:ascii="Times New Roman" w:hAnsi="Times New Roman" w:cs="Times New Roman"/>
          <w:sz w:val="28"/>
          <w:szCs w:val="28"/>
        </w:rPr>
        <w:tab/>
      </w:r>
      <w:r w:rsidR="005F14AC" w:rsidRPr="00E422DB">
        <w:rPr>
          <w:rFonts w:ascii="Times New Roman" w:eastAsia="Calibri" w:hAnsi="Times New Roman" w:cs="Times New Roman"/>
          <w:sz w:val="28"/>
          <w:szCs w:val="28"/>
        </w:rPr>
        <w:t xml:space="preserve">В целях установления фактов административных и уголовных коррупционных правонарушений должностными лицами,  ежеквартально осуществляются запросы в территориальное подразделение Комитета по правовой статистике и специальным учетам Генеральной прокуратуры РК. По результатам ежеквартальной сверки устанавливается факт отсутствия  административных и уголовных коррупционных правонарушений должностными лицами Управления. </w:t>
      </w:r>
    </w:p>
    <w:p w:rsidR="004A4CD5" w:rsidRPr="00E422DB" w:rsidRDefault="004A4CD5" w:rsidP="004A4CD5">
      <w:pPr>
        <w:pStyle w:val="a3"/>
        <w:tabs>
          <w:tab w:val="left" w:pos="142"/>
        </w:tabs>
        <w:spacing w:after="0" w:line="240" w:lineRule="auto"/>
        <w:ind w:left="-142" w:firstLine="142"/>
        <w:jc w:val="both"/>
        <w:rPr>
          <w:rFonts w:ascii="Times New Roman" w:eastAsia="Calibri" w:hAnsi="Times New Roman" w:cs="Times New Roman"/>
          <w:sz w:val="28"/>
          <w:szCs w:val="28"/>
        </w:rPr>
      </w:pPr>
      <w:r w:rsidRPr="00E422DB">
        <w:rPr>
          <w:rFonts w:ascii="Times New Roman" w:eastAsia="Calibri" w:hAnsi="Times New Roman" w:cs="Times New Roman"/>
          <w:sz w:val="28"/>
          <w:szCs w:val="28"/>
        </w:rPr>
        <w:tab/>
      </w:r>
      <w:r w:rsidRPr="00E422DB">
        <w:rPr>
          <w:rFonts w:ascii="Times New Roman" w:eastAsia="Calibri" w:hAnsi="Times New Roman" w:cs="Times New Roman"/>
          <w:sz w:val="28"/>
          <w:szCs w:val="28"/>
        </w:rPr>
        <w:tab/>
      </w:r>
      <w:r w:rsidR="00C30E7D" w:rsidRPr="00E422DB">
        <w:rPr>
          <w:rFonts w:ascii="Times New Roman" w:hAnsi="Times New Roman" w:cs="Times New Roman"/>
          <w:sz w:val="28"/>
          <w:szCs w:val="28"/>
        </w:rPr>
        <w:t>На постоянной основе административно – правовым отделом осуществляется контроль за своевременным представлением декларации об активах и обязательствах  по форме 270 для государственных служащих.</w:t>
      </w:r>
      <w:r w:rsidR="005F14AC" w:rsidRPr="00E422DB">
        <w:rPr>
          <w:rFonts w:ascii="Times New Roman" w:eastAsia="Calibri" w:hAnsi="Times New Roman" w:cs="Times New Roman"/>
          <w:sz w:val="28"/>
          <w:szCs w:val="28"/>
        </w:rPr>
        <w:t xml:space="preserve"> </w:t>
      </w:r>
    </w:p>
    <w:p w:rsidR="003B28ED" w:rsidRPr="00E422DB" w:rsidRDefault="004A4CD5" w:rsidP="004A4CD5">
      <w:pPr>
        <w:pStyle w:val="a3"/>
        <w:tabs>
          <w:tab w:val="left" w:pos="142"/>
        </w:tabs>
        <w:spacing w:after="0" w:line="240" w:lineRule="auto"/>
        <w:ind w:left="-142" w:firstLine="142"/>
        <w:jc w:val="both"/>
        <w:rPr>
          <w:rFonts w:ascii="Times New Roman" w:hAnsi="Times New Roman" w:cs="Times New Roman"/>
          <w:sz w:val="28"/>
          <w:szCs w:val="28"/>
        </w:rPr>
      </w:pPr>
      <w:r w:rsidRPr="00E422DB">
        <w:rPr>
          <w:rFonts w:ascii="Times New Roman" w:eastAsia="Calibri" w:hAnsi="Times New Roman" w:cs="Times New Roman"/>
          <w:sz w:val="28"/>
          <w:szCs w:val="28"/>
        </w:rPr>
        <w:tab/>
      </w:r>
      <w:r w:rsidRPr="00E422DB">
        <w:rPr>
          <w:rFonts w:ascii="Times New Roman" w:eastAsia="Calibri" w:hAnsi="Times New Roman" w:cs="Times New Roman"/>
          <w:sz w:val="28"/>
          <w:szCs w:val="28"/>
        </w:rPr>
        <w:tab/>
      </w:r>
      <w:r w:rsidR="00F174B1" w:rsidRPr="00E422DB">
        <w:rPr>
          <w:rFonts w:ascii="Times New Roman" w:hAnsi="Times New Roman" w:cs="Times New Roman"/>
          <w:b/>
          <w:sz w:val="28"/>
          <w:szCs w:val="28"/>
        </w:rPr>
        <w:t xml:space="preserve">Риск: </w:t>
      </w:r>
      <w:r w:rsidR="00F174B1" w:rsidRPr="00E422DB">
        <w:rPr>
          <w:rFonts w:ascii="Times New Roman" w:hAnsi="Times New Roman" w:cs="Times New Roman"/>
          <w:sz w:val="28"/>
          <w:szCs w:val="28"/>
        </w:rPr>
        <w:t>бездействие из личной заинтересованности либо по служебной халатности в случаях требующих принятия решений в соответствии с их служебными обязанностями, если достоверно известно о соответствующем факте. Искажение, сокрытие или предоставление заведомо ложных сведений в отчетных документах, справках,  являющихся элементом служебной деятельности.</w:t>
      </w:r>
      <w:r w:rsidR="003B28ED" w:rsidRPr="00E422DB">
        <w:rPr>
          <w:rFonts w:ascii="Times New Roman" w:hAnsi="Times New Roman" w:cs="Times New Roman"/>
          <w:sz w:val="28"/>
          <w:szCs w:val="28"/>
        </w:rPr>
        <w:t xml:space="preserve"> </w:t>
      </w:r>
      <w:r w:rsidR="003B28ED" w:rsidRPr="00E422DB">
        <w:rPr>
          <w:rFonts w:ascii="Times New Roman" w:hAnsi="Times New Roman"/>
          <w:iCs/>
          <w:sz w:val="28"/>
          <w:szCs w:val="28"/>
          <w:shd w:val="clear" w:color="auto" w:fill="FFFFFF"/>
        </w:rPr>
        <w:t>Уровень риска: средний</w:t>
      </w:r>
    </w:p>
    <w:p w:rsidR="00F174B1" w:rsidRPr="00E422DB" w:rsidRDefault="00F174B1" w:rsidP="00F174B1">
      <w:pPr>
        <w:pStyle w:val="a3"/>
        <w:tabs>
          <w:tab w:val="left" w:pos="142"/>
        </w:tabs>
        <w:spacing w:after="0"/>
        <w:ind w:left="-142" w:firstLine="142"/>
        <w:jc w:val="both"/>
        <w:rPr>
          <w:rFonts w:ascii="Times New Roman" w:hAnsi="Times New Roman" w:cs="Times New Roman"/>
          <w:b/>
          <w:sz w:val="28"/>
          <w:szCs w:val="28"/>
        </w:rPr>
      </w:pPr>
      <w:r w:rsidRPr="00E422DB">
        <w:rPr>
          <w:rFonts w:ascii="Times New Roman" w:hAnsi="Times New Roman" w:cs="Times New Roman"/>
          <w:b/>
          <w:sz w:val="28"/>
          <w:szCs w:val="28"/>
        </w:rPr>
        <w:tab/>
        <w:t xml:space="preserve">     </w:t>
      </w:r>
      <w:r w:rsidRPr="00E422DB">
        <w:rPr>
          <w:rFonts w:ascii="Times New Roman" w:hAnsi="Times New Roman" w:cs="Times New Roman"/>
          <w:b/>
          <w:sz w:val="28"/>
          <w:szCs w:val="28"/>
        </w:rPr>
        <w:tab/>
        <w:t xml:space="preserve">Рекомендация: </w:t>
      </w:r>
    </w:p>
    <w:p w:rsidR="004A2393" w:rsidRDefault="00F174B1" w:rsidP="004A2393">
      <w:pPr>
        <w:pStyle w:val="a3"/>
        <w:tabs>
          <w:tab w:val="left" w:pos="142"/>
        </w:tabs>
        <w:spacing w:after="0"/>
        <w:ind w:left="-142" w:firstLine="142"/>
        <w:jc w:val="both"/>
        <w:rPr>
          <w:rFonts w:ascii="Times New Roman" w:hAnsi="Times New Roman" w:cs="Times New Roman"/>
          <w:sz w:val="28"/>
          <w:szCs w:val="28"/>
        </w:rPr>
      </w:pPr>
      <w:r w:rsidRPr="00E422DB">
        <w:rPr>
          <w:rFonts w:ascii="Times New Roman" w:hAnsi="Times New Roman" w:cs="Times New Roman"/>
          <w:b/>
          <w:sz w:val="28"/>
          <w:szCs w:val="28"/>
        </w:rPr>
        <w:tab/>
      </w:r>
      <w:r w:rsidRPr="00E422DB">
        <w:rPr>
          <w:rFonts w:ascii="Times New Roman" w:hAnsi="Times New Roman" w:cs="Times New Roman"/>
          <w:b/>
          <w:sz w:val="28"/>
          <w:szCs w:val="28"/>
        </w:rPr>
        <w:tab/>
      </w:r>
      <w:r w:rsidR="006E69F9" w:rsidRPr="00E422DB">
        <w:rPr>
          <w:rFonts w:ascii="Times New Roman" w:hAnsi="Times New Roman" w:cs="Times New Roman"/>
          <w:sz w:val="28"/>
          <w:szCs w:val="28"/>
        </w:rPr>
        <w:t>1</w:t>
      </w:r>
      <w:r w:rsidRPr="00E422DB">
        <w:rPr>
          <w:rFonts w:ascii="Times New Roman" w:hAnsi="Times New Roman" w:cs="Times New Roman"/>
          <w:sz w:val="28"/>
          <w:szCs w:val="28"/>
        </w:rPr>
        <w:t>) обеспечение соблюдения всеми отделами и должностными лицами внутренних нормативных документов,    устанавливающих регламенты  и сроки процессов,  а также порядок использования электронного документооборота и своевременные мотивированные ответы на запросы, обращения, жалобы для достижения прозрачности деятельности подразделений и должностных лиц</w:t>
      </w:r>
      <w:r w:rsidR="004A2393">
        <w:rPr>
          <w:rFonts w:ascii="Times New Roman" w:hAnsi="Times New Roman" w:cs="Times New Roman"/>
          <w:sz w:val="28"/>
          <w:szCs w:val="28"/>
        </w:rPr>
        <w:t>;</w:t>
      </w:r>
    </w:p>
    <w:p w:rsidR="00372081" w:rsidRPr="004A2393" w:rsidRDefault="004A2393" w:rsidP="004A2393">
      <w:pPr>
        <w:pStyle w:val="a3"/>
        <w:tabs>
          <w:tab w:val="left" w:pos="142"/>
        </w:tabs>
        <w:spacing w:after="0"/>
        <w:ind w:left="-142" w:firstLine="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E69F9" w:rsidRPr="00E422DB">
        <w:rPr>
          <w:rFonts w:ascii="Times New Roman" w:hAnsi="Times New Roman" w:cs="Times New Roman"/>
          <w:sz w:val="28"/>
          <w:szCs w:val="28"/>
        </w:rPr>
        <w:t>2</w:t>
      </w:r>
      <w:r w:rsidR="00F174B1" w:rsidRPr="00E422DB">
        <w:rPr>
          <w:rFonts w:ascii="Times New Roman" w:hAnsi="Times New Roman" w:cs="Times New Roman"/>
          <w:sz w:val="28"/>
          <w:szCs w:val="28"/>
        </w:rPr>
        <w:t xml:space="preserve">) </w:t>
      </w:r>
      <w:r w:rsidR="00372081" w:rsidRPr="00E422DB">
        <w:rPr>
          <w:rFonts w:ascii="Times New Roman" w:hAnsi="Times New Roman" w:cs="Times New Roman"/>
          <w:sz w:val="28"/>
          <w:szCs w:val="28"/>
        </w:rPr>
        <w:t>на постоянной основе проводить семинары по разъяснению сотрудникам Управления требований и норм Административного процедурно-процессуального Кодекса РК, соблюдению требований антикоррупционного законодательства РК, соблюдению Этики государственного служащего и законодательства о государственной службе РК</w:t>
      </w:r>
      <w:r>
        <w:rPr>
          <w:rFonts w:ascii="Times New Roman" w:hAnsi="Times New Roman" w:cs="Times New Roman"/>
          <w:sz w:val="28"/>
          <w:szCs w:val="28"/>
        </w:rPr>
        <w:t>, обеспечить прохождение государственными служащими, в том числе впервые поступившими на государственную службу антикоррупционного онлайн курса в ИС «</w:t>
      </w:r>
      <w:r>
        <w:rPr>
          <w:rFonts w:ascii="Times New Roman" w:hAnsi="Times New Roman" w:cs="Times New Roman"/>
          <w:sz w:val="28"/>
          <w:szCs w:val="28"/>
          <w:lang w:val="en-US"/>
        </w:rPr>
        <w:t>Documentolog</w:t>
      </w:r>
      <w:r>
        <w:rPr>
          <w:rFonts w:ascii="Times New Roman" w:hAnsi="Times New Roman" w:cs="Times New Roman"/>
          <w:sz w:val="28"/>
          <w:szCs w:val="28"/>
        </w:rPr>
        <w:t>»</w:t>
      </w:r>
      <w:r w:rsidRPr="00B175C4">
        <w:rPr>
          <w:rFonts w:ascii="Times New Roman" w:hAnsi="Times New Roman" w:cs="Times New Roman"/>
          <w:sz w:val="28"/>
          <w:szCs w:val="28"/>
        </w:rPr>
        <w:t>.</w:t>
      </w:r>
    </w:p>
    <w:p w:rsidR="009D5BB4" w:rsidRPr="00E422DB" w:rsidRDefault="00DA3AEF" w:rsidP="00806199">
      <w:pPr>
        <w:pStyle w:val="a3"/>
        <w:tabs>
          <w:tab w:val="left" w:pos="142"/>
        </w:tabs>
        <w:spacing w:after="0"/>
        <w:ind w:left="-142"/>
        <w:jc w:val="both"/>
        <w:rPr>
          <w:rFonts w:ascii="Times New Roman" w:hAnsi="Times New Roman" w:cs="Times New Roman"/>
          <w:b/>
          <w:sz w:val="28"/>
          <w:szCs w:val="28"/>
        </w:rPr>
      </w:pPr>
      <w:r w:rsidRPr="00E422DB">
        <w:rPr>
          <w:rFonts w:ascii="Times New Roman" w:hAnsi="Times New Roman" w:cs="Times New Roman"/>
          <w:b/>
          <w:sz w:val="28"/>
          <w:szCs w:val="28"/>
        </w:rPr>
        <w:tab/>
      </w:r>
      <w:r w:rsidR="004F0964" w:rsidRPr="00E422DB">
        <w:rPr>
          <w:rFonts w:ascii="Times New Roman" w:hAnsi="Times New Roman" w:cs="Times New Roman"/>
          <w:b/>
          <w:sz w:val="28"/>
          <w:szCs w:val="28"/>
        </w:rPr>
        <w:tab/>
      </w:r>
      <w:r w:rsidR="004F0964" w:rsidRPr="00E422DB">
        <w:rPr>
          <w:rFonts w:ascii="Times New Roman" w:hAnsi="Times New Roman" w:cs="Times New Roman"/>
          <w:sz w:val="28"/>
          <w:szCs w:val="28"/>
        </w:rPr>
        <w:tab/>
      </w:r>
      <w:r w:rsidR="004F0964" w:rsidRPr="00E422DB">
        <w:rPr>
          <w:rFonts w:ascii="Times New Roman" w:hAnsi="Times New Roman" w:cs="Times New Roman"/>
          <w:b/>
          <w:sz w:val="28"/>
          <w:szCs w:val="28"/>
        </w:rPr>
        <w:t xml:space="preserve">     </w:t>
      </w:r>
    </w:p>
    <w:p w:rsidR="007E5A3C" w:rsidRPr="00E422DB" w:rsidRDefault="00761C44" w:rsidP="00761C44">
      <w:pPr>
        <w:pStyle w:val="a3"/>
        <w:numPr>
          <w:ilvl w:val="0"/>
          <w:numId w:val="12"/>
        </w:numPr>
        <w:spacing w:after="0"/>
        <w:jc w:val="center"/>
        <w:rPr>
          <w:rFonts w:ascii="Times New Roman" w:eastAsia="Times New Roman" w:hAnsi="Times New Roman" w:cs="Times New Roman"/>
          <w:b/>
          <w:sz w:val="28"/>
          <w:szCs w:val="28"/>
          <w:lang w:eastAsia="ru-RU"/>
        </w:rPr>
      </w:pPr>
      <w:r w:rsidRPr="00E422DB">
        <w:rPr>
          <w:rFonts w:ascii="Times New Roman" w:eastAsia="Times New Roman" w:hAnsi="Times New Roman" w:cs="Times New Roman"/>
          <w:b/>
          <w:sz w:val="28"/>
          <w:szCs w:val="28"/>
          <w:lang w:eastAsia="ru-RU"/>
        </w:rPr>
        <w:t>Выявление коррупционных рисков, связанных с конфликтом интересов</w:t>
      </w:r>
    </w:p>
    <w:p w:rsidR="005B56D0" w:rsidRPr="00E422DB" w:rsidRDefault="009E6F7C" w:rsidP="005B56D0">
      <w:pPr>
        <w:spacing w:after="0"/>
        <w:ind w:left="-142" w:firstLine="850"/>
        <w:jc w:val="both"/>
        <w:rPr>
          <w:rFonts w:ascii="Times New Roman" w:hAnsi="Times New Roman" w:cs="Times New Roman"/>
          <w:sz w:val="28"/>
          <w:szCs w:val="28"/>
        </w:rPr>
      </w:pPr>
      <w:r w:rsidRPr="00E422DB">
        <w:rPr>
          <w:rFonts w:ascii="Times New Roman" w:hAnsi="Times New Roman" w:cs="Times New Roman"/>
          <w:sz w:val="28"/>
          <w:szCs w:val="28"/>
        </w:rPr>
        <w:t>Согласно п.1 ст.14 Закона РК «О противодействии коррупции»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маслихата,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w:t>
      </w:r>
      <w:r w:rsidR="00270B96" w:rsidRPr="00E422DB">
        <w:rPr>
          <w:rFonts w:ascii="Times New Roman" w:hAnsi="Times New Roman" w:cs="Times New Roman"/>
          <w:sz w:val="28"/>
          <w:szCs w:val="28"/>
        </w:rPr>
        <w:t>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непосредственном подчинении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r w:rsidR="005B56D0" w:rsidRPr="00E422DB">
        <w:rPr>
          <w:rFonts w:ascii="Times New Roman" w:hAnsi="Times New Roman" w:cs="Times New Roman"/>
          <w:sz w:val="28"/>
          <w:szCs w:val="28"/>
        </w:rPr>
        <w:t xml:space="preserve"> </w:t>
      </w:r>
    </w:p>
    <w:p w:rsidR="006E67C4" w:rsidRPr="006E67C4" w:rsidRDefault="006E67C4" w:rsidP="005B56D0">
      <w:pPr>
        <w:spacing w:after="0"/>
        <w:ind w:left="-142" w:firstLine="850"/>
        <w:jc w:val="both"/>
        <w:rPr>
          <w:rFonts w:ascii="Times New Roman" w:hAnsi="Times New Roman" w:cs="Times New Roman"/>
          <w:sz w:val="28"/>
          <w:szCs w:val="28"/>
        </w:rPr>
      </w:pPr>
      <w:r w:rsidRPr="006E67C4">
        <w:rPr>
          <w:rFonts w:ascii="Times New Roman" w:hAnsi="Times New Roman" w:cs="Times New Roman"/>
          <w:sz w:val="28"/>
          <w:szCs w:val="28"/>
        </w:rPr>
        <w:t>Фактов аффилированности при осуществлении деятельности</w:t>
      </w:r>
      <w:r>
        <w:rPr>
          <w:rFonts w:ascii="Times New Roman" w:hAnsi="Times New Roman" w:cs="Times New Roman"/>
          <w:sz w:val="28"/>
          <w:szCs w:val="28"/>
        </w:rPr>
        <w:t>,</w:t>
      </w:r>
      <w:r w:rsidRPr="006E67C4">
        <w:rPr>
          <w:rFonts w:ascii="Times New Roman" w:hAnsi="Times New Roman" w:cs="Times New Roman"/>
          <w:sz w:val="28"/>
          <w:szCs w:val="28"/>
        </w:rPr>
        <w:t xml:space="preserve"> связанных с фактом непосредственной подчиненности должности, занимаемой близкими родственникам (родителями, детьми, усыновителями, полнородными и не полнородными братьями и сестрами, дедушками, бабушками внуками) или супругами) не выявлено. </w:t>
      </w:r>
    </w:p>
    <w:p w:rsidR="005B56D0" w:rsidRPr="00E422DB" w:rsidRDefault="005B56D0" w:rsidP="005B56D0">
      <w:pPr>
        <w:spacing w:after="0"/>
        <w:ind w:left="-142" w:firstLine="850"/>
        <w:jc w:val="both"/>
        <w:rPr>
          <w:rFonts w:ascii="Times New Roman" w:hAnsi="Times New Roman" w:cs="Times New Roman"/>
          <w:sz w:val="28"/>
          <w:szCs w:val="28"/>
        </w:rPr>
      </w:pPr>
      <w:r w:rsidRPr="00E422DB">
        <w:rPr>
          <w:rFonts w:ascii="Times New Roman" w:hAnsi="Times New Roman" w:cs="Times New Roman"/>
          <w:sz w:val="28"/>
          <w:szCs w:val="28"/>
        </w:rPr>
        <w:t>Также в</w:t>
      </w:r>
      <w:r w:rsidR="005D07E1" w:rsidRPr="00E422DB">
        <w:rPr>
          <w:rFonts w:ascii="Times New Roman" w:hAnsi="Times New Roman" w:cs="Times New Roman"/>
          <w:sz w:val="28"/>
          <w:szCs w:val="28"/>
        </w:rPr>
        <w:t xml:space="preserve"> марте </w:t>
      </w:r>
      <w:r w:rsidRPr="00E422DB">
        <w:rPr>
          <w:rFonts w:ascii="Times New Roman" w:hAnsi="Times New Roman" w:cs="Times New Roman"/>
          <w:sz w:val="28"/>
          <w:szCs w:val="28"/>
        </w:rPr>
        <w:t>2025 год</w:t>
      </w:r>
      <w:r w:rsidR="005D07E1" w:rsidRPr="00E422DB">
        <w:rPr>
          <w:rFonts w:ascii="Times New Roman" w:hAnsi="Times New Roman" w:cs="Times New Roman"/>
          <w:sz w:val="28"/>
          <w:szCs w:val="28"/>
        </w:rPr>
        <w:t>а</w:t>
      </w:r>
      <w:r w:rsidRPr="00E422DB">
        <w:rPr>
          <w:rFonts w:ascii="Times New Roman" w:hAnsi="Times New Roman" w:cs="Times New Roman"/>
          <w:sz w:val="28"/>
          <w:szCs w:val="28"/>
        </w:rPr>
        <w:t xml:space="preserve"> проведена </w:t>
      </w:r>
      <w:r w:rsidR="00F44B52" w:rsidRPr="00E422DB">
        <w:rPr>
          <w:rFonts w:ascii="Times New Roman" w:hAnsi="Times New Roman" w:cs="Times New Roman"/>
          <w:sz w:val="28"/>
          <w:szCs w:val="28"/>
        </w:rPr>
        <w:t xml:space="preserve">разъяснительная </w:t>
      </w:r>
      <w:r w:rsidRPr="00E422DB">
        <w:rPr>
          <w:rFonts w:ascii="Times New Roman" w:hAnsi="Times New Roman" w:cs="Times New Roman"/>
          <w:sz w:val="28"/>
          <w:szCs w:val="28"/>
        </w:rPr>
        <w:t>работа</w:t>
      </w:r>
      <w:r w:rsidR="00F44B52" w:rsidRPr="00E422DB">
        <w:rPr>
          <w:rFonts w:ascii="Times New Roman" w:hAnsi="Times New Roman" w:cs="Times New Roman"/>
          <w:sz w:val="28"/>
          <w:szCs w:val="28"/>
        </w:rPr>
        <w:t xml:space="preserve"> </w:t>
      </w:r>
      <w:r w:rsidR="005D07E1" w:rsidRPr="00E422DB">
        <w:rPr>
          <w:rFonts w:ascii="Times New Roman" w:hAnsi="Times New Roman" w:cs="Times New Roman"/>
          <w:sz w:val="28"/>
          <w:szCs w:val="28"/>
        </w:rPr>
        <w:t xml:space="preserve">с </w:t>
      </w:r>
      <w:r w:rsidR="008315D9" w:rsidRPr="00E422DB">
        <w:rPr>
          <w:rFonts w:ascii="Times New Roman" w:hAnsi="Times New Roman" w:cs="Times New Roman"/>
          <w:sz w:val="28"/>
          <w:szCs w:val="28"/>
        </w:rPr>
        <w:t xml:space="preserve">сотрудниками Управления и </w:t>
      </w:r>
      <w:r w:rsidR="005D07E1" w:rsidRPr="00E422DB">
        <w:rPr>
          <w:rFonts w:ascii="Times New Roman" w:hAnsi="Times New Roman" w:cs="Times New Roman"/>
          <w:sz w:val="28"/>
          <w:szCs w:val="28"/>
        </w:rPr>
        <w:t xml:space="preserve">руководящим составом подведомственных организаций </w:t>
      </w:r>
      <w:r w:rsidR="00F44B52" w:rsidRPr="00E422DB">
        <w:rPr>
          <w:rFonts w:ascii="Times New Roman" w:hAnsi="Times New Roman" w:cs="Times New Roman"/>
          <w:sz w:val="28"/>
          <w:szCs w:val="28"/>
        </w:rPr>
        <w:t>с предоставлением для ознакомления</w:t>
      </w:r>
      <w:r w:rsidR="003858E6" w:rsidRPr="00E422DB">
        <w:rPr>
          <w:rFonts w:ascii="Times New Roman" w:hAnsi="Times New Roman" w:cs="Times New Roman"/>
          <w:sz w:val="28"/>
          <w:szCs w:val="28"/>
        </w:rPr>
        <w:t xml:space="preserve"> под роспись</w:t>
      </w:r>
      <w:r w:rsidR="00F44B52" w:rsidRPr="00E422DB">
        <w:rPr>
          <w:rFonts w:ascii="Times New Roman" w:hAnsi="Times New Roman" w:cs="Times New Roman"/>
          <w:sz w:val="28"/>
          <w:szCs w:val="28"/>
        </w:rPr>
        <w:t xml:space="preserve"> соответствующих материалов</w:t>
      </w:r>
      <w:r w:rsidRPr="00E422DB">
        <w:rPr>
          <w:rFonts w:ascii="Times New Roman" w:hAnsi="Times New Roman" w:cs="Times New Roman"/>
          <w:sz w:val="28"/>
          <w:szCs w:val="28"/>
        </w:rPr>
        <w:t xml:space="preserve"> </w:t>
      </w:r>
      <w:r w:rsidR="00F44B52" w:rsidRPr="00E422DB">
        <w:rPr>
          <w:rFonts w:ascii="Times New Roman" w:hAnsi="Times New Roman" w:cs="Times New Roman"/>
          <w:sz w:val="28"/>
          <w:szCs w:val="28"/>
        </w:rPr>
        <w:t>в целях недопущения возможного конфликта интересов</w:t>
      </w:r>
      <w:r w:rsidRPr="00E422DB">
        <w:rPr>
          <w:rFonts w:ascii="Times New Roman" w:hAnsi="Times New Roman" w:cs="Times New Roman"/>
          <w:sz w:val="28"/>
          <w:szCs w:val="28"/>
        </w:rPr>
        <w:t>,</w:t>
      </w:r>
      <w:r w:rsidR="00F44B52" w:rsidRPr="00E422DB">
        <w:rPr>
          <w:rFonts w:ascii="Times New Roman" w:hAnsi="Times New Roman" w:cs="Times New Roman"/>
          <w:sz w:val="28"/>
          <w:szCs w:val="28"/>
        </w:rPr>
        <w:t xml:space="preserve"> а также привлечения к коррупционной административной ответственности, где доведены для сведения ограничения и обязанности</w:t>
      </w:r>
      <w:r w:rsidR="003858E6" w:rsidRPr="00E422DB">
        <w:rPr>
          <w:rFonts w:ascii="Times New Roman" w:hAnsi="Times New Roman" w:cs="Times New Roman"/>
          <w:sz w:val="28"/>
          <w:szCs w:val="28"/>
        </w:rPr>
        <w:t>,</w:t>
      </w:r>
      <w:r w:rsidR="00F44B52" w:rsidRPr="00E422DB">
        <w:rPr>
          <w:rFonts w:ascii="Times New Roman" w:hAnsi="Times New Roman" w:cs="Times New Roman"/>
          <w:sz w:val="28"/>
          <w:szCs w:val="28"/>
        </w:rPr>
        <w:t xml:space="preserve"> связанные с данной нормой и меры ответственности </w:t>
      </w:r>
      <w:r w:rsidR="00F63368" w:rsidRPr="00E422DB">
        <w:rPr>
          <w:rFonts w:ascii="Times New Roman" w:hAnsi="Times New Roman" w:cs="Times New Roman"/>
          <w:sz w:val="28"/>
          <w:szCs w:val="28"/>
        </w:rPr>
        <w:t xml:space="preserve">за нарушения законодательства. </w:t>
      </w:r>
    </w:p>
    <w:p w:rsidR="009E6F7C" w:rsidRPr="00E422DB" w:rsidRDefault="009E6F7C" w:rsidP="004F0964">
      <w:pPr>
        <w:spacing w:after="0"/>
        <w:ind w:left="-142" w:firstLine="850"/>
        <w:jc w:val="both"/>
        <w:rPr>
          <w:rFonts w:ascii="Times New Roman" w:hAnsi="Times New Roman" w:cs="Times New Roman"/>
          <w:sz w:val="28"/>
          <w:szCs w:val="28"/>
        </w:rPr>
      </w:pPr>
    </w:p>
    <w:p w:rsidR="001871A1" w:rsidRPr="00E422DB" w:rsidRDefault="00761C44" w:rsidP="00761C44">
      <w:pPr>
        <w:pStyle w:val="a3"/>
        <w:numPr>
          <w:ilvl w:val="0"/>
          <w:numId w:val="12"/>
        </w:numPr>
        <w:spacing w:after="0"/>
        <w:jc w:val="center"/>
        <w:rPr>
          <w:rFonts w:ascii="Times New Roman" w:hAnsi="Times New Roman" w:cs="Times New Roman"/>
          <w:b/>
          <w:sz w:val="28"/>
          <w:szCs w:val="28"/>
        </w:rPr>
      </w:pPr>
      <w:r w:rsidRPr="00E422DB">
        <w:rPr>
          <w:rFonts w:ascii="Times New Roman" w:eastAsia="Times New Roman" w:hAnsi="Times New Roman" w:cs="Times New Roman"/>
          <w:b/>
          <w:sz w:val="28"/>
          <w:szCs w:val="28"/>
          <w:lang w:eastAsia="ru-RU"/>
        </w:rPr>
        <w:t>Выявление коррупционных рисков, связанных с финансово- хозяйственной деятельностью</w:t>
      </w:r>
    </w:p>
    <w:p w:rsidR="007D7A89" w:rsidRPr="00E422DB" w:rsidRDefault="004F0964" w:rsidP="007D7A89">
      <w:pPr>
        <w:spacing w:after="0"/>
        <w:jc w:val="both"/>
        <w:rPr>
          <w:rFonts w:ascii="Times New Roman" w:hAnsi="Times New Roman" w:cs="Times New Roman"/>
          <w:sz w:val="28"/>
          <w:szCs w:val="28"/>
        </w:rPr>
      </w:pPr>
      <w:r w:rsidRPr="00E422DB">
        <w:rPr>
          <w:rFonts w:ascii="Times New Roman" w:hAnsi="Times New Roman" w:cs="Times New Roman"/>
          <w:sz w:val="28"/>
          <w:szCs w:val="28"/>
        </w:rPr>
        <w:tab/>
      </w:r>
      <w:r w:rsidR="005C14AF" w:rsidRPr="00E422DB">
        <w:rPr>
          <w:rFonts w:ascii="Times New Roman" w:hAnsi="Times New Roman" w:cs="Times New Roman"/>
          <w:sz w:val="28"/>
          <w:szCs w:val="28"/>
        </w:rPr>
        <w:t xml:space="preserve">Бюджет Управления энергетики и водоснабжения города Алматы на 2025 год составляет 120 870 856  тыс. тенге, в том числе из </w:t>
      </w:r>
      <w:r w:rsidR="007D7A89" w:rsidRPr="00E422DB">
        <w:rPr>
          <w:rFonts w:ascii="Times New Roman" w:hAnsi="Times New Roman" w:cs="Times New Roman"/>
          <w:sz w:val="28"/>
          <w:szCs w:val="28"/>
        </w:rPr>
        <w:t xml:space="preserve">республиканского бюджета (далее – </w:t>
      </w:r>
      <w:r w:rsidR="005C14AF" w:rsidRPr="00E422DB">
        <w:rPr>
          <w:rFonts w:ascii="Times New Roman" w:hAnsi="Times New Roman" w:cs="Times New Roman"/>
          <w:sz w:val="28"/>
          <w:szCs w:val="28"/>
        </w:rPr>
        <w:t>РБ</w:t>
      </w:r>
      <w:r w:rsidR="007D7A89" w:rsidRPr="00E422DB">
        <w:rPr>
          <w:rFonts w:ascii="Times New Roman" w:hAnsi="Times New Roman" w:cs="Times New Roman"/>
          <w:sz w:val="28"/>
          <w:szCs w:val="28"/>
        </w:rPr>
        <w:t>)</w:t>
      </w:r>
      <w:r w:rsidR="005C14AF" w:rsidRPr="00E422DB">
        <w:rPr>
          <w:rFonts w:ascii="Times New Roman" w:hAnsi="Times New Roman" w:cs="Times New Roman"/>
          <w:sz w:val="28"/>
          <w:szCs w:val="28"/>
        </w:rPr>
        <w:t xml:space="preserve"> 4 000 000 тыс. тенге, из </w:t>
      </w:r>
      <w:r w:rsidR="007D7A89" w:rsidRPr="00E422DB">
        <w:rPr>
          <w:rFonts w:ascii="Times New Roman" w:hAnsi="Times New Roman" w:cs="Times New Roman"/>
          <w:sz w:val="28"/>
          <w:szCs w:val="28"/>
        </w:rPr>
        <w:t>национального фонда (далее –</w:t>
      </w:r>
      <w:r w:rsidR="005C14AF" w:rsidRPr="00E422DB">
        <w:rPr>
          <w:rFonts w:ascii="Times New Roman" w:hAnsi="Times New Roman" w:cs="Times New Roman"/>
          <w:sz w:val="28"/>
          <w:szCs w:val="28"/>
        </w:rPr>
        <w:t>НФ</w:t>
      </w:r>
      <w:r w:rsidR="007D7A89" w:rsidRPr="00E422DB">
        <w:rPr>
          <w:rFonts w:ascii="Times New Roman" w:hAnsi="Times New Roman" w:cs="Times New Roman"/>
          <w:sz w:val="28"/>
          <w:szCs w:val="28"/>
        </w:rPr>
        <w:t>)</w:t>
      </w:r>
      <w:r w:rsidR="005C14AF" w:rsidRPr="00E422DB">
        <w:rPr>
          <w:rFonts w:ascii="Times New Roman" w:hAnsi="Times New Roman" w:cs="Times New Roman"/>
          <w:sz w:val="28"/>
          <w:szCs w:val="28"/>
        </w:rPr>
        <w:t xml:space="preserve"> 400 000 тыс. тенге, из </w:t>
      </w:r>
      <w:r w:rsidR="007D7A89" w:rsidRPr="00E422DB">
        <w:rPr>
          <w:rFonts w:ascii="Times New Roman" w:hAnsi="Times New Roman" w:cs="Times New Roman"/>
          <w:sz w:val="28"/>
          <w:szCs w:val="28"/>
        </w:rPr>
        <w:t>местного бюджета (далее –</w:t>
      </w:r>
      <w:r w:rsidR="005C14AF" w:rsidRPr="00E422DB">
        <w:rPr>
          <w:rFonts w:ascii="Times New Roman" w:hAnsi="Times New Roman" w:cs="Times New Roman"/>
          <w:sz w:val="28"/>
          <w:szCs w:val="28"/>
        </w:rPr>
        <w:t>МБ</w:t>
      </w:r>
      <w:r w:rsidR="007D7A89" w:rsidRPr="00E422DB">
        <w:rPr>
          <w:rFonts w:ascii="Times New Roman" w:hAnsi="Times New Roman" w:cs="Times New Roman"/>
          <w:sz w:val="28"/>
          <w:szCs w:val="28"/>
        </w:rPr>
        <w:t>)</w:t>
      </w:r>
      <w:r w:rsidR="005C14AF" w:rsidRPr="00E422DB">
        <w:rPr>
          <w:rFonts w:ascii="Times New Roman" w:hAnsi="Times New Roman" w:cs="Times New Roman"/>
          <w:sz w:val="28"/>
          <w:szCs w:val="28"/>
        </w:rPr>
        <w:t xml:space="preserve"> 116 470 856 тыс. тенге из них:</w:t>
      </w:r>
    </w:p>
    <w:p w:rsidR="007D7A89" w:rsidRPr="00E422DB" w:rsidRDefault="005C14AF" w:rsidP="007D7A89">
      <w:pPr>
        <w:spacing w:after="0"/>
        <w:ind w:firstLine="708"/>
        <w:jc w:val="both"/>
        <w:rPr>
          <w:rFonts w:ascii="Times New Roman" w:hAnsi="Times New Roman" w:cs="Times New Roman"/>
          <w:sz w:val="28"/>
          <w:szCs w:val="28"/>
        </w:rPr>
      </w:pPr>
      <w:r w:rsidRPr="00E422DB">
        <w:rPr>
          <w:rFonts w:ascii="Times New Roman" w:hAnsi="Times New Roman" w:cs="Times New Roman"/>
          <w:sz w:val="28"/>
          <w:szCs w:val="28"/>
        </w:rPr>
        <w:t>001 программа «Услуги по реализации государственной политики на местном уровне в области энергетики и коммунального хозяйства» - 485 537 тыс. тг.;</w:t>
      </w:r>
    </w:p>
    <w:p w:rsidR="005C14AF" w:rsidRPr="00E422DB" w:rsidRDefault="005C14AF" w:rsidP="007D7A89">
      <w:pPr>
        <w:spacing w:after="0"/>
        <w:ind w:firstLine="708"/>
        <w:jc w:val="both"/>
        <w:rPr>
          <w:rFonts w:ascii="Times New Roman" w:hAnsi="Times New Roman" w:cs="Times New Roman"/>
          <w:sz w:val="28"/>
          <w:szCs w:val="28"/>
        </w:rPr>
      </w:pPr>
      <w:r w:rsidRPr="00E422DB">
        <w:rPr>
          <w:rFonts w:ascii="Times New Roman" w:hAnsi="Times New Roman" w:cs="Times New Roman"/>
          <w:sz w:val="28"/>
          <w:szCs w:val="28"/>
        </w:rPr>
        <w:t>007 программа «Развитие системы водоснабжения и водоотведения» 71 282 356 тыс. тг. из них:</w:t>
      </w:r>
    </w:p>
    <w:p w:rsidR="005C14AF" w:rsidRPr="00E422DB" w:rsidRDefault="005C14AF" w:rsidP="007D7A89">
      <w:pPr>
        <w:spacing w:after="0" w:line="240" w:lineRule="auto"/>
        <w:ind w:firstLine="1276"/>
        <w:jc w:val="both"/>
        <w:rPr>
          <w:rFonts w:ascii="Times New Roman" w:hAnsi="Times New Roman" w:cs="Times New Roman"/>
          <w:sz w:val="28"/>
          <w:szCs w:val="28"/>
        </w:rPr>
      </w:pPr>
      <w:r w:rsidRPr="00E422DB">
        <w:rPr>
          <w:rFonts w:ascii="Times New Roman" w:hAnsi="Times New Roman" w:cs="Times New Roman"/>
          <w:sz w:val="28"/>
          <w:szCs w:val="28"/>
        </w:rPr>
        <w:t>РБ – 4 000 000 тыс.тг.;</w:t>
      </w:r>
    </w:p>
    <w:p w:rsidR="005C14AF" w:rsidRPr="00E422DB" w:rsidRDefault="005C14AF" w:rsidP="007D7A89">
      <w:pPr>
        <w:spacing w:after="0" w:line="240" w:lineRule="auto"/>
        <w:ind w:firstLine="1276"/>
        <w:jc w:val="both"/>
        <w:rPr>
          <w:rFonts w:ascii="Times New Roman" w:hAnsi="Times New Roman" w:cs="Times New Roman"/>
          <w:sz w:val="28"/>
          <w:szCs w:val="28"/>
        </w:rPr>
      </w:pPr>
      <w:r w:rsidRPr="00E422DB">
        <w:rPr>
          <w:rFonts w:ascii="Times New Roman" w:hAnsi="Times New Roman" w:cs="Times New Roman"/>
          <w:sz w:val="28"/>
          <w:szCs w:val="28"/>
        </w:rPr>
        <w:t>НФ – 400 000 тыс. тг.;</w:t>
      </w:r>
    </w:p>
    <w:p w:rsidR="005C14AF" w:rsidRPr="00E422DB" w:rsidRDefault="005C14AF" w:rsidP="007D7A89">
      <w:pPr>
        <w:spacing w:after="0" w:line="240" w:lineRule="auto"/>
        <w:ind w:firstLine="1276"/>
        <w:jc w:val="both"/>
        <w:rPr>
          <w:rFonts w:ascii="Times New Roman" w:hAnsi="Times New Roman" w:cs="Times New Roman"/>
          <w:sz w:val="28"/>
          <w:szCs w:val="28"/>
        </w:rPr>
      </w:pPr>
      <w:r w:rsidRPr="00E422DB">
        <w:rPr>
          <w:rFonts w:ascii="Times New Roman" w:hAnsi="Times New Roman" w:cs="Times New Roman"/>
          <w:sz w:val="28"/>
          <w:szCs w:val="28"/>
        </w:rPr>
        <w:t>МБ -66 882 356 тыс.тг.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008 программа «Развитие и обустройство инженерно-коммуникационной инфраструктуры» 442 419 тыс. 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012 программа «Развитие теплоэнергетической системы» 19 914 644 тыс. 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016 программа «Капитальные расходы государственных органов» 14 080 тыс. 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018 программа «Развитие инфраструктуры специалной экономической зоны "Парк инновационных технологии» 310 231 тыс.тг.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028 программа «Организация эксплуатации тепловых сетей находящихся в коммунальной собственности города республикнского значения» 497 384 тыс.тг.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065 программа «Формирование и увеличение уставных капиталов» 20 635 177 тыс. 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067 программа «Капитальные расходы подведомственных государственных учреждений и организаций» 746 899 тыс.тг.</w:t>
      </w:r>
    </w:p>
    <w:p w:rsidR="005C14AF" w:rsidRPr="00E422DB" w:rsidRDefault="005C14AF" w:rsidP="007D7A89">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106 программа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4 870 864 тыс.тг.</w:t>
      </w:r>
    </w:p>
    <w:p w:rsidR="005C14AF" w:rsidRPr="00E422DB" w:rsidRDefault="005C14AF" w:rsidP="005C14AF">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107 программа «Проведение мероприятий за счет резерва местного исполнительного органа на неотложные затраты» 1 412 801 тыс. тг.</w:t>
      </w:r>
    </w:p>
    <w:p w:rsidR="005C14AF" w:rsidRPr="00E422DB" w:rsidRDefault="005C14AF" w:rsidP="005C14AF">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108 программа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прооектов государственно-частного партнерства и концессионных проектов» 258 464 тыс. тг.</w:t>
      </w:r>
    </w:p>
    <w:p w:rsidR="005C14AF" w:rsidRPr="00E422DB" w:rsidRDefault="005C14AF" w:rsidP="005C14AF">
      <w:pPr>
        <w:spacing w:after="0" w:line="240" w:lineRule="auto"/>
        <w:ind w:firstLine="851"/>
        <w:jc w:val="both"/>
        <w:rPr>
          <w:rFonts w:ascii="Times New Roman" w:hAnsi="Times New Roman" w:cs="Times New Roman"/>
          <w:sz w:val="28"/>
          <w:szCs w:val="28"/>
          <w:lang w:val="kk-KZ"/>
        </w:rPr>
      </w:pPr>
      <w:r w:rsidRPr="00E422DB">
        <w:rPr>
          <w:rFonts w:ascii="Times New Roman" w:hAnsi="Times New Roman" w:cs="Times New Roman"/>
          <w:sz w:val="28"/>
          <w:szCs w:val="28"/>
        </w:rPr>
        <w:t>На 19.05.2025 года освоено 27 243 193 тыс. тенге или 22,53% и</w:t>
      </w:r>
      <w:r w:rsidRPr="00E422DB">
        <w:rPr>
          <w:rFonts w:ascii="Times New Roman" w:hAnsi="Times New Roman" w:cs="Times New Roman"/>
          <w:sz w:val="28"/>
          <w:szCs w:val="28"/>
          <w:lang w:val="kk-KZ"/>
        </w:rPr>
        <w:t>з них:</w:t>
      </w:r>
    </w:p>
    <w:p w:rsidR="005C14AF" w:rsidRPr="00E422DB" w:rsidRDefault="005C14AF" w:rsidP="005C14AF">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lang w:val="kk-KZ"/>
        </w:rPr>
        <w:t xml:space="preserve">РБ – 0 </w:t>
      </w:r>
      <w:r w:rsidRPr="00E422DB">
        <w:rPr>
          <w:rFonts w:ascii="Times New Roman" w:hAnsi="Times New Roman" w:cs="Times New Roman"/>
          <w:sz w:val="28"/>
          <w:szCs w:val="28"/>
        </w:rPr>
        <w:t>тенге;</w:t>
      </w:r>
    </w:p>
    <w:p w:rsidR="005C14AF" w:rsidRPr="00E422DB" w:rsidRDefault="005C14AF" w:rsidP="005C14AF">
      <w:pPr>
        <w:spacing w:after="0" w:line="240" w:lineRule="auto"/>
        <w:ind w:firstLine="851"/>
        <w:jc w:val="both"/>
        <w:rPr>
          <w:rFonts w:ascii="Times New Roman" w:hAnsi="Times New Roman" w:cs="Times New Roman"/>
          <w:sz w:val="28"/>
          <w:szCs w:val="28"/>
        </w:rPr>
      </w:pPr>
      <w:r w:rsidRPr="00E422DB">
        <w:rPr>
          <w:rFonts w:ascii="Times New Roman" w:hAnsi="Times New Roman" w:cs="Times New Roman"/>
          <w:sz w:val="28"/>
          <w:szCs w:val="28"/>
        </w:rPr>
        <w:t>НФ – 400 000 тыс. тенге;</w:t>
      </w:r>
    </w:p>
    <w:p w:rsidR="005C14AF" w:rsidRPr="00E422DB" w:rsidRDefault="005C14AF" w:rsidP="005C14AF">
      <w:pPr>
        <w:spacing w:after="0" w:line="240" w:lineRule="auto"/>
        <w:ind w:firstLine="851"/>
        <w:jc w:val="both"/>
        <w:rPr>
          <w:rFonts w:ascii="Times New Roman" w:hAnsi="Times New Roman" w:cs="Times New Roman"/>
          <w:sz w:val="28"/>
          <w:szCs w:val="28"/>
          <w:lang w:val="kk-KZ"/>
        </w:rPr>
      </w:pPr>
      <w:r w:rsidRPr="00E422DB">
        <w:rPr>
          <w:rFonts w:ascii="Times New Roman" w:hAnsi="Times New Roman" w:cs="Times New Roman"/>
          <w:sz w:val="28"/>
          <w:szCs w:val="28"/>
        </w:rPr>
        <w:t xml:space="preserve">МБ – </w:t>
      </w:r>
      <w:r w:rsidRPr="00E422DB">
        <w:rPr>
          <w:rFonts w:ascii="Times New Roman" w:hAnsi="Times New Roman" w:cs="Times New Roman"/>
          <w:sz w:val="28"/>
          <w:szCs w:val="28"/>
          <w:lang w:val="kk-KZ"/>
        </w:rPr>
        <w:t>26 843 193</w:t>
      </w:r>
      <w:r w:rsidRPr="00E422DB">
        <w:rPr>
          <w:rFonts w:ascii="Times New Roman" w:hAnsi="Times New Roman" w:cs="Times New Roman"/>
          <w:sz w:val="28"/>
          <w:szCs w:val="28"/>
        </w:rPr>
        <w:t xml:space="preserve"> тыс. тенге.</w:t>
      </w:r>
    </w:p>
    <w:p w:rsidR="003B28ED" w:rsidRPr="00E422DB" w:rsidRDefault="005C14AF" w:rsidP="005C14AF">
      <w:pPr>
        <w:tabs>
          <w:tab w:val="left" w:pos="0"/>
        </w:tabs>
        <w:spacing w:after="0"/>
        <w:jc w:val="both"/>
        <w:rPr>
          <w:rFonts w:ascii="Times New Roman" w:hAnsi="Times New Roman" w:cs="Times New Roman"/>
          <w:sz w:val="28"/>
          <w:szCs w:val="28"/>
        </w:rPr>
      </w:pPr>
      <w:r w:rsidRPr="00E422DB">
        <w:rPr>
          <w:rFonts w:ascii="Times New Roman" w:hAnsi="Times New Roman" w:cs="Times New Roman"/>
          <w:sz w:val="28"/>
          <w:szCs w:val="28"/>
        </w:rPr>
        <w:tab/>
      </w:r>
      <w:r w:rsidR="003B28ED" w:rsidRPr="00E422DB">
        <w:rPr>
          <w:rFonts w:ascii="Times New Roman" w:hAnsi="Times New Roman" w:cs="Times New Roman"/>
          <w:sz w:val="28"/>
          <w:szCs w:val="28"/>
        </w:rPr>
        <w:t>Планирование бюджета Управления осуществляется в соответствии бюджетным законодательством РК.  Бюджетные программы содержат цели, описание, показатели прямых и конечных результатов. Бюджетные программы определяют направление расходов бюджета, взаимоувязанное с целями, целевыми индикаторами, определенными в соответствующем плане развития города, либо с полномочиями, определенными в положении о государственном органе. Оплата за выполненные работы</w:t>
      </w:r>
      <w:r w:rsidR="006969D5" w:rsidRPr="00E422DB">
        <w:rPr>
          <w:rFonts w:ascii="Times New Roman" w:hAnsi="Times New Roman" w:cs="Times New Roman"/>
          <w:sz w:val="28"/>
          <w:szCs w:val="28"/>
        </w:rPr>
        <w:t xml:space="preserve"> после подписания</w:t>
      </w:r>
      <w:r w:rsidR="003B28ED" w:rsidRPr="00E422DB">
        <w:rPr>
          <w:rFonts w:ascii="Times New Roman" w:hAnsi="Times New Roman" w:cs="Times New Roman"/>
          <w:sz w:val="28"/>
          <w:szCs w:val="28"/>
        </w:rPr>
        <w:t xml:space="preserve"> акт</w:t>
      </w:r>
      <w:r w:rsidR="006969D5" w:rsidRPr="00E422DB">
        <w:rPr>
          <w:rFonts w:ascii="Times New Roman" w:hAnsi="Times New Roman" w:cs="Times New Roman"/>
          <w:sz w:val="28"/>
          <w:szCs w:val="28"/>
        </w:rPr>
        <w:t>ов</w:t>
      </w:r>
      <w:r w:rsidR="007D7A89" w:rsidRPr="00E422DB">
        <w:rPr>
          <w:rFonts w:ascii="Times New Roman" w:hAnsi="Times New Roman" w:cs="Times New Roman"/>
          <w:sz w:val="28"/>
          <w:szCs w:val="28"/>
        </w:rPr>
        <w:t xml:space="preserve"> выполненных работ производи</w:t>
      </w:r>
      <w:r w:rsidR="003B28ED" w:rsidRPr="00E422DB">
        <w:rPr>
          <w:rFonts w:ascii="Times New Roman" w:hAnsi="Times New Roman" w:cs="Times New Roman"/>
          <w:sz w:val="28"/>
          <w:szCs w:val="28"/>
        </w:rPr>
        <w:t>тся согласно плана финансирования и условиям договора.</w:t>
      </w:r>
    </w:p>
    <w:p w:rsidR="000754FB" w:rsidRPr="00E422DB" w:rsidRDefault="000754FB" w:rsidP="003A140D">
      <w:pPr>
        <w:spacing w:after="0"/>
        <w:ind w:firstLine="708"/>
        <w:jc w:val="both"/>
        <w:rPr>
          <w:rFonts w:ascii="Times New Roman" w:hAnsi="Times New Roman" w:cs="Times New Roman"/>
          <w:sz w:val="28"/>
          <w:szCs w:val="28"/>
        </w:rPr>
      </w:pPr>
      <w:r w:rsidRPr="00E422DB">
        <w:rPr>
          <w:rFonts w:ascii="Times New Roman" w:hAnsi="Times New Roman" w:cs="Times New Roman"/>
          <w:b/>
          <w:sz w:val="28"/>
          <w:szCs w:val="28"/>
        </w:rPr>
        <w:t xml:space="preserve">Риск: </w:t>
      </w:r>
      <w:r w:rsidR="00DA3AEF" w:rsidRPr="00E422DB">
        <w:rPr>
          <w:rFonts w:ascii="Times New Roman" w:hAnsi="Times New Roman" w:cs="Times New Roman"/>
          <w:sz w:val="28"/>
          <w:szCs w:val="28"/>
        </w:rPr>
        <w:t>п</w:t>
      </w:r>
      <w:r w:rsidRPr="00E422DB">
        <w:rPr>
          <w:rFonts w:ascii="Times New Roman" w:hAnsi="Times New Roman" w:cs="Times New Roman"/>
          <w:sz w:val="28"/>
          <w:szCs w:val="28"/>
        </w:rPr>
        <w:t xml:space="preserve">одписание актов выполненных работ и </w:t>
      </w:r>
      <w:r w:rsidR="009759CD" w:rsidRPr="00E422DB">
        <w:rPr>
          <w:rFonts w:ascii="Times New Roman" w:hAnsi="Times New Roman" w:cs="Times New Roman"/>
          <w:sz w:val="28"/>
          <w:szCs w:val="28"/>
        </w:rPr>
        <w:t xml:space="preserve">их </w:t>
      </w:r>
      <w:r w:rsidRPr="00E422DB">
        <w:rPr>
          <w:rFonts w:ascii="Times New Roman" w:hAnsi="Times New Roman" w:cs="Times New Roman"/>
          <w:sz w:val="28"/>
          <w:szCs w:val="28"/>
        </w:rPr>
        <w:t>оплата</w:t>
      </w:r>
      <w:r w:rsidR="007D7A89" w:rsidRPr="00E422DB">
        <w:rPr>
          <w:rFonts w:ascii="Times New Roman" w:hAnsi="Times New Roman" w:cs="Times New Roman"/>
          <w:sz w:val="28"/>
          <w:szCs w:val="28"/>
        </w:rPr>
        <w:t xml:space="preserve"> при отсутствии исполнения котнрагентом обязательств</w:t>
      </w:r>
      <w:r w:rsidRPr="00E422DB">
        <w:rPr>
          <w:rFonts w:ascii="Times New Roman" w:hAnsi="Times New Roman" w:cs="Times New Roman"/>
          <w:sz w:val="28"/>
          <w:szCs w:val="28"/>
        </w:rPr>
        <w:t xml:space="preserve"> в полном объёме.</w:t>
      </w:r>
    </w:p>
    <w:p w:rsidR="00C617E3" w:rsidRPr="00E422DB" w:rsidRDefault="000754FB" w:rsidP="003A140D">
      <w:pPr>
        <w:spacing w:after="0"/>
        <w:ind w:firstLine="708"/>
        <w:jc w:val="both"/>
        <w:rPr>
          <w:rFonts w:ascii="Times New Roman" w:hAnsi="Times New Roman" w:cs="Times New Roman"/>
          <w:sz w:val="28"/>
          <w:szCs w:val="28"/>
        </w:rPr>
      </w:pPr>
      <w:r w:rsidRPr="00E422DB">
        <w:rPr>
          <w:rFonts w:ascii="Times New Roman" w:hAnsi="Times New Roman" w:cs="Times New Roman"/>
          <w:b/>
          <w:sz w:val="28"/>
          <w:szCs w:val="28"/>
        </w:rPr>
        <w:t xml:space="preserve">Рекомендация: </w:t>
      </w:r>
      <w:r w:rsidR="006969D5" w:rsidRPr="00E422DB">
        <w:rPr>
          <w:rFonts w:ascii="Times New Roman" w:hAnsi="Times New Roman" w:cs="Times New Roman"/>
          <w:sz w:val="28"/>
          <w:szCs w:val="28"/>
        </w:rPr>
        <w:t xml:space="preserve">привлечение технического и авторского надзора в целях </w:t>
      </w:r>
      <w:r w:rsidR="003447D8" w:rsidRPr="00E422DB">
        <w:rPr>
          <w:rFonts w:ascii="Times New Roman" w:hAnsi="Times New Roman" w:cs="Times New Roman"/>
          <w:sz w:val="28"/>
          <w:szCs w:val="28"/>
        </w:rPr>
        <w:t xml:space="preserve">надлежащего </w:t>
      </w:r>
      <w:r w:rsidR="006969D5" w:rsidRPr="00E422DB">
        <w:rPr>
          <w:rFonts w:ascii="Times New Roman" w:hAnsi="Times New Roman" w:cs="Times New Roman"/>
          <w:sz w:val="28"/>
          <w:szCs w:val="28"/>
        </w:rPr>
        <w:t>контроля</w:t>
      </w:r>
      <w:r w:rsidR="00A76307" w:rsidRPr="00E422DB">
        <w:rPr>
          <w:rFonts w:ascii="Times New Roman" w:hAnsi="Times New Roman" w:cs="Times New Roman"/>
          <w:sz w:val="28"/>
          <w:szCs w:val="28"/>
        </w:rPr>
        <w:t xml:space="preserve"> качества и объема</w:t>
      </w:r>
      <w:r w:rsidR="006969D5" w:rsidRPr="00E422DB">
        <w:rPr>
          <w:rFonts w:ascii="Times New Roman" w:hAnsi="Times New Roman" w:cs="Times New Roman"/>
          <w:sz w:val="28"/>
          <w:szCs w:val="28"/>
        </w:rPr>
        <w:t xml:space="preserve"> выполнен</w:t>
      </w:r>
      <w:r w:rsidR="00A76307" w:rsidRPr="00E422DB">
        <w:rPr>
          <w:rFonts w:ascii="Times New Roman" w:hAnsi="Times New Roman" w:cs="Times New Roman"/>
          <w:sz w:val="28"/>
          <w:szCs w:val="28"/>
        </w:rPr>
        <w:t>ных</w:t>
      </w:r>
      <w:r w:rsidR="006969D5" w:rsidRPr="00E422DB">
        <w:rPr>
          <w:rFonts w:ascii="Times New Roman" w:hAnsi="Times New Roman" w:cs="Times New Roman"/>
          <w:sz w:val="28"/>
          <w:szCs w:val="28"/>
        </w:rPr>
        <w:t xml:space="preserve"> работ</w:t>
      </w:r>
      <w:r w:rsidRPr="00E422DB">
        <w:rPr>
          <w:rFonts w:ascii="Times New Roman" w:hAnsi="Times New Roman" w:cs="Times New Roman"/>
          <w:sz w:val="28"/>
          <w:szCs w:val="28"/>
        </w:rPr>
        <w:t>.</w:t>
      </w:r>
    </w:p>
    <w:p w:rsidR="00C617E3" w:rsidRPr="00E422DB" w:rsidRDefault="00C617E3" w:rsidP="001871A1">
      <w:pPr>
        <w:pStyle w:val="a3"/>
        <w:spacing w:after="0"/>
        <w:ind w:left="1276"/>
        <w:jc w:val="both"/>
        <w:rPr>
          <w:rFonts w:ascii="Times New Roman" w:hAnsi="Times New Roman" w:cs="Times New Roman"/>
          <w:b/>
          <w:sz w:val="28"/>
          <w:szCs w:val="28"/>
        </w:rPr>
      </w:pPr>
    </w:p>
    <w:p w:rsidR="001871A1" w:rsidRPr="00E422DB" w:rsidRDefault="00AE3ADB" w:rsidP="00AE3ADB">
      <w:pPr>
        <w:pStyle w:val="a3"/>
        <w:numPr>
          <w:ilvl w:val="0"/>
          <w:numId w:val="12"/>
        </w:numPr>
        <w:spacing w:after="0"/>
        <w:jc w:val="center"/>
        <w:rPr>
          <w:rFonts w:ascii="Times New Roman" w:hAnsi="Times New Roman" w:cs="Times New Roman"/>
          <w:b/>
          <w:sz w:val="28"/>
          <w:szCs w:val="28"/>
        </w:rPr>
      </w:pPr>
      <w:r w:rsidRPr="00E422DB">
        <w:rPr>
          <w:rFonts w:ascii="Times New Roman" w:eastAsia="Times New Roman" w:hAnsi="Times New Roman" w:cs="Times New Roman"/>
          <w:b/>
          <w:sz w:val="28"/>
          <w:szCs w:val="28"/>
          <w:lang w:eastAsia="ru-RU"/>
        </w:rPr>
        <w:t>Выявление коррупционных рисков, связанных с реализацией иных вопросов, вытекающих из организационно-управленческой деятельности</w:t>
      </w:r>
    </w:p>
    <w:p w:rsidR="00B817F3" w:rsidRPr="00E422DB" w:rsidRDefault="003A140D" w:rsidP="003A140D">
      <w:pPr>
        <w:tabs>
          <w:tab w:val="left" w:pos="567"/>
        </w:tabs>
        <w:spacing w:after="0"/>
        <w:jc w:val="both"/>
        <w:rPr>
          <w:rFonts w:ascii="Times New Roman" w:hAnsi="Times New Roman" w:cs="Times New Roman"/>
          <w:sz w:val="28"/>
          <w:szCs w:val="28"/>
        </w:rPr>
      </w:pPr>
      <w:r w:rsidRPr="00E422DB">
        <w:rPr>
          <w:rFonts w:ascii="Times New Roman" w:hAnsi="Times New Roman" w:cs="Times New Roman"/>
          <w:b/>
          <w:sz w:val="28"/>
          <w:szCs w:val="28"/>
        </w:rPr>
        <w:tab/>
      </w:r>
      <w:r w:rsidR="004F0964" w:rsidRPr="00E422DB">
        <w:rPr>
          <w:rFonts w:ascii="Times New Roman" w:hAnsi="Times New Roman" w:cs="Times New Roman"/>
          <w:b/>
          <w:sz w:val="28"/>
          <w:szCs w:val="28"/>
        </w:rPr>
        <w:tab/>
      </w:r>
      <w:r w:rsidR="00C17C2D" w:rsidRPr="00E422DB">
        <w:rPr>
          <w:rFonts w:ascii="Times New Roman" w:hAnsi="Times New Roman" w:cs="Times New Roman"/>
          <w:sz w:val="28"/>
          <w:szCs w:val="28"/>
        </w:rPr>
        <w:t>1)</w:t>
      </w:r>
      <w:r w:rsidR="00C17C2D" w:rsidRPr="00E422DB">
        <w:rPr>
          <w:rFonts w:ascii="Times New Roman" w:hAnsi="Times New Roman" w:cs="Times New Roman"/>
          <w:b/>
          <w:sz w:val="28"/>
          <w:szCs w:val="28"/>
        </w:rPr>
        <w:t xml:space="preserve"> </w:t>
      </w:r>
      <w:r w:rsidR="008B654F" w:rsidRPr="00E422DB">
        <w:rPr>
          <w:rFonts w:ascii="Times New Roman" w:hAnsi="Times New Roman" w:cs="Times New Roman"/>
          <w:sz w:val="28"/>
          <w:szCs w:val="28"/>
        </w:rPr>
        <w:t>Документооборот Управлени</w:t>
      </w:r>
      <w:r w:rsidRPr="00E422DB">
        <w:rPr>
          <w:rFonts w:ascii="Times New Roman" w:hAnsi="Times New Roman" w:cs="Times New Roman"/>
          <w:sz w:val="28"/>
          <w:szCs w:val="28"/>
        </w:rPr>
        <w:t xml:space="preserve">я за </w:t>
      </w:r>
      <w:r w:rsidR="00D7406B" w:rsidRPr="00E422DB">
        <w:rPr>
          <w:rFonts w:ascii="Times New Roman" w:hAnsi="Times New Roman" w:cs="Times New Roman"/>
          <w:sz w:val="28"/>
          <w:szCs w:val="28"/>
        </w:rPr>
        <w:t xml:space="preserve">анализируемый период 2025 </w:t>
      </w:r>
      <w:r w:rsidRPr="00E422DB">
        <w:rPr>
          <w:rFonts w:ascii="Times New Roman" w:hAnsi="Times New Roman" w:cs="Times New Roman"/>
          <w:sz w:val="28"/>
          <w:szCs w:val="28"/>
        </w:rPr>
        <w:t>года</w:t>
      </w:r>
      <w:r w:rsidR="00417BC2" w:rsidRPr="00E422DB">
        <w:rPr>
          <w:rFonts w:ascii="Times New Roman" w:hAnsi="Times New Roman" w:cs="Times New Roman"/>
          <w:sz w:val="28"/>
          <w:szCs w:val="28"/>
        </w:rPr>
        <w:t xml:space="preserve"> </w:t>
      </w:r>
      <w:r w:rsidR="008B654F" w:rsidRPr="00E422DB">
        <w:rPr>
          <w:rFonts w:ascii="Times New Roman" w:hAnsi="Times New Roman" w:cs="Times New Roman"/>
          <w:sz w:val="28"/>
          <w:szCs w:val="28"/>
        </w:rPr>
        <w:t>составил</w:t>
      </w:r>
      <w:r w:rsidR="009D5BB4" w:rsidRPr="00E422DB">
        <w:rPr>
          <w:rFonts w:ascii="Times New Roman" w:hAnsi="Times New Roman" w:cs="Times New Roman"/>
          <w:sz w:val="28"/>
          <w:szCs w:val="28"/>
        </w:rPr>
        <w:t>:</w:t>
      </w:r>
      <w:r w:rsidR="008B654F" w:rsidRPr="00E422DB">
        <w:rPr>
          <w:rFonts w:ascii="Times New Roman" w:hAnsi="Times New Roman" w:cs="Times New Roman"/>
          <w:sz w:val="28"/>
          <w:szCs w:val="28"/>
        </w:rPr>
        <w:t xml:space="preserve"> </w:t>
      </w:r>
      <w:r w:rsidR="00D7406B" w:rsidRPr="00E422DB">
        <w:rPr>
          <w:rFonts w:ascii="Times New Roman" w:hAnsi="Times New Roman" w:cs="Times New Roman"/>
          <w:sz w:val="28"/>
          <w:szCs w:val="28"/>
        </w:rPr>
        <w:t>2845 документов, из них 1658</w:t>
      </w:r>
      <w:r w:rsidR="008B654F" w:rsidRPr="00E422DB">
        <w:rPr>
          <w:rFonts w:ascii="Times New Roman" w:hAnsi="Times New Roman" w:cs="Times New Roman"/>
          <w:sz w:val="28"/>
          <w:szCs w:val="28"/>
        </w:rPr>
        <w:t xml:space="preserve"> служебной корреспонденции, </w:t>
      </w:r>
      <w:r w:rsidR="00D7406B" w:rsidRPr="00E422DB">
        <w:rPr>
          <w:rFonts w:ascii="Times New Roman" w:hAnsi="Times New Roman" w:cs="Times New Roman"/>
          <w:sz w:val="28"/>
          <w:szCs w:val="28"/>
        </w:rPr>
        <w:t>24 внутренних документа</w:t>
      </w:r>
      <w:r w:rsidR="008B654F" w:rsidRPr="00E422DB">
        <w:rPr>
          <w:rFonts w:ascii="Times New Roman" w:hAnsi="Times New Roman" w:cs="Times New Roman"/>
          <w:sz w:val="28"/>
          <w:szCs w:val="28"/>
        </w:rPr>
        <w:t>, 1</w:t>
      </w:r>
      <w:r w:rsidR="00D7406B" w:rsidRPr="00E422DB">
        <w:rPr>
          <w:rFonts w:ascii="Times New Roman" w:hAnsi="Times New Roman" w:cs="Times New Roman"/>
          <w:sz w:val="28"/>
          <w:szCs w:val="28"/>
        </w:rPr>
        <w:t>1163</w:t>
      </w:r>
      <w:r w:rsidR="008B654F" w:rsidRPr="00E422DB">
        <w:rPr>
          <w:rFonts w:ascii="Times New Roman" w:hAnsi="Times New Roman" w:cs="Times New Roman"/>
          <w:sz w:val="28"/>
          <w:szCs w:val="28"/>
        </w:rPr>
        <w:t xml:space="preserve"> инициативных писем, всего зарегистрировано 2</w:t>
      </w:r>
      <w:r w:rsidR="00D7406B" w:rsidRPr="00E422DB">
        <w:rPr>
          <w:rFonts w:ascii="Times New Roman" w:hAnsi="Times New Roman" w:cs="Times New Roman"/>
          <w:sz w:val="28"/>
          <w:szCs w:val="28"/>
        </w:rPr>
        <w:t>764</w:t>
      </w:r>
      <w:r w:rsidR="008B654F" w:rsidRPr="00E422DB">
        <w:rPr>
          <w:rFonts w:ascii="Times New Roman" w:hAnsi="Times New Roman" w:cs="Times New Roman"/>
          <w:sz w:val="28"/>
          <w:szCs w:val="28"/>
        </w:rPr>
        <w:t xml:space="preserve"> обращений</w:t>
      </w:r>
      <w:r w:rsidR="008046E8" w:rsidRPr="00E422DB">
        <w:rPr>
          <w:rFonts w:ascii="Times New Roman" w:hAnsi="Times New Roman" w:cs="Times New Roman"/>
          <w:sz w:val="28"/>
          <w:szCs w:val="28"/>
        </w:rPr>
        <w:t>, из них</w:t>
      </w:r>
      <w:r w:rsidR="008B654F" w:rsidRPr="00E422DB">
        <w:rPr>
          <w:rFonts w:ascii="Times New Roman" w:hAnsi="Times New Roman" w:cs="Times New Roman"/>
          <w:sz w:val="28"/>
          <w:szCs w:val="28"/>
        </w:rPr>
        <w:t xml:space="preserve">: заявления </w:t>
      </w:r>
      <w:r w:rsidR="00F510BB" w:rsidRPr="00E422DB">
        <w:rPr>
          <w:rFonts w:ascii="Times New Roman" w:hAnsi="Times New Roman" w:cs="Times New Roman"/>
          <w:sz w:val="28"/>
          <w:szCs w:val="28"/>
        </w:rPr>
        <w:t>2</w:t>
      </w:r>
      <w:r w:rsidR="00D7406B" w:rsidRPr="00E422DB">
        <w:rPr>
          <w:rFonts w:ascii="Times New Roman" w:hAnsi="Times New Roman" w:cs="Times New Roman"/>
          <w:sz w:val="28"/>
          <w:szCs w:val="28"/>
        </w:rPr>
        <w:t>084, жалобы 362</w:t>
      </w:r>
      <w:r w:rsidR="00F510BB" w:rsidRPr="00E422DB">
        <w:rPr>
          <w:rFonts w:ascii="Times New Roman" w:hAnsi="Times New Roman" w:cs="Times New Roman"/>
          <w:sz w:val="28"/>
          <w:szCs w:val="28"/>
        </w:rPr>
        <w:t>, прочие 318.</w:t>
      </w:r>
    </w:p>
    <w:p w:rsidR="003A140D" w:rsidRPr="00E422DB" w:rsidRDefault="003A140D" w:rsidP="003A140D">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w:t>
      </w:r>
      <w:r w:rsidR="003B2E90" w:rsidRPr="00E422DB">
        <w:rPr>
          <w:rFonts w:ascii="Times New Roman" w:hAnsi="Times New Roman" w:cs="Times New Roman"/>
          <w:sz w:val="28"/>
          <w:szCs w:val="28"/>
        </w:rPr>
        <w:t>Всего рассмотрено 106</w:t>
      </w:r>
      <w:r w:rsidR="00F510BB" w:rsidRPr="00E422DB">
        <w:rPr>
          <w:rFonts w:ascii="Times New Roman" w:hAnsi="Times New Roman" w:cs="Times New Roman"/>
          <w:sz w:val="28"/>
          <w:szCs w:val="28"/>
        </w:rPr>
        <w:t>7 обращений, рас</w:t>
      </w:r>
      <w:r w:rsidR="003B2E90" w:rsidRPr="00E422DB">
        <w:rPr>
          <w:rFonts w:ascii="Times New Roman" w:hAnsi="Times New Roman" w:cs="Times New Roman"/>
          <w:sz w:val="28"/>
          <w:szCs w:val="28"/>
        </w:rPr>
        <w:t>смотрено с нарушением срока  - 2,</w:t>
      </w:r>
      <w:r w:rsidR="00F510BB" w:rsidRPr="00E422DB">
        <w:rPr>
          <w:rFonts w:ascii="Times New Roman" w:hAnsi="Times New Roman" w:cs="Times New Roman"/>
          <w:sz w:val="28"/>
          <w:szCs w:val="28"/>
        </w:rPr>
        <w:t xml:space="preserve"> перенаправлено с нарушением срока </w:t>
      </w:r>
      <w:r w:rsidR="003B2E90" w:rsidRPr="00E422DB">
        <w:rPr>
          <w:rFonts w:ascii="Times New Roman" w:hAnsi="Times New Roman" w:cs="Times New Roman"/>
          <w:sz w:val="28"/>
          <w:szCs w:val="28"/>
        </w:rPr>
        <w:t>11</w:t>
      </w:r>
      <w:r w:rsidR="00F510BB" w:rsidRPr="00E422DB">
        <w:rPr>
          <w:rFonts w:ascii="Times New Roman" w:hAnsi="Times New Roman" w:cs="Times New Roman"/>
          <w:sz w:val="28"/>
          <w:szCs w:val="28"/>
        </w:rPr>
        <w:t>.</w:t>
      </w:r>
      <w:r w:rsidR="00C617E3" w:rsidRPr="00E422DB">
        <w:rPr>
          <w:rFonts w:ascii="Times New Roman" w:hAnsi="Times New Roman" w:cs="Times New Roman"/>
          <w:sz w:val="28"/>
          <w:szCs w:val="28"/>
        </w:rPr>
        <w:t xml:space="preserve">  Перена</w:t>
      </w:r>
      <w:r w:rsidR="003B2E90" w:rsidRPr="00E422DB">
        <w:rPr>
          <w:rFonts w:ascii="Times New Roman" w:hAnsi="Times New Roman" w:cs="Times New Roman"/>
          <w:sz w:val="28"/>
          <w:szCs w:val="28"/>
        </w:rPr>
        <w:t>правлены в другие организации 3832</w:t>
      </w:r>
      <w:r w:rsidR="00C617E3" w:rsidRPr="00E422DB">
        <w:rPr>
          <w:rFonts w:ascii="Times New Roman" w:hAnsi="Times New Roman" w:cs="Times New Roman"/>
          <w:sz w:val="28"/>
          <w:szCs w:val="28"/>
        </w:rPr>
        <w:t xml:space="preserve">. </w:t>
      </w:r>
      <w:r w:rsidR="008925CA" w:rsidRPr="00E422DB">
        <w:rPr>
          <w:rFonts w:ascii="Times New Roman" w:hAnsi="Times New Roman" w:cs="Times New Roman"/>
          <w:sz w:val="28"/>
          <w:szCs w:val="28"/>
        </w:rPr>
        <w:t>Сообщений о фактах нарушения антикоррупционного законодательства работниками  и ру</w:t>
      </w:r>
      <w:r w:rsidR="0036130B" w:rsidRPr="00E422DB">
        <w:rPr>
          <w:rFonts w:ascii="Times New Roman" w:hAnsi="Times New Roman" w:cs="Times New Roman"/>
          <w:sz w:val="28"/>
          <w:szCs w:val="28"/>
        </w:rPr>
        <w:t>ководством Управления не поступа</w:t>
      </w:r>
      <w:r w:rsidR="008925CA" w:rsidRPr="00E422DB">
        <w:rPr>
          <w:rFonts w:ascii="Times New Roman" w:hAnsi="Times New Roman" w:cs="Times New Roman"/>
          <w:sz w:val="28"/>
          <w:szCs w:val="28"/>
        </w:rPr>
        <w:t>ло.</w:t>
      </w:r>
    </w:p>
    <w:p w:rsidR="009E3EA1" w:rsidRPr="00E422DB" w:rsidRDefault="003A140D" w:rsidP="00C500EA">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w:t>
      </w:r>
      <w:r w:rsidR="00C500EA" w:rsidRPr="00E422DB">
        <w:rPr>
          <w:rFonts w:ascii="Times New Roman" w:hAnsi="Times New Roman" w:cs="Times New Roman"/>
          <w:sz w:val="28"/>
          <w:szCs w:val="28"/>
        </w:rPr>
        <w:t xml:space="preserve">За нарушения исполнительской дисциплины по рассмотрению административно процедурно-процессуального кодекса (АППК) в части порядка рассмотрения обращений физических и юридических лиц были наложены дисциплинарные взыскания в виде выговора главным специалистам отдела водоснабжения  и водоотведения А. Ниетбаеву и А.Сапа. Кроме того допустившие недостатки по искажению сведений отчета формы №1-ТП главный специалист отдела водоснабжения и водоотведения А.Масимбаев, руководитель отдела электроэнергетики и наружного освещения Н.Касым и главный специалист отдела электроэнергетики и наружного освещения Д.Малик </w:t>
      </w:r>
      <w:r w:rsidR="009E3EA1" w:rsidRPr="00E422DB">
        <w:rPr>
          <w:rFonts w:ascii="Times New Roman" w:hAnsi="Times New Roman" w:cs="Times New Roman"/>
          <w:sz w:val="28"/>
          <w:szCs w:val="28"/>
        </w:rPr>
        <w:t>были привлечены к административной ответственности</w:t>
      </w:r>
      <w:r w:rsidR="00C500EA" w:rsidRPr="00E422DB">
        <w:rPr>
          <w:rFonts w:ascii="Times New Roman" w:hAnsi="Times New Roman" w:cs="Times New Roman"/>
          <w:sz w:val="28"/>
          <w:szCs w:val="28"/>
        </w:rPr>
        <w:t>.</w:t>
      </w:r>
    </w:p>
    <w:p w:rsidR="00EC1771" w:rsidRPr="00E422DB" w:rsidRDefault="009E3EA1" w:rsidP="00C500EA">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w:t>
      </w:r>
      <w:r w:rsidR="00EC1771" w:rsidRPr="00E422DB">
        <w:rPr>
          <w:rFonts w:ascii="Times New Roman" w:hAnsi="Times New Roman" w:cs="Times New Roman"/>
          <w:sz w:val="28"/>
          <w:szCs w:val="28"/>
        </w:rPr>
        <w:t>Согласно ст. 76 АППК РК срок административной процедуры возбужденной на основании обращения, составляет 15 рабочих дней со дня поступления обращения, если иное не предусмотрено законами Республики Казахстан.</w:t>
      </w:r>
    </w:p>
    <w:p w:rsidR="00561179" w:rsidRPr="00E422DB" w:rsidRDefault="003A140D" w:rsidP="003A140D">
      <w:pPr>
        <w:tabs>
          <w:tab w:val="left" w:pos="1418"/>
        </w:tabs>
        <w:spacing w:after="0"/>
        <w:jc w:val="both"/>
        <w:rPr>
          <w:rFonts w:ascii="Times New Roman" w:hAnsi="Times New Roman" w:cs="Times New Roman"/>
          <w:sz w:val="28"/>
          <w:szCs w:val="28"/>
        </w:rPr>
      </w:pPr>
      <w:r w:rsidRPr="00E422DB">
        <w:rPr>
          <w:rFonts w:ascii="Times New Roman" w:hAnsi="Times New Roman" w:cs="Times New Roman"/>
          <w:b/>
          <w:sz w:val="28"/>
          <w:szCs w:val="28"/>
        </w:rPr>
        <w:t xml:space="preserve">          </w:t>
      </w:r>
      <w:r w:rsidR="008C551D" w:rsidRPr="00E422DB">
        <w:rPr>
          <w:rFonts w:ascii="Times New Roman" w:hAnsi="Times New Roman" w:cs="Times New Roman"/>
          <w:b/>
          <w:sz w:val="28"/>
          <w:szCs w:val="28"/>
        </w:rPr>
        <w:t xml:space="preserve">Риск: </w:t>
      </w:r>
      <w:r w:rsidR="00561179" w:rsidRPr="00E422DB">
        <w:rPr>
          <w:rFonts w:ascii="Times New Roman" w:hAnsi="Times New Roman" w:cs="Times New Roman"/>
          <w:sz w:val="28"/>
          <w:szCs w:val="28"/>
        </w:rPr>
        <w:t>нарушение Административного процедурно - процессуального кодекса Республики</w:t>
      </w:r>
      <w:r w:rsidRPr="00E422DB">
        <w:rPr>
          <w:rFonts w:ascii="Times New Roman" w:hAnsi="Times New Roman" w:cs="Times New Roman"/>
          <w:sz w:val="28"/>
          <w:szCs w:val="28"/>
        </w:rPr>
        <w:t xml:space="preserve"> Казахстан от 29 июня 2020 года,</w:t>
      </w:r>
      <w:r w:rsidR="009E3EA1" w:rsidRPr="00E422DB">
        <w:rPr>
          <w:rFonts w:ascii="Times New Roman" w:hAnsi="Times New Roman" w:cs="Times New Roman"/>
          <w:sz w:val="28"/>
          <w:szCs w:val="28"/>
        </w:rPr>
        <w:t xml:space="preserve"> которое </w:t>
      </w:r>
      <w:r w:rsidRPr="00E422DB">
        <w:rPr>
          <w:rFonts w:ascii="Times New Roman" w:hAnsi="Times New Roman" w:cs="Times New Roman"/>
          <w:sz w:val="28"/>
          <w:szCs w:val="28"/>
        </w:rPr>
        <w:t xml:space="preserve">может привести к возникновению причин и </w:t>
      </w:r>
      <w:r w:rsidR="00DD490E" w:rsidRPr="00E422DB">
        <w:rPr>
          <w:rFonts w:ascii="Times New Roman" w:hAnsi="Times New Roman" w:cs="Times New Roman"/>
          <w:sz w:val="28"/>
          <w:szCs w:val="28"/>
        </w:rPr>
        <w:t>условий,</w:t>
      </w:r>
      <w:r w:rsidRPr="00E422DB">
        <w:rPr>
          <w:rFonts w:ascii="Times New Roman" w:hAnsi="Times New Roman" w:cs="Times New Roman"/>
          <w:sz w:val="28"/>
          <w:szCs w:val="28"/>
        </w:rPr>
        <w:t xml:space="preserve"> способствующих совершению коррупционных правонарушений.</w:t>
      </w:r>
    </w:p>
    <w:p w:rsidR="000F0B7C" w:rsidRPr="00E422DB" w:rsidRDefault="001C6AE8" w:rsidP="003A140D">
      <w:pPr>
        <w:tabs>
          <w:tab w:val="left" w:pos="1418"/>
        </w:tabs>
        <w:spacing w:after="0"/>
        <w:jc w:val="both"/>
        <w:rPr>
          <w:rFonts w:ascii="Times New Roman" w:hAnsi="Times New Roman" w:cs="Times New Roman"/>
          <w:b/>
          <w:sz w:val="28"/>
          <w:szCs w:val="28"/>
        </w:rPr>
      </w:pPr>
      <w:r w:rsidRPr="00E422DB">
        <w:rPr>
          <w:rFonts w:ascii="Times New Roman" w:hAnsi="Times New Roman" w:cs="Times New Roman"/>
          <w:b/>
          <w:sz w:val="28"/>
          <w:szCs w:val="28"/>
        </w:rPr>
        <w:t xml:space="preserve">          </w:t>
      </w:r>
      <w:r w:rsidR="00BE14C8" w:rsidRPr="00E422DB">
        <w:rPr>
          <w:rFonts w:ascii="Times New Roman" w:hAnsi="Times New Roman" w:cs="Times New Roman"/>
          <w:b/>
          <w:sz w:val="28"/>
          <w:szCs w:val="28"/>
        </w:rPr>
        <w:t>Рекомендации</w:t>
      </w:r>
      <w:r w:rsidR="003A140D" w:rsidRPr="00E422DB">
        <w:rPr>
          <w:rFonts w:ascii="Times New Roman" w:hAnsi="Times New Roman" w:cs="Times New Roman"/>
          <w:b/>
          <w:sz w:val="28"/>
          <w:szCs w:val="28"/>
        </w:rPr>
        <w:t xml:space="preserve">: </w:t>
      </w:r>
      <w:r w:rsidR="004F0964" w:rsidRPr="00E422DB">
        <w:rPr>
          <w:rFonts w:ascii="Times New Roman" w:hAnsi="Times New Roman" w:cs="Times New Roman"/>
          <w:b/>
          <w:sz w:val="28"/>
          <w:szCs w:val="28"/>
        </w:rPr>
        <w:t xml:space="preserve"> </w:t>
      </w:r>
    </w:p>
    <w:p w:rsidR="003A140D" w:rsidRPr="00E422DB" w:rsidRDefault="001C6AE8" w:rsidP="003A140D">
      <w:pPr>
        <w:tabs>
          <w:tab w:val="left" w:pos="1418"/>
        </w:tabs>
        <w:spacing w:after="0"/>
        <w:jc w:val="both"/>
        <w:rPr>
          <w:rFonts w:ascii="Times New Roman" w:hAnsi="Times New Roman" w:cs="Times New Roman"/>
          <w:sz w:val="28"/>
          <w:szCs w:val="28"/>
        </w:rPr>
      </w:pPr>
      <w:r w:rsidRPr="00E422DB">
        <w:rPr>
          <w:rFonts w:ascii="Times New Roman" w:hAnsi="Times New Roman" w:cs="Times New Roman"/>
          <w:b/>
          <w:sz w:val="28"/>
          <w:szCs w:val="28"/>
        </w:rPr>
        <w:t xml:space="preserve">      </w:t>
      </w:r>
      <w:r w:rsidR="00BE14C8" w:rsidRPr="00E422DB">
        <w:rPr>
          <w:rFonts w:ascii="Times New Roman" w:hAnsi="Times New Roman" w:cs="Times New Roman"/>
          <w:b/>
          <w:sz w:val="28"/>
          <w:szCs w:val="28"/>
        </w:rPr>
        <w:t xml:space="preserve">- </w:t>
      </w:r>
      <w:r w:rsidR="003A140D" w:rsidRPr="00E422DB">
        <w:rPr>
          <w:rFonts w:ascii="Times New Roman" w:hAnsi="Times New Roman" w:cs="Times New Roman"/>
          <w:sz w:val="28"/>
          <w:szCs w:val="28"/>
        </w:rPr>
        <w:t xml:space="preserve">контроль за своевременным </w:t>
      </w:r>
      <w:r w:rsidR="004F0964" w:rsidRPr="00E422DB">
        <w:rPr>
          <w:rFonts w:ascii="Times New Roman" w:hAnsi="Times New Roman" w:cs="Times New Roman"/>
          <w:sz w:val="28"/>
          <w:szCs w:val="28"/>
        </w:rPr>
        <w:t>рассмотрением обращений физических и юридических лиц поступивших в адрес Управления</w:t>
      </w:r>
      <w:r w:rsidR="0012597E" w:rsidRPr="00E422DB">
        <w:rPr>
          <w:rFonts w:ascii="Times New Roman" w:hAnsi="Times New Roman" w:cs="Times New Roman"/>
          <w:sz w:val="28"/>
          <w:szCs w:val="28"/>
        </w:rPr>
        <w:t>.</w:t>
      </w:r>
    </w:p>
    <w:p w:rsidR="0012597E" w:rsidRPr="00E422DB" w:rsidRDefault="001C6AE8" w:rsidP="003A140D">
      <w:pPr>
        <w:tabs>
          <w:tab w:val="left" w:pos="1418"/>
        </w:tabs>
        <w:spacing w:after="0"/>
        <w:jc w:val="both"/>
        <w:rPr>
          <w:rFonts w:ascii="Times New Roman" w:hAnsi="Times New Roman" w:cs="Times New Roman"/>
          <w:sz w:val="28"/>
          <w:szCs w:val="28"/>
        </w:rPr>
      </w:pPr>
      <w:r w:rsidRPr="00E422DB">
        <w:rPr>
          <w:rFonts w:ascii="Times New Roman" w:hAnsi="Times New Roman" w:cs="Times New Roman"/>
          <w:b/>
          <w:sz w:val="28"/>
          <w:szCs w:val="28"/>
        </w:rPr>
        <w:t xml:space="preserve">      </w:t>
      </w:r>
      <w:r w:rsidR="00BE14C8" w:rsidRPr="00E422DB">
        <w:rPr>
          <w:rFonts w:ascii="Times New Roman" w:hAnsi="Times New Roman" w:cs="Times New Roman"/>
          <w:b/>
          <w:sz w:val="28"/>
          <w:szCs w:val="28"/>
        </w:rPr>
        <w:t xml:space="preserve">- </w:t>
      </w:r>
      <w:r w:rsidR="00B02D88" w:rsidRPr="00E422DB">
        <w:rPr>
          <w:rFonts w:ascii="Times New Roman" w:hAnsi="Times New Roman" w:cs="Times New Roman"/>
          <w:sz w:val="28"/>
          <w:szCs w:val="28"/>
        </w:rPr>
        <w:t>е</w:t>
      </w:r>
      <w:r w:rsidR="0012597E" w:rsidRPr="00E422DB">
        <w:rPr>
          <w:rFonts w:ascii="Times New Roman" w:hAnsi="Times New Roman" w:cs="Times New Roman"/>
          <w:sz w:val="28"/>
          <w:szCs w:val="28"/>
        </w:rPr>
        <w:t>женедельное информирование</w:t>
      </w:r>
      <w:r w:rsidR="00B87741" w:rsidRPr="00E422DB">
        <w:rPr>
          <w:rFonts w:ascii="Times New Roman" w:hAnsi="Times New Roman" w:cs="Times New Roman"/>
          <w:sz w:val="28"/>
          <w:szCs w:val="28"/>
        </w:rPr>
        <w:t xml:space="preserve"> ответственным работником</w:t>
      </w:r>
      <w:r w:rsidR="0012597E" w:rsidRPr="00E422DB">
        <w:rPr>
          <w:rFonts w:ascii="Times New Roman" w:hAnsi="Times New Roman" w:cs="Times New Roman"/>
          <w:sz w:val="28"/>
          <w:szCs w:val="28"/>
        </w:rPr>
        <w:t xml:space="preserve"> о сроках исполнения обращений граждан, доведения данной информации до руководства.</w:t>
      </w:r>
    </w:p>
    <w:p w:rsidR="00C17C2D" w:rsidRPr="00E422DB" w:rsidRDefault="001C6AE8" w:rsidP="00C17C2D">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w:t>
      </w:r>
      <w:r w:rsidR="00B02D88" w:rsidRPr="00E422DB">
        <w:rPr>
          <w:rFonts w:ascii="Times New Roman" w:hAnsi="Times New Roman" w:cs="Times New Roman"/>
          <w:sz w:val="28"/>
          <w:szCs w:val="28"/>
        </w:rPr>
        <w:t>- и</w:t>
      </w:r>
      <w:r w:rsidR="009E4CB5" w:rsidRPr="00E422DB">
        <w:rPr>
          <w:rFonts w:ascii="Times New Roman" w:hAnsi="Times New Roman" w:cs="Times New Roman"/>
          <w:sz w:val="28"/>
          <w:szCs w:val="28"/>
        </w:rPr>
        <w:t>сключить случаи перенаправления рассмотрения жалобы на действия сотрудников или организации в эту же организацию</w:t>
      </w:r>
      <w:r w:rsidR="009E3EA1" w:rsidRPr="00E422DB">
        <w:rPr>
          <w:rFonts w:ascii="Times New Roman" w:hAnsi="Times New Roman" w:cs="Times New Roman"/>
          <w:sz w:val="28"/>
          <w:szCs w:val="28"/>
        </w:rPr>
        <w:t>.</w:t>
      </w:r>
      <w:r w:rsidR="009E4CB5" w:rsidRPr="00E422DB">
        <w:rPr>
          <w:rFonts w:ascii="Times New Roman" w:hAnsi="Times New Roman" w:cs="Times New Roman"/>
          <w:sz w:val="28"/>
          <w:szCs w:val="28"/>
        </w:rPr>
        <w:t xml:space="preserve"> </w:t>
      </w:r>
    </w:p>
    <w:p w:rsidR="00C17C2D" w:rsidRPr="00E422DB" w:rsidRDefault="00C17C2D" w:rsidP="00C17C2D">
      <w:pPr>
        <w:tabs>
          <w:tab w:val="left" w:pos="1418"/>
        </w:tabs>
        <w:spacing w:after="0"/>
        <w:jc w:val="both"/>
        <w:rPr>
          <w:rFonts w:ascii="Times New Roman" w:eastAsia="Times New Roman" w:hAnsi="Times New Roman" w:cs="Times New Roman"/>
          <w:sz w:val="28"/>
          <w:szCs w:val="28"/>
          <w:lang w:eastAsia="ru-RU"/>
        </w:rPr>
      </w:pPr>
      <w:r w:rsidRPr="00E422DB">
        <w:rPr>
          <w:rFonts w:ascii="Times New Roman" w:hAnsi="Times New Roman" w:cs="Times New Roman"/>
          <w:sz w:val="28"/>
          <w:szCs w:val="28"/>
        </w:rPr>
        <w:t xml:space="preserve">          2) </w:t>
      </w:r>
      <w:r w:rsidRPr="00E422DB">
        <w:rPr>
          <w:rFonts w:ascii="Times New Roman" w:eastAsia="Times New Roman" w:hAnsi="Times New Roman" w:cs="Times New Roman"/>
          <w:sz w:val="28"/>
          <w:szCs w:val="28"/>
          <w:lang w:eastAsia="ru-RU"/>
        </w:rPr>
        <w:t>По направлению освоение и распределение бюджетных и финансовых средств, в соответствии с пп.8) Методических рекомендации по проведению внутреннего анализа коррупционных рисков, утвержденных приказом Председателя Агентства РК по противодействию коррупции (Антикоррупционной службы) от 30.12.2022 г. № 488 непрозрачность расходования бюджетных и финансовых средств, в том числе несоблюдение п.п.9 ст. 6 Закона «О доступе к информации» являются индикаторами коррупционных рисков. Указанная норма Закона РК «О доступе к информации» предусматривает не подлежащей ограничению информацию о формировании и расходовании средств из республиканского и местного бюджетов, за исключением сведений, содержащих государственные секреты. Неполное и несвоевременное опубликование информации о деятельности предприятия, представляющей общественный интерес, является индикатором коррупционного риска по направлению обеспечение прозрачности и гласности деятельности.</w:t>
      </w:r>
    </w:p>
    <w:p w:rsidR="00F2674B" w:rsidRPr="00E422DB" w:rsidRDefault="00C17C2D" w:rsidP="009E4CB5">
      <w:pPr>
        <w:tabs>
          <w:tab w:val="left" w:pos="1418"/>
        </w:tabs>
        <w:spacing w:after="0"/>
        <w:jc w:val="both"/>
        <w:rPr>
          <w:rFonts w:ascii="Times New Roman" w:eastAsia="Times New Roman" w:hAnsi="Times New Roman" w:cs="Times New Roman"/>
          <w:sz w:val="28"/>
          <w:szCs w:val="28"/>
          <w:lang w:eastAsia="ru-RU"/>
        </w:rPr>
      </w:pPr>
      <w:r w:rsidRPr="00E422DB">
        <w:rPr>
          <w:rFonts w:ascii="Times New Roman" w:eastAsia="Times New Roman" w:hAnsi="Times New Roman" w:cs="Times New Roman"/>
          <w:sz w:val="28"/>
          <w:szCs w:val="28"/>
          <w:lang w:eastAsia="ru-RU"/>
        </w:rPr>
        <w:t xml:space="preserve">         </w:t>
      </w:r>
      <w:r w:rsidR="007121B1" w:rsidRPr="00E422DB">
        <w:rPr>
          <w:rFonts w:ascii="Times New Roman" w:eastAsia="Times New Roman" w:hAnsi="Times New Roman" w:cs="Times New Roman"/>
          <w:sz w:val="28"/>
          <w:szCs w:val="28"/>
          <w:lang w:eastAsia="ru-RU"/>
        </w:rPr>
        <w:t xml:space="preserve">В процессе проведения анализа отсутствие на </w:t>
      </w:r>
      <w:r w:rsidR="00F2674B" w:rsidRPr="00E422DB">
        <w:rPr>
          <w:rFonts w:ascii="Times New Roman" w:eastAsia="Times New Roman" w:hAnsi="Times New Roman" w:cs="Times New Roman"/>
          <w:sz w:val="28"/>
          <w:szCs w:val="28"/>
          <w:lang w:eastAsia="ru-RU"/>
        </w:rPr>
        <w:t xml:space="preserve">официальном </w:t>
      </w:r>
      <w:r w:rsidRPr="00E422DB">
        <w:rPr>
          <w:rFonts w:ascii="Times New Roman" w:eastAsia="Times New Roman" w:hAnsi="Times New Roman" w:cs="Times New Roman"/>
          <w:sz w:val="28"/>
          <w:szCs w:val="28"/>
          <w:lang w:eastAsia="ru-RU"/>
        </w:rPr>
        <w:t>сайте Управления информаци</w:t>
      </w:r>
      <w:r w:rsidR="007121B1" w:rsidRPr="00E422DB">
        <w:rPr>
          <w:rFonts w:ascii="Times New Roman" w:eastAsia="Times New Roman" w:hAnsi="Times New Roman" w:cs="Times New Roman"/>
          <w:sz w:val="28"/>
          <w:szCs w:val="28"/>
          <w:lang w:eastAsia="ru-RU"/>
        </w:rPr>
        <w:t>и</w:t>
      </w:r>
      <w:r w:rsidRPr="00E422DB">
        <w:rPr>
          <w:rFonts w:ascii="Times New Roman" w:eastAsia="Times New Roman" w:hAnsi="Times New Roman" w:cs="Times New Roman"/>
          <w:sz w:val="28"/>
          <w:szCs w:val="28"/>
          <w:lang w:eastAsia="ru-RU"/>
        </w:rPr>
        <w:t xml:space="preserve"> по бюджету за 2022-2025 годы</w:t>
      </w:r>
      <w:r w:rsidR="007121B1" w:rsidRPr="00E422DB">
        <w:rPr>
          <w:rFonts w:ascii="Times New Roman" w:eastAsia="Times New Roman" w:hAnsi="Times New Roman" w:cs="Times New Roman"/>
          <w:sz w:val="28"/>
          <w:szCs w:val="28"/>
          <w:lang w:eastAsia="ru-RU"/>
        </w:rPr>
        <w:t>, о</w:t>
      </w:r>
      <w:r w:rsidRPr="00E422DB">
        <w:rPr>
          <w:rFonts w:ascii="Times New Roman" w:eastAsia="Times New Roman" w:hAnsi="Times New Roman" w:cs="Times New Roman"/>
          <w:sz w:val="28"/>
          <w:szCs w:val="28"/>
          <w:lang w:eastAsia="ru-RU"/>
        </w:rPr>
        <w:t>тсутствует План государственных закупок на 2025 год</w:t>
      </w:r>
      <w:r w:rsidR="007121B1" w:rsidRPr="00E422DB">
        <w:rPr>
          <w:rFonts w:ascii="Times New Roman" w:eastAsia="Times New Roman" w:hAnsi="Times New Roman" w:cs="Times New Roman"/>
          <w:sz w:val="28"/>
          <w:szCs w:val="28"/>
          <w:lang w:eastAsia="ru-RU"/>
        </w:rPr>
        <w:t xml:space="preserve">, </w:t>
      </w:r>
      <w:r w:rsidRPr="00E422DB">
        <w:rPr>
          <w:rFonts w:ascii="Times New Roman" w:eastAsia="Times New Roman" w:hAnsi="Times New Roman" w:cs="Times New Roman"/>
          <w:sz w:val="28"/>
          <w:szCs w:val="28"/>
          <w:lang w:eastAsia="ru-RU"/>
        </w:rPr>
        <w:t>статистические и отраслевые данные не актуализированы до настоящего периода.</w:t>
      </w:r>
      <w:r w:rsidR="007121B1" w:rsidRPr="00E422DB">
        <w:rPr>
          <w:rFonts w:ascii="Times New Roman" w:eastAsia="Times New Roman" w:hAnsi="Times New Roman" w:cs="Times New Roman"/>
          <w:sz w:val="28"/>
          <w:szCs w:val="28"/>
          <w:lang w:eastAsia="ru-RU"/>
        </w:rPr>
        <w:t xml:space="preserve"> Также, необходимо актуализировать информацию по т</w:t>
      </w:r>
      <w:r w:rsidRPr="00E422DB">
        <w:rPr>
          <w:rFonts w:ascii="Times New Roman" w:eastAsia="Times New Roman" w:hAnsi="Times New Roman" w:cs="Times New Roman"/>
          <w:sz w:val="28"/>
          <w:szCs w:val="28"/>
          <w:lang w:eastAsia="ru-RU"/>
        </w:rPr>
        <w:t>елефон</w:t>
      </w:r>
      <w:r w:rsidR="007121B1" w:rsidRPr="00E422DB">
        <w:rPr>
          <w:rFonts w:ascii="Times New Roman" w:eastAsia="Times New Roman" w:hAnsi="Times New Roman" w:cs="Times New Roman"/>
          <w:sz w:val="28"/>
          <w:szCs w:val="28"/>
          <w:lang w:eastAsia="ru-RU"/>
        </w:rPr>
        <w:t>у</w:t>
      </w:r>
      <w:r w:rsidRPr="00E422DB">
        <w:rPr>
          <w:rFonts w:ascii="Times New Roman" w:eastAsia="Times New Roman" w:hAnsi="Times New Roman" w:cs="Times New Roman"/>
          <w:sz w:val="28"/>
          <w:szCs w:val="28"/>
          <w:lang w:eastAsia="ru-RU"/>
        </w:rPr>
        <w:t xml:space="preserve"> доверия</w:t>
      </w:r>
      <w:r w:rsidR="00F2674B" w:rsidRPr="00E422DB">
        <w:rPr>
          <w:rFonts w:ascii="Times New Roman" w:eastAsia="Times New Roman" w:hAnsi="Times New Roman" w:cs="Times New Roman"/>
          <w:sz w:val="28"/>
          <w:szCs w:val="28"/>
          <w:lang w:eastAsia="ru-RU"/>
        </w:rPr>
        <w:t>.</w:t>
      </w:r>
    </w:p>
    <w:p w:rsidR="00824360" w:rsidRPr="00E422DB" w:rsidRDefault="00F2674B" w:rsidP="009E4CB5">
      <w:pPr>
        <w:tabs>
          <w:tab w:val="left" w:pos="1418"/>
        </w:tabs>
        <w:spacing w:after="0"/>
        <w:jc w:val="both"/>
        <w:rPr>
          <w:rFonts w:ascii="Times New Roman" w:hAnsi="Times New Roman"/>
          <w:sz w:val="28"/>
          <w:szCs w:val="28"/>
        </w:rPr>
      </w:pPr>
      <w:r w:rsidRPr="00E422DB">
        <w:rPr>
          <w:rFonts w:ascii="Times New Roman" w:hAnsi="Times New Roman" w:cs="Times New Roman"/>
          <w:sz w:val="28"/>
          <w:szCs w:val="28"/>
        </w:rPr>
        <w:t xml:space="preserve">         Также, на </w:t>
      </w:r>
      <w:r w:rsidR="00DE736D" w:rsidRPr="00E422DB">
        <w:rPr>
          <w:rFonts w:ascii="Times New Roman" w:hAnsi="Times New Roman" w:cs="Times New Roman"/>
          <w:sz w:val="28"/>
          <w:szCs w:val="28"/>
        </w:rPr>
        <w:t xml:space="preserve">сайте Управления </w:t>
      </w:r>
      <w:r w:rsidR="00DE736D" w:rsidRPr="00E422DB">
        <w:rPr>
          <w:rFonts w:ascii="Times New Roman" w:hAnsi="Times New Roman"/>
          <w:sz w:val="28"/>
          <w:szCs w:val="28"/>
        </w:rPr>
        <w:t xml:space="preserve">в разделе «Об управлении» </w:t>
      </w:r>
      <w:r w:rsidR="004F17F0" w:rsidRPr="00E422DB">
        <w:rPr>
          <w:rFonts w:ascii="Times New Roman" w:hAnsi="Times New Roman"/>
          <w:sz w:val="28"/>
          <w:szCs w:val="28"/>
        </w:rPr>
        <w:t>в ссылке</w:t>
      </w:r>
      <w:r w:rsidR="000770BE" w:rsidRPr="00E422DB">
        <w:rPr>
          <w:rFonts w:ascii="Times New Roman" w:hAnsi="Times New Roman"/>
          <w:sz w:val="28"/>
          <w:szCs w:val="28"/>
        </w:rPr>
        <w:t xml:space="preserve"> «скачать положение» размещено</w:t>
      </w:r>
      <w:r w:rsidR="004F17F0" w:rsidRPr="00E422DB">
        <w:rPr>
          <w:rFonts w:ascii="Times New Roman" w:hAnsi="Times New Roman"/>
          <w:sz w:val="28"/>
          <w:szCs w:val="28"/>
        </w:rPr>
        <w:t xml:space="preserve"> Положени</w:t>
      </w:r>
      <w:r w:rsidR="000770BE" w:rsidRPr="00E422DB">
        <w:rPr>
          <w:rFonts w:ascii="Times New Roman" w:hAnsi="Times New Roman"/>
          <w:sz w:val="28"/>
          <w:szCs w:val="28"/>
        </w:rPr>
        <w:t>е</w:t>
      </w:r>
      <w:r w:rsidR="004F17F0" w:rsidRPr="00E422DB">
        <w:rPr>
          <w:rFonts w:ascii="Times New Roman" w:hAnsi="Times New Roman"/>
          <w:sz w:val="28"/>
          <w:szCs w:val="28"/>
        </w:rPr>
        <w:t xml:space="preserve"> КГУ «Управление энергетики и водоснабжения г. Алматы»</w:t>
      </w:r>
      <w:r w:rsidR="000770BE" w:rsidRPr="00E422DB">
        <w:rPr>
          <w:rFonts w:ascii="Times New Roman" w:hAnsi="Times New Roman"/>
          <w:sz w:val="28"/>
          <w:szCs w:val="28"/>
        </w:rPr>
        <w:t>, утвержденное постановлением акимата города Алматы от 04.02.2019 г. № 1/72 где в перечне государственных услуг, оказываемых управление содержится исключенная из компетенции местных исполнительных органов услуга по выдаче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rsidR="00824360" w:rsidRPr="00E422DB" w:rsidRDefault="00F2674B" w:rsidP="009E4CB5">
      <w:pPr>
        <w:tabs>
          <w:tab w:val="left" w:pos="1418"/>
        </w:tabs>
        <w:spacing w:after="0"/>
        <w:jc w:val="both"/>
        <w:rPr>
          <w:rFonts w:ascii="Times New Roman" w:hAnsi="Times New Roman"/>
          <w:b/>
          <w:sz w:val="28"/>
          <w:szCs w:val="28"/>
        </w:rPr>
      </w:pPr>
      <w:r w:rsidRPr="00E422DB">
        <w:rPr>
          <w:rFonts w:ascii="Times New Roman" w:hAnsi="Times New Roman" w:cs="Times New Roman"/>
          <w:b/>
          <w:sz w:val="28"/>
          <w:szCs w:val="28"/>
        </w:rPr>
        <w:t xml:space="preserve">        </w:t>
      </w:r>
      <w:r w:rsidR="00824360" w:rsidRPr="00E422DB">
        <w:rPr>
          <w:rFonts w:ascii="Times New Roman" w:hAnsi="Times New Roman" w:cs="Times New Roman"/>
          <w:b/>
          <w:sz w:val="28"/>
          <w:szCs w:val="28"/>
        </w:rPr>
        <w:t>Риск:</w:t>
      </w:r>
      <w:r w:rsidR="00824360" w:rsidRPr="00E422DB">
        <w:rPr>
          <w:rFonts w:ascii="Times New Roman" w:hAnsi="Times New Roman" w:cs="Times New Roman"/>
          <w:sz w:val="28"/>
          <w:szCs w:val="28"/>
        </w:rPr>
        <w:t xml:space="preserve"> неактуальная информация может приве</w:t>
      </w:r>
      <w:r w:rsidR="00C04697" w:rsidRPr="00E422DB">
        <w:rPr>
          <w:rFonts w:ascii="Times New Roman" w:hAnsi="Times New Roman" w:cs="Times New Roman"/>
          <w:sz w:val="28"/>
          <w:szCs w:val="28"/>
        </w:rPr>
        <w:t xml:space="preserve">сти к неправильному пониманию </w:t>
      </w:r>
      <w:r w:rsidR="00824360" w:rsidRPr="00E422DB">
        <w:rPr>
          <w:rFonts w:ascii="Times New Roman" w:hAnsi="Times New Roman" w:cs="Times New Roman"/>
          <w:sz w:val="28"/>
          <w:szCs w:val="28"/>
        </w:rPr>
        <w:t xml:space="preserve">задач и функций, осуществляемых </w:t>
      </w:r>
      <w:r w:rsidR="00824360" w:rsidRPr="00E422DB">
        <w:rPr>
          <w:rFonts w:ascii="Times New Roman" w:hAnsi="Times New Roman"/>
          <w:sz w:val="28"/>
          <w:szCs w:val="28"/>
        </w:rPr>
        <w:t>Управлением энергетики и водоснабжения г. Алматы</w:t>
      </w:r>
      <w:r w:rsidR="00824360" w:rsidRPr="00E422DB">
        <w:rPr>
          <w:rFonts w:ascii="Times New Roman" w:hAnsi="Times New Roman" w:cs="Times New Roman"/>
          <w:sz w:val="28"/>
          <w:szCs w:val="28"/>
        </w:rPr>
        <w:t xml:space="preserve">. </w:t>
      </w:r>
      <w:r w:rsidR="00824360" w:rsidRPr="00E422DB">
        <w:rPr>
          <w:rFonts w:ascii="Times New Roman" w:hAnsi="Times New Roman"/>
          <w:iCs/>
          <w:sz w:val="28"/>
          <w:szCs w:val="28"/>
          <w:shd w:val="clear" w:color="auto" w:fill="FFFFFF"/>
        </w:rPr>
        <w:t>Уровень риска: низкий</w:t>
      </w:r>
    </w:p>
    <w:p w:rsidR="00DE736D" w:rsidRPr="00E422DB" w:rsidRDefault="00F2674B" w:rsidP="009E4CB5">
      <w:pPr>
        <w:tabs>
          <w:tab w:val="left" w:pos="1418"/>
        </w:tabs>
        <w:spacing w:after="0"/>
        <w:jc w:val="both"/>
        <w:rPr>
          <w:rFonts w:ascii="Times New Roman" w:hAnsi="Times New Roman" w:cs="Times New Roman"/>
          <w:sz w:val="28"/>
          <w:szCs w:val="28"/>
        </w:rPr>
      </w:pPr>
      <w:r w:rsidRPr="00E422DB">
        <w:rPr>
          <w:rFonts w:ascii="Times New Roman" w:hAnsi="Times New Roman"/>
          <w:b/>
          <w:sz w:val="28"/>
          <w:szCs w:val="28"/>
        </w:rPr>
        <w:t xml:space="preserve">       </w:t>
      </w:r>
      <w:r w:rsidR="00052662" w:rsidRPr="00E422DB">
        <w:rPr>
          <w:rFonts w:ascii="Times New Roman" w:hAnsi="Times New Roman"/>
          <w:b/>
          <w:sz w:val="28"/>
          <w:szCs w:val="28"/>
        </w:rPr>
        <w:t xml:space="preserve">Рекомендация: </w:t>
      </w:r>
      <w:r w:rsidRPr="00E422DB">
        <w:rPr>
          <w:rFonts w:ascii="Times New Roman" w:eastAsia="Times New Roman" w:hAnsi="Times New Roman" w:cs="Times New Roman"/>
          <w:sz w:val="28"/>
          <w:szCs w:val="28"/>
          <w:lang w:eastAsia="ru-RU"/>
        </w:rPr>
        <w:t>должностным лицам и структурным подразделениям, ответственным за вышеуказанные процессы предоставлять  своевременно необходимую информацию на постоянной основе подразделению, осуществляющему поддержку сайта Управления для приведения в соответствие с Законом РК «О доступе к информации», а также обеспечивать её периодическую актуализацию.</w:t>
      </w:r>
    </w:p>
    <w:p w:rsidR="003A140D" w:rsidRPr="00E422DB" w:rsidRDefault="00DE736D" w:rsidP="009E4CB5">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ab/>
      </w:r>
      <w:r w:rsidR="009E4CB5" w:rsidRPr="00E422DB">
        <w:rPr>
          <w:rFonts w:ascii="Times New Roman" w:hAnsi="Times New Roman" w:cs="Times New Roman"/>
          <w:sz w:val="28"/>
          <w:szCs w:val="28"/>
        </w:rPr>
        <w:t xml:space="preserve">  </w:t>
      </w:r>
    </w:p>
    <w:p w:rsidR="00C25A44" w:rsidRPr="00E422DB" w:rsidRDefault="00AE3ADB" w:rsidP="00AE3ADB">
      <w:pPr>
        <w:tabs>
          <w:tab w:val="left" w:pos="1418"/>
        </w:tabs>
        <w:spacing w:after="0"/>
        <w:ind w:left="567" w:firstLine="851"/>
        <w:jc w:val="center"/>
        <w:rPr>
          <w:rFonts w:ascii="Times New Roman" w:hAnsi="Times New Roman" w:cs="Times New Roman"/>
          <w:b/>
          <w:sz w:val="28"/>
          <w:szCs w:val="28"/>
        </w:rPr>
      </w:pPr>
      <w:r w:rsidRPr="00E422DB">
        <w:rPr>
          <w:rFonts w:ascii="Times New Roman" w:hAnsi="Times New Roman" w:cs="Times New Roman"/>
          <w:b/>
          <w:sz w:val="28"/>
          <w:szCs w:val="28"/>
        </w:rPr>
        <w:t>6</w:t>
      </w:r>
      <w:r w:rsidR="003A140D" w:rsidRPr="00E422DB">
        <w:rPr>
          <w:rFonts w:ascii="Times New Roman" w:hAnsi="Times New Roman" w:cs="Times New Roman"/>
          <w:b/>
          <w:sz w:val="28"/>
          <w:szCs w:val="28"/>
        </w:rPr>
        <w:t xml:space="preserve">. </w:t>
      </w:r>
      <w:r w:rsidR="001D1CEB" w:rsidRPr="00E422DB">
        <w:rPr>
          <w:rFonts w:ascii="Times New Roman" w:hAnsi="Times New Roman" w:cs="Times New Roman"/>
          <w:b/>
          <w:sz w:val="28"/>
          <w:szCs w:val="28"/>
        </w:rPr>
        <w:t>Оказание государственных услуг</w:t>
      </w:r>
    </w:p>
    <w:p w:rsidR="003A140D" w:rsidRPr="00E422DB" w:rsidRDefault="00C25A44" w:rsidP="00704428">
      <w:pPr>
        <w:spacing w:after="0"/>
        <w:ind w:firstLine="567"/>
        <w:jc w:val="both"/>
        <w:rPr>
          <w:rFonts w:ascii="Times New Roman" w:hAnsi="Times New Roman" w:cs="Times New Roman"/>
          <w:sz w:val="28"/>
          <w:szCs w:val="28"/>
        </w:rPr>
      </w:pPr>
      <w:r w:rsidRPr="00E422DB">
        <w:rPr>
          <w:rFonts w:ascii="Times New Roman" w:hAnsi="Times New Roman" w:cs="Times New Roman"/>
          <w:sz w:val="28"/>
          <w:szCs w:val="28"/>
        </w:rPr>
        <w:t>Согласно Указа Президента от 25 августа 2014 года  № 898 «О мерах по разграничению полномочий между уровнями государственного управления Республики Казахстан»</w:t>
      </w:r>
      <w:r w:rsidR="00F92A54" w:rsidRPr="00E422DB">
        <w:rPr>
          <w:rFonts w:ascii="Times New Roman" w:hAnsi="Times New Roman" w:cs="Times New Roman"/>
          <w:sz w:val="28"/>
          <w:szCs w:val="28"/>
        </w:rPr>
        <w:t xml:space="preserve"> местными исполнительными органами переданы функции и полномочия контроля в области промышленной безопасности  объектов коммунальной собственности, а также в сфере электроэнергетики (котельные, тепловые сети, теплоиспользующие установки потребителей). </w:t>
      </w:r>
      <w:r w:rsidR="003A54F3" w:rsidRPr="00E422DB">
        <w:rPr>
          <w:rFonts w:ascii="Times New Roman" w:hAnsi="Times New Roman" w:cs="Times New Roman"/>
          <w:sz w:val="28"/>
          <w:szCs w:val="28"/>
        </w:rPr>
        <w:t xml:space="preserve"> </w:t>
      </w:r>
      <w:r w:rsidR="00F92A54" w:rsidRPr="00E422DB">
        <w:rPr>
          <w:rFonts w:ascii="Times New Roman" w:hAnsi="Times New Roman" w:cs="Times New Roman"/>
          <w:sz w:val="28"/>
          <w:szCs w:val="28"/>
        </w:rPr>
        <w:t>В связи</w:t>
      </w:r>
      <w:r w:rsidR="00124E55" w:rsidRPr="00E422DB">
        <w:rPr>
          <w:rFonts w:ascii="Times New Roman" w:hAnsi="Times New Roman" w:cs="Times New Roman"/>
          <w:sz w:val="28"/>
          <w:szCs w:val="28"/>
        </w:rPr>
        <w:t xml:space="preserve"> с этим и согласно Реестру государственных услуг, утвержденному приказом и.о. Министра цифрового развития, инноваций и аэрокосмической промышленности РК от 31.01.2020 г. № 39/</w:t>
      </w:r>
      <w:r w:rsidR="00124E55" w:rsidRPr="00E422DB">
        <w:rPr>
          <w:rFonts w:ascii="Times New Roman" w:hAnsi="Times New Roman" w:cs="Times New Roman"/>
          <w:sz w:val="28"/>
          <w:szCs w:val="28"/>
          <w:lang w:val="kk-KZ"/>
        </w:rPr>
        <w:t xml:space="preserve">НҚ </w:t>
      </w:r>
      <w:r w:rsidR="00F92A54" w:rsidRPr="00E422DB">
        <w:rPr>
          <w:rFonts w:ascii="Times New Roman" w:hAnsi="Times New Roman" w:cs="Times New Roman"/>
          <w:sz w:val="28"/>
          <w:szCs w:val="28"/>
        </w:rPr>
        <w:t>Управлению передана государственная услуга</w:t>
      </w:r>
      <w:r w:rsidR="00704428" w:rsidRPr="00E422DB">
        <w:rPr>
          <w:rFonts w:ascii="Times New Roman" w:hAnsi="Times New Roman" w:cs="Times New Roman"/>
          <w:sz w:val="28"/>
          <w:szCs w:val="28"/>
        </w:rPr>
        <w:t xml:space="preserve"> - </w:t>
      </w:r>
      <w:r w:rsidR="00F92A54" w:rsidRPr="00E422DB">
        <w:rPr>
          <w:rFonts w:ascii="Times New Roman" w:hAnsi="Times New Roman" w:cs="Times New Roman"/>
          <w:sz w:val="28"/>
          <w:szCs w:val="28"/>
        </w:rPr>
        <w:t>«Выдача паспорта готовности  энергопроизводящим и энергопередающим организациям к работе в осенне-зимний период».</w:t>
      </w:r>
    </w:p>
    <w:p w:rsidR="00F92A54" w:rsidRPr="00E422DB" w:rsidRDefault="00F92A54" w:rsidP="003A140D">
      <w:pPr>
        <w:spacing w:after="0"/>
        <w:ind w:firstLine="567"/>
        <w:jc w:val="both"/>
        <w:rPr>
          <w:rFonts w:ascii="Times New Roman" w:hAnsi="Times New Roman" w:cs="Times New Roman"/>
          <w:sz w:val="28"/>
          <w:szCs w:val="28"/>
        </w:rPr>
      </w:pPr>
      <w:r w:rsidRPr="00E422DB">
        <w:rPr>
          <w:rFonts w:ascii="Times New Roman" w:hAnsi="Times New Roman" w:cs="Times New Roman"/>
          <w:sz w:val="28"/>
          <w:szCs w:val="28"/>
        </w:rPr>
        <w:t>Согласно п.</w:t>
      </w:r>
      <w:r w:rsidR="005715E7" w:rsidRPr="00E422DB">
        <w:rPr>
          <w:rFonts w:ascii="Times New Roman" w:hAnsi="Times New Roman" w:cs="Times New Roman"/>
          <w:sz w:val="28"/>
          <w:szCs w:val="28"/>
        </w:rPr>
        <w:t xml:space="preserve"> </w:t>
      </w:r>
      <w:r w:rsidRPr="00E422DB">
        <w:rPr>
          <w:rFonts w:ascii="Times New Roman" w:hAnsi="Times New Roman" w:cs="Times New Roman"/>
          <w:sz w:val="28"/>
          <w:szCs w:val="28"/>
        </w:rPr>
        <w:t>6 Правил получения энергопроизводящими, энергопередающими организациями паспорта готовности к работе в осенне- зимний период, утверждённые приказом Министра энергетики Республики Казахстан от 02 февраля 2015 года № 55, прием документов от энергопроизводящих и энергопередающих организаций, на получение Паспорта готовности осуществляется ежегодно в период с 15 (пятнадцатого) августа по 30</w:t>
      </w:r>
      <w:r w:rsidR="00B84B58" w:rsidRPr="00E422DB">
        <w:rPr>
          <w:rFonts w:ascii="Times New Roman" w:hAnsi="Times New Roman" w:cs="Times New Roman"/>
          <w:sz w:val="28"/>
          <w:szCs w:val="28"/>
        </w:rPr>
        <w:t xml:space="preserve"> </w:t>
      </w:r>
      <w:r w:rsidRPr="00E422DB">
        <w:rPr>
          <w:rFonts w:ascii="Times New Roman" w:hAnsi="Times New Roman" w:cs="Times New Roman"/>
          <w:sz w:val="28"/>
          <w:szCs w:val="28"/>
        </w:rPr>
        <w:t xml:space="preserve">(тридцатое) сентября включительно через веб – портал «электронного </w:t>
      </w:r>
      <w:r w:rsidR="002E67C2" w:rsidRPr="00E422DB">
        <w:rPr>
          <w:rFonts w:ascii="Times New Roman" w:hAnsi="Times New Roman" w:cs="Times New Roman"/>
          <w:sz w:val="28"/>
          <w:szCs w:val="28"/>
        </w:rPr>
        <w:t>правительства</w:t>
      </w:r>
      <w:r w:rsidRPr="00E422DB">
        <w:rPr>
          <w:rFonts w:ascii="Times New Roman" w:hAnsi="Times New Roman" w:cs="Times New Roman"/>
          <w:sz w:val="28"/>
          <w:szCs w:val="28"/>
        </w:rPr>
        <w:t>»</w:t>
      </w:r>
      <w:r w:rsidR="002E67C2" w:rsidRPr="00E422DB">
        <w:rPr>
          <w:rFonts w:ascii="Times New Roman" w:hAnsi="Times New Roman" w:cs="Times New Roman"/>
          <w:sz w:val="28"/>
          <w:szCs w:val="28"/>
        </w:rPr>
        <w:t xml:space="preserve"> </w:t>
      </w:r>
      <w:hyperlink r:id="rId9" w:history="1">
        <w:r w:rsidR="002E67C2" w:rsidRPr="00E422DB">
          <w:rPr>
            <w:rStyle w:val="a4"/>
            <w:rFonts w:ascii="Times New Roman" w:hAnsi="Times New Roman" w:cs="Times New Roman"/>
            <w:color w:val="auto"/>
            <w:sz w:val="28"/>
            <w:szCs w:val="28"/>
            <w:lang w:val="en-US"/>
          </w:rPr>
          <w:t>www</w:t>
        </w:r>
        <w:r w:rsidR="002E67C2" w:rsidRPr="00E422DB">
          <w:rPr>
            <w:rStyle w:val="a4"/>
            <w:rFonts w:ascii="Times New Roman" w:hAnsi="Times New Roman" w:cs="Times New Roman"/>
            <w:color w:val="auto"/>
            <w:sz w:val="28"/>
            <w:szCs w:val="28"/>
          </w:rPr>
          <w:t>.</w:t>
        </w:r>
        <w:r w:rsidR="002E67C2" w:rsidRPr="00E422DB">
          <w:rPr>
            <w:rStyle w:val="a4"/>
            <w:rFonts w:ascii="Times New Roman" w:hAnsi="Times New Roman" w:cs="Times New Roman"/>
            <w:color w:val="auto"/>
            <w:sz w:val="28"/>
            <w:szCs w:val="28"/>
            <w:lang w:val="en-US"/>
          </w:rPr>
          <w:t>egov</w:t>
        </w:r>
        <w:r w:rsidR="002E67C2" w:rsidRPr="00E422DB">
          <w:rPr>
            <w:rStyle w:val="a4"/>
            <w:rFonts w:ascii="Times New Roman" w:hAnsi="Times New Roman" w:cs="Times New Roman"/>
            <w:color w:val="auto"/>
            <w:sz w:val="28"/>
            <w:szCs w:val="28"/>
          </w:rPr>
          <w:t>.</w:t>
        </w:r>
        <w:r w:rsidR="002E67C2" w:rsidRPr="00E422DB">
          <w:rPr>
            <w:rStyle w:val="a4"/>
            <w:rFonts w:ascii="Times New Roman" w:hAnsi="Times New Roman" w:cs="Times New Roman"/>
            <w:color w:val="auto"/>
            <w:sz w:val="28"/>
            <w:szCs w:val="28"/>
            <w:lang w:val="en-US"/>
          </w:rPr>
          <w:t>kz</w:t>
        </w:r>
      </w:hyperlink>
      <w:r w:rsidR="002E67C2" w:rsidRPr="00E422DB">
        <w:rPr>
          <w:rFonts w:ascii="Times New Roman" w:hAnsi="Times New Roman" w:cs="Times New Roman"/>
          <w:sz w:val="28"/>
          <w:szCs w:val="28"/>
        </w:rPr>
        <w:t>.</w:t>
      </w:r>
    </w:p>
    <w:p w:rsidR="003A140D" w:rsidRPr="00E422DB" w:rsidRDefault="0015173F" w:rsidP="003A140D">
      <w:pPr>
        <w:spacing w:after="0"/>
        <w:ind w:firstLine="567"/>
        <w:jc w:val="both"/>
        <w:rPr>
          <w:rFonts w:ascii="Times New Roman" w:hAnsi="Times New Roman" w:cs="Times New Roman"/>
          <w:sz w:val="28"/>
          <w:szCs w:val="28"/>
        </w:rPr>
      </w:pPr>
      <w:r w:rsidRPr="00E422DB">
        <w:rPr>
          <w:rFonts w:ascii="Times New Roman" w:hAnsi="Times New Roman" w:cs="Times New Roman"/>
          <w:sz w:val="28"/>
          <w:szCs w:val="28"/>
        </w:rPr>
        <w:t>В 202</w:t>
      </w:r>
      <w:r w:rsidR="00B10BB2" w:rsidRPr="00E422DB">
        <w:rPr>
          <w:rFonts w:ascii="Times New Roman" w:hAnsi="Times New Roman" w:cs="Times New Roman"/>
          <w:sz w:val="28"/>
          <w:szCs w:val="28"/>
        </w:rPr>
        <w:t>4</w:t>
      </w:r>
      <w:r w:rsidRPr="00E422DB">
        <w:rPr>
          <w:rFonts w:ascii="Times New Roman" w:hAnsi="Times New Roman" w:cs="Times New Roman"/>
          <w:sz w:val="28"/>
          <w:szCs w:val="28"/>
        </w:rPr>
        <w:t xml:space="preserve"> году по предоставленным сведениям об оказании государственной услуги «Выдача паспорта готовности энергопроизводящим и энергопередающим </w:t>
      </w:r>
      <w:r w:rsidR="0008396C" w:rsidRPr="00E422DB">
        <w:rPr>
          <w:rFonts w:ascii="Times New Roman" w:hAnsi="Times New Roman" w:cs="Times New Roman"/>
          <w:sz w:val="28"/>
          <w:szCs w:val="28"/>
        </w:rPr>
        <w:t xml:space="preserve">организациям </w:t>
      </w:r>
      <w:r w:rsidRPr="00E422DB">
        <w:rPr>
          <w:rFonts w:ascii="Times New Roman" w:hAnsi="Times New Roman" w:cs="Times New Roman"/>
          <w:sz w:val="28"/>
          <w:szCs w:val="28"/>
        </w:rPr>
        <w:t>к работе в осенне-зимний период»</w:t>
      </w:r>
      <w:r w:rsidR="007422A1" w:rsidRPr="00E422DB">
        <w:rPr>
          <w:rFonts w:ascii="Times New Roman" w:hAnsi="Times New Roman" w:cs="Times New Roman"/>
          <w:sz w:val="28"/>
          <w:szCs w:val="28"/>
        </w:rPr>
        <w:t xml:space="preserve"> обратилось 46 физических и</w:t>
      </w:r>
      <w:r w:rsidR="00B10BB2" w:rsidRPr="00E422DB">
        <w:rPr>
          <w:rFonts w:ascii="Times New Roman" w:hAnsi="Times New Roman" w:cs="Times New Roman"/>
          <w:sz w:val="28"/>
          <w:szCs w:val="28"/>
        </w:rPr>
        <w:t xml:space="preserve"> юридических лиц. В</w:t>
      </w:r>
      <w:r w:rsidR="007422A1" w:rsidRPr="00E422DB">
        <w:rPr>
          <w:rFonts w:ascii="Times New Roman" w:hAnsi="Times New Roman" w:cs="Times New Roman"/>
          <w:sz w:val="28"/>
          <w:szCs w:val="28"/>
        </w:rPr>
        <w:t xml:space="preserve"> связи с предоставлением </w:t>
      </w:r>
      <w:r w:rsidR="0008396C" w:rsidRPr="00E422DB">
        <w:rPr>
          <w:rFonts w:ascii="Times New Roman" w:hAnsi="Times New Roman" w:cs="Times New Roman"/>
          <w:sz w:val="28"/>
          <w:szCs w:val="28"/>
        </w:rPr>
        <w:t>не</w:t>
      </w:r>
      <w:r w:rsidR="007422A1" w:rsidRPr="00E422DB">
        <w:rPr>
          <w:rFonts w:ascii="Times New Roman" w:hAnsi="Times New Roman" w:cs="Times New Roman"/>
          <w:sz w:val="28"/>
          <w:szCs w:val="28"/>
        </w:rPr>
        <w:t>полного пакета</w:t>
      </w:r>
      <w:r w:rsidR="0008396C" w:rsidRPr="00E422DB">
        <w:rPr>
          <w:rFonts w:ascii="Times New Roman" w:hAnsi="Times New Roman" w:cs="Times New Roman"/>
          <w:sz w:val="28"/>
          <w:szCs w:val="28"/>
        </w:rPr>
        <w:t xml:space="preserve"> документов</w:t>
      </w:r>
      <w:r w:rsidR="007422A1" w:rsidRPr="00E422DB">
        <w:rPr>
          <w:rFonts w:ascii="Times New Roman" w:hAnsi="Times New Roman" w:cs="Times New Roman"/>
          <w:sz w:val="28"/>
          <w:szCs w:val="28"/>
        </w:rPr>
        <w:t xml:space="preserve"> </w:t>
      </w:r>
      <w:r w:rsidR="0008396C" w:rsidRPr="00E422DB">
        <w:rPr>
          <w:rFonts w:ascii="Times New Roman" w:hAnsi="Times New Roman" w:cs="Times New Roman"/>
          <w:sz w:val="28"/>
          <w:szCs w:val="28"/>
        </w:rPr>
        <w:t xml:space="preserve">принято решение об </w:t>
      </w:r>
      <w:r w:rsidR="007422A1" w:rsidRPr="00E422DB">
        <w:rPr>
          <w:rFonts w:ascii="Times New Roman" w:hAnsi="Times New Roman" w:cs="Times New Roman"/>
          <w:sz w:val="28"/>
          <w:szCs w:val="28"/>
        </w:rPr>
        <w:t>отказ</w:t>
      </w:r>
      <w:r w:rsidR="0008396C" w:rsidRPr="00E422DB">
        <w:rPr>
          <w:rFonts w:ascii="Times New Roman" w:hAnsi="Times New Roman" w:cs="Times New Roman"/>
          <w:sz w:val="28"/>
          <w:szCs w:val="28"/>
        </w:rPr>
        <w:t xml:space="preserve">е 6 </w:t>
      </w:r>
      <w:r w:rsidR="0034195C" w:rsidRPr="00E422DB">
        <w:rPr>
          <w:rFonts w:ascii="Times New Roman" w:hAnsi="Times New Roman" w:cs="Times New Roman"/>
          <w:sz w:val="28"/>
          <w:szCs w:val="28"/>
        </w:rPr>
        <w:t>заявителям.</w:t>
      </w:r>
      <w:r w:rsidR="00853A88" w:rsidRPr="00E422DB">
        <w:rPr>
          <w:rFonts w:ascii="Times New Roman" w:hAnsi="Times New Roman" w:cs="Times New Roman"/>
          <w:sz w:val="28"/>
          <w:szCs w:val="28"/>
        </w:rPr>
        <w:t xml:space="preserve"> Нарушений сроков, установленных законодательством Республики Казахстан в сфере ока</w:t>
      </w:r>
      <w:r w:rsidR="0034195C" w:rsidRPr="00E422DB">
        <w:rPr>
          <w:rFonts w:ascii="Times New Roman" w:hAnsi="Times New Roman" w:cs="Times New Roman"/>
          <w:sz w:val="28"/>
          <w:szCs w:val="28"/>
        </w:rPr>
        <w:t>зания государственных услуг не установлено.</w:t>
      </w:r>
      <w:r w:rsidR="00B10BB2" w:rsidRPr="00E422DB">
        <w:rPr>
          <w:rFonts w:ascii="Times New Roman" w:hAnsi="Times New Roman" w:cs="Times New Roman"/>
          <w:sz w:val="28"/>
          <w:szCs w:val="28"/>
        </w:rPr>
        <w:t xml:space="preserve"> Жалоб от услугополучателей не поступало. </w:t>
      </w:r>
    </w:p>
    <w:p w:rsidR="00AE3ADB" w:rsidRPr="00E422DB" w:rsidRDefault="00AE3ADB" w:rsidP="003A140D">
      <w:pPr>
        <w:spacing w:after="0"/>
        <w:ind w:firstLine="567"/>
        <w:jc w:val="both"/>
        <w:rPr>
          <w:rFonts w:ascii="Times New Roman" w:hAnsi="Times New Roman" w:cs="Times New Roman"/>
          <w:sz w:val="28"/>
          <w:szCs w:val="28"/>
        </w:rPr>
      </w:pPr>
      <w:r w:rsidRPr="00E422DB">
        <w:rPr>
          <w:rFonts w:ascii="Times New Roman" w:hAnsi="Times New Roman" w:cs="Times New Roman"/>
          <w:b/>
          <w:sz w:val="28"/>
          <w:szCs w:val="28"/>
        </w:rPr>
        <w:t>Риск:</w:t>
      </w:r>
      <w:r w:rsidRPr="00E422DB">
        <w:rPr>
          <w:rFonts w:ascii="Times New Roman" w:hAnsi="Times New Roman" w:cs="Times New Roman"/>
          <w:sz w:val="28"/>
          <w:szCs w:val="28"/>
        </w:rPr>
        <w:t xml:space="preserve"> </w:t>
      </w:r>
      <w:r w:rsidR="007E0189" w:rsidRPr="00E422DB">
        <w:rPr>
          <w:rFonts w:ascii="Times New Roman" w:hAnsi="Times New Roman" w:cs="Times New Roman"/>
          <w:sz w:val="28"/>
          <w:szCs w:val="28"/>
        </w:rPr>
        <w:t>требование</w:t>
      </w:r>
      <w:r w:rsidR="00C319AC" w:rsidRPr="00E422DB">
        <w:rPr>
          <w:rFonts w:ascii="Times New Roman" w:hAnsi="Times New Roman" w:cs="Times New Roman"/>
          <w:sz w:val="28"/>
          <w:szCs w:val="28"/>
        </w:rPr>
        <w:t xml:space="preserve"> дополнительны</w:t>
      </w:r>
      <w:r w:rsidR="007E0189" w:rsidRPr="00E422DB">
        <w:rPr>
          <w:rFonts w:ascii="Times New Roman" w:hAnsi="Times New Roman" w:cs="Times New Roman"/>
          <w:sz w:val="28"/>
          <w:szCs w:val="28"/>
        </w:rPr>
        <w:t>х</w:t>
      </w:r>
      <w:r w:rsidR="00C319AC" w:rsidRPr="00E422DB">
        <w:rPr>
          <w:rFonts w:ascii="Times New Roman" w:hAnsi="Times New Roman" w:cs="Times New Roman"/>
          <w:sz w:val="28"/>
          <w:szCs w:val="28"/>
        </w:rPr>
        <w:t xml:space="preserve"> документ</w:t>
      </w:r>
      <w:r w:rsidR="007E0189" w:rsidRPr="00E422DB">
        <w:rPr>
          <w:rFonts w:ascii="Times New Roman" w:hAnsi="Times New Roman" w:cs="Times New Roman"/>
          <w:sz w:val="28"/>
          <w:szCs w:val="28"/>
        </w:rPr>
        <w:t>ов, не предусмотренных</w:t>
      </w:r>
      <w:r w:rsidR="00C319AC" w:rsidRPr="00E422DB">
        <w:rPr>
          <w:rFonts w:ascii="Times New Roman" w:hAnsi="Times New Roman" w:cs="Times New Roman"/>
          <w:sz w:val="28"/>
          <w:szCs w:val="28"/>
        </w:rPr>
        <w:t xml:space="preserve"> перечне</w:t>
      </w:r>
      <w:r w:rsidR="007E0189" w:rsidRPr="00E422DB">
        <w:rPr>
          <w:rFonts w:ascii="Times New Roman" w:hAnsi="Times New Roman" w:cs="Times New Roman"/>
          <w:sz w:val="28"/>
          <w:szCs w:val="28"/>
        </w:rPr>
        <w:t>м</w:t>
      </w:r>
      <w:r w:rsidR="00C319AC" w:rsidRPr="00E422DB">
        <w:rPr>
          <w:rFonts w:ascii="Times New Roman" w:hAnsi="Times New Roman" w:cs="Times New Roman"/>
          <w:sz w:val="28"/>
          <w:szCs w:val="28"/>
        </w:rPr>
        <w:t xml:space="preserve"> для принятия решения в рамках компетенции и </w:t>
      </w:r>
      <w:r w:rsidR="007E0189" w:rsidRPr="00E422DB">
        <w:rPr>
          <w:rFonts w:ascii="Times New Roman" w:hAnsi="Times New Roman" w:cs="Times New Roman"/>
          <w:sz w:val="28"/>
          <w:szCs w:val="28"/>
        </w:rPr>
        <w:t>отсутсвие</w:t>
      </w:r>
      <w:r w:rsidR="00C319AC" w:rsidRPr="00E422DB">
        <w:rPr>
          <w:rFonts w:ascii="Times New Roman" w:hAnsi="Times New Roman" w:cs="Times New Roman"/>
          <w:sz w:val="28"/>
          <w:szCs w:val="28"/>
        </w:rPr>
        <w:t xml:space="preserve"> мотивиров</w:t>
      </w:r>
      <w:r w:rsidR="007E0189" w:rsidRPr="00E422DB">
        <w:rPr>
          <w:rFonts w:ascii="Times New Roman" w:hAnsi="Times New Roman" w:cs="Times New Roman"/>
          <w:sz w:val="28"/>
          <w:szCs w:val="28"/>
        </w:rPr>
        <w:t>ки</w:t>
      </w:r>
      <w:r w:rsidR="00C319AC" w:rsidRPr="00E422DB">
        <w:rPr>
          <w:rFonts w:ascii="Times New Roman" w:hAnsi="Times New Roman" w:cs="Times New Roman"/>
          <w:sz w:val="28"/>
          <w:szCs w:val="28"/>
        </w:rPr>
        <w:t xml:space="preserve"> принимаемо</w:t>
      </w:r>
      <w:r w:rsidR="007E0189" w:rsidRPr="00E422DB">
        <w:rPr>
          <w:rFonts w:ascii="Times New Roman" w:hAnsi="Times New Roman" w:cs="Times New Roman"/>
          <w:sz w:val="28"/>
          <w:szCs w:val="28"/>
        </w:rPr>
        <w:t>го</w:t>
      </w:r>
      <w:r w:rsidR="00C319AC" w:rsidRPr="00E422DB">
        <w:rPr>
          <w:rFonts w:ascii="Times New Roman" w:hAnsi="Times New Roman" w:cs="Times New Roman"/>
          <w:sz w:val="28"/>
          <w:szCs w:val="28"/>
        </w:rPr>
        <w:t xml:space="preserve"> управленческо</w:t>
      </w:r>
      <w:r w:rsidR="007E0189" w:rsidRPr="00E422DB">
        <w:rPr>
          <w:rFonts w:ascii="Times New Roman" w:hAnsi="Times New Roman" w:cs="Times New Roman"/>
          <w:sz w:val="28"/>
          <w:szCs w:val="28"/>
        </w:rPr>
        <w:t>го</w:t>
      </w:r>
      <w:r w:rsidR="00C319AC" w:rsidRPr="00E422DB">
        <w:rPr>
          <w:rFonts w:ascii="Times New Roman" w:hAnsi="Times New Roman" w:cs="Times New Roman"/>
          <w:sz w:val="28"/>
          <w:szCs w:val="28"/>
        </w:rPr>
        <w:t xml:space="preserve"> решени</w:t>
      </w:r>
      <w:r w:rsidR="007E0189" w:rsidRPr="00E422DB">
        <w:rPr>
          <w:rFonts w:ascii="Times New Roman" w:hAnsi="Times New Roman" w:cs="Times New Roman"/>
          <w:sz w:val="28"/>
          <w:szCs w:val="28"/>
        </w:rPr>
        <w:t>я</w:t>
      </w:r>
      <w:r w:rsidR="00C319AC" w:rsidRPr="00E422DB">
        <w:rPr>
          <w:rFonts w:ascii="Times New Roman" w:hAnsi="Times New Roman" w:cs="Times New Roman"/>
          <w:sz w:val="28"/>
          <w:szCs w:val="28"/>
        </w:rPr>
        <w:t xml:space="preserve">. </w:t>
      </w:r>
      <w:r w:rsidR="002A77BB" w:rsidRPr="00E422DB">
        <w:rPr>
          <w:rFonts w:ascii="Times New Roman" w:hAnsi="Times New Roman" w:cs="Times New Roman"/>
          <w:sz w:val="28"/>
          <w:szCs w:val="28"/>
        </w:rPr>
        <w:t>Нецеловое и</w:t>
      </w:r>
      <w:r w:rsidR="00E85C70" w:rsidRPr="00E422DB">
        <w:rPr>
          <w:rFonts w:ascii="Times New Roman" w:hAnsi="Times New Roman" w:cs="Times New Roman"/>
          <w:sz w:val="28"/>
          <w:szCs w:val="28"/>
        </w:rPr>
        <w:t>спользование выделенных</w:t>
      </w:r>
      <w:r w:rsidR="002A77BB" w:rsidRPr="00E422DB">
        <w:rPr>
          <w:rFonts w:ascii="Times New Roman" w:hAnsi="Times New Roman" w:cs="Times New Roman"/>
          <w:sz w:val="28"/>
          <w:szCs w:val="28"/>
        </w:rPr>
        <w:t xml:space="preserve"> подведомственным организациям с</w:t>
      </w:r>
      <w:r w:rsidR="00E85C70" w:rsidRPr="00E422DB">
        <w:rPr>
          <w:rFonts w:ascii="Times New Roman" w:hAnsi="Times New Roman" w:cs="Times New Roman"/>
          <w:sz w:val="28"/>
          <w:szCs w:val="28"/>
        </w:rPr>
        <w:t>редств</w:t>
      </w:r>
      <w:r w:rsidR="002A77BB" w:rsidRPr="00E422DB">
        <w:rPr>
          <w:rFonts w:ascii="Times New Roman" w:hAnsi="Times New Roman" w:cs="Times New Roman"/>
          <w:sz w:val="28"/>
          <w:szCs w:val="28"/>
        </w:rPr>
        <w:t xml:space="preserve">. </w:t>
      </w:r>
      <w:r w:rsidR="00E85C70" w:rsidRPr="00E422DB">
        <w:rPr>
          <w:rFonts w:ascii="Times New Roman" w:hAnsi="Times New Roman" w:cs="Times New Roman"/>
          <w:sz w:val="28"/>
          <w:szCs w:val="28"/>
        </w:rPr>
        <w:t xml:space="preserve"> </w:t>
      </w:r>
      <w:r w:rsidR="00C319AC" w:rsidRPr="00E422DB">
        <w:rPr>
          <w:rFonts w:ascii="Times New Roman" w:hAnsi="Times New Roman" w:cs="Times New Roman"/>
          <w:sz w:val="28"/>
          <w:szCs w:val="28"/>
        </w:rPr>
        <w:t xml:space="preserve">    </w:t>
      </w:r>
    </w:p>
    <w:p w:rsidR="002A77BB" w:rsidRPr="00E422DB" w:rsidRDefault="002E67C2" w:rsidP="006F4862">
      <w:pPr>
        <w:spacing w:after="0"/>
        <w:ind w:firstLine="567"/>
        <w:jc w:val="both"/>
        <w:rPr>
          <w:rFonts w:ascii="Times New Roman" w:hAnsi="Times New Roman" w:cs="Times New Roman"/>
          <w:sz w:val="28"/>
          <w:szCs w:val="28"/>
        </w:rPr>
      </w:pPr>
      <w:r w:rsidRPr="00E422DB">
        <w:rPr>
          <w:rFonts w:ascii="Times New Roman" w:hAnsi="Times New Roman" w:cs="Times New Roman"/>
          <w:b/>
          <w:sz w:val="28"/>
          <w:szCs w:val="28"/>
        </w:rPr>
        <w:t>Рекомендация:</w:t>
      </w:r>
      <w:r w:rsidRPr="00E422DB">
        <w:rPr>
          <w:rFonts w:ascii="Times New Roman" w:hAnsi="Times New Roman" w:cs="Times New Roman"/>
          <w:sz w:val="28"/>
          <w:szCs w:val="28"/>
        </w:rPr>
        <w:t xml:space="preserve"> </w:t>
      </w:r>
      <w:r w:rsidR="00C319AC" w:rsidRPr="00E422DB">
        <w:rPr>
          <w:rFonts w:ascii="Times New Roman" w:hAnsi="Times New Roman" w:cs="Times New Roman"/>
          <w:sz w:val="28"/>
          <w:szCs w:val="28"/>
        </w:rPr>
        <w:t>обеспечивать проверку</w:t>
      </w:r>
      <w:r w:rsidR="00CF035D" w:rsidRPr="00E422DB">
        <w:rPr>
          <w:rFonts w:ascii="Times New Roman" w:hAnsi="Times New Roman" w:cs="Times New Roman"/>
          <w:sz w:val="28"/>
          <w:szCs w:val="28"/>
        </w:rPr>
        <w:t xml:space="preserve"> по</w:t>
      </w:r>
      <w:r w:rsidR="00C319AC" w:rsidRPr="00E422DB">
        <w:rPr>
          <w:rFonts w:ascii="Times New Roman" w:hAnsi="Times New Roman" w:cs="Times New Roman"/>
          <w:sz w:val="28"/>
          <w:szCs w:val="28"/>
        </w:rPr>
        <w:t xml:space="preserve"> переч</w:t>
      </w:r>
      <w:r w:rsidR="00993345" w:rsidRPr="00E422DB">
        <w:rPr>
          <w:rFonts w:ascii="Times New Roman" w:hAnsi="Times New Roman" w:cs="Times New Roman"/>
          <w:sz w:val="28"/>
          <w:szCs w:val="28"/>
        </w:rPr>
        <w:t>н</w:t>
      </w:r>
      <w:r w:rsidR="00CF035D" w:rsidRPr="00E422DB">
        <w:rPr>
          <w:rFonts w:ascii="Times New Roman" w:hAnsi="Times New Roman" w:cs="Times New Roman"/>
          <w:sz w:val="28"/>
          <w:szCs w:val="28"/>
        </w:rPr>
        <w:t>ю</w:t>
      </w:r>
      <w:r w:rsidR="00993345" w:rsidRPr="00E422DB">
        <w:rPr>
          <w:rFonts w:ascii="Times New Roman" w:hAnsi="Times New Roman" w:cs="Times New Roman"/>
          <w:sz w:val="28"/>
          <w:szCs w:val="28"/>
        </w:rPr>
        <w:t xml:space="preserve"> документов</w:t>
      </w:r>
      <w:r w:rsidR="00C319AC" w:rsidRPr="00E422DB">
        <w:rPr>
          <w:rFonts w:ascii="Times New Roman" w:hAnsi="Times New Roman" w:cs="Times New Roman"/>
          <w:sz w:val="28"/>
          <w:szCs w:val="28"/>
        </w:rPr>
        <w:t xml:space="preserve">, </w:t>
      </w:r>
      <w:r w:rsidR="00993345" w:rsidRPr="00E422DB">
        <w:rPr>
          <w:rFonts w:ascii="Times New Roman" w:hAnsi="Times New Roman" w:cs="Times New Roman"/>
          <w:sz w:val="28"/>
          <w:szCs w:val="28"/>
        </w:rPr>
        <w:t xml:space="preserve"> подтверждающих выполнение условий для получения паспорта готовности, в случае отказа</w:t>
      </w:r>
      <w:r w:rsidR="008925CA" w:rsidRPr="00E422DB">
        <w:rPr>
          <w:rFonts w:ascii="Times New Roman" w:hAnsi="Times New Roman" w:cs="Times New Roman"/>
          <w:sz w:val="28"/>
          <w:szCs w:val="28"/>
        </w:rPr>
        <w:t xml:space="preserve"> в выдаче </w:t>
      </w:r>
      <w:r w:rsidR="00993345" w:rsidRPr="00E422DB">
        <w:rPr>
          <w:rFonts w:ascii="Times New Roman" w:hAnsi="Times New Roman" w:cs="Times New Roman"/>
          <w:sz w:val="28"/>
          <w:szCs w:val="28"/>
        </w:rPr>
        <w:t xml:space="preserve"> </w:t>
      </w:r>
      <w:r w:rsidR="00C04232">
        <w:rPr>
          <w:rFonts w:ascii="Times New Roman" w:hAnsi="Times New Roman" w:cs="Times New Roman"/>
          <w:sz w:val="28"/>
          <w:szCs w:val="28"/>
        </w:rPr>
        <w:t>предоставлять</w:t>
      </w:r>
      <w:r w:rsidR="00993345" w:rsidRPr="00E422DB">
        <w:rPr>
          <w:rFonts w:ascii="Times New Roman" w:hAnsi="Times New Roman" w:cs="Times New Roman"/>
          <w:sz w:val="28"/>
          <w:szCs w:val="28"/>
        </w:rPr>
        <w:t xml:space="preserve"> мотивированный ответ</w:t>
      </w:r>
      <w:r w:rsidR="008925CA" w:rsidRPr="00E422DB">
        <w:rPr>
          <w:rFonts w:ascii="Times New Roman" w:hAnsi="Times New Roman" w:cs="Times New Roman"/>
          <w:sz w:val="28"/>
          <w:szCs w:val="28"/>
        </w:rPr>
        <w:t>.</w:t>
      </w:r>
      <w:r w:rsidR="002A77BB" w:rsidRPr="00E422DB">
        <w:rPr>
          <w:rFonts w:ascii="Times New Roman" w:hAnsi="Times New Roman" w:cs="Times New Roman"/>
          <w:sz w:val="28"/>
          <w:szCs w:val="28"/>
        </w:rPr>
        <w:t xml:space="preserve"> </w:t>
      </w:r>
    </w:p>
    <w:p w:rsidR="003A140D" w:rsidRPr="00E422DB" w:rsidRDefault="003A140D" w:rsidP="003A140D">
      <w:pPr>
        <w:tabs>
          <w:tab w:val="left" w:pos="1418"/>
        </w:tabs>
        <w:spacing w:after="0"/>
        <w:jc w:val="both"/>
        <w:rPr>
          <w:rFonts w:ascii="Times New Roman" w:hAnsi="Times New Roman" w:cs="Times New Roman"/>
          <w:b/>
          <w:sz w:val="28"/>
          <w:szCs w:val="28"/>
        </w:rPr>
      </w:pPr>
    </w:p>
    <w:p w:rsidR="000F0B7C" w:rsidRPr="00E422DB" w:rsidRDefault="00AE3ADB" w:rsidP="000F0B7C">
      <w:pPr>
        <w:tabs>
          <w:tab w:val="left" w:pos="1418"/>
        </w:tabs>
        <w:spacing w:after="0"/>
        <w:jc w:val="center"/>
        <w:rPr>
          <w:rFonts w:ascii="Times New Roman" w:hAnsi="Times New Roman" w:cs="Times New Roman"/>
          <w:b/>
          <w:sz w:val="28"/>
          <w:szCs w:val="28"/>
        </w:rPr>
      </w:pPr>
      <w:r w:rsidRPr="00E422DB">
        <w:rPr>
          <w:rFonts w:ascii="Times New Roman" w:hAnsi="Times New Roman" w:cs="Times New Roman"/>
          <w:b/>
          <w:sz w:val="28"/>
          <w:szCs w:val="28"/>
        </w:rPr>
        <w:t>7</w:t>
      </w:r>
      <w:r w:rsidR="000F0B7C" w:rsidRPr="00E422DB">
        <w:rPr>
          <w:rFonts w:ascii="Times New Roman" w:hAnsi="Times New Roman" w:cs="Times New Roman"/>
          <w:b/>
          <w:sz w:val="28"/>
          <w:szCs w:val="28"/>
        </w:rPr>
        <w:t xml:space="preserve">. Реализация контрольных </w:t>
      </w:r>
      <w:r w:rsidR="00EB042A" w:rsidRPr="00E422DB">
        <w:rPr>
          <w:rFonts w:ascii="Times New Roman" w:hAnsi="Times New Roman" w:cs="Times New Roman"/>
          <w:b/>
          <w:sz w:val="28"/>
          <w:szCs w:val="28"/>
        </w:rPr>
        <w:t xml:space="preserve">и разрешительных </w:t>
      </w:r>
      <w:r w:rsidR="000F0B7C" w:rsidRPr="00E422DB">
        <w:rPr>
          <w:rFonts w:ascii="Times New Roman" w:hAnsi="Times New Roman" w:cs="Times New Roman"/>
          <w:b/>
          <w:sz w:val="28"/>
          <w:szCs w:val="28"/>
        </w:rPr>
        <w:t xml:space="preserve">функций </w:t>
      </w:r>
    </w:p>
    <w:p w:rsidR="000F0B7C" w:rsidRPr="00E422DB" w:rsidRDefault="000F0B7C" w:rsidP="0085072B">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Контрольные функции Управления с учетом требований действующего законодательства отражены в Положении Управления, утвержденно</w:t>
      </w:r>
      <w:r w:rsidR="001609E8" w:rsidRPr="00E422DB">
        <w:rPr>
          <w:rFonts w:ascii="Times New Roman" w:hAnsi="Times New Roman" w:cs="Times New Roman"/>
          <w:sz w:val="28"/>
          <w:szCs w:val="28"/>
        </w:rPr>
        <w:t>м</w:t>
      </w:r>
      <w:r w:rsidRPr="00E422DB">
        <w:rPr>
          <w:rFonts w:ascii="Times New Roman" w:hAnsi="Times New Roman" w:cs="Times New Roman"/>
          <w:sz w:val="28"/>
          <w:szCs w:val="28"/>
        </w:rPr>
        <w:t xml:space="preserve"> постановлением акимата города Алматы от 01.06.2022 года № 2/240.</w:t>
      </w:r>
    </w:p>
    <w:p w:rsidR="00FD7C69" w:rsidRPr="00E422DB" w:rsidRDefault="000F0B7C" w:rsidP="00F46C2B">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w:t>
      </w:r>
      <w:r w:rsidR="00FD7C69" w:rsidRPr="00E422DB">
        <w:rPr>
          <w:rFonts w:ascii="Times New Roman" w:hAnsi="Times New Roman" w:cs="Times New Roman"/>
          <w:sz w:val="28"/>
          <w:szCs w:val="28"/>
        </w:rPr>
        <w:t>Управление осуществляет следующие</w:t>
      </w:r>
      <w:r w:rsidRPr="00E422DB">
        <w:rPr>
          <w:rFonts w:ascii="Times New Roman" w:hAnsi="Times New Roman" w:cs="Times New Roman"/>
          <w:sz w:val="28"/>
          <w:szCs w:val="28"/>
        </w:rPr>
        <w:t xml:space="preserve"> разрешительны</w:t>
      </w:r>
      <w:r w:rsidR="00FD7C69" w:rsidRPr="00E422DB">
        <w:rPr>
          <w:rFonts w:ascii="Times New Roman" w:hAnsi="Times New Roman" w:cs="Times New Roman"/>
          <w:sz w:val="28"/>
          <w:szCs w:val="28"/>
        </w:rPr>
        <w:t>е и</w:t>
      </w:r>
      <w:r w:rsidR="00686EA9" w:rsidRPr="00E422DB">
        <w:rPr>
          <w:rFonts w:ascii="Times New Roman" w:hAnsi="Times New Roman" w:cs="Times New Roman"/>
          <w:sz w:val="28"/>
          <w:szCs w:val="28"/>
        </w:rPr>
        <w:t xml:space="preserve"> контрольно-надзорные</w:t>
      </w:r>
      <w:r w:rsidRPr="00E422DB">
        <w:rPr>
          <w:rFonts w:ascii="Times New Roman" w:hAnsi="Times New Roman" w:cs="Times New Roman"/>
          <w:sz w:val="28"/>
          <w:szCs w:val="28"/>
        </w:rPr>
        <w:t xml:space="preserve"> функци</w:t>
      </w:r>
      <w:r w:rsidR="00FD7C69" w:rsidRPr="00E422DB">
        <w:rPr>
          <w:rFonts w:ascii="Times New Roman" w:hAnsi="Times New Roman" w:cs="Times New Roman"/>
          <w:sz w:val="28"/>
          <w:szCs w:val="28"/>
        </w:rPr>
        <w:t>и:</w:t>
      </w:r>
    </w:p>
    <w:p w:rsidR="00205C49" w:rsidRPr="00E422DB" w:rsidRDefault="00FD7C69" w:rsidP="00F46C2B">
      <w:pPr>
        <w:tabs>
          <w:tab w:val="left" w:pos="1418"/>
        </w:tabs>
        <w:spacing w:after="0"/>
        <w:jc w:val="both"/>
        <w:rPr>
          <w:rFonts w:ascii="Times New Roman" w:hAnsi="Times New Roman" w:cs="Times New Roman"/>
          <w:sz w:val="28"/>
          <w:szCs w:val="28"/>
          <w:shd w:val="clear" w:color="auto" w:fill="FFFFFF"/>
        </w:rPr>
      </w:pPr>
      <w:r w:rsidRPr="00E422DB">
        <w:rPr>
          <w:rFonts w:ascii="Times New Roman" w:hAnsi="Times New Roman" w:cs="Times New Roman"/>
          <w:sz w:val="28"/>
          <w:szCs w:val="28"/>
        </w:rPr>
        <w:t xml:space="preserve">          </w:t>
      </w:r>
      <w:r w:rsidR="00397E51" w:rsidRPr="00E422DB">
        <w:rPr>
          <w:rFonts w:ascii="Times New Roman" w:hAnsi="Times New Roman" w:cs="Times New Roman"/>
          <w:sz w:val="28"/>
          <w:szCs w:val="28"/>
          <w:shd w:val="clear" w:color="auto" w:fill="FFFFFF"/>
        </w:rPr>
        <w:t xml:space="preserve">- </w:t>
      </w:r>
      <w:r w:rsidR="00F46C2B" w:rsidRPr="00E422DB">
        <w:rPr>
          <w:rFonts w:ascii="Times New Roman" w:hAnsi="Times New Roman" w:cs="Times New Roman"/>
          <w:sz w:val="28"/>
          <w:szCs w:val="28"/>
          <w:shd w:val="clear" w:color="auto" w:fill="FFFFFF"/>
        </w:rPr>
        <w:t xml:space="preserve">контроль за подготовкой и осуществлением ремонтно-восстановительных работ по тепловым сетям и их функционирования в осенне-зимний период; </w:t>
      </w:r>
    </w:p>
    <w:p w:rsidR="00397E51" w:rsidRPr="00E422DB" w:rsidRDefault="00205C49" w:rsidP="00F46C2B">
      <w:pPr>
        <w:tabs>
          <w:tab w:val="left" w:pos="1418"/>
        </w:tabs>
        <w:spacing w:after="0"/>
        <w:jc w:val="both"/>
        <w:rPr>
          <w:rFonts w:ascii="Times New Roman" w:hAnsi="Times New Roman" w:cs="Times New Roman"/>
          <w:sz w:val="28"/>
          <w:szCs w:val="28"/>
          <w:shd w:val="clear" w:color="auto" w:fill="FFFFFF"/>
        </w:rPr>
      </w:pPr>
      <w:r w:rsidRPr="00E422DB">
        <w:rPr>
          <w:rFonts w:ascii="Times New Roman" w:hAnsi="Times New Roman" w:cs="Times New Roman"/>
          <w:sz w:val="28"/>
          <w:szCs w:val="28"/>
          <w:shd w:val="clear" w:color="auto" w:fill="FFFFFF"/>
        </w:rPr>
        <w:t xml:space="preserve">          </w:t>
      </w:r>
      <w:r w:rsidR="00397E51" w:rsidRPr="00E422DB">
        <w:rPr>
          <w:rFonts w:ascii="Times New Roman" w:hAnsi="Times New Roman" w:cs="Times New Roman"/>
          <w:sz w:val="28"/>
          <w:szCs w:val="28"/>
          <w:shd w:val="clear" w:color="auto" w:fill="FFFFFF"/>
        </w:rPr>
        <w:t>- согласование планов ремонта тепловых сетей (магис</w:t>
      </w:r>
      <w:r w:rsidRPr="00E422DB">
        <w:rPr>
          <w:rFonts w:ascii="Times New Roman" w:hAnsi="Times New Roman" w:cs="Times New Roman"/>
          <w:sz w:val="28"/>
          <w:szCs w:val="28"/>
          <w:shd w:val="clear" w:color="auto" w:fill="FFFFFF"/>
        </w:rPr>
        <w:t>тральных, внутримагистральных).</w:t>
      </w:r>
    </w:p>
    <w:p w:rsidR="00E36723" w:rsidRPr="00E422DB" w:rsidRDefault="00205C49" w:rsidP="00F46C2B">
      <w:pPr>
        <w:tabs>
          <w:tab w:val="left" w:pos="1418"/>
        </w:tabs>
        <w:spacing w:after="0"/>
        <w:jc w:val="both"/>
        <w:rPr>
          <w:rFonts w:ascii="Times New Roman" w:hAnsi="Times New Roman" w:cs="Times New Roman"/>
          <w:sz w:val="28"/>
          <w:szCs w:val="28"/>
          <w:shd w:val="clear" w:color="auto" w:fill="FFFFFF"/>
        </w:rPr>
      </w:pPr>
      <w:r w:rsidRPr="00E422DB">
        <w:rPr>
          <w:rFonts w:ascii="Times New Roman" w:hAnsi="Times New Roman" w:cs="Times New Roman"/>
          <w:sz w:val="28"/>
          <w:szCs w:val="28"/>
          <w:shd w:val="clear" w:color="auto" w:fill="FFFFFF"/>
        </w:rPr>
        <w:t xml:space="preserve">         Контроль за подготовкой и осуществлением ремонтно-восстановительных работ по тепловым сетям и их функционирования в осенне-зимний период осуществляется в комплексе всех предоставленных прав, в том числе посредством мониторинга исполнения планов ремонта тепловых сетей, фактического исполнения плана развития и инвестиционной программы ТОО «Алматинские тепловые сети»  с привлечением специалистов </w:t>
      </w:r>
      <w:r w:rsidR="00686EA9" w:rsidRPr="00E422DB">
        <w:rPr>
          <w:rFonts w:ascii="Times New Roman" w:hAnsi="Times New Roman" w:cs="Times New Roman"/>
          <w:sz w:val="28"/>
          <w:szCs w:val="28"/>
          <w:shd w:val="clear" w:color="auto" w:fill="FFFFFF"/>
        </w:rPr>
        <w:t>данной</w:t>
      </w:r>
      <w:r w:rsidRPr="00E422DB">
        <w:rPr>
          <w:rFonts w:ascii="Times New Roman" w:hAnsi="Times New Roman" w:cs="Times New Roman"/>
          <w:sz w:val="28"/>
          <w:szCs w:val="28"/>
          <w:shd w:val="clear" w:color="auto" w:fill="FFFFFF"/>
        </w:rPr>
        <w:t xml:space="preserve"> организации</w:t>
      </w:r>
      <w:r w:rsidR="00AD3AE0" w:rsidRPr="00E422DB">
        <w:rPr>
          <w:rFonts w:ascii="Times New Roman" w:hAnsi="Times New Roman" w:cs="Times New Roman"/>
          <w:sz w:val="28"/>
          <w:szCs w:val="28"/>
          <w:shd w:val="clear" w:color="auto" w:fill="FFFFFF"/>
        </w:rPr>
        <w:t>, также при реализации процесса оказания г</w:t>
      </w:r>
      <w:r w:rsidR="00AD3AE0" w:rsidRPr="00E422DB">
        <w:rPr>
          <w:rFonts w:ascii="Times New Roman" w:hAnsi="Times New Roman" w:cs="Times New Roman"/>
          <w:sz w:val="28"/>
          <w:szCs w:val="28"/>
        </w:rPr>
        <w:t>осударственной услуги «Выдача паспорта готовности  энергопроизводящими, и энергопередающим организациям к работе в осенне-зимний период» посредством изучения предоставленных в соответствии с Правилами получения энергопроизводящими, энергопередающими организациями паспорта готовности к работе в осенне- зимний период, утверждёнными приказом Министра энергетики Республики Казахстан от 02.02.2015 года № 55 материалами</w:t>
      </w:r>
      <w:r w:rsidRPr="00E422DB">
        <w:rPr>
          <w:rFonts w:ascii="Times New Roman" w:hAnsi="Times New Roman" w:cs="Times New Roman"/>
          <w:sz w:val="28"/>
          <w:szCs w:val="28"/>
          <w:shd w:val="clear" w:color="auto" w:fill="FFFFFF"/>
        </w:rPr>
        <w:t xml:space="preserve">. </w:t>
      </w:r>
    </w:p>
    <w:p w:rsidR="00BE5B70" w:rsidRPr="00E422DB" w:rsidRDefault="00E36723" w:rsidP="00A117FA">
      <w:pPr>
        <w:tabs>
          <w:tab w:val="left" w:pos="1418"/>
        </w:tabs>
        <w:spacing w:after="0"/>
        <w:jc w:val="both"/>
        <w:rPr>
          <w:rFonts w:ascii="Times New Roman" w:hAnsi="Times New Roman" w:cs="Times New Roman"/>
          <w:sz w:val="28"/>
          <w:szCs w:val="28"/>
          <w:shd w:val="clear" w:color="auto" w:fill="FFFFFF"/>
        </w:rPr>
      </w:pPr>
      <w:r w:rsidRPr="00E422DB">
        <w:rPr>
          <w:rFonts w:ascii="Times New Roman" w:hAnsi="Times New Roman" w:cs="Times New Roman"/>
          <w:sz w:val="28"/>
          <w:szCs w:val="28"/>
          <w:shd w:val="clear" w:color="auto" w:fill="FFFFFF"/>
        </w:rPr>
        <w:t xml:space="preserve">        Согласование планов ремонта тепловых сетей </w:t>
      </w:r>
      <w:r w:rsidR="00AA2DB3" w:rsidRPr="00E422DB">
        <w:rPr>
          <w:rFonts w:ascii="Times New Roman" w:hAnsi="Times New Roman" w:cs="Times New Roman"/>
          <w:sz w:val="28"/>
          <w:szCs w:val="28"/>
          <w:shd w:val="clear" w:color="auto" w:fill="FFFFFF"/>
        </w:rPr>
        <w:t>ТОО «Алмат</w:t>
      </w:r>
      <w:r w:rsidR="00DA3D66" w:rsidRPr="00E422DB">
        <w:rPr>
          <w:rFonts w:ascii="Times New Roman" w:hAnsi="Times New Roman" w:cs="Times New Roman"/>
          <w:sz w:val="28"/>
          <w:szCs w:val="28"/>
          <w:shd w:val="clear" w:color="auto" w:fill="FFFFFF"/>
        </w:rPr>
        <w:t>инские тепловые сети</w:t>
      </w:r>
      <w:r w:rsidR="00AA2DB3" w:rsidRPr="00E422DB">
        <w:rPr>
          <w:rFonts w:ascii="Times New Roman" w:hAnsi="Times New Roman" w:cs="Times New Roman"/>
          <w:sz w:val="28"/>
          <w:szCs w:val="28"/>
          <w:shd w:val="clear" w:color="auto" w:fill="FFFFFF"/>
        </w:rPr>
        <w:t>»</w:t>
      </w:r>
      <w:r w:rsidR="00205C49" w:rsidRPr="00E422DB">
        <w:rPr>
          <w:rFonts w:ascii="Times New Roman" w:hAnsi="Times New Roman" w:cs="Times New Roman"/>
          <w:sz w:val="28"/>
          <w:szCs w:val="28"/>
          <w:shd w:val="clear" w:color="auto" w:fill="FFFFFF"/>
        </w:rPr>
        <w:t xml:space="preserve"> </w:t>
      </w:r>
      <w:r w:rsidRPr="00E422DB">
        <w:rPr>
          <w:rFonts w:ascii="Times New Roman" w:hAnsi="Times New Roman" w:cs="Times New Roman"/>
          <w:sz w:val="28"/>
          <w:szCs w:val="28"/>
          <w:shd w:val="clear" w:color="auto" w:fill="FFFFFF"/>
        </w:rPr>
        <w:t>осуществляется</w:t>
      </w:r>
      <w:r w:rsidR="00527379" w:rsidRPr="00E422DB">
        <w:rPr>
          <w:rFonts w:ascii="Times New Roman" w:hAnsi="Times New Roman" w:cs="Times New Roman"/>
          <w:sz w:val="28"/>
          <w:szCs w:val="28"/>
          <w:shd w:val="clear" w:color="auto" w:fill="FFFFFF"/>
        </w:rPr>
        <w:t xml:space="preserve"> </w:t>
      </w:r>
      <w:r w:rsidR="00173E76" w:rsidRPr="00E422DB">
        <w:rPr>
          <w:rFonts w:ascii="Times New Roman" w:hAnsi="Times New Roman" w:cs="Times New Roman"/>
          <w:sz w:val="28"/>
          <w:szCs w:val="28"/>
          <w:shd w:val="clear" w:color="auto" w:fill="FFFFFF"/>
        </w:rPr>
        <w:t xml:space="preserve">Управлением с учетом следующих </w:t>
      </w:r>
      <w:r w:rsidR="00B63887" w:rsidRPr="00E422DB">
        <w:rPr>
          <w:rFonts w:ascii="Times New Roman" w:hAnsi="Times New Roman" w:cs="Times New Roman"/>
          <w:sz w:val="28"/>
          <w:szCs w:val="28"/>
          <w:shd w:val="clear" w:color="auto" w:fill="FFFFFF"/>
        </w:rPr>
        <w:t xml:space="preserve">взаимосвязанных </w:t>
      </w:r>
      <w:r w:rsidR="00173E76" w:rsidRPr="00E422DB">
        <w:rPr>
          <w:rFonts w:ascii="Times New Roman" w:hAnsi="Times New Roman" w:cs="Times New Roman"/>
          <w:sz w:val="28"/>
          <w:szCs w:val="28"/>
          <w:shd w:val="clear" w:color="auto" w:fill="FFFFFF"/>
        </w:rPr>
        <w:t>критериев: к</w:t>
      </w:r>
      <w:r w:rsidR="00852580" w:rsidRPr="00E422DB">
        <w:rPr>
          <w:rFonts w:ascii="Times New Roman" w:hAnsi="Times New Roman" w:cs="Times New Roman"/>
          <w:sz w:val="28"/>
          <w:szCs w:val="28"/>
          <w:shd w:val="clear" w:color="auto" w:fill="FFFFFF"/>
        </w:rPr>
        <w:t>оличеств</w:t>
      </w:r>
      <w:r w:rsidR="00173E76" w:rsidRPr="00E422DB">
        <w:rPr>
          <w:rFonts w:ascii="Times New Roman" w:hAnsi="Times New Roman" w:cs="Times New Roman"/>
          <w:sz w:val="28"/>
          <w:szCs w:val="28"/>
          <w:shd w:val="clear" w:color="auto" w:fill="FFFFFF"/>
        </w:rPr>
        <w:t>о</w:t>
      </w:r>
      <w:r w:rsidR="00852580" w:rsidRPr="00E422DB">
        <w:rPr>
          <w:rFonts w:ascii="Times New Roman" w:hAnsi="Times New Roman" w:cs="Times New Roman"/>
          <w:sz w:val="28"/>
          <w:szCs w:val="28"/>
          <w:shd w:val="clear" w:color="auto" w:fill="FFFFFF"/>
        </w:rPr>
        <w:t xml:space="preserve"> аварий за последние 5 лет</w:t>
      </w:r>
      <w:r w:rsidR="00A117FA" w:rsidRPr="00E422DB">
        <w:rPr>
          <w:rFonts w:ascii="Times New Roman" w:hAnsi="Times New Roman" w:cs="Times New Roman"/>
          <w:sz w:val="28"/>
          <w:szCs w:val="28"/>
          <w:shd w:val="clear" w:color="auto" w:fill="FFFFFF"/>
        </w:rPr>
        <w:t>,</w:t>
      </w:r>
      <w:r w:rsidR="00173E76" w:rsidRPr="00E422DB">
        <w:rPr>
          <w:rFonts w:ascii="Times New Roman" w:hAnsi="Times New Roman" w:cs="Times New Roman"/>
          <w:sz w:val="28"/>
          <w:szCs w:val="28"/>
          <w:shd w:val="clear" w:color="auto" w:fill="FFFFFF"/>
        </w:rPr>
        <w:t xml:space="preserve"> </w:t>
      </w:r>
      <w:r w:rsidR="00852580" w:rsidRPr="00E422DB">
        <w:rPr>
          <w:rFonts w:ascii="Times New Roman" w:hAnsi="Times New Roman" w:cs="Times New Roman"/>
          <w:sz w:val="28"/>
          <w:szCs w:val="28"/>
          <w:shd w:val="clear" w:color="auto" w:fill="FFFFFF"/>
        </w:rPr>
        <w:t>износ</w:t>
      </w:r>
      <w:r w:rsidR="00A117FA" w:rsidRPr="00E422DB">
        <w:rPr>
          <w:rFonts w:ascii="Times New Roman" w:hAnsi="Times New Roman" w:cs="Times New Roman"/>
          <w:sz w:val="28"/>
          <w:szCs w:val="28"/>
          <w:shd w:val="clear" w:color="auto" w:fill="FFFFFF"/>
        </w:rPr>
        <w:t xml:space="preserve"> </w:t>
      </w:r>
      <w:r w:rsidR="00852580" w:rsidRPr="00E422DB">
        <w:rPr>
          <w:rFonts w:ascii="Times New Roman" w:hAnsi="Times New Roman" w:cs="Times New Roman"/>
          <w:sz w:val="28"/>
          <w:szCs w:val="28"/>
          <w:shd w:val="clear" w:color="auto" w:fill="FFFFFF"/>
        </w:rPr>
        <w:t>свыше 25 лет с момента ввода в эксплуатацию</w:t>
      </w:r>
      <w:r w:rsidR="00A117FA" w:rsidRPr="00E422DB">
        <w:rPr>
          <w:rFonts w:ascii="Times New Roman" w:hAnsi="Times New Roman" w:cs="Times New Roman"/>
          <w:sz w:val="28"/>
          <w:szCs w:val="28"/>
          <w:shd w:val="clear" w:color="auto" w:fill="FFFFFF"/>
        </w:rPr>
        <w:t xml:space="preserve"> тепловых сетей,</w:t>
      </w:r>
      <w:r w:rsidR="00173E76" w:rsidRPr="00E422DB">
        <w:rPr>
          <w:rFonts w:ascii="Times New Roman" w:hAnsi="Times New Roman" w:cs="Times New Roman"/>
          <w:sz w:val="28"/>
          <w:szCs w:val="28"/>
          <w:shd w:val="clear" w:color="auto" w:fill="FFFFFF"/>
        </w:rPr>
        <w:t xml:space="preserve"> к</w:t>
      </w:r>
      <w:r w:rsidR="00852580" w:rsidRPr="00E422DB">
        <w:rPr>
          <w:rFonts w:ascii="Times New Roman" w:hAnsi="Times New Roman" w:cs="Times New Roman"/>
          <w:sz w:val="28"/>
          <w:szCs w:val="28"/>
          <w:shd w:val="clear" w:color="auto" w:fill="FFFFFF"/>
        </w:rPr>
        <w:t>оличество потребителей</w:t>
      </w:r>
      <w:r w:rsidR="001F4577" w:rsidRPr="00E422DB">
        <w:rPr>
          <w:rFonts w:ascii="Times New Roman" w:hAnsi="Times New Roman" w:cs="Times New Roman"/>
          <w:sz w:val="28"/>
          <w:szCs w:val="28"/>
          <w:shd w:val="clear" w:color="auto" w:fill="FFFFFF"/>
        </w:rPr>
        <w:t>, присоединенных к тепловым</w:t>
      </w:r>
      <w:r w:rsidR="00852580" w:rsidRPr="00E422DB">
        <w:rPr>
          <w:rFonts w:ascii="Times New Roman" w:hAnsi="Times New Roman" w:cs="Times New Roman"/>
          <w:sz w:val="28"/>
          <w:szCs w:val="28"/>
          <w:shd w:val="clear" w:color="auto" w:fill="FFFFFF"/>
        </w:rPr>
        <w:t xml:space="preserve"> сет</w:t>
      </w:r>
      <w:r w:rsidR="001F4577" w:rsidRPr="00E422DB">
        <w:rPr>
          <w:rFonts w:ascii="Times New Roman" w:hAnsi="Times New Roman" w:cs="Times New Roman"/>
          <w:sz w:val="28"/>
          <w:szCs w:val="28"/>
          <w:shd w:val="clear" w:color="auto" w:fill="FFFFFF"/>
        </w:rPr>
        <w:t>ям</w:t>
      </w:r>
      <w:r w:rsidR="00502334" w:rsidRPr="00E422DB">
        <w:rPr>
          <w:rFonts w:ascii="Times New Roman" w:hAnsi="Times New Roman" w:cs="Times New Roman"/>
          <w:sz w:val="28"/>
          <w:szCs w:val="28"/>
          <w:shd w:val="clear" w:color="auto" w:fill="FFFFFF"/>
        </w:rPr>
        <w:t>.</w:t>
      </w:r>
      <w:r w:rsidR="00BE5B70" w:rsidRPr="00E422DB">
        <w:rPr>
          <w:rFonts w:ascii="Times New Roman" w:hAnsi="Times New Roman" w:cs="Times New Roman"/>
          <w:sz w:val="28"/>
          <w:szCs w:val="28"/>
          <w:shd w:val="clear" w:color="auto" w:fill="FFFFFF"/>
        </w:rPr>
        <w:t xml:space="preserve"> Указанные данные в последствии </w:t>
      </w:r>
      <w:r w:rsidR="00527B9C" w:rsidRPr="00E422DB">
        <w:rPr>
          <w:rFonts w:ascii="Times New Roman" w:hAnsi="Times New Roman" w:cs="Times New Roman"/>
          <w:sz w:val="28"/>
          <w:szCs w:val="28"/>
          <w:shd w:val="clear" w:color="auto" w:fill="FFFFFF"/>
        </w:rPr>
        <w:t xml:space="preserve">являются </w:t>
      </w:r>
      <w:r w:rsidR="00BE5B70" w:rsidRPr="00E422DB">
        <w:rPr>
          <w:rFonts w:ascii="Times New Roman" w:hAnsi="Times New Roman" w:cs="Times New Roman"/>
          <w:sz w:val="28"/>
          <w:szCs w:val="28"/>
          <w:shd w:val="clear" w:color="auto" w:fill="FFFFFF"/>
        </w:rPr>
        <w:t>основ</w:t>
      </w:r>
      <w:r w:rsidR="00527B9C" w:rsidRPr="00E422DB">
        <w:rPr>
          <w:rFonts w:ascii="Times New Roman" w:hAnsi="Times New Roman" w:cs="Times New Roman"/>
          <w:sz w:val="28"/>
          <w:szCs w:val="28"/>
          <w:shd w:val="clear" w:color="auto" w:fill="FFFFFF"/>
        </w:rPr>
        <w:t>ой</w:t>
      </w:r>
      <w:r w:rsidR="00BE5B70" w:rsidRPr="00E422DB">
        <w:rPr>
          <w:rFonts w:ascii="Times New Roman" w:hAnsi="Times New Roman" w:cs="Times New Roman"/>
          <w:sz w:val="28"/>
          <w:szCs w:val="28"/>
          <w:shd w:val="clear" w:color="auto" w:fill="FFFFFF"/>
        </w:rPr>
        <w:t xml:space="preserve"> </w:t>
      </w:r>
      <w:r w:rsidR="00527B9C" w:rsidRPr="00E422DB">
        <w:rPr>
          <w:rFonts w:ascii="Times New Roman" w:hAnsi="Times New Roman" w:cs="Times New Roman"/>
          <w:sz w:val="28"/>
          <w:szCs w:val="28"/>
          <w:shd w:val="clear" w:color="auto" w:fill="FFFFFF"/>
        </w:rPr>
        <w:t>для</w:t>
      </w:r>
      <w:r w:rsidR="007B5FD7" w:rsidRPr="00E422DB">
        <w:rPr>
          <w:rFonts w:ascii="Times New Roman" w:hAnsi="Times New Roman" w:cs="Times New Roman"/>
          <w:sz w:val="28"/>
          <w:szCs w:val="28"/>
          <w:shd w:val="clear" w:color="auto" w:fill="FFFFFF"/>
        </w:rPr>
        <w:t xml:space="preserve"> </w:t>
      </w:r>
      <w:r w:rsidR="00527B9C" w:rsidRPr="00E422DB">
        <w:rPr>
          <w:rFonts w:ascii="Times New Roman" w:hAnsi="Times New Roman" w:cs="Times New Roman"/>
          <w:sz w:val="28"/>
          <w:szCs w:val="28"/>
          <w:shd w:val="clear" w:color="auto" w:fill="FFFFFF"/>
        </w:rPr>
        <w:t xml:space="preserve">разрабатываемых проектно-сметных документаций </w:t>
      </w:r>
      <w:r w:rsidR="007B5FD7" w:rsidRPr="00E422DB">
        <w:rPr>
          <w:rFonts w:ascii="Times New Roman" w:hAnsi="Times New Roman" w:cs="Times New Roman"/>
          <w:sz w:val="28"/>
          <w:szCs w:val="28"/>
          <w:shd w:val="clear" w:color="auto" w:fill="FFFFFF"/>
        </w:rPr>
        <w:t xml:space="preserve">необходимых к ремонту </w:t>
      </w:r>
      <w:r w:rsidR="00527B9C" w:rsidRPr="00E422DB">
        <w:rPr>
          <w:rFonts w:ascii="Times New Roman" w:hAnsi="Times New Roman" w:cs="Times New Roman"/>
          <w:sz w:val="28"/>
          <w:szCs w:val="28"/>
          <w:shd w:val="clear" w:color="auto" w:fill="FFFFFF"/>
        </w:rPr>
        <w:t xml:space="preserve">объектов. </w:t>
      </w:r>
      <w:r w:rsidR="00686EA9" w:rsidRPr="00E422DB">
        <w:rPr>
          <w:rFonts w:ascii="Times New Roman" w:hAnsi="Times New Roman" w:cs="Times New Roman"/>
          <w:sz w:val="28"/>
          <w:szCs w:val="28"/>
          <w:shd w:val="clear" w:color="auto" w:fill="FFFFFF"/>
        </w:rPr>
        <w:t xml:space="preserve"> </w:t>
      </w:r>
    </w:p>
    <w:p w:rsidR="003A140D" w:rsidRPr="00E422DB" w:rsidRDefault="00BE5B70" w:rsidP="003A140D">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shd w:val="clear" w:color="auto" w:fill="FFFFFF"/>
        </w:rPr>
        <w:t xml:space="preserve">         </w:t>
      </w:r>
    </w:p>
    <w:p w:rsidR="008B654F" w:rsidRPr="00E422DB" w:rsidRDefault="00AE3ADB" w:rsidP="00C355F9">
      <w:pPr>
        <w:tabs>
          <w:tab w:val="left" w:pos="1418"/>
        </w:tabs>
        <w:spacing w:after="0"/>
        <w:jc w:val="center"/>
        <w:rPr>
          <w:rFonts w:ascii="Times New Roman" w:hAnsi="Times New Roman" w:cs="Times New Roman"/>
          <w:b/>
          <w:sz w:val="28"/>
          <w:szCs w:val="28"/>
        </w:rPr>
      </w:pPr>
      <w:r w:rsidRPr="00E422DB">
        <w:rPr>
          <w:rFonts w:ascii="Times New Roman" w:hAnsi="Times New Roman" w:cs="Times New Roman"/>
          <w:b/>
          <w:sz w:val="28"/>
          <w:szCs w:val="28"/>
        </w:rPr>
        <w:t>8</w:t>
      </w:r>
      <w:r w:rsidR="001E6E8C" w:rsidRPr="00E422DB">
        <w:rPr>
          <w:rFonts w:ascii="Times New Roman" w:hAnsi="Times New Roman" w:cs="Times New Roman"/>
          <w:b/>
          <w:sz w:val="28"/>
          <w:szCs w:val="28"/>
        </w:rPr>
        <w:t xml:space="preserve">. </w:t>
      </w:r>
      <w:r w:rsidR="00C355F9" w:rsidRPr="00E422DB">
        <w:rPr>
          <w:rFonts w:ascii="Times New Roman" w:hAnsi="Times New Roman" w:cs="Times New Roman"/>
          <w:b/>
          <w:sz w:val="28"/>
          <w:szCs w:val="28"/>
        </w:rPr>
        <w:t>Выявление коррупционных рисков в сфере государственных закупок</w:t>
      </w:r>
    </w:p>
    <w:p w:rsidR="001E6E8C" w:rsidRPr="00E422DB" w:rsidRDefault="001E6E8C" w:rsidP="00C355F9">
      <w:pPr>
        <w:spacing w:after="0"/>
        <w:ind w:firstLine="708"/>
        <w:jc w:val="both"/>
        <w:rPr>
          <w:rFonts w:ascii="Times New Roman" w:hAnsi="Times New Roman" w:cs="Times New Roman"/>
          <w:sz w:val="28"/>
          <w:szCs w:val="28"/>
        </w:rPr>
      </w:pPr>
      <w:r w:rsidRPr="00E422DB">
        <w:rPr>
          <w:rFonts w:ascii="Times New Roman" w:hAnsi="Times New Roman" w:cs="Times New Roman"/>
          <w:sz w:val="28"/>
          <w:szCs w:val="28"/>
        </w:rPr>
        <w:t>Все государственные закупки способами - конкурса, запроса ценовых предложений, из одного источника, аукциона бюджетными организациями города проводятся в электронном формате посредством веб-портала – goszakup.gov.kz. Портал предоставляет общий доступ для получения полной информации о планах государственных закупках, способе закупки, заказчиках, выделенной сумме, составе комиссии, потенциальных поставщиках, подавших заявки на участие в конкурсе, заключенных договорах, победителях конкурсов и их контактные данные, а также имеется доступ к заключенным договорам между заказчиком и поставщиком.</w:t>
      </w:r>
    </w:p>
    <w:p w:rsidR="00A97E34" w:rsidRPr="00E422DB" w:rsidRDefault="004F096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w:t>
      </w:r>
      <w:r w:rsidR="001C6AE8" w:rsidRPr="00E422DB">
        <w:rPr>
          <w:rFonts w:ascii="Times New Roman" w:hAnsi="Times New Roman" w:cs="Times New Roman"/>
          <w:sz w:val="28"/>
          <w:szCs w:val="28"/>
        </w:rPr>
        <w:t xml:space="preserve"> </w:t>
      </w:r>
      <w:r w:rsidRPr="00E422DB">
        <w:rPr>
          <w:rFonts w:ascii="Times New Roman" w:hAnsi="Times New Roman" w:cs="Times New Roman"/>
          <w:sz w:val="28"/>
          <w:szCs w:val="28"/>
        </w:rPr>
        <w:t xml:space="preserve">  </w:t>
      </w:r>
      <w:r w:rsidR="008D7FEF" w:rsidRPr="00E422DB">
        <w:rPr>
          <w:rFonts w:ascii="Times New Roman" w:hAnsi="Times New Roman" w:cs="Times New Roman"/>
          <w:sz w:val="28"/>
          <w:szCs w:val="28"/>
        </w:rPr>
        <w:t>Государственные закупки проводились следующими способами:</w:t>
      </w:r>
    </w:p>
    <w:p w:rsidR="00A97E34" w:rsidRPr="00E422DB" w:rsidRDefault="00A97E3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 конкурсы с использованием рейтингово - бальной системы -30;</w:t>
      </w:r>
    </w:p>
    <w:p w:rsidR="00A97E34" w:rsidRPr="00E422DB" w:rsidRDefault="00A97E3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 из одного источника путем прямого заключения договора – 18;</w:t>
      </w:r>
    </w:p>
    <w:p w:rsidR="00A97E34" w:rsidRPr="00E422DB" w:rsidRDefault="00A97E3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 из одного источника по несостоявшимся закупкам – 3;</w:t>
      </w:r>
    </w:p>
    <w:p w:rsidR="00A97E34" w:rsidRPr="00E422DB" w:rsidRDefault="00A97E3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 запрос ценовых предложений – 12;</w:t>
      </w:r>
    </w:p>
    <w:p w:rsidR="00A97E34" w:rsidRPr="00E422DB" w:rsidRDefault="00A97E3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 открытый конкурс – 0;</w:t>
      </w:r>
    </w:p>
    <w:p w:rsidR="00A97E34" w:rsidRPr="00E422DB" w:rsidRDefault="00A97E3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 второй этап конкурса с использованием рамочного соглашения-  0;</w:t>
      </w:r>
    </w:p>
    <w:p w:rsidR="00A97E34" w:rsidRPr="00E422DB" w:rsidRDefault="00A97E34" w:rsidP="00A97E34">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rPr>
        <w:t xml:space="preserve">          - электронный магазин- 1.</w:t>
      </w:r>
    </w:p>
    <w:p w:rsidR="000F765E" w:rsidRPr="00E422DB" w:rsidRDefault="002A1A6A" w:rsidP="006941F7">
      <w:pPr>
        <w:tabs>
          <w:tab w:val="left" w:pos="1418"/>
        </w:tabs>
        <w:spacing w:after="0"/>
        <w:jc w:val="both"/>
        <w:rPr>
          <w:rFonts w:ascii="Times New Roman" w:hAnsi="Times New Roman" w:cs="Times New Roman"/>
          <w:sz w:val="28"/>
          <w:szCs w:val="28"/>
        </w:rPr>
      </w:pPr>
      <w:r w:rsidRPr="00E422DB">
        <w:rPr>
          <w:rFonts w:ascii="Times New Roman" w:hAnsi="Times New Roman" w:cs="Times New Roman"/>
          <w:sz w:val="28"/>
          <w:szCs w:val="28"/>
          <w:lang w:val="kk-KZ"/>
        </w:rPr>
        <w:t xml:space="preserve">         </w:t>
      </w:r>
      <w:r w:rsidR="00D2278B" w:rsidRPr="00E422DB">
        <w:rPr>
          <w:rFonts w:ascii="Times New Roman" w:hAnsi="Times New Roman" w:cs="Times New Roman"/>
          <w:sz w:val="28"/>
          <w:szCs w:val="28"/>
          <w:lang w:val="kk-KZ"/>
        </w:rPr>
        <w:t xml:space="preserve"> </w:t>
      </w:r>
      <w:r w:rsidRPr="00E422DB">
        <w:rPr>
          <w:rFonts w:ascii="Times New Roman" w:hAnsi="Times New Roman" w:cs="Times New Roman"/>
          <w:sz w:val="28"/>
          <w:szCs w:val="28"/>
          <w:lang w:val="kk-KZ"/>
        </w:rPr>
        <w:t>За период проведения внутреннего анализа коррупционных рисков</w:t>
      </w:r>
      <w:r w:rsidR="00B04CE8" w:rsidRPr="00E422DB">
        <w:rPr>
          <w:rFonts w:ascii="Times New Roman" w:hAnsi="Times New Roman" w:cs="Times New Roman"/>
          <w:sz w:val="28"/>
          <w:szCs w:val="28"/>
          <w:lang w:val="kk-KZ"/>
        </w:rPr>
        <w:t>,</w:t>
      </w:r>
      <w:r w:rsidRPr="00E422DB">
        <w:rPr>
          <w:rFonts w:ascii="Times New Roman" w:hAnsi="Times New Roman" w:cs="Times New Roman"/>
          <w:sz w:val="28"/>
          <w:szCs w:val="28"/>
          <w:lang w:val="kk-KZ"/>
        </w:rPr>
        <w:t xml:space="preserve"> </w:t>
      </w:r>
      <w:r w:rsidR="00B04CE8" w:rsidRPr="00E422DB">
        <w:rPr>
          <w:rFonts w:ascii="Times New Roman" w:hAnsi="Times New Roman" w:cs="Times New Roman"/>
          <w:sz w:val="28"/>
          <w:szCs w:val="28"/>
        </w:rPr>
        <w:t xml:space="preserve">Департаментом внутреннего государственного аудита по городу Алматы </w:t>
      </w:r>
      <w:r w:rsidR="00D2278B" w:rsidRPr="00E422DB">
        <w:rPr>
          <w:rFonts w:ascii="Times New Roman" w:hAnsi="Times New Roman" w:cs="Times New Roman"/>
          <w:sz w:val="28"/>
          <w:szCs w:val="28"/>
          <w:lang w:val="kk-KZ"/>
        </w:rPr>
        <w:t xml:space="preserve">были направлены </w:t>
      </w:r>
      <w:r w:rsidR="00B04CE8" w:rsidRPr="00E422DB">
        <w:rPr>
          <w:rFonts w:ascii="Times New Roman" w:hAnsi="Times New Roman" w:cs="Times New Roman"/>
          <w:sz w:val="28"/>
          <w:szCs w:val="28"/>
          <w:lang w:val="kk-KZ"/>
        </w:rPr>
        <w:t>3 уведомлени</w:t>
      </w:r>
      <w:r w:rsidR="00D2278B" w:rsidRPr="00E422DB">
        <w:rPr>
          <w:rFonts w:ascii="Times New Roman" w:hAnsi="Times New Roman" w:cs="Times New Roman"/>
          <w:sz w:val="28"/>
          <w:szCs w:val="28"/>
          <w:lang w:val="kk-KZ"/>
        </w:rPr>
        <w:t>я об устранении нарушений, выявленных по результатам камерального контроля</w:t>
      </w:r>
      <w:r w:rsidR="00B04CE8" w:rsidRPr="00E422DB">
        <w:rPr>
          <w:rFonts w:ascii="Times New Roman" w:hAnsi="Times New Roman" w:cs="Times New Roman"/>
          <w:sz w:val="28"/>
          <w:szCs w:val="28"/>
          <w:lang w:val="kk-KZ"/>
        </w:rPr>
        <w:t xml:space="preserve"> (</w:t>
      </w:r>
      <w:r w:rsidR="00B04CE8" w:rsidRPr="00E422DB">
        <w:rPr>
          <w:rFonts w:ascii="Times New Roman" w:hAnsi="Times New Roman" w:cs="Times New Roman"/>
          <w:sz w:val="28"/>
          <w:szCs w:val="28"/>
        </w:rPr>
        <w:t>конкурс</w:t>
      </w:r>
      <w:r w:rsidR="00C8588B">
        <w:rPr>
          <w:rFonts w:ascii="Times New Roman" w:hAnsi="Times New Roman" w:cs="Times New Roman"/>
          <w:sz w:val="28"/>
          <w:szCs w:val="28"/>
        </w:rPr>
        <w:t>ы</w:t>
      </w:r>
      <w:r w:rsidR="00B04CE8" w:rsidRPr="00E422DB">
        <w:rPr>
          <w:rFonts w:ascii="Times New Roman" w:hAnsi="Times New Roman" w:cs="Times New Roman"/>
          <w:sz w:val="28"/>
          <w:szCs w:val="28"/>
        </w:rPr>
        <w:t xml:space="preserve"> № 13961765-1, 13962036-1, 14295719-1</w:t>
      </w:r>
      <w:r w:rsidR="00B04CE8" w:rsidRPr="00E422DB">
        <w:rPr>
          <w:rFonts w:ascii="Times New Roman" w:hAnsi="Times New Roman" w:cs="Times New Roman"/>
          <w:sz w:val="28"/>
          <w:szCs w:val="28"/>
          <w:lang w:val="kk-KZ"/>
        </w:rPr>
        <w:t>) и Прокуратурой города Алматы были внесены 2 представления об устранении нарушения законности (</w:t>
      </w:r>
      <w:r w:rsidR="00C8588B" w:rsidRPr="00E422DB">
        <w:rPr>
          <w:rFonts w:ascii="Times New Roman" w:hAnsi="Times New Roman" w:cs="Times New Roman"/>
          <w:sz w:val="28"/>
          <w:szCs w:val="28"/>
        </w:rPr>
        <w:t>конкурс</w:t>
      </w:r>
      <w:r w:rsidR="00C8588B">
        <w:rPr>
          <w:rFonts w:ascii="Times New Roman" w:hAnsi="Times New Roman" w:cs="Times New Roman"/>
          <w:sz w:val="28"/>
          <w:szCs w:val="28"/>
        </w:rPr>
        <w:t>ы</w:t>
      </w:r>
      <w:r w:rsidR="00C8588B" w:rsidRPr="00E422DB">
        <w:rPr>
          <w:rFonts w:ascii="Times New Roman" w:hAnsi="Times New Roman" w:cs="Times New Roman"/>
          <w:sz w:val="28"/>
          <w:szCs w:val="28"/>
        </w:rPr>
        <w:t xml:space="preserve"> </w:t>
      </w:r>
      <w:r w:rsidR="00B04CE8" w:rsidRPr="00E422DB">
        <w:rPr>
          <w:rFonts w:ascii="Times New Roman" w:hAnsi="Times New Roman" w:cs="Times New Roman"/>
          <w:sz w:val="28"/>
          <w:szCs w:val="28"/>
        </w:rPr>
        <w:t>№14267419-2, №14480466-2</w:t>
      </w:r>
      <w:r w:rsidR="00B04CE8" w:rsidRPr="00E422DB">
        <w:rPr>
          <w:rFonts w:ascii="Times New Roman" w:hAnsi="Times New Roman" w:cs="Times New Roman"/>
          <w:sz w:val="28"/>
          <w:szCs w:val="28"/>
          <w:lang w:val="kk-KZ"/>
        </w:rPr>
        <w:t>). Меры реагирования</w:t>
      </w:r>
      <w:r w:rsidR="006941F7" w:rsidRPr="00E422DB">
        <w:rPr>
          <w:rFonts w:ascii="Times New Roman" w:hAnsi="Times New Roman" w:cs="Times New Roman"/>
          <w:sz w:val="28"/>
          <w:szCs w:val="28"/>
          <w:lang w:val="kk-KZ"/>
        </w:rPr>
        <w:t>, отраженные в ауказанных актах</w:t>
      </w:r>
      <w:r w:rsidR="00B04CE8" w:rsidRPr="00E422DB">
        <w:rPr>
          <w:rFonts w:ascii="Times New Roman" w:hAnsi="Times New Roman" w:cs="Times New Roman"/>
          <w:sz w:val="28"/>
          <w:szCs w:val="28"/>
          <w:lang w:val="kk-KZ"/>
        </w:rPr>
        <w:t xml:space="preserve"> связаны </w:t>
      </w:r>
      <w:r w:rsidR="006941F7" w:rsidRPr="00E422DB">
        <w:rPr>
          <w:rFonts w:ascii="Times New Roman" w:hAnsi="Times New Roman" w:cs="Times New Roman"/>
          <w:sz w:val="28"/>
          <w:szCs w:val="28"/>
          <w:lang w:val="kk-KZ"/>
        </w:rPr>
        <w:t xml:space="preserve">с вопросами </w:t>
      </w:r>
      <w:r w:rsidR="000F765E" w:rsidRPr="00E422DB">
        <w:rPr>
          <w:rFonts w:ascii="Times New Roman" w:hAnsi="Times New Roman" w:cs="Times New Roman"/>
          <w:sz w:val="28"/>
          <w:szCs w:val="28"/>
        </w:rPr>
        <w:t>установлени</w:t>
      </w:r>
      <w:r w:rsidR="006941F7" w:rsidRPr="00E422DB">
        <w:rPr>
          <w:rFonts w:ascii="Times New Roman" w:hAnsi="Times New Roman" w:cs="Times New Roman"/>
          <w:sz w:val="28"/>
          <w:szCs w:val="28"/>
        </w:rPr>
        <w:t>я</w:t>
      </w:r>
      <w:r w:rsidR="000F765E" w:rsidRPr="00E422DB">
        <w:rPr>
          <w:rFonts w:ascii="Times New Roman" w:hAnsi="Times New Roman" w:cs="Times New Roman"/>
          <w:sz w:val="28"/>
          <w:szCs w:val="28"/>
        </w:rPr>
        <w:t xml:space="preserve"> организатором в конкурсной документации квалификационных</w:t>
      </w:r>
      <w:r w:rsidR="00CD7F08" w:rsidRPr="00E422DB">
        <w:rPr>
          <w:rFonts w:ascii="Times New Roman" w:hAnsi="Times New Roman" w:cs="Times New Roman"/>
          <w:sz w:val="28"/>
          <w:szCs w:val="28"/>
        </w:rPr>
        <w:t xml:space="preserve"> </w:t>
      </w:r>
      <w:r w:rsidR="000F765E" w:rsidRPr="00E422DB">
        <w:rPr>
          <w:rFonts w:ascii="Times New Roman" w:hAnsi="Times New Roman" w:cs="Times New Roman"/>
          <w:sz w:val="28"/>
          <w:szCs w:val="28"/>
        </w:rPr>
        <w:t>требований</w:t>
      </w:r>
      <w:r w:rsidR="006941F7" w:rsidRPr="00E422DB">
        <w:rPr>
          <w:rFonts w:ascii="Times New Roman" w:hAnsi="Times New Roman" w:cs="Times New Roman"/>
          <w:sz w:val="28"/>
          <w:szCs w:val="28"/>
        </w:rPr>
        <w:t xml:space="preserve">. В частности отсутствия необходимых определенных </w:t>
      </w:r>
      <w:r w:rsidR="000F765E" w:rsidRPr="00E422DB">
        <w:rPr>
          <w:rFonts w:ascii="Times New Roman" w:hAnsi="Times New Roman" w:cs="Times New Roman"/>
          <w:sz w:val="28"/>
          <w:szCs w:val="28"/>
        </w:rPr>
        <w:t>подвид</w:t>
      </w:r>
      <w:r w:rsidR="006941F7" w:rsidRPr="00E422DB">
        <w:rPr>
          <w:rFonts w:ascii="Times New Roman" w:hAnsi="Times New Roman" w:cs="Times New Roman"/>
          <w:sz w:val="28"/>
          <w:szCs w:val="28"/>
        </w:rPr>
        <w:t>ов</w:t>
      </w:r>
      <w:r w:rsidR="000F765E" w:rsidRPr="00E422DB">
        <w:rPr>
          <w:rFonts w:ascii="Times New Roman" w:hAnsi="Times New Roman" w:cs="Times New Roman"/>
          <w:sz w:val="28"/>
          <w:szCs w:val="28"/>
        </w:rPr>
        <w:t xml:space="preserve"> лицензируемой деятельности, </w:t>
      </w:r>
      <w:r w:rsidR="006941F7" w:rsidRPr="00E422DB">
        <w:rPr>
          <w:rFonts w:ascii="Times New Roman" w:hAnsi="Times New Roman" w:cs="Times New Roman"/>
          <w:sz w:val="28"/>
          <w:szCs w:val="28"/>
        </w:rPr>
        <w:t xml:space="preserve">либо необходимости включения некоторых видов лицензии в конкурсную документацию и </w:t>
      </w:r>
      <w:r w:rsidR="000F765E" w:rsidRPr="00E422DB">
        <w:rPr>
          <w:rFonts w:ascii="Times New Roman" w:hAnsi="Times New Roman" w:cs="Times New Roman"/>
          <w:sz w:val="28"/>
          <w:szCs w:val="28"/>
        </w:rPr>
        <w:t xml:space="preserve"> разрешён</w:t>
      </w:r>
      <w:r w:rsidR="006941F7" w:rsidRPr="00E422DB">
        <w:rPr>
          <w:rFonts w:ascii="Times New Roman" w:hAnsi="Times New Roman" w:cs="Times New Roman"/>
          <w:sz w:val="28"/>
          <w:szCs w:val="28"/>
        </w:rPr>
        <w:t>ии</w:t>
      </w:r>
      <w:r w:rsidR="000F765E" w:rsidRPr="00E422DB">
        <w:rPr>
          <w:rFonts w:ascii="Times New Roman" w:hAnsi="Times New Roman" w:cs="Times New Roman"/>
          <w:sz w:val="28"/>
          <w:szCs w:val="28"/>
        </w:rPr>
        <w:t xml:space="preserve"> вопрос</w:t>
      </w:r>
      <w:r w:rsidR="006941F7" w:rsidRPr="00E422DB">
        <w:rPr>
          <w:rFonts w:ascii="Times New Roman" w:hAnsi="Times New Roman" w:cs="Times New Roman"/>
          <w:sz w:val="28"/>
          <w:szCs w:val="28"/>
        </w:rPr>
        <w:t>а</w:t>
      </w:r>
      <w:r w:rsidR="000F765E" w:rsidRPr="00E422DB">
        <w:rPr>
          <w:rFonts w:ascii="Times New Roman" w:hAnsi="Times New Roman" w:cs="Times New Roman"/>
          <w:sz w:val="28"/>
          <w:szCs w:val="28"/>
        </w:rPr>
        <w:t xml:space="preserve"> по пуско-наладке технологического оборудования.</w:t>
      </w:r>
    </w:p>
    <w:p w:rsidR="002C3C76" w:rsidRPr="00E422DB" w:rsidRDefault="002C3C76" w:rsidP="002C3C76">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В</w:t>
      </w:r>
      <w:r w:rsidRPr="00E422DB">
        <w:rPr>
          <w:rFonts w:ascii="Times New Roman" w:hAnsi="Times New Roman"/>
          <w:sz w:val="28"/>
          <w:szCs w:val="28"/>
        </w:rPr>
        <w:t xml:space="preserve"> </w:t>
      </w:r>
      <w:r w:rsidRPr="00E422DB">
        <w:rPr>
          <w:rFonts w:ascii="Times New Roman" w:hAnsi="Times New Roman" w:cs="Times New Roman"/>
          <w:sz w:val="28"/>
          <w:szCs w:val="28"/>
        </w:rPr>
        <w:t>соответствии с Методическими рекомендациями по проведению внутреннего анализа коррупционных рисков, утверждёнными приказом Председателя Агентства Республики Казахстан по противодействию коррупции (Антикоррупционной службы) от «30» декабря 2022 года № 488:</w:t>
      </w:r>
    </w:p>
    <w:p w:rsidR="002C3C76" w:rsidRPr="00E422DB" w:rsidRDefault="002C3C76" w:rsidP="002C3C76">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 xml:space="preserve">- по направлению </w:t>
      </w:r>
      <w:r w:rsidRPr="00E422DB">
        <w:rPr>
          <w:rFonts w:ascii="Times New Roman" w:hAnsi="Times New Roman" w:cs="Times New Roman"/>
          <w:bCs/>
          <w:sz w:val="28"/>
          <w:szCs w:val="28"/>
        </w:rPr>
        <w:t>освоение и распределение бюджетных и финансовых средств</w:t>
      </w:r>
      <w:r w:rsidRPr="00E422DB">
        <w:rPr>
          <w:rFonts w:ascii="Times New Roman" w:hAnsi="Times New Roman" w:cs="Times New Roman"/>
          <w:sz w:val="28"/>
          <w:szCs w:val="28"/>
        </w:rPr>
        <w:t xml:space="preserve"> индикаторами коррупционных рисков являются:</w:t>
      </w:r>
    </w:p>
    <w:p w:rsidR="002C3C76" w:rsidRPr="00E422DB" w:rsidRDefault="002C3C76" w:rsidP="002C3C76">
      <w:pPr>
        <w:spacing w:after="0" w:line="240" w:lineRule="auto"/>
        <w:ind w:firstLine="708"/>
        <w:jc w:val="both"/>
        <w:rPr>
          <w:rFonts w:ascii="Times New Roman" w:eastAsia="Times New Roman" w:hAnsi="Times New Roman" w:cs="Times New Roman"/>
          <w:sz w:val="28"/>
          <w:szCs w:val="28"/>
          <w:lang w:eastAsia="ru-RU"/>
        </w:rPr>
      </w:pPr>
      <w:r w:rsidRPr="00E422DB">
        <w:rPr>
          <w:rFonts w:ascii="Times New Roman" w:eastAsia="Times New Roman" w:hAnsi="Times New Roman" w:cs="Times New Roman"/>
          <w:sz w:val="28"/>
          <w:szCs w:val="28"/>
          <w:lang w:eastAsia="ru-RU"/>
        </w:rPr>
        <w:t xml:space="preserve">16) своевременность и качество исполнения поставщиком обязательств, вытекающих из договора поставки товара, оказания работ и услуг; </w:t>
      </w:r>
    </w:p>
    <w:p w:rsidR="002C3C76" w:rsidRPr="00E422DB" w:rsidRDefault="002C3C76" w:rsidP="002C3C76">
      <w:pPr>
        <w:spacing w:after="0" w:line="240" w:lineRule="auto"/>
        <w:ind w:firstLine="708"/>
        <w:jc w:val="both"/>
        <w:rPr>
          <w:rFonts w:ascii="Times New Roman" w:eastAsia="Times New Roman" w:hAnsi="Times New Roman" w:cs="Times New Roman"/>
          <w:sz w:val="28"/>
          <w:szCs w:val="28"/>
          <w:lang w:eastAsia="ru-RU"/>
        </w:rPr>
      </w:pPr>
      <w:r w:rsidRPr="00E422DB">
        <w:rPr>
          <w:rFonts w:ascii="Times New Roman" w:eastAsia="Times New Roman" w:hAnsi="Times New Roman" w:cs="Times New Roman"/>
          <w:sz w:val="28"/>
          <w:szCs w:val="28"/>
          <w:lang w:eastAsia="ru-RU"/>
        </w:rPr>
        <w:t>17) своевременность и полнота принятия мер реагирования в отношении поставщиков, не надлежаще исполнивших условия договора поставки;</w:t>
      </w:r>
    </w:p>
    <w:p w:rsidR="002C3C76" w:rsidRPr="00E422DB" w:rsidRDefault="002C3C76" w:rsidP="002C3C76">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 xml:space="preserve">- по направлению </w:t>
      </w:r>
      <w:r w:rsidRPr="00E422DB">
        <w:rPr>
          <w:rFonts w:ascii="Times New Roman" w:hAnsi="Times New Roman" w:cs="Times New Roman"/>
          <w:bCs/>
          <w:sz w:val="28"/>
          <w:szCs w:val="28"/>
        </w:rPr>
        <w:t>заключение договоров</w:t>
      </w:r>
      <w:r w:rsidRPr="00E422DB">
        <w:rPr>
          <w:rFonts w:ascii="Times New Roman" w:hAnsi="Times New Roman" w:cs="Times New Roman"/>
          <w:sz w:val="28"/>
          <w:szCs w:val="28"/>
        </w:rPr>
        <w:t xml:space="preserve"> с физическими и юридическими лицами индикаторами</w:t>
      </w:r>
      <w:r w:rsidRPr="00E422DB">
        <w:rPr>
          <w:rFonts w:ascii="Times New Roman" w:hAnsi="Times New Roman" w:cs="Times New Roman"/>
          <w:b/>
          <w:sz w:val="28"/>
          <w:szCs w:val="28"/>
        </w:rPr>
        <w:t xml:space="preserve"> </w:t>
      </w:r>
      <w:r w:rsidRPr="00E422DB">
        <w:rPr>
          <w:rFonts w:ascii="Times New Roman" w:hAnsi="Times New Roman" w:cs="Times New Roman"/>
          <w:sz w:val="28"/>
          <w:szCs w:val="28"/>
        </w:rPr>
        <w:t>коррупционных рисков являются:</w:t>
      </w:r>
    </w:p>
    <w:p w:rsidR="002C3C76" w:rsidRPr="00E422DB" w:rsidRDefault="002C3C76" w:rsidP="002C3C76">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 xml:space="preserve">4) отсутствие либо уменьшенные штрафные санкции к контрагенту; </w:t>
      </w:r>
    </w:p>
    <w:p w:rsidR="002C3C76" w:rsidRPr="00E422DB" w:rsidRDefault="002C3C76" w:rsidP="002C3C76">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6) значительные корректировки условий на этапе исполнения договора.</w:t>
      </w:r>
    </w:p>
    <w:p w:rsidR="00D27F6F" w:rsidRPr="00E422DB" w:rsidRDefault="00D27F6F" w:rsidP="002C3C76">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В соответствии с пунктом 3 статьи 18 Закона РК «О государственных закупках» не допускается внесение в проект договора либо заключенный договор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пунктом 2 данной статьи.</w:t>
      </w:r>
    </w:p>
    <w:p w:rsidR="00D27F6F" w:rsidRPr="00E422DB" w:rsidRDefault="00D27F6F" w:rsidP="002C3C76">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b/>
          <w:sz w:val="28"/>
          <w:szCs w:val="28"/>
        </w:rPr>
        <w:t>Риск:</w:t>
      </w:r>
      <w:r w:rsidRPr="00E422DB">
        <w:rPr>
          <w:rFonts w:ascii="Times New Roman" w:hAnsi="Times New Roman" w:cs="Times New Roman"/>
          <w:sz w:val="28"/>
          <w:szCs w:val="28"/>
        </w:rPr>
        <w:t xml:space="preserve"> </w:t>
      </w:r>
      <w:r w:rsidR="002C3C76" w:rsidRPr="00E422DB">
        <w:rPr>
          <w:rFonts w:ascii="Times New Roman" w:hAnsi="Times New Roman" w:cs="Times New Roman"/>
          <w:sz w:val="28"/>
          <w:szCs w:val="28"/>
        </w:rPr>
        <w:t xml:space="preserve">Злоупотребление служебным положением при организации проведения государственных закупок и исполнения договоров, </w:t>
      </w:r>
      <w:r w:rsidR="006941F7" w:rsidRPr="00E422DB">
        <w:rPr>
          <w:rFonts w:ascii="Times New Roman" w:hAnsi="Times New Roman" w:cs="Times New Roman"/>
          <w:sz w:val="28"/>
          <w:szCs w:val="28"/>
        </w:rPr>
        <w:t xml:space="preserve">необоснованное </w:t>
      </w:r>
      <w:r w:rsidR="002C3C76" w:rsidRPr="00E422DB">
        <w:rPr>
          <w:rFonts w:ascii="Times New Roman" w:hAnsi="Times New Roman" w:cs="Times New Roman"/>
          <w:sz w:val="28"/>
          <w:szCs w:val="28"/>
        </w:rPr>
        <w:t xml:space="preserve">продление сроков завершения проектов путем заключения дополнительных соглашений. </w:t>
      </w:r>
    </w:p>
    <w:p w:rsidR="008D649A" w:rsidRPr="00E422DB" w:rsidRDefault="00D27F6F" w:rsidP="00D27F6F">
      <w:pPr>
        <w:spacing w:after="0" w:line="240" w:lineRule="auto"/>
        <w:ind w:firstLine="708"/>
        <w:jc w:val="both"/>
        <w:rPr>
          <w:rFonts w:ascii="Times New Roman" w:hAnsi="Times New Roman" w:cs="Times New Roman"/>
          <w:b/>
          <w:sz w:val="28"/>
          <w:szCs w:val="28"/>
        </w:rPr>
      </w:pPr>
      <w:r w:rsidRPr="00E422DB">
        <w:rPr>
          <w:rFonts w:ascii="Times New Roman" w:hAnsi="Times New Roman" w:cs="Times New Roman"/>
          <w:b/>
          <w:sz w:val="28"/>
          <w:szCs w:val="28"/>
        </w:rPr>
        <w:t xml:space="preserve">Рекомендация: </w:t>
      </w:r>
    </w:p>
    <w:p w:rsidR="006941F7" w:rsidRPr="00E422DB" w:rsidRDefault="006941F7" w:rsidP="00D27F6F">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1)</w:t>
      </w:r>
      <w:r w:rsidR="00BD1344" w:rsidRPr="00E422DB">
        <w:rPr>
          <w:rFonts w:ascii="Times New Roman" w:hAnsi="Times New Roman" w:cs="Times New Roman"/>
          <w:sz w:val="28"/>
          <w:szCs w:val="28"/>
        </w:rPr>
        <w:t xml:space="preserve"> при </w:t>
      </w:r>
      <w:r w:rsidR="00C04232">
        <w:rPr>
          <w:rFonts w:ascii="Times New Roman" w:hAnsi="Times New Roman" w:cs="Times New Roman"/>
          <w:sz w:val="28"/>
          <w:szCs w:val="28"/>
        </w:rPr>
        <w:t>реализации</w:t>
      </w:r>
      <w:r w:rsidR="00BD1344" w:rsidRPr="00E422DB">
        <w:rPr>
          <w:rFonts w:ascii="Times New Roman" w:hAnsi="Times New Roman" w:cs="Times New Roman"/>
          <w:sz w:val="28"/>
          <w:szCs w:val="28"/>
        </w:rPr>
        <w:t xml:space="preserve"> крупных</w:t>
      </w:r>
      <w:r w:rsidR="00C14003" w:rsidRPr="00E422DB">
        <w:rPr>
          <w:rFonts w:ascii="Times New Roman" w:hAnsi="Times New Roman" w:cs="Times New Roman"/>
          <w:sz w:val="28"/>
          <w:szCs w:val="28"/>
        </w:rPr>
        <w:t xml:space="preserve"> и значимых</w:t>
      </w:r>
      <w:r w:rsidR="00BD1344" w:rsidRPr="00E422DB">
        <w:rPr>
          <w:rFonts w:ascii="Times New Roman" w:hAnsi="Times New Roman" w:cs="Times New Roman"/>
          <w:sz w:val="28"/>
          <w:szCs w:val="28"/>
        </w:rPr>
        <w:t xml:space="preserve"> проектов строительства или реконструкции</w:t>
      </w:r>
      <w:r w:rsidRPr="00E422DB">
        <w:rPr>
          <w:rFonts w:ascii="Times New Roman" w:hAnsi="Times New Roman" w:cs="Times New Roman"/>
          <w:sz w:val="28"/>
          <w:szCs w:val="28"/>
        </w:rPr>
        <w:t xml:space="preserve"> </w:t>
      </w:r>
      <w:r w:rsidR="000C1B19" w:rsidRPr="00E422DB">
        <w:rPr>
          <w:rFonts w:ascii="Times New Roman" w:hAnsi="Times New Roman" w:cs="Times New Roman"/>
          <w:sz w:val="28"/>
          <w:szCs w:val="28"/>
        </w:rPr>
        <w:t>созда</w:t>
      </w:r>
      <w:r w:rsidR="00BD1344" w:rsidRPr="00E422DB">
        <w:rPr>
          <w:rFonts w:ascii="Times New Roman" w:hAnsi="Times New Roman" w:cs="Times New Roman"/>
          <w:sz w:val="28"/>
          <w:szCs w:val="28"/>
        </w:rPr>
        <w:t>вать</w:t>
      </w:r>
      <w:r w:rsidR="000C1B19" w:rsidRPr="00E422DB">
        <w:rPr>
          <w:rFonts w:ascii="Times New Roman" w:hAnsi="Times New Roman" w:cs="Times New Roman"/>
          <w:sz w:val="28"/>
          <w:szCs w:val="28"/>
        </w:rPr>
        <w:t xml:space="preserve"> экспертн</w:t>
      </w:r>
      <w:r w:rsidR="00BD1344" w:rsidRPr="00E422DB">
        <w:rPr>
          <w:rFonts w:ascii="Times New Roman" w:hAnsi="Times New Roman" w:cs="Times New Roman"/>
          <w:sz w:val="28"/>
          <w:szCs w:val="28"/>
        </w:rPr>
        <w:t>ые</w:t>
      </w:r>
      <w:r w:rsidR="000C1B19" w:rsidRPr="00E422DB">
        <w:rPr>
          <w:rFonts w:ascii="Times New Roman" w:hAnsi="Times New Roman" w:cs="Times New Roman"/>
          <w:sz w:val="28"/>
          <w:szCs w:val="28"/>
        </w:rPr>
        <w:t xml:space="preserve"> комиссии или привле</w:t>
      </w:r>
      <w:r w:rsidR="00BD1344" w:rsidRPr="00E422DB">
        <w:rPr>
          <w:rFonts w:ascii="Times New Roman" w:hAnsi="Times New Roman" w:cs="Times New Roman"/>
          <w:sz w:val="28"/>
          <w:szCs w:val="28"/>
        </w:rPr>
        <w:t>кать</w:t>
      </w:r>
      <w:r w:rsidR="000C1B19" w:rsidRPr="00E422DB">
        <w:rPr>
          <w:rFonts w:ascii="Times New Roman" w:hAnsi="Times New Roman" w:cs="Times New Roman"/>
          <w:sz w:val="28"/>
          <w:szCs w:val="28"/>
        </w:rPr>
        <w:t xml:space="preserve"> эксперта на безвозмездной основе для разработки технической спецификации закупаемых работ, услуг в соответствии с п. 127 Правил </w:t>
      </w:r>
      <w:r w:rsidR="00BD1344" w:rsidRPr="00E422DB">
        <w:rPr>
          <w:rFonts w:ascii="Times New Roman" w:hAnsi="Times New Roman" w:cs="Times New Roman"/>
          <w:sz w:val="28"/>
          <w:szCs w:val="28"/>
        </w:rPr>
        <w:t xml:space="preserve">осуществления государственных закупок, утвержденных приказом Министра финансов РК от 09.10.2024г. № 687;  </w:t>
      </w:r>
    </w:p>
    <w:p w:rsidR="008D649A" w:rsidRPr="00E422DB" w:rsidRDefault="006941F7" w:rsidP="00D27F6F">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2</w:t>
      </w:r>
      <w:r w:rsidR="008D649A" w:rsidRPr="00E422DB">
        <w:rPr>
          <w:rFonts w:ascii="Times New Roman" w:hAnsi="Times New Roman" w:cs="Times New Roman"/>
          <w:sz w:val="28"/>
          <w:szCs w:val="28"/>
        </w:rPr>
        <w:t>)</w:t>
      </w:r>
      <w:r w:rsidR="008D649A" w:rsidRPr="00E422DB">
        <w:rPr>
          <w:rFonts w:ascii="Times New Roman" w:hAnsi="Times New Roman" w:cs="Times New Roman"/>
          <w:b/>
          <w:sz w:val="28"/>
          <w:szCs w:val="28"/>
        </w:rPr>
        <w:t xml:space="preserve"> </w:t>
      </w:r>
      <w:r w:rsidR="00D27F6F" w:rsidRPr="00E422DB">
        <w:rPr>
          <w:rFonts w:ascii="Times New Roman" w:hAnsi="Times New Roman" w:cs="Times New Roman"/>
          <w:sz w:val="28"/>
          <w:szCs w:val="28"/>
        </w:rPr>
        <w:t xml:space="preserve">при заключении дополнительных соглашений к Договорам строго следовать условиям договоров при </w:t>
      </w:r>
      <w:r w:rsidR="008E528D" w:rsidRPr="00E422DB">
        <w:rPr>
          <w:rFonts w:ascii="Times New Roman" w:hAnsi="Times New Roman" w:cs="Times New Roman"/>
          <w:sz w:val="28"/>
          <w:szCs w:val="28"/>
        </w:rPr>
        <w:t>рассмотрении</w:t>
      </w:r>
      <w:r w:rsidR="00D27F6F" w:rsidRPr="00E422DB">
        <w:rPr>
          <w:rFonts w:ascii="Times New Roman" w:hAnsi="Times New Roman" w:cs="Times New Roman"/>
          <w:sz w:val="28"/>
          <w:szCs w:val="28"/>
        </w:rPr>
        <w:t xml:space="preserve"> причин для их изменения и нормам </w:t>
      </w:r>
      <w:r w:rsidR="00D27F6F" w:rsidRPr="00E422DB">
        <w:rPr>
          <w:rFonts w:ascii="Times New Roman" w:hAnsi="Times New Roman" w:cs="Times New Roman"/>
          <w:b/>
          <w:sz w:val="28"/>
          <w:szCs w:val="28"/>
        </w:rPr>
        <w:t xml:space="preserve"> </w:t>
      </w:r>
      <w:r w:rsidR="00D27F6F" w:rsidRPr="00E422DB">
        <w:rPr>
          <w:rFonts w:ascii="Times New Roman" w:hAnsi="Times New Roman" w:cs="Times New Roman"/>
          <w:sz w:val="28"/>
          <w:szCs w:val="28"/>
        </w:rPr>
        <w:t>статьи 18 Закона РК «О государственных закупках»</w:t>
      </w:r>
      <w:r w:rsidR="00E85C70" w:rsidRPr="00E422DB">
        <w:rPr>
          <w:rFonts w:ascii="Times New Roman" w:hAnsi="Times New Roman" w:cs="Times New Roman"/>
          <w:sz w:val="28"/>
          <w:szCs w:val="28"/>
        </w:rPr>
        <w:t>,</w:t>
      </w:r>
      <w:r w:rsidR="00D27F6F" w:rsidRPr="00E422DB">
        <w:rPr>
          <w:rFonts w:ascii="Times New Roman" w:hAnsi="Times New Roman" w:cs="Times New Roman"/>
          <w:sz w:val="28"/>
          <w:szCs w:val="28"/>
        </w:rPr>
        <w:t xml:space="preserve"> содержащей исчерпывающие основания для внесения изменений в заключенный договор при условии неизменности качества и других условий, явившихся основой для выбора поставщика</w:t>
      </w:r>
      <w:r w:rsidR="008D649A" w:rsidRPr="00E422DB">
        <w:rPr>
          <w:rFonts w:ascii="Times New Roman" w:hAnsi="Times New Roman" w:cs="Times New Roman"/>
          <w:sz w:val="28"/>
          <w:szCs w:val="28"/>
        </w:rPr>
        <w:t>;</w:t>
      </w:r>
    </w:p>
    <w:p w:rsidR="00641B0B" w:rsidRPr="00E422DB" w:rsidRDefault="006941F7" w:rsidP="00D27F6F">
      <w:pPr>
        <w:spacing w:after="0" w:line="240" w:lineRule="auto"/>
        <w:ind w:firstLine="708"/>
        <w:jc w:val="both"/>
        <w:rPr>
          <w:rFonts w:ascii="Times New Roman" w:hAnsi="Times New Roman" w:cs="Times New Roman"/>
          <w:sz w:val="28"/>
          <w:szCs w:val="28"/>
        </w:rPr>
      </w:pPr>
      <w:r w:rsidRPr="00E422DB">
        <w:rPr>
          <w:rFonts w:ascii="Times New Roman" w:hAnsi="Times New Roman" w:cs="Times New Roman"/>
          <w:sz w:val="28"/>
          <w:szCs w:val="28"/>
        </w:rPr>
        <w:t>3</w:t>
      </w:r>
      <w:r w:rsidR="008D649A" w:rsidRPr="00E422DB">
        <w:rPr>
          <w:rFonts w:ascii="Times New Roman" w:hAnsi="Times New Roman" w:cs="Times New Roman"/>
          <w:sz w:val="28"/>
          <w:szCs w:val="28"/>
        </w:rPr>
        <w:t xml:space="preserve">) </w:t>
      </w:r>
      <w:r w:rsidR="00641B0B" w:rsidRPr="00E422DB">
        <w:rPr>
          <w:rFonts w:ascii="Times New Roman" w:hAnsi="Times New Roman" w:cs="Times New Roman"/>
          <w:sz w:val="28"/>
          <w:szCs w:val="28"/>
        </w:rPr>
        <w:t>по окончанию исполнения договоров, при подписании соответствующих актов обеспечить обязательное применение норм обеспечения исполнения обязательств (взысканию неустойки (пени, штрафов) в том числе при осуществлении окончательных взаиморасчетов;</w:t>
      </w:r>
    </w:p>
    <w:p w:rsidR="00BE14C8" w:rsidRDefault="00DA3AEF" w:rsidP="0085072B">
      <w:pPr>
        <w:tabs>
          <w:tab w:val="left" w:pos="1418"/>
        </w:tabs>
        <w:spacing w:after="0"/>
        <w:jc w:val="both"/>
        <w:rPr>
          <w:rFonts w:ascii="Times New Roman" w:hAnsi="Times New Roman" w:cs="Times New Roman"/>
          <w:b/>
          <w:sz w:val="28"/>
          <w:szCs w:val="28"/>
        </w:rPr>
      </w:pPr>
      <w:r w:rsidRPr="00BE14C8">
        <w:rPr>
          <w:rFonts w:ascii="Times New Roman" w:hAnsi="Times New Roman" w:cs="Times New Roman"/>
          <w:b/>
          <w:sz w:val="28"/>
          <w:szCs w:val="28"/>
        </w:rPr>
        <w:t xml:space="preserve">           </w:t>
      </w:r>
    </w:p>
    <w:p w:rsidR="005E0DB3" w:rsidRDefault="00BE14C8" w:rsidP="0085072B">
      <w:pPr>
        <w:tabs>
          <w:tab w:val="left" w:pos="1418"/>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D2A1C">
        <w:rPr>
          <w:rFonts w:ascii="Times New Roman" w:hAnsi="Times New Roman" w:cs="Times New Roman"/>
          <w:b/>
          <w:sz w:val="28"/>
          <w:szCs w:val="28"/>
        </w:rPr>
        <w:t xml:space="preserve">9. </w:t>
      </w:r>
      <w:r w:rsidR="0085072B" w:rsidRPr="00BE14C8">
        <w:rPr>
          <w:rFonts w:ascii="Times New Roman" w:hAnsi="Times New Roman" w:cs="Times New Roman"/>
          <w:b/>
          <w:sz w:val="28"/>
          <w:szCs w:val="28"/>
        </w:rPr>
        <w:t>По результатам рабочей группой по проведению ВАКР Управления рекомендовано:</w:t>
      </w:r>
    </w:p>
    <w:p w:rsidR="00DA3AEF" w:rsidRPr="00DA3AEF" w:rsidRDefault="00207940" w:rsidP="00207940">
      <w:pPr>
        <w:tabs>
          <w:tab w:val="left" w:pos="142"/>
        </w:tabs>
        <w:spacing w:after="0"/>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1</w:t>
      </w:r>
      <w:r w:rsidR="00DA3AEF">
        <w:rPr>
          <w:rFonts w:ascii="Times New Roman" w:hAnsi="Times New Roman" w:cs="Times New Roman"/>
          <w:sz w:val="28"/>
          <w:szCs w:val="28"/>
        </w:rPr>
        <w:t xml:space="preserve">. </w:t>
      </w:r>
      <w:r w:rsidR="00565304">
        <w:rPr>
          <w:rFonts w:ascii="Times New Roman" w:hAnsi="Times New Roman" w:cs="Times New Roman"/>
          <w:sz w:val="28"/>
          <w:szCs w:val="28"/>
        </w:rPr>
        <w:t>О</w:t>
      </w:r>
      <w:r w:rsidR="00565304" w:rsidRPr="00E422DB">
        <w:rPr>
          <w:rFonts w:ascii="Times New Roman" w:hAnsi="Times New Roman" w:cs="Times New Roman"/>
          <w:sz w:val="28"/>
          <w:szCs w:val="28"/>
        </w:rPr>
        <w:t>беспечение соблюдения всеми отделами и должностными лицами внутренних нормативных документов, устанавливающих регламенты  и сроки процессов,  а также порядок использования электронного документооборота и своевременные мотивированные ответы на запросы, обращения, жалобы для достижения прозрачности деятельности подразделений и должностных лиц;</w:t>
      </w:r>
    </w:p>
    <w:p w:rsidR="00165E48" w:rsidRDefault="00207940" w:rsidP="00DA3AEF">
      <w:pPr>
        <w:tabs>
          <w:tab w:val="left" w:pos="993"/>
          <w:tab w:val="left" w:pos="1418"/>
        </w:tabs>
        <w:spacing w:after="0"/>
        <w:jc w:val="both"/>
        <w:rPr>
          <w:rFonts w:ascii="Times New Roman" w:hAnsi="Times New Roman" w:cs="Times New Roman"/>
          <w:b/>
          <w:sz w:val="28"/>
          <w:szCs w:val="28"/>
        </w:rPr>
      </w:pPr>
      <w:r>
        <w:rPr>
          <w:rFonts w:ascii="Times New Roman" w:hAnsi="Times New Roman" w:cs="Times New Roman"/>
          <w:sz w:val="28"/>
          <w:szCs w:val="28"/>
        </w:rPr>
        <w:t xml:space="preserve">         2</w:t>
      </w:r>
      <w:r w:rsidR="00DA3AEF">
        <w:rPr>
          <w:rFonts w:ascii="Times New Roman" w:hAnsi="Times New Roman" w:cs="Times New Roman"/>
          <w:sz w:val="28"/>
          <w:szCs w:val="28"/>
        </w:rPr>
        <w:t xml:space="preserve">. </w:t>
      </w:r>
      <w:r w:rsidR="00165E48">
        <w:rPr>
          <w:rFonts w:ascii="Times New Roman" w:hAnsi="Times New Roman" w:cs="Times New Roman"/>
          <w:sz w:val="28"/>
          <w:szCs w:val="28"/>
        </w:rPr>
        <w:t>Н</w:t>
      </w:r>
      <w:r w:rsidR="00165E48" w:rsidRPr="00E422DB">
        <w:rPr>
          <w:rFonts w:ascii="Times New Roman" w:hAnsi="Times New Roman" w:cs="Times New Roman"/>
          <w:sz w:val="28"/>
          <w:szCs w:val="28"/>
        </w:rPr>
        <w:t>а постоянной основе проводить семинары по разъяснению сотрудникам Управления требований и норм Административного процедурно-процессуального Кодекса РК, соблюдению требований антикоррупционного законодательства РК, соблюдению Этики государственного служащего и законодательства о государственной службе РК</w:t>
      </w:r>
      <w:r w:rsidR="004A2393">
        <w:rPr>
          <w:rFonts w:ascii="Times New Roman" w:hAnsi="Times New Roman" w:cs="Times New Roman"/>
          <w:sz w:val="28"/>
          <w:szCs w:val="28"/>
        </w:rPr>
        <w:t>, обеспечить прохождение государственными служащими, в том числе впервые поступившими на государственную службу антикоррупционного онлайн курса в ИС «</w:t>
      </w:r>
      <w:r w:rsidR="004A2393">
        <w:rPr>
          <w:rFonts w:ascii="Times New Roman" w:hAnsi="Times New Roman" w:cs="Times New Roman"/>
          <w:sz w:val="28"/>
          <w:szCs w:val="28"/>
          <w:lang w:val="en-US"/>
        </w:rPr>
        <w:t>Documentolog</w:t>
      </w:r>
      <w:r w:rsidR="004A2393">
        <w:rPr>
          <w:rFonts w:ascii="Times New Roman" w:hAnsi="Times New Roman" w:cs="Times New Roman"/>
          <w:sz w:val="28"/>
          <w:szCs w:val="28"/>
        </w:rPr>
        <w:t>»</w:t>
      </w:r>
      <w:r w:rsidR="00165E48" w:rsidRPr="00E422DB">
        <w:rPr>
          <w:rFonts w:ascii="Times New Roman" w:hAnsi="Times New Roman" w:cs="Times New Roman"/>
          <w:sz w:val="28"/>
          <w:szCs w:val="28"/>
        </w:rPr>
        <w:t>.</w:t>
      </w:r>
      <w:r w:rsidR="00165E48" w:rsidRPr="00E422DB">
        <w:rPr>
          <w:rFonts w:ascii="Times New Roman" w:hAnsi="Times New Roman" w:cs="Times New Roman"/>
          <w:b/>
          <w:sz w:val="28"/>
          <w:szCs w:val="28"/>
        </w:rPr>
        <w:t xml:space="preserve"> </w:t>
      </w:r>
    </w:p>
    <w:p w:rsidR="00165E48" w:rsidRPr="00165E48" w:rsidRDefault="00165E48" w:rsidP="00DA3AEF">
      <w:pPr>
        <w:tabs>
          <w:tab w:val="left" w:pos="993"/>
          <w:tab w:val="left" w:pos="1418"/>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207940">
        <w:rPr>
          <w:rFonts w:ascii="Times New Roman" w:hAnsi="Times New Roman" w:cs="Times New Roman"/>
          <w:sz w:val="28"/>
          <w:szCs w:val="28"/>
        </w:rPr>
        <w:t>3</w:t>
      </w:r>
      <w:r w:rsidR="00DA3AEF">
        <w:rPr>
          <w:rFonts w:ascii="Times New Roman" w:hAnsi="Times New Roman" w:cs="Times New Roman"/>
          <w:sz w:val="28"/>
          <w:szCs w:val="28"/>
        </w:rPr>
        <w:t xml:space="preserve">. </w:t>
      </w:r>
      <w:r>
        <w:rPr>
          <w:rFonts w:ascii="Times New Roman" w:hAnsi="Times New Roman" w:cs="Times New Roman"/>
          <w:sz w:val="28"/>
          <w:szCs w:val="28"/>
        </w:rPr>
        <w:t>П</w:t>
      </w:r>
      <w:r w:rsidRPr="00E422DB">
        <w:rPr>
          <w:rFonts w:ascii="Times New Roman" w:hAnsi="Times New Roman" w:cs="Times New Roman"/>
          <w:sz w:val="28"/>
          <w:szCs w:val="28"/>
        </w:rPr>
        <w:t>ривлечение технического и авторского надзора в целях надлежащего контроля качества и объема выполненных работ.</w:t>
      </w:r>
    </w:p>
    <w:p w:rsidR="000F6049" w:rsidRPr="00E422DB" w:rsidRDefault="00165E48" w:rsidP="000F6049">
      <w:pPr>
        <w:tabs>
          <w:tab w:val="left" w:pos="141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07940">
        <w:rPr>
          <w:rFonts w:ascii="Times New Roman" w:hAnsi="Times New Roman" w:cs="Times New Roman"/>
          <w:sz w:val="28"/>
          <w:szCs w:val="28"/>
        </w:rPr>
        <w:t>4</w:t>
      </w:r>
      <w:r w:rsidR="00DA3AEF">
        <w:rPr>
          <w:rFonts w:ascii="Times New Roman" w:hAnsi="Times New Roman" w:cs="Times New Roman"/>
          <w:sz w:val="28"/>
          <w:szCs w:val="28"/>
        </w:rPr>
        <w:t xml:space="preserve">. </w:t>
      </w:r>
      <w:r w:rsidR="000F6049">
        <w:rPr>
          <w:rFonts w:ascii="Times New Roman" w:hAnsi="Times New Roman" w:cs="Times New Roman"/>
          <w:sz w:val="28"/>
          <w:szCs w:val="28"/>
        </w:rPr>
        <w:t>Е</w:t>
      </w:r>
      <w:r w:rsidR="000F6049" w:rsidRPr="00E422DB">
        <w:rPr>
          <w:rFonts w:ascii="Times New Roman" w:hAnsi="Times New Roman" w:cs="Times New Roman"/>
          <w:sz w:val="28"/>
          <w:szCs w:val="28"/>
        </w:rPr>
        <w:t>женедельное информирование ответственным работником о сроках исполнения обращений граждан, доведения данной информации до руководства.</w:t>
      </w:r>
    </w:p>
    <w:p w:rsidR="000F6049" w:rsidRDefault="00207940" w:rsidP="000F6049">
      <w:pPr>
        <w:tabs>
          <w:tab w:val="left" w:pos="993"/>
          <w:tab w:val="left" w:pos="1418"/>
        </w:tabs>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BE14C8">
        <w:rPr>
          <w:rFonts w:ascii="Times New Roman" w:hAnsi="Times New Roman" w:cs="Times New Roman"/>
          <w:sz w:val="28"/>
          <w:szCs w:val="28"/>
        </w:rPr>
        <w:t xml:space="preserve">. </w:t>
      </w:r>
      <w:r w:rsidR="000F6049">
        <w:rPr>
          <w:rFonts w:ascii="Times New Roman" w:hAnsi="Times New Roman" w:cs="Times New Roman"/>
          <w:sz w:val="28"/>
          <w:szCs w:val="28"/>
        </w:rPr>
        <w:t>К</w:t>
      </w:r>
      <w:r w:rsidR="00B53308" w:rsidRPr="00E422DB">
        <w:rPr>
          <w:rFonts w:ascii="Times New Roman" w:hAnsi="Times New Roman" w:cs="Times New Roman"/>
          <w:sz w:val="28"/>
          <w:szCs w:val="28"/>
        </w:rPr>
        <w:t>онтроль за своевременным рассмотрением обращений физических и юридических лиц поступивших в адрес Управления.</w:t>
      </w:r>
      <w:r w:rsidR="00BE14C8">
        <w:rPr>
          <w:rFonts w:ascii="Times New Roman" w:hAnsi="Times New Roman" w:cs="Times New Roman"/>
          <w:sz w:val="28"/>
          <w:szCs w:val="28"/>
        </w:rPr>
        <w:t xml:space="preserve">          </w:t>
      </w:r>
    </w:p>
    <w:p w:rsidR="000F6049" w:rsidRPr="00E422DB" w:rsidRDefault="000F6049" w:rsidP="000F6049">
      <w:pPr>
        <w:tabs>
          <w:tab w:val="left" w:pos="993"/>
          <w:tab w:val="left" w:pos="141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07940">
        <w:rPr>
          <w:rFonts w:ascii="Times New Roman" w:hAnsi="Times New Roman" w:cs="Times New Roman"/>
          <w:sz w:val="28"/>
          <w:szCs w:val="28"/>
        </w:rPr>
        <w:t>6</w:t>
      </w:r>
      <w:r w:rsidR="00BE14C8">
        <w:rPr>
          <w:rFonts w:ascii="Times New Roman" w:hAnsi="Times New Roman" w:cs="Times New Roman"/>
          <w:sz w:val="28"/>
          <w:szCs w:val="28"/>
        </w:rPr>
        <w:t xml:space="preserve">. </w:t>
      </w:r>
      <w:r>
        <w:rPr>
          <w:rFonts w:ascii="Times New Roman" w:hAnsi="Times New Roman" w:cs="Times New Roman"/>
          <w:sz w:val="28"/>
          <w:szCs w:val="28"/>
        </w:rPr>
        <w:t>И</w:t>
      </w:r>
      <w:r w:rsidRPr="00E422DB">
        <w:rPr>
          <w:rFonts w:ascii="Times New Roman" w:hAnsi="Times New Roman" w:cs="Times New Roman"/>
          <w:sz w:val="28"/>
          <w:szCs w:val="28"/>
        </w:rPr>
        <w:t xml:space="preserve">сключить случаи перенаправления рассмотрения жалобы на действия сотрудников или организации в эту же организацию. </w:t>
      </w:r>
    </w:p>
    <w:p w:rsidR="000F6049" w:rsidRPr="00E422DB" w:rsidRDefault="00207940" w:rsidP="000F6049">
      <w:pPr>
        <w:tabs>
          <w:tab w:val="left" w:pos="1418"/>
        </w:tabs>
        <w:spacing w:after="0"/>
        <w:jc w:val="both"/>
        <w:rPr>
          <w:rFonts w:ascii="Times New Roman" w:hAnsi="Times New Roman" w:cs="Times New Roman"/>
          <w:sz w:val="28"/>
          <w:szCs w:val="28"/>
        </w:rPr>
      </w:pPr>
      <w:r>
        <w:rPr>
          <w:rFonts w:ascii="Times New Roman" w:hAnsi="Times New Roman" w:cs="Times New Roman"/>
          <w:sz w:val="28"/>
          <w:szCs w:val="28"/>
        </w:rPr>
        <w:t xml:space="preserve">         7</w:t>
      </w:r>
      <w:r w:rsidR="00BE14C8">
        <w:rPr>
          <w:rFonts w:ascii="Times New Roman" w:hAnsi="Times New Roman" w:cs="Times New Roman"/>
          <w:sz w:val="28"/>
          <w:szCs w:val="28"/>
        </w:rPr>
        <w:t xml:space="preserve">. </w:t>
      </w:r>
      <w:r w:rsidR="004A2393">
        <w:rPr>
          <w:rFonts w:ascii="Times New Roman" w:hAnsi="Times New Roman" w:cs="Times New Roman"/>
          <w:sz w:val="28"/>
          <w:szCs w:val="28"/>
        </w:rPr>
        <w:t>Д</w:t>
      </w:r>
      <w:r w:rsidR="000F6049" w:rsidRPr="00E422DB">
        <w:rPr>
          <w:rFonts w:ascii="Times New Roman" w:eastAsia="Times New Roman" w:hAnsi="Times New Roman" w:cs="Times New Roman"/>
          <w:sz w:val="28"/>
          <w:szCs w:val="28"/>
          <w:lang w:eastAsia="ru-RU"/>
        </w:rPr>
        <w:t>олжностным лицам и структурным подразделениям, ответственным за процессы предоставлять  своевременно необходимую информацию на постоянной основе подразделению, осуществляющему поддержку сайта Управления для приведения в соответствие с Законом РК «О доступе к информации», а также обеспечивать её периодическую актуализацию.</w:t>
      </w:r>
    </w:p>
    <w:p w:rsidR="004A2393" w:rsidRDefault="00207940" w:rsidP="004A2393">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BE14C8" w:rsidRPr="00B175C4">
        <w:rPr>
          <w:rFonts w:ascii="Times New Roman" w:hAnsi="Times New Roman" w:cs="Times New Roman"/>
          <w:sz w:val="28"/>
          <w:szCs w:val="28"/>
        </w:rPr>
        <w:t xml:space="preserve">. </w:t>
      </w:r>
      <w:r w:rsidR="004A2393">
        <w:rPr>
          <w:rFonts w:ascii="Times New Roman" w:hAnsi="Times New Roman" w:cs="Times New Roman"/>
          <w:sz w:val="28"/>
          <w:szCs w:val="28"/>
        </w:rPr>
        <w:t>О</w:t>
      </w:r>
      <w:r w:rsidR="00C04232" w:rsidRPr="00E422DB">
        <w:rPr>
          <w:rFonts w:ascii="Times New Roman" w:hAnsi="Times New Roman" w:cs="Times New Roman"/>
          <w:sz w:val="28"/>
          <w:szCs w:val="28"/>
        </w:rPr>
        <w:t xml:space="preserve">беспечивать проверку по перечню документов,  подтверждающих выполнение условий для получения паспорта готовности, в случае отказа в выдаче  </w:t>
      </w:r>
      <w:r w:rsidR="00C04232">
        <w:rPr>
          <w:rFonts w:ascii="Times New Roman" w:hAnsi="Times New Roman" w:cs="Times New Roman"/>
          <w:sz w:val="28"/>
          <w:szCs w:val="28"/>
        </w:rPr>
        <w:t>предоставлять</w:t>
      </w:r>
      <w:r w:rsidR="00C04232" w:rsidRPr="00E422DB">
        <w:rPr>
          <w:rFonts w:ascii="Times New Roman" w:hAnsi="Times New Roman" w:cs="Times New Roman"/>
          <w:sz w:val="28"/>
          <w:szCs w:val="28"/>
        </w:rPr>
        <w:t xml:space="preserve"> мотивированный ответ. </w:t>
      </w:r>
    </w:p>
    <w:p w:rsidR="004A2393" w:rsidRDefault="00207940" w:rsidP="004A2393">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B175C4">
        <w:rPr>
          <w:rFonts w:ascii="Times New Roman" w:hAnsi="Times New Roman" w:cs="Times New Roman"/>
          <w:sz w:val="28"/>
          <w:szCs w:val="28"/>
        </w:rPr>
        <w:t xml:space="preserve">. </w:t>
      </w:r>
      <w:r w:rsidR="004A2393">
        <w:rPr>
          <w:rFonts w:ascii="Times New Roman" w:hAnsi="Times New Roman" w:cs="Times New Roman"/>
          <w:sz w:val="28"/>
          <w:szCs w:val="28"/>
        </w:rPr>
        <w:t>П</w:t>
      </w:r>
      <w:r w:rsidR="004A2393" w:rsidRPr="00E422DB">
        <w:rPr>
          <w:rFonts w:ascii="Times New Roman" w:hAnsi="Times New Roman" w:cs="Times New Roman"/>
          <w:sz w:val="28"/>
          <w:szCs w:val="28"/>
        </w:rPr>
        <w:t xml:space="preserve">ри </w:t>
      </w:r>
      <w:r w:rsidR="004A2393">
        <w:rPr>
          <w:rFonts w:ascii="Times New Roman" w:hAnsi="Times New Roman" w:cs="Times New Roman"/>
          <w:sz w:val="28"/>
          <w:szCs w:val="28"/>
        </w:rPr>
        <w:t>реализации</w:t>
      </w:r>
      <w:r w:rsidR="004A2393" w:rsidRPr="00E422DB">
        <w:rPr>
          <w:rFonts w:ascii="Times New Roman" w:hAnsi="Times New Roman" w:cs="Times New Roman"/>
          <w:sz w:val="28"/>
          <w:szCs w:val="28"/>
        </w:rPr>
        <w:t xml:space="preserve"> крупных и значимых проектов строительства или реконструкции создавать экспертные комиссии или привлекать эксперта на безвозмездной основе для разработки технической спецификации закупаемых работ, услуг в соответствии с п. 127 Правил осуществления государственных закупок, утвержденных приказом Министра финансов РК от 09.10.2024г. № 687;  </w:t>
      </w:r>
    </w:p>
    <w:p w:rsidR="004A2393" w:rsidRDefault="007A4CF2" w:rsidP="004A2393">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207940">
        <w:rPr>
          <w:rFonts w:ascii="Times New Roman" w:hAnsi="Times New Roman" w:cs="Times New Roman"/>
          <w:sz w:val="28"/>
          <w:szCs w:val="28"/>
        </w:rPr>
        <w:t>0</w:t>
      </w:r>
      <w:r w:rsidR="00B175C4">
        <w:rPr>
          <w:rFonts w:ascii="Times New Roman" w:hAnsi="Times New Roman" w:cs="Times New Roman"/>
          <w:sz w:val="28"/>
          <w:szCs w:val="28"/>
        </w:rPr>
        <w:t>.</w:t>
      </w:r>
      <w:r w:rsidR="004A2393" w:rsidRPr="004A2393">
        <w:rPr>
          <w:rFonts w:ascii="Times New Roman" w:hAnsi="Times New Roman" w:cs="Times New Roman"/>
          <w:sz w:val="28"/>
          <w:szCs w:val="28"/>
        </w:rPr>
        <w:t xml:space="preserve"> </w:t>
      </w:r>
      <w:r w:rsidR="004A2393">
        <w:rPr>
          <w:rFonts w:ascii="Times New Roman" w:hAnsi="Times New Roman" w:cs="Times New Roman"/>
          <w:sz w:val="28"/>
          <w:szCs w:val="28"/>
        </w:rPr>
        <w:t>П</w:t>
      </w:r>
      <w:r w:rsidR="004A2393" w:rsidRPr="00E422DB">
        <w:rPr>
          <w:rFonts w:ascii="Times New Roman" w:hAnsi="Times New Roman" w:cs="Times New Roman"/>
          <w:sz w:val="28"/>
          <w:szCs w:val="28"/>
        </w:rPr>
        <w:t xml:space="preserve">ри заключении дополнительных соглашений к Договорам строго следовать условиям договоров при рассмотрении причин для их изменения и нормам </w:t>
      </w:r>
      <w:r w:rsidR="004A2393" w:rsidRPr="00E422DB">
        <w:rPr>
          <w:rFonts w:ascii="Times New Roman" w:hAnsi="Times New Roman" w:cs="Times New Roman"/>
          <w:b/>
          <w:sz w:val="28"/>
          <w:szCs w:val="28"/>
        </w:rPr>
        <w:t xml:space="preserve"> </w:t>
      </w:r>
      <w:r w:rsidR="004A2393" w:rsidRPr="00E422DB">
        <w:rPr>
          <w:rFonts w:ascii="Times New Roman" w:hAnsi="Times New Roman" w:cs="Times New Roman"/>
          <w:sz w:val="28"/>
          <w:szCs w:val="28"/>
        </w:rPr>
        <w:t>статьи 18 Закона РК «О государственных закупках», содержащей исчерпывающие основания для внесения изменений в заключенный договор при условии неизменности качества и других условий, явившихся основой для выбора поставщика;</w:t>
      </w:r>
    </w:p>
    <w:p w:rsidR="004A2393" w:rsidRPr="00E422DB" w:rsidRDefault="004A2393" w:rsidP="004A23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07940">
        <w:rPr>
          <w:rFonts w:ascii="Times New Roman" w:hAnsi="Times New Roman" w:cs="Times New Roman"/>
          <w:sz w:val="28"/>
          <w:szCs w:val="28"/>
        </w:rPr>
        <w:t>1</w:t>
      </w:r>
      <w:r>
        <w:rPr>
          <w:rFonts w:ascii="Times New Roman" w:hAnsi="Times New Roman" w:cs="Times New Roman"/>
          <w:sz w:val="28"/>
          <w:szCs w:val="28"/>
        </w:rPr>
        <w:t>. П</w:t>
      </w:r>
      <w:r w:rsidRPr="00E422DB">
        <w:rPr>
          <w:rFonts w:ascii="Times New Roman" w:hAnsi="Times New Roman" w:cs="Times New Roman"/>
          <w:sz w:val="28"/>
          <w:szCs w:val="28"/>
        </w:rPr>
        <w:t>о окончанию исполнения договоров, при подписании соответствующих актов обеспечить обязательное применение норм обеспечения исполнения обязательств (взысканию неустойки (пени, штрафов) в том числе при осуществлении окончательных взаиморасчетов;</w:t>
      </w:r>
    </w:p>
    <w:p w:rsidR="004A2393" w:rsidRDefault="004A2393" w:rsidP="004A2393">
      <w:pPr>
        <w:spacing w:after="0"/>
        <w:ind w:firstLine="567"/>
        <w:jc w:val="both"/>
        <w:rPr>
          <w:rFonts w:ascii="Times New Roman" w:hAnsi="Times New Roman" w:cs="Times New Roman"/>
          <w:sz w:val="28"/>
          <w:szCs w:val="28"/>
        </w:rPr>
      </w:pPr>
      <w:bookmarkStart w:id="0" w:name="_GoBack"/>
      <w:bookmarkEnd w:id="0"/>
    </w:p>
    <w:p w:rsidR="008D2A1C" w:rsidRDefault="008D2A1C" w:rsidP="008D2A1C">
      <w:pPr>
        <w:spacing w:after="0"/>
        <w:ind w:firstLine="567"/>
        <w:jc w:val="center"/>
        <w:rPr>
          <w:rFonts w:ascii="Times New Roman" w:hAnsi="Times New Roman" w:cs="Times New Roman"/>
          <w:b/>
          <w:sz w:val="28"/>
          <w:szCs w:val="28"/>
        </w:rPr>
      </w:pPr>
      <w:r w:rsidRPr="008D2A1C">
        <w:rPr>
          <w:rFonts w:ascii="Times New Roman" w:hAnsi="Times New Roman" w:cs="Times New Roman"/>
          <w:b/>
          <w:sz w:val="28"/>
          <w:szCs w:val="28"/>
        </w:rPr>
        <w:t>10. Заключительная часть</w:t>
      </w:r>
    </w:p>
    <w:p w:rsidR="008D2A1C" w:rsidRDefault="008D2A1C" w:rsidP="008D2A1C">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Предложения по улучшению принимаемых антикоррупционных мер:</w:t>
      </w:r>
    </w:p>
    <w:p w:rsidR="008D2A1C" w:rsidRDefault="008D2A1C" w:rsidP="008D2A1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F67F9">
        <w:rPr>
          <w:rFonts w:ascii="Times New Roman" w:hAnsi="Times New Roman" w:cs="Times New Roman"/>
          <w:sz w:val="28"/>
          <w:szCs w:val="28"/>
        </w:rPr>
        <w:t>в</w:t>
      </w:r>
      <w:r w:rsidRPr="008D2A1C">
        <w:rPr>
          <w:rFonts w:ascii="Times New Roman" w:hAnsi="Times New Roman" w:cs="Times New Roman"/>
          <w:sz w:val="28"/>
          <w:szCs w:val="28"/>
        </w:rPr>
        <w:t xml:space="preserve"> течение 10 рабочих дней со дня подписания аналитической справки разработать План мероприятий по устранению выявленных коррупционных рисков</w:t>
      </w:r>
      <w:r w:rsidR="007F67F9">
        <w:rPr>
          <w:rFonts w:ascii="Times New Roman" w:hAnsi="Times New Roman" w:cs="Times New Roman"/>
          <w:sz w:val="28"/>
          <w:szCs w:val="28"/>
        </w:rPr>
        <w:t>;</w:t>
      </w:r>
    </w:p>
    <w:p w:rsidR="007F67F9" w:rsidRDefault="007F67F9" w:rsidP="008D2A1C">
      <w:pPr>
        <w:spacing w:after="0"/>
        <w:ind w:firstLine="567"/>
        <w:jc w:val="both"/>
        <w:rPr>
          <w:rFonts w:ascii="Times New Roman" w:hAnsi="Times New Roman" w:cs="Times New Roman"/>
          <w:sz w:val="28"/>
          <w:szCs w:val="28"/>
        </w:rPr>
      </w:pPr>
      <w:r>
        <w:rPr>
          <w:rFonts w:ascii="Times New Roman" w:hAnsi="Times New Roman" w:cs="Times New Roman"/>
          <w:sz w:val="28"/>
          <w:szCs w:val="28"/>
        </w:rPr>
        <w:t>2) рабочей группе в течение 6 месяцев со дня подписания аналитической справки по результатам внутреннего анализа коррупционных рисков осуществлять мониторинг исполнения рекомендаций;</w:t>
      </w:r>
    </w:p>
    <w:p w:rsidR="007F67F9" w:rsidRPr="008D2A1C" w:rsidRDefault="007F67F9" w:rsidP="008D2A1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результаты проведенного внутреннего анализа коррупционных рисков разместить на интернет ресурсе </w:t>
      </w:r>
      <w:r>
        <w:rPr>
          <w:rFonts w:ascii="Times New Roman" w:hAnsi="Times New Roman"/>
          <w:sz w:val="28"/>
          <w:szCs w:val="28"/>
        </w:rPr>
        <w:t>Управления</w:t>
      </w:r>
      <w:r w:rsidRPr="00E422DB">
        <w:rPr>
          <w:rFonts w:ascii="Times New Roman" w:hAnsi="Times New Roman"/>
          <w:sz w:val="28"/>
          <w:szCs w:val="28"/>
        </w:rPr>
        <w:t xml:space="preserve"> энергетики и водоснабжения г. Алматы</w:t>
      </w:r>
      <w:r w:rsidRPr="00E422DB">
        <w:rPr>
          <w:rFonts w:ascii="Times New Roman" w:hAnsi="Times New Roman" w:cs="Times New Roman"/>
          <w:sz w:val="28"/>
          <w:szCs w:val="28"/>
        </w:rPr>
        <w:t>.</w:t>
      </w:r>
      <w:r>
        <w:rPr>
          <w:rFonts w:ascii="Times New Roman" w:hAnsi="Times New Roman" w:cs="Times New Roman"/>
          <w:sz w:val="28"/>
          <w:szCs w:val="28"/>
        </w:rPr>
        <w:t xml:space="preserve">   </w:t>
      </w:r>
    </w:p>
    <w:p w:rsidR="008D2A1C" w:rsidRPr="008D2A1C" w:rsidRDefault="008D2A1C" w:rsidP="008D2A1C">
      <w:pPr>
        <w:spacing w:after="0"/>
        <w:ind w:firstLine="567"/>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4672"/>
        <w:gridCol w:w="4673"/>
      </w:tblGrid>
      <w:tr w:rsidR="003839F6" w:rsidTr="003839F6">
        <w:tc>
          <w:tcPr>
            <w:tcW w:w="4672" w:type="dxa"/>
          </w:tcPr>
          <w:p w:rsidR="003839F6" w:rsidRPr="003839F6" w:rsidRDefault="003839F6" w:rsidP="00B175C4">
            <w:pPr>
              <w:tabs>
                <w:tab w:val="left" w:pos="1418"/>
              </w:tabs>
              <w:jc w:val="both"/>
              <w:rPr>
                <w:rFonts w:ascii="Times New Roman" w:hAnsi="Times New Roman" w:cs="Times New Roman"/>
                <w:b/>
                <w:sz w:val="28"/>
                <w:szCs w:val="28"/>
              </w:rPr>
            </w:pPr>
            <w:r w:rsidRPr="003839F6">
              <w:rPr>
                <w:rFonts w:ascii="Times New Roman" w:hAnsi="Times New Roman" w:cs="Times New Roman"/>
                <w:b/>
                <w:sz w:val="28"/>
                <w:szCs w:val="28"/>
              </w:rPr>
              <w:t>Азиз Гульжан</w:t>
            </w:r>
          </w:p>
        </w:tc>
        <w:tc>
          <w:tcPr>
            <w:tcW w:w="4673" w:type="dxa"/>
          </w:tcPr>
          <w:p w:rsidR="003839F6" w:rsidRDefault="00F008C0" w:rsidP="00B175C4">
            <w:pPr>
              <w:tabs>
                <w:tab w:val="left" w:pos="1418"/>
              </w:tabs>
              <w:jc w:val="both"/>
              <w:rPr>
                <w:rFonts w:ascii="Times New Roman" w:hAnsi="Times New Roman" w:cs="Times New Roman"/>
                <w:b/>
                <w:sz w:val="28"/>
                <w:szCs w:val="26"/>
              </w:rPr>
            </w:pPr>
            <w:r>
              <w:rPr>
                <w:rFonts w:ascii="Times New Roman" w:hAnsi="Times New Roman" w:cs="Times New Roman"/>
                <w:b/>
                <w:sz w:val="28"/>
                <w:szCs w:val="26"/>
              </w:rPr>
              <w:t>З</w:t>
            </w:r>
            <w:r w:rsidR="003839F6" w:rsidRPr="003839F6">
              <w:rPr>
                <w:rFonts w:ascii="Times New Roman" w:hAnsi="Times New Roman" w:cs="Times New Roman"/>
                <w:b/>
                <w:sz w:val="28"/>
                <w:szCs w:val="26"/>
                <w:lang w:val="kk-KZ"/>
              </w:rPr>
              <w:t xml:space="preserve">аместитель </w:t>
            </w:r>
            <w:r w:rsidR="003839F6" w:rsidRPr="003839F6">
              <w:rPr>
                <w:rFonts w:ascii="Times New Roman" w:hAnsi="Times New Roman" w:cs="Times New Roman"/>
                <w:b/>
                <w:sz w:val="28"/>
                <w:szCs w:val="26"/>
              </w:rPr>
              <w:t>руководителя</w:t>
            </w:r>
          </w:p>
          <w:p w:rsidR="003839F6" w:rsidRDefault="003839F6" w:rsidP="00B175C4">
            <w:pPr>
              <w:tabs>
                <w:tab w:val="left" w:pos="1418"/>
              </w:tabs>
              <w:jc w:val="both"/>
              <w:rPr>
                <w:rFonts w:ascii="Times New Roman" w:hAnsi="Times New Roman" w:cs="Times New Roman"/>
                <w:sz w:val="28"/>
                <w:szCs w:val="28"/>
              </w:rPr>
            </w:pPr>
          </w:p>
          <w:p w:rsidR="00BF26FD" w:rsidRDefault="00BF26FD" w:rsidP="00B175C4">
            <w:pPr>
              <w:tabs>
                <w:tab w:val="left" w:pos="1418"/>
              </w:tabs>
              <w:jc w:val="both"/>
              <w:rPr>
                <w:rFonts w:ascii="Times New Roman" w:hAnsi="Times New Roman" w:cs="Times New Roman"/>
                <w:sz w:val="28"/>
                <w:szCs w:val="28"/>
              </w:rPr>
            </w:pPr>
          </w:p>
        </w:tc>
      </w:tr>
      <w:tr w:rsidR="003839F6" w:rsidTr="003839F6">
        <w:tc>
          <w:tcPr>
            <w:tcW w:w="4672" w:type="dxa"/>
          </w:tcPr>
          <w:p w:rsidR="00B9421A" w:rsidRDefault="007F67F9" w:rsidP="007F67F9">
            <w:pPr>
              <w:tabs>
                <w:tab w:val="left" w:pos="1418"/>
              </w:tabs>
              <w:jc w:val="both"/>
              <w:rPr>
                <w:rFonts w:ascii="Times New Roman" w:hAnsi="Times New Roman" w:cs="Times New Roman"/>
                <w:b/>
                <w:sz w:val="28"/>
                <w:szCs w:val="28"/>
              </w:rPr>
            </w:pPr>
            <w:r w:rsidRPr="007F67F9">
              <w:rPr>
                <w:rFonts w:ascii="Times New Roman" w:hAnsi="Times New Roman" w:cs="Times New Roman"/>
                <w:b/>
                <w:sz w:val="28"/>
                <w:szCs w:val="28"/>
              </w:rPr>
              <w:t xml:space="preserve">Сарсенбай Арман </w:t>
            </w:r>
          </w:p>
          <w:p w:rsidR="007F67F9" w:rsidRPr="007F67F9" w:rsidRDefault="007F67F9" w:rsidP="007F67F9">
            <w:pPr>
              <w:tabs>
                <w:tab w:val="left" w:pos="1418"/>
              </w:tabs>
              <w:jc w:val="both"/>
              <w:rPr>
                <w:rFonts w:ascii="Times New Roman" w:hAnsi="Times New Roman" w:cs="Times New Roman"/>
                <w:b/>
                <w:sz w:val="28"/>
                <w:szCs w:val="28"/>
              </w:rPr>
            </w:pPr>
            <w:r w:rsidRPr="007F67F9">
              <w:rPr>
                <w:rFonts w:ascii="Times New Roman" w:hAnsi="Times New Roman" w:cs="Times New Roman"/>
                <w:b/>
                <w:sz w:val="28"/>
                <w:szCs w:val="28"/>
              </w:rPr>
              <w:t>Же</w:t>
            </w:r>
            <w:r w:rsidRPr="007F67F9">
              <w:rPr>
                <w:rFonts w:ascii="Times New Roman" w:hAnsi="Times New Roman" w:cs="Times New Roman"/>
                <w:b/>
                <w:sz w:val="28"/>
                <w:szCs w:val="28"/>
                <w:lang w:val="kk-KZ"/>
              </w:rPr>
              <w:t xml:space="preserve">ңісұлы </w:t>
            </w:r>
          </w:p>
          <w:p w:rsidR="003839F6" w:rsidRPr="007F67F9" w:rsidRDefault="003839F6" w:rsidP="003839F6">
            <w:pPr>
              <w:tabs>
                <w:tab w:val="left" w:pos="1418"/>
              </w:tabs>
              <w:jc w:val="both"/>
              <w:rPr>
                <w:rFonts w:ascii="Times New Roman" w:hAnsi="Times New Roman" w:cs="Times New Roman"/>
                <w:b/>
                <w:sz w:val="28"/>
                <w:szCs w:val="28"/>
              </w:rPr>
            </w:pPr>
          </w:p>
        </w:tc>
        <w:tc>
          <w:tcPr>
            <w:tcW w:w="4673" w:type="dxa"/>
          </w:tcPr>
          <w:p w:rsidR="003839F6" w:rsidRPr="007F67F9" w:rsidRDefault="00F008C0" w:rsidP="00B175C4">
            <w:pPr>
              <w:tabs>
                <w:tab w:val="left" w:pos="1418"/>
              </w:tabs>
              <w:jc w:val="both"/>
              <w:rPr>
                <w:rFonts w:ascii="Times New Roman" w:hAnsi="Times New Roman" w:cs="Times New Roman"/>
                <w:b/>
                <w:sz w:val="28"/>
                <w:szCs w:val="28"/>
              </w:rPr>
            </w:pPr>
            <w:r>
              <w:rPr>
                <w:rFonts w:ascii="Times New Roman" w:hAnsi="Times New Roman" w:cs="Times New Roman"/>
                <w:b/>
                <w:sz w:val="28"/>
                <w:szCs w:val="28"/>
              </w:rPr>
              <w:t>Р</w:t>
            </w:r>
            <w:r w:rsidR="007F67F9" w:rsidRPr="007F67F9">
              <w:rPr>
                <w:rFonts w:ascii="Times New Roman" w:hAnsi="Times New Roman" w:cs="Times New Roman"/>
                <w:b/>
                <w:sz w:val="28"/>
                <w:szCs w:val="28"/>
              </w:rPr>
              <w:t>уководитель административно-правового отдела</w:t>
            </w:r>
          </w:p>
        </w:tc>
      </w:tr>
      <w:tr w:rsidR="003839F6" w:rsidTr="003839F6">
        <w:tc>
          <w:tcPr>
            <w:tcW w:w="4672" w:type="dxa"/>
          </w:tcPr>
          <w:p w:rsidR="00B9421A" w:rsidRDefault="007F67F9" w:rsidP="00B175C4">
            <w:pPr>
              <w:tabs>
                <w:tab w:val="left" w:pos="1418"/>
              </w:tabs>
              <w:jc w:val="both"/>
              <w:rPr>
                <w:rFonts w:ascii="Times New Roman" w:hAnsi="Times New Roman" w:cs="Times New Roman"/>
                <w:b/>
                <w:sz w:val="28"/>
                <w:szCs w:val="28"/>
                <w:lang w:val="kk-KZ"/>
              </w:rPr>
            </w:pPr>
            <w:r w:rsidRPr="007F67F9">
              <w:rPr>
                <w:rFonts w:ascii="Times New Roman" w:hAnsi="Times New Roman" w:cs="Times New Roman"/>
                <w:b/>
                <w:sz w:val="28"/>
                <w:szCs w:val="28"/>
              </w:rPr>
              <w:t>Манап А</w:t>
            </w:r>
            <w:r w:rsidRPr="007F67F9">
              <w:rPr>
                <w:rFonts w:ascii="Times New Roman" w:hAnsi="Times New Roman" w:cs="Times New Roman"/>
                <w:b/>
                <w:sz w:val="28"/>
                <w:szCs w:val="28"/>
                <w:lang w:val="kk-KZ"/>
              </w:rPr>
              <w:t xml:space="preserve">қылжан </w:t>
            </w:r>
          </w:p>
          <w:p w:rsidR="003839F6" w:rsidRPr="007F67F9" w:rsidRDefault="007F67F9" w:rsidP="00B175C4">
            <w:pPr>
              <w:tabs>
                <w:tab w:val="left" w:pos="1418"/>
              </w:tabs>
              <w:jc w:val="both"/>
              <w:rPr>
                <w:rFonts w:ascii="Times New Roman" w:hAnsi="Times New Roman" w:cs="Times New Roman"/>
                <w:b/>
                <w:sz w:val="28"/>
                <w:szCs w:val="28"/>
              </w:rPr>
            </w:pPr>
            <w:r w:rsidRPr="007F67F9">
              <w:rPr>
                <w:rFonts w:ascii="Times New Roman" w:hAnsi="Times New Roman" w:cs="Times New Roman"/>
                <w:b/>
                <w:sz w:val="28"/>
                <w:szCs w:val="28"/>
                <w:lang w:val="kk-KZ"/>
              </w:rPr>
              <w:t>Әлімжанұлы</w:t>
            </w:r>
          </w:p>
        </w:tc>
        <w:tc>
          <w:tcPr>
            <w:tcW w:w="4673" w:type="dxa"/>
          </w:tcPr>
          <w:p w:rsidR="00BF26FD" w:rsidRPr="007F67F9" w:rsidRDefault="00F008C0" w:rsidP="00B175C4">
            <w:pPr>
              <w:tabs>
                <w:tab w:val="left" w:pos="1418"/>
              </w:tabs>
              <w:jc w:val="both"/>
              <w:rPr>
                <w:rFonts w:ascii="Times New Roman" w:hAnsi="Times New Roman" w:cs="Times New Roman"/>
                <w:b/>
                <w:sz w:val="28"/>
                <w:szCs w:val="28"/>
              </w:rPr>
            </w:pPr>
            <w:r>
              <w:rPr>
                <w:rFonts w:ascii="Times New Roman" w:hAnsi="Times New Roman" w:cs="Times New Roman"/>
                <w:b/>
                <w:sz w:val="28"/>
                <w:szCs w:val="28"/>
              </w:rPr>
              <w:t>Г</w:t>
            </w:r>
            <w:r w:rsidR="007F67F9" w:rsidRPr="007F67F9">
              <w:rPr>
                <w:rFonts w:ascii="Times New Roman" w:hAnsi="Times New Roman" w:cs="Times New Roman"/>
                <w:b/>
                <w:sz w:val="28"/>
                <w:szCs w:val="28"/>
              </w:rPr>
              <w:t xml:space="preserve">лавный специалист финансово-хозяйственного отдела </w:t>
            </w:r>
          </w:p>
        </w:tc>
      </w:tr>
      <w:tr w:rsidR="003839F6" w:rsidTr="003839F6">
        <w:tc>
          <w:tcPr>
            <w:tcW w:w="4672" w:type="dxa"/>
          </w:tcPr>
          <w:p w:rsidR="00B9421A" w:rsidRDefault="007F67F9" w:rsidP="007F67F9">
            <w:pPr>
              <w:tabs>
                <w:tab w:val="left" w:pos="1418"/>
              </w:tabs>
              <w:jc w:val="both"/>
              <w:rPr>
                <w:rFonts w:ascii="Times New Roman" w:hAnsi="Times New Roman" w:cs="Times New Roman"/>
                <w:b/>
                <w:sz w:val="28"/>
                <w:szCs w:val="28"/>
              </w:rPr>
            </w:pPr>
            <w:r w:rsidRPr="007F67F9">
              <w:rPr>
                <w:rFonts w:ascii="Times New Roman" w:hAnsi="Times New Roman" w:cs="Times New Roman"/>
                <w:b/>
                <w:sz w:val="28"/>
                <w:szCs w:val="28"/>
              </w:rPr>
              <w:t xml:space="preserve">Оразбаева Анара </w:t>
            </w:r>
          </w:p>
          <w:p w:rsidR="007F67F9" w:rsidRPr="007F67F9" w:rsidRDefault="007F67F9" w:rsidP="007F67F9">
            <w:pPr>
              <w:tabs>
                <w:tab w:val="left" w:pos="1418"/>
              </w:tabs>
              <w:jc w:val="both"/>
              <w:rPr>
                <w:rFonts w:ascii="Times New Roman" w:hAnsi="Times New Roman" w:cs="Times New Roman"/>
                <w:b/>
                <w:sz w:val="28"/>
                <w:szCs w:val="28"/>
              </w:rPr>
            </w:pPr>
            <w:r w:rsidRPr="007F67F9">
              <w:rPr>
                <w:rFonts w:ascii="Times New Roman" w:hAnsi="Times New Roman" w:cs="Times New Roman"/>
                <w:b/>
                <w:sz w:val="28"/>
                <w:szCs w:val="28"/>
              </w:rPr>
              <w:t>Ержановна</w:t>
            </w:r>
            <w:r w:rsidRPr="007F67F9">
              <w:rPr>
                <w:rFonts w:ascii="Times New Roman" w:hAnsi="Times New Roman" w:cs="Times New Roman"/>
                <w:b/>
                <w:sz w:val="28"/>
                <w:szCs w:val="26"/>
                <w:lang w:val="kk-KZ"/>
              </w:rPr>
              <w:t xml:space="preserve"> </w:t>
            </w:r>
          </w:p>
          <w:p w:rsidR="003839F6" w:rsidRPr="007F67F9" w:rsidRDefault="003839F6" w:rsidP="00B175C4">
            <w:pPr>
              <w:tabs>
                <w:tab w:val="left" w:pos="1418"/>
              </w:tabs>
              <w:jc w:val="both"/>
              <w:rPr>
                <w:rFonts w:ascii="Times New Roman" w:hAnsi="Times New Roman" w:cs="Times New Roman"/>
                <w:b/>
                <w:sz w:val="28"/>
                <w:szCs w:val="28"/>
              </w:rPr>
            </w:pPr>
          </w:p>
        </w:tc>
        <w:tc>
          <w:tcPr>
            <w:tcW w:w="4673" w:type="dxa"/>
          </w:tcPr>
          <w:p w:rsidR="00BF26FD" w:rsidRPr="007F67F9" w:rsidRDefault="00F008C0" w:rsidP="00B175C4">
            <w:pPr>
              <w:tabs>
                <w:tab w:val="left" w:pos="1418"/>
              </w:tabs>
              <w:jc w:val="both"/>
              <w:rPr>
                <w:rFonts w:ascii="Times New Roman" w:hAnsi="Times New Roman" w:cs="Times New Roman"/>
                <w:b/>
                <w:sz w:val="28"/>
                <w:szCs w:val="26"/>
              </w:rPr>
            </w:pPr>
            <w:r>
              <w:rPr>
                <w:rFonts w:ascii="Times New Roman" w:hAnsi="Times New Roman" w:cs="Times New Roman"/>
                <w:b/>
                <w:sz w:val="28"/>
                <w:szCs w:val="28"/>
              </w:rPr>
              <w:t>Г</w:t>
            </w:r>
            <w:r w:rsidR="007F67F9" w:rsidRPr="007F67F9">
              <w:rPr>
                <w:rFonts w:ascii="Times New Roman" w:hAnsi="Times New Roman" w:cs="Times New Roman"/>
                <w:b/>
                <w:sz w:val="28"/>
                <w:szCs w:val="28"/>
              </w:rPr>
              <w:t>лавный специалист отдела перспективного развития</w:t>
            </w:r>
            <w:r w:rsidR="007F67F9" w:rsidRPr="007F67F9">
              <w:rPr>
                <w:rFonts w:ascii="Times New Roman" w:hAnsi="Times New Roman" w:cs="Times New Roman"/>
                <w:b/>
                <w:sz w:val="28"/>
                <w:szCs w:val="26"/>
              </w:rPr>
              <w:t xml:space="preserve"> </w:t>
            </w:r>
          </w:p>
          <w:p w:rsidR="00BF26FD" w:rsidRPr="007F67F9" w:rsidRDefault="00BF26FD" w:rsidP="00B175C4">
            <w:pPr>
              <w:tabs>
                <w:tab w:val="left" w:pos="1418"/>
              </w:tabs>
              <w:jc w:val="both"/>
              <w:rPr>
                <w:rFonts w:ascii="Times New Roman" w:hAnsi="Times New Roman" w:cs="Times New Roman"/>
                <w:b/>
                <w:sz w:val="28"/>
                <w:szCs w:val="28"/>
              </w:rPr>
            </w:pPr>
          </w:p>
        </w:tc>
      </w:tr>
      <w:tr w:rsidR="003839F6" w:rsidTr="003839F6">
        <w:tc>
          <w:tcPr>
            <w:tcW w:w="4672" w:type="dxa"/>
          </w:tcPr>
          <w:p w:rsidR="00B9421A" w:rsidRDefault="007F67F9" w:rsidP="007F67F9">
            <w:pPr>
              <w:tabs>
                <w:tab w:val="left" w:pos="1418"/>
              </w:tabs>
              <w:jc w:val="both"/>
              <w:rPr>
                <w:rFonts w:ascii="Times New Roman" w:hAnsi="Times New Roman" w:cs="Times New Roman"/>
                <w:b/>
                <w:sz w:val="28"/>
                <w:szCs w:val="28"/>
                <w:lang w:val="kk-KZ"/>
              </w:rPr>
            </w:pPr>
            <w:r w:rsidRPr="007F67F9">
              <w:rPr>
                <w:rFonts w:ascii="Times New Roman" w:hAnsi="Times New Roman" w:cs="Times New Roman"/>
                <w:b/>
                <w:sz w:val="28"/>
                <w:szCs w:val="28"/>
                <w:lang w:val="kk-KZ"/>
              </w:rPr>
              <w:t xml:space="preserve">Оңғаров Мерей </w:t>
            </w:r>
          </w:p>
          <w:p w:rsidR="007F67F9" w:rsidRPr="007F67F9" w:rsidRDefault="007F67F9" w:rsidP="007F67F9">
            <w:pPr>
              <w:tabs>
                <w:tab w:val="left" w:pos="1418"/>
              </w:tabs>
              <w:jc w:val="both"/>
              <w:rPr>
                <w:rFonts w:ascii="Times New Roman" w:hAnsi="Times New Roman" w:cs="Times New Roman"/>
                <w:b/>
                <w:sz w:val="28"/>
                <w:szCs w:val="28"/>
              </w:rPr>
            </w:pPr>
            <w:r w:rsidRPr="007F67F9">
              <w:rPr>
                <w:rFonts w:ascii="Times New Roman" w:hAnsi="Times New Roman" w:cs="Times New Roman"/>
                <w:b/>
                <w:sz w:val="28"/>
                <w:szCs w:val="28"/>
                <w:lang w:val="kk-KZ"/>
              </w:rPr>
              <w:t>Рахатұлы</w:t>
            </w:r>
            <w:r w:rsidRPr="007F67F9">
              <w:rPr>
                <w:rFonts w:ascii="Times New Roman" w:hAnsi="Times New Roman" w:cs="Times New Roman"/>
                <w:b/>
                <w:sz w:val="28"/>
                <w:szCs w:val="26"/>
                <w:lang w:val="kk-KZ"/>
              </w:rPr>
              <w:t xml:space="preserve"> </w:t>
            </w:r>
          </w:p>
          <w:p w:rsidR="003839F6" w:rsidRPr="007F67F9" w:rsidRDefault="003839F6" w:rsidP="00B175C4">
            <w:pPr>
              <w:tabs>
                <w:tab w:val="left" w:pos="1418"/>
              </w:tabs>
              <w:jc w:val="both"/>
              <w:rPr>
                <w:rFonts w:ascii="Times New Roman" w:hAnsi="Times New Roman" w:cs="Times New Roman"/>
                <w:b/>
                <w:sz w:val="28"/>
                <w:szCs w:val="28"/>
              </w:rPr>
            </w:pPr>
          </w:p>
        </w:tc>
        <w:tc>
          <w:tcPr>
            <w:tcW w:w="4673" w:type="dxa"/>
          </w:tcPr>
          <w:p w:rsidR="003839F6" w:rsidRPr="007F67F9" w:rsidRDefault="00F008C0" w:rsidP="007F67F9">
            <w:pPr>
              <w:tabs>
                <w:tab w:val="left" w:pos="1418"/>
              </w:tabs>
              <w:jc w:val="both"/>
              <w:rPr>
                <w:rFonts w:ascii="Times New Roman" w:hAnsi="Times New Roman" w:cs="Times New Roman"/>
                <w:b/>
                <w:sz w:val="28"/>
                <w:szCs w:val="28"/>
              </w:rPr>
            </w:pPr>
            <w:r>
              <w:rPr>
                <w:rFonts w:ascii="Times New Roman" w:hAnsi="Times New Roman" w:cs="Times New Roman"/>
                <w:b/>
                <w:sz w:val="28"/>
                <w:szCs w:val="28"/>
                <w:lang w:val="kk-KZ"/>
              </w:rPr>
              <w:t>Р</w:t>
            </w:r>
            <w:r w:rsidR="007F67F9" w:rsidRPr="007F67F9">
              <w:rPr>
                <w:rFonts w:ascii="Times New Roman" w:hAnsi="Times New Roman" w:cs="Times New Roman"/>
                <w:b/>
                <w:sz w:val="28"/>
                <w:szCs w:val="28"/>
                <w:lang w:val="kk-KZ"/>
              </w:rPr>
              <w:t>уководитель отдела тепло-газоснабжения</w:t>
            </w:r>
            <w:r w:rsidR="007F67F9" w:rsidRPr="007F67F9">
              <w:rPr>
                <w:rFonts w:ascii="Times New Roman" w:hAnsi="Times New Roman" w:cs="Times New Roman"/>
                <w:b/>
                <w:sz w:val="28"/>
                <w:szCs w:val="26"/>
                <w:lang w:val="kk-KZ"/>
              </w:rPr>
              <w:t xml:space="preserve"> </w:t>
            </w:r>
          </w:p>
        </w:tc>
      </w:tr>
    </w:tbl>
    <w:p w:rsidR="003839F6" w:rsidRDefault="003839F6" w:rsidP="00B175C4">
      <w:pPr>
        <w:tabs>
          <w:tab w:val="left" w:pos="1418"/>
        </w:tabs>
        <w:spacing w:after="0"/>
        <w:jc w:val="both"/>
        <w:rPr>
          <w:rFonts w:ascii="Times New Roman" w:hAnsi="Times New Roman" w:cs="Times New Roman"/>
          <w:sz w:val="28"/>
          <w:szCs w:val="28"/>
        </w:rPr>
      </w:pPr>
    </w:p>
    <w:p w:rsidR="005E1691" w:rsidRPr="00D86642" w:rsidRDefault="00B9421A" w:rsidP="00B175C4">
      <w:pPr>
        <w:tabs>
          <w:tab w:val="left" w:pos="1418"/>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94120" w:rsidRPr="00D86642">
        <w:rPr>
          <w:rFonts w:ascii="Times New Roman" w:hAnsi="Times New Roman" w:cs="Times New Roman"/>
          <w:sz w:val="28"/>
          <w:szCs w:val="28"/>
          <w:lang w:val="kk-KZ"/>
        </w:rPr>
        <w:t>С аналитической справкой о результатах внутреннего анализа коррупционных рисков в деятельности КГУ «Управление энергетики и водоснабжения города Алматы» ознакомлен, второй экземпляр получил:</w:t>
      </w:r>
    </w:p>
    <w:p w:rsidR="00CD3E08" w:rsidRDefault="00CD3E08" w:rsidP="00B175C4">
      <w:pPr>
        <w:tabs>
          <w:tab w:val="left" w:pos="1418"/>
        </w:tabs>
        <w:spacing w:after="0"/>
        <w:jc w:val="both"/>
        <w:rPr>
          <w:rFonts w:ascii="Times New Roman" w:hAnsi="Times New Roman" w:cs="Times New Roman"/>
          <w:sz w:val="28"/>
          <w:szCs w:val="28"/>
          <w:lang w:val="kk-KZ"/>
        </w:rPr>
      </w:pPr>
    </w:p>
    <w:p w:rsidR="00794120" w:rsidRPr="00794120" w:rsidRDefault="00794120" w:rsidP="00B175C4">
      <w:pPr>
        <w:tabs>
          <w:tab w:val="left" w:pos="1418"/>
        </w:tabs>
        <w:spacing w:after="0"/>
        <w:jc w:val="both"/>
        <w:rPr>
          <w:rFonts w:ascii="Times New Roman" w:hAnsi="Times New Roman" w:cs="Times New Roman"/>
          <w:b/>
          <w:sz w:val="28"/>
          <w:szCs w:val="28"/>
          <w:lang w:val="kk-KZ"/>
        </w:rPr>
      </w:pPr>
    </w:p>
    <w:p w:rsidR="00794120" w:rsidRPr="00794120" w:rsidRDefault="007254FF" w:rsidP="00B175C4">
      <w:pPr>
        <w:tabs>
          <w:tab w:val="left" w:pos="1418"/>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И.о. Руководителя</w:t>
      </w:r>
      <w:r w:rsidR="00794120" w:rsidRPr="00794120">
        <w:rPr>
          <w:rFonts w:ascii="Times New Roman" w:hAnsi="Times New Roman" w:cs="Times New Roman"/>
          <w:b/>
          <w:sz w:val="28"/>
          <w:szCs w:val="28"/>
          <w:lang w:val="kk-KZ"/>
        </w:rPr>
        <w:t xml:space="preserve"> КГУ</w:t>
      </w:r>
    </w:p>
    <w:p w:rsidR="00CD3E08" w:rsidRPr="00794120" w:rsidRDefault="00794120" w:rsidP="00B175C4">
      <w:pPr>
        <w:tabs>
          <w:tab w:val="left" w:pos="1418"/>
        </w:tabs>
        <w:spacing w:after="0"/>
        <w:jc w:val="both"/>
        <w:rPr>
          <w:rFonts w:ascii="Times New Roman" w:hAnsi="Times New Roman" w:cs="Times New Roman"/>
          <w:b/>
          <w:sz w:val="28"/>
          <w:szCs w:val="28"/>
          <w:lang w:val="kk-KZ"/>
        </w:rPr>
      </w:pPr>
      <w:r w:rsidRPr="00794120">
        <w:rPr>
          <w:rFonts w:ascii="Times New Roman" w:hAnsi="Times New Roman" w:cs="Times New Roman"/>
          <w:b/>
          <w:sz w:val="28"/>
          <w:szCs w:val="28"/>
          <w:lang w:val="kk-KZ"/>
        </w:rPr>
        <w:t>«Управление энергетики и</w:t>
      </w:r>
    </w:p>
    <w:p w:rsidR="00CD3E08" w:rsidRPr="00794120" w:rsidRDefault="00794120" w:rsidP="00B175C4">
      <w:pPr>
        <w:tabs>
          <w:tab w:val="left" w:pos="1418"/>
        </w:tabs>
        <w:spacing w:after="0"/>
        <w:jc w:val="both"/>
        <w:rPr>
          <w:rFonts w:ascii="Times New Roman" w:hAnsi="Times New Roman" w:cs="Times New Roman"/>
          <w:b/>
          <w:sz w:val="28"/>
          <w:szCs w:val="28"/>
          <w:lang w:val="kk-KZ"/>
        </w:rPr>
      </w:pPr>
      <w:r w:rsidRPr="00794120">
        <w:rPr>
          <w:rFonts w:ascii="Times New Roman" w:hAnsi="Times New Roman" w:cs="Times New Roman"/>
          <w:b/>
          <w:sz w:val="28"/>
          <w:szCs w:val="28"/>
          <w:lang w:val="kk-KZ"/>
        </w:rPr>
        <w:t xml:space="preserve">водоснабжения города Алматы»                              </w:t>
      </w:r>
      <w:r w:rsidR="003839F6">
        <w:rPr>
          <w:rFonts w:ascii="Times New Roman" w:hAnsi="Times New Roman" w:cs="Times New Roman"/>
          <w:b/>
          <w:sz w:val="28"/>
          <w:szCs w:val="28"/>
          <w:lang w:val="kk-KZ"/>
        </w:rPr>
        <w:t xml:space="preserve">             </w:t>
      </w:r>
      <w:r w:rsidR="007254FF">
        <w:rPr>
          <w:rFonts w:ascii="Times New Roman" w:hAnsi="Times New Roman" w:cs="Times New Roman"/>
          <w:b/>
          <w:sz w:val="28"/>
          <w:szCs w:val="28"/>
          <w:lang w:val="kk-KZ"/>
        </w:rPr>
        <w:t xml:space="preserve">       Н. Серикбай </w:t>
      </w:r>
    </w:p>
    <w:p w:rsidR="00CD3E08" w:rsidRDefault="00CD3E08" w:rsidP="00B175C4">
      <w:pPr>
        <w:tabs>
          <w:tab w:val="left" w:pos="1418"/>
        </w:tabs>
        <w:spacing w:after="0"/>
        <w:jc w:val="both"/>
        <w:rPr>
          <w:rFonts w:ascii="Times New Roman" w:hAnsi="Times New Roman" w:cs="Times New Roman"/>
          <w:sz w:val="28"/>
          <w:szCs w:val="28"/>
          <w:lang w:val="kk-KZ"/>
        </w:rPr>
      </w:pPr>
    </w:p>
    <w:p w:rsidR="00CD3E08" w:rsidRPr="00CD3E08" w:rsidRDefault="00CD3E08" w:rsidP="005E1691">
      <w:pPr>
        <w:tabs>
          <w:tab w:val="left" w:pos="1418"/>
          <w:tab w:val="center" w:pos="467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175C4" w:rsidRPr="00B175C4" w:rsidRDefault="00B175C4" w:rsidP="00B175C4">
      <w:pPr>
        <w:tabs>
          <w:tab w:val="left" w:pos="1418"/>
        </w:tabs>
        <w:spacing w:after="0"/>
        <w:jc w:val="both"/>
        <w:rPr>
          <w:rFonts w:ascii="Times New Roman" w:hAnsi="Times New Roman" w:cs="Times New Roman"/>
          <w:sz w:val="28"/>
          <w:szCs w:val="28"/>
        </w:rPr>
      </w:pPr>
    </w:p>
    <w:p w:rsidR="004F1D39" w:rsidRPr="0085072B" w:rsidRDefault="004F1D39" w:rsidP="0085072B">
      <w:pPr>
        <w:tabs>
          <w:tab w:val="left" w:pos="1418"/>
        </w:tabs>
        <w:spacing w:after="0"/>
        <w:jc w:val="both"/>
        <w:rPr>
          <w:rFonts w:ascii="Times New Roman" w:hAnsi="Times New Roman" w:cs="Times New Roman"/>
          <w:sz w:val="28"/>
          <w:szCs w:val="28"/>
        </w:rPr>
      </w:pPr>
    </w:p>
    <w:p w:rsidR="005E1691" w:rsidRPr="00794120" w:rsidRDefault="00794120" w:rsidP="00794120">
      <w:pPr>
        <w:pStyle w:val="a3"/>
        <w:tabs>
          <w:tab w:val="left" w:pos="1418"/>
          <w:tab w:val="left" w:pos="6555"/>
        </w:tabs>
        <w:spacing w:after="0"/>
        <w:ind w:left="1416" w:firstLine="708"/>
        <w:rPr>
          <w:rFonts w:ascii="Times New Roman" w:hAnsi="Times New Roman" w:cs="Times New Roman"/>
          <w:b/>
          <w:sz w:val="28"/>
          <w:szCs w:val="28"/>
        </w:rPr>
      </w:pPr>
      <w:r>
        <w:rPr>
          <w:rFonts w:ascii="Times New Roman" w:hAnsi="Times New Roman" w:cs="Times New Roman"/>
          <w:sz w:val="28"/>
          <w:szCs w:val="28"/>
        </w:rPr>
        <w:tab/>
      </w:r>
      <w:r w:rsidR="002D2467">
        <w:rPr>
          <w:rFonts w:ascii="Times New Roman" w:hAnsi="Times New Roman" w:cs="Times New Roman"/>
          <w:sz w:val="28"/>
          <w:szCs w:val="28"/>
        </w:rPr>
        <w:t xml:space="preserve">  </w:t>
      </w:r>
      <w:r w:rsidR="0093326A">
        <w:rPr>
          <w:rFonts w:ascii="Times New Roman" w:hAnsi="Times New Roman" w:cs="Times New Roman"/>
          <w:sz w:val="28"/>
          <w:szCs w:val="28"/>
        </w:rPr>
        <w:t xml:space="preserve"> </w:t>
      </w:r>
      <w:r w:rsidR="00312C9D">
        <w:rPr>
          <w:rFonts w:ascii="Times New Roman" w:hAnsi="Times New Roman" w:cs="Times New Roman"/>
          <w:b/>
          <w:sz w:val="28"/>
          <w:szCs w:val="28"/>
        </w:rPr>
        <w:t xml:space="preserve">«      </w:t>
      </w:r>
      <w:r w:rsidR="007254FF">
        <w:rPr>
          <w:rFonts w:ascii="Times New Roman" w:hAnsi="Times New Roman" w:cs="Times New Roman"/>
          <w:b/>
          <w:sz w:val="28"/>
          <w:szCs w:val="28"/>
        </w:rPr>
        <w:t xml:space="preserve">» мая 2025 </w:t>
      </w:r>
      <w:r w:rsidRPr="00794120">
        <w:rPr>
          <w:rFonts w:ascii="Times New Roman" w:hAnsi="Times New Roman" w:cs="Times New Roman"/>
          <w:b/>
          <w:sz w:val="28"/>
          <w:szCs w:val="28"/>
        </w:rPr>
        <w:t>года</w:t>
      </w:r>
    </w:p>
    <w:sectPr w:rsidR="005E1691" w:rsidRPr="00794120" w:rsidSect="003839F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56" w:rsidRDefault="00111256" w:rsidP="00B1536B">
      <w:pPr>
        <w:spacing w:after="0" w:line="240" w:lineRule="auto"/>
      </w:pPr>
      <w:r>
        <w:separator/>
      </w:r>
    </w:p>
  </w:endnote>
  <w:endnote w:type="continuationSeparator" w:id="0">
    <w:p w:rsidR="00111256" w:rsidRDefault="00111256" w:rsidP="00B1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6915"/>
      <w:docPartObj>
        <w:docPartGallery w:val="Page Numbers (Bottom of Page)"/>
        <w:docPartUnique/>
      </w:docPartObj>
    </w:sdtPr>
    <w:sdtEndPr/>
    <w:sdtContent>
      <w:p w:rsidR="007F67F9" w:rsidRDefault="007F67F9">
        <w:pPr>
          <w:pStyle w:val="a8"/>
          <w:jc w:val="center"/>
        </w:pPr>
        <w:r>
          <w:fldChar w:fldCharType="begin"/>
        </w:r>
        <w:r>
          <w:instrText>PAGE   \* MERGEFORMAT</w:instrText>
        </w:r>
        <w:r>
          <w:fldChar w:fldCharType="separate"/>
        </w:r>
        <w:r w:rsidR="00111256">
          <w:rPr>
            <w:noProof/>
          </w:rPr>
          <w:t>1</w:t>
        </w:r>
        <w:r>
          <w:fldChar w:fldCharType="end"/>
        </w:r>
      </w:p>
    </w:sdtContent>
  </w:sdt>
  <w:p w:rsidR="007F67F9" w:rsidRDefault="007F67F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56" w:rsidRDefault="00111256" w:rsidP="00B1536B">
      <w:pPr>
        <w:spacing w:after="0" w:line="240" w:lineRule="auto"/>
      </w:pPr>
      <w:r>
        <w:separator/>
      </w:r>
    </w:p>
  </w:footnote>
  <w:footnote w:type="continuationSeparator" w:id="0">
    <w:p w:rsidR="00111256" w:rsidRDefault="00111256" w:rsidP="00B15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552C"/>
    <w:multiLevelType w:val="hybridMultilevel"/>
    <w:tmpl w:val="26D665D8"/>
    <w:lvl w:ilvl="0" w:tplc="1DEC3380">
      <w:numFmt w:val="bullet"/>
      <w:lvlText w:val=""/>
      <w:lvlJc w:val="left"/>
      <w:pPr>
        <w:ind w:left="2484" w:hanging="360"/>
      </w:pPr>
      <w:rPr>
        <w:rFonts w:ascii="Symbol" w:eastAsiaTheme="minorHAnsi" w:hAnsi="Symbol" w:cs="Times New Roman"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 w15:restartNumberingAfterBreak="0">
    <w:nsid w:val="1C6F7EED"/>
    <w:multiLevelType w:val="multilevel"/>
    <w:tmpl w:val="1DF48FA0"/>
    <w:lvl w:ilvl="0">
      <w:start w:val="1"/>
      <w:numFmt w:val="decimal"/>
      <w:lvlText w:val="%1."/>
      <w:lvlJc w:val="left"/>
      <w:pPr>
        <w:ind w:left="1428"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272"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048" w:hanging="1440"/>
      </w:pPr>
      <w:rPr>
        <w:rFonts w:hint="default"/>
      </w:rPr>
    </w:lvl>
    <w:lvl w:ilvl="6">
      <w:start w:val="1"/>
      <w:numFmt w:val="decimal"/>
      <w:isLgl/>
      <w:lvlText w:val="%1.%2.%3.%4.%5.%6.%7."/>
      <w:lvlJc w:val="left"/>
      <w:pPr>
        <w:ind w:left="7116" w:hanging="1800"/>
      </w:pPr>
      <w:rPr>
        <w:rFonts w:hint="default"/>
      </w:rPr>
    </w:lvl>
    <w:lvl w:ilvl="7">
      <w:start w:val="1"/>
      <w:numFmt w:val="decimal"/>
      <w:isLgl/>
      <w:lvlText w:val="%1.%2.%3.%4.%5.%6.%7.%8."/>
      <w:lvlJc w:val="left"/>
      <w:pPr>
        <w:ind w:left="7824" w:hanging="1800"/>
      </w:pPr>
      <w:rPr>
        <w:rFonts w:hint="default"/>
      </w:rPr>
    </w:lvl>
    <w:lvl w:ilvl="8">
      <w:start w:val="1"/>
      <w:numFmt w:val="decimal"/>
      <w:isLgl/>
      <w:lvlText w:val="%1.%2.%3.%4.%5.%6.%7.%8.%9."/>
      <w:lvlJc w:val="left"/>
      <w:pPr>
        <w:ind w:left="8892" w:hanging="2160"/>
      </w:pPr>
      <w:rPr>
        <w:rFonts w:hint="default"/>
      </w:rPr>
    </w:lvl>
  </w:abstractNum>
  <w:abstractNum w:abstractNumId="2" w15:restartNumberingAfterBreak="0">
    <w:nsid w:val="24DA6627"/>
    <w:multiLevelType w:val="hybridMultilevel"/>
    <w:tmpl w:val="475634F0"/>
    <w:lvl w:ilvl="0" w:tplc="C458E15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264551C5"/>
    <w:multiLevelType w:val="hybridMultilevel"/>
    <w:tmpl w:val="440E29D2"/>
    <w:lvl w:ilvl="0" w:tplc="CC16F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A665622"/>
    <w:multiLevelType w:val="hybridMultilevel"/>
    <w:tmpl w:val="9EACA440"/>
    <w:lvl w:ilvl="0" w:tplc="52004FA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EB04E1A"/>
    <w:multiLevelType w:val="hybridMultilevel"/>
    <w:tmpl w:val="1EC0274E"/>
    <w:lvl w:ilvl="0" w:tplc="4008D18A">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15:restartNumberingAfterBreak="0">
    <w:nsid w:val="4E184763"/>
    <w:multiLevelType w:val="hybridMultilevel"/>
    <w:tmpl w:val="EA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47176F"/>
    <w:multiLevelType w:val="hybridMultilevel"/>
    <w:tmpl w:val="1CEAB08A"/>
    <w:lvl w:ilvl="0" w:tplc="769E291A">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56BC405D"/>
    <w:multiLevelType w:val="hybridMultilevel"/>
    <w:tmpl w:val="F1FA9C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EA5CC9"/>
    <w:multiLevelType w:val="hybridMultilevel"/>
    <w:tmpl w:val="ED8476F4"/>
    <w:lvl w:ilvl="0" w:tplc="B42CA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DEB50DA"/>
    <w:multiLevelType w:val="hybridMultilevel"/>
    <w:tmpl w:val="BCA44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203796"/>
    <w:multiLevelType w:val="hybridMultilevel"/>
    <w:tmpl w:val="00701BC2"/>
    <w:lvl w:ilvl="0" w:tplc="E0629B22">
      <w:start w:val="1"/>
      <w:numFmt w:val="upperRoman"/>
      <w:lvlText w:val="%1."/>
      <w:lvlJc w:val="left"/>
      <w:pPr>
        <w:ind w:left="1418" w:hanging="72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2" w15:restartNumberingAfterBreak="0">
    <w:nsid w:val="6EBF5D98"/>
    <w:multiLevelType w:val="hybridMultilevel"/>
    <w:tmpl w:val="D45C83DC"/>
    <w:lvl w:ilvl="0" w:tplc="71205A20">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824BEA"/>
    <w:multiLevelType w:val="hybridMultilevel"/>
    <w:tmpl w:val="F88CDF76"/>
    <w:lvl w:ilvl="0" w:tplc="1580401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7F953B76"/>
    <w:multiLevelType w:val="hybridMultilevel"/>
    <w:tmpl w:val="51F47960"/>
    <w:lvl w:ilvl="0" w:tplc="7D6A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9E2452"/>
    <w:multiLevelType w:val="hybridMultilevel"/>
    <w:tmpl w:val="192ABDE4"/>
    <w:lvl w:ilvl="0" w:tplc="572A7796">
      <w:start w:val="1"/>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1"/>
  </w:num>
  <w:num w:numId="6">
    <w:abstractNumId w:val="4"/>
  </w:num>
  <w:num w:numId="7">
    <w:abstractNumId w:val="15"/>
  </w:num>
  <w:num w:numId="8">
    <w:abstractNumId w:val="14"/>
  </w:num>
  <w:num w:numId="9">
    <w:abstractNumId w:val="11"/>
  </w:num>
  <w:num w:numId="10">
    <w:abstractNumId w:val="7"/>
  </w:num>
  <w:num w:numId="11">
    <w:abstractNumId w:val="12"/>
  </w:num>
  <w:num w:numId="12">
    <w:abstractNumId w:val="5"/>
  </w:num>
  <w:num w:numId="13">
    <w:abstractNumId w:val="8"/>
  </w:num>
  <w:num w:numId="14">
    <w:abstractNumId w:val="6"/>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BD"/>
    <w:rsid w:val="00013877"/>
    <w:rsid w:val="000206E5"/>
    <w:rsid w:val="00044945"/>
    <w:rsid w:val="00052662"/>
    <w:rsid w:val="00053C4B"/>
    <w:rsid w:val="000547B0"/>
    <w:rsid w:val="000717AC"/>
    <w:rsid w:val="000754FB"/>
    <w:rsid w:val="000770BE"/>
    <w:rsid w:val="00080052"/>
    <w:rsid w:val="0008396C"/>
    <w:rsid w:val="00085772"/>
    <w:rsid w:val="000A3465"/>
    <w:rsid w:val="000B3685"/>
    <w:rsid w:val="000C1B19"/>
    <w:rsid w:val="000D7577"/>
    <w:rsid w:val="000D7E52"/>
    <w:rsid w:val="000E0FC5"/>
    <w:rsid w:val="000E7E7F"/>
    <w:rsid w:val="000F0B7C"/>
    <w:rsid w:val="000F6049"/>
    <w:rsid w:val="000F765E"/>
    <w:rsid w:val="00111256"/>
    <w:rsid w:val="00124E55"/>
    <w:rsid w:val="0012597E"/>
    <w:rsid w:val="00126F39"/>
    <w:rsid w:val="00131676"/>
    <w:rsid w:val="00131967"/>
    <w:rsid w:val="00132496"/>
    <w:rsid w:val="00133197"/>
    <w:rsid w:val="0015173F"/>
    <w:rsid w:val="001560CE"/>
    <w:rsid w:val="001609E8"/>
    <w:rsid w:val="0016359A"/>
    <w:rsid w:val="00163602"/>
    <w:rsid w:val="00164283"/>
    <w:rsid w:val="0016429F"/>
    <w:rsid w:val="00164BBF"/>
    <w:rsid w:val="00165E48"/>
    <w:rsid w:val="00167E81"/>
    <w:rsid w:val="00170B7D"/>
    <w:rsid w:val="0017119C"/>
    <w:rsid w:val="00171E92"/>
    <w:rsid w:val="00173E76"/>
    <w:rsid w:val="00183AF2"/>
    <w:rsid w:val="001871A1"/>
    <w:rsid w:val="001913DC"/>
    <w:rsid w:val="001921D5"/>
    <w:rsid w:val="0019704F"/>
    <w:rsid w:val="001A03B4"/>
    <w:rsid w:val="001C0CC3"/>
    <w:rsid w:val="001C6AE8"/>
    <w:rsid w:val="001C74DE"/>
    <w:rsid w:val="001D1CEB"/>
    <w:rsid w:val="001D2055"/>
    <w:rsid w:val="001E0884"/>
    <w:rsid w:val="001E6E8C"/>
    <w:rsid w:val="001F4577"/>
    <w:rsid w:val="00205C49"/>
    <w:rsid w:val="0020681A"/>
    <w:rsid w:val="00206A17"/>
    <w:rsid w:val="00207940"/>
    <w:rsid w:val="00220E80"/>
    <w:rsid w:val="002251C6"/>
    <w:rsid w:val="002269F7"/>
    <w:rsid w:val="00236D75"/>
    <w:rsid w:val="00250966"/>
    <w:rsid w:val="002554AD"/>
    <w:rsid w:val="002625E1"/>
    <w:rsid w:val="002703E1"/>
    <w:rsid w:val="00270B96"/>
    <w:rsid w:val="00285AAB"/>
    <w:rsid w:val="002902CC"/>
    <w:rsid w:val="00290FEC"/>
    <w:rsid w:val="00296408"/>
    <w:rsid w:val="002A1A6A"/>
    <w:rsid w:val="002A77BB"/>
    <w:rsid w:val="002C3C76"/>
    <w:rsid w:val="002C4144"/>
    <w:rsid w:val="002C4BC3"/>
    <w:rsid w:val="002D0385"/>
    <w:rsid w:val="002D2467"/>
    <w:rsid w:val="002D25C1"/>
    <w:rsid w:val="002E0108"/>
    <w:rsid w:val="002E67C2"/>
    <w:rsid w:val="002E7FD8"/>
    <w:rsid w:val="00310B2E"/>
    <w:rsid w:val="00312C9D"/>
    <w:rsid w:val="00316CCD"/>
    <w:rsid w:val="00322EBB"/>
    <w:rsid w:val="0034110D"/>
    <w:rsid w:val="0034195C"/>
    <w:rsid w:val="003447D8"/>
    <w:rsid w:val="00346CBC"/>
    <w:rsid w:val="00357296"/>
    <w:rsid w:val="0036130B"/>
    <w:rsid w:val="0036211B"/>
    <w:rsid w:val="00366301"/>
    <w:rsid w:val="00372081"/>
    <w:rsid w:val="003839F6"/>
    <w:rsid w:val="003858E6"/>
    <w:rsid w:val="00386DE4"/>
    <w:rsid w:val="00390F51"/>
    <w:rsid w:val="00397E51"/>
    <w:rsid w:val="003A140D"/>
    <w:rsid w:val="003A54F3"/>
    <w:rsid w:val="003A716D"/>
    <w:rsid w:val="003B28ED"/>
    <w:rsid w:val="003B2E90"/>
    <w:rsid w:val="003C5292"/>
    <w:rsid w:val="003D000D"/>
    <w:rsid w:val="003F4843"/>
    <w:rsid w:val="003F7546"/>
    <w:rsid w:val="00415492"/>
    <w:rsid w:val="00415834"/>
    <w:rsid w:val="00417BC2"/>
    <w:rsid w:val="00424CE2"/>
    <w:rsid w:val="004269C1"/>
    <w:rsid w:val="004328EF"/>
    <w:rsid w:val="00465F5E"/>
    <w:rsid w:val="00476AAD"/>
    <w:rsid w:val="004822DF"/>
    <w:rsid w:val="00483172"/>
    <w:rsid w:val="00484205"/>
    <w:rsid w:val="004A05BD"/>
    <w:rsid w:val="004A2393"/>
    <w:rsid w:val="004A4CD5"/>
    <w:rsid w:val="004B55C0"/>
    <w:rsid w:val="004C34F8"/>
    <w:rsid w:val="004E3931"/>
    <w:rsid w:val="004F0964"/>
    <w:rsid w:val="004F17F0"/>
    <w:rsid w:val="004F1D39"/>
    <w:rsid w:val="00500525"/>
    <w:rsid w:val="00502334"/>
    <w:rsid w:val="00505A2F"/>
    <w:rsid w:val="00525475"/>
    <w:rsid w:val="00527379"/>
    <w:rsid w:val="00527B9C"/>
    <w:rsid w:val="00532F5B"/>
    <w:rsid w:val="00541627"/>
    <w:rsid w:val="00551E2A"/>
    <w:rsid w:val="00561179"/>
    <w:rsid w:val="00565304"/>
    <w:rsid w:val="00566FC6"/>
    <w:rsid w:val="005715E7"/>
    <w:rsid w:val="00575AB8"/>
    <w:rsid w:val="005B56D0"/>
    <w:rsid w:val="005B7827"/>
    <w:rsid w:val="005C14AF"/>
    <w:rsid w:val="005D07E1"/>
    <w:rsid w:val="005E0DB3"/>
    <w:rsid w:val="005E1691"/>
    <w:rsid w:val="005E27A3"/>
    <w:rsid w:val="005F14AC"/>
    <w:rsid w:val="005F63C1"/>
    <w:rsid w:val="00610076"/>
    <w:rsid w:val="006100D8"/>
    <w:rsid w:val="00617F61"/>
    <w:rsid w:val="00641B0B"/>
    <w:rsid w:val="00644284"/>
    <w:rsid w:val="00651687"/>
    <w:rsid w:val="0067203C"/>
    <w:rsid w:val="006749A2"/>
    <w:rsid w:val="00682AB8"/>
    <w:rsid w:val="006843D1"/>
    <w:rsid w:val="00686EA9"/>
    <w:rsid w:val="006941F7"/>
    <w:rsid w:val="00694C71"/>
    <w:rsid w:val="006969D5"/>
    <w:rsid w:val="006A1F75"/>
    <w:rsid w:val="006B5AB8"/>
    <w:rsid w:val="006C19DA"/>
    <w:rsid w:val="006C4AD5"/>
    <w:rsid w:val="006E21C1"/>
    <w:rsid w:val="006E2532"/>
    <w:rsid w:val="006E608B"/>
    <w:rsid w:val="006E67C4"/>
    <w:rsid w:val="006E69F9"/>
    <w:rsid w:val="006F4862"/>
    <w:rsid w:val="00701FED"/>
    <w:rsid w:val="00704428"/>
    <w:rsid w:val="007121B1"/>
    <w:rsid w:val="007254FF"/>
    <w:rsid w:val="0073034A"/>
    <w:rsid w:val="00737D4A"/>
    <w:rsid w:val="007422A1"/>
    <w:rsid w:val="0074775C"/>
    <w:rsid w:val="00761C44"/>
    <w:rsid w:val="00777531"/>
    <w:rsid w:val="00794120"/>
    <w:rsid w:val="007A1252"/>
    <w:rsid w:val="007A4CF2"/>
    <w:rsid w:val="007B5FD7"/>
    <w:rsid w:val="007D7A89"/>
    <w:rsid w:val="007E0189"/>
    <w:rsid w:val="007E5A3C"/>
    <w:rsid w:val="007E6698"/>
    <w:rsid w:val="007F26E8"/>
    <w:rsid w:val="007F67F9"/>
    <w:rsid w:val="008046E8"/>
    <w:rsid w:val="0080513E"/>
    <w:rsid w:val="00806199"/>
    <w:rsid w:val="00811D28"/>
    <w:rsid w:val="00812CD7"/>
    <w:rsid w:val="00815678"/>
    <w:rsid w:val="00824360"/>
    <w:rsid w:val="008315D9"/>
    <w:rsid w:val="0085072B"/>
    <w:rsid w:val="00852580"/>
    <w:rsid w:val="00853A88"/>
    <w:rsid w:val="0085796D"/>
    <w:rsid w:val="0086553D"/>
    <w:rsid w:val="00866568"/>
    <w:rsid w:val="00872712"/>
    <w:rsid w:val="008925CA"/>
    <w:rsid w:val="00897F01"/>
    <w:rsid w:val="008A5127"/>
    <w:rsid w:val="008B654F"/>
    <w:rsid w:val="008C551D"/>
    <w:rsid w:val="008C7943"/>
    <w:rsid w:val="008D2A1C"/>
    <w:rsid w:val="008D649A"/>
    <w:rsid w:val="008D75E9"/>
    <w:rsid w:val="008D7FEF"/>
    <w:rsid w:val="008E037F"/>
    <w:rsid w:val="008E528D"/>
    <w:rsid w:val="008E56BB"/>
    <w:rsid w:val="008F7DFF"/>
    <w:rsid w:val="00904489"/>
    <w:rsid w:val="00905A24"/>
    <w:rsid w:val="009115A0"/>
    <w:rsid w:val="00913F83"/>
    <w:rsid w:val="00920B18"/>
    <w:rsid w:val="009220F9"/>
    <w:rsid w:val="0093326A"/>
    <w:rsid w:val="00936D43"/>
    <w:rsid w:val="00973BB4"/>
    <w:rsid w:val="009759CD"/>
    <w:rsid w:val="00993345"/>
    <w:rsid w:val="00993564"/>
    <w:rsid w:val="009B2DC7"/>
    <w:rsid w:val="009C3AA2"/>
    <w:rsid w:val="009D0906"/>
    <w:rsid w:val="009D5BB4"/>
    <w:rsid w:val="009E3EA1"/>
    <w:rsid w:val="009E4CB5"/>
    <w:rsid w:val="009E6F7C"/>
    <w:rsid w:val="00A03B63"/>
    <w:rsid w:val="00A117FA"/>
    <w:rsid w:val="00A13B0B"/>
    <w:rsid w:val="00A17287"/>
    <w:rsid w:val="00A3032E"/>
    <w:rsid w:val="00A54E14"/>
    <w:rsid w:val="00A575B7"/>
    <w:rsid w:val="00A6532B"/>
    <w:rsid w:val="00A705E8"/>
    <w:rsid w:val="00A732F6"/>
    <w:rsid w:val="00A76307"/>
    <w:rsid w:val="00A96291"/>
    <w:rsid w:val="00A97E34"/>
    <w:rsid w:val="00AA2DB3"/>
    <w:rsid w:val="00AB1F31"/>
    <w:rsid w:val="00AB6384"/>
    <w:rsid w:val="00AC2B50"/>
    <w:rsid w:val="00AD3AE0"/>
    <w:rsid w:val="00AD7DDD"/>
    <w:rsid w:val="00AE1B6F"/>
    <w:rsid w:val="00AE28C6"/>
    <w:rsid w:val="00AE3ADB"/>
    <w:rsid w:val="00AE7C69"/>
    <w:rsid w:val="00B00A4C"/>
    <w:rsid w:val="00B01ED2"/>
    <w:rsid w:val="00B02D88"/>
    <w:rsid w:val="00B047A1"/>
    <w:rsid w:val="00B04CE8"/>
    <w:rsid w:val="00B10BB2"/>
    <w:rsid w:val="00B145CC"/>
    <w:rsid w:val="00B1536B"/>
    <w:rsid w:val="00B175C4"/>
    <w:rsid w:val="00B252E7"/>
    <w:rsid w:val="00B51EB6"/>
    <w:rsid w:val="00B5274D"/>
    <w:rsid w:val="00B53308"/>
    <w:rsid w:val="00B537FC"/>
    <w:rsid w:val="00B63887"/>
    <w:rsid w:val="00B66316"/>
    <w:rsid w:val="00B70E11"/>
    <w:rsid w:val="00B817F3"/>
    <w:rsid w:val="00B84B58"/>
    <w:rsid w:val="00B84C14"/>
    <w:rsid w:val="00B8592C"/>
    <w:rsid w:val="00B87741"/>
    <w:rsid w:val="00B9421A"/>
    <w:rsid w:val="00BD1344"/>
    <w:rsid w:val="00BD3698"/>
    <w:rsid w:val="00BE02AF"/>
    <w:rsid w:val="00BE14C8"/>
    <w:rsid w:val="00BE5B70"/>
    <w:rsid w:val="00BE6654"/>
    <w:rsid w:val="00BF26FD"/>
    <w:rsid w:val="00BF3DA2"/>
    <w:rsid w:val="00C04232"/>
    <w:rsid w:val="00C04697"/>
    <w:rsid w:val="00C06B70"/>
    <w:rsid w:val="00C14003"/>
    <w:rsid w:val="00C17C2D"/>
    <w:rsid w:val="00C21755"/>
    <w:rsid w:val="00C24C74"/>
    <w:rsid w:val="00C25A44"/>
    <w:rsid w:val="00C26EA3"/>
    <w:rsid w:val="00C30D0F"/>
    <w:rsid w:val="00C30E7D"/>
    <w:rsid w:val="00C319AC"/>
    <w:rsid w:val="00C346B5"/>
    <w:rsid w:val="00C355F9"/>
    <w:rsid w:val="00C42E0B"/>
    <w:rsid w:val="00C500EA"/>
    <w:rsid w:val="00C617E3"/>
    <w:rsid w:val="00C70BB6"/>
    <w:rsid w:val="00C8588B"/>
    <w:rsid w:val="00CD3730"/>
    <w:rsid w:val="00CD3E08"/>
    <w:rsid w:val="00CD7F08"/>
    <w:rsid w:val="00CE18B8"/>
    <w:rsid w:val="00CE2287"/>
    <w:rsid w:val="00CE6BA4"/>
    <w:rsid w:val="00CF035D"/>
    <w:rsid w:val="00D014D7"/>
    <w:rsid w:val="00D224BC"/>
    <w:rsid w:val="00D2278B"/>
    <w:rsid w:val="00D2688D"/>
    <w:rsid w:val="00D26F89"/>
    <w:rsid w:val="00D27F6F"/>
    <w:rsid w:val="00D305EF"/>
    <w:rsid w:val="00D4463B"/>
    <w:rsid w:val="00D53FEB"/>
    <w:rsid w:val="00D60EEE"/>
    <w:rsid w:val="00D63698"/>
    <w:rsid w:val="00D7406B"/>
    <w:rsid w:val="00D762FC"/>
    <w:rsid w:val="00D84990"/>
    <w:rsid w:val="00D86642"/>
    <w:rsid w:val="00D90067"/>
    <w:rsid w:val="00DA3AEF"/>
    <w:rsid w:val="00DA3D66"/>
    <w:rsid w:val="00DA524B"/>
    <w:rsid w:val="00DA5E44"/>
    <w:rsid w:val="00DB2182"/>
    <w:rsid w:val="00DB7184"/>
    <w:rsid w:val="00DC7A18"/>
    <w:rsid w:val="00DD490E"/>
    <w:rsid w:val="00DD74A3"/>
    <w:rsid w:val="00DE1305"/>
    <w:rsid w:val="00DE4C7E"/>
    <w:rsid w:val="00DE736D"/>
    <w:rsid w:val="00E056B7"/>
    <w:rsid w:val="00E1741F"/>
    <w:rsid w:val="00E20547"/>
    <w:rsid w:val="00E36723"/>
    <w:rsid w:val="00E422DB"/>
    <w:rsid w:val="00E70B4B"/>
    <w:rsid w:val="00E85C70"/>
    <w:rsid w:val="00E946DF"/>
    <w:rsid w:val="00EB042A"/>
    <w:rsid w:val="00EB12F2"/>
    <w:rsid w:val="00EC142D"/>
    <w:rsid w:val="00EC1771"/>
    <w:rsid w:val="00EC6337"/>
    <w:rsid w:val="00ED4EF8"/>
    <w:rsid w:val="00F008C0"/>
    <w:rsid w:val="00F1045F"/>
    <w:rsid w:val="00F15157"/>
    <w:rsid w:val="00F174B1"/>
    <w:rsid w:val="00F2674B"/>
    <w:rsid w:val="00F272D8"/>
    <w:rsid w:val="00F35269"/>
    <w:rsid w:val="00F44B52"/>
    <w:rsid w:val="00F46A92"/>
    <w:rsid w:val="00F46C2B"/>
    <w:rsid w:val="00F510BB"/>
    <w:rsid w:val="00F63368"/>
    <w:rsid w:val="00F653FA"/>
    <w:rsid w:val="00F87AA6"/>
    <w:rsid w:val="00F92A54"/>
    <w:rsid w:val="00FA1C80"/>
    <w:rsid w:val="00FA23CA"/>
    <w:rsid w:val="00FA62C3"/>
    <w:rsid w:val="00FD7C69"/>
    <w:rsid w:val="00FE4EC1"/>
    <w:rsid w:val="00FE575C"/>
    <w:rsid w:val="00FF3D7F"/>
    <w:rsid w:val="00FF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A6A06-1F51-46A6-A5C5-ACEAE8FA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076"/>
    <w:pPr>
      <w:ind w:left="720"/>
      <w:contextualSpacing/>
    </w:pPr>
  </w:style>
  <w:style w:type="character" w:styleId="a4">
    <w:name w:val="Hyperlink"/>
    <w:basedOn w:val="a0"/>
    <w:uiPriority w:val="99"/>
    <w:unhideWhenUsed/>
    <w:rsid w:val="002E67C2"/>
    <w:rPr>
      <w:color w:val="0563C1" w:themeColor="hyperlink"/>
      <w:u w:val="single"/>
    </w:rPr>
  </w:style>
  <w:style w:type="table" w:styleId="a5">
    <w:name w:val="Table Grid"/>
    <w:basedOn w:val="a1"/>
    <w:uiPriority w:val="39"/>
    <w:rsid w:val="007F26E8"/>
    <w:pPr>
      <w:spacing w:after="0" w:line="240" w:lineRule="auto"/>
    </w:pPr>
    <w:tblPr/>
    <w:tcPr>
      <w:shd w:val="clear" w:color="auto" w:fill="FFFFFF" w:themeFill="background1"/>
    </w:tcPr>
  </w:style>
  <w:style w:type="paragraph" w:styleId="a6">
    <w:name w:val="header"/>
    <w:basedOn w:val="a"/>
    <w:link w:val="a7"/>
    <w:uiPriority w:val="99"/>
    <w:unhideWhenUsed/>
    <w:rsid w:val="00B153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536B"/>
  </w:style>
  <w:style w:type="paragraph" w:styleId="a8">
    <w:name w:val="footer"/>
    <w:basedOn w:val="a"/>
    <w:link w:val="a9"/>
    <w:uiPriority w:val="99"/>
    <w:unhideWhenUsed/>
    <w:rsid w:val="00B153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almaty-energy/press/news/details/9794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CF5C-2D31-451A-B242-6E49BAC3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6318</TotalTime>
  <Pages>1</Pages>
  <Words>5191</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dc:creator>
  <cp:keywords/>
  <dc:description/>
  <cp:lastModifiedBy>AtkeHP5</cp:lastModifiedBy>
  <cp:revision>212</cp:revision>
  <dcterms:created xsi:type="dcterms:W3CDTF">2024-06-20T09:55:00Z</dcterms:created>
  <dcterms:modified xsi:type="dcterms:W3CDTF">2025-05-22T09:23:00Z</dcterms:modified>
</cp:coreProperties>
</file>