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59" w:type="dxa"/>
        <w:tblLayout w:type="fixed"/>
        <w:tblLook w:val="01E0" w:firstRow="1" w:lastRow="1" w:firstColumn="1" w:lastColumn="1" w:noHBand="0" w:noVBand="0"/>
      </w:tblPr>
      <w:tblGrid>
        <w:gridCol w:w="4536"/>
        <w:gridCol w:w="1843"/>
        <w:gridCol w:w="4111"/>
      </w:tblGrid>
      <w:tr w:rsidR="00F153B0" w:rsidRPr="0098682F" w:rsidTr="00CC5066">
        <w:trPr>
          <w:trHeight w:val="1618"/>
        </w:trPr>
        <w:tc>
          <w:tcPr>
            <w:tcW w:w="4536" w:type="dxa"/>
            <w:tcBorders>
              <w:top w:val="nil"/>
              <w:left w:val="nil"/>
              <w:bottom w:val="single" w:sz="4" w:space="0" w:color="auto"/>
              <w:right w:val="nil"/>
            </w:tcBorders>
          </w:tcPr>
          <w:p w:rsidR="00F153B0" w:rsidRPr="0098682F" w:rsidRDefault="00F153B0" w:rsidP="00F153B0">
            <w:pPr>
              <w:pStyle w:val="ac"/>
              <w:jc w:val="center"/>
              <w:rPr>
                <w:rFonts w:ascii="Times New Roman" w:hAnsi="Times New Roman" w:cs="Times New Roman"/>
                <w:b/>
                <w:sz w:val="24"/>
                <w:szCs w:val="24"/>
                <w:lang w:val="kk-KZ"/>
              </w:rPr>
            </w:pPr>
            <w:bookmarkStart w:id="0" w:name="_GoBack"/>
            <w:bookmarkEnd w:id="0"/>
            <w:r w:rsidRPr="0098682F">
              <w:rPr>
                <w:rFonts w:ascii="Times New Roman" w:hAnsi="Times New Roman" w:cs="Times New Roman"/>
                <w:b/>
                <w:sz w:val="24"/>
                <w:szCs w:val="24"/>
                <w:lang w:val="kk-KZ"/>
              </w:rPr>
              <w:t xml:space="preserve">«ҚОСТАНАЙ ҚАЛАСЫ ӘКІМДІГІНІҢ ТҰРҒЫН ҮЙ ҚАТЫНАСТАРЫ БӨЛІМІ» МЕМЛЕКЕТТІК </w:t>
            </w:r>
          </w:p>
          <w:p w:rsidR="00F153B0" w:rsidRPr="0098682F" w:rsidRDefault="00F153B0" w:rsidP="00F153B0">
            <w:pPr>
              <w:spacing w:after="0" w:line="240" w:lineRule="auto"/>
              <w:jc w:val="center"/>
              <w:rPr>
                <w:rFonts w:ascii="Times New Roman" w:hAnsi="Times New Roman" w:cs="Times New Roman"/>
                <w:b/>
                <w:color w:val="002060"/>
                <w:sz w:val="24"/>
                <w:szCs w:val="24"/>
              </w:rPr>
            </w:pPr>
            <w:r w:rsidRPr="0098682F">
              <w:rPr>
                <w:rFonts w:ascii="Times New Roman" w:hAnsi="Times New Roman" w:cs="Times New Roman"/>
                <w:b/>
                <w:sz w:val="24"/>
                <w:szCs w:val="24"/>
              </w:rPr>
              <w:t>МЕКЕМЕСІ</w:t>
            </w:r>
          </w:p>
        </w:tc>
        <w:tc>
          <w:tcPr>
            <w:tcW w:w="1843" w:type="dxa"/>
            <w:tcBorders>
              <w:top w:val="nil"/>
              <w:left w:val="nil"/>
              <w:bottom w:val="single" w:sz="4" w:space="0" w:color="auto"/>
              <w:right w:val="nil"/>
            </w:tcBorders>
          </w:tcPr>
          <w:p w:rsidR="00F153B0" w:rsidRPr="0098682F" w:rsidRDefault="00F153B0" w:rsidP="00F153B0">
            <w:pPr>
              <w:spacing w:after="0" w:line="240" w:lineRule="auto"/>
              <w:ind w:right="603"/>
              <w:jc w:val="right"/>
              <w:rPr>
                <w:rFonts w:ascii="Times New Roman" w:hAnsi="Times New Roman" w:cs="Times New Roman"/>
                <w:b/>
              </w:rPr>
            </w:pPr>
            <w:r w:rsidRPr="0098682F">
              <w:rPr>
                <w:rFonts w:ascii="Times New Roman" w:hAnsi="Times New Roman" w:cs="Times New Roman"/>
                <w:b/>
                <w:noProof/>
              </w:rPr>
              <w:drawing>
                <wp:inline distT="0" distB="0" distL="0" distR="0">
                  <wp:extent cx="1069975" cy="10521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52195"/>
                          </a:xfrm>
                          <a:prstGeom prst="rect">
                            <a:avLst/>
                          </a:prstGeom>
                          <a:noFill/>
                          <a:ln>
                            <a:noFill/>
                          </a:ln>
                        </pic:spPr>
                      </pic:pic>
                    </a:graphicData>
                  </a:graphic>
                </wp:inline>
              </w:drawing>
            </w:r>
          </w:p>
        </w:tc>
        <w:tc>
          <w:tcPr>
            <w:tcW w:w="4111" w:type="dxa"/>
            <w:tcBorders>
              <w:top w:val="nil"/>
              <w:left w:val="nil"/>
              <w:bottom w:val="single" w:sz="4" w:space="0" w:color="auto"/>
              <w:right w:val="nil"/>
            </w:tcBorders>
          </w:tcPr>
          <w:p w:rsidR="00F153B0" w:rsidRPr="0098682F" w:rsidRDefault="00F153B0" w:rsidP="00F153B0">
            <w:pPr>
              <w:pStyle w:val="ac"/>
              <w:tabs>
                <w:tab w:val="left" w:pos="464"/>
              </w:tabs>
              <w:jc w:val="center"/>
              <w:rPr>
                <w:rFonts w:ascii="Times New Roman" w:hAnsi="Times New Roman" w:cs="Times New Roman"/>
                <w:b/>
                <w:sz w:val="24"/>
                <w:szCs w:val="24"/>
                <w:lang w:val="kk-KZ"/>
              </w:rPr>
            </w:pPr>
            <w:r w:rsidRPr="0098682F">
              <w:rPr>
                <w:rFonts w:ascii="Times New Roman" w:hAnsi="Times New Roman" w:cs="Times New Roman"/>
                <w:b/>
                <w:sz w:val="24"/>
                <w:szCs w:val="24"/>
                <w:lang w:val="kk-KZ"/>
              </w:rPr>
              <w:t xml:space="preserve">ГОСУДАРСТВЕННОЕ УЧРЕЖДЕНИЕ «ОТДЕЛ ЖИЛИЩНЫХ ОТНОШЕНИЙ АКИМАТА </w:t>
            </w:r>
            <w:r w:rsidRPr="0098682F">
              <w:rPr>
                <w:rFonts w:ascii="Times New Roman" w:hAnsi="Times New Roman" w:cs="Times New Roman"/>
                <w:b/>
                <w:sz w:val="24"/>
                <w:szCs w:val="24"/>
              </w:rPr>
              <w:t>ГОРОДА КОСТАНАЯ»</w:t>
            </w:r>
          </w:p>
          <w:p w:rsidR="00F153B0" w:rsidRPr="0098682F" w:rsidRDefault="00F153B0" w:rsidP="00F153B0">
            <w:pPr>
              <w:spacing w:after="0" w:line="240" w:lineRule="auto"/>
              <w:jc w:val="center"/>
              <w:rPr>
                <w:rFonts w:ascii="Times New Roman" w:hAnsi="Times New Roman" w:cs="Times New Roman"/>
                <w:b/>
                <w:color w:val="002060"/>
              </w:rPr>
            </w:pPr>
          </w:p>
        </w:tc>
      </w:tr>
      <w:tr w:rsidR="00F153B0" w:rsidRPr="00200709" w:rsidTr="00CC5066">
        <w:trPr>
          <w:trHeight w:val="890"/>
        </w:trPr>
        <w:tc>
          <w:tcPr>
            <w:tcW w:w="4536" w:type="dxa"/>
            <w:tcBorders>
              <w:top w:val="single" w:sz="4" w:space="0" w:color="auto"/>
              <w:left w:val="nil"/>
              <w:bottom w:val="nil"/>
              <w:right w:val="nil"/>
            </w:tcBorders>
          </w:tcPr>
          <w:p w:rsidR="00F153B0" w:rsidRPr="0098682F" w:rsidRDefault="00F153B0" w:rsidP="00F153B0">
            <w:pPr>
              <w:spacing w:after="0" w:line="240" w:lineRule="auto"/>
              <w:jc w:val="center"/>
              <w:rPr>
                <w:rFonts w:ascii="Times New Roman" w:hAnsi="Times New Roman" w:cs="Times New Roman"/>
                <w:color w:val="002060"/>
                <w:sz w:val="17"/>
                <w:szCs w:val="17"/>
              </w:rPr>
            </w:pPr>
          </w:p>
          <w:p w:rsidR="00F153B0" w:rsidRPr="0098682F" w:rsidRDefault="00F153B0" w:rsidP="00F153B0">
            <w:pPr>
              <w:spacing w:after="0" w:line="240" w:lineRule="auto"/>
              <w:jc w:val="center"/>
              <w:rPr>
                <w:rFonts w:ascii="Times New Roman" w:hAnsi="Times New Roman" w:cs="Times New Roman"/>
                <w:sz w:val="17"/>
                <w:szCs w:val="17"/>
              </w:rPr>
            </w:pPr>
            <w:r w:rsidRPr="0098682F">
              <w:rPr>
                <w:rFonts w:ascii="Times New Roman" w:hAnsi="Times New Roman" w:cs="Times New Roman"/>
                <w:sz w:val="17"/>
                <w:szCs w:val="17"/>
              </w:rPr>
              <w:t xml:space="preserve">110000, Қостанай </w:t>
            </w:r>
            <w:proofErr w:type="spellStart"/>
            <w:r w:rsidRPr="0098682F">
              <w:rPr>
                <w:rFonts w:ascii="Times New Roman" w:hAnsi="Times New Roman" w:cs="Times New Roman"/>
                <w:sz w:val="17"/>
                <w:szCs w:val="17"/>
              </w:rPr>
              <w:t>қаласы</w:t>
            </w:r>
            <w:proofErr w:type="spellEnd"/>
            <w:r w:rsidRPr="0098682F">
              <w:rPr>
                <w:rFonts w:ascii="Times New Roman" w:hAnsi="Times New Roman" w:cs="Times New Roman"/>
                <w:sz w:val="17"/>
                <w:szCs w:val="17"/>
              </w:rPr>
              <w:t xml:space="preserve">, </w:t>
            </w:r>
            <w:proofErr w:type="spellStart"/>
            <w:r w:rsidRPr="0098682F">
              <w:rPr>
                <w:rFonts w:ascii="Times New Roman" w:hAnsi="Times New Roman" w:cs="Times New Roman"/>
                <w:sz w:val="17"/>
                <w:szCs w:val="17"/>
              </w:rPr>
              <w:t>Каирбеков</w:t>
            </w:r>
            <w:proofErr w:type="spellEnd"/>
            <w:r w:rsidRPr="0098682F">
              <w:rPr>
                <w:rFonts w:ascii="Times New Roman" w:hAnsi="Times New Roman" w:cs="Times New Roman"/>
                <w:sz w:val="17"/>
                <w:szCs w:val="17"/>
              </w:rPr>
              <w:t xml:space="preserve"> </w:t>
            </w:r>
            <w:proofErr w:type="spellStart"/>
            <w:r w:rsidRPr="0098682F">
              <w:rPr>
                <w:rFonts w:ascii="Times New Roman" w:hAnsi="Times New Roman" w:cs="Times New Roman"/>
                <w:sz w:val="17"/>
                <w:szCs w:val="17"/>
              </w:rPr>
              <w:t>көшесі</w:t>
            </w:r>
            <w:proofErr w:type="spellEnd"/>
            <w:r w:rsidRPr="0098682F">
              <w:rPr>
                <w:rFonts w:ascii="Times New Roman" w:hAnsi="Times New Roman" w:cs="Times New Roman"/>
                <w:sz w:val="17"/>
                <w:szCs w:val="17"/>
              </w:rPr>
              <w:t>, 75</w:t>
            </w:r>
          </w:p>
          <w:p w:rsidR="00F153B0" w:rsidRPr="0098682F" w:rsidRDefault="00F153B0" w:rsidP="00F153B0">
            <w:pPr>
              <w:spacing w:after="0" w:line="240" w:lineRule="auto"/>
              <w:jc w:val="center"/>
              <w:rPr>
                <w:rFonts w:ascii="Times New Roman" w:hAnsi="Times New Roman" w:cs="Times New Roman"/>
                <w:sz w:val="17"/>
                <w:szCs w:val="17"/>
                <w:lang w:val="kk-KZ"/>
              </w:rPr>
            </w:pPr>
            <w:r w:rsidRPr="0098682F">
              <w:rPr>
                <w:rFonts w:ascii="Times New Roman" w:hAnsi="Times New Roman" w:cs="Times New Roman"/>
                <w:sz w:val="17"/>
                <w:szCs w:val="17"/>
              </w:rPr>
              <w:t>тел. факс: 8 (7142) 5</w:t>
            </w:r>
            <w:r w:rsidR="00655FC7" w:rsidRPr="0098682F">
              <w:rPr>
                <w:rFonts w:ascii="Times New Roman" w:hAnsi="Times New Roman" w:cs="Times New Roman"/>
                <w:sz w:val="17"/>
                <w:szCs w:val="17"/>
                <w:lang w:val="kk-KZ"/>
              </w:rPr>
              <w:t>7</w:t>
            </w:r>
            <w:r w:rsidRPr="0098682F">
              <w:rPr>
                <w:rFonts w:ascii="Times New Roman" w:hAnsi="Times New Roman" w:cs="Times New Roman"/>
                <w:sz w:val="17"/>
                <w:szCs w:val="17"/>
              </w:rPr>
              <w:t>-</w:t>
            </w:r>
            <w:r w:rsidR="00655FC7" w:rsidRPr="0098682F">
              <w:rPr>
                <w:rFonts w:ascii="Times New Roman" w:hAnsi="Times New Roman" w:cs="Times New Roman"/>
                <w:sz w:val="17"/>
                <w:szCs w:val="17"/>
                <w:lang w:val="kk-KZ"/>
              </w:rPr>
              <w:t>57</w:t>
            </w:r>
            <w:r w:rsidRPr="0098682F">
              <w:rPr>
                <w:rFonts w:ascii="Times New Roman" w:hAnsi="Times New Roman" w:cs="Times New Roman"/>
                <w:sz w:val="17"/>
                <w:szCs w:val="17"/>
              </w:rPr>
              <w:t>-</w:t>
            </w:r>
            <w:r w:rsidR="00655FC7" w:rsidRPr="0098682F">
              <w:rPr>
                <w:rFonts w:ascii="Times New Roman" w:hAnsi="Times New Roman" w:cs="Times New Roman"/>
                <w:sz w:val="17"/>
                <w:szCs w:val="17"/>
                <w:lang w:val="kk-KZ"/>
              </w:rPr>
              <w:t>71</w:t>
            </w:r>
          </w:p>
          <w:p w:rsidR="00F153B0" w:rsidRPr="0098682F" w:rsidRDefault="00F153B0" w:rsidP="00F153B0">
            <w:pPr>
              <w:spacing w:after="0" w:line="240" w:lineRule="auto"/>
              <w:jc w:val="center"/>
              <w:rPr>
                <w:rFonts w:ascii="Times New Roman" w:hAnsi="Times New Roman" w:cs="Times New Roman"/>
                <w:sz w:val="17"/>
                <w:szCs w:val="17"/>
                <w:lang w:val="kk-KZ"/>
              </w:rPr>
            </w:pPr>
            <w:r w:rsidRPr="0098682F">
              <w:rPr>
                <w:rFonts w:ascii="Times New Roman" w:hAnsi="Times New Roman" w:cs="Times New Roman"/>
                <w:sz w:val="17"/>
                <w:szCs w:val="17"/>
                <w:lang w:val="kk-KZ"/>
              </w:rPr>
              <w:t>e-mail:</w:t>
            </w:r>
            <w:r w:rsidRPr="0098682F">
              <w:rPr>
                <w:rFonts w:ascii="Times New Roman" w:hAnsi="Times New Roman" w:cs="Times New Roman"/>
                <w:sz w:val="17"/>
                <w:szCs w:val="17"/>
                <w:u w:val="single"/>
                <w:lang w:val="kk-KZ"/>
              </w:rPr>
              <w:t>zhilinspekciya@kostanay.gov.kz</w:t>
            </w:r>
          </w:p>
          <w:p w:rsidR="00F153B0" w:rsidRPr="0098682F" w:rsidRDefault="00F153B0" w:rsidP="00F153B0">
            <w:pPr>
              <w:spacing w:after="0" w:line="240" w:lineRule="auto"/>
              <w:rPr>
                <w:rFonts w:ascii="Times New Roman" w:hAnsi="Times New Roman" w:cs="Times New Roman"/>
                <w:color w:val="002060"/>
                <w:sz w:val="17"/>
                <w:szCs w:val="17"/>
                <w:lang w:val="kk-KZ"/>
              </w:rPr>
            </w:pPr>
          </w:p>
        </w:tc>
        <w:tc>
          <w:tcPr>
            <w:tcW w:w="1843" w:type="dxa"/>
            <w:tcBorders>
              <w:top w:val="single" w:sz="4" w:space="0" w:color="auto"/>
              <w:left w:val="nil"/>
              <w:bottom w:val="nil"/>
              <w:right w:val="nil"/>
            </w:tcBorders>
          </w:tcPr>
          <w:p w:rsidR="00F153B0" w:rsidRPr="0098682F" w:rsidRDefault="00F153B0" w:rsidP="00F153B0">
            <w:pPr>
              <w:spacing w:after="0" w:line="240" w:lineRule="auto"/>
              <w:rPr>
                <w:rFonts w:ascii="Times New Roman" w:hAnsi="Times New Roman" w:cs="Times New Roman"/>
                <w:sz w:val="17"/>
                <w:szCs w:val="17"/>
                <w:lang w:val="kk-KZ"/>
              </w:rPr>
            </w:pPr>
          </w:p>
        </w:tc>
        <w:tc>
          <w:tcPr>
            <w:tcW w:w="4111" w:type="dxa"/>
            <w:tcBorders>
              <w:top w:val="single" w:sz="4" w:space="0" w:color="auto"/>
              <w:left w:val="nil"/>
              <w:bottom w:val="nil"/>
              <w:right w:val="nil"/>
            </w:tcBorders>
          </w:tcPr>
          <w:p w:rsidR="00F153B0" w:rsidRPr="0098682F" w:rsidRDefault="00F153B0" w:rsidP="00F153B0">
            <w:pPr>
              <w:spacing w:after="0" w:line="240" w:lineRule="auto"/>
              <w:jc w:val="center"/>
              <w:rPr>
                <w:rFonts w:ascii="Times New Roman" w:hAnsi="Times New Roman" w:cs="Times New Roman"/>
                <w:color w:val="002060"/>
                <w:sz w:val="17"/>
                <w:szCs w:val="17"/>
                <w:lang w:val="kk-KZ"/>
              </w:rPr>
            </w:pPr>
          </w:p>
          <w:p w:rsidR="00F153B0" w:rsidRPr="0098682F" w:rsidRDefault="00F153B0" w:rsidP="00F153B0">
            <w:pPr>
              <w:spacing w:after="0" w:line="240" w:lineRule="auto"/>
              <w:jc w:val="center"/>
              <w:rPr>
                <w:rFonts w:ascii="Times New Roman" w:hAnsi="Times New Roman" w:cs="Times New Roman"/>
                <w:sz w:val="17"/>
                <w:szCs w:val="17"/>
              </w:rPr>
            </w:pPr>
            <w:r w:rsidRPr="0098682F">
              <w:rPr>
                <w:rFonts w:ascii="Times New Roman" w:hAnsi="Times New Roman" w:cs="Times New Roman"/>
                <w:sz w:val="17"/>
                <w:szCs w:val="17"/>
              </w:rPr>
              <w:t xml:space="preserve">110000, город Костанай, ул. </w:t>
            </w:r>
            <w:proofErr w:type="spellStart"/>
            <w:r w:rsidRPr="0098682F">
              <w:rPr>
                <w:rFonts w:ascii="Times New Roman" w:hAnsi="Times New Roman" w:cs="Times New Roman"/>
                <w:sz w:val="17"/>
                <w:szCs w:val="17"/>
              </w:rPr>
              <w:t>Каирбекова</w:t>
            </w:r>
            <w:proofErr w:type="spellEnd"/>
            <w:r w:rsidRPr="0098682F">
              <w:rPr>
                <w:rFonts w:ascii="Times New Roman" w:hAnsi="Times New Roman" w:cs="Times New Roman"/>
                <w:sz w:val="17"/>
                <w:szCs w:val="17"/>
              </w:rPr>
              <w:t>, 75</w:t>
            </w:r>
          </w:p>
          <w:p w:rsidR="00F153B0" w:rsidRPr="0098682F" w:rsidRDefault="00F153B0" w:rsidP="00F153B0">
            <w:pPr>
              <w:spacing w:after="0" w:line="240" w:lineRule="auto"/>
              <w:jc w:val="center"/>
              <w:rPr>
                <w:rFonts w:ascii="Times New Roman" w:hAnsi="Times New Roman" w:cs="Times New Roman"/>
                <w:sz w:val="17"/>
                <w:szCs w:val="17"/>
                <w:lang w:val="kk-KZ"/>
              </w:rPr>
            </w:pPr>
            <w:r w:rsidRPr="0098682F">
              <w:rPr>
                <w:rFonts w:ascii="Times New Roman" w:hAnsi="Times New Roman" w:cs="Times New Roman"/>
                <w:sz w:val="17"/>
                <w:szCs w:val="17"/>
              </w:rPr>
              <w:t xml:space="preserve">тел., факс: 8 (7142) </w:t>
            </w:r>
            <w:r w:rsidR="00655FC7" w:rsidRPr="0098682F">
              <w:rPr>
                <w:rFonts w:ascii="Times New Roman" w:hAnsi="Times New Roman" w:cs="Times New Roman"/>
                <w:sz w:val="17"/>
                <w:szCs w:val="17"/>
                <w:lang w:val="kk-KZ"/>
              </w:rPr>
              <w:t>57</w:t>
            </w:r>
            <w:r w:rsidRPr="0098682F">
              <w:rPr>
                <w:rFonts w:ascii="Times New Roman" w:hAnsi="Times New Roman" w:cs="Times New Roman"/>
                <w:sz w:val="17"/>
                <w:szCs w:val="17"/>
              </w:rPr>
              <w:t>-</w:t>
            </w:r>
            <w:r w:rsidR="00655FC7" w:rsidRPr="0098682F">
              <w:rPr>
                <w:rFonts w:ascii="Times New Roman" w:hAnsi="Times New Roman" w:cs="Times New Roman"/>
                <w:sz w:val="17"/>
                <w:szCs w:val="17"/>
                <w:lang w:val="kk-KZ"/>
              </w:rPr>
              <w:t>57</w:t>
            </w:r>
            <w:r w:rsidRPr="0098682F">
              <w:rPr>
                <w:rFonts w:ascii="Times New Roman" w:hAnsi="Times New Roman" w:cs="Times New Roman"/>
                <w:sz w:val="17"/>
                <w:szCs w:val="17"/>
              </w:rPr>
              <w:t>-</w:t>
            </w:r>
            <w:r w:rsidR="00655FC7" w:rsidRPr="0098682F">
              <w:rPr>
                <w:rFonts w:ascii="Times New Roman" w:hAnsi="Times New Roman" w:cs="Times New Roman"/>
                <w:sz w:val="17"/>
                <w:szCs w:val="17"/>
                <w:lang w:val="kk-KZ"/>
              </w:rPr>
              <w:t>71</w:t>
            </w:r>
          </w:p>
          <w:p w:rsidR="00F153B0" w:rsidRPr="0098682F" w:rsidRDefault="00F153B0" w:rsidP="00F153B0">
            <w:pPr>
              <w:spacing w:after="0" w:line="240" w:lineRule="auto"/>
              <w:jc w:val="center"/>
              <w:rPr>
                <w:rFonts w:ascii="Times New Roman" w:hAnsi="Times New Roman" w:cs="Times New Roman"/>
                <w:sz w:val="17"/>
                <w:szCs w:val="17"/>
                <w:lang w:val="kk-KZ"/>
              </w:rPr>
            </w:pPr>
            <w:r w:rsidRPr="0098682F">
              <w:rPr>
                <w:rFonts w:ascii="Times New Roman" w:hAnsi="Times New Roman" w:cs="Times New Roman"/>
                <w:sz w:val="17"/>
                <w:szCs w:val="17"/>
                <w:lang w:val="kk-KZ"/>
              </w:rPr>
              <w:t>e-mail:</w:t>
            </w:r>
            <w:r w:rsidRPr="0098682F">
              <w:rPr>
                <w:rFonts w:ascii="Times New Roman" w:hAnsi="Times New Roman" w:cs="Times New Roman"/>
                <w:sz w:val="17"/>
                <w:szCs w:val="17"/>
                <w:u w:val="single"/>
                <w:lang w:val="kk-KZ"/>
              </w:rPr>
              <w:t>zhilinspekciya@kostanay.gov.kz</w:t>
            </w:r>
          </w:p>
          <w:p w:rsidR="00F153B0" w:rsidRPr="0098682F" w:rsidRDefault="00F153B0" w:rsidP="00F153B0">
            <w:pPr>
              <w:spacing w:after="0" w:line="240" w:lineRule="auto"/>
              <w:jc w:val="center"/>
              <w:rPr>
                <w:rFonts w:ascii="Times New Roman" w:hAnsi="Times New Roman" w:cs="Times New Roman"/>
                <w:color w:val="002060"/>
                <w:sz w:val="17"/>
                <w:szCs w:val="17"/>
                <w:lang w:val="kk-KZ"/>
              </w:rPr>
            </w:pPr>
          </w:p>
        </w:tc>
      </w:tr>
    </w:tbl>
    <w:p w:rsidR="00F153B0" w:rsidRPr="0098682F" w:rsidRDefault="00F153B0" w:rsidP="00F153B0">
      <w:pPr>
        <w:spacing w:after="0" w:line="240" w:lineRule="auto"/>
        <w:jc w:val="both"/>
        <w:rPr>
          <w:rFonts w:ascii="Times New Roman" w:hAnsi="Times New Roman" w:cs="Times New Roman"/>
          <w:sz w:val="16"/>
          <w:szCs w:val="16"/>
          <w:lang w:val="kk-KZ"/>
        </w:rPr>
      </w:pPr>
    </w:p>
    <w:p w:rsidR="00F153B0" w:rsidRPr="00200709" w:rsidRDefault="00F153B0" w:rsidP="00F153B0">
      <w:pPr>
        <w:spacing w:after="0" w:line="240" w:lineRule="auto"/>
        <w:ind w:left="-426"/>
        <w:rPr>
          <w:rFonts w:ascii="Times New Roman" w:hAnsi="Times New Roman" w:cs="Times New Roman"/>
          <w:lang w:val="kk-KZ"/>
        </w:rPr>
      </w:pPr>
      <w:r w:rsidRPr="0098682F">
        <w:rPr>
          <w:rFonts w:ascii="Times New Roman" w:hAnsi="Times New Roman" w:cs="Times New Roman"/>
          <w:lang w:val="kk-KZ"/>
        </w:rPr>
        <w:tab/>
      </w:r>
      <w:r w:rsidRPr="00200709">
        <w:rPr>
          <w:rFonts w:ascii="Times New Roman" w:hAnsi="Times New Roman" w:cs="Times New Roman"/>
          <w:lang w:val="kk-KZ"/>
        </w:rPr>
        <w:t>_____________ № ___________________</w:t>
      </w:r>
    </w:p>
    <w:p w:rsidR="00FF0B3E" w:rsidRPr="00200709" w:rsidRDefault="00F153B0" w:rsidP="00647858">
      <w:pPr>
        <w:tabs>
          <w:tab w:val="left" w:pos="1350"/>
          <w:tab w:val="left" w:pos="2655"/>
          <w:tab w:val="left" w:pos="6015"/>
        </w:tabs>
        <w:spacing w:after="0" w:line="240" w:lineRule="auto"/>
        <w:rPr>
          <w:b/>
          <w:szCs w:val="28"/>
          <w:lang w:val="kk-KZ"/>
        </w:rPr>
      </w:pPr>
      <w:r w:rsidRPr="00200709">
        <w:rPr>
          <w:rFonts w:ascii="Times New Roman" w:hAnsi="Times New Roman" w:cs="Times New Roman"/>
          <w:sz w:val="28"/>
          <w:szCs w:val="28"/>
          <w:lang w:val="kk-KZ"/>
        </w:rPr>
        <w:tab/>
      </w:r>
      <w:r w:rsidRPr="00200709">
        <w:rPr>
          <w:rFonts w:ascii="Times New Roman" w:hAnsi="Times New Roman" w:cs="Times New Roman"/>
          <w:sz w:val="28"/>
          <w:szCs w:val="28"/>
          <w:lang w:val="kk-KZ"/>
        </w:rPr>
        <w:tab/>
        <w:t xml:space="preserve">                        </w:t>
      </w:r>
    </w:p>
    <w:p w:rsidR="00647858" w:rsidRDefault="00647858" w:rsidP="00712F93">
      <w:pPr>
        <w:pStyle w:val="ac"/>
        <w:ind w:left="5103"/>
        <w:rPr>
          <w:rFonts w:ascii="Times New Roman" w:hAnsi="Times New Roman" w:cs="Times New Roman"/>
          <w:b/>
          <w:sz w:val="28"/>
          <w:szCs w:val="28"/>
          <w:lang w:val="kk-KZ"/>
        </w:rPr>
      </w:pPr>
    </w:p>
    <w:p w:rsidR="00647858" w:rsidRPr="00647858" w:rsidRDefault="00647858" w:rsidP="00647858">
      <w:pPr>
        <w:pStyle w:val="ac"/>
        <w:ind w:left="5103"/>
        <w:rPr>
          <w:rFonts w:ascii="Times New Roman" w:hAnsi="Times New Roman" w:cs="Times New Roman"/>
          <w:b/>
          <w:sz w:val="28"/>
          <w:szCs w:val="28"/>
          <w:lang w:val="kk-KZ"/>
        </w:rPr>
      </w:pPr>
      <w:r w:rsidRPr="00647858">
        <w:rPr>
          <w:rFonts w:ascii="Times New Roman" w:hAnsi="Times New Roman" w:cs="Times New Roman"/>
          <w:b/>
          <w:sz w:val="28"/>
          <w:szCs w:val="28"/>
          <w:lang w:val="kk-KZ"/>
        </w:rPr>
        <w:t>Қостанай облыстық</w:t>
      </w:r>
    </w:p>
    <w:p w:rsidR="00647858" w:rsidRPr="00647858" w:rsidRDefault="00647858" w:rsidP="00647858">
      <w:pPr>
        <w:pStyle w:val="ac"/>
        <w:ind w:left="5103"/>
        <w:rPr>
          <w:rFonts w:ascii="Times New Roman" w:hAnsi="Times New Roman" w:cs="Times New Roman"/>
          <w:b/>
          <w:sz w:val="28"/>
          <w:szCs w:val="28"/>
          <w:lang w:val="kk-KZ"/>
        </w:rPr>
      </w:pPr>
      <w:r w:rsidRPr="00647858">
        <w:rPr>
          <w:rFonts w:ascii="Times New Roman" w:hAnsi="Times New Roman" w:cs="Times New Roman"/>
          <w:b/>
          <w:sz w:val="28"/>
          <w:szCs w:val="28"/>
          <w:lang w:val="kk-KZ"/>
        </w:rPr>
        <w:t>Мәслихаттың</w:t>
      </w:r>
      <w:r>
        <w:rPr>
          <w:rFonts w:ascii="Times New Roman" w:hAnsi="Times New Roman" w:cs="Times New Roman"/>
          <w:b/>
          <w:sz w:val="28"/>
          <w:szCs w:val="28"/>
          <w:lang w:val="kk-KZ"/>
        </w:rPr>
        <w:t xml:space="preserve"> депутатына</w:t>
      </w:r>
    </w:p>
    <w:p w:rsidR="00647858" w:rsidRDefault="009E0C15" w:rsidP="00647858">
      <w:pPr>
        <w:pStyle w:val="ac"/>
        <w:ind w:left="5103"/>
        <w:rPr>
          <w:rFonts w:ascii="Times New Roman" w:hAnsi="Times New Roman" w:cs="Times New Roman"/>
          <w:b/>
          <w:sz w:val="28"/>
          <w:szCs w:val="28"/>
          <w:lang w:val="kk-KZ"/>
        </w:rPr>
      </w:pPr>
      <w:r>
        <w:rPr>
          <w:rFonts w:ascii="Times New Roman" w:hAnsi="Times New Roman" w:cs="Times New Roman"/>
          <w:b/>
          <w:sz w:val="28"/>
          <w:szCs w:val="28"/>
          <w:lang w:val="kk-KZ"/>
        </w:rPr>
        <w:t>У</w:t>
      </w:r>
      <w:r w:rsidR="00647858" w:rsidRPr="00647858">
        <w:rPr>
          <w:rFonts w:ascii="Times New Roman" w:hAnsi="Times New Roman" w:cs="Times New Roman"/>
          <w:b/>
          <w:sz w:val="28"/>
          <w:szCs w:val="28"/>
          <w:lang w:val="kk-KZ"/>
        </w:rPr>
        <w:t>тебаева</w:t>
      </w:r>
      <w:r w:rsidR="00855B28">
        <w:rPr>
          <w:rFonts w:ascii="Times New Roman" w:hAnsi="Times New Roman" w:cs="Times New Roman"/>
          <w:b/>
          <w:sz w:val="28"/>
          <w:szCs w:val="28"/>
          <w:lang w:val="kk-KZ"/>
        </w:rPr>
        <w:t>ға</w:t>
      </w:r>
      <w:r w:rsidR="00647858" w:rsidRPr="00647858">
        <w:rPr>
          <w:rFonts w:ascii="Times New Roman" w:hAnsi="Times New Roman" w:cs="Times New Roman"/>
          <w:b/>
          <w:sz w:val="28"/>
          <w:szCs w:val="28"/>
          <w:lang w:val="kk-KZ"/>
        </w:rPr>
        <w:t xml:space="preserve"> Д.К.</w:t>
      </w:r>
    </w:p>
    <w:p w:rsidR="00647858" w:rsidRDefault="00647858" w:rsidP="00712F93">
      <w:pPr>
        <w:pStyle w:val="ac"/>
        <w:ind w:left="5103"/>
        <w:rPr>
          <w:rFonts w:ascii="Times New Roman" w:hAnsi="Times New Roman" w:cs="Times New Roman"/>
          <w:b/>
          <w:sz w:val="28"/>
          <w:szCs w:val="28"/>
          <w:lang w:val="kk-KZ"/>
        </w:rPr>
      </w:pPr>
    </w:p>
    <w:p w:rsidR="00647858" w:rsidRPr="009E0C15" w:rsidRDefault="009E0C15" w:rsidP="009E0C15">
      <w:pPr>
        <w:pStyle w:val="ac"/>
        <w:ind w:firstLine="708"/>
        <w:rPr>
          <w:rFonts w:ascii="Times New Roman" w:hAnsi="Times New Roman" w:cs="Times New Roman"/>
          <w:sz w:val="28"/>
          <w:szCs w:val="28"/>
          <w:lang w:val="kk-KZ"/>
        </w:rPr>
      </w:pPr>
      <w:r w:rsidRPr="009E0C15">
        <w:rPr>
          <w:rFonts w:ascii="Times New Roman" w:hAnsi="Times New Roman" w:cs="Times New Roman"/>
          <w:sz w:val="28"/>
          <w:szCs w:val="28"/>
          <w:lang w:val="kk-KZ"/>
        </w:rPr>
        <w:t>Сіздің 2025 жылғы 19 наурыздағы № 21 сұрауыңызға мыналарды хабарлаймыз.</w:t>
      </w:r>
    </w:p>
    <w:p w:rsidR="00647858"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1. Қазіргі уақытта «Қостанай қаласы әкімдігінің тұрғын үй қатынастары бөлімі» ММ-нің балансында жекешелендіру құқығынсыз пәтерлері бар мемлекеттік тұрғын үй қорынан жалға берілетін 11 көп пәтерлі тұрғын үй бар.</w:t>
      </w:r>
    </w:p>
    <w:p w:rsidR="00647858"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Мемлекеттік тұрғын үй қорынан жалға берілетін үйлердің алаңдарына қатысты ақпарат қосымша ұсынылатын болады.</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Мемлекеттік тұрғын үй қорынан тұрғын үй алуға бірнеше санат бойынша кезекте тұрған адамдардың құқығы бар:</w:t>
      </w:r>
    </w:p>
    <w:p w:rsidR="00647858" w:rsidRPr="009E0C15" w:rsidRDefault="009E0C15" w:rsidP="009E0C15">
      <w:pPr>
        <w:pStyle w:val="ac"/>
        <w:numPr>
          <w:ilvl w:val="0"/>
          <w:numId w:val="4"/>
        </w:numPr>
        <w:ind w:left="993" w:hanging="28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Ұлы Отан соғысының ардагерлері және оларға теңестірілген тұлғалар;</w:t>
      </w:r>
    </w:p>
    <w:p w:rsidR="00647858" w:rsidRPr="009E0C15" w:rsidRDefault="009E0C15" w:rsidP="009E0C15">
      <w:pPr>
        <w:pStyle w:val="ac"/>
        <w:ind w:left="705"/>
        <w:rPr>
          <w:rFonts w:ascii="Times New Roman" w:hAnsi="Times New Roman" w:cs="Times New Roman"/>
          <w:sz w:val="28"/>
          <w:szCs w:val="28"/>
          <w:lang w:val="kk-KZ"/>
        </w:rPr>
      </w:pPr>
      <w:r w:rsidRPr="009E0C15">
        <w:rPr>
          <w:rFonts w:ascii="Times New Roman" w:hAnsi="Times New Roman" w:cs="Times New Roman"/>
          <w:sz w:val="28"/>
          <w:szCs w:val="28"/>
          <w:lang w:val="kk-KZ"/>
        </w:rPr>
        <w:t>- ұрыс қимылдарының ардагерлері;</w:t>
      </w:r>
    </w:p>
    <w:p w:rsidR="009E0C15" w:rsidRPr="009E0C15" w:rsidRDefault="009E0C15" w:rsidP="009E0C15">
      <w:pPr>
        <w:pStyle w:val="ac"/>
        <w:rPr>
          <w:rFonts w:ascii="Times New Roman" w:hAnsi="Times New Roman" w:cs="Times New Roman"/>
          <w:sz w:val="28"/>
          <w:szCs w:val="28"/>
          <w:lang w:val="kk-KZ"/>
        </w:rPr>
      </w:pPr>
      <w:r>
        <w:rPr>
          <w:rFonts w:ascii="Times New Roman" w:hAnsi="Times New Roman" w:cs="Times New Roman"/>
          <w:b/>
          <w:sz w:val="28"/>
          <w:szCs w:val="28"/>
          <w:lang w:val="kk-KZ"/>
        </w:rPr>
        <w:tab/>
      </w:r>
      <w:r w:rsidRPr="009E0C15">
        <w:rPr>
          <w:rFonts w:ascii="Times New Roman" w:hAnsi="Times New Roman" w:cs="Times New Roman"/>
          <w:sz w:val="28"/>
          <w:szCs w:val="28"/>
          <w:lang w:val="kk-KZ"/>
        </w:rPr>
        <w:t>- жетім балалар;</w:t>
      </w:r>
    </w:p>
    <w:p w:rsidR="00647858" w:rsidRPr="009E0C15" w:rsidRDefault="009E0C15" w:rsidP="009E0C15">
      <w:pPr>
        <w:pStyle w:val="ac"/>
        <w:ind w:firstLine="708"/>
        <w:rPr>
          <w:rFonts w:ascii="Times New Roman" w:hAnsi="Times New Roman" w:cs="Times New Roman"/>
          <w:sz w:val="28"/>
          <w:szCs w:val="28"/>
          <w:lang w:val="kk-KZ"/>
        </w:rPr>
      </w:pPr>
      <w:r w:rsidRPr="009E0C15">
        <w:rPr>
          <w:rFonts w:ascii="Times New Roman" w:hAnsi="Times New Roman" w:cs="Times New Roman"/>
          <w:sz w:val="28"/>
          <w:szCs w:val="28"/>
          <w:lang w:val="kk-KZ"/>
        </w:rPr>
        <w:t>- ата-анасының қамқорлығынсыз қалған балалар;</w:t>
      </w:r>
    </w:p>
    <w:p w:rsidR="009E0C15" w:rsidRP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E0C15">
        <w:rPr>
          <w:rFonts w:ascii="Times New Roman" w:hAnsi="Times New Roman" w:cs="Times New Roman"/>
          <w:sz w:val="28"/>
          <w:szCs w:val="28"/>
          <w:lang w:val="kk-KZ"/>
        </w:rPr>
        <w:t>- көп балалы және толық емес отбасылар;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«Алтын алқа» немесе «Күміс алқа» алқаларымен марапатталған көп балалы аналар;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«Батыр ана» атағын алған көп балалы аналар;</w:t>
      </w:r>
    </w:p>
    <w:p w:rsidR="00647858"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I және II дәрежелі «Ана даңқы» ордендерімен марапатталған көп балалы аналар;</w:t>
      </w:r>
    </w:p>
    <w:p w:rsidR="009E0C15" w:rsidRP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E0C15">
        <w:rPr>
          <w:rFonts w:ascii="Times New Roman" w:hAnsi="Times New Roman" w:cs="Times New Roman"/>
          <w:sz w:val="28"/>
          <w:szCs w:val="28"/>
          <w:lang w:val="kk-KZ"/>
        </w:rPr>
        <w:t>- I, II топтағы мүгедектігі бар адамдар және мүгедектігі бар балалары бар отбасылар;</w:t>
      </w:r>
    </w:p>
    <w:p w:rsidR="00647858"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Үкімет бекіткен тізімдегі кейбір созылмалы аурулардың ауыр түрлерімен ауыратын адамдар;</w:t>
      </w:r>
    </w:p>
    <w:p w:rsidR="009E0C15" w:rsidRP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E0C15">
        <w:rPr>
          <w:rFonts w:ascii="Times New Roman" w:hAnsi="Times New Roman" w:cs="Times New Roman"/>
          <w:sz w:val="28"/>
          <w:szCs w:val="28"/>
          <w:lang w:val="kk-KZ"/>
        </w:rPr>
        <w:t>- мемлекеттік қызметкерлер мен бюджеттік ұйымдардың қызметкерлері;</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әскери қызметшілер;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ғарышкерлер мен ғарышкерлерге кандидаттар;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мемлекеттік сайланбалы лауазымдарды атқаратын адамдар;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мемлекеттік, қоғамдық міндеттерді, әскери қызметті атқару кезінде қаза тапқан адамдардың отбасы;</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жалғыз баспанасы ҚР заңы бойынша апатты деп танылған азаматтар;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lastRenderedPageBreak/>
        <w:t>- табиғи және техногендік сипаттағы ТЖ нәтижесінде тұрғын үйінен айырылған адамдар;</w:t>
      </w:r>
    </w:p>
    <w:p w:rsidR="009E0C15"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жасына байланысты зейнеткерлер;</w:t>
      </w:r>
    </w:p>
    <w:p w:rsidR="00647858" w:rsidRPr="009E0C15" w:rsidRDefault="009E0C15" w:rsidP="009E0C15">
      <w:pPr>
        <w:pStyle w:val="ac"/>
        <w:ind w:firstLine="708"/>
        <w:jc w:val="both"/>
        <w:rPr>
          <w:rFonts w:ascii="Times New Roman" w:hAnsi="Times New Roman" w:cs="Times New Roman"/>
          <w:sz w:val="28"/>
          <w:szCs w:val="28"/>
          <w:lang w:val="kk-KZ"/>
        </w:rPr>
      </w:pPr>
      <w:r w:rsidRPr="009E0C15">
        <w:rPr>
          <w:rFonts w:ascii="Times New Roman" w:hAnsi="Times New Roman" w:cs="Times New Roman"/>
          <w:sz w:val="28"/>
          <w:szCs w:val="28"/>
          <w:lang w:val="kk-KZ"/>
        </w:rPr>
        <w:t>- қандасы.</w:t>
      </w:r>
    </w:p>
    <w:p w:rsidR="00647858" w:rsidRDefault="009E0C15" w:rsidP="009E0C15">
      <w:pPr>
        <w:pStyle w:val="ac"/>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E0C15">
        <w:rPr>
          <w:rFonts w:ascii="Times New Roman" w:hAnsi="Times New Roman" w:cs="Times New Roman"/>
          <w:sz w:val="28"/>
          <w:szCs w:val="28"/>
          <w:lang w:val="kk-KZ"/>
        </w:rPr>
        <w:t>Ұлы Отан соғысының ардагерлерін, жетім балаларды, ата-анасының қамқорлығынсыз қалған балаларды, көп балалы аналарды қоспағанда, мемлекеттік тұрғын үй қорынан тұрғын үйді бөлу бөлек тізімдер бойынша жүзеге асырылады. «Алтын алқа», «Күміс алқа» немесе бұрын «Батыр ана» атағын алған, сондай-ақ ордендермен марапатталған. I және II дәрежелі, көп балалы отбасылардың «Ана даңқын» ауданның, облыстық маңызы бар қаланың, республикалық маңызы бар қаланың, астананың жергілікті атқарушы органдары, оның ішінде тұрғын үйлерді бөлуді орталықтандырылған есепке алу бағдарламасын пайдалана отырып, бөлек тізімдердің, сондай-ақ мемлекеттік кәсіпорында және (немесе) мемлекеттік кәсіпорында есепте тұрған тұрғын үйге мұқтаждар тізімдерінің санына пропорционалды түрде жүргізеді мекемелерде, мемлекеттік органдарда жүзеге асырылады</w:t>
      </w:r>
      <w:r>
        <w:rPr>
          <w:rFonts w:ascii="Times New Roman" w:hAnsi="Times New Roman" w:cs="Times New Roman"/>
          <w:sz w:val="28"/>
          <w:szCs w:val="28"/>
          <w:lang w:val="kk-KZ"/>
        </w:rPr>
        <w:t>.</w:t>
      </w:r>
    </w:p>
    <w:p w:rsid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0C15">
        <w:rPr>
          <w:rFonts w:ascii="Times New Roman" w:hAnsi="Times New Roman" w:cs="Times New Roman"/>
          <w:sz w:val="28"/>
          <w:szCs w:val="28"/>
          <w:lang w:val="kk-KZ"/>
        </w:rPr>
        <w:t>2. Жалға берілетін тұрғын үйдің үлгі шарты қоса беріледі.</w:t>
      </w:r>
    </w:p>
    <w:p w:rsid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0C15">
        <w:rPr>
          <w:rFonts w:ascii="Times New Roman" w:hAnsi="Times New Roman" w:cs="Times New Roman"/>
          <w:sz w:val="28"/>
          <w:szCs w:val="28"/>
          <w:lang w:val="kk-KZ"/>
        </w:rPr>
        <w:t>3. «Тұрғын үй қатынастары туралы» Қазақстан Республикасы Заңының (бұдан әрі - Заң) 6-бабына сәйкес пәтерлердің, тұрғын емес үй-жайлардың меншік иелері жиналысқа қатысу, кондоминиум объектісін басқару нысанын таңдау, үй кеңесін сайлау, сондай-ақ кондоминиум объектісін басқару және объектінің ортақ мүлкін ұстау шығыстарын төлеу жолымен кондоминиум объектісін басқаруды және кондоминиум объектісінің ортақ мүлкін ұстауды жүзеге асырады кондоминиум</w:t>
      </w:r>
      <w:r>
        <w:rPr>
          <w:rFonts w:ascii="Times New Roman" w:hAnsi="Times New Roman" w:cs="Times New Roman"/>
          <w:sz w:val="28"/>
          <w:szCs w:val="28"/>
          <w:lang w:val="kk-KZ"/>
        </w:rPr>
        <w:t>.</w:t>
      </w:r>
    </w:p>
    <w:p w:rsidR="009E0C15" w:rsidRDefault="009E0C15"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E0C15">
        <w:rPr>
          <w:rFonts w:ascii="Times New Roman" w:hAnsi="Times New Roman" w:cs="Times New Roman"/>
          <w:sz w:val="28"/>
          <w:szCs w:val="28"/>
          <w:lang w:val="kk-KZ"/>
        </w:rPr>
        <w:t>Сервистік қызмет субъектілерін таңдауды жиналыста пәтерлердің, тұрғын емес үй-жайлардың меншік иелері не осындай өкілеттіктер берілген жағдайда үй кеңесі жүзеге асырады.</w:t>
      </w:r>
    </w:p>
    <w:p w:rsidR="00855B28" w:rsidRDefault="00855B28"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55B28">
        <w:rPr>
          <w:rFonts w:ascii="Times New Roman" w:hAnsi="Times New Roman" w:cs="Times New Roman"/>
          <w:sz w:val="28"/>
          <w:szCs w:val="28"/>
          <w:lang w:val="kk-KZ"/>
        </w:rPr>
        <w:t>4. Кондоминиум объектісінің ортақ мүлкін күтіп-ұстау жөніндегі қызметтерді сервистік қызмет субъектісі мүлік иелері бірлестігінің төрағасымен немесе жай серіктестіктің сенім білдірілген адамымен не көп пәтерлі тұрғын үйді басқарушымен немесе басқарушы компаниямен не уақытша басқарушы компаниямен жасалатын шарт негізінде жүзеге асырады.</w:t>
      </w:r>
    </w:p>
    <w:p w:rsidR="00855B28" w:rsidRDefault="00855B28"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55B28">
        <w:rPr>
          <w:rFonts w:ascii="Times New Roman" w:hAnsi="Times New Roman" w:cs="Times New Roman"/>
          <w:sz w:val="28"/>
          <w:szCs w:val="28"/>
          <w:lang w:val="kk-KZ"/>
        </w:rPr>
        <w:t>Заңның 42-1-бабы 2-тармағының 14-1) тармақшасына сәйкес сервистік қызмет субъектілерін таңдау не мұндай өкілеттікті үй кеңесіне беру туралы шешім қабылдау пәтерлер, тұрғын емес үй-жайлар меншік иелерінің жалпы жиналысының құзыретіне жатады.</w:t>
      </w:r>
    </w:p>
    <w:p w:rsidR="00855B28" w:rsidRDefault="00855B28" w:rsidP="009E0C15">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55B28">
        <w:rPr>
          <w:rFonts w:ascii="Times New Roman" w:hAnsi="Times New Roman" w:cs="Times New Roman"/>
          <w:sz w:val="28"/>
          <w:szCs w:val="28"/>
          <w:lang w:val="kk-KZ"/>
        </w:rPr>
        <w:t>Коммуналдық қызметтерді ұсынудың үлгілік қағидаларының 7-тармағына сәйкес, Қазақстан Республикасы Индустрия және инфрақұрылымдық даму министрінің м.а. 2020 жылғы 29 сәуірдегі № 249 бұйрығымен бекітілген мүлік меншік иелері бірлестігінің төрағасы немесе жай серіктестіктің сенім білдірілген адамы не көп пәтерлі тұрғын үйді басқарушы немесе үйге ортақ инженерлік жүйелер мен жабдықтарды тиісті техникалық жай-күйде ұстау және олардың қауіпсіздігін қамтамасыз ету үшін басқарушы компания, сондай-ақ кондоминиум объектісінің ортақ мүлкі болып табылатын есепке алу аспаптары сервистік қызмет субъектісімен шарт жасасады.</w:t>
      </w:r>
    </w:p>
    <w:p w:rsidR="00855B28" w:rsidRDefault="00855B28" w:rsidP="00855B28">
      <w:pPr>
        <w:pStyle w:val="ac"/>
        <w:ind w:firstLine="708"/>
        <w:jc w:val="both"/>
        <w:rPr>
          <w:rFonts w:ascii="Times New Roman" w:hAnsi="Times New Roman" w:cs="Times New Roman"/>
          <w:sz w:val="28"/>
          <w:szCs w:val="28"/>
          <w:lang w:val="kk-KZ"/>
        </w:rPr>
      </w:pPr>
      <w:r w:rsidRPr="00855B28">
        <w:rPr>
          <w:rFonts w:ascii="Times New Roman" w:hAnsi="Times New Roman" w:cs="Times New Roman"/>
          <w:sz w:val="28"/>
          <w:szCs w:val="28"/>
          <w:lang w:val="kk-KZ"/>
        </w:rPr>
        <w:lastRenderedPageBreak/>
        <w:t>5. Мемлекеттік тұрғын үй қорындағы тұрғын үйлерді түгендеу тұрғын үйді жалдау шартының бұзылу фактілері анықталған кезде қажеттілігіне қарай жүргізіледі.</w:t>
      </w:r>
    </w:p>
    <w:p w:rsidR="00855B28" w:rsidRDefault="00855B28" w:rsidP="00855B28">
      <w:pPr>
        <w:pStyle w:val="ac"/>
        <w:ind w:firstLine="708"/>
        <w:jc w:val="both"/>
        <w:rPr>
          <w:rFonts w:ascii="Times New Roman" w:hAnsi="Times New Roman" w:cs="Times New Roman"/>
          <w:sz w:val="28"/>
          <w:szCs w:val="28"/>
          <w:lang w:val="kk-KZ"/>
        </w:rPr>
      </w:pPr>
      <w:r w:rsidRPr="00855B28">
        <w:rPr>
          <w:rFonts w:ascii="Times New Roman" w:hAnsi="Times New Roman" w:cs="Times New Roman"/>
          <w:sz w:val="28"/>
          <w:szCs w:val="28"/>
          <w:lang w:val="kk-KZ"/>
        </w:rPr>
        <w:t>Акт одан әрі сот органдарына ұсыну үшін жасалады.</w:t>
      </w:r>
    </w:p>
    <w:p w:rsidR="00855B28" w:rsidRDefault="00855B28" w:rsidP="00855B2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proofErr w:type="gramStart"/>
      <w:r w:rsidRPr="00855B28">
        <w:rPr>
          <w:rFonts w:ascii="Times New Roman" w:hAnsi="Times New Roman" w:cs="Times New Roman"/>
          <w:sz w:val="28"/>
          <w:szCs w:val="28"/>
        </w:rPr>
        <w:t>Согласно статьи</w:t>
      </w:r>
      <w:proofErr w:type="gramEnd"/>
      <w:r w:rsidRPr="00855B28">
        <w:rPr>
          <w:rFonts w:ascii="Times New Roman" w:hAnsi="Times New Roman" w:cs="Times New Roman"/>
          <w:sz w:val="28"/>
          <w:szCs w:val="28"/>
        </w:rPr>
        <w:t xml:space="preserve"> 74 Закона РК «О жилищных отношениях» жилище из государственного жилищного фонда или жилище, арендованное местным исполнительным органом в частном жилищном фонде,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855B28" w:rsidRDefault="00855B28" w:rsidP="00855B2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w:t>
      </w:r>
      <w:r w:rsidR="00200709">
        <w:rPr>
          <w:rFonts w:ascii="Times New Roman" w:hAnsi="Times New Roman" w:cs="Times New Roman"/>
          <w:sz w:val="28"/>
          <w:szCs w:val="28"/>
          <w:lang w:val="kk-KZ"/>
        </w:rPr>
        <w:t>4</w:t>
      </w:r>
      <w:r>
        <w:rPr>
          <w:rFonts w:ascii="Times New Roman" w:hAnsi="Times New Roman" w:cs="Times New Roman"/>
          <w:sz w:val="28"/>
          <w:szCs w:val="28"/>
          <w:lang w:val="kk-KZ"/>
        </w:rPr>
        <w:t xml:space="preserve"> парақта.</w:t>
      </w:r>
    </w:p>
    <w:p w:rsidR="00855B28" w:rsidRDefault="00855B28" w:rsidP="00855B28">
      <w:pPr>
        <w:spacing w:after="0" w:line="240" w:lineRule="auto"/>
        <w:ind w:firstLine="708"/>
        <w:jc w:val="both"/>
        <w:rPr>
          <w:rFonts w:ascii="Times New Roman" w:hAnsi="Times New Roman" w:cs="Times New Roman"/>
          <w:sz w:val="28"/>
          <w:szCs w:val="28"/>
          <w:lang w:val="kk-KZ"/>
        </w:rPr>
      </w:pPr>
    </w:p>
    <w:p w:rsidR="00855B28" w:rsidRDefault="00855B28" w:rsidP="00855B28">
      <w:pPr>
        <w:spacing w:after="0" w:line="240" w:lineRule="auto"/>
        <w:ind w:firstLine="708"/>
        <w:jc w:val="both"/>
        <w:rPr>
          <w:rFonts w:ascii="Times New Roman" w:hAnsi="Times New Roman" w:cs="Times New Roman"/>
          <w:sz w:val="28"/>
          <w:szCs w:val="28"/>
          <w:lang w:val="kk-KZ"/>
        </w:rPr>
      </w:pPr>
    </w:p>
    <w:p w:rsidR="00855B28" w:rsidRPr="00855B28" w:rsidRDefault="00855B28" w:rsidP="00855B28">
      <w:pPr>
        <w:spacing w:after="0" w:line="240" w:lineRule="auto"/>
        <w:ind w:firstLine="708"/>
        <w:jc w:val="both"/>
        <w:rPr>
          <w:rFonts w:ascii="Times New Roman" w:hAnsi="Times New Roman" w:cs="Times New Roman"/>
          <w:b/>
          <w:sz w:val="28"/>
          <w:szCs w:val="28"/>
          <w:lang w:val="kk-KZ"/>
        </w:rPr>
      </w:pPr>
      <w:r w:rsidRPr="00855B28">
        <w:rPr>
          <w:rFonts w:ascii="Times New Roman" w:hAnsi="Times New Roman" w:cs="Times New Roman"/>
          <w:b/>
          <w:sz w:val="28"/>
          <w:szCs w:val="28"/>
          <w:lang w:val="kk-KZ"/>
        </w:rPr>
        <w:t>Басшы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855B28">
        <w:rPr>
          <w:rFonts w:ascii="Times New Roman" w:hAnsi="Times New Roman" w:cs="Times New Roman"/>
          <w:b/>
          <w:sz w:val="28"/>
          <w:szCs w:val="28"/>
          <w:lang w:val="kk-KZ"/>
        </w:rPr>
        <w:t>Бектабанов Г.Ж.</w:t>
      </w:r>
    </w:p>
    <w:p w:rsidR="00855B28" w:rsidRPr="00855B28" w:rsidRDefault="00855B28" w:rsidP="00855B28">
      <w:pPr>
        <w:pStyle w:val="ac"/>
        <w:ind w:firstLine="708"/>
        <w:jc w:val="both"/>
        <w:rPr>
          <w:rFonts w:ascii="Times New Roman" w:hAnsi="Times New Roman" w:cs="Times New Roman"/>
          <w:sz w:val="28"/>
          <w:szCs w:val="28"/>
        </w:rPr>
      </w:pPr>
    </w:p>
    <w:p w:rsidR="00647858" w:rsidRDefault="00647858" w:rsidP="00712F93">
      <w:pPr>
        <w:pStyle w:val="ac"/>
        <w:ind w:left="5103"/>
        <w:rPr>
          <w:rFonts w:ascii="Times New Roman" w:hAnsi="Times New Roman" w:cs="Times New Roman"/>
          <w:b/>
          <w:sz w:val="28"/>
          <w:szCs w:val="28"/>
          <w:lang w:val="kk-KZ"/>
        </w:rPr>
      </w:pPr>
    </w:p>
    <w:p w:rsidR="00647858" w:rsidRDefault="0064785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Pr="00FF0B3E" w:rsidRDefault="00855B28" w:rsidP="00855B28">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орындаған</w:t>
      </w:r>
      <w:r w:rsidRPr="00FF0B3E">
        <w:rPr>
          <w:rFonts w:ascii="Times New Roman" w:hAnsi="Times New Roman" w:cs="Times New Roman"/>
          <w:i/>
          <w:sz w:val="20"/>
          <w:szCs w:val="20"/>
        </w:rPr>
        <w:t>.</w:t>
      </w:r>
      <w:r w:rsidRPr="00FF0B3E">
        <w:rPr>
          <w:rFonts w:ascii="Times New Roman" w:hAnsi="Times New Roman" w:cs="Times New Roman"/>
          <w:i/>
          <w:sz w:val="20"/>
          <w:szCs w:val="20"/>
          <w:lang w:val="kk-KZ"/>
        </w:rPr>
        <w:t xml:space="preserve"> Арыстанов Б.Т</w:t>
      </w:r>
      <w:r w:rsidRPr="00FF0B3E">
        <w:rPr>
          <w:rFonts w:ascii="Times New Roman" w:hAnsi="Times New Roman" w:cs="Times New Roman"/>
          <w:i/>
          <w:sz w:val="20"/>
          <w:szCs w:val="20"/>
        </w:rPr>
        <w:t xml:space="preserve"> </w:t>
      </w:r>
    </w:p>
    <w:p w:rsidR="00855B28" w:rsidRPr="00FF0B3E" w:rsidRDefault="00855B28" w:rsidP="00855B28">
      <w:pPr>
        <w:spacing w:after="0" w:line="240" w:lineRule="auto"/>
        <w:rPr>
          <w:rFonts w:ascii="Times New Roman" w:hAnsi="Times New Roman" w:cs="Times New Roman"/>
          <w:i/>
          <w:sz w:val="20"/>
          <w:szCs w:val="20"/>
          <w:lang w:val="kk-KZ"/>
        </w:rPr>
      </w:pPr>
      <w:r w:rsidRPr="00FF0B3E">
        <w:rPr>
          <w:rFonts w:ascii="Times New Roman" w:hAnsi="Times New Roman" w:cs="Times New Roman"/>
          <w:i/>
          <w:sz w:val="20"/>
          <w:szCs w:val="20"/>
          <w:lang w:val="kk-KZ"/>
        </w:rPr>
        <w:t>тел. 8(7142) 57-57-71</w:t>
      </w:r>
    </w:p>
    <w:p w:rsidR="00647858" w:rsidRDefault="00647858" w:rsidP="00712F93">
      <w:pPr>
        <w:pStyle w:val="ac"/>
        <w:ind w:left="5103"/>
        <w:rPr>
          <w:rFonts w:ascii="Times New Roman" w:hAnsi="Times New Roman" w:cs="Times New Roman"/>
          <w:b/>
          <w:sz w:val="28"/>
          <w:szCs w:val="28"/>
          <w:lang w:val="kk-KZ"/>
        </w:rPr>
      </w:pPr>
    </w:p>
    <w:p w:rsidR="00647858" w:rsidRDefault="00647858" w:rsidP="00712F93">
      <w:pPr>
        <w:pStyle w:val="ac"/>
        <w:ind w:left="5103"/>
        <w:rPr>
          <w:rFonts w:ascii="Times New Roman" w:hAnsi="Times New Roman" w:cs="Times New Roman"/>
          <w:b/>
          <w:sz w:val="28"/>
          <w:szCs w:val="28"/>
          <w:lang w:val="kk-KZ"/>
        </w:rPr>
      </w:pPr>
    </w:p>
    <w:p w:rsidR="00647858" w:rsidRDefault="00647858" w:rsidP="00712F93">
      <w:pPr>
        <w:pStyle w:val="ac"/>
        <w:ind w:left="5103"/>
        <w:rPr>
          <w:rFonts w:ascii="Times New Roman" w:hAnsi="Times New Roman" w:cs="Times New Roman"/>
          <w:b/>
          <w:sz w:val="28"/>
          <w:szCs w:val="28"/>
          <w:lang w:val="kk-KZ"/>
        </w:rPr>
      </w:pPr>
    </w:p>
    <w:p w:rsidR="00855B28" w:rsidRPr="00855B28" w:rsidRDefault="00855B28" w:rsidP="00712F93">
      <w:pPr>
        <w:pStyle w:val="ac"/>
        <w:ind w:left="5103"/>
        <w:rPr>
          <w:rFonts w:ascii="Times New Roman" w:hAnsi="Times New Roman" w:cs="Times New Roman"/>
          <w:b/>
          <w:i/>
          <w:sz w:val="28"/>
          <w:szCs w:val="28"/>
          <w:lang w:val="kk-KZ"/>
        </w:rPr>
      </w:pPr>
      <w:r w:rsidRPr="00855B28">
        <w:rPr>
          <w:rFonts w:ascii="Times New Roman" w:hAnsi="Times New Roman" w:cs="Times New Roman"/>
          <w:b/>
          <w:i/>
          <w:sz w:val="28"/>
          <w:szCs w:val="28"/>
          <w:lang w:val="kk-KZ"/>
        </w:rPr>
        <w:lastRenderedPageBreak/>
        <w:t>ПЕРЕВОД</w:t>
      </w:r>
    </w:p>
    <w:p w:rsidR="00647858" w:rsidRDefault="0064785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855B28" w:rsidRDefault="00855B28" w:rsidP="00712F93">
      <w:pPr>
        <w:pStyle w:val="ac"/>
        <w:ind w:left="5103"/>
        <w:rPr>
          <w:rFonts w:ascii="Times New Roman" w:hAnsi="Times New Roman" w:cs="Times New Roman"/>
          <w:b/>
          <w:sz w:val="28"/>
          <w:szCs w:val="28"/>
          <w:lang w:val="kk-KZ"/>
        </w:rPr>
      </w:pPr>
    </w:p>
    <w:p w:rsidR="00FF0B3E" w:rsidRDefault="008E6E3F" w:rsidP="00712F93">
      <w:pPr>
        <w:pStyle w:val="ac"/>
        <w:ind w:left="5103"/>
        <w:rPr>
          <w:rFonts w:ascii="Times New Roman" w:hAnsi="Times New Roman" w:cs="Times New Roman"/>
          <w:b/>
          <w:sz w:val="28"/>
          <w:szCs w:val="28"/>
          <w:lang w:val="kk-KZ"/>
        </w:rPr>
      </w:pPr>
      <w:r>
        <w:rPr>
          <w:rFonts w:ascii="Times New Roman" w:hAnsi="Times New Roman" w:cs="Times New Roman"/>
          <w:b/>
          <w:sz w:val="28"/>
          <w:szCs w:val="28"/>
          <w:lang w:val="kk-KZ"/>
        </w:rPr>
        <w:t>Депутату Костанай</w:t>
      </w:r>
      <w:r w:rsidR="00712F93">
        <w:rPr>
          <w:rFonts w:ascii="Times New Roman" w:hAnsi="Times New Roman" w:cs="Times New Roman"/>
          <w:b/>
          <w:sz w:val="28"/>
          <w:szCs w:val="28"/>
          <w:lang w:val="kk-KZ"/>
        </w:rPr>
        <w:t xml:space="preserve">ского  </w:t>
      </w:r>
    </w:p>
    <w:p w:rsidR="00712F93" w:rsidRDefault="00712F93" w:rsidP="00712F93">
      <w:pPr>
        <w:pStyle w:val="ac"/>
        <w:ind w:left="5103"/>
        <w:rPr>
          <w:rFonts w:ascii="Times New Roman" w:hAnsi="Times New Roman" w:cs="Times New Roman"/>
          <w:b/>
          <w:sz w:val="28"/>
          <w:szCs w:val="28"/>
          <w:lang w:val="kk-KZ"/>
        </w:rPr>
      </w:pPr>
      <w:r>
        <w:rPr>
          <w:rFonts w:ascii="Times New Roman" w:hAnsi="Times New Roman" w:cs="Times New Roman"/>
          <w:b/>
          <w:sz w:val="28"/>
          <w:szCs w:val="28"/>
          <w:lang w:val="kk-KZ"/>
        </w:rPr>
        <w:t>областного маслихата</w:t>
      </w:r>
    </w:p>
    <w:p w:rsidR="00712F93" w:rsidRPr="00712F93" w:rsidRDefault="00712F93" w:rsidP="00712F93">
      <w:pPr>
        <w:pStyle w:val="ac"/>
        <w:ind w:left="5103"/>
        <w:rPr>
          <w:rFonts w:ascii="Times New Roman" w:hAnsi="Times New Roman" w:cs="Times New Roman"/>
          <w:b/>
          <w:sz w:val="28"/>
          <w:szCs w:val="28"/>
          <w:lang w:val="kk-KZ"/>
        </w:rPr>
      </w:pPr>
      <w:r>
        <w:rPr>
          <w:rFonts w:ascii="Times New Roman" w:hAnsi="Times New Roman" w:cs="Times New Roman"/>
          <w:b/>
          <w:sz w:val="28"/>
          <w:szCs w:val="28"/>
          <w:lang w:val="kk-KZ"/>
        </w:rPr>
        <w:t xml:space="preserve">Утебаевой </w:t>
      </w:r>
      <w:r w:rsidR="008E6E3F">
        <w:rPr>
          <w:rFonts w:ascii="Times New Roman" w:hAnsi="Times New Roman" w:cs="Times New Roman"/>
          <w:b/>
          <w:sz w:val="28"/>
          <w:szCs w:val="28"/>
          <w:lang w:val="kk-KZ"/>
        </w:rPr>
        <w:t>Д.К.</w:t>
      </w:r>
    </w:p>
    <w:p w:rsidR="00FF0B3E" w:rsidRPr="00712F93" w:rsidRDefault="00FF0B3E" w:rsidP="00712F93">
      <w:pPr>
        <w:rPr>
          <w:rFonts w:ascii="Times New Roman" w:hAnsi="Times New Roman" w:cs="Times New Roman"/>
          <w:b/>
          <w:bCs/>
          <w:szCs w:val="28"/>
          <w:lang w:val="kk-KZ"/>
        </w:rPr>
      </w:pPr>
    </w:p>
    <w:p w:rsidR="00712F93" w:rsidRDefault="00712F93" w:rsidP="00647858">
      <w:pPr>
        <w:spacing w:after="0" w:line="240" w:lineRule="auto"/>
        <w:ind w:right="-426" w:firstLine="708"/>
        <w:jc w:val="both"/>
        <w:rPr>
          <w:rFonts w:ascii="Times New Roman" w:hAnsi="Times New Roman" w:cs="Times New Roman"/>
          <w:sz w:val="28"/>
          <w:szCs w:val="28"/>
        </w:rPr>
      </w:pPr>
      <w:r>
        <w:rPr>
          <w:rFonts w:ascii="Times New Roman" w:hAnsi="Times New Roman" w:cs="Times New Roman"/>
          <w:sz w:val="28"/>
          <w:szCs w:val="28"/>
          <w:lang w:val="kk-KZ"/>
        </w:rPr>
        <w:t>На Ваш запрос №</w:t>
      </w:r>
      <w:r>
        <w:rPr>
          <w:rFonts w:ascii="Times New Roman" w:hAnsi="Times New Roman" w:cs="Times New Roman"/>
          <w:sz w:val="28"/>
          <w:szCs w:val="28"/>
        </w:rPr>
        <w:t xml:space="preserve">21 от 19 марта 2025 года  </w:t>
      </w:r>
      <w:r w:rsidR="00677929">
        <w:rPr>
          <w:rFonts w:ascii="Times New Roman" w:hAnsi="Times New Roman" w:cs="Times New Roman"/>
          <w:sz w:val="28"/>
          <w:szCs w:val="28"/>
        </w:rPr>
        <w:t>сообщаем следующее.</w:t>
      </w:r>
    </w:p>
    <w:p w:rsidR="00807294" w:rsidRDefault="00807294" w:rsidP="00647858">
      <w:pPr>
        <w:pStyle w:val="af"/>
        <w:numPr>
          <w:ilvl w:val="0"/>
          <w:numId w:val="3"/>
        </w:numPr>
        <w:spacing w:after="0" w:line="240" w:lineRule="auto"/>
        <w:ind w:left="0" w:right="-426" w:firstLine="708"/>
        <w:jc w:val="both"/>
        <w:rPr>
          <w:rFonts w:ascii="Times New Roman" w:hAnsi="Times New Roman" w:cs="Times New Roman"/>
          <w:sz w:val="28"/>
          <w:szCs w:val="28"/>
        </w:rPr>
      </w:pPr>
      <w:r>
        <w:rPr>
          <w:rFonts w:ascii="Times New Roman" w:hAnsi="Times New Roman" w:cs="Times New Roman"/>
          <w:sz w:val="28"/>
          <w:szCs w:val="28"/>
        </w:rPr>
        <w:t>В</w:t>
      </w:r>
      <w:r w:rsidR="00677929" w:rsidRPr="00807294">
        <w:rPr>
          <w:rFonts w:ascii="Times New Roman" w:hAnsi="Times New Roman" w:cs="Times New Roman"/>
          <w:sz w:val="28"/>
          <w:szCs w:val="28"/>
        </w:rPr>
        <w:t xml:space="preserve"> настоящее время на балансе ГУ «</w:t>
      </w:r>
      <w:r w:rsidR="00677929" w:rsidRPr="00807294">
        <w:rPr>
          <w:rFonts w:ascii="Times New Roman" w:hAnsi="Times New Roman" w:cs="Times New Roman"/>
          <w:sz w:val="28"/>
          <w:szCs w:val="28"/>
          <w:lang w:val="kk-KZ"/>
        </w:rPr>
        <w:t>Отдел жилищных отношений акимата города Костаная</w:t>
      </w:r>
      <w:r w:rsidR="00677929" w:rsidRPr="00807294">
        <w:rPr>
          <w:rFonts w:ascii="Times New Roman" w:hAnsi="Times New Roman" w:cs="Times New Roman"/>
          <w:sz w:val="28"/>
          <w:szCs w:val="28"/>
        </w:rPr>
        <w:t>» состоит</w:t>
      </w:r>
      <w:r w:rsidRPr="00807294">
        <w:rPr>
          <w:rFonts w:ascii="Times New Roman" w:hAnsi="Times New Roman" w:cs="Times New Roman"/>
          <w:sz w:val="28"/>
          <w:szCs w:val="28"/>
        </w:rPr>
        <w:t xml:space="preserve"> 11 многоквартирных жилых домов</w:t>
      </w:r>
      <w:r>
        <w:rPr>
          <w:rFonts w:ascii="Times New Roman" w:hAnsi="Times New Roman" w:cs="Times New Roman"/>
          <w:sz w:val="28"/>
          <w:szCs w:val="28"/>
        </w:rPr>
        <w:t xml:space="preserve"> арендного жилья из государственного жилищного фонда</w:t>
      </w:r>
      <w:r w:rsidR="00763200" w:rsidRPr="00763200">
        <w:rPr>
          <w:rFonts w:ascii="Times New Roman" w:hAnsi="Times New Roman" w:cs="Times New Roman"/>
          <w:sz w:val="28"/>
          <w:szCs w:val="28"/>
        </w:rPr>
        <w:t xml:space="preserve"> </w:t>
      </w:r>
      <w:proofErr w:type="gramStart"/>
      <w:r w:rsidR="00763200">
        <w:rPr>
          <w:rFonts w:ascii="Times New Roman" w:hAnsi="Times New Roman" w:cs="Times New Roman"/>
          <w:sz w:val="28"/>
          <w:szCs w:val="28"/>
          <w:lang w:val="kk-KZ"/>
        </w:rPr>
        <w:t>квартиры</w:t>
      </w:r>
      <w:proofErr w:type="gramEnd"/>
      <w:r w:rsidR="00763200">
        <w:rPr>
          <w:rFonts w:ascii="Times New Roman" w:hAnsi="Times New Roman" w:cs="Times New Roman"/>
          <w:sz w:val="28"/>
          <w:szCs w:val="28"/>
          <w:lang w:val="kk-KZ"/>
        </w:rPr>
        <w:t xml:space="preserve"> в которых были без права приватизации</w:t>
      </w:r>
      <w:r w:rsidRPr="00807294">
        <w:rPr>
          <w:rFonts w:ascii="Times New Roman" w:hAnsi="Times New Roman" w:cs="Times New Roman"/>
          <w:sz w:val="28"/>
          <w:szCs w:val="28"/>
        </w:rPr>
        <w:t>.</w:t>
      </w:r>
    </w:p>
    <w:p w:rsidR="00486061" w:rsidRDefault="00486061" w:rsidP="00647858">
      <w:pPr>
        <w:spacing w:after="0" w:line="240" w:lineRule="auto"/>
        <w:ind w:right="-426" w:firstLine="708"/>
        <w:jc w:val="both"/>
        <w:rPr>
          <w:rFonts w:ascii="Times New Roman" w:hAnsi="Times New Roman" w:cs="Times New Roman"/>
          <w:sz w:val="28"/>
          <w:szCs w:val="28"/>
        </w:rPr>
      </w:pPr>
      <w:r>
        <w:rPr>
          <w:rFonts w:ascii="Times New Roman" w:hAnsi="Times New Roman" w:cs="Times New Roman"/>
          <w:sz w:val="28"/>
          <w:szCs w:val="28"/>
        </w:rPr>
        <w:t>Информация касаемо площадей арендных домов из государственного жилищного фонда будет предоставлена дополнительно.</w:t>
      </w:r>
    </w:p>
    <w:p w:rsidR="00486061" w:rsidRDefault="00486061" w:rsidP="00647858">
      <w:pPr>
        <w:spacing w:after="0" w:line="240" w:lineRule="auto"/>
        <w:ind w:right="-426" w:firstLine="708"/>
        <w:jc w:val="both"/>
        <w:rPr>
          <w:rFonts w:ascii="Times New Roman" w:hAnsi="Times New Roman" w:cs="Times New Roman"/>
          <w:sz w:val="28"/>
          <w:szCs w:val="28"/>
        </w:rPr>
      </w:pPr>
      <w:r>
        <w:rPr>
          <w:rFonts w:ascii="Times New Roman" w:hAnsi="Times New Roman" w:cs="Times New Roman"/>
          <w:sz w:val="28"/>
          <w:szCs w:val="28"/>
        </w:rPr>
        <w:t xml:space="preserve">Право на получение жилья из государственного жилищного фонда имеют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состоящие в очереди по нескольким категориям:</w:t>
      </w:r>
    </w:p>
    <w:p w:rsidR="00486061" w:rsidRPr="00486061" w:rsidRDefault="00486061" w:rsidP="00647858">
      <w:pPr>
        <w:pStyle w:val="a3"/>
        <w:shd w:val="clear" w:color="auto" w:fill="FFFFFF"/>
        <w:spacing w:before="0" w:beforeAutospacing="0" w:after="0" w:afterAutospacing="0"/>
        <w:ind w:firstLine="708"/>
        <w:jc w:val="both"/>
        <w:rPr>
          <w:rFonts w:ascii="Times New Roman" w:hAnsi="Times New Roman"/>
          <w:sz w:val="28"/>
          <w:szCs w:val="28"/>
        </w:rPr>
      </w:pPr>
      <w:r w:rsidRPr="00486061">
        <w:rPr>
          <w:rFonts w:ascii="Times New Roman" w:hAnsi="Times New Roman"/>
          <w:sz w:val="28"/>
          <w:szCs w:val="28"/>
        </w:rPr>
        <w:t>- ветераны Великой Отечественной войны и лица, к ним приравненные;</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ветераны боевых действий;</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дети-сироты;</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дети, оставшиеся без попечения родителей;</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многодетные и неполные семьи;</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многодетные матери, награждённые подвесками «Алтын алқа» или «Күмі</w:t>
      </w:r>
      <w:proofErr w:type="gramStart"/>
      <w:r w:rsidRPr="00486061">
        <w:rPr>
          <w:rFonts w:ascii="Times New Roman" w:hAnsi="Times New Roman" w:cs="Times New Roman"/>
          <w:sz w:val="28"/>
          <w:szCs w:val="28"/>
        </w:rPr>
        <w:t>с</w:t>
      </w:r>
      <w:proofErr w:type="gramEnd"/>
      <w:r w:rsidRPr="00486061">
        <w:rPr>
          <w:rFonts w:ascii="Times New Roman" w:hAnsi="Times New Roman" w:cs="Times New Roman"/>
          <w:sz w:val="28"/>
          <w:szCs w:val="28"/>
        </w:rPr>
        <w:t xml:space="preserve"> алқа»;</w:t>
      </w:r>
    </w:p>
    <w:p w:rsidR="00486061" w:rsidRPr="00486061" w:rsidRDefault="00486061" w:rsidP="00647858">
      <w:pPr>
        <w:shd w:val="clear" w:color="auto" w:fill="FFFFFF"/>
        <w:spacing w:after="0" w:line="240" w:lineRule="auto"/>
        <w:jc w:val="both"/>
        <w:rPr>
          <w:rFonts w:ascii="Times New Roman" w:hAnsi="Times New Roman" w:cs="Times New Roman"/>
          <w:sz w:val="28"/>
          <w:szCs w:val="28"/>
        </w:rPr>
      </w:pPr>
      <w:r w:rsidRPr="00486061">
        <w:rPr>
          <w:rFonts w:ascii="Times New Roman" w:hAnsi="Times New Roman" w:cs="Times New Roman"/>
          <w:sz w:val="28"/>
          <w:szCs w:val="28"/>
        </w:rPr>
        <w:t xml:space="preserve"> </w:t>
      </w:r>
      <w:r w:rsidRPr="00486061">
        <w:rPr>
          <w:rFonts w:ascii="Times New Roman" w:hAnsi="Times New Roman" w:cs="Times New Roman"/>
          <w:sz w:val="28"/>
          <w:szCs w:val="28"/>
        </w:rPr>
        <w:tab/>
        <w:t>- многодетные матери, получившие звание «Мать-героиня»;</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многодетные матери, награждённые орденами «Материнская слава» I и II степени;</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лица с инвалидностью I, II группы и семьи, в которых есть дети с инвалидностью;</w:t>
      </w:r>
    </w:p>
    <w:p w:rsidR="00486061" w:rsidRPr="00486061" w:rsidRDefault="00486061" w:rsidP="00647858">
      <w:pPr>
        <w:shd w:val="clear" w:color="auto" w:fill="FFFFFF"/>
        <w:spacing w:after="0" w:line="240" w:lineRule="auto"/>
        <w:jc w:val="both"/>
        <w:rPr>
          <w:rFonts w:ascii="Times New Roman" w:hAnsi="Times New Roman" w:cs="Times New Roman"/>
          <w:sz w:val="28"/>
          <w:szCs w:val="28"/>
        </w:rPr>
      </w:pPr>
      <w:r w:rsidRPr="00486061">
        <w:rPr>
          <w:rFonts w:ascii="Times New Roman" w:hAnsi="Times New Roman" w:cs="Times New Roman"/>
          <w:sz w:val="28"/>
          <w:szCs w:val="28"/>
        </w:rPr>
        <w:tab/>
        <w:t>- лица, страдающие тяжелыми формами некоторых хронических заболеваний из списка, утверждённого Правительством;</w:t>
      </w:r>
    </w:p>
    <w:p w:rsidR="00486061" w:rsidRPr="00486061" w:rsidRDefault="00486061" w:rsidP="00647858">
      <w:pPr>
        <w:shd w:val="clear" w:color="auto" w:fill="FFFFFF"/>
        <w:spacing w:after="0" w:line="240" w:lineRule="auto"/>
        <w:jc w:val="both"/>
        <w:rPr>
          <w:rFonts w:ascii="Times New Roman" w:hAnsi="Times New Roman" w:cs="Times New Roman"/>
          <w:sz w:val="28"/>
          <w:szCs w:val="28"/>
        </w:rPr>
      </w:pPr>
      <w:r w:rsidRPr="00486061">
        <w:rPr>
          <w:rFonts w:ascii="Times New Roman" w:hAnsi="Times New Roman" w:cs="Times New Roman"/>
          <w:sz w:val="28"/>
          <w:szCs w:val="28"/>
        </w:rPr>
        <w:tab/>
        <w:t>- госслужащие и работники бюджетных организаций;</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военнослужащие;</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кандидаты в космонавты и космонавты;</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лица, занимающие государственные выборные должности;</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семьи лиц, погибших при исполнении государственных, общественных обязанностей, воинской службы;</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граждане, единственное жильё которых признано аварийным по закону РК;</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лица, лишившиеся жилья в результате ЧС природного и техногенного характера;</w:t>
      </w:r>
    </w:p>
    <w:p w:rsidR="00486061" w:rsidRP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пенсионеры по возрасту;</w:t>
      </w:r>
    </w:p>
    <w:p w:rsidR="00486061" w:rsidRDefault="00486061" w:rsidP="00647858">
      <w:pPr>
        <w:shd w:val="clear" w:color="auto" w:fill="FFFFFF"/>
        <w:spacing w:after="0" w:line="240" w:lineRule="auto"/>
        <w:ind w:firstLine="708"/>
        <w:jc w:val="both"/>
        <w:rPr>
          <w:rFonts w:ascii="Times New Roman" w:hAnsi="Times New Roman" w:cs="Times New Roman"/>
          <w:sz w:val="28"/>
          <w:szCs w:val="28"/>
        </w:rPr>
      </w:pPr>
      <w:r w:rsidRPr="00486061">
        <w:rPr>
          <w:rFonts w:ascii="Times New Roman" w:hAnsi="Times New Roman" w:cs="Times New Roman"/>
          <w:sz w:val="28"/>
          <w:szCs w:val="28"/>
        </w:rPr>
        <w:t xml:space="preserve">- </w:t>
      </w:r>
      <w:proofErr w:type="spellStart"/>
      <w:r w:rsidRPr="00486061">
        <w:rPr>
          <w:rFonts w:ascii="Times New Roman" w:hAnsi="Times New Roman" w:cs="Times New Roman"/>
          <w:sz w:val="28"/>
          <w:szCs w:val="28"/>
        </w:rPr>
        <w:t>кандасы</w:t>
      </w:r>
      <w:proofErr w:type="spellEnd"/>
      <w:r w:rsidRPr="00486061">
        <w:rPr>
          <w:rFonts w:ascii="Times New Roman" w:hAnsi="Times New Roman" w:cs="Times New Roman"/>
          <w:sz w:val="28"/>
          <w:szCs w:val="28"/>
        </w:rPr>
        <w:t>.</w:t>
      </w:r>
    </w:p>
    <w:p w:rsidR="00807294" w:rsidRPr="00807294" w:rsidRDefault="001E6139" w:rsidP="00647858">
      <w:pPr>
        <w:shd w:val="clear" w:color="auto" w:fill="FFFFFF"/>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Распределение жилища из государственного жилищного фонда  осуществляется </w:t>
      </w:r>
      <w:r w:rsidRPr="001E6139">
        <w:rPr>
          <w:rFonts w:ascii="Times New Roman" w:hAnsi="Times New Roman" w:cs="Times New Roman"/>
          <w:spacing w:val="1"/>
          <w:sz w:val="28"/>
          <w:szCs w:val="28"/>
          <w:shd w:val="clear" w:color="auto" w:fill="FFFFFF"/>
        </w:rPr>
        <w:t>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w:t>
      </w:r>
      <w:proofErr w:type="gramEnd"/>
      <w:r w:rsidRPr="001E6139">
        <w:rPr>
          <w:rFonts w:ascii="Times New Roman" w:hAnsi="Times New Roman" w:cs="Times New Roman"/>
          <w:spacing w:val="1"/>
          <w:sz w:val="28"/>
          <w:szCs w:val="28"/>
          <w:shd w:val="clear" w:color="auto" w:fill="FFFFFF"/>
        </w:rPr>
        <w:t xml:space="preserve">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w:t>
      </w:r>
      <w:r>
        <w:rPr>
          <w:rFonts w:ascii="Times New Roman" w:hAnsi="Times New Roman" w:cs="Times New Roman"/>
          <w:spacing w:val="1"/>
          <w:sz w:val="28"/>
          <w:szCs w:val="28"/>
          <w:shd w:val="clear" w:color="auto" w:fill="FFFFFF"/>
        </w:rPr>
        <w:t>.</w:t>
      </w:r>
      <w:r w:rsidR="00486061">
        <w:rPr>
          <w:rFonts w:ascii="Times New Roman" w:hAnsi="Times New Roman" w:cs="Times New Roman"/>
          <w:sz w:val="28"/>
          <w:szCs w:val="28"/>
        </w:rPr>
        <w:t xml:space="preserve"> </w:t>
      </w:r>
      <w:r w:rsidR="00807294" w:rsidRPr="00807294">
        <w:rPr>
          <w:rFonts w:ascii="Times New Roman" w:hAnsi="Times New Roman" w:cs="Times New Roman"/>
          <w:sz w:val="28"/>
          <w:szCs w:val="28"/>
        </w:rPr>
        <w:t xml:space="preserve"> </w:t>
      </w:r>
    </w:p>
    <w:p w:rsidR="00677929" w:rsidRDefault="00807294" w:rsidP="00647858">
      <w:pPr>
        <w:pStyle w:val="af"/>
        <w:numPr>
          <w:ilvl w:val="0"/>
          <w:numId w:val="3"/>
        </w:numPr>
        <w:spacing w:after="0" w:line="240" w:lineRule="auto"/>
        <w:ind w:right="-426"/>
        <w:jc w:val="both"/>
        <w:rPr>
          <w:rFonts w:ascii="Times New Roman" w:hAnsi="Times New Roman" w:cs="Times New Roman"/>
          <w:sz w:val="28"/>
          <w:szCs w:val="28"/>
        </w:rPr>
      </w:pPr>
      <w:r>
        <w:rPr>
          <w:rFonts w:ascii="Times New Roman" w:hAnsi="Times New Roman" w:cs="Times New Roman"/>
          <w:sz w:val="28"/>
          <w:szCs w:val="28"/>
        </w:rPr>
        <w:t>Типовой договор арендного жилья прилагается.</w:t>
      </w:r>
    </w:p>
    <w:p w:rsidR="008E6E3F" w:rsidRPr="008E6E3F" w:rsidRDefault="008E6E3F" w:rsidP="00647858">
      <w:pPr>
        <w:pStyle w:val="af"/>
        <w:numPr>
          <w:ilvl w:val="0"/>
          <w:numId w:val="3"/>
        </w:numPr>
        <w:tabs>
          <w:tab w:val="left" w:pos="1134"/>
        </w:tabs>
        <w:spacing w:after="0" w:line="240" w:lineRule="auto"/>
        <w:ind w:left="0" w:firstLine="708"/>
        <w:jc w:val="both"/>
        <w:rPr>
          <w:rFonts w:ascii="Times New Roman" w:hAnsi="Times New Roman" w:cs="Times New Roman"/>
          <w:sz w:val="28"/>
          <w:szCs w:val="28"/>
        </w:rPr>
      </w:pPr>
      <w:proofErr w:type="gramStart"/>
      <w:r w:rsidRPr="008E6E3F">
        <w:rPr>
          <w:rFonts w:ascii="Times New Roman" w:hAnsi="Times New Roman" w:cs="Times New Roman"/>
          <w:sz w:val="28"/>
          <w:szCs w:val="28"/>
        </w:rPr>
        <w:t xml:space="preserve">В соответствии со статьей 6 Закона </w:t>
      </w:r>
      <w:r w:rsidRPr="008E6E3F">
        <w:rPr>
          <w:rFonts w:ascii="Times New Roman" w:eastAsia="Times New Roman" w:hAnsi="Times New Roman" w:cs="Times New Roman"/>
          <w:sz w:val="28"/>
          <w:szCs w:val="28"/>
          <w:lang w:eastAsia="ru-RU"/>
        </w:rPr>
        <w:t xml:space="preserve">Республики Казахстан «О жилищных отношениях» (далее-Закон) </w:t>
      </w:r>
      <w:r w:rsidRPr="008E6E3F">
        <w:rPr>
          <w:rFonts w:ascii="Times New Roman" w:hAnsi="Times New Roman" w:cs="Times New Roman"/>
          <w:sz w:val="28"/>
          <w:szCs w:val="28"/>
        </w:rPr>
        <w:t>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roofErr w:type="gramEnd"/>
    </w:p>
    <w:p w:rsidR="008E6E3F" w:rsidRPr="008E6E3F" w:rsidRDefault="008E6E3F" w:rsidP="00647858">
      <w:pPr>
        <w:pStyle w:val="af"/>
        <w:spacing w:after="0" w:line="240" w:lineRule="auto"/>
        <w:ind w:left="0" w:firstLine="708"/>
        <w:jc w:val="both"/>
        <w:rPr>
          <w:rFonts w:ascii="Times New Roman" w:hAnsi="Times New Roman" w:cs="Times New Roman"/>
          <w:sz w:val="28"/>
          <w:szCs w:val="28"/>
        </w:rPr>
      </w:pPr>
      <w:r w:rsidRPr="008E6E3F">
        <w:rPr>
          <w:rFonts w:ascii="Times New Roman" w:hAnsi="Times New Roman" w:cs="Times New Roman"/>
          <w:sz w:val="28"/>
          <w:szCs w:val="28"/>
        </w:rPr>
        <w:t>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rsidR="008E6E3F" w:rsidRPr="008E6E3F" w:rsidRDefault="008E6E3F" w:rsidP="00647858">
      <w:pPr>
        <w:pStyle w:val="af"/>
        <w:numPr>
          <w:ilvl w:val="0"/>
          <w:numId w:val="3"/>
        </w:numPr>
        <w:spacing w:after="0" w:line="240" w:lineRule="auto"/>
        <w:ind w:left="0" w:firstLine="708"/>
        <w:jc w:val="both"/>
        <w:rPr>
          <w:rFonts w:ascii="Times New Roman" w:hAnsi="Times New Roman" w:cs="Times New Roman"/>
          <w:sz w:val="28"/>
          <w:szCs w:val="28"/>
        </w:rPr>
      </w:pPr>
      <w:r w:rsidRPr="008E6E3F">
        <w:rPr>
          <w:rFonts w:ascii="Times New Roman" w:hAnsi="Times New Roman" w:cs="Times New Roman"/>
          <w:sz w:val="28"/>
          <w:szCs w:val="28"/>
        </w:rPr>
        <w:t>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p w:rsidR="008E6E3F" w:rsidRPr="008E6E3F" w:rsidRDefault="008E6E3F" w:rsidP="00647858">
      <w:pPr>
        <w:pStyle w:val="af"/>
        <w:spacing w:after="0" w:line="240" w:lineRule="auto"/>
        <w:ind w:left="0" w:firstLine="708"/>
        <w:jc w:val="both"/>
        <w:rPr>
          <w:rFonts w:ascii="Times New Roman" w:hAnsi="Times New Roman" w:cs="Times New Roman"/>
          <w:sz w:val="28"/>
          <w:szCs w:val="28"/>
        </w:rPr>
      </w:pPr>
      <w:proofErr w:type="gramStart"/>
      <w:r w:rsidRPr="008E6E3F">
        <w:rPr>
          <w:rFonts w:ascii="Times New Roman" w:hAnsi="Times New Roman" w:cs="Times New Roman"/>
          <w:sz w:val="28"/>
          <w:szCs w:val="28"/>
        </w:rPr>
        <w:t>Согласно подпункту  14-1) пункта 2 статьи 42-1 Закона принятие решения о выборе субъектов сервисной деятельности либо делегирования такого полномочия совету дома относится к компетенции общего собрания собственников квартир, нежилых помещений.</w:t>
      </w:r>
      <w:proofErr w:type="gramEnd"/>
    </w:p>
    <w:p w:rsidR="001E6139" w:rsidRPr="008E6E3F" w:rsidRDefault="008E6E3F" w:rsidP="00647858">
      <w:pPr>
        <w:spacing w:after="0" w:line="240" w:lineRule="auto"/>
        <w:ind w:firstLine="708"/>
        <w:jc w:val="both"/>
        <w:rPr>
          <w:rFonts w:ascii="Times New Roman" w:hAnsi="Times New Roman" w:cs="Times New Roman"/>
          <w:sz w:val="28"/>
          <w:szCs w:val="28"/>
          <w:lang w:val="kk-KZ"/>
        </w:rPr>
      </w:pPr>
      <w:proofErr w:type="gramStart"/>
      <w:r w:rsidRPr="008E6E3F">
        <w:rPr>
          <w:rFonts w:ascii="Times New Roman" w:hAnsi="Times New Roman" w:cs="Times New Roman"/>
          <w:sz w:val="28"/>
          <w:szCs w:val="28"/>
        </w:rPr>
        <w:t>В соответствии с пунктом 7 Типовых правил предоставления коммунальных услуг, утвержденных Приказом и.о. Министра индустрии и инфраструктурного развития Республики Казахстан от 29 апреля 2020 года № 249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w:t>
      </w:r>
      <w:proofErr w:type="gramEnd"/>
      <w:r w:rsidRPr="008E6E3F">
        <w:rPr>
          <w:rFonts w:ascii="Times New Roman" w:hAnsi="Times New Roman" w:cs="Times New Roman"/>
          <w:sz w:val="28"/>
          <w:szCs w:val="28"/>
        </w:rPr>
        <w:t xml:space="preserve"> приборов учета, являющихся общим имуществом объекта кондоминиума, заключает договора с субъектом сервисной деятельности.</w:t>
      </w:r>
    </w:p>
    <w:p w:rsidR="0097726A" w:rsidRDefault="001E6139" w:rsidP="00647858">
      <w:pPr>
        <w:pStyle w:val="af"/>
        <w:numPr>
          <w:ilvl w:val="0"/>
          <w:numId w:val="3"/>
        </w:numPr>
        <w:spacing w:after="0" w:line="240" w:lineRule="auto"/>
        <w:ind w:left="0" w:right="-426" w:firstLine="708"/>
        <w:jc w:val="both"/>
        <w:rPr>
          <w:rFonts w:ascii="Times New Roman" w:hAnsi="Times New Roman" w:cs="Times New Roman"/>
          <w:sz w:val="28"/>
          <w:szCs w:val="28"/>
        </w:rPr>
      </w:pPr>
      <w:r>
        <w:rPr>
          <w:rFonts w:ascii="Times New Roman" w:hAnsi="Times New Roman" w:cs="Times New Roman"/>
          <w:sz w:val="28"/>
          <w:szCs w:val="28"/>
        </w:rPr>
        <w:t xml:space="preserve">Инвентаризация жилых домов из государственного жилищного фонда производится по мере необходимости при выявлении фактов нарушении </w:t>
      </w:r>
      <w:r w:rsidR="0097726A">
        <w:rPr>
          <w:rFonts w:ascii="Times New Roman" w:hAnsi="Times New Roman" w:cs="Times New Roman"/>
          <w:sz w:val="28"/>
          <w:szCs w:val="28"/>
        </w:rPr>
        <w:t xml:space="preserve">условии договора найма жилища. </w:t>
      </w:r>
    </w:p>
    <w:p w:rsidR="0097726A" w:rsidRDefault="0097726A" w:rsidP="00647858">
      <w:pPr>
        <w:pStyle w:val="af"/>
        <w:spacing w:after="0" w:line="240" w:lineRule="auto"/>
        <w:ind w:left="708" w:right="-426"/>
        <w:jc w:val="both"/>
        <w:rPr>
          <w:rFonts w:ascii="Times New Roman" w:hAnsi="Times New Roman" w:cs="Times New Roman"/>
          <w:sz w:val="28"/>
          <w:szCs w:val="28"/>
        </w:rPr>
      </w:pPr>
      <w:r>
        <w:rPr>
          <w:rFonts w:ascii="Times New Roman" w:hAnsi="Times New Roman" w:cs="Times New Roman"/>
          <w:sz w:val="28"/>
          <w:szCs w:val="28"/>
        </w:rPr>
        <w:lastRenderedPageBreak/>
        <w:t>Акт составляется для дальнейшего предоставления в судебные органы.</w:t>
      </w:r>
    </w:p>
    <w:p w:rsidR="0097726A" w:rsidRPr="0097726A" w:rsidRDefault="0097726A" w:rsidP="00647858">
      <w:pPr>
        <w:pStyle w:val="af"/>
        <w:numPr>
          <w:ilvl w:val="0"/>
          <w:numId w:val="3"/>
        </w:numPr>
        <w:spacing w:after="0" w:line="240" w:lineRule="auto"/>
        <w:ind w:left="0" w:firstLine="708"/>
        <w:jc w:val="both"/>
        <w:rPr>
          <w:rFonts w:ascii="Times New Roman" w:hAnsi="Times New Roman" w:cs="Times New Roman"/>
          <w:sz w:val="28"/>
          <w:szCs w:val="28"/>
        </w:rPr>
      </w:pPr>
      <w:proofErr w:type="gramStart"/>
      <w:r w:rsidRPr="0097726A">
        <w:rPr>
          <w:rFonts w:ascii="Times New Roman" w:hAnsi="Times New Roman" w:cs="Times New Roman"/>
          <w:sz w:val="28"/>
          <w:szCs w:val="28"/>
        </w:rPr>
        <w:t>Согласно статьи</w:t>
      </w:r>
      <w:proofErr w:type="gramEnd"/>
      <w:r w:rsidRPr="0097726A">
        <w:rPr>
          <w:rFonts w:ascii="Times New Roman" w:hAnsi="Times New Roman" w:cs="Times New Roman"/>
          <w:sz w:val="28"/>
          <w:szCs w:val="28"/>
        </w:rPr>
        <w:t xml:space="preserve"> 74 Закона РК «О жилищных отношениях» жилище из государственного жилищного фонда или жилище, арендованное местным исполнительным органом в частном жилищном фонде,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p w:rsidR="00FF0B3E" w:rsidRPr="00FF0B3E" w:rsidRDefault="00FF0B3E" w:rsidP="00647858">
      <w:pPr>
        <w:spacing w:after="0" w:line="240" w:lineRule="auto"/>
        <w:ind w:right="-426"/>
        <w:jc w:val="both"/>
        <w:rPr>
          <w:rFonts w:ascii="Times New Roman" w:hAnsi="Times New Roman" w:cs="Times New Roman"/>
          <w:sz w:val="28"/>
          <w:szCs w:val="28"/>
        </w:rPr>
      </w:pPr>
      <w:r w:rsidRPr="00FF0B3E">
        <w:rPr>
          <w:rFonts w:ascii="Times New Roman" w:hAnsi="Times New Roman" w:cs="Times New Roman"/>
          <w:sz w:val="28"/>
          <w:szCs w:val="28"/>
        </w:rPr>
        <w:tab/>
        <w:t xml:space="preserve">Приложение на </w:t>
      </w:r>
      <w:r w:rsidR="00200709">
        <w:rPr>
          <w:rFonts w:ascii="Times New Roman" w:hAnsi="Times New Roman" w:cs="Times New Roman"/>
          <w:sz w:val="28"/>
          <w:szCs w:val="28"/>
          <w:lang w:val="kk-KZ"/>
        </w:rPr>
        <w:t>4</w:t>
      </w:r>
      <w:r w:rsidRPr="00FF0B3E">
        <w:rPr>
          <w:rFonts w:ascii="Times New Roman" w:hAnsi="Times New Roman" w:cs="Times New Roman"/>
          <w:sz w:val="28"/>
          <w:szCs w:val="28"/>
        </w:rPr>
        <w:t xml:space="preserve"> лист</w:t>
      </w:r>
      <w:r w:rsidR="00200709">
        <w:rPr>
          <w:rFonts w:ascii="Times New Roman" w:hAnsi="Times New Roman" w:cs="Times New Roman"/>
          <w:sz w:val="28"/>
          <w:szCs w:val="28"/>
        </w:rPr>
        <w:t>ах</w:t>
      </w:r>
      <w:r w:rsidRPr="00FF0B3E">
        <w:rPr>
          <w:rFonts w:ascii="Times New Roman" w:hAnsi="Times New Roman" w:cs="Times New Roman"/>
          <w:sz w:val="28"/>
          <w:szCs w:val="28"/>
        </w:rPr>
        <w:t>.</w:t>
      </w:r>
    </w:p>
    <w:p w:rsidR="00647858" w:rsidRDefault="00647858" w:rsidP="00647858">
      <w:pPr>
        <w:spacing w:after="0" w:line="240" w:lineRule="auto"/>
        <w:ind w:right="-426"/>
        <w:jc w:val="both"/>
        <w:rPr>
          <w:rFonts w:ascii="Times New Roman" w:hAnsi="Times New Roman" w:cs="Times New Roman"/>
          <w:b/>
          <w:sz w:val="28"/>
          <w:szCs w:val="28"/>
          <w:lang w:val="kk-KZ"/>
        </w:rPr>
      </w:pPr>
    </w:p>
    <w:p w:rsidR="00647858" w:rsidRDefault="00647858" w:rsidP="00647858">
      <w:pPr>
        <w:spacing w:after="0" w:line="240" w:lineRule="auto"/>
        <w:ind w:right="-426"/>
        <w:jc w:val="both"/>
        <w:rPr>
          <w:rFonts w:ascii="Times New Roman" w:hAnsi="Times New Roman" w:cs="Times New Roman"/>
          <w:b/>
          <w:sz w:val="28"/>
          <w:szCs w:val="28"/>
          <w:lang w:val="kk-KZ"/>
        </w:rPr>
      </w:pPr>
    </w:p>
    <w:p w:rsidR="00FF0B3E" w:rsidRPr="00FF0B3E" w:rsidRDefault="00712F93" w:rsidP="00647858">
      <w:pPr>
        <w:spacing w:after="0" w:line="240" w:lineRule="auto"/>
        <w:ind w:right="-426"/>
        <w:jc w:val="both"/>
        <w:rPr>
          <w:rFonts w:ascii="Times New Roman" w:hAnsi="Times New Roman" w:cs="Times New Roman"/>
          <w:b/>
          <w:sz w:val="28"/>
          <w:szCs w:val="28"/>
          <w:lang w:val="kk-KZ"/>
        </w:rPr>
      </w:pPr>
      <w:r>
        <w:rPr>
          <w:rFonts w:ascii="Times New Roman" w:hAnsi="Times New Roman" w:cs="Times New Roman"/>
          <w:b/>
          <w:sz w:val="28"/>
          <w:szCs w:val="28"/>
          <w:lang w:val="kk-KZ"/>
        </w:rPr>
        <w:t>Р</w:t>
      </w:r>
      <w:r w:rsidR="00FF0B3E" w:rsidRPr="00FF0B3E">
        <w:rPr>
          <w:rFonts w:ascii="Times New Roman" w:hAnsi="Times New Roman" w:cs="Times New Roman"/>
          <w:b/>
          <w:sz w:val="28"/>
          <w:szCs w:val="28"/>
          <w:lang w:val="kk-KZ"/>
        </w:rPr>
        <w:t>уководител</w:t>
      </w:r>
      <w:r>
        <w:rPr>
          <w:rFonts w:ascii="Times New Roman" w:hAnsi="Times New Roman" w:cs="Times New Roman"/>
          <w:b/>
          <w:sz w:val="28"/>
          <w:szCs w:val="28"/>
          <w:lang w:val="kk-KZ"/>
        </w:rPr>
        <w:t>ь</w:t>
      </w:r>
      <w:r w:rsidR="00FF0B3E" w:rsidRPr="00FF0B3E">
        <w:rPr>
          <w:rFonts w:ascii="Times New Roman" w:hAnsi="Times New Roman" w:cs="Times New Roman"/>
          <w:b/>
          <w:sz w:val="28"/>
          <w:szCs w:val="28"/>
        </w:rPr>
        <w:tab/>
      </w:r>
      <w:r w:rsidR="00FF0B3E" w:rsidRPr="00FF0B3E">
        <w:rPr>
          <w:rFonts w:ascii="Times New Roman" w:hAnsi="Times New Roman" w:cs="Times New Roman"/>
          <w:b/>
          <w:sz w:val="28"/>
          <w:szCs w:val="28"/>
          <w:lang w:val="kk-KZ"/>
        </w:rPr>
        <w:tab/>
      </w:r>
      <w:r w:rsidR="00FF0B3E" w:rsidRPr="00FF0B3E">
        <w:rPr>
          <w:rFonts w:ascii="Times New Roman" w:hAnsi="Times New Roman" w:cs="Times New Roman"/>
          <w:b/>
          <w:sz w:val="28"/>
          <w:szCs w:val="28"/>
        </w:rPr>
        <w:tab/>
      </w:r>
      <w:r w:rsidR="00FF0B3E" w:rsidRPr="00FF0B3E">
        <w:rPr>
          <w:rFonts w:ascii="Times New Roman" w:hAnsi="Times New Roman" w:cs="Times New Roman"/>
          <w:b/>
          <w:sz w:val="28"/>
          <w:szCs w:val="28"/>
          <w:lang w:val="kk-KZ"/>
        </w:rPr>
        <w:tab/>
      </w:r>
      <w:r w:rsidR="00FF0B3E" w:rsidRPr="00FF0B3E">
        <w:rPr>
          <w:rFonts w:ascii="Times New Roman" w:hAnsi="Times New Roman" w:cs="Times New Roman"/>
          <w:b/>
          <w:sz w:val="28"/>
          <w:szCs w:val="28"/>
          <w:lang w:val="kk-KZ"/>
        </w:rPr>
        <w:tab/>
      </w:r>
      <w:r w:rsidR="00FF0B3E" w:rsidRPr="00FF0B3E">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Бектабанов Г.Ж.</w:t>
      </w:r>
    </w:p>
    <w:p w:rsidR="00FF0B3E" w:rsidRPr="00FF0B3E" w:rsidRDefault="00FF0B3E" w:rsidP="00647858">
      <w:pPr>
        <w:spacing w:after="0" w:line="240" w:lineRule="auto"/>
        <w:ind w:left="709" w:right="-426" w:firstLine="851"/>
        <w:jc w:val="both"/>
        <w:rPr>
          <w:rFonts w:ascii="Times New Roman" w:hAnsi="Times New Roman" w:cs="Times New Roman"/>
          <w:sz w:val="28"/>
          <w:szCs w:val="28"/>
        </w:rPr>
      </w:pPr>
    </w:p>
    <w:p w:rsidR="00FF0B3E" w:rsidRPr="00FF0B3E" w:rsidRDefault="00FF0B3E" w:rsidP="00647858">
      <w:pPr>
        <w:spacing w:after="0" w:line="240" w:lineRule="auto"/>
        <w:ind w:left="709" w:right="-426" w:firstLine="851"/>
        <w:rPr>
          <w:rFonts w:ascii="Times New Roman" w:hAnsi="Times New Roman" w:cs="Times New Roman"/>
          <w:szCs w:val="28"/>
        </w:rPr>
      </w:pPr>
    </w:p>
    <w:p w:rsidR="00FF0B3E" w:rsidRPr="00FF0B3E" w:rsidRDefault="00FF0B3E" w:rsidP="00647858">
      <w:pPr>
        <w:spacing w:after="0"/>
        <w:ind w:firstLine="720"/>
        <w:rPr>
          <w:rFonts w:ascii="Times New Roman" w:hAnsi="Times New Roman" w:cs="Times New Roman"/>
          <w:szCs w:val="28"/>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Pr="00FF0B3E" w:rsidRDefault="00FF0B3E" w:rsidP="00FF0B3E">
      <w:pPr>
        <w:rPr>
          <w:rFonts w:ascii="Times New Roman" w:hAnsi="Times New Roman" w:cs="Times New Roman"/>
          <w:szCs w:val="28"/>
          <w:lang w:val="kk-KZ"/>
        </w:rPr>
      </w:pPr>
    </w:p>
    <w:p w:rsidR="00FF0B3E" w:rsidRDefault="00FF0B3E"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647858" w:rsidRDefault="00647858" w:rsidP="00FF0B3E">
      <w:pPr>
        <w:rPr>
          <w:rFonts w:ascii="Times New Roman" w:hAnsi="Times New Roman" w:cs="Times New Roman"/>
          <w:szCs w:val="28"/>
          <w:lang w:val="kk-KZ"/>
        </w:rPr>
      </w:pPr>
    </w:p>
    <w:p w:rsidR="00855B28" w:rsidRDefault="00855B28" w:rsidP="00FF0B3E">
      <w:pPr>
        <w:rPr>
          <w:rFonts w:ascii="Times New Roman" w:hAnsi="Times New Roman" w:cs="Times New Roman"/>
          <w:szCs w:val="28"/>
          <w:lang w:val="kk-KZ"/>
        </w:rPr>
      </w:pPr>
    </w:p>
    <w:p w:rsidR="00855B28" w:rsidRDefault="00855B28" w:rsidP="00FF0B3E">
      <w:pPr>
        <w:rPr>
          <w:rFonts w:ascii="Times New Roman" w:hAnsi="Times New Roman" w:cs="Times New Roman"/>
          <w:szCs w:val="28"/>
          <w:lang w:val="kk-KZ"/>
        </w:rPr>
      </w:pPr>
    </w:p>
    <w:p w:rsidR="00855B28" w:rsidRPr="00FF0B3E" w:rsidRDefault="00855B28" w:rsidP="00FF0B3E">
      <w:pPr>
        <w:rPr>
          <w:rFonts w:ascii="Times New Roman" w:hAnsi="Times New Roman" w:cs="Times New Roman"/>
          <w:szCs w:val="28"/>
          <w:lang w:val="kk-KZ"/>
        </w:rPr>
      </w:pPr>
    </w:p>
    <w:p w:rsidR="00FF0B3E" w:rsidRPr="00FF0B3E" w:rsidRDefault="00FF0B3E" w:rsidP="00FF0B3E">
      <w:pPr>
        <w:spacing w:after="0" w:line="240" w:lineRule="auto"/>
        <w:rPr>
          <w:rFonts w:ascii="Times New Roman" w:hAnsi="Times New Roman" w:cs="Times New Roman"/>
          <w:i/>
          <w:sz w:val="20"/>
          <w:szCs w:val="20"/>
          <w:lang w:val="kk-KZ"/>
        </w:rPr>
      </w:pPr>
      <w:r w:rsidRPr="00FF0B3E">
        <w:rPr>
          <w:rFonts w:ascii="Times New Roman" w:hAnsi="Times New Roman" w:cs="Times New Roman"/>
          <w:i/>
          <w:sz w:val="20"/>
          <w:szCs w:val="20"/>
        </w:rPr>
        <w:t>исп.</w:t>
      </w:r>
      <w:r w:rsidRPr="00FF0B3E">
        <w:rPr>
          <w:rFonts w:ascii="Times New Roman" w:hAnsi="Times New Roman" w:cs="Times New Roman"/>
          <w:i/>
          <w:sz w:val="20"/>
          <w:szCs w:val="20"/>
          <w:lang w:val="kk-KZ"/>
        </w:rPr>
        <w:t xml:space="preserve"> Арыстанов Б.Т</w:t>
      </w:r>
      <w:r w:rsidRPr="00FF0B3E">
        <w:rPr>
          <w:rFonts w:ascii="Times New Roman" w:hAnsi="Times New Roman" w:cs="Times New Roman"/>
          <w:i/>
          <w:sz w:val="20"/>
          <w:szCs w:val="20"/>
        </w:rPr>
        <w:t xml:space="preserve"> </w:t>
      </w:r>
    </w:p>
    <w:p w:rsidR="00FF0B3E" w:rsidRPr="00FF0B3E" w:rsidRDefault="00FF0B3E" w:rsidP="00FF0B3E">
      <w:pPr>
        <w:spacing w:after="0" w:line="240" w:lineRule="auto"/>
        <w:rPr>
          <w:rFonts w:ascii="Times New Roman" w:hAnsi="Times New Roman" w:cs="Times New Roman"/>
          <w:i/>
          <w:sz w:val="20"/>
          <w:szCs w:val="20"/>
          <w:lang w:val="kk-KZ"/>
        </w:rPr>
      </w:pPr>
      <w:r w:rsidRPr="00FF0B3E">
        <w:rPr>
          <w:rFonts w:ascii="Times New Roman" w:hAnsi="Times New Roman" w:cs="Times New Roman"/>
          <w:i/>
          <w:sz w:val="20"/>
          <w:szCs w:val="20"/>
          <w:lang w:val="kk-KZ"/>
        </w:rPr>
        <w:t>тел. 8(7142) 57-57-71</w:t>
      </w:r>
    </w:p>
    <w:p w:rsidR="00F153B0" w:rsidRPr="00647858" w:rsidRDefault="00FF0B3E" w:rsidP="00647858">
      <w:pPr>
        <w:spacing w:after="0"/>
        <w:ind w:firstLine="720"/>
        <w:rPr>
          <w:rFonts w:ascii="Times New Roman" w:hAnsi="Times New Roman" w:cs="Times New Roman"/>
          <w:b/>
          <w:sz w:val="28"/>
          <w:szCs w:val="28"/>
          <w:lang w:val="kk-KZ"/>
        </w:rPr>
      </w:pPr>
      <w:r w:rsidRPr="00FF0B3E">
        <w:rPr>
          <w:rFonts w:ascii="Times New Roman" w:hAnsi="Times New Roman" w:cs="Times New Roman"/>
          <w:sz w:val="20"/>
          <w:szCs w:val="20"/>
          <w:lang w:val="kk-KZ"/>
        </w:rPr>
        <w:t xml:space="preserve"> </w:t>
      </w:r>
    </w:p>
    <w:sectPr w:rsidR="00F153B0" w:rsidRPr="00647858" w:rsidSect="00647858">
      <w:headerReference w:type="default" r:id="rId9"/>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2B" w:rsidRDefault="008A002B" w:rsidP="002718C6">
      <w:pPr>
        <w:spacing w:after="0" w:line="240" w:lineRule="auto"/>
      </w:pPr>
      <w:r>
        <w:separator/>
      </w:r>
    </w:p>
  </w:endnote>
  <w:endnote w:type="continuationSeparator" w:id="0">
    <w:p w:rsidR="008A002B" w:rsidRDefault="008A002B" w:rsidP="0027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2B" w:rsidRDefault="008A002B" w:rsidP="002718C6">
      <w:pPr>
        <w:spacing w:after="0" w:line="240" w:lineRule="auto"/>
      </w:pPr>
      <w:r>
        <w:separator/>
      </w:r>
    </w:p>
  </w:footnote>
  <w:footnote w:type="continuationSeparator" w:id="0">
    <w:p w:rsidR="008A002B" w:rsidRDefault="008A002B" w:rsidP="00271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E" w:rsidRPr="00F40424" w:rsidRDefault="00FF0B3E">
    <w:pPr>
      <w:pStyle w:val="a5"/>
      <w:tabs>
        <w:tab w:val="clear" w:pos="4677"/>
        <w:tab w:val="clear" w:pos="9355"/>
      </w:tabs>
      <w:jc w:val="right"/>
      <w:rPr>
        <w:color w:val="7F7F7F" w:themeColor="text1" w:themeTint="80"/>
        <w:sz w:val="24"/>
      </w:rPr>
    </w:pPr>
  </w:p>
  <w:p w:rsidR="00FF0B3E" w:rsidRDefault="00FF0B3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21CC"/>
    <w:multiLevelType w:val="hybridMultilevel"/>
    <w:tmpl w:val="B35A12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A6EFC"/>
    <w:multiLevelType w:val="hybridMultilevel"/>
    <w:tmpl w:val="6ACC9D46"/>
    <w:lvl w:ilvl="0" w:tplc="C5FE262A">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5BF87E3F"/>
    <w:multiLevelType w:val="hybridMultilevel"/>
    <w:tmpl w:val="E41EEBF4"/>
    <w:lvl w:ilvl="0" w:tplc="539888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CF24C5"/>
    <w:multiLevelType w:val="hybridMultilevel"/>
    <w:tmpl w:val="B5D653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CF"/>
    <w:rsid w:val="00027570"/>
    <w:rsid w:val="000321DD"/>
    <w:rsid w:val="00042A59"/>
    <w:rsid w:val="00042EDF"/>
    <w:rsid w:val="0008712B"/>
    <w:rsid w:val="00093EB4"/>
    <w:rsid w:val="000A0D2F"/>
    <w:rsid w:val="000A3A18"/>
    <w:rsid w:val="000A4FC9"/>
    <w:rsid w:val="000A7ED3"/>
    <w:rsid w:val="000C4534"/>
    <w:rsid w:val="00100C6F"/>
    <w:rsid w:val="001069A3"/>
    <w:rsid w:val="001249D3"/>
    <w:rsid w:val="001264C9"/>
    <w:rsid w:val="0012660B"/>
    <w:rsid w:val="00126D39"/>
    <w:rsid w:val="0016214E"/>
    <w:rsid w:val="00166952"/>
    <w:rsid w:val="00185283"/>
    <w:rsid w:val="00186B58"/>
    <w:rsid w:val="00192EFE"/>
    <w:rsid w:val="001A576D"/>
    <w:rsid w:val="001C3248"/>
    <w:rsid w:val="001D1E8A"/>
    <w:rsid w:val="001D2802"/>
    <w:rsid w:val="001D284E"/>
    <w:rsid w:val="001E3617"/>
    <w:rsid w:val="001E5739"/>
    <w:rsid w:val="001E6139"/>
    <w:rsid w:val="001E6B34"/>
    <w:rsid w:val="001F2A8A"/>
    <w:rsid w:val="001F36A1"/>
    <w:rsid w:val="001F777A"/>
    <w:rsid w:val="00200709"/>
    <w:rsid w:val="00201DE1"/>
    <w:rsid w:val="0021246C"/>
    <w:rsid w:val="00221D98"/>
    <w:rsid w:val="00223215"/>
    <w:rsid w:val="002363B6"/>
    <w:rsid w:val="00240232"/>
    <w:rsid w:val="00246291"/>
    <w:rsid w:val="0024732E"/>
    <w:rsid w:val="00255164"/>
    <w:rsid w:val="002718C6"/>
    <w:rsid w:val="0027746F"/>
    <w:rsid w:val="00277F1B"/>
    <w:rsid w:val="00285869"/>
    <w:rsid w:val="00286DE8"/>
    <w:rsid w:val="00296D92"/>
    <w:rsid w:val="002A1347"/>
    <w:rsid w:val="002A3097"/>
    <w:rsid w:val="002A5942"/>
    <w:rsid w:val="002A6024"/>
    <w:rsid w:val="002B2B3E"/>
    <w:rsid w:val="002B2E35"/>
    <w:rsid w:val="002B476F"/>
    <w:rsid w:val="002B5B74"/>
    <w:rsid w:val="002C61B2"/>
    <w:rsid w:val="002C6B32"/>
    <w:rsid w:val="002D1318"/>
    <w:rsid w:val="002D4D3E"/>
    <w:rsid w:val="00326F26"/>
    <w:rsid w:val="00347CCC"/>
    <w:rsid w:val="003609FD"/>
    <w:rsid w:val="0036677F"/>
    <w:rsid w:val="00367F64"/>
    <w:rsid w:val="00391068"/>
    <w:rsid w:val="003913D1"/>
    <w:rsid w:val="00392DA2"/>
    <w:rsid w:val="0039512C"/>
    <w:rsid w:val="003969E5"/>
    <w:rsid w:val="003A3899"/>
    <w:rsid w:val="003B0498"/>
    <w:rsid w:val="003B4222"/>
    <w:rsid w:val="003B7BA3"/>
    <w:rsid w:val="003C234C"/>
    <w:rsid w:val="003C59FF"/>
    <w:rsid w:val="003C76C6"/>
    <w:rsid w:val="003C77E7"/>
    <w:rsid w:val="00402B81"/>
    <w:rsid w:val="004163AF"/>
    <w:rsid w:val="004207F7"/>
    <w:rsid w:val="00421B72"/>
    <w:rsid w:val="0043194E"/>
    <w:rsid w:val="00433451"/>
    <w:rsid w:val="00466A90"/>
    <w:rsid w:val="00474C7E"/>
    <w:rsid w:val="00480890"/>
    <w:rsid w:val="00483815"/>
    <w:rsid w:val="00485ACA"/>
    <w:rsid w:val="00486061"/>
    <w:rsid w:val="0049691B"/>
    <w:rsid w:val="004A6D28"/>
    <w:rsid w:val="004B3214"/>
    <w:rsid w:val="004B4DCB"/>
    <w:rsid w:val="004C6651"/>
    <w:rsid w:val="004E5FCF"/>
    <w:rsid w:val="00505D17"/>
    <w:rsid w:val="00515C18"/>
    <w:rsid w:val="00544DD4"/>
    <w:rsid w:val="00554869"/>
    <w:rsid w:val="005663B0"/>
    <w:rsid w:val="005775B3"/>
    <w:rsid w:val="005807C7"/>
    <w:rsid w:val="00590699"/>
    <w:rsid w:val="005A128B"/>
    <w:rsid w:val="005A3A2D"/>
    <w:rsid w:val="005A4A47"/>
    <w:rsid w:val="005B2574"/>
    <w:rsid w:val="005C4BD2"/>
    <w:rsid w:val="005E3BAC"/>
    <w:rsid w:val="005F141D"/>
    <w:rsid w:val="005F71B4"/>
    <w:rsid w:val="00615A51"/>
    <w:rsid w:val="00623BFB"/>
    <w:rsid w:val="006272F8"/>
    <w:rsid w:val="006338E0"/>
    <w:rsid w:val="006348BC"/>
    <w:rsid w:val="006351D7"/>
    <w:rsid w:val="0063558B"/>
    <w:rsid w:val="00647858"/>
    <w:rsid w:val="006541DD"/>
    <w:rsid w:val="00655FC7"/>
    <w:rsid w:val="0067080B"/>
    <w:rsid w:val="0067170E"/>
    <w:rsid w:val="00676D92"/>
    <w:rsid w:val="00677929"/>
    <w:rsid w:val="006A3F7A"/>
    <w:rsid w:val="006A7C25"/>
    <w:rsid w:val="006B5B10"/>
    <w:rsid w:val="006C5A9B"/>
    <w:rsid w:val="006E2E41"/>
    <w:rsid w:val="00712328"/>
    <w:rsid w:val="00712F93"/>
    <w:rsid w:val="00717844"/>
    <w:rsid w:val="00730E57"/>
    <w:rsid w:val="00733793"/>
    <w:rsid w:val="007467FE"/>
    <w:rsid w:val="007539AA"/>
    <w:rsid w:val="00763200"/>
    <w:rsid w:val="007768ED"/>
    <w:rsid w:val="00780828"/>
    <w:rsid w:val="00780E58"/>
    <w:rsid w:val="007A20CB"/>
    <w:rsid w:val="007A3FDD"/>
    <w:rsid w:val="007A564A"/>
    <w:rsid w:val="007B21C3"/>
    <w:rsid w:val="007D628A"/>
    <w:rsid w:val="007E1CFA"/>
    <w:rsid w:val="007E277E"/>
    <w:rsid w:val="007E2BE5"/>
    <w:rsid w:val="007F360E"/>
    <w:rsid w:val="00807294"/>
    <w:rsid w:val="00813A57"/>
    <w:rsid w:val="00814263"/>
    <w:rsid w:val="00827195"/>
    <w:rsid w:val="00827AD6"/>
    <w:rsid w:val="008326F9"/>
    <w:rsid w:val="0083582F"/>
    <w:rsid w:val="00841008"/>
    <w:rsid w:val="00843250"/>
    <w:rsid w:val="0085199F"/>
    <w:rsid w:val="0085387B"/>
    <w:rsid w:val="00855B28"/>
    <w:rsid w:val="0087122D"/>
    <w:rsid w:val="00890AC4"/>
    <w:rsid w:val="008A002B"/>
    <w:rsid w:val="008A6D07"/>
    <w:rsid w:val="008B05C6"/>
    <w:rsid w:val="008B3EEA"/>
    <w:rsid w:val="008B6904"/>
    <w:rsid w:val="008D59CF"/>
    <w:rsid w:val="008E14AB"/>
    <w:rsid w:val="008E4072"/>
    <w:rsid w:val="008E6E3F"/>
    <w:rsid w:val="008F2068"/>
    <w:rsid w:val="008F6C57"/>
    <w:rsid w:val="008F7702"/>
    <w:rsid w:val="00900D3B"/>
    <w:rsid w:val="00904929"/>
    <w:rsid w:val="009052AC"/>
    <w:rsid w:val="00925195"/>
    <w:rsid w:val="00943D16"/>
    <w:rsid w:val="00944451"/>
    <w:rsid w:val="00954195"/>
    <w:rsid w:val="00972614"/>
    <w:rsid w:val="0097726A"/>
    <w:rsid w:val="00977289"/>
    <w:rsid w:val="0098014C"/>
    <w:rsid w:val="00982411"/>
    <w:rsid w:val="0098682F"/>
    <w:rsid w:val="00987A6F"/>
    <w:rsid w:val="009A62BC"/>
    <w:rsid w:val="009A6DC7"/>
    <w:rsid w:val="009B6120"/>
    <w:rsid w:val="009C0863"/>
    <w:rsid w:val="009D1399"/>
    <w:rsid w:val="009E0C15"/>
    <w:rsid w:val="009E1369"/>
    <w:rsid w:val="00A036C2"/>
    <w:rsid w:val="00A05EF8"/>
    <w:rsid w:val="00A41850"/>
    <w:rsid w:val="00A47D99"/>
    <w:rsid w:val="00A5240B"/>
    <w:rsid w:val="00A55437"/>
    <w:rsid w:val="00A6190C"/>
    <w:rsid w:val="00A6195C"/>
    <w:rsid w:val="00A663F1"/>
    <w:rsid w:val="00A95ED8"/>
    <w:rsid w:val="00AA148C"/>
    <w:rsid w:val="00AA1576"/>
    <w:rsid w:val="00AB67C9"/>
    <w:rsid w:val="00AC046E"/>
    <w:rsid w:val="00AD1E96"/>
    <w:rsid w:val="00B05414"/>
    <w:rsid w:val="00B31873"/>
    <w:rsid w:val="00B35669"/>
    <w:rsid w:val="00B35B75"/>
    <w:rsid w:val="00B451FC"/>
    <w:rsid w:val="00B4796D"/>
    <w:rsid w:val="00B53CA3"/>
    <w:rsid w:val="00B60FBC"/>
    <w:rsid w:val="00B617F4"/>
    <w:rsid w:val="00B71973"/>
    <w:rsid w:val="00B8102B"/>
    <w:rsid w:val="00B875A9"/>
    <w:rsid w:val="00B92470"/>
    <w:rsid w:val="00B94EE3"/>
    <w:rsid w:val="00B9628B"/>
    <w:rsid w:val="00BA11F9"/>
    <w:rsid w:val="00BA4432"/>
    <w:rsid w:val="00BC5CDF"/>
    <w:rsid w:val="00BD28C8"/>
    <w:rsid w:val="00BE15CC"/>
    <w:rsid w:val="00BE39DC"/>
    <w:rsid w:val="00BE4CA6"/>
    <w:rsid w:val="00BE79BC"/>
    <w:rsid w:val="00BF3A9D"/>
    <w:rsid w:val="00BF525F"/>
    <w:rsid w:val="00BF6259"/>
    <w:rsid w:val="00C03AE6"/>
    <w:rsid w:val="00C113AB"/>
    <w:rsid w:val="00C207BA"/>
    <w:rsid w:val="00C21487"/>
    <w:rsid w:val="00C34EB6"/>
    <w:rsid w:val="00C530E5"/>
    <w:rsid w:val="00C566BE"/>
    <w:rsid w:val="00C62FA6"/>
    <w:rsid w:val="00C7412B"/>
    <w:rsid w:val="00C75EA2"/>
    <w:rsid w:val="00C816E4"/>
    <w:rsid w:val="00C8667B"/>
    <w:rsid w:val="00C91FA6"/>
    <w:rsid w:val="00CB585F"/>
    <w:rsid w:val="00CD4550"/>
    <w:rsid w:val="00CF7D08"/>
    <w:rsid w:val="00D04BBF"/>
    <w:rsid w:val="00D04CD8"/>
    <w:rsid w:val="00D14AE4"/>
    <w:rsid w:val="00D21D72"/>
    <w:rsid w:val="00D22F3A"/>
    <w:rsid w:val="00D30751"/>
    <w:rsid w:val="00D355CC"/>
    <w:rsid w:val="00D43F67"/>
    <w:rsid w:val="00D44AB4"/>
    <w:rsid w:val="00D47A83"/>
    <w:rsid w:val="00D55FF0"/>
    <w:rsid w:val="00D714F7"/>
    <w:rsid w:val="00D7299F"/>
    <w:rsid w:val="00D72D46"/>
    <w:rsid w:val="00D77E90"/>
    <w:rsid w:val="00D93866"/>
    <w:rsid w:val="00DA143E"/>
    <w:rsid w:val="00DA1DE7"/>
    <w:rsid w:val="00DA324B"/>
    <w:rsid w:val="00DA453B"/>
    <w:rsid w:val="00DC17C7"/>
    <w:rsid w:val="00DD1956"/>
    <w:rsid w:val="00DE30BD"/>
    <w:rsid w:val="00DF6C7C"/>
    <w:rsid w:val="00E032C2"/>
    <w:rsid w:val="00E0404F"/>
    <w:rsid w:val="00E06300"/>
    <w:rsid w:val="00E11487"/>
    <w:rsid w:val="00E25CF2"/>
    <w:rsid w:val="00E41F35"/>
    <w:rsid w:val="00E51F49"/>
    <w:rsid w:val="00E66D42"/>
    <w:rsid w:val="00E73742"/>
    <w:rsid w:val="00E74180"/>
    <w:rsid w:val="00E95ECF"/>
    <w:rsid w:val="00E970DE"/>
    <w:rsid w:val="00EB604D"/>
    <w:rsid w:val="00ED2461"/>
    <w:rsid w:val="00ED2D19"/>
    <w:rsid w:val="00EE22C1"/>
    <w:rsid w:val="00EE7E75"/>
    <w:rsid w:val="00F00B89"/>
    <w:rsid w:val="00F02F0F"/>
    <w:rsid w:val="00F0624B"/>
    <w:rsid w:val="00F07C7E"/>
    <w:rsid w:val="00F129FA"/>
    <w:rsid w:val="00F137E6"/>
    <w:rsid w:val="00F13822"/>
    <w:rsid w:val="00F153B0"/>
    <w:rsid w:val="00F37AF7"/>
    <w:rsid w:val="00F641E9"/>
    <w:rsid w:val="00F66D55"/>
    <w:rsid w:val="00F73865"/>
    <w:rsid w:val="00F77BE0"/>
    <w:rsid w:val="00F93A77"/>
    <w:rsid w:val="00F94F82"/>
    <w:rsid w:val="00FA6ECF"/>
    <w:rsid w:val="00FC34C3"/>
    <w:rsid w:val="00FD118C"/>
    <w:rsid w:val="00FD1D91"/>
    <w:rsid w:val="00FD3949"/>
    <w:rsid w:val="00FE31CC"/>
    <w:rsid w:val="00FF0B3E"/>
    <w:rsid w:val="00FF5132"/>
    <w:rsid w:val="00FF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CB"/>
    <w:pPr>
      <w:spacing w:after="200" w:line="276" w:lineRule="auto"/>
    </w:pPr>
    <w:rPr>
      <w:rFonts w:cs="Calibri"/>
      <w:sz w:val="22"/>
      <w:szCs w:val="22"/>
    </w:rPr>
  </w:style>
  <w:style w:type="paragraph" w:styleId="5">
    <w:name w:val="heading 5"/>
    <w:basedOn w:val="a"/>
    <w:link w:val="50"/>
    <w:uiPriority w:val="9"/>
    <w:qFormat/>
    <w:locked/>
    <w:rsid w:val="00F153B0"/>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1318"/>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2D1318"/>
  </w:style>
  <w:style w:type="character" w:styleId="a4">
    <w:name w:val="Emphasis"/>
    <w:basedOn w:val="a0"/>
    <w:qFormat/>
    <w:rsid w:val="002D1318"/>
    <w:rPr>
      <w:i/>
      <w:iCs/>
    </w:rPr>
  </w:style>
  <w:style w:type="paragraph" w:styleId="a5">
    <w:name w:val="header"/>
    <w:basedOn w:val="a"/>
    <w:link w:val="a6"/>
    <w:uiPriority w:val="99"/>
    <w:unhideWhenUsed/>
    <w:rsid w:val="002718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18C6"/>
    <w:rPr>
      <w:rFonts w:cs="Calibri"/>
      <w:sz w:val="22"/>
      <w:szCs w:val="22"/>
    </w:rPr>
  </w:style>
  <w:style w:type="paragraph" w:styleId="a7">
    <w:name w:val="footer"/>
    <w:basedOn w:val="a"/>
    <w:link w:val="a8"/>
    <w:uiPriority w:val="99"/>
    <w:semiHidden/>
    <w:unhideWhenUsed/>
    <w:rsid w:val="002718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18C6"/>
    <w:rPr>
      <w:rFonts w:cs="Calibri"/>
      <w:sz w:val="22"/>
      <w:szCs w:val="22"/>
    </w:rPr>
  </w:style>
  <w:style w:type="character" w:styleId="a9">
    <w:name w:val="Placeholder Text"/>
    <w:basedOn w:val="a0"/>
    <w:uiPriority w:val="99"/>
    <w:semiHidden/>
    <w:rsid w:val="004A6D28"/>
    <w:rPr>
      <w:color w:val="808080"/>
    </w:rPr>
  </w:style>
  <w:style w:type="paragraph" w:styleId="aa">
    <w:name w:val="Balloon Text"/>
    <w:basedOn w:val="a"/>
    <w:link w:val="ab"/>
    <w:uiPriority w:val="99"/>
    <w:semiHidden/>
    <w:unhideWhenUsed/>
    <w:rsid w:val="004A6D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D28"/>
    <w:rPr>
      <w:rFonts w:ascii="Tahoma" w:hAnsi="Tahoma" w:cs="Tahoma"/>
      <w:sz w:val="16"/>
      <w:szCs w:val="16"/>
    </w:rPr>
  </w:style>
  <w:style w:type="character" w:customStyle="1" w:styleId="s0">
    <w:name w:val="s0"/>
    <w:basedOn w:val="a0"/>
    <w:rsid w:val="00B8102B"/>
    <w:rPr>
      <w:rFonts w:ascii="Times New Roman" w:hAnsi="Times New Roman" w:cs="Times New Roman" w:hint="default"/>
      <w:b w:val="0"/>
      <w:bCs w:val="0"/>
      <w:i w:val="0"/>
      <w:iCs w:val="0"/>
      <w:color w:val="000000"/>
    </w:rPr>
  </w:style>
  <w:style w:type="paragraph" w:styleId="ac">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d"/>
    <w:uiPriority w:val="1"/>
    <w:qFormat/>
    <w:rsid w:val="00BD28C8"/>
    <w:rPr>
      <w:rFonts w:cs="Calibri"/>
      <w:sz w:val="22"/>
      <w:szCs w:val="22"/>
    </w:rPr>
  </w:style>
  <w:style w:type="character" w:styleId="ae">
    <w:name w:val="Hyperlink"/>
    <w:basedOn w:val="a0"/>
    <w:rsid w:val="003C234C"/>
    <w:rPr>
      <w:color w:val="333399"/>
      <w:u w:val="single"/>
    </w:rPr>
  </w:style>
  <w:style w:type="character" w:customStyle="1" w:styleId="ad">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c"/>
    <w:uiPriority w:val="1"/>
    <w:locked/>
    <w:rsid w:val="00093EB4"/>
    <w:rPr>
      <w:rFonts w:cs="Calibri"/>
      <w:sz w:val="22"/>
      <w:szCs w:val="22"/>
    </w:rPr>
  </w:style>
  <w:style w:type="character" w:customStyle="1" w:styleId="50">
    <w:name w:val="Заголовок 5 Знак"/>
    <w:basedOn w:val="a0"/>
    <w:link w:val="5"/>
    <w:uiPriority w:val="9"/>
    <w:rsid w:val="00F153B0"/>
    <w:rPr>
      <w:rFonts w:ascii="Times New Roman" w:hAnsi="Times New Roman"/>
      <w:b/>
      <w:bCs/>
    </w:rPr>
  </w:style>
  <w:style w:type="paragraph" w:styleId="af">
    <w:name w:val="List Paragraph"/>
    <w:basedOn w:val="a"/>
    <w:uiPriority w:val="34"/>
    <w:qFormat/>
    <w:rsid w:val="008B05C6"/>
    <w:pPr>
      <w:spacing w:after="160" w:line="259" w:lineRule="auto"/>
      <w:ind w:left="720"/>
      <w:contextualSpacing/>
    </w:pPr>
    <w:rPr>
      <w:rFonts w:asciiTheme="minorHAnsi" w:eastAsiaTheme="minorHAnsi" w:hAnsiTheme="minorHAnsi" w:cstheme="minorBidi"/>
      <w:lang w:eastAsia="en-US"/>
    </w:rPr>
  </w:style>
  <w:style w:type="character" w:customStyle="1" w:styleId="cs3b0a1abe">
    <w:name w:val="cs3b0a1abe"/>
    <w:rsid w:val="0098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0CB"/>
    <w:pPr>
      <w:spacing w:after="200" w:line="276" w:lineRule="auto"/>
    </w:pPr>
    <w:rPr>
      <w:rFonts w:cs="Calibri"/>
      <w:sz w:val="22"/>
      <w:szCs w:val="22"/>
    </w:rPr>
  </w:style>
  <w:style w:type="paragraph" w:styleId="5">
    <w:name w:val="heading 5"/>
    <w:basedOn w:val="a"/>
    <w:link w:val="50"/>
    <w:uiPriority w:val="9"/>
    <w:qFormat/>
    <w:locked/>
    <w:rsid w:val="00F153B0"/>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1318"/>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2D1318"/>
  </w:style>
  <w:style w:type="character" w:styleId="a4">
    <w:name w:val="Emphasis"/>
    <w:basedOn w:val="a0"/>
    <w:qFormat/>
    <w:rsid w:val="002D1318"/>
    <w:rPr>
      <w:i/>
      <w:iCs/>
    </w:rPr>
  </w:style>
  <w:style w:type="paragraph" w:styleId="a5">
    <w:name w:val="header"/>
    <w:basedOn w:val="a"/>
    <w:link w:val="a6"/>
    <w:uiPriority w:val="99"/>
    <w:unhideWhenUsed/>
    <w:rsid w:val="002718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18C6"/>
    <w:rPr>
      <w:rFonts w:cs="Calibri"/>
      <w:sz w:val="22"/>
      <w:szCs w:val="22"/>
    </w:rPr>
  </w:style>
  <w:style w:type="paragraph" w:styleId="a7">
    <w:name w:val="footer"/>
    <w:basedOn w:val="a"/>
    <w:link w:val="a8"/>
    <w:uiPriority w:val="99"/>
    <w:semiHidden/>
    <w:unhideWhenUsed/>
    <w:rsid w:val="002718C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718C6"/>
    <w:rPr>
      <w:rFonts w:cs="Calibri"/>
      <w:sz w:val="22"/>
      <w:szCs w:val="22"/>
    </w:rPr>
  </w:style>
  <w:style w:type="character" w:styleId="a9">
    <w:name w:val="Placeholder Text"/>
    <w:basedOn w:val="a0"/>
    <w:uiPriority w:val="99"/>
    <w:semiHidden/>
    <w:rsid w:val="004A6D28"/>
    <w:rPr>
      <w:color w:val="808080"/>
    </w:rPr>
  </w:style>
  <w:style w:type="paragraph" w:styleId="aa">
    <w:name w:val="Balloon Text"/>
    <w:basedOn w:val="a"/>
    <w:link w:val="ab"/>
    <w:uiPriority w:val="99"/>
    <w:semiHidden/>
    <w:unhideWhenUsed/>
    <w:rsid w:val="004A6D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6D28"/>
    <w:rPr>
      <w:rFonts w:ascii="Tahoma" w:hAnsi="Tahoma" w:cs="Tahoma"/>
      <w:sz w:val="16"/>
      <w:szCs w:val="16"/>
    </w:rPr>
  </w:style>
  <w:style w:type="character" w:customStyle="1" w:styleId="s0">
    <w:name w:val="s0"/>
    <w:basedOn w:val="a0"/>
    <w:rsid w:val="00B8102B"/>
    <w:rPr>
      <w:rFonts w:ascii="Times New Roman" w:hAnsi="Times New Roman" w:cs="Times New Roman" w:hint="default"/>
      <w:b w:val="0"/>
      <w:bCs w:val="0"/>
      <w:i w:val="0"/>
      <w:iCs w:val="0"/>
      <w:color w:val="000000"/>
    </w:rPr>
  </w:style>
  <w:style w:type="paragraph" w:styleId="ac">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d"/>
    <w:uiPriority w:val="1"/>
    <w:qFormat/>
    <w:rsid w:val="00BD28C8"/>
    <w:rPr>
      <w:rFonts w:cs="Calibri"/>
      <w:sz w:val="22"/>
      <w:szCs w:val="22"/>
    </w:rPr>
  </w:style>
  <w:style w:type="character" w:styleId="ae">
    <w:name w:val="Hyperlink"/>
    <w:basedOn w:val="a0"/>
    <w:rsid w:val="003C234C"/>
    <w:rPr>
      <w:color w:val="333399"/>
      <w:u w:val="single"/>
    </w:rPr>
  </w:style>
  <w:style w:type="character" w:customStyle="1" w:styleId="ad">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c"/>
    <w:uiPriority w:val="1"/>
    <w:locked/>
    <w:rsid w:val="00093EB4"/>
    <w:rPr>
      <w:rFonts w:cs="Calibri"/>
      <w:sz w:val="22"/>
      <w:szCs w:val="22"/>
    </w:rPr>
  </w:style>
  <w:style w:type="character" w:customStyle="1" w:styleId="50">
    <w:name w:val="Заголовок 5 Знак"/>
    <w:basedOn w:val="a0"/>
    <w:link w:val="5"/>
    <w:uiPriority w:val="9"/>
    <w:rsid w:val="00F153B0"/>
    <w:rPr>
      <w:rFonts w:ascii="Times New Roman" w:hAnsi="Times New Roman"/>
      <w:b/>
      <w:bCs/>
    </w:rPr>
  </w:style>
  <w:style w:type="paragraph" w:styleId="af">
    <w:name w:val="List Paragraph"/>
    <w:basedOn w:val="a"/>
    <w:uiPriority w:val="34"/>
    <w:qFormat/>
    <w:rsid w:val="008B05C6"/>
    <w:pPr>
      <w:spacing w:after="160" w:line="259" w:lineRule="auto"/>
      <w:ind w:left="720"/>
      <w:contextualSpacing/>
    </w:pPr>
    <w:rPr>
      <w:rFonts w:asciiTheme="minorHAnsi" w:eastAsiaTheme="minorHAnsi" w:hAnsiTheme="minorHAnsi" w:cstheme="minorBidi"/>
      <w:lang w:eastAsia="en-US"/>
    </w:rPr>
  </w:style>
  <w:style w:type="character" w:customStyle="1" w:styleId="cs3b0a1abe">
    <w:name w:val="cs3b0a1abe"/>
    <w:rsid w:val="0098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595">
      <w:bodyDiv w:val="1"/>
      <w:marLeft w:val="0"/>
      <w:marRight w:val="0"/>
      <w:marTop w:val="0"/>
      <w:marBottom w:val="0"/>
      <w:divBdr>
        <w:top w:val="none" w:sz="0" w:space="0" w:color="auto"/>
        <w:left w:val="none" w:sz="0" w:space="0" w:color="auto"/>
        <w:bottom w:val="none" w:sz="0" w:space="0" w:color="auto"/>
        <w:right w:val="none" w:sz="0" w:space="0" w:color="auto"/>
      </w:divBdr>
    </w:div>
    <w:div w:id="312376661">
      <w:bodyDiv w:val="1"/>
      <w:marLeft w:val="0"/>
      <w:marRight w:val="0"/>
      <w:marTop w:val="0"/>
      <w:marBottom w:val="0"/>
      <w:divBdr>
        <w:top w:val="none" w:sz="0" w:space="0" w:color="auto"/>
        <w:left w:val="none" w:sz="0" w:space="0" w:color="auto"/>
        <w:bottom w:val="none" w:sz="0" w:space="0" w:color="auto"/>
        <w:right w:val="none" w:sz="0" w:space="0" w:color="auto"/>
      </w:divBdr>
    </w:div>
    <w:div w:id="553660129">
      <w:bodyDiv w:val="1"/>
      <w:marLeft w:val="0"/>
      <w:marRight w:val="0"/>
      <w:marTop w:val="0"/>
      <w:marBottom w:val="0"/>
      <w:divBdr>
        <w:top w:val="none" w:sz="0" w:space="0" w:color="auto"/>
        <w:left w:val="none" w:sz="0" w:space="0" w:color="auto"/>
        <w:bottom w:val="none" w:sz="0" w:space="0" w:color="auto"/>
        <w:right w:val="none" w:sz="0" w:space="0" w:color="auto"/>
      </w:divBdr>
    </w:div>
    <w:div w:id="740567551">
      <w:bodyDiv w:val="1"/>
      <w:marLeft w:val="0"/>
      <w:marRight w:val="0"/>
      <w:marTop w:val="0"/>
      <w:marBottom w:val="0"/>
      <w:divBdr>
        <w:top w:val="none" w:sz="0" w:space="0" w:color="auto"/>
        <w:left w:val="none" w:sz="0" w:space="0" w:color="auto"/>
        <w:bottom w:val="none" w:sz="0" w:space="0" w:color="auto"/>
        <w:right w:val="none" w:sz="0" w:space="0" w:color="auto"/>
      </w:divBdr>
    </w:div>
    <w:div w:id="758064782">
      <w:bodyDiv w:val="1"/>
      <w:marLeft w:val="0"/>
      <w:marRight w:val="0"/>
      <w:marTop w:val="0"/>
      <w:marBottom w:val="0"/>
      <w:divBdr>
        <w:top w:val="none" w:sz="0" w:space="0" w:color="auto"/>
        <w:left w:val="none" w:sz="0" w:space="0" w:color="auto"/>
        <w:bottom w:val="none" w:sz="0" w:space="0" w:color="auto"/>
        <w:right w:val="none" w:sz="0" w:space="0" w:color="auto"/>
      </w:divBdr>
    </w:div>
    <w:div w:id="120077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Karlygash</cp:lastModifiedBy>
  <cp:revision>2</cp:revision>
  <cp:lastPrinted>2025-05-16T07:03:00Z</cp:lastPrinted>
  <dcterms:created xsi:type="dcterms:W3CDTF">2025-05-16T13:17:00Z</dcterms:created>
  <dcterms:modified xsi:type="dcterms:W3CDTF">2025-05-16T13:17:00Z</dcterms:modified>
</cp:coreProperties>
</file>