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43A" w:rsidRPr="009A243A" w:rsidRDefault="009A243A" w:rsidP="009A24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_GoBack"/>
      <w:bookmarkEnd w:id="0"/>
      <w:r w:rsidRPr="009A2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 №</w:t>
      </w:r>
      <w:r w:rsidRPr="009A243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9A2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</w:t>
      </w:r>
    </w:p>
    <w:p w:rsidR="009A243A" w:rsidRPr="009A243A" w:rsidRDefault="009A243A" w:rsidP="009A2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2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совместного заседания постоянных комиссий  </w:t>
      </w:r>
    </w:p>
    <w:p w:rsidR="009A243A" w:rsidRPr="009A243A" w:rsidRDefault="009A243A" w:rsidP="009A2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9A2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Костанайского областного маслихата </w:t>
      </w:r>
    </w:p>
    <w:p w:rsidR="009A243A" w:rsidRPr="009A243A" w:rsidRDefault="009A243A" w:rsidP="009A24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A243A" w:rsidRPr="009A243A" w:rsidRDefault="009A243A" w:rsidP="009A24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 </w:t>
      </w:r>
      <w:proofErr w:type="spellStart"/>
      <w:r w:rsidRPr="009A24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Костанай</w:t>
      </w:r>
      <w:proofErr w:type="spellEnd"/>
      <w:r w:rsidRPr="009A24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24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24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24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24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24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24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26</w:t>
      </w:r>
      <w:r w:rsidRPr="009A243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марта</w:t>
      </w:r>
      <w:r w:rsidRPr="009A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243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2025 </w:t>
      </w:r>
      <w:r w:rsidRPr="009A2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9A243A" w:rsidRPr="009A243A" w:rsidRDefault="009A243A" w:rsidP="009A243A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lang w:val="kk-KZ" w:eastAsia="ru-RU"/>
        </w:rPr>
      </w:pPr>
    </w:p>
    <w:p w:rsidR="009A243A" w:rsidRPr="009A243A" w:rsidRDefault="009A243A" w:rsidP="009A243A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lang w:val="kk-KZ" w:eastAsia="ru-RU"/>
        </w:rPr>
      </w:pPr>
    </w:p>
    <w:p w:rsidR="009A243A" w:rsidRPr="009A243A" w:rsidRDefault="009A243A" w:rsidP="009A243A">
      <w:pPr>
        <w:tabs>
          <w:tab w:val="left" w:pos="2977"/>
          <w:tab w:val="left" w:pos="8789"/>
        </w:tabs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243A">
        <w:rPr>
          <w:rFonts w:ascii="Times New Roman" w:eastAsia="Calibri" w:hAnsi="Times New Roman" w:cs="Times New Roman"/>
          <w:b/>
          <w:sz w:val="28"/>
          <w:szCs w:val="28"/>
        </w:rPr>
        <w:t>Предварительное рассмотрение проектов решений</w:t>
      </w:r>
      <w:r w:rsidRPr="009A243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маслихата</w:t>
      </w:r>
      <w:r w:rsidRPr="009A243A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:rsidR="009A243A" w:rsidRPr="009A243A" w:rsidRDefault="009A243A" w:rsidP="009A243A">
      <w:pPr>
        <w:tabs>
          <w:tab w:val="left" w:pos="2977"/>
          <w:tab w:val="left" w:pos="8789"/>
        </w:tabs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proofErr w:type="gramStart"/>
      <w:r w:rsidRPr="009A243A">
        <w:rPr>
          <w:rFonts w:ascii="Times New Roman" w:eastAsia="Calibri" w:hAnsi="Times New Roman" w:cs="Times New Roman"/>
          <w:b/>
          <w:sz w:val="28"/>
          <w:szCs w:val="28"/>
        </w:rPr>
        <w:t>внесенных</w:t>
      </w:r>
      <w:proofErr w:type="gramEnd"/>
      <w:r w:rsidRPr="009A243A">
        <w:rPr>
          <w:rFonts w:ascii="Times New Roman" w:eastAsia="Calibri" w:hAnsi="Times New Roman" w:cs="Times New Roman"/>
          <w:b/>
          <w:sz w:val="28"/>
          <w:szCs w:val="28"/>
        </w:rPr>
        <w:t xml:space="preserve"> на утверждение сессии маслихата</w:t>
      </w:r>
      <w:r w:rsidRPr="009A243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</w:p>
    <w:p w:rsidR="009A243A" w:rsidRPr="009A243A" w:rsidRDefault="009A243A" w:rsidP="009A2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A2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A243A" w:rsidRPr="009A243A" w:rsidRDefault="009A243A" w:rsidP="009A2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9A243A" w:rsidRPr="009A243A" w:rsidRDefault="009A243A" w:rsidP="009A2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A24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Регламента</w:t>
      </w:r>
      <w:proofErr w:type="gramEnd"/>
      <w:r w:rsidRPr="009A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Костанайского областного маслихата и в соответствии </w:t>
      </w:r>
      <w:r w:rsidRPr="009A243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</w:t>
      </w:r>
      <w:r w:rsidRPr="009A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Pr="009A243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ом</w:t>
      </w:r>
      <w:r w:rsidRPr="009A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Казахстан «О местном государственном управлении и самоуправлении в Республике Казахстан», </w:t>
      </w:r>
      <w:r w:rsidRPr="009A243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заслушав доклады представителей государственных органов и  изучив проекты решений, предварительно внесенные на рассмотрение сессии, совместная </w:t>
      </w:r>
      <w:r w:rsidRPr="009A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постоянная комиссия Костанайского областного маслихата </w:t>
      </w:r>
      <w:r w:rsidRPr="009A2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ПОСТАНОВИЛА:</w:t>
      </w:r>
      <w:r w:rsidRPr="009A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243A" w:rsidRPr="009A243A" w:rsidRDefault="009A243A" w:rsidP="009A243A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3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A24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243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Доклады представителей государственных органов </w:t>
      </w:r>
      <w:r w:rsidRPr="009A2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сведению.</w:t>
      </w:r>
    </w:p>
    <w:p w:rsidR="009A243A" w:rsidRPr="009A243A" w:rsidRDefault="009A243A" w:rsidP="009A243A">
      <w:pPr>
        <w:tabs>
          <w:tab w:val="left" w:pos="1134"/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</w:t>
      </w:r>
      <w:r w:rsidRPr="009A24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Внести на рассмотрение сессии </w:t>
      </w:r>
      <w:proofErr w:type="gramStart"/>
      <w:r w:rsidRPr="009A24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областного</w:t>
      </w:r>
      <w:proofErr w:type="gramEnd"/>
      <w:r w:rsidRPr="009A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маслихата проекты решений: </w:t>
      </w:r>
    </w:p>
    <w:p w:rsidR="009A243A" w:rsidRPr="009A243A" w:rsidRDefault="009A243A" w:rsidP="009A243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3A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1) </w:t>
      </w:r>
      <w:r w:rsidRPr="009A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границ оценочных зон и поправочных коэффициентов к базовым ставкам платы за земельные участки города </w:t>
      </w:r>
      <w:bookmarkStart w:id="1" w:name="_Hlk193272097"/>
      <w:r w:rsidRPr="009A243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Рудного и населенных пунктов города Рудного</w:t>
      </w:r>
      <w:bookmarkEnd w:id="1"/>
      <w:r w:rsidRPr="009A24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243A" w:rsidRPr="009A243A" w:rsidRDefault="009A243A" w:rsidP="009A243A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3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маслихата от 30 марта 2023 года № 4 «О составе постоянных комиссий Костанайского областного маслихата».</w:t>
      </w:r>
    </w:p>
    <w:p w:rsidR="009A243A" w:rsidRPr="009A243A" w:rsidRDefault="009A243A" w:rsidP="009A243A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3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 в решение маслихата от 11 августа 2023 года №45 «О создании депутатской группы по вопросам укрепления национального единства и общественного согласия».</w:t>
      </w:r>
    </w:p>
    <w:p w:rsidR="009A243A" w:rsidRPr="009A243A" w:rsidRDefault="009A243A" w:rsidP="009A243A">
      <w:pPr>
        <w:tabs>
          <w:tab w:val="left" w:pos="0"/>
          <w:tab w:val="left" w:pos="426"/>
          <w:tab w:val="left" w:pos="1276"/>
          <w:tab w:val="left" w:pos="6510"/>
        </w:tabs>
        <w:spacing w:after="0" w:line="240" w:lineRule="auto"/>
        <w:ind w:left="16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A243A" w:rsidRPr="009A243A" w:rsidRDefault="009A243A" w:rsidP="009A24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9A243A" w:rsidRPr="009A243A" w:rsidRDefault="009A243A" w:rsidP="009A243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A243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Председатель постоянной комиссии  </w:t>
      </w:r>
    </w:p>
    <w:p w:rsidR="002151DC" w:rsidRPr="009A243A" w:rsidRDefault="009A243A" w:rsidP="009A243A">
      <w:pPr>
        <w:spacing w:after="0" w:line="240" w:lineRule="auto"/>
        <w:ind w:firstLine="708"/>
        <w:rPr>
          <w:lang w:val="kk-KZ"/>
        </w:rPr>
      </w:pPr>
      <w:r w:rsidRPr="009A243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Костанайского областного маслихата </w:t>
      </w:r>
      <w:r w:rsidRPr="009A243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Pr="009A243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  <w:t xml:space="preserve">                    С. Манасбаев</w:t>
      </w:r>
    </w:p>
    <w:sectPr w:rsidR="002151DC" w:rsidRPr="009A243A" w:rsidSect="00152535">
      <w:headerReference w:type="default" r:id="rId6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E45" w:rsidRPr="00152535" w:rsidRDefault="009A243A">
    <w:pPr>
      <w:pStyle w:val="a3"/>
      <w:jc w:val="center"/>
      <w:rPr>
        <w:rFonts w:ascii="Times New Roman" w:hAnsi="Times New Roman"/>
      </w:rPr>
    </w:pPr>
    <w:r w:rsidRPr="00152535">
      <w:rPr>
        <w:rFonts w:ascii="Times New Roman" w:hAnsi="Times New Roman"/>
      </w:rPr>
      <w:fldChar w:fldCharType="begin"/>
    </w:r>
    <w:r w:rsidRPr="00152535">
      <w:rPr>
        <w:rFonts w:ascii="Times New Roman" w:hAnsi="Times New Roman"/>
      </w:rPr>
      <w:instrText>PAGE   \* MERGEFORMAT</w:instrText>
    </w:r>
    <w:r w:rsidRPr="00152535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 w:rsidRPr="00152535">
      <w:rPr>
        <w:rFonts w:ascii="Times New Roman" w:hAnsi="Times New Roman"/>
      </w:rPr>
      <w:fldChar w:fldCharType="end"/>
    </w:r>
  </w:p>
  <w:p w:rsidR="009E3E45" w:rsidRDefault="009A24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056BB"/>
    <w:multiLevelType w:val="hybridMultilevel"/>
    <w:tmpl w:val="7AACBA34"/>
    <w:lvl w:ilvl="0" w:tplc="4B0A515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E440117"/>
    <w:multiLevelType w:val="hybridMultilevel"/>
    <w:tmpl w:val="59F46A36"/>
    <w:lvl w:ilvl="0" w:tplc="04190011">
      <w:start w:val="1"/>
      <w:numFmt w:val="decimal"/>
      <w:lvlText w:val="%1)"/>
      <w:lvlJc w:val="left"/>
      <w:pPr>
        <w:ind w:left="2692" w:hanging="99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2782" w:hanging="360"/>
      </w:pPr>
    </w:lvl>
    <w:lvl w:ilvl="2" w:tplc="0419001B">
      <w:start w:val="1"/>
      <w:numFmt w:val="lowerRoman"/>
      <w:lvlText w:val="%3."/>
      <w:lvlJc w:val="right"/>
      <w:pPr>
        <w:ind w:left="3502" w:hanging="180"/>
      </w:pPr>
    </w:lvl>
    <w:lvl w:ilvl="3" w:tplc="0419000F">
      <w:start w:val="1"/>
      <w:numFmt w:val="decimal"/>
      <w:lvlText w:val="%4."/>
      <w:lvlJc w:val="left"/>
      <w:pPr>
        <w:ind w:left="4222" w:hanging="360"/>
      </w:pPr>
    </w:lvl>
    <w:lvl w:ilvl="4" w:tplc="04190019">
      <w:start w:val="1"/>
      <w:numFmt w:val="lowerLetter"/>
      <w:lvlText w:val="%5."/>
      <w:lvlJc w:val="left"/>
      <w:pPr>
        <w:ind w:left="4942" w:hanging="360"/>
      </w:pPr>
    </w:lvl>
    <w:lvl w:ilvl="5" w:tplc="0419001B">
      <w:start w:val="1"/>
      <w:numFmt w:val="lowerRoman"/>
      <w:lvlText w:val="%6."/>
      <w:lvlJc w:val="right"/>
      <w:pPr>
        <w:ind w:left="5662" w:hanging="180"/>
      </w:pPr>
    </w:lvl>
    <w:lvl w:ilvl="6" w:tplc="0419000F">
      <w:start w:val="1"/>
      <w:numFmt w:val="decimal"/>
      <w:lvlText w:val="%7."/>
      <w:lvlJc w:val="left"/>
      <w:pPr>
        <w:ind w:left="6382" w:hanging="360"/>
      </w:pPr>
    </w:lvl>
    <w:lvl w:ilvl="7" w:tplc="04190019">
      <w:start w:val="1"/>
      <w:numFmt w:val="lowerLetter"/>
      <w:lvlText w:val="%8."/>
      <w:lvlJc w:val="left"/>
      <w:pPr>
        <w:ind w:left="7102" w:hanging="360"/>
      </w:pPr>
    </w:lvl>
    <w:lvl w:ilvl="8" w:tplc="0419001B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43A"/>
    <w:rsid w:val="002151DC"/>
    <w:rsid w:val="009A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43A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A243A"/>
    <w:rPr>
      <w:rFonts w:ascii="Arial" w:eastAsia="Times New Roman" w:hAnsi="Arial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43A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A243A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1</cp:revision>
  <dcterms:created xsi:type="dcterms:W3CDTF">2025-05-16T10:50:00Z</dcterms:created>
  <dcterms:modified xsi:type="dcterms:W3CDTF">2025-05-16T10:53:00Z</dcterms:modified>
</cp:coreProperties>
</file>