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9"/>
        <w:tblW w:w="9918" w:type="dxa"/>
        <w:tblLook w:val="01E0" w:firstRow="1" w:lastRow="1" w:firstColumn="1" w:lastColumn="1" w:noHBand="0" w:noVBand="0"/>
      </w:tblPr>
      <w:tblGrid>
        <w:gridCol w:w="3596"/>
        <w:gridCol w:w="392"/>
        <w:gridCol w:w="1986"/>
        <w:gridCol w:w="410"/>
        <w:gridCol w:w="3534"/>
      </w:tblGrid>
      <w:tr w:rsidR="00AC3741" w:rsidRPr="00AC3741" w14:paraId="73BFF9DE" w14:textId="77777777" w:rsidTr="002849FC">
        <w:trPr>
          <w:trHeight w:val="1843"/>
        </w:trPr>
        <w:tc>
          <w:tcPr>
            <w:tcW w:w="3988" w:type="dxa"/>
            <w:gridSpan w:val="2"/>
            <w:tcBorders>
              <w:bottom w:val="single" w:sz="12" w:space="0" w:color="3333CC"/>
            </w:tcBorders>
          </w:tcPr>
          <w:p w14:paraId="515E04D4" w14:textId="77777777" w:rsidR="00AC3741" w:rsidRPr="00AC3741" w:rsidRDefault="00AC3741" w:rsidP="00AC3741">
            <w:pPr>
              <w:spacing w:after="0" w:line="240" w:lineRule="auto"/>
              <w:rPr>
                <w:rFonts w:ascii="Times New Roman" w:eastAsia="Times New Roman" w:hAnsi="Times New Roman" w:cs="Times New Roman"/>
                <w:b/>
                <w:bCs/>
                <w:color w:val="548DD4"/>
                <w:sz w:val="20"/>
                <w:szCs w:val="20"/>
                <w:lang w:val="kk-KZ" w:eastAsia="ru-RU"/>
              </w:rPr>
            </w:pPr>
          </w:p>
          <w:p w14:paraId="1EEC1E3F" w14:textId="77777777" w:rsidR="00AC3741" w:rsidRPr="00AC3741" w:rsidRDefault="00AC3741" w:rsidP="00AC3741">
            <w:pPr>
              <w:spacing w:after="0" w:line="240" w:lineRule="auto"/>
              <w:jc w:val="center"/>
              <w:rPr>
                <w:rFonts w:ascii="Times New Roman" w:eastAsia="Times New Roman" w:hAnsi="Times New Roman" w:cs="Times New Roman"/>
                <w:b/>
                <w:noProof/>
                <w:color w:val="548DD4"/>
                <w:lang w:val="kk-KZ" w:eastAsia="ru-RU"/>
              </w:rPr>
            </w:pPr>
            <w:r w:rsidRPr="00AC3741">
              <w:rPr>
                <w:rFonts w:ascii="Times New Roman" w:eastAsia="Times New Roman" w:hAnsi="Times New Roman" w:cs="Times New Roman"/>
                <w:b/>
                <w:noProof/>
                <w:color w:val="548DD4"/>
                <w:lang w:val="kk-KZ" w:eastAsia="ru-RU"/>
              </w:rPr>
              <w:t xml:space="preserve">ҚАЗАҚСТАН РЕСПУБЛИКАСЫ ЭКОЛОГИЯ </w:t>
            </w:r>
          </w:p>
          <w:p w14:paraId="63511992" w14:textId="77777777" w:rsidR="00AC3741" w:rsidRPr="00AC3741" w:rsidRDefault="00AC3741" w:rsidP="00AC3741">
            <w:pPr>
              <w:spacing w:after="0" w:line="240" w:lineRule="auto"/>
              <w:jc w:val="center"/>
              <w:rPr>
                <w:rFonts w:ascii="Times New Roman" w:eastAsia="Times New Roman" w:hAnsi="Times New Roman" w:cs="Times New Roman"/>
                <w:b/>
                <w:color w:val="548DD4"/>
                <w:lang w:val="kk-KZ" w:eastAsia="ru-RU"/>
              </w:rPr>
            </w:pPr>
            <w:r w:rsidRPr="00AC3741">
              <w:rPr>
                <w:rFonts w:ascii="Times New Roman" w:eastAsia="Times New Roman" w:hAnsi="Times New Roman" w:cs="Times New Roman"/>
                <w:b/>
                <w:noProof/>
                <w:color w:val="548DD4"/>
                <w:lang w:val="kk-KZ" w:eastAsia="ru-RU"/>
              </w:rPr>
              <w:t xml:space="preserve">ЖӘНЕ ТАБИҒИ РЕСУРСТАР МИНИСТРЛІГІ </w:t>
            </w:r>
          </w:p>
          <w:p w14:paraId="394EE934" w14:textId="77777777" w:rsidR="00AC3741" w:rsidRPr="00AC3741" w:rsidRDefault="00AC3741" w:rsidP="00AC3741">
            <w:pPr>
              <w:spacing w:after="0" w:line="288" w:lineRule="auto"/>
              <w:jc w:val="center"/>
              <w:rPr>
                <w:rFonts w:ascii="Times New Roman" w:eastAsia="Times New Roman" w:hAnsi="Times New Roman" w:cs="Times New Roman"/>
                <w:b/>
                <w:color w:val="548DD4"/>
                <w:sz w:val="23"/>
                <w:szCs w:val="23"/>
                <w:lang w:val="kk-KZ" w:eastAsia="ru-RU"/>
              </w:rPr>
            </w:pPr>
          </w:p>
        </w:tc>
        <w:tc>
          <w:tcPr>
            <w:tcW w:w="1986" w:type="dxa"/>
            <w:tcBorders>
              <w:bottom w:val="single" w:sz="12" w:space="0" w:color="3333CC"/>
            </w:tcBorders>
            <w:hideMark/>
          </w:tcPr>
          <w:p w14:paraId="235550B3" w14:textId="77777777" w:rsidR="00AC3741" w:rsidRPr="00AC3741" w:rsidRDefault="00AC3741" w:rsidP="00AC3741">
            <w:pPr>
              <w:spacing w:after="0" w:line="240" w:lineRule="auto"/>
              <w:rPr>
                <w:rFonts w:ascii="Times New Roman" w:eastAsia="Times New Roman" w:hAnsi="Times New Roman" w:cs="Times New Roman"/>
                <w:color w:val="548DD4"/>
                <w:lang w:val="kk-KZ" w:eastAsia="ru-RU"/>
              </w:rPr>
            </w:pPr>
            <w:r w:rsidRPr="00AC3741">
              <w:rPr>
                <w:rFonts w:ascii="Times New Roman" w:eastAsia="Times New Roman" w:hAnsi="Times New Roman" w:cs="Times New Roman"/>
                <w:noProof/>
                <w:color w:val="548DD4"/>
              </w:rPr>
              <w:drawing>
                <wp:inline distT="0" distB="0" distL="0" distR="0" wp14:anchorId="5B71FB71" wp14:editId="3EC81018">
                  <wp:extent cx="1062069" cy="98030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5242" cy="992461"/>
                          </a:xfrm>
                          <a:prstGeom prst="rect">
                            <a:avLst/>
                          </a:prstGeom>
                          <a:noFill/>
                        </pic:spPr>
                      </pic:pic>
                    </a:graphicData>
                  </a:graphic>
                </wp:inline>
              </w:drawing>
            </w:r>
          </w:p>
          <w:p w14:paraId="1B05B095" w14:textId="77777777" w:rsidR="00AC3741" w:rsidRPr="00AC3741" w:rsidRDefault="00AC3741" w:rsidP="00AC3741">
            <w:pPr>
              <w:spacing w:after="0" w:line="240" w:lineRule="auto"/>
              <w:ind w:firstLine="708"/>
              <w:rPr>
                <w:rFonts w:ascii="Times New Roman" w:eastAsia="Times New Roman" w:hAnsi="Times New Roman" w:cs="Times New Roman"/>
                <w:lang w:val="kk-KZ" w:eastAsia="ru-RU"/>
              </w:rPr>
            </w:pPr>
          </w:p>
        </w:tc>
        <w:tc>
          <w:tcPr>
            <w:tcW w:w="3944" w:type="dxa"/>
            <w:gridSpan w:val="2"/>
            <w:tcBorders>
              <w:bottom w:val="single" w:sz="12" w:space="0" w:color="3333CC"/>
            </w:tcBorders>
          </w:tcPr>
          <w:p w14:paraId="4453F788" w14:textId="77777777" w:rsidR="00AC3741" w:rsidRPr="00AC3741" w:rsidRDefault="00AC3741" w:rsidP="00AC3741">
            <w:pPr>
              <w:spacing w:after="0" w:line="240" w:lineRule="auto"/>
              <w:rPr>
                <w:rFonts w:ascii="Times New Roman" w:eastAsia="Times New Roman" w:hAnsi="Times New Roman" w:cs="Times New Roman"/>
                <w:b/>
                <w:bCs/>
                <w:color w:val="548DD4"/>
                <w:sz w:val="20"/>
                <w:szCs w:val="20"/>
                <w:lang w:val="kk-KZ" w:eastAsia="ru-RU"/>
              </w:rPr>
            </w:pPr>
          </w:p>
          <w:p w14:paraId="644BE71C" w14:textId="77777777" w:rsidR="00AC3741" w:rsidRPr="00AC3741" w:rsidRDefault="00AC3741" w:rsidP="00AC3741">
            <w:pPr>
              <w:spacing w:after="0" w:line="240" w:lineRule="auto"/>
              <w:jc w:val="center"/>
              <w:rPr>
                <w:rFonts w:ascii="Times New Roman" w:eastAsia="Times New Roman" w:hAnsi="Times New Roman" w:cs="Times New Roman"/>
                <w:b/>
                <w:noProof/>
                <w:color w:val="548DD4"/>
                <w:lang w:val="kk-KZ" w:eastAsia="ru-RU"/>
              </w:rPr>
            </w:pPr>
            <w:r w:rsidRPr="00AC3741">
              <w:rPr>
                <w:rFonts w:ascii="Times New Roman" w:eastAsia="Times New Roman" w:hAnsi="Times New Roman" w:cs="Times New Roman"/>
                <w:b/>
                <w:noProof/>
                <w:color w:val="548DD4"/>
                <w:lang w:val="kk-KZ" w:eastAsia="ru-RU"/>
              </w:rPr>
              <w:t xml:space="preserve">МИНИСТЕРСТВО </w:t>
            </w:r>
          </w:p>
          <w:p w14:paraId="4EEDFAAF" w14:textId="77777777" w:rsidR="00AC3741" w:rsidRPr="00AC3741" w:rsidRDefault="00AC3741" w:rsidP="00AC3741">
            <w:pPr>
              <w:spacing w:after="0" w:line="240" w:lineRule="auto"/>
              <w:jc w:val="center"/>
              <w:rPr>
                <w:rFonts w:ascii="Times New Roman" w:eastAsia="Times New Roman" w:hAnsi="Times New Roman" w:cs="Times New Roman"/>
                <w:b/>
                <w:noProof/>
                <w:color w:val="548DD4"/>
                <w:lang w:val="kk-KZ" w:eastAsia="ru-RU"/>
              </w:rPr>
            </w:pPr>
            <w:r w:rsidRPr="00AC3741">
              <w:rPr>
                <w:rFonts w:ascii="Times New Roman" w:eastAsia="Times New Roman" w:hAnsi="Times New Roman" w:cs="Times New Roman"/>
                <w:b/>
                <w:noProof/>
                <w:color w:val="548DD4"/>
                <w:lang w:val="kk-KZ" w:eastAsia="ru-RU"/>
              </w:rPr>
              <w:t>ЭКОЛОГИИ И ПРИРОДНЫХ РЕСУРСОВ</w:t>
            </w:r>
          </w:p>
          <w:p w14:paraId="1AB6D96D" w14:textId="77777777" w:rsidR="00AC3741" w:rsidRPr="00AC3741" w:rsidRDefault="00AC3741" w:rsidP="00AC3741">
            <w:pPr>
              <w:spacing w:after="0" w:line="240" w:lineRule="auto"/>
              <w:jc w:val="center"/>
              <w:rPr>
                <w:rFonts w:ascii="Times New Roman" w:eastAsia="Times New Roman" w:hAnsi="Times New Roman" w:cs="Times New Roman"/>
                <w:b/>
                <w:color w:val="548DD4"/>
                <w:sz w:val="20"/>
                <w:szCs w:val="20"/>
                <w:lang w:val="kk-KZ" w:eastAsia="ru-RU"/>
              </w:rPr>
            </w:pPr>
            <w:r w:rsidRPr="00AC3741">
              <w:rPr>
                <w:rFonts w:ascii="Times New Roman" w:eastAsia="Times New Roman" w:hAnsi="Times New Roman" w:cs="Times New Roman"/>
                <w:b/>
                <w:noProof/>
                <w:color w:val="548DD4"/>
                <w:lang w:val="kk-KZ" w:eastAsia="ru-RU"/>
              </w:rPr>
              <w:t>РЕСПУБЛИКИ КАЗАХСТАН</w:t>
            </w:r>
          </w:p>
        </w:tc>
      </w:tr>
      <w:tr w:rsidR="00AC3741" w:rsidRPr="00AC3741" w14:paraId="32D8DF16" w14:textId="77777777" w:rsidTr="002849FC">
        <w:tc>
          <w:tcPr>
            <w:tcW w:w="3596" w:type="dxa"/>
            <w:tcBorders>
              <w:top w:val="single" w:sz="12" w:space="0" w:color="3333CC"/>
            </w:tcBorders>
          </w:tcPr>
          <w:p w14:paraId="26E1C099" w14:textId="77777777" w:rsidR="00AC3741" w:rsidRPr="00AC3741" w:rsidRDefault="00AC3741" w:rsidP="00AC3741">
            <w:pPr>
              <w:spacing w:after="0" w:line="240" w:lineRule="auto"/>
              <w:jc w:val="center"/>
              <w:rPr>
                <w:rFonts w:ascii="Times New Roman" w:eastAsia="Times New Roman" w:hAnsi="Times New Roman" w:cs="Times New Roman"/>
                <w:b/>
                <w:color w:val="548DD4"/>
                <w:szCs w:val="28"/>
                <w:lang w:val="kk-KZ" w:eastAsia="ru-RU"/>
              </w:rPr>
            </w:pPr>
          </w:p>
          <w:p w14:paraId="3DA6664E" w14:textId="77777777" w:rsidR="00AC3741" w:rsidRPr="00AC3741" w:rsidRDefault="00AC3741" w:rsidP="00AC3741">
            <w:pPr>
              <w:tabs>
                <w:tab w:val="center" w:pos="4677"/>
                <w:tab w:val="left" w:pos="6840"/>
                <w:tab w:val="right" w:pos="10260"/>
              </w:tabs>
              <w:spacing w:after="0" w:line="240" w:lineRule="auto"/>
              <w:jc w:val="center"/>
              <w:rPr>
                <w:rFonts w:ascii="Times New Roman" w:eastAsia="Times New Roman" w:hAnsi="Times New Roman" w:cs="Times New Roman"/>
                <w:b/>
                <w:color w:val="548DD4"/>
                <w:sz w:val="28"/>
                <w:szCs w:val="28"/>
                <w:lang w:val="kk-KZ" w:eastAsia="ru-RU"/>
              </w:rPr>
            </w:pPr>
            <w:r w:rsidRPr="00AC3741">
              <w:rPr>
                <w:rFonts w:ascii="Times New Roman" w:eastAsia="Times New Roman" w:hAnsi="Times New Roman" w:cs="Times New Roman"/>
                <w:b/>
                <w:color w:val="548DD4"/>
                <w:sz w:val="28"/>
                <w:szCs w:val="28"/>
                <w:lang w:val="kk-KZ" w:eastAsia="ru-RU"/>
              </w:rPr>
              <w:t>БҰЙРЫҚ</w:t>
            </w:r>
          </w:p>
        </w:tc>
        <w:tc>
          <w:tcPr>
            <w:tcW w:w="2788" w:type="dxa"/>
            <w:gridSpan w:val="3"/>
            <w:tcBorders>
              <w:top w:val="single" w:sz="12" w:space="0" w:color="3333CC"/>
            </w:tcBorders>
          </w:tcPr>
          <w:p w14:paraId="33AF8512" w14:textId="77777777" w:rsidR="00AC3741" w:rsidRPr="00AC3741" w:rsidRDefault="00AC3741" w:rsidP="00AC3741">
            <w:pPr>
              <w:spacing w:after="0" w:line="240" w:lineRule="auto"/>
              <w:jc w:val="center"/>
              <w:rPr>
                <w:rFonts w:ascii="Times New Roman" w:eastAsia="Times New Roman" w:hAnsi="Times New Roman" w:cs="Times New Roman"/>
                <w:b/>
                <w:color w:val="548DD4"/>
                <w:sz w:val="28"/>
                <w:szCs w:val="28"/>
                <w:lang w:val="kk-KZ" w:eastAsia="ru-RU"/>
              </w:rPr>
            </w:pPr>
          </w:p>
          <w:p w14:paraId="6F90C8FF" w14:textId="77777777" w:rsidR="00AC3741" w:rsidRPr="00AC3741" w:rsidRDefault="00AC3741" w:rsidP="00AC3741">
            <w:pPr>
              <w:tabs>
                <w:tab w:val="center" w:pos="4677"/>
                <w:tab w:val="left" w:pos="6840"/>
                <w:tab w:val="right" w:pos="10260"/>
              </w:tabs>
              <w:spacing w:after="0" w:line="240" w:lineRule="auto"/>
              <w:jc w:val="center"/>
              <w:rPr>
                <w:rFonts w:ascii="Times New Roman" w:eastAsia="Times New Roman" w:hAnsi="Times New Roman" w:cs="Times New Roman"/>
                <w:b/>
                <w:color w:val="548DD4"/>
                <w:sz w:val="28"/>
                <w:szCs w:val="28"/>
                <w:lang w:val="kk-KZ" w:eastAsia="ru-RU"/>
              </w:rPr>
            </w:pPr>
          </w:p>
        </w:tc>
        <w:tc>
          <w:tcPr>
            <w:tcW w:w="3534" w:type="dxa"/>
            <w:tcBorders>
              <w:top w:val="single" w:sz="12" w:space="0" w:color="3333CC"/>
            </w:tcBorders>
          </w:tcPr>
          <w:p w14:paraId="207BC717" w14:textId="77777777" w:rsidR="00AC3741" w:rsidRPr="00AC3741" w:rsidRDefault="00AC3741" w:rsidP="00AC3741">
            <w:pPr>
              <w:tabs>
                <w:tab w:val="center" w:pos="4677"/>
                <w:tab w:val="left" w:pos="6840"/>
                <w:tab w:val="right" w:pos="10260"/>
              </w:tabs>
              <w:spacing w:after="0" w:line="240" w:lineRule="auto"/>
              <w:jc w:val="center"/>
              <w:rPr>
                <w:rFonts w:ascii="Times New Roman" w:eastAsia="Times New Roman" w:hAnsi="Times New Roman" w:cs="Times New Roman"/>
                <w:b/>
                <w:color w:val="548DD4"/>
                <w:szCs w:val="28"/>
                <w:lang w:val="kk-KZ" w:eastAsia="ru-RU"/>
              </w:rPr>
            </w:pPr>
          </w:p>
          <w:p w14:paraId="479178EC" w14:textId="77777777" w:rsidR="00AC3741" w:rsidRPr="00AC3741" w:rsidRDefault="00AC3741" w:rsidP="00AC3741">
            <w:pPr>
              <w:tabs>
                <w:tab w:val="center" w:pos="4677"/>
                <w:tab w:val="left" w:pos="6840"/>
                <w:tab w:val="right" w:pos="10260"/>
              </w:tabs>
              <w:spacing w:after="0" w:line="240" w:lineRule="auto"/>
              <w:jc w:val="center"/>
              <w:rPr>
                <w:rFonts w:ascii="Times New Roman" w:eastAsia="Times New Roman" w:hAnsi="Times New Roman" w:cs="Times New Roman"/>
                <w:b/>
                <w:color w:val="548DD4"/>
                <w:sz w:val="28"/>
                <w:szCs w:val="28"/>
                <w:lang w:val="kk-KZ" w:eastAsia="ru-RU"/>
              </w:rPr>
            </w:pPr>
            <w:r w:rsidRPr="00AC3741">
              <w:rPr>
                <w:rFonts w:ascii="Times New Roman" w:eastAsia="Times New Roman" w:hAnsi="Times New Roman" w:cs="Times New Roman"/>
                <w:b/>
                <w:color w:val="548DD4"/>
                <w:sz w:val="28"/>
                <w:szCs w:val="28"/>
                <w:lang w:val="kk-KZ" w:eastAsia="ru-RU"/>
              </w:rPr>
              <w:t>ПРИКАЗ</w:t>
            </w:r>
          </w:p>
        </w:tc>
      </w:tr>
    </w:tbl>
    <w:p w14:paraId="44F3114E" w14:textId="7BA64C78" w:rsidR="00AC3741" w:rsidRPr="00AC3741" w:rsidRDefault="00AC3741" w:rsidP="00AC3741">
      <w:pPr>
        <w:tabs>
          <w:tab w:val="center" w:pos="4677"/>
          <w:tab w:val="right" w:pos="10260"/>
        </w:tabs>
        <w:spacing w:after="0" w:line="240" w:lineRule="auto"/>
        <w:rPr>
          <w:rFonts w:ascii="Times New Roman" w:eastAsia="Times New Roman" w:hAnsi="Times New Roman" w:cs="Times New Roman"/>
          <w:color w:val="548DD4"/>
          <w:sz w:val="18"/>
          <w:szCs w:val="16"/>
          <w:lang w:val="ru-RU" w:eastAsia="ru-RU"/>
        </w:rPr>
      </w:pPr>
      <w:r w:rsidRPr="00AC3741">
        <w:rPr>
          <w:rFonts w:ascii="Times New Roman" w:eastAsia="Times New Roman" w:hAnsi="Times New Roman" w:cs="Times New Roman"/>
          <w:color w:val="548DD4"/>
          <w:sz w:val="16"/>
          <w:szCs w:val="16"/>
          <w:lang w:val="kk-KZ" w:eastAsia="ru-RU"/>
        </w:rPr>
        <w:t xml:space="preserve">                </w:t>
      </w:r>
      <w:r w:rsidRPr="00AC3741">
        <w:rPr>
          <w:rFonts w:ascii="Times New Roman" w:eastAsia="Times New Roman" w:hAnsi="Times New Roman" w:cs="Times New Roman"/>
          <w:color w:val="548DD4"/>
          <w:sz w:val="18"/>
          <w:szCs w:val="16"/>
          <w:lang w:val="ru-RU" w:eastAsia="ru-RU"/>
        </w:rPr>
        <w:t>№__</w:t>
      </w:r>
      <w:r w:rsidRPr="00AC3741">
        <w:rPr>
          <w:rFonts w:ascii="Times New Roman" w:eastAsia="Times New Roman" w:hAnsi="Times New Roman" w:cs="Times New Roman"/>
          <w:color w:val="548DD4"/>
          <w:sz w:val="18"/>
          <w:szCs w:val="16"/>
          <w:u w:val="single"/>
          <w:lang w:val="ru-RU" w:eastAsia="ru-RU"/>
        </w:rPr>
        <w:t>106-Ө</w:t>
      </w:r>
      <w:r w:rsidRPr="00AC3741">
        <w:rPr>
          <w:rFonts w:ascii="Times New Roman" w:eastAsia="Times New Roman" w:hAnsi="Times New Roman" w:cs="Times New Roman"/>
          <w:color w:val="548DD4"/>
          <w:sz w:val="18"/>
          <w:szCs w:val="16"/>
          <w:lang w:val="ru-RU" w:eastAsia="ru-RU"/>
        </w:rPr>
        <w:t>___________________</w:t>
      </w:r>
      <w:r w:rsidRPr="00AC3741">
        <w:rPr>
          <w:rFonts w:ascii="Times New Roman" w:eastAsia="Times New Roman" w:hAnsi="Times New Roman" w:cs="Times New Roman"/>
          <w:color w:val="548DD4"/>
          <w:sz w:val="18"/>
          <w:szCs w:val="16"/>
          <w:lang w:val="kk-KZ" w:eastAsia="ru-RU"/>
        </w:rPr>
        <w:t xml:space="preserve">                                                                                </w:t>
      </w:r>
      <w:r w:rsidRPr="00AC3741">
        <w:rPr>
          <w:rFonts w:ascii="Times New Roman" w:eastAsia="Times New Roman" w:hAnsi="Times New Roman" w:cs="Times New Roman"/>
          <w:color w:val="548DD4"/>
          <w:sz w:val="18"/>
          <w:szCs w:val="16"/>
          <w:u w:val="single"/>
          <w:lang w:val="ru-RU" w:eastAsia="ru-RU"/>
        </w:rPr>
        <w:t>____</w:t>
      </w:r>
      <w:r w:rsidRPr="00AC3741">
        <w:rPr>
          <w:rFonts w:ascii="Times New Roman" w:eastAsia="Times New Roman" w:hAnsi="Times New Roman" w:cs="Times New Roman"/>
          <w:color w:val="548DD4"/>
          <w:sz w:val="18"/>
          <w:szCs w:val="16"/>
          <w:u w:val="single"/>
          <w:lang w:val="ru-RU" w:eastAsia="ru-RU"/>
        </w:rPr>
        <w:t>23.04.25</w:t>
      </w:r>
      <w:r w:rsidRPr="00AC3741">
        <w:rPr>
          <w:rFonts w:ascii="Times New Roman" w:eastAsia="Times New Roman" w:hAnsi="Times New Roman" w:cs="Times New Roman"/>
          <w:color w:val="548DD4"/>
          <w:sz w:val="18"/>
          <w:szCs w:val="16"/>
          <w:u w:val="single"/>
          <w:lang w:val="ru-RU" w:eastAsia="ru-RU"/>
        </w:rPr>
        <w:t>_____________________</w:t>
      </w:r>
    </w:p>
    <w:p w14:paraId="3BEBADA9" w14:textId="77777777" w:rsidR="00AC3741" w:rsidRPr="00AC3741" w:rsidRDefault="00AC3741" w:rsidP="00AC3741">
      <w:pPr>
        <w:tabs>
          <w:tab w:val="center" w:pos="4677"/>
          <w:tab w:val="right" w:pos="10260"/>
        </w:tabs>
        <w:spacing w:after="0" w:line="240" w:lineRule="auto"/>
        <w:rPr>
          <w:rFonts w:ascii="Times New Roman" w:eastAsia="Times New Roman" w:hAnsi="Times New Roman" w:cs="Times New Roman"/>
          <w:color w:val="548DD4"/>
          <w:sz w:val="18"/>
          <w:szCs w:val="16"/>
          <w:lang w:val="kk-KZ" w:eastAsia="ru-RU"/>
        </w:rPr>
      </w:pPr>
      <w:r w:rsidRPr="00AC3741">
        <w:rPr>
          <w:rFonts w:ascii="Times New Roman" w:eastAsia="Times New Roman" w:hAnsi="Times New Roman" w:cs="Times New Roman"/>
          <w:color w:val="548DD4"/>
          <w:sz w:val="18"/>
          <w:szCs w:val="16"/>
          <w:lang w:val="ru-RU" w:eastAsia="ru-RU"/>
        </w:rPr>
        <w:t xml:space="preserve">                     </w:t>
      </w:r>
      <w:r w:rsidRPr="00AC3741">
        <w:rPr>
          <w:rFonts w:ascii="Times New Roman" w:eastAsia="Times New Roman" w:hAnsi="Times New Roman" w:cs="Times New Roman"/>
          <w:color w:val="548DD4"/>
          <w:sz w:val="18"/>
          <w:szCs w:val="16"/>
          <w:lang w:val="kk-KZ" w:eastAsia="ru-RU"/>
        </w:rPr>
        <w:t xml:space="preserve">      </w:t>
      </w:r>
      <w:r w:rsidRPr="00AC3741">
        <w:rPr>
          <w:rFonts w:ascii="Times New Roman" w:eastAsia="Times New Roman" w:hAnsi="Times New Roman" w:cs="Times New Roman"/>
          <w:color w:val="548DD4"/>
          <w:sz w:val="18"/>
          <w:szCs w:val="16"/>
          <w:lang w:val="ru-RU" w:eastAsia="ru-RU"/>
        </w:rPr>
        <w:t xml:space="preserve"> Астана </w:t>
      </w:r>
      <w:r w:rsidRPr="00AC3741">
        <w:rPr>
          <w:rFonts w:ascii="Times New Roman" w:eastAsia="Times New Roman" w:hAnsi="Times New Roman" w:cs="Times New Roman"/>
          <w:color w:val="548DD4"/>
          <w:sz w:val="18"/>
          <w:szCs w:val="16"/>
          <w:lang w:val="kk-KZ" w:eastAsia="ru-RU"/>
        </w:rPr>
        <w:t>қ</w:t>
      </w:r>
      <w:r w:rsidRPr="00AC3741">
        <w:rPr>
          <w:rFonts w:ascii="Times New Roman" w:eastAsia="Times New Roman" w:hAnsi="Times New Roman" w:cs="Times New Roman"/>
          <w:color w:val="548DD4"/>
          <w:sz w:val="18"/>
          <w:szCs w:val="16"/>
          <w:lang w:val="ru-RU" w:eastAsia="ru-RU"/>
        </w:rPr>
        <w:t>аласы</w:t>
      </w:r>
      <w:r w:rsidRPr="00AC3741">
        <w:rPr>
          <w:rFonts w:ascii="Times New Roman" w:eastAsia="Times New Roman" w:hAnsi="Times New Roman" w:cs="Times New Roman"/>
          <w:color w:val="548DD4"/>
          <w:sz w:val="18"/>
          <w:szCs w:val="16"/>
          <w:lang w:val="kk-KZ" w:eastAsia="ru-RU"/>
        </w:rPr>
        <w:t xml:space="preserve">                                                                                                               </w:t>
      </w:r>
      <w:proofErr w:type="spellStart"/>
      <w:r w:rsidRPr="00AC3741">
        <w:rPr>
          <w:rFonts w:ascii="Times New Roman" w:eastAsia="Times New Roman" w:hAnsi="Times New Roman" w:cs="Times New Roman"/>
          <w:color w:val="548DD4"/>
          <w:sz w:val="18"/>
          <w:szCs w:val="16"/>
          <w:lang w:val="kk-KZ" w:eastAsia="ru-RU"/>
        </w:rPr>
        <w:t>город</w:t>
      </w:r>
      <w:proofErr w:type="spellEnd"/>
      <w:r w:rsidRPr="00AC3741">
        <w:rPr>
          <w:rFonts w:ascii="Times New Roman" w:eastAsia="Times New Roman" w:hAnsi="Times New Roman" w:cs="Times New Roman"/>
          <w:color w:val="548DD4"/>
          <w:sz w:val="18"/>
          <w:szCs w:val="16"/>
          <w:lang w:val="kk-KZ" w:eastAsia="ru-RU"/>
        </w:rPr>
        <w:t xml:space="preserve"> Астана</w:t>
      </w:r>
    </w:p>
    <w:p w14:paraId="3CDAE20F" w14:textId="77777777"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2C83A99B" w14:textId="77777777"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108F7560" w14:textId="77777777"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3094CE36" w14:textId="77777777"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27CDD043" w14:textId="1DBB62B9"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38C71884" w14:textId="49045A77"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470F7141" w14:textId="77777777"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2259F48E" w14:textId="465739C9"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r w:rsidRPr="00592B8F">
        <w:rPr>
          <w:rFonts w:ascii="Times New Roman" w:eastAsia="Times New Roman" w:hAnsi="Times New Roman" w:cs="Times New Roman"/>
          <w:b/>
          <w:color w:val="000000"/>
          <w:sz w:val="28"/>
          <w:szCs w:val="28"/>
          <w:lang w:val="kk-KZ" w:eastAsia="ru-RU"/>
        </w:rPr>
        <w:t>Түркістан облысы Кентау қаласының Өнеркәсіптік аймағының аумағын төтенше экологиялық жағдай аймағы деп жариялау туралы</w:t>
      </w:r>
    </w:p>
    <w:p w14:paraId="1B50A6F8" w14:textId="00222E7F"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3A5E6CAB" w14:textId="537BAE3E" w:rsid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6BAA5573"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 xml:space="preserve">Қазақстан Республикасы Экология кодексінің 405-бабы 8-тармағының                1-тармақшасына сәйкес </w:t>
      </w:r>
      <w:r w:rsidRPr="00592B8F">
        <w:rPr>
          <w:rFonts w:ascii="Times New Roman" w:eastAsia="Times New Roman" w:hAnsi="Times New Roman" w:cs="Times New Roman"/>
          <w:b/>
          <w:color w:val="000000"/>
          <w:sz w:val="28"/>
          <w:szCs w:val="28"/>
          <w:lang w:val="kk-KZ" w:eastAsia="ru-RU"/>
        </w:rPr>
        <w:t>БҰЙЫРАМЫН:</w:t>
      </w:r>
      <w:r w:rsidRPr="00592B8F">
        <w:rPr>
          <w:rFonts w:ascii="Times New Roman" w:eastAsia="Times New Roman" w:hAnsi="Times New Roman" w:cs="Times New Roman"/>
          <w:color w:val="000000"/>
          <w:sz w:val="28"/>
          <w:szCs w:val="28"/>
          <w:lang w:val="kk-KZ" w:eastAsia="ru-RU"/>
        </w:rPr>
        <w:t xml:space="preserve"> </w:t>
      </w:r>
    </w:p>
    <w:p w14:paraId="009D1F88"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sz w:val="28"/>
          <w:szCs w:val="20"/>
          <w:lang w:val="kk-KZ" w:eastAsia="ru-RU"/>
        </w:rPr>
        <w:t xml:space="preserve">1. Түркістан облысы Кентау қаласының Өнеркәсіптік аймағының 900 </w:t>
      </w:r>
      <w:proofErr w:type="spellStart"/>
      <w:r w:rsidRPr="00592B8F">
        <w:rPr>
          <w:rFonts w:ascii="Times New Roman" w:eastAsia="Times New Roman" w:hAnsi="Times New Roman" w:cs="Times New Roman"/>
          <w:sz w:val="28"/>
          <w:szCs w:val="20"/>
          <w:lang w:val="kk-KZ" w:eastAsia="ru-RU"/>
        </w:rPr>
        <w:t>га</w:t>
      </w:r>
      <w:proofErr w:type="spellEnd"/>
      <w:r w:rsidRPr="00592B8F">
        <w:rPr>
          <w:rFonts w:ascii="Times New Roman" w:eastAsia="Times New Roman" w:hAnsi="Times New Roman" w:cs="Times New Roman"/>
          <w:sz w:val="28"/>
          <w:szCs w:val="20"/>
          <w:lang w:val="kk-KZ" w:eastAsia="ru-RU"/>
        </w:rPr>
        <w:t xml:space="preserve"> аумағы төтенше экологиялық жағдай аймағы деп жариялансын</w:t>
      </w:r>
      <w:r w:rsidRPr="00592B8F">
        <w:rPr>
          <w:rFonts w:ascii="Times New Roman" w:eastAsia="Times New Roman" w:hAnsi="Times New Roman" w:cs="Times New Roman"/>
          <w:color w:val="000000"/>
          <w:sz w:val="28"/>
          <w:szCs w:val="28"/>
          <w:lang w:val="kk-KZ" w:eastAsia="ru-RU"/>
        </w:rPr>
        <w:t>.</w:t>
      </w:r>
    </w:p>
    <w:p w14:paraId="26CF5689"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 xml:space="preserve">2. Осы бұйрыққа қосымшаға сәйкес: </w:t>
      </w:r>
    </w:p>
    <w:p w14:paraId="7B378D19" w14:textId="77777777" w:rsidR="00592B8F" w:rsidRPr="00592B8F" w:rsidRDefault="00592B8F" w:rsidP="00592B8F">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1) төтенше экологиялық жағдай аймағының шекаралары;</w:t>
      </w:r>
    </w:p>
    <w:p w14:paraId="1D2D00CB" w14:textId="77777777" w:rsidR="00592B8F" w:rsidRPr="00592B8F" w:rsidRDefault="00592B8F" w:rsidP="00592B8F">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2) төтенше экологиялық жағдай аймағын жариялау мерзімдері;</w:t>
      </w:r>
    </w:p>
    <w:p w14:paraId="62841BA0" w14:textId="77777777" w:rsidR="00592B8F" w:rsidRPr="00592B8F" w:rsidRDefault="00592B8F" w:rsidP="00592B8F">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3) төтенше экологиялық жағдай аймағының құқықтық режимі;</w:t>
      </w:r>
    </w:p>
    <w:p w14:paraId="0124A597" w14:textId="77777777" w:rsidR="00592B8F" w:rsidRPr="00592B8F" w:rsidRDefault="00592B8F" w:rsidP="00592B8F">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4) тиісті аумақтағы қолайсыз экологиялық жағдайды тұрақтандыру және оның деңгейін төмендету жөніндегі шаралар не оларды әзірлеу қажеттігін нұсқау;</w:t>
      </w:r>
    </w:p>
    <w:p w14:paraId="75F14ADF"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5) азаматтарды төтенше экологиялық жағдай салдарынан зардап шеккендер санатына жатқызу тәртібі және оларды әлеуметтік қорғау шаралары айқындалсын.</w:t>
      </w:r>
    </w:p>
    <w:p w14:paraId="44D255FB"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sz w:val="28"/>
          <w:szCs w:val="20"/>
          <w:lang w:val="kk-KZ" w:eastAsia="ru-RU"/>
        </w:rPr>
        <w:t>3.</w:t>
      </w:r>
      <w:r w:rsidRPr="00592B8F">
        <w:rPr>
          <w:rFonts w:ascii="Times New Roman" w:eastAsia="Times New Roman" w:hAnsi="Times New Roman" w:cs="Times New Roman"/>
          <w:color w:val="000000"/>
          <w:sz w:val="28"/>
          <w:szCs w:val="28"/>
          <w:lang w:val="kk-KZ" w:eastAsia="ru-RU"/>
        </w:rPr>
        <w:t xml:space="preserve"> Қазақстан Республикасы Экология және табиғи ресурстар министрлігінің Экологиялық мәдениет және саясат департаменті Қазақстан Республикасының заңнамасында белгіленген тәртіппен:</w:t>
      </w:r>
    </w:p>
    <w:p w14:paraId="5439650F"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1) осы бұйрық бекітілгеннен кейін оның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14:paraId="38E6D959" w14:textId="1F13BA04" w:rsid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2) осы бұйрықтың Қазақстан Республикасы Экология және табиғи министрлігінің интернет-ресурсында орналастырылуын қамтамасыз етсін.</w:t>
      </w:r>
    </w:p>
    <w:p w14:paraId="26A030AD"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lastRenderedPageBreak/>
        <w:t>4. Осы бұйрықтың орындалуын бақылау жетекшілік ететін Қазақстан Республикасының Экология және табиғи ресурстар вице-министріне жүктелсін.</w:t>
      </w:r>
    </w:p>
    <w:p w14:paraId="6A7822FA"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592B8F">
        <w:rPr>
          <w:rFonts w:ascii="Times New Roman" w:eastAsia="Times New Roman" w:hAnsi="Times New Roman" w:cs="Times New Roman"/>
          <w:color w:val="000000"/>
          <w:sz w:val="28"/>
          <w:szCs w:val="28"/>
          <w:lang w:val="kk-KZ" w:eastAsia="ru-RU"/>
        </w:rPr>
        <w:t>5. Осы бұйрық қол қойылған күнінен бастап қолданысқа енгізіледі.</w:t>
      </w:r>
    </w:p>
    <w:p w14:paraId="1DE2D1A0"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color w:val="3399FF"/>
          <w:sz w:val="28"/>
          <w:szCs w:val="28"/>
          <w:lang w:val="kk-KZ" w:eastAsia="ru-RU"/>
        </w:rPr>
      </w:pPr>
    </w:p>
    <w:tbl>
      <w:tblPr>
        <w:tblStyle w:val="a7"/>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592B8F" w:rsidRPr="00592B8F" w14:paraId="19925312" w14:textId="77777777" w:rsidTr="00470754">
        <w:tc>
          <w:tcPr>
            <w:tcW w:w="3652" w:type="dxa"/>
            <w:hideMark/>
          </w:tcPr>
          <w:p w14:paraId="359CAC85" w14:textId="77777777" w:rsidR="00592B8F" w:rsidRPr="00AC3741" w:rsidRDefault="00592B8F" w:rsidP="00592B8F">
            <w:pPr>
              <w:overflowPunct w:val="0"/>
              <w:autoSpaceDE w:val="0"/>
              <w:autoSpaceDN w:val="0"/>
              <w:adjustRightInd w:val="0"/>
              <w:rPr>
                <w:b/>
                <w:sz w:val="28"/>
                <w:szCs w:val="28"/>
                <w:lang w:val="kk-KZ"/>
              </w:rPr>
            </w:pPr>
          </w:p>
          <w:p w14:paraId="44E967B6" w14:textId="6F980249" w:rsidR="00592B8F" w:rsidRPr="00592B8F" w:rsidRDefault="00592B8F" w:rsidP="00592B8F">
            <w:pPr>
              <w:overflowPunct w:val="0"/>
              <w:autoSpaceDE w:val="0"/>
              <w:autoSpaceDN w:val="0"/>
              <w:adjustRightInd w:val="0"/>
              <w:rPr>
                <w:b/>
                <w:sz w:val="28"/>
                <w:szCs w:val="28"/>
              </w:rPr>
            </w:pPr>
            <w:proofErr w:type="spellStart"/>
            <w:r w:rsidRPr="00592B8F">
              <w:rPr>
                <w:b/>
                <w:sz w:val="28"/>
                <w:szCs w:val="28"/>
              </w:rPr>
              <w:t>Қазақстан</w:t>
            </w:r>
            <w:proofErr w:type="spellEnd"/>
            <w:r w:rsidRPr="00592B8F">
              <w:rPr>
                <w:b/>
                <w:sz w:val="28"/>
                <w:szCs w:val="28"/>
              </w:rPr>
              <w:t xml:space="preserve"> </w:t>
            </w:r>
            <w:proofErr w:type="spellStart"/>
            <w:r w:rsidRPr="00592B8F">
              <w:rPr>
                <w:b/>
                <w:sz w:val="28"/>
                <w:szCs w:val="28"/>
              </w:rPr>
              <w:t>Республикасының</w:t>
            </w:r>
            <w:proofErr w:type="spellEnd"/>
          </w:p>
          <w:p w14:paraId="493C8257" w14:textId="77777777" w:rsidR="00592B8F" w:rsidRPr="00592B8F" w:rsidRDefault="00592B8F" w:rsidP="00592B8F">
            <w:pPr>
              <w:overflowPunct w:val="0"/>
              <w:autoSpaceDE w:val="0"/>
              <w:autoSpaceDN w:val="0"/>
              <w:adjustRightInd w:val="0"/>
              <w:rPr>
                <w:b/>
                <w:sz w:val="28"/>
                <w:szCs w:val="28"/>
              </w:rPr>
            </w:pPr>
            <w:r w:rsidRPr="00592B8F">
              <w:rPr>
                <w:b/>
                <w:sz w:val="28"/>
                <w:szCs w:val="28"/>
              </w:rPr>
              <w:t xml:space="preserve">Экология </w:t>
            </w:r>
            <w:proofErr w:type="spellStart"/>
            <w:r w:rsidRPr="00592B8F">
              <w:rPr>
                <w:b/>
                <w:sz w:val="28"/>
                <w:szCs w:val="28"/>
              </w:rPr>
              <w:t>және</w:t>
            </w:r>
            <w:proofErr w:type="spellEnd"/>
            <w:r w:rsidRPr="00592B8F">
              <w:rPr>
                <w:b/>
                <w:sz w:val="28"/>
                <w:szCs w:val="28"/>
              </w:rPr>
              <w:t xml:space="preserve"> </w:t>
            </w:r>
            <w:proofErr w:type="spellStart"/>
            <w:r w:rsidRPr="00592B8F">
              <w:rPr>
                <w:b/>
                <w:sz w:val="28"/>
                <w:szCs w:val="28"/>
              </w:rPr>
              <w:t>табиғи</w:t>
            </w:r>
            <w:proofErr w:type="spellEnd"/>
            <w:r w:rsidRPr="00592B8F">
              <w:rPr>
                <w:b/>
                <w:sz w:val="28"/>
                <w:szCs w:val="28"/>
              </w:rPr>
              <w:t xml:space="preserve"> </w:t>
            </w:r>
            <w:proofErr w:type="spellStart"/>
            <w:r w:rsidRPr="00592B8F">
              <w:rPr>
                <w:b/>
                <w:sz w:val="28"/>
                <w:szCs w:val="28"/>
              </w:rPr>
              <w:t>ресурстар</w:t>
            </w:r>
            <w:proofErr w:type="spellEnd"/>
            <w:r w:rsidRPr="00592B8F">
              <w:rPr>
                <w:b/>
                <w:sz w:val="28"/>
                <w:szCs w:val="28"/>
              </w:rPr>
              <w:t xml:space="preserve"> </w:t>
            </w:r>
            <w:proofErr w:type="spellStart"/>
            <w:r w:rsidRPr="00592B8F">
              <w:rPr>
                <w:b/>
                <w:sz w:val="28"/>
                <w:szCs w:val="28"/>
              </w:rPr>
              <w:t>министрі</w:t>
            </w:r>
            <w:proofErr w:type="spellEnd"/>
          </w:p>
        </w:tc>
        <w:tc>
          <w:tcPr>
            <w:tcW w:w="2126" w:type="dxa"/>
          </w:tcPr>
          <w:p w14:paraId="3161198D" w14:textId="77777777" w:rsidR="00592B8F" w:rsidRPr="00592B8F" w:rsidRDefault="00592B8F" w:rsidP="00592B8F">
            <w:pPr>
              <w:overflowPunct w:val="0"/>
              <w:autoSpaceDE w:val="0"/>
              <w:autoSpaceDN w:val="0"/>
              <w:adjustRightInd w:val="0"/>
              <w:rPr>
                <w:b/>
                <w:sz w:val="28"/>
                <w:szCs w:val="28"/>
                <w:lang w:val="kk-KZ"/>
              </w:rPr>
            </w:pPr>
          </w:p>
        </w:tc>
        <w:tc>
          <w:tcPr>
            <w:tcW w:w="3152" w:type="dxa"/>
            <w:hideMark/>
          </w:tcPr>
          <w:p w14:paraId="1191B4D2" w14:textId="77777777" w:rsidR="00592B8F" w:rsidRDefault="00592B8F" w:rsidP="00592B8F">
            <w:pPr>
              <w:overflowPunct w:val="0"/>
              <w:autoSpaceDE w:val="0"/>
              <w:autoSpaceDN w:val="0"/>
              <w:adjustRightInd w:val="0"/>
              <w:rPr>
                <w:b/>
                <w:sz w:val="28"/>
                <w:szCs w:val="28"/>
                <w:lang w:val="kk-KZ"/>
              </w:rPr>
            </w:pPr>
          </w:p>
          <w:p w14:paraId="751DF6CF" w14:textId="5FBDDB44" w:rsidR="00592B8F" w:rsidRPr="00592B8F" w:rsidRDefault="00592B8F" w:rsidP="00592B8F">
            <w:pPr>
              <w:overflowPunct w:val="0"/>
              <w:autoSpaceDE w:val="0"/>
              <w:autoSpaceDN w:val="0"/>
              <w:adjustRightInd w:val="0"/>
              <w:rPr>
                <w:b/>
                <w:sz w:val="28"/>
                <w:szCs w:val="28"/>
                <w:lang w:val="kk-KZ"/>
              </w:rPr>
            </w:pPr>
            <w:r w:rsidRPr="00592B8F">
              <w:rPr>
                <w:b/>
                <w:sz w:val="28"/>
                <w:szCs w:val="28"/>
                <w:lang w:val="kk-KZ"/>
              </w:rPr>
              <w:t>Е. Нысанбаев</w:t>
            </w:r>
          </w:p>
        </w:tc>
      </w:tr>
    </w:tbl>
    <w:p w14:paraId="1D89945C" w14:textId="77777777" w:rsidR="00592B8F" w:rsidRPr="00592B8F" w:rsidRDefault="00592B8F" w:rsidP="00592B8F">
      <w:pPr>
        <w:spacing w:after="0" w:line="240" w:lineRule="auto"/>
        <w:rPr>
          <w:rFonts w:ascii="Times New Roman" w:eastAsia="Times New Roman" w:hAnsi="Times New Roman" w:cs="Times New Roman"/>
          <w:sz w:val="20"/>
          <w:szCs w:val="20"/>
          <w:lang w:val="kk-KZ" w:eastAsia="ru-RU"/>
        </w:rPr>
      </w:pPr>
    </w:p>
    <w:p w14:paraId="420D5774" w14:textId="77777777" w:rsidR="00592B8F" w:rsidRPr="00592B8F" w:rsidRDefault="00592B8F" w:rsidP="00592B8F">
      <w:pPr>
        <w:spacing w:after="0" w:line="240" w:lineRule="auto"/>
        <w:rPr>
          <w:rFonts w:ascii="Times New Roman" w:eastAsia="Times New Roman" w:hAnsi="Times New Roman" w:cs="Times New Roman"/>
          <w:sz w:val="20"/>
          <w:szCs w:val="20"/>
          <w:lang w:val="kk-KZ" w:eastAsia="ru-RU"/>
        </w:rPr>
      </w:pPr>
    </w:p>
    <w:p w14:paraId="14E0C24D" w14:textId="77777777" w:rsidR="00592B8F" w:rsidRPr="00592B8F" w:rsidRDefault="00592B8F" w:rsidP="00592B8F">
      <w:pPr>
        <w:spacing w:after="0" w:line="240" w:lineRule="auto"/>
        <w:rPr>
          <w:rFonts w:ascii="Times New Roman" w:eastAsia="Times New Roman" w:hAnsi="Times New Roman" w:cs="Times New Roman"/>
          <w:sz w:val="20"/>
          <w:szCs w:val="20"/>
          <w:lang w:val="kk-KZ" w:eastAsia="ru-RU"/>
        </w:rPr>
      </w:pPr>
    </w:p>
    <w:p w14:paraId="0D8AD08E" w14:textId="77777777" w:rsidR="00592B8F" w:rsidRPr="00592B8F" w:rsidRDefault="00592B8F" w:rsidP="00592B8F">
      <w:pPr>
        <w:spacing w:after="0" w:line="240" w:lineRule="auto"/>
        <w:rPr>
          <w:rFonts w:ascii="Times New Roman" w:eastAsia="Times New Roman" w:hAnsi="Times New Roman" w:cs="Times New Roman"/>
          <w:sz w:val="20"/>
          <w:szCs w:val="20"/>
          <w:lang w:val="kk-KZ" w:eastAsia="ru-RU"/>
        </w:rPr>
      </w:pPr>
    </w:p>
    <w:p w14:paraId="216F7D21"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4D200E8A"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61DA9CC5"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Ауыл шаруашылығы министрлігі</w:t>
      </w:r>
    </w:p>
    <w:p w14:paraId="1ABD2D33"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667BCC20"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3652D638"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22F10015"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Ғылым және жоғары білім министрлігі</w:t>
      </w:r>
    </w:p>
    <w:p w14:paraId="129CE206"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797C318"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04242B11"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7A94D941"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Денсаулық сақтау министрлігі</w:t>
      </w:r>
    </w:p>
    <w:p w14:paraId="130888D4"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975FA0B"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4E064758"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61EBE285"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Қаржы министрлігі</w:t>
      </w:r>
    </w:p>
    <w:p w14:paraId="315DE335"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79E22864"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743470BF"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1AD6494C"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Өнеркәсіп және құрылыс министрлігі</w:t>
      </w:r>
    </w:p>
    <w:p w14:paraId="29C6B078"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66CA67D"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513BDA68"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0036AF30"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Су ресурстары және ирригация министрлігі</w:t>
      </w:r>
    </w:p>
    <w:p w14:paraId="4CEB6B06"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7E75B3EC"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04845ECC"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65356789"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Төтенше жағдайлар министрлігі</w:t>
      </w:r>
    </w:p>
    <w:p w14:paraId="4CD1F226" w14:textId="3678A547" w:rsid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D696664"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D436D8E"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0ECE9A95" w14:textId="77777777" w:rsidR="00592B8F" w:rsidRPr="00592B8F" w:rsidRDefault="00592B8F" w:rsidP="00592B8F">
      <w:pPr>
        <w:overflowPunct w:val="0"/>
        <w:autoSpaceDE w:val="0"/>
        <w:autoSpaceDN w:val="0"/>
        <w:adjustRightInd w:val="0"/>
        <w:spacing w:after="0" w:line="240" w:lineRule="auto"/>
        <w:rPr>
          <w:rFonts w:ascii="Times New Roman" w:eastAsia="Times New Roman" w:hAnsi="Times New Roman" w:cs="Times New Roman"/>
          <w:sz w:val="20"/>
          <w:szCs w:val="20"/>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270D103C"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 xml:space="preserve">Ұлттық экономика министрлігі </w:t>
      </w:r>
    </w:p>
    <w:p w14:paraId="3B3499ED"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C01E18D"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592B8F">
        <w:rPr>
          <w:rFonts w:ascii="Times New Roman" w:eastAsia="Times New Roman" w:hAnsi="Times New Roman" w:cs="Times New Roman"/>
          <w:b/>
          <w:sz w:val="28"/>
          <w:szCs w:val="28"/>
          <w:lang w:val="kk-KZ" w:eastAsia="ru-RU"/>
        </w:rPr>
        <w:t>«КЕЛІСІЛДІ»</w:t>
      </w:r>
    </w:p>
    <w:p w14:paraId="1F36D0DE"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Қазақстан Республикасы</w:t>
      </w:r>
    </w:p>
    <w:p w14:paraId="14F784D5" w14:textId="77777777" w:rsidR="00592B8F" w:rsidRPr="00592B8F" w:rsidRDefault="00592B8F" w:rsidP="00592B8F">
      <w:pPr>
        <w:tabs>
          <w:tab w:val="left" w:pos="2542"/>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592B8F">
        <w:rPr>
          <w:rFonts w:ascii="Times New Roman" w:eastAsia="Times New Roman" w:hAnsi="Times New Roman" w:cs="Times New Roman"/>
          <w:sz w:val="28"/>
          <w:szCs w:val="28"/>
          <w:lang w:val="kk-KZ" w:eastAsia="ru-RU"/>
        </w:rPr>
        <w:t>Энергетика министрлігі</w:t>
      </w:r>
    </w:p>
    <w:p w14:paraId="76AF8AFC" w14:textId="77777777" w:rsidR="00592B8F" w:rsidRPr="00592B8F" w:rsidRDefault="00592B8F" w:rsidP="00592B8F">
      <w:pPr>
        <w:spacing w:after="0" w:line="240" w:lineRule="auto"/>
        <w:rPr>
          <w:rFonts w:ascii="Times New Roman" w:eastAsia="Times New Roman" w:hAnsi="Times New Roman" w:cs="Times New Roman"/>
          <w:sz w:val="20"/>
          <w:szCs w:val="20"/>
          <w:lang w:val="kk-KZ" w:eastAsia="ru-RU"/>
        </w:rPr>
      </w:pPr>
    </w:p>
    <w:p w14:paraId="52D3E90B" w14:textId="77777777" w:rsidR="00592B8F" w:rsidRPr="00592B8F" w:rsidRDefault="00592B8F" w:rsidP="00592B8F">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p>
    <w:p w14:paraId="4AD86BBF" w14:textId="77777777" w:rsidR="00592B8F" w:rsidRPr="00592B8F" w:rsidRDefault="00592B8F" w:rsidP="00592B8F">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p>
    <w:p w14:paraId="67E94C76" w14:textId="77777777" w:rsidR="00DB2C6D" w:rsidRPr="00592B8F" w:rsidRDefault="00DB2C6D">
      <w:pPr>
        <w:rPr>
          <w:lang w:val="kk-KZ"/>
        </w:rPr>
      </w:pPr>
    </w:p>
    <w:sectPr w:rsidR="00DB2C6D" w:rsidRPr="00592B8F" w:rsidSect="00592B8F">
      <w:headerReference w:type="default" r:id="rId7"/>
      <w:pgSz w:w="12240" w:h="15840"/>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80A4" w14:textId="77777777" w:rsidR="009D0FE4" w:rsidRDefault="009D0FE4" w:rsidP="00592B8F">
      <w:pPr>
        <w:spacing w:after="0" w:line="240" w:lineRule="auto"/>
      </w:pPr>
      <w:r>
        <w:separator/>
      </w:r>
    </w:p>
  </w:endnote>
  <w:endnote w:type="continuationSeparator" w:id="0">
    <w:p w14:paraId="650BF7AE" w14:textId="77777777" w:rsidR="009D0FE4" w:rsidRDefault="009D0FE4" w:rsidP="0059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C3B" w14:textId="77777777" w:rsidR="009D0FE4" w:rsidRDefault="009D0FE4" w:rsidP="00592B8F">
      <w:pPr>
        <w:spacing w:after="0" w:line="240" w:lineRule="auto"/>
      </w:pPr>
      <w:r>
        <w:separator/>
      </w:r>
    </w:p>
  </w:footnote>
  <w:footnote w:type="continuationSeparator" w:id="0">
    <w:p w14:paraId="6F7851FC" w14:textId="77777777" w:rsidR="009D0FE4" w:rsidRDefault="009D0FE4" w:rsidP="0059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83592"/>
      <w:docPartObj>
        <w:docPartGallery w:val="Page Numbers (Top of Page)"/>
        <w:docPartUnique/>
      </w:docPartObj>
    </w:sdtPr>
    <w:sdtEndPr>
      <w:rPr>
        <w:rFonts w:ascii="Times New Roman" w:hAnsi="Times New Roman" w:cs="Times New Roman"/>
        <w:sz w:val="28"/>
        <w:szCs w:val="28"/>
      </w:rPr>
    </w:sdtEndPr>
    <w:sdtContent>
      <w:p w14:paraId="568A1F95" w14:textId="3B7871B7" w:rsidR="00592B8F" w:rsidRPr="00592B8F" w:rsidRDefault="00592B8F">
        <w:pPr>
          <w:pStyle w:val="a3"/>
          <w:jc w:val="center"/>
          <w:rPr>
            <w:rFonts w:ascii="Times New Roman" w:hAnsi="Times New Roman" w:cs="Times New Roman"/>
            <w:sz w:val="28"/>
            <w:szCs w:val="28"/>
          </w:rPr>
        </w:pPr>
        <w:r w:rsidRPr="00592B8F">
          <w:rPr>
            <w:rFonts w:ascii="Times New Roman" w:hAnsi="Times New Roman" w:cs="Times New Roman"/>
            <w:sz w:val="28"/>
            <w:szCs w:val="28"/>
          </w:rPr>
          <w:fldChar w:fldCharType="begin"/>
        </w:r>
        <w:r w:rsidRPr="00592B8F">
          <w:rPr>
            <w:rFonts w:ascii="Times New Roman" w:hAnsi="Times New Roman" w:cs="Times New Roman"/>
            <w:sz w:val="28"/>
            <w:szCs w:val="28"/>
          </w:rPr>
          <w:instrText>PAGE   \* MERGEFORMAT</w:instrText>
        </w:r>
        <w:r w:rsidRPr="00592B8F">
          <w:rPr>
            <w:rFonts w:ascii="Times New Roman" w:hAnsi="Times New Roman" w:cs="Times New Roman"/>
            <w:sz w:val="28"/>
            <w:szCs w:val="28"/>
          </w:rPr>
          <w:fldChar w:fldCharType="separate"/>
        </w:r>
        <w:r w:rsidRPr="00592B8F">
          <w:rPr>
            <w:rFonts w:ascii="Times New Roman" w:hAnsi="Times New Roman" w:cs="Times New Roman"/>
            <w:sz w:val="28"/>
            <w:szCs w:val="28"/>
            <w:lang w:val="ru-RU"/>
          </w:rPr>
          <w:t>2</w:t>
        </w:r>
        <w:r w:rsidRPr="00592B8F">
          <w:rPr>
            <w:rFonts w:ascii="Times New Roman" w:hAnsi="Times New Roman" w:cs="Times New Roman"/>
            <w:sz w:val="28"/>
            <w:szCs w:val="28"/>
          </w:rPr>
          <w:fldChar w:fldCharType="end"/>
        </w:r>
      </w:p>
    </w:sdtContent>
  </w:sdt>
  <w:p w14:paraId="104AF1BC" w14:textId="77777777" w:rsidR="00592B8F" w:rsidRDefault="00592B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27"/>
    <w:rsid w:val="00260927"/>
    <w:rsid w:val="00592B8F"/>
    <w:rsid w:val="009D0FE4"/>
    <w:rsid w:val="00AC3741"/>
    <w:rsid w:val="00CA3A83"/>
    <w:rsid w:val="00DB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A90C"/>
  <w15:chartTrackingRefBased/>
  <w15:docId w15:val="{F60293A5-C219-4AC0-B91F-766438B5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B8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592B8F"/>
  </w:style>
  <w:style w:type="paragraph" w:styleId="a5">
    <w:name w:val="footer"/>
    <w:basedOn w:val="a"/>
    <w:link w:val="a6"/>
    <w:uiPriority w:val="99"/>
    <w:unhideWhenUsed/>
    <w:rsid w:val="00592B8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92B8F"/>
  </w:style>
  <w:style w:type="table" w:styleId="a7">
    <w:name w:val="Table Grid"/>
    <w:basedOn w:val="a1"/>
    <w:rsid w:val="00592B8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Аманкелды У. Жакенов</dc:creator>
  <cp:keywords/>
  <dc:description/>
  <cp:lastModifiedBy>Аманкелды У. Жакенов</cp:lastModifiedBy>
  <cp:revision>3</cp:revision>
  <dcterms:created xsi:type="dcterms:W3CDTF">2025-04-23T05:49:00Z</dcterms:created>
  <dcterms:modified xsi:type="dcterms:W3CDTF">2025-04-24T05:18:00Z</dcterms:modified>
</cp:coreProperties>
</file>