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CE" w:rsidRPr="006964CE" w:rsidRDefault="006964CE" w:rsidP="006964CE">
      <w:pPr>
        <w:jc w:val="center"/>
        <w:rPr>
          <w:rFonts w:ascii="Times New Roman" w:hAnsi="Times New Roman" w:cs="Times New Roman"/>
          <w:b/>
          <w:sz w:val="28"/>
        </w:rPr>
      </w:pPr>
      <w:r w:rsidRPr="006964CE">
        <w:rPr>
          <w:rFonts w:ascii="Times New Roman" w:hAnsi="Times New Roman" w:cs="Times New Roman"/>
          <w:b/>
          <w:bCs/>
          <w:sz w:val="28"/>
        </w:rPr>
        <w:t>ЕРЕЖЕ</w:t>
      </w:r>
      <w:r w:rsidRPr="006964CE">
        <w:rPr>
          <w:rFonts w:ascii="Times New Roman" w:hAnsi="Times New Roman" w:cs="Times New Roman"/>
          <w:b/>
          <w:sz w:val="28"/>
        </w:rPr>
        <w:br/>
        <w:t xml:space="preserve">Астана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журналистері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арасында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сыбайлас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жемқорлыққа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қарсы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тақырыптағы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ең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үздік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журналистік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жұмыстарға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Pr="006964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sz w:val="28"/>
        </w:rPr>
        <w:t>байқау</w:t>
      </w:r>
      <w:proofErr w:type="spellEnd"/>
    </w:p>
    <w:p w:rsidR="006964CE" w:rsidRPr="006964CE" w:rsidRDefault="006964CE" w:rsidP="006964CE">
      <w:pPr>
        <w:rPr>
          <w:rFonts w:ascii="Times New Roman" w:hAnsi="Times New Roman" w:cs="Times New Roman"/>
          <w:b/>
          <w:bCs/>
          <w:sz w:val="28"/>
        </w:rPr>
      </w:pPr>
      <w:r w:rsidRPr="006964CE">
        <w:rPr>
          <w:rFonts w:ascii="Times New Roman" w:hAnsi="Times New Roman" w:cs="Times New Roman"/>
          <w:b/>
          <w:bCs/>
          <w:sz w:val="28"/>
        </w:rPr>
        <w:t xml:space="preserve">1.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Жалпы</w:t>
      </w:r>
      <w:proofErr w:type="spellEnd"/>
      <w:r w:rsidRPr="006964C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ережелер</w:t>
      </w:r>
      <w:proofErr w:type="spellEnd"/>
    </w:p>
    <w:p w:rsidR="006964CE" w:rsidRPr="006964CE" w:rsidRDefault="006964CE" w:rsidP="006964CE">
      <w:p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1.1. Осы </w:t>
      </w:r>
      <w:proofErr w:type="spellStart"/>
      <w:r w:rsidRPr="006964CE">
        <w:rPr>
          <w:rFonts w:ascii="Times New Roman" w:hAnsi="Times New Roman" w:cs="Times New Roman"/>
          <w:sz w:val="28"/>
        </w:rPr>
        <w:t>Ереже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Астана </w:t>
      </w:r>
      <w:proofErr w:type="spellStart"/>
      <w:r w:rsidRPr="006964CE">
        <w:rPr>
          <w:rFonts w:ascii="Times New Roman" w:hAnsi="Times New Roman" w:cs="Times New Roman"/>
          <w:sz w:val="28"/>
        </w:rPr>
        <w:t>қаласы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журналистері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арасында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сыбайлас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жемқорлыққа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қарсы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тақырыптағы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ең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үздік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журналистік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жұмыстарға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арналған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байқауды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964CE">
        <w:rPr>
          <w:rFonts w:ascii="Times New Roman" w:hAnsi="Times New Roman" w:cs="Times New Roman"/>
          <w:sz w:val="28"/>
        </w:rPr>
        <w:t>бұдан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әрі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964CE">
        <w:rPr>
          <w:rFonts w:ascii="Times New Roman" w:hAnsi="Times New Roman" w:cs="Times New Roman"/>
          <w:sz w:val="28"/>
        </w:rPr>
        <w:t>Байқау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6964CE">
        <w:rPr>
          <w:rFonts w:ascii="Times New Roman" w:hAnsi="Times New Roman" w:cs="Times New Roman"/>
          <w:sz w:val="28"/>
        </w:rPr>
        <w:t>өткізу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шарттарын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64CE">
        <w:rPr>
          <w:rFonts w:ascii="Times New Roman" w:hAnsi="Times New Roman" w:cs="Times New Roman"/>
          <w:sz w:val="28"/>
        </w:rPr>
        <w:t>тәртібін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және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мерзімдерін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анықтайды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  <w:r w:rsidRPr="006964CE">
        <w:rPr>
          <w:rFonts w:ascii="Times New Roman" w:hAnsi="Times New Roman" w:cs="Times New Roman"/>
          <w:sz w:val="28"/>
        </w:rPr>
        <w:br/>
        <w:t xml:space="preserve">1.2. </w:t>
      </w:r>
      <w:proofErr w:type="spellStart"/>
      <w:r w:rsidRPr="006964CE">
        <w:rPr>
          <w:rFonts w:ascii="Times New Roman" w:hAnsi="Times New Roman" w:cs="Times New Roman"/>
          <w:sz w:val="28"/>
        </w:rPr>
        <w:t>Байқауды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ұйымдастырушылар</w:t>
      </w:r>
      <w:proofErr w:type="spellEnd"/>
      <w:r w:rsidRPr="006964CE">
        <w:rPr>
          <w:rFonts w:ascii="Times New Roman" w:hAnsi="Times New Roman" w:cs="Times New Roman"/>
          <w:sz w:val="28"/>
        </w:rPr>
        <w:t>:</w:t>
      </w:r>
    </w:p>
    <w:p w:rsidR="006964CE" w:rsidRPr="006964CE" w:rsidRDefault="006964CE" w:rsidP="006964C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Астана </w:t>
      </w:r>
      <w:proofErr w:type="spellStart"/>
      <w:r w:rsidRPr="006964CE">
        <w:rPr>
          <w:rFonts w:ascii="Times New Roman" w:hAnsi="Times New Roman" w:cs="Times New Roman"/>
          <w:sz w:val="28"/>
        </w:rPr>
        <w:t>қаласының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Ішкі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саясат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басқармасы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мемлекеттік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мекемесі</w:t>
      </w:r>
      <w:proofErr w:type="spellEnd"/>
      <w:r w:rsidRPr="006964CE">
        <w:rPr>
          <w:rFonts w:ascii="Times New Roman" w:hAnsi="Times New Roman" w:cs="Times New Roman"/>
          <w:sz w:val="28"/>
        </w:rPr>
        <w:t>;</w:t>
      </w:r>
    </w:p>
    <w:p w:rsidR="006964CE" w:rsidRPr="006964CE" w:rsidRDefault="006964CE" w:rsidP="006964C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ҚР </w:t>
      </w:r>
      <w:proofErr w:type="spellStart"/>
      <w:r w:rsidRPr="006964CE">
        <w:rPr>
          <w:rFonts w:ascii="Times New Roman" w:hAnsi="Times New Roman" w:cs="Times New Roman"/>
          <w:sz w:val="28"/>
        </w:rPr>
        <w:t>Сыбайлас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жемқорлыққа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қарсы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іс-қимыл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агенттігінің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Астана </w:t>
      </w:r>
      <w:proofErr w:type="spellStart"/>
      <w:r w:rsidRPr="006964CE">
        <w:rPr>
          <w:rFonts w:ascii="Times New Roman" w:hAnsi="Times New Roman" w:cs="Times New Roman"/>
          <w:sz w:val="28"/>
        </w:rPr>
        <w:t>қаласы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бойынша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департаменті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964CE">
        <w:rPr>
          <w:rFonts w:ascii="Times New Roman" w:hAnsi="Times New Roman" w:cs="Times New Roman"/>
          <w:sz w:val="28"/>
        </w:rPr>
        <w:t>Сыбайлас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жемқорлыққа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қарсы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қызмет</w:t>
      </w:r>
      <w:proofErr w:type="spellEnd"/>
      <w:r w:rsidRPr="006964CE">
        <w:rPr>
          <w:rFonts w:ascii="Times New Roman" w:hAnsi="Times New Roman" w:cs="Times New Roman"/>
          <w:sz w:val="28"/>
        </w:rPr>
        <w:t>);</w:t>
      </w:r>
    </w:p>
    <w:p w:rsidR="006964CE" w:rsidRPr="006964CE" w:rsidRDefault="006964CE" w:rsidP="006964CE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Қарағанды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облысының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жастар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6964CE">
        <w:rPr>
          <w:rFonts w:ascii="Times New Roman" w:hAnsi="Times New Roman" w:cs="Times New Roman"/>
          <w:sz w:val="28"/>
        </w:rPr>
        <w:t>балалар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ұйымдарының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одағы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жастар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қоғамдық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бірлестігі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rPr>
          <w:rFonts w:ascii="Times New Roman" w:hAnsi="Times New Roman" w:cs="Times New Roman"/>
          <w:b/>
          <w:bCs/>
          <w:sz w:val="28"/>
        </w:rPr>
      </w:pPr>
      <w:r w:rsidRPr="006964CE">
        <w:rPr>
          <w:rFonts w:ascii="Times New Roman" w:hAnsi="Times New Roman" w:cs="Times New Roman"/>
          <w:b/>
          <w:bCs/>
          <w:sz w:val="28"/>
        </w:rPr>
        <w:t xml:space="preserve">2.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Байқаудың</w:t>
      </w:r>
      <w:proofErr w:type="spellEnd"/>
      <w:r w:rsidRPr="006964C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мақсаты</w:t>
      </w:r>
      <w:proofErr w:type="spellEnd"/>
      <w:r w:rsidRPr="006964CE">
        <w:rPr>
          <w:rFonts w:ascii="Times New Roman" w:hAnsi="Times New Roman" w:cs="Times New Roman"/>
          <w:b/>
          <w:bCs/>
          <w:sz w:val="28"/>
        </w:rPr>
        <w:t xml:space="preserve"> мен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міндеттері</w:t>
      </w:r>
      <w:proofErr w:type="spellEnd"/>
    </w:p>
    <w:p w:rsidR="006964CE" w:rsidRPr="006964CE" w:rsidRDefault="006964CE" w:rsidP="006964CE">
      <w:p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2.1. </w:t>
      </w:r>
      <w:proofErr w:type="spellStart"/>
      <w:r w:rsidRPr="006964CE">
        <w:rPr>
          <w:rFonts w:ascii="Times New Roman" w:hAnsi="Times New Roman" w:cs="Times New Roman"/>
          <w:sz w:val="28"/>
        </w:rPr>
        <w:t>Байқаудың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негізгі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мақсаты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– Астана </w:t>
      </w:r>
      <w:proofErr w:type="spellStart"/>
      <w:r w:rsidRPr="006964CE">
        <w:rPr>
          <w:rFonts w:ascii="Times New Roman" w:hAnsi="Times New Roman" w:cs="Times New Roman"/>
          <w:sz w:val="28"/>
        </w:rPr>
        <w:t>қаласы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тұрғындарының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сыбайлас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жемқорлыққа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қарсы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қоғамдық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санасын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және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жемқорлыққа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төзбеушілік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атмосферасын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нығайту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2.2. </w:t>
      </w:r>
      <w:proofErr w:type="spellStart"/>
      <w:r w:rsidRPr="006964CE">
        <w:rPr>
          <w:rFonts w:ascii="Times New Roman" w:hAnsi="Times New Roman" w:cs="Times New Roman"/>
          <w:sz w:val="28"/>
        </w:rPr>
        <w:t>Байқаудың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міндеттері</w:t>
      </w:r>
      <w:proofErr w:type="spellEnd"/>
      <w:r w:rsidRPr="006964CE">
        <w:rPr>
          <w:rFonts w:ascii="Times New Roman" w:hAnsi="Times New Roman" w:cs="Times New Roman"/>
          <w:sz w:val="28"/>
        </w:rPr>
        <w:t>:</w:t>
      </w:r>
    </w:p>
    <w:p w:rsidR="006964CE" w:rsidRPr="006964CE" w:rsidRDefault="006964CE" w:rsidP="006964CE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Сыбайлас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жемқорлыққа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қарсы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күрес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мәселелерін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насихаттап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жүрген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журналистерді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қолдау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және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танымал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ету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Қоғамның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сыбайлас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жемқорлық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тақырыбына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қызығушылығын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арттыру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Қоғамда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адалдықты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64CE">
        <w:rPr>
          <w:rFonts w:ascii="Times New Roman" w:hAnsi="Times New Roman" w:cs="Times New Roman"/>
          <w:sz w:val="28"/>
        </w:rPr>
        <w:t>ашықтықты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және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заңдылықты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насихаттау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rPr>
          <w:rFonts w:ascii="Times New Roman" w:hAnsi="Times New Roman" w:cs="Times New Roman"/>
          <w:b/>
          <w:bCs/>
          <w:sz w:val="28"/>
        </w:rPr>
      </w:pPr>
      <w:r w:rsidRPr="006964CE">
        <w:rPr>
          <w:rFonts w:ascii="Times New Roman" w:hAnsi="Times New Roman" w:cs="Times New Roman"/>
          <w:b/>
          <w:bCs/>
          <w:sz w:val="28"/>
        </w:rPr>
        <w:t xml:space="preserve">3.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Қатысу</w:t>
      </w:r>
      <w:proofErr w:type="spellEnd"/>
      <w:r w:rsidRPr="006964C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шарттары</w:t>
      </w:r>
      <w:proofErr w:type="spellEnd"/>
    </w:p>
    <w:p w:rsidR="006964CE" w:rsidRPr="006964CE" w:rsidRDefault="006964CE" w:rsidP="006964CE">
      <w:p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3.1. </w:t>
      </w:r>
      <w:proofErr w:type="spellStart"/>
      <w:r w:rsidRPr="006964CE">
        <w:rPr>
          <w:rFonts w:ascii="Times New Roman" w:hAnsi="Times New Roman" w:cs="Times New Roman"/>
          <w:sz w:val="28"/>
        </w:rPr>
        <w:t>Байқауға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2025 </w:t>
      </w:r>
      <w:proofErr w:type="spellStart"/>
      <w:r w:rsidRPr="006964CE">
        <w:rPr>
          <w:rFonts w:ascii="Times New Roman" w:hAnsi="Times New Roman" w:cs="Times New Roman"/>
          <w:sz w:val="28"/>
        </w:rPr>
        <w:t>жылы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жарияланған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жұмыстардың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авторы </w:t>
      </w:r>
      <w:proofErr w:type="spellStart"/>
      <w:r w:rsidRPr="006964CE">
        <w:rPr>
          <w:rFonts w:ascii="Times New Roman" w:hAnsi="Times New Roman" w:cs="Times New Roman"/>
          <w:sz w:val="28"/>
        </w:rPr>
        <w:t>болып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табылатын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Астана </w:t>
      </w:r>
      <w:proofErr w:type="spellStart"/>
      <w:r w:rsidRPr="006964CE">
        <w:rPr>
          <w:rFonts w:ascii="Times New Roman" w:hAnsi="Times New Roman" w:cs="Times New Roman"/>
          <w:sz w:val="28"/>
        </w:rPr>
        <w:t>қаласы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журналистері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қатыса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алады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  <w:r w:rsidRPr="006964CE">
        <w:rPr>
          <w:rFonts w:ascii="Times New Roman" w:hAnsi="Times New Roman" w:cs="Times New Roman"/>
          <w:sz w:val="28"/>
        </w:rPr>
        <w:br/>
        <w:t xml:space="preserve">3.2. </w:t>
      </w:r>
      <w:proofErr w:type="spellStart"/>
      <w:r w:rsidRPr="006964CE">
        <w:rPr>
          <w:rFonts w:ascii="Times New Roman" w:hAnsi="Times New Roman" w:cs="Times New Roman"/>
          <w:sz w:val="28"/>
        </w:rPr>
        <w:t>Қатысу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үшін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өтінімді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6964CE">
          <w:rPr>
            <w:rStyle w:val="a3"/>
            <w:rFonts w:ascii="Times New Roman" w:hAnsi="Times New Roman" w:cs="Times New Roman"/>
            <w:sz w:val="28"/>
          </w:rPr>
          <w:t>astana.konkurs2024@mail.ru</w:t>
        </w:r>
      </w:hyperlink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электронды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поштасына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жолдау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қажет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964CE">
        <w:rPr>
          <w:rFonts w:ascii="Times New Roman" w:hAnsi="Times New Roman" w:cs="Times New Roman"/>
          <w:sz w:val="28"/>
        </w:rPr>
        <w:t>Өтінімге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келесі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мәліметтер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кіруі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тиіс</w:t>
      </w:r>
      <w:proofErr w:type="spellEnd"/>
      <w:r w:rsidRPr="006964CE">
        <w:rPr>
          <w:rFonts w:ascii="Times New Roman" w:hAnsi="Times New Roman" w:cs="Times New Roman"/>
          <w:sz w:val="28"/>
        </w:rPr>
        <w:t>:</w:t>
      </w:r>
    </w:p>
    <w:p w:rsidR="006964CE" w:rsidRPr="006964CE" w:rsidRDefault="006964CE" w:rsidP="006964CE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Қатысушының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аты-жөні</w:t>
      </w:r>
      <w:proofErr w:type="spellEnd"/>
      <w:r w:rsidRPr="006964CE">
        <w:rPr>
          <w:rFonts w:ascii="Times New Roman" w:hAnsi="Times New Roman" w:cs="Times New Roman"/>
          <w:sz w:val="28"/>
        </w:rPr>
        <w:t>;</w:t>
      </w:r>
    </w:p>
    <w:p w:rsidR="006964CE" w:rsidRPr="006964CE" w:rsidRDefault="006964CE" w:rsidP="006964CE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Байланыс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деректері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(телефон, </w:t>
      </w:r>
      <w:proofErr w:type="spellStart"/>
      <w:r w:rsidRPr="006964CE">
        <w:rPr>
          <w:rFonts w:ascii="Times New Roman" w:hAnsi="Times New Roman" w:cs="Times New Roman"/>
          <w:sz w:val="28"/>
        </w:rPr>
        <w:t>email</w:t>
      </w:r>
      <w:proofErr w:type="spellEnd"/>
      <w:r w:rsidRPr="006964CE">
        <w:rPr>
          <w:rFonts w:ascii="Times New Roman" w:hAnsi="Times New Roman" w:cs="Times New Roman"/>
          <w:sz w:val="28"/>
        </w:rPr>
        <w:t>);</w:t>
      </w:r>
    </w:p>
    <w:p w:rsidR="006964CE" w:rsidRPr="006964CE" w:rsidRDefault="006964CE" w:rsidP="006964CE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Жұмыс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орны</w:t>
      </w:r>
      <w:proofErr w:type="spellEnd"/>
      <w:r w:rsidRPr="006964CE">
        <w:rPr>
          <w:rFonts w:ascii="Times New Roman" w:hAnsi="Times New Roman" w:cs="Times New Roman"/>
          <w:sz w:val="28"/>
        </w:rPr>
        <w:t>;</w:t>
      </w:r>
    </w:p>
    <w:p w:rsidR="006964CE" w:rsidRPr="006964CE" w:rsidRDefault="006964CE" w:rsidP="006964CE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Жарияланған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материалдарға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сілтемелер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(2025 </w:t>
      </w:r>
      <w:proofErr w:type="spellStart"/>
      <w:r w:rsidRPr="006964CE">
        <w:rPr>
          <w:rFonts w:ascii="Times New Roman" w:hAnsi="Times New Roman" w:cs="Times New Roman"/>
          <w:sz w:val="28"/>
        </w:rPr>
        <w:t>жылдың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материалдары</w:t>
      </w:r>
      <w:proofErr w:type="spellEnd"/>
      <w:r w:rsidRPr="006964CE">
        <w:rPr>
          <w:rFonts w:ascii="Times New Roman" w:hAnsi="Times New Roman" w:cs="Times New Roman"/>
          <w:sz w:val="28"/>
        </w:rPr>
        <w:t>).</w:t>
      </w:r>
    </w:p>
    <w:p w:rsidR="006964CE" w:rsidRPr="006964CE" w:rsidRDefault="006964CE" w:rsidP="006964CE">
      <w:pPr>
        <w:rPr>
          <w:rFonts w:ascii="Times New Roman" w:hAnsi="Times New Roman" w:cs="Times New Roman"/>
          <w:b/>
          <w:bCs/>
          <w:sz w:val="28"/>
        </w:rPr>
      </w:pPr>
      <w:r w:rsidRPr="006964CE">
        <w:rPr>
          <w:rFonts w:ascii="Times New Roman" w:hAnsi="Times New Roman" w:cs="Times New Roman"/>
          <w:b/>
          <w:bCs/>
          <w:sz w:val="28"/>
        </w:rPr>
        <w:lastRenderedPageBreak/>
        <w:t xml:space="preserve">4.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Байқау</w:t>
      </w:r>
      <w:proofErr w:type="spellEnd"/>
      <w:r w:rsidRPr="006964C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мерзімдері</w:t>
      </w:r>
      <w:proofErr w:type="spellEnd"/>
    </w:p>
    <w:p w:rsidR="006964CE" w:rsidRPr="006964CE" w:rsidRDefault="006964CE" w:rsidP="006964CE">
      <w:p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4.1. </w:t>
      </w:r>
      <w:proofErr w:type="spellStart"/>
      <w:r w:rsidRPr="006964CE">
        <w:rPr>
          <w:rFonts w:ascii="Times New Roman" w:hAnsi="Times New Roman" w:cs="Times New Roman"/>
          <w:sz w:val="28"/>
        </w:rPr>
        <w:t>Өт</w:t>
      </w:r>
      <w:r w:rsidR="00E75277">
        <w:rPr>
          <w:rFonts w:ascii="Times New Roman" w:hAnsi="Times New Roman" w:cs="Times New Roman"/>
          <w:sz w:val="28"/>
        </w:rPr>
        <w:t>інімдерді</w:t>
      </w:r>
      <w:proofErr w:type="spellEnd"/>
      <w:r w:rsidR="00E7527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75277">
        <w:rPr>
          <w:rFonts w:ascii="Times New Roman" w:hAnsi="Times New Roman" w:cs="Times New Roman"/>
          <w:sz w:val="28"/>
        </w:rPr>
        <w:t>қабылдау</w:t>
      </w:r>
      <w:proofErr w:type="spellEnd"/>
      <w:r w:rsidR="00E75277">
        <w:rPr>
          <w:rFonts w:ascii="Times New Roman" w:hAnsi="Times New Roman" w:cs="Times New Roman"/>
          <w:sz w:val="28"/>
        </w:rPr>
        <w:t xml:space="preserve"> 2025 </w:t>
      </w:r>
      <w:proofErr w:type="spellStart"/>
      <w:r w:rsidR="00E75277">
        <w:rPr>
          <w:rFonts w:ascii="Times New Roman" w:hAnsi="Times New Roman" w:cs="Times New Roman"/>
          <w:sz w:val="28"/>
        </w:rPr>
        <w:t>жылғы</w:t>
      </w:r>
      <w:proofErr w:type="spellEnd"/>
      <w:r w:rsidR="00E75277">
        <w:rPr>
          <w:rFonts w:ascii="Times New Roman" w:hAnsi="Times New Roman" w:cs="Times New Roman"/>
          <w:sz w:val="28"/>
        </w:rPr>
        <w:t xml:space="preserve"> </w:t>
      </w:r>
      <w:r w:rsidR="00E75277" w:rsidRPr="00E75277">
        <w:rPr>
          <w:rFonts w:ascii="Times New Roman" w:hAnsi="Times New Roman" w:cs="Times New Roman"/>
          <w:sz w:val="28"/>
        </w:rPr>
        <w:t>28</w:t>
      </w:r>
      <w:r w:rsidRPr="006964CE">
        <w:rPr>
          <w:rFonts w:ascii="Times New Roman" w:hAnsi="Times New Roman" w:cs="Times New Roman"/>
          <w:sz w:val="28"/>
        </w:rPr>
        <w:t xml:space="preserve"> </w:t>
      </w:r>
      <w:r w:rsidR="00E75277">
        <w:rPr>
          <w:rFonts w:ascii="Times New Roman" w:hAnsi="Times New Roman" w:cs="Times New Roman"/>
          <w:sz w:val="28"/>
          <w:lang w:val="kk-KZ"/>
        </w:rPr>
        <w:t>сәуірден</w:t>
      </w:r>
      <w:bookmarkStart w:id="0" w:name="_GoBack"/>
      <w:bookmarkEnd w:id="0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бастап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30 </w:t>
      </w:r>
      <w:proofErr w:type="spellStart"/>
      <w:r w:rsidRPr="006964CE">
        <w:rPr>
          <w:rFonts w:ascii="Times New Roman" w:hAnsi="Times New Roman" w:cs="Times New Roman"/>
          <w:sz w:val="28"/>
        </w:rPr>
        <w:t>мамырға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дейін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жүргізіледі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  <w:r w:rsidRPr="006964CE">
        <w:rPr>
          <w:rFonts w:ascii="Times New Roman" w:hAnsi="Times New Roman" w:cs="Times New Roman"/>
          <w:sz w:val="28"/>
        </w:rPr>
        <w:br/>
        <w:t xml:space="preserve">4.2. </w:t>
      </w:r>
      <w:proofErr w:type="spellStart"/>
      <w:r w:rsidRPr="006964CE">
        <w:rPr>
          <w:rFonts w:ascii="Times New Roman" w:hAnsi="Times New Roman" w:cs="Times New Roman"/>
          <w:sz w:val="28"/>
        </w:rPr>
        <w:t>Қорытынды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шығару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және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жеңімпаздарды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жариялау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30A2E">
        <w:rPr>
          <w:rFonts w:ascii="Times New Roman" w:hAnsi="Times New Roman" w:cs="Times New Roman"/>
          <w:sz w:val="28"/>
        </w:rPr>
        <w:t>маусым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4969">
        <w:rPr>
          <w:rFonts w:ascii="Times New Roman" w:hAnsi="Times New Roman" w:cs="Times New Roman"/>
          <w:sz w:val="28"/>
        </w:rPr>
        <w:t>айында</w:t>
      </w:r>
      <w:proofErr w:type="spellEnd"/>
      <w:r w:rsidR="007A49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өтеді</w:t>
      </w:r>
      <w:proofErr w:type="spellEnd"/>
      <w:r w:rsidR="007A4969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7A4969">
        <w:rPr>
          <w:rFonts w:ascii="Times New Roman" w:hAnsi="Times New Roman" w:cs="Times New Roman"/>
          <w:sz w:val="28"/>
        </w:rPr>
        <w:t>нақты</w:t>
      </w:r>
      <w:proofErr w:type="spellEnd"/>
      <w:r w:rsidR="007A49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4969">
        <w:rPr>
          <w:rFonts w:ascii="Times New Roman" w:hAnsi="Times New Roman" w:cs="Times New Roman"/>
          <w:sz w:val="28"/>
        </w:rPr>
        <w:t>күні</w:t>
      </w:r>
      <w:proofErr w:type="spellEnd"/>
      <w:r w:rsidR="007A4969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="007A4969">
        <w:rPr>
          <w:rFonts w:ascii="Times New Roman" w:hAnsi="Times New Roman" w:cs="Times New Roman"/>
          <w:sz w:val="28"/>
        </w:rPr>
        <w:t>уа</w:t>
      </w:r>
      <w:proofErr w:type="spellEnd"/>
      <w:r w:rsidR="007A4969">
        <w:rPr>
          <w:rFonts w:ascii="Times New Roman" w:hAnsi="Times New Roman" w:cs="Times New Roman"/>
          <w:sz w:val="28"/>
          <w:lang w:val="kk-KZ"/>
        </w:rPr>
        <w:t>қытын</w:t>
      </w:r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ұйымдастырушылар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қосымша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хабарлайды</w:t>
      </w:r>
      <w:proofErr w:type="spellEnd"/>
      <w:r w:rsidRPr="006964CE">
        <w:rPr>
          <w:rFonts w:ascii="Times New Roman" w:hAnsi="Times New Roman" w:cs="Times New Roman"/>
          <w:sz w:val="28"/>
        </w:rPr>
        <w:t>).</w:t>
      </w:r>
    </w:p>
    <w:p w:rsidR="006964CE" w:rsidRPr="006964CE" w:rsidRDefault="006964CE" w:rsidP="006964CE">
      <w:pPr>
        <w:rPr>
          <w:rFonts w:ascii="Times New Roman" w:hAnsi="Times New Roman" w:cs="Times New Roman"/>
          <w:b/>
          <w:bCs/>
          <w:sz w:val="28"/>
        </w:rPr>
      </w:pPr>
      <w:r w:rsidRPr="006964CE">
        <w:rPr>
          <w:rFonts w:ascii="Times New Roman" w:hAnsi="Times New Roman" w:cs="Times New Roman"/>
          <w:b/>
          <w:bCs/>
          <w:sz w:val="28"/>
        </w:rPr>
        <w:t xml:space="preserve">5.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Байқауды</w:t>
      </w:r>
      <w:proofErr w:type="spellEnd"/>
      <w:r w:rsidRPr="006964C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өткізу</w:t>
      </w:r>
      <w:proofErr w:type="spellEnd"/>
      <w:r w:rsidRPr="006964C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тәртібі</w:t>
      </w:r>
      <w:proofErr w:type="spellEnd"/>
    </w:p>
    <w:p w:rsidR="006964CE" w:rsidRPr="006964CE" w:rsidRDefault="006964CE" w:rsidP="006964CE">
      <w:p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5.1. </w:t>
      </w:r>
      <w:proofErr w:type="spellStart"/>
      <w:r w:rsidRPr="006964CE">
        <w:rPr>
          <w:rFonts w:ascii="Times New Roman" w:hAnsi="Times New Roman" w:cs="Times New Roman"/>
          <w:sz w:val="28"/>
        </w:rPr>
        <w:t>Байқау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екі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кезеңнен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тұрады</w:t>
      </w:r>
      <w:proofErr w:type="spellEnd"/>
      <w:r w:rsidRPr="006964CE">
        <w:rPr>
          <w:rFonts w:ascii="Times New Roman" w:hAnsi="Times New Roman" w:cs="Times New Roman"/>
          <w:sz w:val="28"/>
        </w:rPr>
        <w:t>:</w:t>
      </w:r>
    </w:p>
    <w:p w:rsidR="006964CE" w:rsidRPr="006964CE" w:rsidRDefault="006964CE" w:rsidP="006964CE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Бірінші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кезең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964CE">
        <w:rPr>
          <w:rFonts w:ascii="Times New Roman" w:hAnsi="Times New Roman" w:cs="Times New Roman"/>
          <w:sz w:val="28"/>
        </w:rPr>
        <w:t>өтінімдерді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қабылдау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және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тіркеу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Екінші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кезең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6964CE">
        <w:rPr>
          <w:rFonts w:ascii="Times New Roman" w:hAnsi="Times New Roman" w:cs="Times New Roman"/>
          <w:sz w:val="28"/>
        </w:rPr>
        <w:t>жұмыстарды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</w:t>
      </w:r>
      <w:r w:rsidR="007A4969">
        <w:rPr>
          <w:rFonts w:ascii="Times New Roman" w:hAnsi="Times New Roman" w:cs="Times New Roman"/>
          <w:sz w:val="28"/>
        </w:rPr>
        <w:t>ағалау</w:t>
      </w:r>
      <w:proofErr w:type="spellEnd"/>
      <w:r w:rsidR="007A49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4969">
        <w:rPr>
          <w:rFonts w:ascii="Times New Roman" w:hAnsi="Times New Roman" w:cs="Times New Roman"/>
          <w:sz w:val="28"/>
        </w:rPr>
        <w:t>және</w:t>
      </w:r>
      <w:proofErr w:type="spellEnd"/>
      <w:r w:rsidR="007A49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4969">
        <w:rPr>
          <w:rFonts w:ascii="Times New Roman" w:hAnsi="Times New Roman" w:cs="Times New Roman"/>
          <w:sz w:val="28"/>
        </w:rPr>
        <w:t>үздіктерді</w:t>
      </w:r>
      <w:proofErr w:type="spellEnd"/>
      <w:r w:rsidR="007A49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A4969">
        <w:rPr>
          <w:rFonts w:ascii="Times New Roman" w:hAnsi="Times New Roman" w:cs="Times New Roman"/>
          <w:sz w:val="28"/>
        </w:rPr>
        <w:t>анықтау</w:t>
      </w:r>
      <w:proofErr w:type="spellEnd"/>
      <w:r w:rsidR="007A4969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5.2. </w:t>
      </w:r>
      <w:proofErr w:type="spellStart"/>
      <w:r w:rsidRPr="006964CE">
        <w:rPr>
          <w:rFonts w:ascii="Times New Roman" w:hAnsi="Times New Roman" w:cs="Times New Roman"/>
          <w:sz w:val="28"/>
        </w:rPr>
        <w:t>Жұмыстар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келесі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критерийлер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бойынша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бағаланады</w:t>
      </w:r>
      <w:proofErr w:type="spellEnd"/>
      <w:r w:rsidRPr="006964CE">
        <w:rPr>
          <w:rFonts w:ascii="Times New Roman" w:hAnsi="Times New Roman" w:cs="Times New Roman"/>
          <w:sz w:val="28"/>
        </w:rPr>
        <w:t>:</w:t>
      </w:r>
    </w:p>
    <w:p w:rsidR="006964CE" w:rsidRPr="006964CE" w:rsidRDefault="006964CE" w:rsidP="006964CE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Тақырыптың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өзектілігі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6964CE">
        <w:rPr>
          <w:rFonts w:ascii="Times New Roman" w:hAnsi="Times New Roman" w:cs="Times New Roman"/>
          <w:sz w:val="28"/>
        </w:rPr>
        <w:t>маңыздылығы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Сыбайлас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жемқорлық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проблематикасын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терең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ашу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Қолжетімділік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және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жаңашылдық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spellStart"/>
      <w:r w:rsidRPr="006964CE">
        <w:rPr>
          <w:rFonts w:ascii="Times New Roman" w:hAnsi="Times New Roman" w:cs="Times New Roman"/>
          <w:sz w:val="28"/>
        </w:rPr>
        <w:t>Материалдың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түсініктілігі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және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қолжетімділігі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rPr>
          <w:rFonts w:ascii="Times New Roman" w:hAnsi="Times New Roman" w:cs="Times New Roman"/>
          <w:b/>
          <w:bCs/>
          <w:sz w:val="28"/>
        </w:rPr>
      </w:pPr>
      <w:r w:rsidRPr="006964CE">
        <w:rPr>
          <w:rFonts w:ascii="Times New Roman" w:hAnsi="Times New Roman" w:cs="Times New Roman"/>
          <w:b/>
          <w:bCs/>
          <w:sz w:val="28"/>
        </w:rPr>
        <w:t xml:space="preserve">6.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Марапаттар</w:t>
      </w:r>
      <w:proofErr w:type="spellEnd"/>
      <w:r w:rsidRPr="006964CE">
        <w:rPr>
          <w:rFonts w:ascii="Times New Roman" w:hAnsi="Times New Roman" w:cs="Times New Roman"/>
          <w:b/>
          <w:bCs/>
          <w:sz w:val="28"/>
        </w:rPr>
        <w:t xml:space="preserve"> мен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сыйақылар</w:t>
      </w:r>
      <w:proofErr w:type="spellEnd"/>
    </w:p>
    <w:p w:rsidR="006964CE" w:rsidRPr="006964CE" w:rsidRDefault="006964CE" w:rsidP="006964CE">
      <w:p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6.1. </w:t>
      </w:r>
      <w:proofErr w:type="spellStart"/>
      <w:r w:rsidRPr="006964CE">
        <w:rPr>
          <w:rFonts w:ascii="Times New Roman" w:hAnsi="Times New Roman" w:cs="Times New Roman"/>
          <w:sz w:val="28"/>
        </w:rPr>
        <w:t>Байқау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жеңімпаздарына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ақшалай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сыйақылар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беріледі</w:t>
      </w:r>
      <w:proofErr w:type="spellEnd"/>
      <w:r w:rsidRPr="006964CE">
        <w:rPr>
          <w:rFonts w:ascii="Times New Roman" w:hAnsi="Times New Roman" w:cs="Times New Roman"/>
          <w:sz w:val="28"/>
        </w:rPr>
        <w:t>:</w:t>
      </w:r>
    </w:p>
    <w:p w:rsidR="006964CE" w:rsidRPr="006964CE" w:rsidRDefault="006964CE" w:rsidP="006964CE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1-орын </w:t>
      </w:r>
      <w:proofErr w:type="spellStart"/>
      <w:r w:rsidRPr="006964CE">
        <w:rPr>
          <w:rFonts w:ascii="Times New Roman" w:hAnsi="Times New Roman" w:cs="Times New Roman"/>
          <w:sz w:val="28"/>
        </w:rPr>
        <w:t>үшін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– 150 000 </w:t>
      </w:r>
      <w:proofErr w:type="spellStart"/>
      <w:r w:rsidRPr="006964CE">
        <w:rPr>
          <w:rFonts w:ascii="Times New Roman" w:hAnsi="Times New Roman" w:cs="Times New Roman"/>
          <w:sz w:val="28"/>
        </w:rPr>
        <w:t>теңге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2-орын </w:t>
      </w:r>
      <w:proofErr w:type="spellStart"/>
      <w:r w:rsidRPr="006964CE">
        <w:rPr>
          <w:rFonts w:ascii="Times New Roman" w:hAnsi="Times New Roman" w:cs="Times New Roman"/>
          <w:sz w:val="28"/>
        </w:rPr>
        <w:t>үшін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– 100 000 </w:t>
      </w:r>
      <w:proofErr w:type="spellStart"/>
      <w:r w:rsidRPr="006964CE">
        <w:rPr>
          <w:rFonts w:ascii="Times New Roman" w:hAnsi="Times New Roman" w:cs="Times New Roman"/>
          <w:sz w:val="28"/>
        </w:rPr>
        <w:t>теңге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3-орын </w:t>
      </w:r>
      <w:proofErr w:type="spellStart"/>
      <w:r w:rsidRPr="006964CE">
        <w:rPr>
          <w:rFonts w:ascii="Times New Roman" w:hAnsi="Times New Roman" w:cs="Times New Roman"/>
          <w:sz w:val="28"/>
        </w:rPr>
        <w:t>үшін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– 50 000 </w:t>
      </w:r>
      <w:proofErr w:type="spellStart"/>
      <w:r w:rsidRPr="006964CE">
        <w:rPr>
          <w:rFonts w:ascii="Times New Roman" w:hAnsi="Times New Roman" w:cs="Times New Roman"/>
          <w:sz w:val="28"/>
        </w:rPr>
        <w:t>теңге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  <w:r w:rsidRPr="006964CE">
        <w:rPr>
          <w:rFonts w:ascii="Times New Roman" w:hAnsi="Times New Roman" w:cs="Times New Roman"/>
          <w:sz w:val="28"/>
        </w:rPr>
        <w:br/>
        <w:t xml:space="preserve">6.2. </w:t>
      </w:r>
      <w:proofErr w:type="spellStart"/>
      <w:r w:rsidRPr="006964CE">
        <w:rPr>
          <w:rFonts w:ascii="Times New Roman" w:hAnsi="Times New Roman" w:cs="Times New Roman"/>
          <w:sz w:val="28"/>
        </w:rPr>
        <w:t>Жеңімпаздарды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марапаттау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Байқауды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ұйымдастырушылар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өткізетін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ресми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салтанатты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рәсімде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өтеді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6964CE" w:rsidRPr="006964CE" w:rsidRDefault="006964CE" w:rsidP="006964CE">
      <w:pPr>
        <w:rPr>
          <w:rFonts w:ascii="Times New Roman" w:hAnsi="Times New Roman" w:cs="Times New Roman"/>
          <w:b/>
          <w:bCs/>
          <w:sz w:val="28"/>
        </w:rPr>
      </w:pPr>
      <w:r w:rsidRPr="006964CE">
        <w:rPr>
          <w:rFonts w:ascii="Times New Roman" w:hAnsi="Times New Roman" w:cs="Times New Roman"/>
          <w:b/>
          <w:bCs/>
          <w:sz w:val="28"/>
        </w:rPr>
        <w:t xml:space="preserve">7.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Қорытынды</w:t>
      </w:r>
      <w:proofErr w:type="spellEnd"/>
      <w:r w:rsidRPr="006964C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b/>
          <w:bCs/>
          <w:sz w:val="28"/>
        </w:rPr>
        <w:t>ережелер</w:t>
      </w:r>
      <w:proofErr w:type="spellEnd"/>
    </w:p>
    <w:p w:rsidR="006964CE" w:rsidRPr="006964CE" w:rsidRDefault="006964CE" w:rsidP="006964CE">
      <w:pPr>
        <w:rPr>
          <w:rFonts w:ascii="Times New Roman" w:hAnsi="Times New Roman" w:cs="Times New Roman"/>
          <w:sz w:val="28"/>
        </w:rPr>
      </w:pPr>
      <w:r w:rsidRPr="006964CE">
        <w:rPr>
          <w:rFonts w:ascii="Times New Roman" w:hAnsi="Times New Roman" w:cs="Times New Roman"/>
          <w:sz w:val="28"/>
        </w:rPr>
        <w:t xml:space="preserve">7.1. </w:t>
      </w:r>
      <w:proofErr w:type="spellStart"/>
      <w:r w:rsidRPr="006964CE">
        <w:rPr>
          <w:rFonts w:ascii="Times New Roman" w:hAnsi="Times New Roman" w:cs="Times New Roman"/>
          <w:sz w:val="28"/>
        </w:rPr>
        <w:t>Ұйымдастырушылар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Байқаудың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мерзімдері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6964CE">
        <w:rPr>
          <w:rFonts w:ascii="Times New Roman" w:hAnsi="Times New Roman" w:cs="Times New Roman"/>
          <w:sz w:val="28"/>
        </w:rPr>
        <w:t>шарттарын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өзгерту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құқығын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өзінде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қалдырады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64CE">
        <w:rPr>
          <w:rFonts w:ascii="Times New Roman" w:hAnsi="Times New Roman" w:cs="Times New Roman"/>
          <w:sz w:val="28"/>
        </w:rPr>
        <w:t>бұл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туралы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қосымша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хабарланады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  <w:r w:rsidRPr="006964CE">
        <w:rPr>
          <w:rFonts w:ascii="Times New Roman" w:hAnsi="Times New Roman" w:cs="Times New Roman"/>
          <w:sz w:val="28"/>
        </w:rPr>
        <w:br/>
        <w:t xml:space="preserve">7.2. </w:t>
      </w:r>
      <w:proofErr w:type="spellStart"/>
      <w:r w:rsidRPr="006964CE">
        <w:rPr>
          <w:rFonts w:ascii="Times New Roman" w:hAnsi="Times New Roman" w:cs="Times New Roman"/>
          <w:sz w:val="28"/>
        </w:rPr>
        <w:t>Байқауға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қатысу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6964CE">
        <w:rPr>
          <w:rFonts w:ascii="Times New Roman" w:hAnsi="Times New Roman" w:cs="Times New Roman"/>
          <w:sz w:val="28"/>
        </w:rPr>
        <w:t>Ереженің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шарттарымен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келісуді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білдіреді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  <w:r w:rsidRPr="006964CE">
        <w:rPr>
          <w:rFonts w:ascii="Times New Roman" w:hAnsi="Times New Roman" w:cs="Times New Roman"/>
          <w:sz w:val="28"/>
        </w:rPr>
        <w:br/>
        <w:t xml:space="preserve">7.3. </w:t>
      </w:r>
      <w:proofErr w:type="spellStart"/>
      <w:r w:rsidRPr="006964CE">
        <w:rPr>
          <w:rFonts w:ascii="Times New Roman" w:hAnsi="Times New Roman" w:cs="Times New Roman"/>
          <w:sz w:val="28"/>
        </w:rPr>
        <w:t>Ережеде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қаралмаған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мәселелерді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ұйымдастырушылар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жұмыс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тәртібімен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шеше</w:t>
      </w:r>
      <w:proofErr w:type="spellEnd"/>
      <w:r w:rsidRPr="00696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64CE">
        <w:rPr>
          <w:rFonts w:ascii="Times New Roman" w:hAnsi="Times New Roman" w:cs="Times New Roman"/>
          <w:sz w:val="28"/>
        </w:rPr>
        <w:t>алады</w:t>
      </w:r>
      <w:proofErr w:type="spellEnd"/>
      <w:r w:rsidRPr="006964CE">
        <w:rPr>
          <w:rFonts w:ascii="Times New Roman" w:hAnsi="Times New Roman" w:cs="Times New Roman"/>
          <w:sz w:val="28"/>
        </w:rPr>
        <w:t>.</w:t>
      </w:r>
    </w:p>
    <w:p w:rsidR="009023AF" w:rsidRPr="006964CE" w:rsidRDefault="009023AF">
      <w:pPr>
        <w:rPr>
          <w:rFonts w:ascii="Times New Roman" w:hAnsi="Times New Roman" w:cs="Times New Roman"/>
          <w:sz w:val="28"/>
        </w:rPr>
      </w:pPr>
    </w:p>
    <w:sectPr w:rsidR="009023AF" w:rsidRPr="0069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16B6"/>
    <w:multiLevelType w:val="multilevel"/>
    <w:tmpl w:val="D5B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F2093"/>
    <w:multiLevelType w:val="multilevel"/>
    <w:tmpl w:val="B94C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94ED0"/>
    <w:multiLevelType w:val="multilevel"/>
    <w:tmpl w:val="9BF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353E1"/>
    <w:multiLevelType w:val="multilevel"/>
    <w:tmpl w:val="6420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50D81"/>
    <w:multiLevelType w:val="multilevel"/>
    <w:tmpl w:val="7F52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D"/>
    <w:rsid w:val="000B6888"/>
    <w:rsid w:val="00530A2E"/>
    <w:rsid w:val="006964CE"/>
    <w:rsid w:val="007A4969"/>
    <w:rsid w:val="009023AF"/>
    <w:rsid w:val="00D937CD"/>
    <w:rsid w:val="00E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0B5F"/>
  <w15:chartTrackingRefBased/>
  <w15:docId w15:val="{F957B5FF-5D7A-4BB5-9E91-D7D1EE46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tana.konkurs20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2025-02-11T08:38:00Z</dcterms:created>
  <dcterms:modified xsi:type="dcterms:W3CDTF">2025-04-23T05:38:00Z</dcterms:modified>
</cp:coreProperties>
</file>