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097AD" w14:textId="32E7A61C" w:rsidR="000B7C2F" w:rsidRPr="00E80AC4" w:rsidRDefault="000B7C2F" w:rsidP="000B7C2F">
      <w:pPr>
        <w:spacing w:after="280" w:line="240" w:lineRule="auto"/>
        <w:ind w:left="10206"/>
        <w:jc w:val="both"/>
        <w:rPr>
          <w:rFonts w:ascii="Times New Roman" w:eastAsia="Times New Roman" w:hAnsi="Times New Roman" w:cs="Times New Roman"/>
          <w:b/>
        </w:rPr>
      </w:pPr>
      <w:r w:rsidRPr="00E80AC4">
        <w:rPr>
          <w:rFonts w:ascii="Times New Roman" w:eastAsia="Times New Roman" w:hAnsi="Times New Roman" w:cs="Times New Roman"/>
          <w:b/>
        </w:rPr>
        <w:t xml:space="preserve">Маңғыстау облысының жастар саясаты мәселелері жөніндегі басқармасы басшысының </w:t>
      </w:r>
      <w:r>
        <w:rPr>
          <w:rFonts w:ascii="Times New Roman" w:eastAsia="Times New Roman" w:hAnsi="Times New Roman" w:cs="Times New Roman"/>
          <w:b/>
        </w:rPr>
        <w:t>2025 жылғы «14</w:t>
      </w:r>
      <w:r w:rsidRPr="00E80AC4">
        <w:rPr>
          <w:rFonts w:ascii="Times New Roman" w:eastAsia="Times New Roman" w:hAnsi="Times New Roman" w:cs="Times New Roman"/>
          <w:b/>
        </w:rPr>
        <w:t>» сәуірдегі №</w:t>
      </w:r>
      <w:r>
        <w:rPr>
          <w:rFonts w:ascii="Times New Roman" w:eastAsia="Times New Roman" w:hAnsi="Times New Roman" w:cs="Times New Roman"/>
          <w:b/>
        </w:rPr>
        <w:t>02-03/</w:t>
      </w:r>
      <w:r>
        <w:rPr>
          <w:rFonts w:ascii="Times New Roman" w:eastAsia="Times New Roman" w:hAnsi="Times New Roman" w:cs="Times New Roman"/>
          <w:b/>
          <w:lang w:val="ru-RU"/>
        </w:rPr>
        <w:t>23</w:t>
      </w:r>
      <w:r w:rsidRPr="00E80AC4">
        <w:rPr>
          <w:rFonts w:ascii="Times New Roman" w:eastAsia="Times New Roman" w:hAnsi="Times New Roman" w:cs="Times New Roman"/>
          <w:b/>
        </w:rPr>
        <w:t xml:space="preserve"> бұйрығымен бекітілген</w:t>
      </w:r>
    </w:p>
    <w:p w14:paraId="677E38FB" w14:textId="5EE288A2" w:rsidR="00935A8A" w:rsidRPr="000A0E87" w:rsidRDefault="00935A8A" w:rsidP="000A0E87">
      <w:pPr>
        <w:spacing w:after="280" w:line="240" w:lineRule="auto"/>
        <w:ind w:left="10206"/>
        <w:jc w:val="both"/>
        <w:rPr>
          <w:rFonts w:ascii="Times New Roman" w:eastAsia="Times New Roman" w:hAnsi="Times New Roman" w:cs="Times New Roman"/>
          <w:b/>
        </w:rPr>
      </w:pPr>
    </w:p>
    <w:p w14:paraId="6AC3C3B9" w14:textId="273BE0BB" w:rsidR="00EE6809" w:rsidRDefault="00AE1013">
      <w:pPr>
        <w:spacing w:after="280" w:line="240" w:lineRule="auto"/>
        <w:jc w:val="center"/>
        <w:rPr>
          <w:rFonts w:ascii="Times New Roman" w:eastAsia="Times New Roman" w:hAnsi="Times New Roman" w:cs="Times New Roman"/>
          <w:b/>
        </w:rPr>
      </w:pPr>
      <w:r>
        <w:rPr>
          <w:rFonts w:ascii="Times New Roman" w:eastAsia="Times New Roman" w:hAnsi="Times New Roman" w:cs="Times New Roman"/>
          <w:b/>
        </w:rPr>
        <w:t>Үкіметтік емес ұйымдарға арнал</w:t>
      </w:r>
      <w:r w:rsidR="006D0E23">
        <w:rPr>
          <w:rFonts w:ascii="Times New Roman" w:eastAsia="Times New Roman" w:hAnsi="Times New Roman" w:cs="Times New Roman"/>
          <w:b/>
        </w:rPr>
        <w:t>ған мемлекеттік гранттардың 2025</w:t>
      </w:r>
      <w:r>
        <w:rPr>
          <w:rFonts w:ascii="Times New Roman" w:eastAsia="Times New Roman" w:hAnsi="Times New Roman" w:cs="Times New Roman"/>
          <w:b/>
        </w:rPr>
        <w:t xml:space="preserve"> жылға арналған басым бағыттарының тізбесі</w:t>
      </w:r>
    </w:p>
    <w:tbl>
      <w:tblPr>
        <w:tblStyle w:val="a5"/>
        <w:tblW w:w="14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1560"/>
        <w:gridCol w:w="1845"/>
        <w:gridCol w:w="285"/>
        <w:gridCol w:w="4545"/>
        <w:gridCol w:w="1890"/>
        <w:gridCol w:w="1080"/>
        <w:gridCol w:w="2970"/>
      </w:tblGrid>
      <w:tr w:rsidR="00EE6809" w:rsidRPr="000B7C2F" w14:paraId="727F1829" w14:textId="77777777" w:rsidTr="006B4777">
        <w:trPr>
          <w:trHeight w:val="1455"/>
        </w:trPr>
        <w:tc>
          <w:tcPr>
            <w:tcW w:w="500" w:type="dxa"/>
            <w:shd w:val="clear" w:color="auto" w:fill="D9D9D9"/>
          </w:tcPr>
          <w:p w14:paraId="73387415" w14:textId="77777777" w:rsidR="00EE6809" w:rsidRPr="000B7C2F" w:rsidRDefault="00AE1013">
            <w:pPr>
              <w:jc w:val="center"/>
              <w:rPr>
                <w:rFonts w:ascii="Times New Roman" w:eastAsia="Times New Roman" w:hAnsi="Times New Roman" w:cs="Times New Roman"/>
                <w:b/>
              </w:rPr>
            </w:pPr>
            <w:r w:rsidRPr="000B7C2F">
              <w:rPr>
                <w:rFonts w:ascii="Times New Roman" w:eastAsia="Times New Roman" w:hAnsi="Times New Roman" w:cs="Times New Roman"/>
                <w:b/>
              </w:rPr>
              <w:t>№</w:t>
            </w:r>
          </w:p>
        </w:tc>
        <w:tc>
          <w:tcPr>
            <w:tcW w:w="1560" w:type="dxa"/>
            <w:shd w:val="clear" w:color="auto" w:fill="D9D9D9"/>
          </w:tcPr>
          <w:p w14:paraId="57CA4EB3" w14:textId="77777777" w:rsidR="00EE6809" w:rsidRPr="000B7C2F" w:rsidRDefault="00AE1013">
            <w:pPr>
              <w:jc w:val="center"/>
              <w:rPr>
                <w:rFonts w:ascii="Times New Roman" w:eastAsia="Times New Roman" w:hAnsi="Times New Roman" w:cs="Times New Roman"/>
                <w:b/>
              </w:rPr>
            </w:pPr>
            <w:r w:rsidRPr="000B7C2F">
              <w:rPr>
                <w:rFonts w:ascii="Times New Roman" w:eastAsia="Times New Roman" w:hAnsi="Times New Roman" w:cs="Times New Roman"/>
                <w:b/>
              </w:rPr>
              <w:t>Заңның 5-бабының 1-тармағына сәйкес мемлекеттік грант саласы</w:t>
            </w:r>
          </w:p>
        </w:tc>
        <w:tc>
          <w:tcPr>
            <w:tcW w:w="1845" w:type="dxa"/>
            <w:shd w:val="clear" w:color="auto" w:fill="D9D9D9"/>
          </w:tcPr>
          <w:p w14:paraId="073A19A6" w14:textId="77777777" w:rsidR="00EE6809" w:rsidRPr="000B7C2F" w:rsidRDefault="00AE1013">
            <w:pPr>
              <w:jc w:val="center"/>
              <w:rPr>
                <w:rFonts w:ascii="Times New Roman" w:eastAsia="Times New Roman" w:hAnsi="Times New Roman" w:cs="Times New Roman"/>
                <w:b/>
              </w:rPr>
            </w:pPr>
            <w:r w:rsidRPr="000B7C2F">
              <w:rPr>
                <w:rFonts w:ascii="Times New Roman" w:eastAsia="Times New Roman" w:hAnsi="Times New Roman" w:cs="Times New Roman"/>
                <w:b/>
              </w:rPr>
              <w:t>Мемлекеттік гранттың басым бағыты</w:t>
            </w:r>
          </w:p>
        </w:tc>
        <w:tc>
          <w:tcPr>
            <w:tcW w:w="4830" w:type="dxa"/>
            <w:gridSpan w:val="2"/>
            <w:shd w:val="clear" w:color="auto" w:fill="D9D9D9"/>
          </w:tcPr>
          <w:p w14:paraId="5AF6A901" w14:textId="77777777" w:rsidR="00EE6809" w:rsidRPr="000B7C2F" w:rsidRDefault="00AE1013">
            <w:pPr>
              <w:jc w:val="center"/>
              <w:rPr>
                <w:rFonts w:ascii="Times New Roman" w:eastAsia="Times New Roman" w:hAnsi="Times New Roman" w:cs="Times New Roman"/>
                <w:b/>
              </w:rPr>
            </w:pPr>
            <w:r w:rsidRPr="000B7C2F">
              <w:rPr>
                <w:rFonts w:ascii="Times New Roman" w:eastAsia="Times New Roman" w:hAnsi="Times New Roman" w:cs="Times New Roman"/>
                <w:b/>
              </w:rPr>
              <w:t>Мәселенің қысқаша сипаттамасы</w:t>
            </w:r>
          </w:p>
        </w:tc>
        <w:tc>
          <w:tcPr>
            <w:tcW w:w="1890" w:type="dxa"/>
            <w:shd w:val="clear" w:color="auto" w:fill="D9D9D9"/>
          </w:tcPr>
          <w:p w14:paraId="43BE71F1" w14:textId="77777777" w:rsidR="00EE6809" w:rsidRPr="000B7C2F" w:rsidRDefault="00DF7D3F" w:rsidP="00DF7D3F">
            <w:pPr>
              <w:jc w:val="center"/>
              <w:rPr>
                <w:rFonts w:ascii="Times New Roman" w:eastAsia="Times New Roman" w:hAnsi="Times New Roman" w:cs="Times New Roman"/>
                <w:lang w:val="ru-RU"/>
              </w:rPr>
            </w:pPr>
            <w:r w:rsidRPr="000B7C2F">
              <w:rPr>
                <w:rFonts w:ascii="Times New Roman" w:eastAsia="Times New Roman" w:hAnsi="Times New Roman" w:cs="Times New Roman"/>
                <w:b/>
              </w:rPr>
              <w:t>Қаржыландыру көлемі</w:t>
            </w:r>
          </w:p>
        </w:tc>
        <w:tc>
          <w:tcPr>
            <w:tcW w:w="1080" w:type="dxa"/>
            <w:shd w:val="clear" w:color="auto" w:fill="D9D9D9"/>
          </w:tcPr>
          <w:p w14:paraId="7C25F793" w14:textId="77777777" w:rsidR="00EE6809" w:rsidRPr="000B7C2F" w:rsidRDefault="00AE1013">
            <w:pPr>
              <w:jc w:val="center"/>
              <w:rPr>
                <w:rFonts w:ascii="Times New Roman" w:eastAsia="Times New Roman" w:hAnsi="Times New Roman" w:cs="Times New Roman"/>
                <w:b/>
              </w:rPr>
            </w:pPr>
            <w:r w:rsidRPr="000B7C2F">
              <w:rPr>
                <w:rFonts w:ascii="Times New Roman" w:eastAsia="Times New Roman" w:hAnsi="Times New Roman" w:cs="Times New Roman"/>
                <w:b/>
              </w:rPr>
              <w:t>Грант түрі</w:t>
            </w:r>
          </w:p>
        </w:tc>
        <w:tc>
          <w:tcPr>
            <w:tcW w:w="2970" w:type="dxa"/>
            <w:shd w:val="clear" w:color="auto" w:fill="D9D9D9"/>
          </w:tcPr>
          <w:p w14:paraId="5797B81D" w14:textId="77777777" w:rsidR="00EE6809" w:rsidRPr="000B7C2F" w:rsidRDefault="00AE1013">
            <w:pPr>
              <w:jc w:val="center"/>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tc>
      </w:tr>
      <w:tr w:rsidR="00EE6809" w:rsidRPr="000B7C2F" w14:paraId="6678AE47" w14:textId="77777777" w:rsidTr="006B4777">
        <w:trPr>
          <w:trHeight w:val="369"/>
        </w:trPr>
        <w:tc>
          <w:tcPr>
            <w:tcW w:w="14675" w:type="dxa"/>
            <w:gridSpan w:val="8"/>
            <w:shd w:val="clear" w:color="auto" w:fill="D9D9D9"/>
            <w:vAlign w:val="center"/>
          </w:tcPr>
          <w:p w14:paraId="10CEBEC1" w14:textId="77777777" w:rsidR="00EE6809" w:rsidRPr="000B7C2F" w:rsidRDefault="00AE1013">
            <w:pPr>
              <w:jc w:val="center"/>
              <w:rPr>
                <w:rFonts w:ascii="Times New Roman" w:eastAsia="Times New Roman" w:hAnsi="Times New Roman" w:cs="Times New Roman"/>
                <w:b/>
              </w:rPr>
            </w:pPr>
            <w:r w:rsidRPr="000B7C2F">
              <w:rPr>
                <w:rFonts w:ascii="Times New Roman" w:eastAsia="Times New Roman" w:hAnsi="Times New Roman" w:cs="Times New Roman"/>
                <w:b/>
              </w:rPr>
              <w:t>Маңғыстау облысының жастар саясаты мәселелері жөніндегі басқармасы</w:t>
            </w:r>
          </w:p>
        </w:tc>
      </w:tr>
      <w:tr w:rsidR="00556FE4" w:rsidRPr="000B7C2F" w14:paraId="2E7CCC2D" w14:textId="77777777" w:rsidTr="006B4777">
        <w:trPr>
          <w:trHeight w:val="1210"/>
        </w:trPr>
        <w:tc>
          <w:tcPr>
            <w:tcW w:w="500" w:type="dxa"/>
          </w:tcPr>
          <w:p w14:paraId="3EC2D487" w14:textId="4B07018A" w:rsidR="00556FE4" w:rsidRPr="000B7C2F" w:rsidRDefault="00556FE4" w:rsidP="009C1ED6">
            <w:pPr>
              <w:pStyle w:val="a7"/>
              <w:tabs>
                <w:tab w:val="left" w:pos="324"/>
              </w:tabs>
              <w:ind w:left="0"/>
              <w:jc w:val="center"/>
              <w:rPr>
                <w:rFonts w:ascii="Times New Roman" w:hAnsi="Times New Roman"/>
              </w:rPr>
            </w:pPr>
            <w:r w:rsidRPr="000B7C2F">
              <w:rPr>
                <w:rFonts w:ascii="Times New Roman" w:hAnsi="Times New Roman"/>
              </w:rPr>
              <w:t>1</w:t>
            </w:r>
          </w:p>
        </w:tc>
        <w:tc>
          <w:tcPr>
            <w:tcW w:w="1560" w:type="dxa"/>
          </w:tcPr>
          <w:p w14:paraId="536006C0" w14:textId="12949FFC"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Волонтерлік бастамаларды дамыту және қолдау</w:t>
            </w:r>
          </w:p>
        </w:tc>
        <w:tc>
          <w:tcPr>
            <w:tcW w:w="2130" w:type="dxa"/>
            <w:gridSpan w:val="2"/>
          </w:tcPr>
          <w:p w14:paraId="25EFC712" w14:textId="6ACA5418"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Маңғыстау облысындағы волонтерлік қозғалысты дамыту</w:t>
            </w:r>
          </w:p>
        </w:tc>
        <w:tc>
          <w:tcPr>
            <w:tcW w:w="4545" w:type="dxa"/>
          </w:tcPr>
          <w:p w14:paraId="6F091CD8" w14:textId="77777777" w:rsidR="00556FE4" w:rsidRPr="000B7C2F" w:rsidRDefault="00556FE4" w:rsidP="00243079">
            <w:pPr>
              <w:jc w:val="both"/>
              <w:rPr>
                <w:rFonts w:ascii="Times New Roman" w:eastAsia="Times New Roman" w:hAnsi="Times New Roman" w:cs="Times New Roman"/>
              </w:rPr>
            </w:pPr>
            <w:r w:rsidRPr="000B7C2F">
              <w:rPr>
                <w:rFonts w:ascii="Times New Roman" w:eastAsia="Times New Roman" w:hAnsi="Times New Roman" w:cs="Times New Roman"/>
              </w:rPr>
              <w:t>Маңғыстау облысында белсенді 15-ке жуық волонтерлік бастамашыл топ қызмет атқарып келеді.</w:t>
            </w:r>
          </w:p>
          <w:p w14:paraId="4BA47BAF" w14:textId="77777777" w:rsidR="00556FE4" w:rsidRPr="000B7C2F" w:rsidRDefault="00556FE4" w:rsidP="00243079">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Аймақтағы волонтерлер не волонтерлікпен айналысқысы келетін әрбір жас волонтерлікті қолдау не дамытуға қатысты кеңесті ақысыз алуға, әлеуметтік идеясын іске асыру бойынша нақты әдістемелік көмек алуға жағдай жасалуы тиіс.</w:t>
            </w:r>
          </w:p>
          <w:p w14:paraId="0029D41A" w14:textId="77777777" w:rsidR="00556FE4" w:rsidRPr="000B7C2F" w:rsidRDefault="00556FE4" w:rsidP="00243079">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 xml:space="preserve">Қазіргі таңда аймақта волонтерлік қозғалыстың даму деңгейі төмендеп келеді. Аймақ жастары мен жасөспірімдері арасында волонтерлік туралы түсінік қалыптастыру, волонтерлік ұйымдардың жұмысына қолдау көрсету, волонтерлік бағыттарын әртараптандыру, волонтерлермен үздіксіз байланыс орнату қажеттілігі туындап отыр. </w:t>
            </w:r>
          </w:p>
          <w:p w14:paraId="5FBA8FA8" w14:textId="77777777" w:rsidR="00556FE4" w:rsidRPr="000B7C2F" w:rsidRDefault="00556FE4" w:rsidP="00243079">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 xml:space="preserve">Аталған жұмысты жүйелі ұйымдастыру – аймақтағы волонтерлік қозғалысты жандандыруға, оның бағыттарын </w:t>
            </w:r>
            <w:r w:rsidRPr="000B7C2F">
              <w:rPr>
                <w:rFonts w:ascii="Times New Roman" w:eastAsia="Times New Roman" w:hAnsi="Times New Roman" w:cs="Times New Roman"/>
              </w:rPr>
              <w:lastRenderedPageBreak/>
              <w:t>әртараптандыруға, волонтерлік қызметті жүйелендіруге мүмкіндік беруі қажет.</w:t>
            </w:r>
          </w:p>
          <w:p w14:paraId="6CC644B7" w14:textId="1E328F02" w:rsidR="00556FE4" w:rsidRPr="000B7C2F" w:rsidRDefault="00556FE4">
            <w:pPr>
              <w:jc w:val="both"/>
              <w:rPr>
                <w:rFonts w:ascii="Times New Roman" w:eastAsia="Times New Roman" w:hAnsi="Times New Roman" w:cs="Times New Roman"/>
              </w:rPr>
            </w:pPr>
          </w:p>
        </w:tc>
        <w:tc>
          <w:tcPr>
            <w:tcW w:w="1890" w:type="dxa"/>
          </w:tcPr>
          <w:p w14:paraId="0D471F0A" w14:textId="1326124D" w:rsidR="00556FE4" w:rsidRPr="000B7C2F" w:rsidRDefault="00556FE4">
            <w:pPr>
              <w:jc w:val="center"/>
              <w:rPr>
                <w:rFonts w:ascii="Times New Roman" w:eastAsia="Times New Roman" w:hAnsi="Times New Roman" w:cs="Times New Roman"/>
                <w:b/>
                <w:lang w:val="en-US"/>
              </w:rPr>
            </w:pPr>
            <w:r w:rsidRPr="000B7C2F">
              <w:rPr>
                <w:rFonts w:ascii="Times New Roman" w:eastAsia="Times New Roman" w:hAnsi="Times New Roman" w:cs="Times New Roman"/>
                <w:b/>
              </w:rPr>
              <w:lastRenderedPageBreak/>
              <w:t>1</w:t>
            </w:r>
            <w:r w:rsidRPr="000B7C2F">
              <w:rPr>
                <w:rFonts w:ascii="Times New Roman" w:eastAsia="Times New Roman" w:hAnsi="Times New Roman" w:cs="Times New Roman"/>
                <w:b/>
                <w:lang w:val="en-US"/>
              </w:rPr>
              <w:t>1</w:t>
            </w:r>
            <w:r w:rsidRPr="000B7C2F">
              <w:rPr>
                <w:rFonts w:ascii="Times New Roman" w:eastAsia="Times New Roman" w:hAnsi="Times New Roman" w:cs="Times New Roman"/>
                <w:b/>
              </w:rPr>
              <w:t xml:space="preserve"> </w:t>
            </w:r>
            <w:r w:rsidRPr="000B7C2F">
              <w:rPr>
                <w:rFonts w:ascii="Times New Roman" w:eastAsia="Times New Roman" w:hAnsi="Times New Roman" w:cs="Times New Roman"/>
                <w:b/>
                <w:lang w:val="en-US"/>
              </w:rPr>
              <w:t>230</w:t>
            </w:r>
            <w:r w:rsidRPr="000B7C2F">
              <w:rPr>
                <w:rFonts w:ascii="Times New Roman" w:eastAsia="Times New Roman" w:hAnsi="Times New Roman" w:cs="Times New Roman"/>
                <w:b/>
              </w:rPr>
              <w:t xml:space="preserve"> </w:t>
            </w:r>
            <w:r w:rsidRPr="000B7C2F">
              <w:rPr>
                <w:rFonts w:ascii="Times New Roman" w:eastAsia="Times New Roman" w:hAnsi="Times New Roman" w:cs="Times New Roman"/>
                <w:b/>
                <w:lang w:val="en-US"/>
              </w:rPr>
              <w:t>5</w:t>
            </w:r>
            <w:r w:rsidRPr="000B7C2F">
              <w:rPr>
                <w:rFonts w:ascii="Times New Roman" w:eastAsia="Times New Roman" w:hAnsi="Times New Roman" w:cs="Times New Roman"/>
                <w:b/>
              </w:rPr>
              <w:t>00</w:t>
            </w:r>
          </w:p>
        </w:tc>
        <w:tc>
          <w:tcPr>
            <w:tcW w:w="1080" w:type="dxa"/>
          </w:tcPr>
          <w:p w14:paraId="3698D5E9" w14:textId="77777777" w:rsidR="00556FE4" w:rsidRPr="000B7C2F" w:rsidRDefault="00556FE4" w:rsidP="00243079">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19552F8E" w14:textId="20531F7E"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2FEBE211" w14:textId="77777777" w:rsidR="00556FE4" w:rsidRPr="000B7C2F" w:rsidRDefault="00556FE4" w:rsidP="00243079">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074C6FFC" w14:textId="2449AEE6" w:rsidR="00556FE4" w:rsidRPr="000B7C2F" w:rsidRDefault="005468BE" w:rsidP="00243079">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Маңғыстау облысындағы волонтерлік қозғалысты жандандыру арқылы волонтерлік ұйымдар мен бастамашыл топтар санын кемінде 50-ге жеткізу</w:t>
            </w:r>
            <w:r w:rsidRPr="000B7C2F">
              <w:rPr>
                <w:rFonts w:ascii="Times New Roman" w:eastAsia="Times New Roman" w:hAnsi="Times New Roman" w:cs="Times New Roman"/>
              </w:rPr>
              <w:t>;</w:t>
            </w:r>
          </w:p>
          <w:p w14:paraId="30E24194" w14:textId="6A9E59AB" w:rsidR="005468BE" w:rsidRPr="000B7C2F" w:rsidRDefault="005468BE" w:rsidP="00243079">
            <w:pPr>
              <w:jc w:val="both"/>
              <w:rPr>
                <w:rFonts w:ascii="Times New Roman" w:eastAsia="Times New Roman" w:hAnsi="Times New Roman" w:cs="Times New Roman"/>
                <w:bCs/>
              </w:rPr>
            </w:pPr>
            <w:r w:rsidRPr="000B7C2F">
              <w:rPr>
                <w:rFonts w:ascii="Times New Roman" w:eastAsia="Times New Roman" w:hAnsi="Times New Roman" w:cs="Times New Roman"/>
                <w:bCs/>
              </w:rPr>
              <w:t xml:space="preserve">2. Жобаға қатысушылардың қанағаттану деңгейі кемінде 70% құрайды </w:t>
            </w:r>
            <w:r w:rsidRPr="000B7C2F">
              <w:rPr>
                <w:rFonts w:ascii="Times New Roman" w:eastAsia="Times New Roman" w:hAnsi="Times New Roman" w:cs="Times New Roman"/>
                <w:bCs/>
                <w:i/>
                <w:iCs/>
              </w:rPr>
              <w:t>(сауалнама нәтижелері бойынша).</w:t>
            </w:r>
          </w:p>
          <w:p w14:paraId="1A70C6CE" w14:textId="77777777" w:rsidR="00556FE4" w:rsidRPr="000B7C2F" w:rsidRDefault="00556FE4" w:rsidP="00243079">
            <w:pPr>
              <w:jc w:val="both"/>
              <w:rPr>
                <w:rFonts w:ascii="Times New Roman" w:eastAsia="Times New Roman" w:hAnsi="Times New Roman" w:cs="Times New Roman"/>
              </w:rPr>
            </w:pPr>
          </w:p>
          <w:p w14:paraId="73877F69" w14:textId="77777777" w:rsidR="00556FE4" w:rsidRPr="000B7C2F" w:rsidRDefault="00556FE4" w:rsidP="00243079">
            <w:pPr>
              <w:jc w:val="both"/>
              <w:rPr>
                <w:rFonts w:ascii="Times New Roman" w:eastAsia="Times New Roman" w:hAnsi="Times New Roman" w:cs="Times New Roman"/>
                <w:b/>
              </w:rPr>
            </w:pPr>
            <w:r w:rsidRPr="000B7C2F">
              <w:rPr>
                <w:rFonts w:ascii="Times New Roman" w:eastAsia="Times New Roman" w:hAnsi="Times New Roman" w:cs="Times New Roman"/>
                <w:b/>
              </w:rPr>
              <w:t>Күтілетін нәтижелер:</w:t>
            </w:r>
          </w:p>
          <w:p w14:paraId="302FD04A" w14:textId="77777777" w:rsidR="00556FE4" w:rsidRPr="000B7C2F" w:rsidRDefault="00556FE4" w:rsidP="00556FE4">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волонтерлік топтар мен бастамашыл топтарға арналған қаржылай емес қолдау бағдарламасы іске асады;</w:t>
            </w:r>
          </w:p>
          <w:p w14:paraId="35566526" w14:textId="77777777" w:rsidR="00556FE4" w:rsidRPr="000B7C2F" w:rsidRDefault="00556FE4" w:rsidP="00556FE4">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lastRenderedPageBreak/>
              <w:t xml:space="preserve"> Аймақтағы волонтерлік ұйымдар мен бастамашыл топтарға арналған кемінде 2 спорттық, 2 қоғамдық-мәдени іс-шара ұйымдастырылады;</w:t>
            </w:r>
          </w:p>
          <w:p w14:paraId="4E733A78" w14:textId="77777777" w:rsidR="00556FE4" w:rsidRPr="000B7C2F" w:rsidRDefault="00556FE4" w:rsidP="00556FE4">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орта, арнаулы орта және жоғары білім беру ұйымдарында кемінде 3000 оқушыға (студентке) арналған үгіт-насихат жұмысы ұйымдастырылады;</w:t>
            </w:r>
          </w:p>
          <w:p w14:paraId="3596FB5D" w14:textId="77777777" w:rsidR="00556FE4" w:rsidRPr="000B7C2F" w:rsidRDefault="00556FE4" w:rsidP="00556FE4">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жасөспірімдер мен жастарға арналған волонтерлік оқыту бағдарламасы әзірленіп, 150 волонтер үш күндік оқыту бағдарламасынан өтеді;</w:t>
            </w:r>
          </w:p>
          <w:p w14:paraId="63A31BAE" w14:textId="77777777" w:rsidR="00264E52" w:rsidRPr="000B7C2F" w:rsidRDefault="00556FE4" w:rsidP="00264E52">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волонтерлер Фронт-офисінің қызметі және ақпараттық жұмысы сапалы жүргізіледі;</w:t>
            </w:r>
          </w:p>
          <w:p w14:paraId="62FD679D" w14:textId="46C08B0C" w:rsidR="00556FE4" w:rsidRPr="000B7C2F" w:rsidRDefault="00556FE4" w:rsidP="00264E52">
            <w:pPr>
              <w:numPr>
                <w:ilvl w:val="0"/>
                <w:numId w:val="9"/>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Маңғыстау облысындағы кемінде 150 волонтерлердің қатысуымен ынталандыру шарасы өтеді.</w:t>
            </w:r>
          </w:p>
        </w:tc>
      </w:tr>
      <w:tr w:rsidR="00556FE4" w:rsidRPr="000B7C2F" w14:paraId="3148E3C1" w14:textId="77777777" w:rsidTr="006B4777">
        <w:trPr>
          <w:trHeight w:val="1210"/>
        </w:trPr>
        <w:tc>
          <w:tcPr>
            <w:tcW w:w="500" w:type="dxa"/>
          </w:tcPr>
          <w:p w14:paraId="7B1724EF" w14:textId="1C33D984" w:rsidR="00556FE4" w:rsidRPr="000B7C2F" w:rsidRDefault="00556FE4" w:rsidP="009C1ED6">
            <w:pPr>
              <w:pStyle w:val="a7"/>
              <w:tabs>
                <w:tab w:val="left" w:pos="324"/>
              </w:tabs>
              <w:ind w:left="0"/>
              <w:jc w:val="center"/>
              <w:rPr>
                <w:rFonts w:ascii="Times New Roman" w:hAnsi="Times New Roman"/>
                <w:lang w:val="en-US"/>
              </w:rPr>
            </w:pPr>
            <w:r w:rsidRPr="000B7C2F">
              <w:rPr>
                <w:rFonts w:ascii="Times New Roman" w:hAnsi="Times New Roman"/>
                <w:lang w:val="en-US"/>
              </w:rPr>
              <w:lastRenderedPageBreak/>
              <w:t>2</w:t>
            </w:r>
          </w:p>
        </w:tc>
        <w:tc>
          <w:tcPr>
            <w:tcW w:w="1560" w:type="dxa"/>
          </w:tcPr>
          <w:p w14:paraId="41F0EBB2" w14:textId="12D88D1D"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528EE3B4" w14:textId="18AA4A1C"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Аймақтағы жұмысшы жастардың әлеуетін арттыру</w:t>
            </w:r>
          </w:p>
        </w:tc>
        <w:tc>
          <w:tcPr>
            <w:tcW w:w="4545" w:type="dxa"/>
          </w:tcPr>
          <w:p w14:paraId="57E9CCF7" w14:textId="77777777" w:rsidR="00556FE4" w:rsidRPr="000B7C2F" w:rsidRDefault="00556FE4" w:rsidP="007D5A88">
            <w:pPr>
              <w:pBdr>
                <w:top w:val="nil"/>
                <w:left w:val="nil"/>
                <w:bottom w:val="nil"/>
                <w:right w:val="nil"/>
                <w:between w:val="nil"/>
              </w:pBdr>
              <w:tabs>
                <w:tab w:val="left" w:pos="-534"/>
              </w:tabs>
              <w:spacing w:line="276" w:lineRule="auto"/>
              <w:ind w:left="34"/>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Мемлекет басшысы  2025 жылды жұмысшы мамандықтар жылы деп жариялады. Аталған шешім еліміздегі жұмысшы мамандардың қоғамдағы рөлін арттырып, еңбек культін қалыптастыруға бағытталып отыр.</w:t>
            </w:r>
          </w:p>
          <w:p w14:paraId="3F6913CB" w14:textId="77777777" w:rsidR="00556FE4" w:rsidRPr="000B7C2F" w:rsidRDefault="00556FE4" w:rsidP="007D5A88">
            <w:pPr>
              <w:pBdr>
                <w:top w:val="nil"/>
                <w:left w:val="nil"/>
                <w:bottom w:val="nil"/>
                <w:right w:val="nil"/>
                <w:between w:val="nil"/>
              </w:pBdr>
              <w:tabs>
                <w:tab w:val="left" w:pos="-534"/>
              </w:tabs>
              <w:spacing w:line="276" w:lineRule="auto"/>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lastRenderedPageBreak/>
              <w:t xml:space="preserve">Маңғыстау облысында жұмысшы жастармен жұмыс жүргізу жолға қойылып, өндірістік мекемелер жанындағы жас мамандар кеңесі құрылған. Аталған кеңес мүшелігіндегі кәсіпорындарда жұмыс жасайтын жұмысшы жас мамандар аймақтағы қоғамдық-мәдени өмірге белсенді араласып келеді. </w:t>
            </w:r>
          </w:p>
          <w:p w14:paraId="3D293A73" w14:textId="77777777" w:rsidR="00556FE4" w:rsidRPr="000B7C2F" w:rsidRDefault="00556FE4" w:rsidP="007D5A88">
            <w:pPr>
              <w:pBdr>
                <w:top w:val="nil"/>
                <w:left w:val="nil"/>
                <w:bottom w:val="nil"/>
                <w:right w:val="nil"/>
                <w:between w:val="nil"/>
              </w:pBdr>
              <w:tabs>
                <w:tab w:val="left" w:pos="-534"/>
              </w:tabs>
              <w:spacing w:line="276" w:lineRule="auto"/>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 xml:space="preserve">Қазіргі таңда аймақ жастары арасында жұмысшы мамандықтарды насихаттау, жұмысшы жастарға арналған мәдени-спорттық, қоғамдық іс-шараларды ұйымдастыру, жұмысшы жас мамандардың қоғамдағы рөлін арттыру бойынша кешенді жұмыс жүргізу қажеттілігі туындап отыр. </w:t>
            </w:r>
          </w:p>
          <w:p w14:paraId="4EC25AA3" w14:textId="77777777" w:rsidR="00556FE4" w:rsidRPr="000B7C2F" w:rsidRDefault="00556FE4">
            <w:pPr>
              <w:pBdr>
                <w:top w:val="nil"/>
                <w:left w:val="nil"/>
                <w:bottom w:val="nil"/>
                <w:right w:val="nil"/>
                <w:between w:val="nil"/>
              </w:pBdr>
              <w:tabs>
                <w:tab w:val="left" w:pos="-534"/>
              </w:tabs>
              <w:ind w:left="34"/>
              <w:jc w:val="both"/>
              <w:rPr>
                <w:rFonts w:ascii="Times New Roman" w:eastAsia="Times New Roman" w:hAnsi="Times New Roman" w:cs="Times New Roman"/>
                <w:color w:val="000000"/>
              </w:rPr>
            </w:pPr>
          </w:p>
        </w:tc>
        <w:tc>
          <w:tcPr>
            <w:tcW w:w="1890" w:type="dxa"/>
          </w:tcPr>
          <w:p w14:paraId="111C0EC9" w14:textId="71B4103C" w:rsidR="00556FE4" w:rsidRPr="000B7C2F" w:rsidRDefault="00556FE4">
            <w:pPr>
              <w:jc w:val="center"/>
              <w:rPr>
                <w:rFonts w:ascii="Times New Roman" w:eastAsia="Times New Roman" w:hAnsi="Times New Roman" w:cs="Times New Roman"/>
                <w:b/>
              </w:rPr>
            </w:pPr>
            <w:r w:rsidRPr="000B7C2F">
              <w:rPr>
                <w:rFonts w:ascii="Times New Roman" w:eastAsia="Times New Roman" w:hAnsi="Times New Roman" w:cs="Times New Roman"/>
                <w:b/>
              </w:rPr>
              <w:lastRenderedPageBreak/>
              <w:t>1</w:t>
            </w:r>
            <w:r w:rsidRPr="000B7C2F">
              <w:rPr>
                <w:rFonts w:ascii="Times New Roman" w:eastAsia="Times New Roman" w:hAnsi="Times New Roman" w:cs="Times New Roman"/>
                <w:b/>
                <w:lang w:val="en-US"/>
              </w:rPr>
              <w:t>1</w:t>
            </w:r>
            <w:r w:rsidRPr="000B7C2F">
              <w:rPr>
                <w:rFonts w:ascii="Times New Roman" w:eastAsia="Times New Roman" w:hAnsi="Times New Roman" w:cs="Times New Roman"/>
                <w:b/>
              </w:rPr>
              <w:t xml:space="preserve"> 570 </w:t>
            </w:r>
            <w:r w:rsidRPr="000B7C2F">
              <w:rPr>
                <w:rFonts w:ascii="Times New Roman" w:eastAsia="Times New Roman" w:hAnsi="Times New Roman" w:cs="Times New Roman"/>
                <w:b/>
                <w:lang w:val="en-US"/>
              </w:rPr>
              <w:t>750</w:t>
            </w:r>
          </w:p>
        </w:tc>
        <w:tc>
          <w:tcPr>
            <w:tcW w:w="1080" w:type="dxa"/>
          </w:tcPr>
          <w:p w14:paraId="23DFD26C" w14:textId="77777777" w:rsidR="00556FE4" w:rsidRPr="000B7C2F" w:rsidRDefault="00556FE4" w:rsidP="007D5A88">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7C6FFA40" w14:textId="5C984031"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57E3722A" w14:textId="77777777" w:rsidR="00556FE4" w:rsidRPr="000B7C2F" w:rsidRDefault="00556FE4" w:rsidP="007D5A88">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4B9F9158" w14:textId="776AC4A7" w:rsidR="00556FE4" w:rsidRPr="000B7C2F" w:rsidRDefault="005468BE" w:rsidP="007D5A88">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 xml:space="preserve">Маңғыстау облысындағы жұмысшы жастарды қоғамдық жұмыстарға тарту арқылы белсенді жұмысшы </w:t>
            </w:r>
            <w:r w:rsidR="00556FE4" w:rsidRPr="000B7C2F">
              <w:rPr>
                <w:rFonts w:ascii="Times New Roman" w:eastAsia="Times New Roman" w:hAnsi="Times New Roman" w:cs="Times New Roman"/>
              </w:rPr>
              <w:lastRenderedPageBreak/>
              <w:t>жастар санын кемінде 1000</w:t>
            </w:r>
            <w:r w:rsidRPr="000B7C2F">
              <w:rPr>
                <w:rFonts w:ascii="Times New Roman" w:eastAsia="Times New Roman" w:hAnsi="Times New Roman" w:cs="Times New Roman"/>
              </w:rPr>
              <w:t xml:space="preserve"> адам</w:t>
            </w:r>
            <w:r w:rsidR="00556FE4" w:rsidRPr="000B7C2F">
              <w:rPr>
                <w:rFonts w:ascii="Times New Roman" w:eastAsia="Times New Roman" w:hAnsi="Times New Roman" w:cs="Times New Roman"/>
              </w:rPr>
              <w:t>ға жеткізу</w:t>
            </w:r>
            <w:r w:rsidRPr="000B7C2F">
              <w:rPr>
                <w:rFonts w:ascii="Times New Roman" w:eastAsia="Times New Roman" w:hAnsi="Times New Roman" w:cs="Times New Roman"/>
              </w:rPr>
              <w:t>;</w:t>
            </w:r>
          </w:p>
          <w:p w14:paraId="1AD2F7E2" w14:textId="52AC59F7" w:rsidR="005468BE" w:rsidRPr="000B7C2F" w:rsidRDefault="005468BE" w:rsidP="007D5A88">
            <w:pPr>
              <w:jc w:val="both"/>
              <w:rPr>
                <w:rFonts w:ascii="Times New Roman" w:eastAsia="Times New Roman" w:hAnsi="Times New Roman" w:cs="Times New Roman"/>
              </w:rPr>
            </w:pPr>
            <w:r w:rsidRPr="000B7C2F">
              <w:rPr>
                <w:rFonts w:ascii="Times New Roman" w:eastAsia="Times New Roman" w:hAnsi="Times New Roman" w:cs="Times New Roman"/>
              </w:rPr>
              <w:t>2. Жобаны ақпараттық қамту кемінде 10</w:t>
            </w:r>
            <w:r w:rsidR="00476A1F" w:rsidRPr="000B7C2F">
              <w:rPr>
                <w:rFonts w:ascii="Times New Roman" w:eastAsia="Times New Roman" w:hAnsi="Times New Roman" w:cs="Times New Roman"/>
              </w:rPr>
              <w:t> </w:t>
            </w:r>
            <w:r w:rsidRPr="000B7C2F">
              <w:rPr>
                <w:rFonts w:ascii="Times New Roman" w:eastAsia="Times New Roman" w:hAnsi="Times New Roman" w:cs="Times New Roman"/>
              </w:rPr>
              <w:t>000 адамды құрайды.</w:t>
            </w:r>
          </w:p>
          <w:p w14:paraId="4397BFE0" w14:textId="77777777" w:rsidR="00556FE4" w:rsidRPr="000B7C2F" w:rsidRDefault="00556FE4" w:rsidP="007D5A88">
            <w:pPr>
              <w:jc w:val="both"/>
              <w:rPr>
                <w:rFonts w:ascii="Times New Roman" w:eastAsia="Times New Roman" w:hAnsi="Times New Roman" w:cs="Times New Roman"/>
              </w:rPr>
            </w:pPr>
          </w:p>
          <w:p w14:paraId="2FA8C539" w14:textId="77777777" w:rsidR="00556FE4" w:rsidRPr="000B7C2F" w:rsidRDefault="00556FE4" w:rsidP="007D5A88">
            <w:pPr>
              <w:jc w:val="both"/>
              <w:rPr>
                <w:rFonts w:ascii="Times New Roman" w:eastAsia="Times New Roman" w:hAnsi="Times New Roman" w:cs="Times New Roman"/>
                <w:b/>
              </w:rPr>
            </w:pPr>
            <w:r w:rsidRPr="000B7C2F">
              <w:rPr>
                <w:rFonts w:ascii="Times New Roman" w:eastAsia="Times New Roman" w:hAnsi="Times New Roman" w:cs="Times New Roman"/>
                <w:b/>
              </w:rPr>
              <w:t>Күтілетін нәтижелер:</w:t>
            </w:r>
          </w:p>
          <w:p w14:paraId="1EA46E2E" w14:textId="66543C96" w:rsidR="00556FE4" w:rsidRPr="000B7C2F" w:rsidRDefault="00556FE4" w:rsidP="00264E52">
            <w:pPr>
              <w:pStyle w:val="a7"/>
              <w:numPr>
                <w:ilvl w:val="0"/>
                <w:numId w:val="11"/>
              </w:numPr>
              <w:pBdr>
                <w:top w:val="nil"/>
                <w:left w:val="nil"/>
                <w:bottom w:val="nil"/>
                <w:right w:val="nil"/>
                <w:between w:val="nil"/>
              </w:pBdr>
              <w:ind w:left="0" w:firstLine="313"/>
              <w:jc w:val="both"/>
              <w:rPr>
                <w:rFonts w:ascii="Times New Roman" w:hAnsi="Times New Roman"/>
                <w:color w:val="000000"/>
                <w:lang w:val="kk-KZ"/>
              </w:rPr>
            </w:pPr>
            <w:r w:rsidRPr="000B7C2F">
              <w:rPr>
                <w:rFonts w:ascii="Times New Roman" w:hAnsi="Times New Roman"/>
                <w:color w:val="000000"/>
                <w:lang w:val="kk-KZ"/>
              </w:rPr>
              <w:t xml:space="preserve">Аймақтағы жұмысшы жастармен жұмыс жүргізу бойынша үздік кәсіпорындарды ынталандыруға бағытталған кемінде үш айлық өңірлік байқау ұйымдастырылады; </w:t>
            </w:r>
          </w:p>
          <w:p w14:paraId="2523A26B" w14:textId="77777777" w:rsidR="00556FE4" w:rsidRPr="000B7C2F" w:rsidRDefault="00556FE4" w:rsidP="007D5A88">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жұмысшы жас мамандардың қатысуымен барлық елді-мекенді (2 қала және 5 аудан) қамтитын кәсіби бағыт-бағдар беру туры өткізіледі;</w:t>
            </w:r>
          </w:p>
          <w:p w14:paraId="631AB631" w14:textId="77777777" w:rsidR="00556FE4" w:rsidRPr="000B7C2F" w:rsidRDefault="00556FE4" w:rsidP="007D5A88">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Маңғыстау облысындағы жұмысшы жастарға арналған әр іс-шараға кемінде 100 маманның қатысуымен кемінде 2 спорттық, 2 зияткерлік іс-шара, кемінде әр іс-шараға 50 маманның қатысуымен 3 трениң ұйымдастырылады;</w:t>
            </w:r>
          </w:p>
          <w:p w14:paraId="2573EAA6" w14:textId="77777777" w:rsidR="00CD2D7A" w:rsidRPr="000B7C2F" w:rsidRDefault="00556FE4" w:rsidP="00CD2D7A">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 xml:space="preserve">Маңғыстау облысындағы жұмысшы мамандардың қатысуымен ауқымды инновациялық </w:t>
            </w:r>
            <w:r w:rsidRPr="000B7C2F">
              <w:rPr>
                <w:rFonts w:ascii="Times New Roman" w:eastAsia="Times New Roman" w:hAnsi="Times New Roman" w:cs="Times New Roman"/>
                <w:color w:val="000000"/>
              </w:rPr>
              <w:lastRenderedPageBreak/>
              <w:t>шешімдер байқауы және жәрмеңкесі ұйымдастырылады;</w:t>
            </w:r>
          </w:p>
          <w:p w14:paraId="6EE06328" w14:textId="0DA59C90" w:rsidR="00556FE4" w:rsidRPr="000B7C2F" w:rsidRDefault="00556FE4" w:rsidP="00CD2D7A">
            <w:pPr>
              <w:numPr>
                <w:ilvl w:val="0"/>
                <w:numId w:val="11"/>
              </w:numPr>
              <w:pBdr>
                <w:top w:val="nil"/>
                <w:left w:val="nil"/>
                <w:bottom w:val="nil"/>
                <w:right w:val="nil"/>
                <w:between w:val="nil"/>
              </w:pBdr>
              <w:spacing w:line="276" w:lineRule="auto"/>
              <w:ind w:left="0" w:firstLine="28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Маңғыстау облысындағы кемінде 300 жұмысшы жастың қатысуымен өңірлік жұмысшы жастар жиыны ұйымдастырылады.</w:t>
            </w:r>
          </w:p>
        </w:tc>
      </w:tr>
      <w:tr w:rsidR="00556FE4" w:rsidRPr="000B7C2F" w14:paraId="51FC76B2" w14:textId="77777777" w:rsidTr="006B4777">
        <w:trPr>
          <w:trHeight w:val="1210"/>
        </w:trPr>
        <w:tc>
          <w:tcPr>
            <w:tcW w:w="500" w:type="dxa"/>
          </w:tcPr>
          <w:p w14:paraId="39998CBD" w14:textId="75C83E64" w:rsidR="00556FE4" w:rsidRPr="000B7C2F" w:rsidRDefault="00556FE4">
            <w:pPr>
              <w:jc w:val="center"/>
              <w:rPr>
                <w:rFonts w:ascii="Times New Roman" w:eastAsia="Times New Roman" w:hAnsi="Times New Roman" w:cs="Times New Roman"/>
                <w:lang w:val="ru-RU"/>
              </w:rPr>
            </w:pPr>
            <w:r w:rsidRPr="000B7C2F">
              <w:rPr>
                <w:rFonts w:ascii="Times New Roman" w:eastAsia="Times New Roman" w:hAnsi="Times New Roman" w:cs="Times New Roman"/>
                <w:lang w:val="ru-RU"/>
              </w:rPr>
              <w:lastRenderedPageBreak/>
              <w:t>3</w:t>
            </w:r>
          </w:p>
        </w:tc>
        <w:tc>
          <w:tcPr>
            <w:tcW w:w="1560" w:type="dxa"/>
          </w:tcPr>
          <w:p w14:paraId="52B8FAF0" w14:textId="2302D33A"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1D7F9F95" w14:textId="0FE27A1E"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Маңғыстау облысында видеоөндіріс саласында кәсіби мамандарды даярлау</w:t>
            </w:r>
          </w:p>
        </w:tc>
        <w:tc>
          <w:tcPr>
            <w:tcW w:w="4545" w:type="dxa"/>
          </w:tcPr>
          <w:p w14:paraId="25B83618" w14:textId="77777777" w:rsidR="00556FE4" w:rsidRPr="000B7C2F" w:rsidRDefault="00556FE4" w:rsidP="00C052B1">
            <w:pPr>
              <w:jc w:val="both"/>
              <w:rPr>
                <w:rFonts w:ascii="Times New Roman" w:eastAsia="Times New Roman" w:hAnsi="Times New Roman" w:cs="Times New Roman"/>
              </w:rPr>
            </w:pPr>
            <w:r w:rsidRPr="000B7C2F">
              <w:rPr>
                <w:rFonts w:ascii="Times New Roman" w:eastAsia="Times New Roman" w:hAnsi="Times New Roman" w:cs="Times New Roman"/>
              </w:rPr>
              <w:t>Маңғыстау облысында креативті индустрия саласында кәсіби сценаристер, операторлар және монтажерлерді даярлау деңгейі жеткіліксіз. Жастардың бұл салаға қызығушылығын арттырып, біліктілігін дамыту үшін арнайы оқыту шаралары мен тәжірибелік мүмкіндіктер қажет. Сонымен қатар, жас мамандардың шығармашылығын таныту мақсатында байқаулар өткізіп, олардың үздік жұмыстарын кең аудиторияға ұсыну маңызды. Сондай-ақ, аймақ жастарына мемлекеттік қолдау шаралары туралы ақпарат беру үшін қысқа бейнероликтер әзірлеу қажет.</w:t>
            </w:r>
          </w:p>
          <w:p w14:paraId="2EF9B167" w14:textId="511714C0" w:rsidR="00556FE4" w:rsidRPr="000B7C2F" w:rsidRDefault="00556FE4" w:rsidP="00C052B1">
            <w:pPr>
              <w:jc w:val="both"/>
              <w:rPr>
                <w:rFonts w:ascii="Times New Roman" w:eastAsia="Times New Roman" w:hAnsi="Times New Roman" w:cs="Times New Roman"/>
              </w:rPr>
            </w:pPr>
            <w:r w:rsidRPr="000B7C2F">
              <w:rPr>
                <w:rFonts w:ascii="Times New Roman" w:eastAsia="Times New Roman" w:hAnsi="Times New Roman" w:cs="Times New Roman"/>
              </w:rPr>
              <w:t xml:space="preserve">Бүгінде аймақтағы креативті индустрия өкілдері оның ішінде кәсіби сценаристер, операторлар және монтажерлерді біріктіретін алаң ұсынылып, олардың әртүрлік жанрдағы видеөнімдерді дайындауына мүмкіндік беру қажеттілігі туындап отыр. </w:t>
            </w:r>
          </w:p>
        </w:tc>
        <w:tc>
          <w:tcPr>
            <w:tcW w:w="1890" w:type="dxa"/>
          </w:tcPr>
          <w:p w14:paraId="3C177969" w14:textId="0F59199F" w:rsidR="00556FE4" w:rsidRPr="000B7C2F" w:rsidRDefault="00556FE4">
            <w:pPr>
              <w:jc w:val="center"/>
              <w:rPr>
                <w:rFonts w:ascii="Times New Roman" w:eastAsia="Times New Roman" w:hAnsi="Times New Roman" w:cs="Times New Roman"/>
                <w:b/>
                <w:lang w:val="en-US"/>
              </w:rPr>
            </w:pPr>
            <w:r w:rsidRPr="000B7C2F">
              <w:rPr>
                <w:rFonts w:ascii="Times New Roman" w:eastAsia="Times New Roman" w:hAnsi="Times New Roman" w:cs="Times New Roman"/>
                <w:b/>
              </w:rPr>
              <w:t>11 </w:t>
            </w:r>
            <w:r w:rsidRPr="000B7C2F">
              <w:rPr>
                <w:rFonts w:ascii="Times New Roman" w:eastAsia="Times New Roman" w:hAnsi="Times New Roman" w:cs="Times New Roman"/>
                <w:b/>
                <w:lang w:val="en-US"/>
              </w:rPr>
              <w:t>440 750</w:t>
            </w:r>
          </w:p>
        </w:tc>
        <w:tc>
          <w:tcPr>
            <w:tcW w:w="1080" w:type="dxa"/>
          </w:tcPr>
          <w:p w14:paraId="7874DCC2" w14:textId="77777777"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7BA100C9" w14:textId="3645FBD5"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2B312185"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7F5C48D5" w14:textId="04F876E0" w:rsidR="005468BE" w:rsidRPr="000B7C2F" w:rsidRDefault="005468BE">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Маңғыстау облысында видеоөндіріс мамандарын қалыптасыру арқылы креативті индустрия саласындағы жастардың үлесін арттыру</w:t>
            </w:r>
            <w:r w:rsidRPr="000B7C2F">
              <w:rPr>
                <w:rFonts w:ascii="Times New Roman" w:eastAsia="Times New Roman" w:hAnsi="Times New Roman" w:cs="Times New Roman"/>
              </w:rPr>
              <w:t>;</w:t>
            </w:r>
          </w:p>
          <w:p w14:paraId="16DFA730" w14:textId="07641CD0" w:rsidR="00556FE4" w:rsidRPr="000B7C2F" w:rsidRDefault="005468BE">
            <w:pPr>
              <w:jc w:val="both"/>
              <w:rPr>
                <w:rFonts w:ascii="Times New Roman" w:eastAsia="Times New Roman" w:hAnsi="Times New Roman" w:cs="Times New Roman"/>
              </w:rPr>
            </w:pPr>
            <w:r w:rsidRPr="000B7C2F">
              <w:rPr>
                <w:rFonts w:ascii="Times New Roman" w:eastAsia="Times New Roman" w:hAnsi="Times New Roman" w:cs="Times New Roman"/>
              </w:rPr>
              <w:t>2. Жобаны ақпараттық қамту кемінде 30 000 қаралды.</w:t>
            </w:r>
          </w:p>
          <w:p w14:paraId="1D1D94F0" w14:textId="77777777" w:rsidR="00556FE4" w:rsidRPr="000B7C2F" w:rsidRDefault="00556FE4">
            <w:pPr>
              <w:jc w:val="both"/>
              <w:rPr>
                <w:rFonts w:ascii="Times New Roman" w:eastAsia="Times New Roman" w:hAnsi="Times New Roman" w:cs="Times New Roman"/>
              </w:rPr>
            </w:pPr>
          </w:p>
          <w:p w14:paraId="12E76D05"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Күтілетін нәтижелер:</w:t>
            </w:r>
          </w:p>
          <w:p w14:paraId="0CA8D3D8" w14:textId="154AA36E" w:rsidR="00556FE4" w:rsidRPr="000B7C2F" w:rsidRDefault="00556FE4">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 кәсіби сценаристер, операторлар және монтажерлерді дайындауға бағытталған кемінде 2 бағыт бойынша кемінде 2 шеберлік сағат ұйымдастырылады;</w:t>
            </w:r>
          </w:p>
          <w:p w14:paraId="5DFE1D11" w14:textId="0907C2C2" w:rsidR="00556FE4" w:rsidRPr="000B7C2F" w:rsidRDefault="00556FE4">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сценаристер, операторлар және монтажерлерға арналған топтық байқау өтеді;</w:t>
            </w:r>
          </w:p>
          <w:p w14:paraId="09C746A0" w14:textId="74B28E9C" w:rsidR="00556FE4" w:rsidRPr="000B7C2F" w:rsidRDefault="00556FE4">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lastRenderedPageBreak/>
              <w:t>Байқау нәтижесі бойынша үздік жұмыстар аймақтағы танымал пабликтерде жарияланады;</w:t>
            </w:r>
          </w:p>
          <w:p w14:paraId="3A07A2C7" w14:textId="572BDEEB" w:rsidR="00556FE4" w:rsidRPr="000B7C2F" w:rsidRDefault="00556FE4" w:rsidP="00C5551A">
            <w:pPr>
              <w:numPr>
                <w:ilvl w:val="0"/>
                <w:numId w:val="16"/>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 жастарына арналған мемлекеттік қолдау шаралары туралы кемінде 10 қысқа бейнероликтер әзірленеді</w:t>
            </w:r>
            <w:r w:rsidR="005468BE" w:rsidRPr="000B7C2F">
              <w:rPr>
                <w:rFonts w:ascii="Times New Roman" w:eastAsia="Times New Roman" w:hAnsi="Times New Roman" w:cs="Times New Roman"/>
                <w:color w:val="000000"/>
              </w:rPr>
              <w:t xml:space="preserve"> (</w:t>
            </w:r>
            <w:r w:rsidR="005468BE" w:rsidRPr="000B7C2F">
              <w:rPr>
                <w:rFonts w:ascii="Times New Roman" w:eastAsia="Times New Roman" w:hAnsi="Times New Roman" w:cs="Times New Roman"/>
                <w:i/>
                <w:iCs/>
                <w:color w:val="000000"/>
              </w:rPr>
              <w:t>5000 қаралымнан кем емес).</w:t>
            </w:r>
          </w:p>
        </w:tc>
      </w:tr>
      <w:tr w:rsidR="00556FE4" w:rsidRPr="000B7C2F" w14:paraId="5FBDB26C" w14:textId="77777777" w:rsidTr="006B4777">
        <w:trPr>
          <w:trHeight w:val="490"/>
        </w:trPr>
        <w:tc>
          <w:tcPr>
            <w:tcW w:w="500" w:type="dxa"/>
          </w:tcPr>
          <w:p w14:paraId="5D6272AA" w14:textId="2D28735D" w:rsidR="00556FE4" w:rsidRPr="000B7C2F" w:rsidRDefault="00556FE4">
            <w:pPr>
              <w:jc w:val="center"/>
              <w:rPr>
                <w:rFonts w:ascii="Times New Roman" w:eastAsia="Times New Roman" w:hAnsi="Times New Roman" w:cs="Times New Roman"/>
                <w:lang w:val="ru-RU"/>
              </w:rPr>
            </w:pPr>
            <w:r w:rsidRPr="000B7C2F">
              <w:rPr>
                <w:rFonts w:ascii="Times New Roman" w:eastAsia="Times New Roman" w:hAnsi="Times New Roman" w:cs="Times New Roman"/>
                <w:lang w:val="ru-RU"/>
              </w:rPr>
              <w:lastRenderedPageBreak/>
              <w:t>4</w:t>
            </w:r>
          </w:p>
        </w:tc>
        <w:tc>
          <w:tcPr>
            <w:tcW w:w="1560" w:type="dxa"/>
          </w:tcPr>
          <w:p w14:paraId="24D5C218" w14:textId="74527B85"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3783E07F" w14:textId="57D1AAED"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Аймақтағы жастардың психикалық денсаулығын сақтау және нығайту</w:t>
            </w:r>
          </w:p>
        </w:tc>
        <w:tc>
          <w:tcPr>
            <w:tcW w:w="4545" w:type="dxa"/>
          </w:tcPr>
          <w:p w14:paraId="41238428" w14:textId="51A85D50"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 xml:space="preserve">Маңғыстау облысы бойынша </w:t>
            </w:r>
            <w:r w:rsidR="00A03AC2" w:rsidRPr="000B7C2F">
              <w:rPr>
                <w:rFonts w:ascii="Times New Roman" w:eastAsia="Times New Roman" w:hAnsi="Times New Roman" w:cs="Times New Roman"/>
              </w:rPr>
              <w:t xml:space="preserve">14 пен 34 </w:t>
            </w:r>
            <w:r w:rsidR="00EF68AB" w:rsidRPr="000B7C2F">
              <w:rPr>
                <w:rFonts w:ascii="Times New Roman" w:eastAsia="Times New Roman" w:hAnsi="Times New Roman" w:cs="Times New Roman"/>
              </w:rPr>
              <w:t>жас аралығында жастардың саны 240 031, ол облыс халқының 29,8%-ын құрайды.</w:t>
            </w:r>
          </w:p>
          <w:p w14:paraId="0A91CCC0" w14:textId="272107B7"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 xml:space="preserve">Қазіргі уақытта жастар психикалық денсаулық дағдарыстарымен, соның ішінде мазасыздықпен, депрессиямен және басқа да жағымсыз эмоционалды жағдайлармен бетпе-бет келеді. Аталған жағдайлар жастарға қатысты буллинг және кибербуллинг, суицид, лудомания, наркомания, интернет тәуелділік сынды әлеуметтік жағымсыз құбылыстар артуына әкеліп отыр. Мәселен, Маңғыстау облысының полиция департаментінің мәліметін сәйкес </w:t>
            </w:r>
            <w:r w:rsidR="00EF68AB" w:rsidRPr="000B7C2F">
              <w:rPr>
                <w:rFonts w:ascii="Times New Roman" w:eastAsia="Times New Roman" w:hAnsi="Times New Roman" w:cs="Times New Roman"/>
              </w:rPr>
              <w:t>2024</w:t>
            </w:r>
            <w:r w:rsidRPr="000B7C2F">
              <w:rPr>
                <w:rFonts w:ascii="Times New Roman" w:eastAsia="Times New Roman" w:hAnsi="Times New Roman" w:cs="Times New Roman"/>
              </w:rPr>
              <w:t xml:space="preserve"> жылы жастар арасында </w:t>
            </w:r>
            <w:r w:rsidR="00EF68AB" w:rsidRPr="000B7C2F">
              <w:rPr>
                <w:rFonts w:ascii="Times New Roman" w:eastAsia="Times New Roman" w:hAnsi="Times New Roman" w:cs="Times New Roman"/>
              </w:rPr>
              <w:t>22</w:t>
            </w:r>
            <w:r w:rsidRPr="000B7C2F">
              <w:rPr>
                <w:rFonts w:ascii="Times New Roman" w:eastAsia="Times New Roman" w:hAnsi="Times New Roman" w:cs="Times New Roman"/>
              </w:rPr>
              <w:t xml:space="preserve"> аяқталған суицид фактісі тіркелген. </w:t>
            </w:r>
          </w:p>
          <w:p w14:paraId="1668898A" w14:textId="77777777"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 xml:space="preserve">Аймақта жастармен жүйелі жұмыс жүргізетін, жастарға психологиялық қолдау көрсететін мамандардың тапшылығы, жастардың менталды денсаулығын сақтауға және эмоцианалды инттелектісін арттыруға бағытталған іс-шаралардың аз болуы – олардың психикалық денсаулығын сақтауға кері әсерін көрсетіп отыр. </w:t>
            </w:r>
          </w:p>
          <w:p w14:paraId="1D6E860A" w14:textId="437137EB" w:rsidR="00556FE4" w:rsidRPr="000B7C2F" w:rsidRDefault="00556FE4">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 xml:space="preserve">Қазіргі таңда қоғамның барлық тобын атап айтқанда үкіметтік емес ұйым, БАҚ өкілдерін, </w:t>
            </w:r>
            <w:r w:rsidRPr="000B7C2F">
              <w:rPr>
                <w:rFonts w:ascii="Times New Roman" w:eastAsia="Times New Roman" w:hAnsi="Times New Roman" w:cs="Times New Roman"/>
              </w:rPr>
              <w:lastRenderedPageBreak/>
              <w:t xml:space="preserve">әртүрлі салада жетістікке жеткен азаматтарды, қоғамдық пікір көшбасшыларына аталған мәселелерді шешуге жұмылдыру қажеттілігі туындап отыр. </w:t>
            </w:r>
          </w:p>
        </w:tc>
        <w:tc>
          <w:tcPr>
            <w:tcW w:w="1890" w:type="dxa"/>
          </w:tcPr>
          <w:p w14:paraId="3418E575" w14:textId="13AA8F14" w:rsidR="00556FE4" w:rsidRPr="000B7C2F" w:rsidRDefault="00556FE4">
            <w:pPr>
              <w:jc w:val="center"/>
              <w:rPr>
                <w:rFonts w:ascii="Times New Roman" w:eastAsia="Times New Roman" w:hAnsi="Times New Roman" w:cs="Times New Roman"/>
                <w:b/>
              </w:rPr>
            </w:pPr>
            <w:r w:rsidRPr="000B7C2F">
              <w:rPr>
                <w:rFonts w:ascii="Times New Roman" w:eastAsia="Times New Roman" w:hAnsi="Times New Roman" w:cs="Times New Roman"/>
                <w:b/>
              </w:rPr>
              <w:lastRenderedPageBreak/>
              <w:t>11 540 000</w:t>
            </w:r>
          </w:p>
        </w:tc>
        <w:tc>
          <w:tcPr>
            <w:tcW w:w="1080" w:type="dxa"/>
          </w:tcPr>
          <w:p w14:paraId="72DFEE4B" w14:textId="77777777"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1766F585" w14:textId="13C5A2D1"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524A654F"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7CC2E41D" w14:textId="4568143B" w:rsidR="005468BE" w:rsidRPr="000B7C2F" w:rsidRDefault="005468BE">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Маңғыстау облысы жастарының кемінде 5%-ына ментальды денсаулық сақтау бойынша ақпараттандыру</w:t>
            </w:r>
            <w:r w:rsidRPr="000B7C2F">
              <w:rPr>
                <w:rFonts w:ascii="Times New Roman" w:eastAsia="Times New Roman" w:hAnsi="Times New Roman" w:cs="Times New Roman"/>
              </w:rPr>
              <w:t>;</w:t>
            </w:r>
          </w:p>
          <w:p w14:paraId="0B1D71BA" w14:textId="6212472D" w:rsidR="00556FE4" w:rsidRPr="000B7C2F" w:rsidRDefault="005468BE">
            <w:pPr>
              <w:jc w:val="both"/>
              <w:rPr>
                <w:rFonts w:ascii="Times New Roman" w:eastAsia="Times New Roman" w:hAnsi="Times New Roman" w:cs="Times New Roman"/>
                <w:b/>
              </w:rPr>
            </w:pPr>
            <w:r w:rsidRPr="000B7C2F">
              <w:rPr>
                <w:rFonts w:ascii="Times New Roman" w:eastAsia="Times New Roman" w:hAnsi="Times New Roman" w:cs="Times New Roman"/>
              </w:rPr>
              <w:t xml:space="preserve">2. Менталдық Денсаулық сақтау саласындағы білім мен дағдылар деңгейінің жоғарылауын белгілейтін жобаға қатысушылардың үлесі кемінде 60% -. құрайды </w:t>
            </w:r>
            <w:r w:rsidRPr="000B7C2F">
              <w:rPr>
                <w:rFonts w:ascii="Times New Roman" w:eastAsia="Times New Roman" w:hAnsi="Times New Roman" w:cs="Times New Roman"/>
                <w:i/>
                <w:iCs/>
              </w:rPr>
              <w:t>(сауалнама нәтижелері бойынша).</w:t>
            </w:r>
          </w:p>
          <w:p w14:paraId="03A0A0E0" w14:textId="77777777" w:rsidR="00556FE4" w:rsidRPr="000B7C2F" w:rsidRDefault="00556FE4">
            <w:pPr>
              <w:jc w:val="both"/>
              <w:rPr>
                <w:rFonts w:ascii="Times New Roman" w:eastAsia="Times New Roman" w:hAnsi="Times New Roman" w:cs="Times New Roman"/>
              </w:rPr>
            </w:pPr>
          </w:p>
          <w:p w14:paraId="44485C9C"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Күтілетін нәтижелер:</w:t>
            </w:r>
          </w:p>
          <w:p w14:paraId="63EDD83C" w14:textId="485320EA" w:rsidR="00556FE4" w:rsidRPr="000B7C2F" w:rsidRDefault="00556FE4" w:rsidP="008066D9">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кемінде 20 психологтың қатысуымен республикалық сарапшыларды тарта отырып</w:t>
            </w:r>
            <w:r w:rsidR="00476A1F" w:rsidRPr="000B7C2F">
              <w:rPr>
                <w:rFonts w:ascii="Times New Roman" w:eastAsia="Times New Roman" w:hAnsi="Times New Roman" w:cs="Times New Roman"/>
                <w:color w:val="000000"/>
              </w:rPr>
              <w:t xml:space="preserve"> </w:t>
            </w:r>
            <w:r w:rsidRPr="000B7C2F">
              <w:rPr>
                <w:rFonts w:ascii="Times New Roman" w:eastAsia="Times New Roman" w:hAnsi="Times New Roman" w:cs="Times New Roman"/>
                <w:color w:val="000000"/>
              </w:rPr>
              <w:t>кемінде 4 компонентті екі күндік оқыту ұйымдастырылады;</w:t>
            </w:r>
          </w:p>
          <w:p w14:paraId="68F28C8E" w14:textId="5FB4D768" w:rsidR="00556FE4" w:rsidRPr="000B7C2F" w:rsidRDefault="00556FE4" w:rsidP="00B403A4">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кемінде 10 пси</w:t>
            </w:r>
            <w:r w:rsidR="00A06644" w:rsidRPr="000B7C2F">
              <w:rPr>
                <w:rFonts w:ascii="Times New Roman" w:eastAsia="Times New Roman" w:hAnsi="Times New Roman" w:cs="Times New Roman"/>
                <w:color w:val="000000"/>
              </w:rPr>
              <w:t xml:space="preserve">хологтың қатысуымен </w:t>
            </w:r>
            <w:r w:rsidR="00A06644" w:rsidRPr="000B7C2F">
              <w:rPr>
                <w:rFonts w:ascii="Times New Roman" w:eastAsia="Times New Roman" w:hAnsi="Times New Roman" w:cs="Times New Roman"/>
                <w:color w:val="000000"/>
              </w:rPr>
              <w:lastRenderedPageBreak/>
              <w:t>Алматы және</w:t>
            </w:r>
            <w:r w:rsidRPr="000B7C2F">
              <w:rPr>
                <w:rFonts w:ascii="Times New Roman" w:eastAsia="Times New Roman" w:hAnsi="Times New Roman" w:cs="Times New Roman"/>
                <w:color w:val="000000"/>
              </w:rPr>
              <w:t xml:space="preserve"> Астана қаласында орналасқан психологиялық қолдау орталықтары мен кабинеттерінің қызметімен танысуы үшін стади-тур ұйымдастырылады;</w:t>
            </w:r>
          </w:p>
          <w:p w14:paraId="46952D0B" w14:textId="77777777" w:rsidR="00556FE4" w:rsidRPr="000B7C2F" w:rsidRDefault="00556FE4" w:rsidP="00B403A4">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Жастарға психологиялық көмек көрсетуге бағытталған  бірыңғай дизайндағы әлеуметтік желілерде арнайы парақша ашылады және тұрақты сапалы контент ұсынылады;</w:t>
            </w:r>
          </w:p>
          <w:p w14:paraId="2C915D86" w14:textId="4209C0C0" w:rsidR="00556FE4" w:rsidRPr="000B7C2F" w:rsidRDefault="00556FE4" w:rsidP="00B403A4">
            <w:pPr>
              <w:numPr>
                <w:ilvl w:val="0"/>
                <w:numId w:val="18"/>
              </w:numPr>
              <w:pBdr>
                <w:top w:val="nil"/>
                <w:left w:val="nil"/>
                <w:bottom w:val="nil"/>
                <w:right w:val="nil"/>
                <w:between w:val="nil"/>
              </w:pBdr>
              <w:spacing w:line="276" w:lineRule="auto"/>
              <w:ind w:left="36" w:firstLine="28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Мемлекеттік грант есебінен біліктілігін арттырған психологтардың жеке брендін қалыптастыру бойынша шеберлік сабағы мен менторлық қолдау бағдарламасы іске асады.</w:t>
            </w:r>
          </w:p>
        </w:tc>
      </w:tr>
      <w:tr w:rsidR="00556FE4" w:rsidRPr="000B7C2F" w14:paraId="39DF0855" w14:textId="77777777" w:rsidTr="006B4777">
        <w:trPr>
          <w:trHeight w:val="1210"/>
        </w:trPr>
        <w:tc>
          <w:tcPr>
            <w:tcW w:w="500" w:type="dxa"/>
          </w:tcPr>
          <w:p w14:paraId="0B72C3C9" w14:textId="087F686B" w:rsidR="00556FE4" w:rsidRPr="000B7C2F" w:rsidRDefault="00556FE4">
            <w:pPr>
              <w:jc w:val="center"/>
              <w:rPr>
                <w:rFonts w:ascii="Times New Roman" w:eastAsia="Times New Roman" w:hAnsi="Times New Roman" w:cs="Times New Roman"/>
                <w:lang w:val="ru-RU"/>
              </w:rPr>
            </w:pPr>
            <w:r w:rsidRPr="000B7C2F">
              <w:rPr>
                <w:rFonts w:ascii="Times New Roman" w:eastAsia="Times New Roman" w:hAnsi="Times New Roman" w:cs="Times New Roman"/>
                <w:lang w:val="ru-RU"/>
              </w:rPr>
              <w:lastRenderedPageBreak/>
              <w:t>5</w:t>
            </w:r>
          </w:p>
        </w:tc>
        <w:tc>
          <w:tcPr>
            <w:tcW w:w="1560" w:type="dxa"/>
          </w:tcPr>
          <w:p w14:paraId="4CCDB4BC" w14:textId="3C3391C3"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0A9B6B6A" w14:textId="3DF5C443"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Ерекше қажеттілігі бар жастарды әлеуметтендіру</w:t>
            </w:r>
          </w:p>
        </w:tc>
        <w:tc>
          <w:tcPr>
            <w:tcW w:w="4545" w:type="dxa"/>
          </w:tcPr>
          <w:p w14:paraId="2BCAAFAD" w14:textId="7204E7D9"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Уәкілетті органдардың статистикалық деректеріне сәйк</w:t>
            </w:r>
            <w:r w:rsidR="00A03AC2" w:rsidRPr="000B7C2F">
              <w:rPr>
                <w:rFonts w:ascii="Times New Roman" w:eastAsia="Times New Roman" w:hAnsi="Times New Roman" w:cs="Times New Roman"/>
              </w:rPr>
              <w:t>ес Маңғыстау облысында 14 пен 34 жас аралы</w:t>
            </w:r>
            <w:r w:rsidRPr="000B7C2F">
              <w:rPr>
                <w:rFonts w:ascii="Times New Roman" w:eastAsia="Times New Roman" w:hAnsi="Times New Roman" w:cs="Times New Roman"/>
              </w:rPr>
              <w:t xml:space="preserve">ғында </w:t>
            </w:r>
            <w:r w:rsidR="00EF68AB" w:rsidRPr="000B7C2F">
              <w:rPr>
                <w:rFonts w:ascii="Times New Roman" w:eastAsia="Times New Roman" w:hAnsi="Times New Roman" w:cs="Times New Roman"/>
              </w:rPr>
              <w:t>5912</w:t>
            </w:r>
            <w:r w:rsidRPr="000B7C2F">
              <w:rPr>
                <w:rFonts w:ascii="Times New Roman" w:eastAsia="Times New Roman" w:hAnsi="Times New Roman" w:cs="Times New Roman"/>
              </w:rPr>
              <w:t xml:space="preserve"> мүмкіндігі шектеулі жас бар.  Аймақта мүгедектігі бар жастарды кәсіпке бейімдеу арқылы қоғамға әлеуметтендіру мәселесі өте өзекті. Аталған азаматтарға мемлекеттік бағдарламаларға қатысу мүмкіндігін қарастыру арқылы олардың әлеуметтік бейімдеу қажеттілігі туындап отыр.</w:t>
            </w:r>
          </w:p>
          <w:p w14:paraId="19C25C16" w14:textId="77777777"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 xml:space="preserve">Қазіргі таңда ерекше қажеттілігі бар жастарды қолдау жұмысының жеткілікті деңгейде </w:t>
            </w:r>
            <w:r w:rsidRPr="000B7C2F">
              <w:rPr>
                <w:rFonts w:ascii="Times New Roman" w:eastAsia="Times New Roman" w:hAnsi="Times New Roman" w:cs="Times New Roman"/>
              </w:rPr>
              <w:lastRenderedPageBreak/>
              <w:t xml:space="preserve">ұйымдастырылмауы – олардың толық әлеуетін пайдалануға кедергі келтіретін және білім беру, дене шынықтыру, жұмыспен қамту және т.б. қоғамның әртүрлі аспектілеріне қатысу сияқты салалардағы теңсіздікті күшейтетін негізгі кедергі болып отыр. </w:t>
            </w:r>
          </w:p>
          <w:p w14:paraId="1900C180" w14:textId="50538278"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 xml:space="preserve">Аймақтағы мүмкіндігі шектеулі жастарға арналған оқыту шараларын ұйымдастыру, оларға психологиялық және менторлық қолдау көрсету, оларды қоғамдық жұмыстарға тартуды жүйелі әрі кешенді ұйымдастыруымыз қажет. </w:t>
            </w:r>
          </w:p>
        </w:tc>
        <w:tc>
          <w:tcPr>
            <w:tcW w:w="1890" w:type="dxa"/>
          </w:tcPr>
          <w:p w14:paraId="4D0BF9BB" w14:textId="23A54B55" w:rsidR="00556FE4" w:rsidRPr="000B7C2F" w:rsidRDefault="00556FE4">
            <w:pPr>
              <w:jc w:val="center"/>
              <w:rPr>
                <w:rFonts w:ascii="Times New Roman" w:eastAsia="Times New Roman" w:hAnsi="Times New Roman" w:cs="Times New Roman"/>
                <w:b/>
              </w:rPr>
            </w:pPr>
            <w:r w:rsidRPr="000B7C2F">
              <w:rPr>
                <w:rFonts w:ascii="Times New Roman" w:eastAsia="Times New Roman" w:hAnsi="Times New Roman" w:cs="Times New Roman"/>
                <w:b/>
              </w:rPr>
              <w:lastRenderedPageBreak/>
              <w:t>11 </w:t>
            </w:r>
            <w:r w:rsidRPr="000B7C2F">
              <w:rPr>
                <w:rFonts w:ascii="Times New Roman" w:eastAsia="Times New Roman" w:hAnsi="Times New Roman" w:cs="Times New Roman"/>
                <w:b/>
                <w:lang w:val="en-US"/>
              </w:rPr>
              <w:t>2</w:t>
            </w:r>
            <w:r w:rsidRPr="000B7C2F">
              <w:rPr>
                <w:rFonts w:ascii="Times New Roman" w:eastAsia="Times New Roman" w:hAnsi="Times New Roman" w:cs="Times New Roman"/>
                <w:b/>
              </w:rPr>
              <w:t>00 000</w:t>
            </w:r>
          </w:p>
        </w:tc>
        <w:tc>
          <w:tcPr>
            <w:tcW w:w="1080" w:type="dxa"/>
          </w:tcPr>
          <w:p w14:paraId="228E99F3" w14:textId="77777777"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26C35CD1" w14:textId="53B4CF60"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26BE65A5"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714E2ED3" w14:textId="03AFC382" w:rsidR="00556FE4" w:rsidRPr="000B7C2F" w:rsidRDefault="005468BE">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Ерекше қажеттілігі бар жастарға арналған қысқа мерзімді курстарды ұйымдастыру арқылы кемінде 100 аталған санаттағы жасты әлеуметтендіру</w:t>
            </w:r>
            <w:r w:rsidRPr="000B7C2F">
              <w:rPr>
                <w:rFonts w:ascii="Times New Roman" w:eastAsia="Times New Roman" w:hAnsi="Times New Roman" w:cs="Times New Roman"/>
              </w:rPr>
              <w:t>;</w:t>
            </w:r>
          </w:p>
          <w:p w14:paraId="5E9E8DB8" w14:textId="2A3F0C8C" w:rsidR="005468BE" w:rsidRPr="000B7C2F" w:rsidRDefault="005468BE">
            <w:pPr>
              <w:jc w:val="both"/>
              <w:rPr>
                <w:rFonts w:ascii="Times New Roman" w:eastAsia="Times New Roman" w:hAnsi="Times New Roman" w:cs="Times New Roman"/>
                <w:bCs/>
              </w:rPr>
            </w:pPr>
            <w:r w:rsidRPr="000B7C2F">
              <w:rPr>
                <w:rFonts w:ascii="Times New Roman" w:eastAsia="Times New Roman" w:hAnsi="Times New Roman" w:cs="Times New Roman"/>
                <w:bCs/>
              </w:rPr>
              <w:t xml:space="preserve">2. Жобаға қатысушылардың қанағаттану деңгейі кемінде 70% құрайды </w:t>
            </w:r>
            <w:r w:rsidRPr="000B7C2F">
              <w:rPr>
                <w:rFonts w:ascii="Times New Roman" w:eastAsia="Times New Roman" w:hAnsi="Times New Roman" w:cs="Times New Roman"/>
                <w:bCs/>
                <w:i/>
                <w:iCs/>
              </w:rPr>
              <w:t>(сауалнама нәтижелері бойынша).</w:t>
            </w:r>
          </w:p>
          <w:p w14:paraId="5F674438" w14:textId="77777777" w:rsidR="00556FE4" w:rsidRPr="000B7C2F" w:rsidRDefault="00556FE4">
            <w:pPr>
              <w:jc w:val="both"/>
              <w:rPr>
                <w:rFonts w:ascii="Times New Roman" w:eastAsia="Times New Roman" w:hAnsi="Times New Roman" w:cs="Times New Roman"/>
              </w:rPr>
            </w:pPr>
          </w:p>
          <w:p w14:paraId="17B10405"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Күтілетін нәтиже:</w:t>
            </w:r>
          </w:p>
          <w:p w14:paraId="7CF3E7F7" w14:textId="353770AB" w:rsidR="00556FE4" w:rsidRPr="000B7C2F" w:rsidRDefault="00556FE4">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 xml:space="preserve">Аймақтағы ерекше қажеттілігі бар кемінде 100 жасқа кемінде 5 бағыт бойынша қысқа мерзімді курстар ұйымдастырылады;  </w:t>
            </w:r>
          </w:p>
          <w:p w14:paraId="7BBB7D2D" w14:textId="4160C7CC" w:rsidR="00556FE4" w:rsidRPr="000B7C2F" w:rsidRDefault="00556FE4">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кемінде 50 ерекше қажеттілігі бар жастың қатысуымен спорттық іс-шара ұйымдастырылады;</w:t>
            </w:r>
          </w:p>
          <w:p w14:paraId="1A6E1575" w14:textId="35E14427" w:rsidR="00DF2409" w:rsidRPr="000B7C2F" w:rsidRDefault="00DF2409" w:rsidP="00FD6F68">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 xml:space="preserve"> Өңірде ерекше қажеттіліктері бар жастарды өз бизнесін ашуға ынталандыру үшін 300 000 теңгеден 10 шағын грант бөлінетін болады;</w:t>
            </w:r>
          </w:p>
          <w:p w14:paraId="459680FB" w14:textId="64DD5761" w:rsidR="00556FE4" w:rsidRPr="000B7C2F" w:rsidRDefault="00556FE4" w:rsidP="00FD6F68">
            <w:pPr>
              <w:numPr>
                <w:ilvl w:val="0"/>
                <w:numId w:val="6"/>
              </w:numPr>
              <w:pBdr>
                <w:top w:val="nil"/>
                <w:left w:val="nil"/>
                <w:bottom w:val="nil"/>
                <w:right w:val="nil"/>
                <w:between w:val="nil"/>
              </w:pBdr>
              <w:spacing w:line="276" w:lineRule="auto"/>
              <w:ind w:left="0" w:firstLine="459"/>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Аймақтағы ерекше қажеттілігі бар жастардың қатысуымен ынталандыру шарасы мен әлеуметтік көрме ұйымдастырылады</w:t>
            </w:r>
            <w:r w:rsidR="00476A1F" w:rsidRPr="000B7C2F">
              <w:rPr>
                <w:rFonts w:ascii="Times New Roman" w:eastAsia="Times New Roman" w:hAnsi="Times New Roman" w:cs="Times New Roman"/>
                <w:color w:val="000000"/>
              </w:rPr>
              <w:t>.</w:t>
            </w:r>
          </w:p>
        </w:tc>
      </w:tr>
      <w:tr w:rsidR="00556FE4" w:rsidRPr="000B7C2F" w14:paraId="534520EC" w14:textId="77777777" w:rsidTr="006B4777">
        <w:trPr>
          <w:trHeight w:val="1210"/>
        </w:trPr>
        <w:tc>
          <w:tcPr>
            <w:tcW w:w="500" w:type="dxa"/>
          </w:tcPr>
          <w:p w14:paraId="3C4F74FA" w14:textId="0C8AF8C6" w:rsidR="00556FE4" w:rsidRPr="000B7C2F" w:rsidRDefault="00556FE4">
            <w:pPr>
              <w:jc w:val="center"/>
              <w:rPr>
                <w:rFonts w:ascii="Times New Roman" w:eastAsia="Times New Roman" w:hAnsi="Times New Roman" w:cs="Times New Roman"/>
                <w:lang w:val="ru-RU"/>
              </w:rPr>
            </w:pPr>
            <w:r w:rsidRPr="000B7C2F">
              <w:rPr>
                <w:rFonts w:ascii="Times New Roman" w:eastAsia="Times New Roman" w:hAnsi="Times New Roman" w:cs="Times New Roman"/>
                <w:lang w:val="ru-RU"/>
              </w:rPr>
              <w:lastRenderedPageBreak/>
              <w:t>6</w:t>
            </w:r>
          </w:p>
        </w:tc>
        <w:tc>
          <w:tcPr>
            <w:tcW w:w="1560" w:type="dxa"/>
          </w:tcPr>
          <w:p w14:paraId="4F477B54" w14:textId="59F47447"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04531D8F" w14:textId="16FC67F2"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 xml:space="preserve">Жастар арасындағы әзіл-сықақ ойындарын ұйымдастыру </w:t>
            </w:r>
          </w:p>
        </w:tc>
        <w:tc>
          <w:tcPr>
            <w:tcW w:w="4545" w:type="dxa"/>
          </w:tcPr>
          <w:p w14:paraId="01DAD90F" w14:textId="13451D5E"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2024 жылы Маңғыстау облысының әзіл-сықақ  ойындарының маусымашар фестиваліне  58 әзіл-сықақ командасы тіркелген. Аймақта әзіл-сықақ ойындарының 3500-ге жуық қатысушысы бар.</w:t>
            </w:r>
          </w:p>
          <w:p w14:paraId="43C5C7C6" w14:textId="77777777"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 xml:space="preserve">Аймақтағы шығармашыл жастар әзіл-сықақ ойындарын өзін-өзі көрсету және пікірлес адамдармен қарым-қатынас жасау, сенімділік пен сыни ойлауды дамыту, көшбасшылық және командалық дағдыларды дамыту, шығармашылық пен эмоционалдық </w:t>
            </w:r>
            <w:r w:rsidRPr="000B7C2F">
              <w:rPr>
                <w:rFonts w:ascii="Times New Roman" w:eastAsia="Times New Roman" w:hAnsi="Times New Roman" w:cs="Times New Roman"/>
              </w:rPr>
              <w:lastRenderedPageBreak/>
              <w:t>интеллектті арттыру мүмкіндігін сыйлайтын алаң ретінде қарастырады.</w:t>
            </w:r>
          </w:p>
          <w:p w14:paraId="158DE109" w14:textId="77777777"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Бүгінде аталған ойынның қатысушылары қазақ тіліндегі сапалы контентті жасаушылардың басым бөлігін құрайтынын ескерсек, әзіл-сықақ ойындары арқылы креативті индустрия саласын дамыту мүмкіндігі туындап отыр.</w:t>
            </w:r>
          </w:p>
          <w:p w14:paraId="7EFEC22D" w14:textId="77777777"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Аталған ойындарға шығармашылық қабілеті жоғары бірақ өмірлік қиын жағдайларға тап болған, оқу үлгерімі төмен жасөспірімдер мен жастардың қатысуын қамтамасыз ету қажет.</w:t>
            </w:r>
          </w:p>
          <w:p w14:paraId="6E896CF2" w14:textId="0E6C2320"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Демек, әзіл-ысқақ ойындарын ұйымдастыру арқылы жастар арасында аймақтағы креативті индустрияны дамытумен бірге жастарды әлеуметтендіру мәселесі де оң шешімін табады.</w:t>
            </w:r>
          </w:p>
        </w:tc>
        <w:tc>
          <w:tcPr>
            <w:tcW w:w="1890" w:type="dxa"/>
          </w:tcPr>
          <w:p w14:paraId="29256B83" w14:textId="46A8F2E1" w:rsidR="00556FE4" w:rsidRPr="000B7C2F" w:rsidRDefault="00556FE4">
            <w:pPr>
              <w:jc w:val="center"/>
              <w:rPr>
                <w:rFonts w:ascii="Times New Roman" w:eastAsia="Times New Roman" w:hAnsi="Times New Roman" w:cs="Times New Roman"/>
                <w:b/>
              </w:rPr>
            </w:pPr>
            <w:r w:rsidRPr="000B7C2F">
              <w:rPr>
                <w:rFonts w:ascii="Times New Roman" w:eastAsia="Times New Roman" w:hAnsi="Times New Roman" w:cs="Times New Roman"/>
                <w:b/>
              </w:rPr>
              <w:lastRenderedPageBreak/>
              <w:t>11 525 000</w:t>
            </w:r>
          </w:p>
        </w:tc>
        <w:tc>
          <w:tcPr>
            <w:tcW w:w="1080" w:type="dxa"/>
          </w:tcPr>
          <w:p w14:paraId="1D2AE97C" w14:textId="77777777"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0A9A8A80" w14:textId="124BF3AB"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6955E41E"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1F1D3FD9" w14:textId="5387D1C2" w:rsidR="00556FE4" w:rsidRPr="000B7C2F" w:rsidRDefault="00476A1F">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Жастарды әлеуметтендіру үлесін арттыру мақсатында жастар әзіл-сықақ ойындарын ұйымдастыру арқылы тікелей кемінде 2 500 жасты қатысуын қамтамасыз ету</w:t>
            </w:r>
            <w:r w:rsidR="005468BE" w:rsidRPr="000B7C2F">
              <w:rPr>
                <w:rFonts w:ascii="Times New Roman" w:eastAsia="Times New Roman" w:hAnsi="Times New Roman" w:cs="Times New Roman"/>
              </w:rPr>
              <w:t>;</w:t>
            </w:r>
          </w:p>
          <w:p w14:paraId="08EC7943" w14:textId="6F5E6921" w:rsidR="005468BE" w:rsidRPr="000B7C2F" w:rsidRDefault="005468BE">
            <w:pPr>
              <w:jc w:val="both"/>
              <w:rPr>
                <w:rFonts w:ascii="Times New Roman" w:eastAsia="Times New Roman" w:hAnsi="Times New Roman" w:cs="Times New Roman"/>
              </w:rPr>
            </w:pPr>
            <w:r w:rsidRPr="000B7C2F">
              <w:rPr>
                <w:rFonts w:ascii="Times New Roman" w:eastAsia="Times New Roman" w:hAnsi="Times New Roman" w:cs="Times New Roman"/>
              </w:rPr>
              <w:t>2. Ақпараттық қамту кем дегенде 40</w:t>
            </w:r>
            <w:r w:rsidR="00476A1F" w:rsidRPr="000B7C2F">
              <w:rPr>
                <w:rFonts w:ascii="Times New Roman" w:eastAsia="Times New Roman" w:hAnsi="Times New Roman" w:cs="Times New Roman"/>
              </w:rPr>
              <w:t> </w:t>
            </w:r>
            <w:r w:rsidRPr="000B7C2F">
              <w:rPr>
                <w:rFonts w:ascii="Times New Roman" w:eastAsia="Times New Roman" w:hAnsi="Times New Roman" w:cs="Times New Roman"/>
              </w:rPr>
              <w:t>000 қаралды.</w:t>
            </w:r>
          </w:p>
          <w:p w14:paraId="40271F5B" w14:textId="77777777" w:rsidR="00556FE4" w:rsidRPr="000B7C2F" w:rsidRDefault="00556FE4">
            <w:pPr>
              <w:jc w:val="both"/>
              <w:rPr>
                <w:rFonts w:ascii="Times New Roman" w:eastAsia="Times New Roman" w:hAnsi="Times New Roman" w:cs="Times New Roman"/>
              </w:rPr>
            </w:pPr>
          </w:p>
          <w:p w14:paraId="37EAB063"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lastRenderedPageBreak/>
              <w:t>Күтілетін нәтижелер:</w:t>
            </w:r>
          </w:p>
          <w:p w14:paraId="417DA6FF" w14:textId="178A20D4" w:rsidR="00556FE4" w:rsidRPr="000B7C2F" w:rsidRDefault="00556FE4">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Маңғыстау облысының кемінде 10 резиденттің кемінде 300 көрерменнің қатысуымен әзіл-сықақ кеші ұйымдастырылады;</w:t>
            </w:r>
          </w:p>
          <w:p w14:paraId="0C7C6719" w14:textId="7D783367" w:rsidR="00556FE4" w:rsidRPr="000B7C2F" w:rsidRDefault="00556FE4">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0B7C2F">
              <w:rPr>
                <w:rFonts w:ascii="Times New Roman" w:eastAsia="Times New Roman" w:hAnsi="Times New Roman" w:cs="Times New Roman"/>
              </w:rPr>
              <w:t>Маңғыстау облысының әзіл-сықақ ойындарының кемінде 2 лигасы, әр лига бойынша барлығы 3 ойыны ұйымдастырылады;</w:t>
            </w:r>
          </w:p>
          <w:p w14:paraId="1B8BD11F" w14:textId="78B40535" w:rsidR="00556FE4" w:rsidRPr="000B7C2F" w:rsidRDefault="00556FE4">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bCs/>
                <w:color w:val="000000"/>
              </w:rPr>
            </w:pPr>
            <w:r w:rsidRPr="000B7C2F">
              <w:rPr>
                <w:rFonts w:ascii="Times New Roman" w:eastAsia="Times New Roman" w:hAnsi="Times New Roman" w:cs="Times New Roman"/>
                <w:bCs/>
                <w:color w:val="000000"/>
              </w:rPr>
              <w:t>Кемінде 3 әзіл-сықақ командасы республикалық әзіл-сықақ ойындарына жолдама беріледі;</w:t>
            </w:r>
          </w:p>
          <w:p w14:paraId="4A8788B3" w14:textId="77777777" w:rsidR="00556FE4" w:rsidRPr="000B7C2F" w:rsidRDefault="00556FE4" w:rsidP="008B2E09">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Әзіл-сықақ жанрындағы жастарға арналған кемінде 150 жастың қатысуымен 2 оқыту шарасы ұйымдастырылады;</w:t>
            </w:r>
          </w:p>
          <w:p w14:paraId="37B8872D" w14:textId="13F4122C" w:rsidR="00556FE4" w:rsidRPr="000B7C2F" w:rsidRDefault="00556FE4" w:rsidP="008B2E09">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Маңғыстау облысында кемінде жа</w:t>
            </w:r>
            <w:r w:rsidRPr="000B7C2F">
              <w:rPr>
                <w:rFonts w:ascii="Times New Roman" w:eastAsia="Times New Roman" w:hAnsi="Times New Roman" w:cs="Times New Roman"/>
              </w:rPr>
              <w:t>ң</w:t>
            </w:r>
            <w:r w:rsidRPr="000B7C2F">
              <w:rPr>
                <w:rFonts w:ascii="Times New Roman" w:eastAsia="Times New Roman" w:hAnsi="Times New Roman" w:cs="Times New Roman"/>
                <w:color w:val="000000"/>
              </w:rPr>
              <w:t>а 10 әзіл-сықақ тобы құрылады</w:t>
            </w:r>
            <w:r w:rsidR="00476A1F" w:rsidRPr="000B7C2F">
              <w:rPr>
                <w:rFonts w:ascii="Times New Roman" w:eastAsia="Times New Roman" w:hAnsi="Times New Roman" w:cs="Times New Roman"/>
                <w:color w:val="000000"/>
              </w:rPr>
              <w:t>;</w:t>
            </w:r>
          </w:p>
          <w:p w14:paraId="06B4704E" w14:textId="43BA5FA2" w:rsidR="00A06644" w:rsidRPr="000B7C2F" w:rsidRDefault="005468BE" w:rsidP="008B2E09">
            <w:pPr>
              <w:numPr>
                <w:ilvl w:val="0"/>
                <w:numId w:val="7"/>
              </w:numPr>
              <w:pBdr>
                <w:top w:val="nil"/>
                <w:left w:val="nil"/>
                <w:bottom w:val="nil"/>
                <w:right w:val="nil"/>
                <w:between w:val="nil"/>
              </w:pBdr>
              <w:spacing w:line="276" w:lineRule="auto"/>
              <w:ind w:left="0" w:firstLine="318"/>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Кемінде 40 000 қаралымды қамтитын бейнематериалдарды әлеуметтік желілерде түсіру және жариялау.</w:t>
            </w:r>
          </w:p>
        </w:tc>
      </w:tr>
      <w:tr w:rsidR="00556FE4" w:rsidRPr="000B7C2F" w14:paraId="0FF760BC" w14:textId="77777777" w:rsidTr="006B4777">
        <w:trPr>
          <w:trHeight w:val="1210"/>
        </w:trPr>
        <w:tc>
          <w:tcPr>
            <w:tcW w:w="500" w:type="dxa"/>
          </w:tcPr>
          <w:p w14:paraId="1E0CED9B" w14:textId="3F8D2E68" w:rsidR="00556FE4" w:rsidRPr="000B7C2F" w:rsidRDefault="00556FE4">
            <w:pPr>
              <w:jc w:val="center"/>
              <w:rPr>
                <w:rFonts w:ascii="Times New Roman" w:eastAsia="Times New Roman" w:hAnsi="Times New Roman" w:cs="Times New Roman"/>
                <w:lang w:val="ru-RU"/>
              </w:rPr>
            </w:pPr>
            <w:r w:rsidRPr="000B7C2F">
              <w:rPr>
                <w:rFonts w:ascii="Times New Roman" w:eastAsia="Times New Roman" w:hAnsi="Times New Roman" w:cs="Times New Roman"/>
                <w:lang w:val="ru-RU"/>
              </w:rPr>
              <w:lastRenderedPageBreak/>
              <w:t>7</w:t>
            </w:r>
          </w:p>
        </w:tc>
        <w:tc>
          <w:tcPr>
            <w:tcW w:w="1560" w:type="dxa"/>
          </w:tcPr>
          <w:p w14:paraId="71040E0D" w14:textId="0B7ACDB1"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439BF226" w14:textId="0719B228" w:rsidR="00556FE4" w:rsidRPr="000B7C2F" w:rsidRDefault="00556FE4">
            <w:pPr>
              <w:jc w:val="both"/>
              <w:rPr>
                <w:rFonts w:ascii="Times New Roman" w:eastAsia="Times New Roman" w:hAnsi="Times New Roman" w:cs="Times New Roman"/>
              </w:rPr>
            </w:pPr>
            <w:r w:rsidRPr="000B7C2F">
              <w:rPr>
                <w:rFonts w:ascii="Times New Roman" w:eastAsia="Times New Roman" w:hAnsi="Times New Roman" w:cs="Times New Roman"/>
              </w:rPr>
              <w:t xml:space="preserve">Маңғыстау облысындағы шығармашыл жастарды қолдау </w:t>
            </w:r>
          </w:p>
        </w:tc>
        <w:tc>
          <w:tcPr>
            <w:tcW w:w="4545" w:type="dxa"/>
          </w:tcPr>
          <w:p w14:paraId="1FF7B9AC" w14:textId="585D70B3" w:rsidR="00556FE4" w:rsidRPr="000B7C2F" w:rsidRDefault="00556FE4">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Мемлекет басшысы Маңғыстау облысына жасаған сапарында аймақтағы дарынды жастарды қолдау қажеттігін атап өтті. 2023-2024  жылы аралығында аймақта шығармашыл жастарды қолдауға бағытталған «Жиналайық» жобасы жүзеге асырылып, жобаға 200-ден астам жас тікелей, 10 000 жас жанама қамтылды.</w:t>
            </w:r>
          </w:p>
          <w:p w14:paraId="7D9ABE2B" w14:textId="77777777" w:rsidR="00556FE4" w:rsidRPr="000B7C2F" w:rsidRDefault="00556FE4">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 xml:space="preserve">Бүгінде аймақта жастардың шығармашылық әлеуетін арттыру, талантты жастарды қолдауға бағытталған жұмыстарды жүйелеу арқылы креативті индустрияны дамыту міндеті тұр. Соңғы жылдары әлеуметтік желілер арқылы өңір жастары мен жасөспірімдерінің шығармашылық әлеуетін байқауға болады. Аймақтағы заманауи өнер саласының жастарына арналған алаңдар, шеберлік сағаттар мен нетуоркиңтер, кешенді оқыту бағдарламаларын ұйымдастыру қажеттілігі бар. </w:t>
            </w:r>
          </w:p>
          <w:p w14:paraId="0A30BC7B" w14:textId="347E6AC9" w:rsidR="00556FE4" w:rsidRPr="000B7C2F" w:rsidRDefault="00556FE4">
            <w:pPr>
              <w:jc w:val="both"/>
              <w:rPr>
                <w:rFonts w:ascii="Times New Roman" w:eastAsia="Times New Roman" w:hAnsi="Times New Roman" w:cs="Times New Roman"/>
                <w:strike/>
              </w:rPr>
            </w:pPr>
            <w:r w:rsidRPr="000B7C2F">
              <w:rPr>
                <w:rFonts w:ascii="Times New Roman" w:eastAsia="Times New Roman" w:hAnsi="Times New Roman" w:cs="Times New Roman"/>
              </w:rPr>
              <w:t>Өңір жастарының ішіндегі таланттарды анықтау, олардың шығармашылық шыңдалуына жағдай жасау – қоғамдағы әлеуметтік мәселелердің алдын алуға, жастар дамуына айтарлықтай әсер етеді.</w:t>
            </w:r>
          </w:p>
        </w:tc>
        <w:tc>
          <w:tcPr>
            <w:tcW w:w="1890" w:type="dxa"/>
          </w:tcPr>
          <w:p w14:paraId="0ABB834B" w14:textId="7E08EB94" w:rsidR="00556FE4" w:rsidRPr="000B7C2F" w:rsidRDefault="00556FE4">
            <w:pPr>
              <w:jc w:val="center"/>
              <w:rPr>
                <w:rFonts w:ascii="Times New Roman" w:eastAsia="Times New Roman" w:hAnsi="Times New Roman" w:cs="Times New Roman"/>
                <w:b/>
              </w:rPr>
            </w:pPr>
            <w:r w:rsidRPr="000B7C2F">
              <w:rPr>
                <w:rFonts w:ascii="Times New Roman" w:eastAsia="Times New Roman" w:hAnsi="Times New Roman" w:cs="Times New Roman"/>
                <w:b/>
              </w:rPr>
              <w:t>11 000 000</w:t>
            </w:r>
          </w:p>
        </w:tc>
        <w:tc>
          <w:tcPr>
            <w:tcW w:w="1080" w:type="dxa"/>
          </w:tcPr>
          <w:p w14:paraId="0BA3F509" w14:textId="77777777"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1A79F53C" w14:textId="2BFC14DE"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5F3CE299"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3DCDF9D0" w14:textId="7879F9F8" w:rsidR="00556FE4" w:rsidRPr="000B7C2F" w:rsidRDefault="00476A1F">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Өңірдегі  кемінде 15 заманауи өнер саласының өк</w:t>
            </w:r>
            <w:r w:rsidR="009D3071" w:rsidRPr="000B7C2F">
              <w:rPr>
                <w:rFonts w:ascii="Times New Roman" w:eastAsia="Times New Roman" w:hAnsi="Times New Roman" w:cs="Times New Roman"/>
              </w:rPr>
              <w:t xml:space="preserve">ілдерін қолдау арқылы аймақ </w:t>
            </w:r>
            <w:r w:rsidR="00556FE4" w:rsidRPr="000B7C2F">
              <w:rPr>
                <w:rFonts w:ascii="Times New Roman" w:eastAsia="Times New Roman" w:hAnsi="Times New Roman" w:cs="Times New Roman"/>
              </w:rPr>
              <w:t>жастарының шығармашылық әлеуетін арттыру</w:t>
            </w:r>
            <w:r w:rsidR="005468BE" w:rsidRPr="000B7C2F">
              <w:rPr>
                <w:rFonts w:ascii="Times New Roman" w:eastAsia="Times New Roman" w:hAnsi="Times New Roman" w:cs="Times New Roman"/>
              </w:rPr>
              <w:t>;</w:t>
            </w:r>
          </w:p>
          <w:p w14:paraId="71071CF7" w14:textId="07D270DD" w:rsidR="005468BE" w:rsidRPr="000B7C2F" w:rsidRDefault="005468BE">
            <w:pPr>
              <w:jc w:val="both"/>
              <w:rPr>
                <w:rFonts w:ascii="Times New Roman" w:eastAsia="Times New Roman" w:hAnsi="Times New Roman" w:cs="Times New Roman"/>
              </w:rPr>
            </w:pPr>
            <w:r w:rsidRPr="000B7C2F">
              <w:rPr>
                <w:rFonts w:ascii="Times New Roman" w:eastAsia="Times New Roman" w:hAnsi="Times New Roman" w:cs="Times New Roman"/>
              </w:rPr>
              <w:t>2. Жобаны ақпараттық қамту кемінде 50 000 қаралды.</w:t>
            </w:r>
          </w:p>
          <w:p w14:paraId="21F56F50" w14:textId="77777777" w:rsidR="00556FE4" w:rsidRPr="000B7C2F" w:rsidRDefault="00556FE4">
            <w:pPr>
              <w:jc w:val="both"/>
              <w:rPr>
                <w:rFonts w:ascii="Times New Roman" w:eastAsia="Times New Roman" w:hAnsi="Times New Roman" w:cs="Times New Roman"/>
              </w:rPr>
            </w:pPr>
          </w:p>
          <w:p w14:paraId="5FBC263A"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Күтілетін нәтижелер:</w:t>
            </w:r>
          </w:p>
          <w:p w14:paraId="50137AED" w14:textId="77777777" w:rsidR="00556FE4" w:rsidRPr="000B7C2F" w:rsidRDefault="00556FE4">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Ақтау және Жаңаөзен қаласында музыкалық және хореографиялық өнер саласындағы дарынды жастардың кемінде 3 шағын кешін ұйымдастыру;</w:t>
            </w:r>
          </w:p>
          <w:p w14:paraId="165FB99B" w14:textId="77777777" w:rsidR="00556FE4" w:rsidRPr="000B7C2F" w:rsidRDefault="00556FE4">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t xml:space="preserve">Аймақтағы заманауи музыка саласындағы талантты жастарға арналған республикалық деңгейдегі маман қатысуымен кемінде 35 жасқа арналған 1 уоркшоп ұйымдастыру; </w:t>
            </w:r>
          </w:p>
          <w:p w14:paraId="4C7D5E05" w14:textId="77777777" w:rsidR="00556FE4" w:rsidRPr="000B7C2F" w:rsidRDefault="00556FE4" w:rsidP="00E54769">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rPr>
              <w:t>А</w:t>
            </w:r>
            <w:r w:rsidRPr="000B7C2F">
              <w:rPr>
                <w:rFonts w:ascii="Times New Roman" w:eastAsia="Times New Roman" w:hAnsi="Times New Roman" w:cs="Times New Roman"/>
                <w:color w:val="000000"/>
              </w:rPr>
              <w:t>ймақтағы заманауи музыкалық және хореографиялық өнер саласында</w:t>
            </w:r>
            <w:r w:rsidRPr="000B7C2F">
              <w:rPr>
                <w:rFonts w:ascii="Times New Roman" w:eastAsia="Times New Roman" w:hAnsi="Times New Roman" w:cs="Times New Roman"/>
              </w:rPr>
              <w:t xml:space="preserve">ғы </w:t>
            </w:r>
            <w:r w:rsidRPr="000B7C2F">
              <w:rPr>
                <w:rFonts w:ascii="Times New Roman" w:eastAsia="Times New Roman" w:hAnsi="Times New Roman" w:cs="Times New Roman"/>
                <w:color w:val="000000"/>
              </w:rPr>
              <w:t>кемінде 15  д</w:t>
            </w:r>
            <w:r w:rsidRPr="000B7C2F">
              <w:rPr>
                <w:rFonts w:ascii="Times New Roman" w:eastAsia="Times New Roman" w:hAnsi="Times New Roman" w:cs="Times New Roman"/>
              </w:rPr>
              <w:t xml:space="preserve">арынды </w:t>
            </w:r>
            <w:r w:rsidRPr="000B7C2F">
              <w:rPr>
                <w:rFonts w:ascii="Times New Roman" w:eastAsia="Times New Roman" w:hAnsi="Times New Roman" w:cs="Times New Roman"/>
                <w:color w:val="000000"/>
              </w:rPr>
              <w:t xml:space="preserve">жасты </w:t>
            </w:r>
            <w:r w:rsidRPr="000B7C2F">
              <w:rPr>
                <w:rFonts w:ascii="Times New Roman" w:eastAsia="Times New Roman" w:hAnsi="Times New Roman" w:cs="Times New Roman"/>
              </w:rPr>
              <w:t>анықтап</w:t>
            </w:r>
            <w:r w:rsidRPr="000B7C2F">
              <w:rPr>
                <w:rFonts w:ascii="Times New Roman" w:eastAsia="Times New Roman" w:hAnsi="Times New Roman" w:cs="Times New Roman"/>
                <w:color w:val="000000"/>
              </w:rPr>
              <w:t xml:space="preserve">, оларға  ақпараттық және консультативтік </w:t>
            </w:r>
            <w:r w:rsidRPr="000B7C2F">
              <w:rPr>
                <w:rFonts w:ascii="Times New Roman" w:eastAsia="Times New Roman" w:hAnsi="Times New Roman" w:cs="Times New Roman"/>
              </w:rPr>
              <w:t xml:space="preserve">сүйемелдеу, </w:t>
            </w:r>
            <w:r w:rsidRPr="000B7C2F">
              <w:rPr>
                <w:rFonts w:ascii="Times New Roman" w:eastAsia="Times New Roman" w:hAnsi="Times New Roman" w:cs="Times New Roman"/>
                <w:color w:val="000000"/>
              </w:rPr>
              <w:t>қолдау көрсету;</w:t>
            </w:r>
          </w:p>
          <w:p w14:paraId="03633510" w14:textId="008CBF6F" w:rsidR="00556FE4" w:rsidRPr="000B7C2F" w:rsidRDefault="00556FE4" w:rsidP="00E54769">
            <w:pPr>
              <w:numPr>
                <w:ilvl w:val="0"/>
                <w:numId w:val="20"/>
              </w:numPr>
              <w:pBdr>
                <w:top w:val="nil"/>
                <w:left w:val="nil"/>
                <w:bottom w:val="nil"/>
                <w:right w:val="nil"/>
                <w:between w:val="nil"/>
              </w:pBdr>
              <w:spacing w:line="276" w:lineRule="auto"/>
              <w:ind w:left="0" w:firstLine="461"/>
              <w:jc w:val="both"/>
              <w:rPr>
                <w:rFonts w:ascii="Times New Roman" w:eastAsia="Times New Roman" w:hAnsi="Times New Roman" w:cs="Times New Roman"/>
                <w:color w:val="000000"/>
              </w:rPr>
            </w:pPr>
            <w:r w:rsidRPr="000B7C2F">
              <w:rPr>
                <w:rFonts w:ascii="Times New Roman" w:eastAsia="Times New Roman" w:hAnsi="Times New Roman" w:cs="Times New Roman"/>
                <w:color w:val="000000"/>
              </w:rPr>
              <w:lastRenderedPageBreak/>
              <w:t>Аймақтағы заманауи музыкалық және хореографиялық өнер саласындағы дарынды жастардың Open Air форматындағы кешін ұйымдастыру.</w:t>
            </w:r>
          </w:p>
        </w:tc>
      </w:tr>
      <w:tr w:rsidR="00556FE4" w:rsidRPr="000B7C2F" w14:paraId="2D359016" w14:textId="77777777" w:rsidTr="006B4777">
        <w:trPr>
          <w:trHeight w:val="1210"/>
        </w:trPr>
        <w:tc>
          <w:tcPr>
            <w:tcW w:w="500" w:type="dxa"/>
          </w:tcPr>
          <w:p w14:paraId="3D50B50C" w14:textId="21B36010"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lastRenderedPageBreak/>
              <w:t>8</w:t>
            </w:r>
          </w:p>
        </w:tc>
        <w:tc>
          <w:tcPr>
            <w:tcW w:w="1560" w:type="dxa"/>
          </w:tcPr>
          <w:p w14:paraId="5C3E68FF" w14:textId="73AC2050"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614EDE18" w14:textId="6CB8B3C7" w:rsidR="00556FE4" w:rsidRPr="000B7C2F" w:rsidRDefault="00556FE4" w:rsidP="00E54769">
            <w:pPr>
              <w:jc w:val="both"/>
              <w:rPr>
                <w:rFonts w:ascii="Times New Roman" w:eastAsia="Times New Roman" w:hAnsi="Times New Roman" w:cs="Times New Roman"/>
              </w:rPr>
            </w:pPr>
            <w:r w:rsidRPr="000B7C2F">
              <w:rPr>
                <w:rFonts w:ascii="Times New Roman" w:eastAsia="Times New Roman" w:hAnsi="Times New Roman" w:cs="Times New Roman"/>
              </w:rPr>
              <w:t xml:space="preserve">Маңғыстау жастарының IT-құзыреттілігін дамыту </w:t>
            </w:r>
          </w:p>
        </w:tc>
        <w:tc>
          <w:tcPr>
            <w:tcW w:w="4545" w:type="dxa"/>
          </w:tcPr>
          <w:p w14:paraId="48DE8086" w14:textId="45DA3634" w:rsidR="00556FE4" w:rsidRPr="000B7C2F" w:rsidRDefault="00556FE4" w:rsidP="004902DB">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Қазіргі таңда Маңғыстау облысының жастары үшін цифрлық сауаттылықты арттыру, жаңа технологияларды меңгеру және IT саласындағы мүмкіндіктерге қол жеткізу өзекті мәселелердің бірі болып табылады. Жастардың мемлекеттік қолдау шаралары, білім алу, жұмысқа орналасу және әлеуметтік инфрақұрылымдарға қолжетімділігіне қатысты ақпараттардың шашыраңқылығы олардың әлеуетін толық пайдалануға кедергі келтіреді. Сонымен қатар, өңірде IT саласына қызығушылық танытатын жастарға арналған білім беру және тәжірибелік алаңдардың жеткіліксіздігі байқалады. Бұл мәселені шешу мақсатында жастарға арналған мобильді қосымша әзірленіп, оның көмегімен аймақ жастарына білім алу, жұмыспен қамту, әлеуметтік қолдау және цифрлық ресурстарға қол жеткізу мүмкіндіктері ұсынылады. Сонымен қатар, IT-хаб алаңында хакатон, вебинарлар, менторлық кездесулер ұйымдастырылып, жастардың IT және цифрлық технологиялар саласындағы білімі мен тәжірибесін арттыру қажеттілігі бар. Өңірлік техно-кездесулер мен инновациялық шешімдер байқауы арқылы жастарға өз идеяларын ұсыну және оларды жүзеге асыру мүмкіндігі берілуі қажет.</w:t>
            </w:r>
          </w:p>
          <w:p w14:paraId="29AB284B" w14:textId="21318FE8" w:rsidR="00556FE4" w:rsidRPr="000B7C2F" w:rsidRDefault="00556FE4" w:rsidP="004902DB">
            <w:pPr>
              <w:tabs>
                <w:tab w:val="left" w:pos="396"/>
              </w:tabs>
              <w:jc w:val="both"/>
              <w:rPr>
                <w:rFonts w:ascii="Times New Roman" w:eastAsia="Times New Roman" w:hAnsi="Times New Roman" w:cs="Times New Roman"/>
              </w:rPr>
            </w:pPr>
          </w:p>
        </w:tc>
        <w:tc>
          <w:tcPr>
            <w:tcW w:w="1890" w:type="dxa"/>
          </w:tcPr>
          <w:p w14:paraId="26359C77" w14:textId="254C717A" w:rsidR="00556FE4" w:rsidRPr="000B7C2F" w:rsidRDefault="00556FE4">
            <w:pPr>
              <w:jc w:val="center"/>
              <w:rPr>
                <w:rFonts w:ascii="Times New Roman" w:eastAsia="Times New Roman" w:hAnsi="Times New Roman" w:cs="Times New Roman"/>
                <w:b/>
                <w:lang w:val="ru-RU"/>
              </w:rPr>
            </w:pPr>
            <w:r w:rsidRPr="000B7C2F">
              <w:rPr>
                <w:rFonts w:ascii="Times New Roman" w:eastAsia="Times New Roman" w:hAnsi="Times New Roman" w:cs="Times New Roman"/>
                <w:b/>
                <w:lang w:val="ru-RU"/>
              </w:rPr>
              <w:t>11 680 000</w:t>
            </w:r>
          </w:p>
        </w:tc>
        <w:tc>
          <w:tcPr>
            <w:tcW w:w="1080" w:type="dxa"/>
          </w:tcPr>
          <w:p w14:paraId="49058D92" w14:textId="77777777" w:rsidR="00556FE4" w:rsidRPr="000B7C2F" w:rsidRDefault="00556FE4" w:rsidP="00B621B7">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71C04530" w14:textId="751507F5" w:rsidR="00556FE4" w:rsidRPr="000B7C2F" w:rsidRDefault="00556FE4" w:rsidP="00B621B7">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5B2F11FD"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26F00123" w14:textId="47B38BF4" w:rsidR="00556FE4" w:rsidRPr="000B7C2F" w:rsidRDefault="00476A1F" w:rsidP="00E54769">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Өңір жастарына арналған мобильді қосымша әзірлеу арқылы облыс жастарының кемінде 10%-ының IT сауаттылығын арттыру</w:t>
            </w:r>
          </w:p>
          <w:p w14:paraId="606859FB" w14:textId="77777777" w:rsidR="00556FE4" w:rsidRPr="000B7C2F" w:rsidRDefault="00556FE4" w:rsidP="00E54769">
            <w:pPr>
              <w:jc w:val="both"/>
              <w:rPr>
                <w:rFonts w:ascii="Times New Roman" w:eastAsia="Times New Roman" w:hAnsi="Times New Roman" w:cs="Times New Roman"/>
              </w:rPr>
            </w:pPr>
          </w:p>
          <w:p w14:paraId="1FEDE799" w14:textId="77777777" w:rsidR="00556FE4" w:rsidRPr="000B7C2F" w:rsidRDefault="00556FE4" w:rsidP="00E54769">
            <w:pPr>
              <w:jc w:val="both"/>
              <w:rPr>
                <w:rFonts w:ascii="Times New Roman" w:eastAsia="Times New Roman" w:hAnsi="Times New Roman" w:cs="Times New Roman"/>
                <w:b/>
              </w:rPr>
            </w:pPr>
            <w:r w:rsidRPr="000B7C2F">
              <w:rPr>
                <w:rFonts w:ascii="Times New Roman" w:eastAsia="Times New Roman" w:hAnsi="Times New Roman" w:cs="Times New Roman"/>
                <w:b/>
              </w:rPr>
              <w:t>Күтілетін нәтижелер:</w:t>
            </w:r>
          </w:p>
          <w:p w14:paraId="30B1A3E3" w14:textId="67FF9283" w:rsidR="00556FE4" w:rsidRPr="000B7C2F" w:rsidRDefault="00556FE4" w:rsidP="00E54769">
            <w:pPr>
              <w:pStyle w:val="a7"/>
              <w:numPr>
                <w:ilvl w:val="0"/>
                <w:numId w:val="26"/>
              </w:numPr>
              <w:ind w:left="27" w:firstLine="425"/>
              <w:jc w:val="both"/>
              <w:rPr>
                <w:rFonts w:ascii="Times New Roman" w:hAnsi="Times New Roman"/>
                <w:lang w:val="kk-KZ"/>
              </w:rPr>
            </w:pPr>
            <w:r w:rsidRPr="000B7C2F">
              <w:rPr>
                <w:rFonts w:ascii="Times New Roman" w:hAnsi="Times New Roman"/>
                <w:lang w:val="kk-KZ"/>
              </w:rPr>
              <w:t>Аймақ жастарының бос уақытын тиімді ұйымдастыру, білім алу, жұмыспен қамту, әлеуметтік нысандарды пайдалану, мемлекеттік қолдау шараларына қол жеткізуге мүмкіндік беретін және ақпараттық-білім беру ресурстарының жиынтығын қамтитын мобильді қосымша әзірленеді және тұрақты жүргізіледі;</w:t>
            </w:r>
          </w:p>
          <w:p w14:paraId="10FEEE3D" w14:textId="77777777" w:rsidR="00556FE4" w:rsidRPr="000B7C2F" w:rsidRDefault="00556FE4" w:rsidP="004C1372">
            <w:pPr>
              <w:pStyle w:val="a7"/>
              <w:numPr>
                <w:ilvl w:val="0"/>
                <w:numId w:val="26"/>
              </w:numPr>
              <w:ind w:left="27" w:firstLine="425"/>
              <w:jc w:val="both"/>
              <w:rPr>
                <w:rFonts w:ascii="Times New Roman" w:hAnsi="Times New Roman"/>
                <w:lang w:val="kk-KZ"/>
              </w:rPr>
            </w:pPr>
            <w:r w:rsidRPr="000B7C2F">
              <w:rPr>
                <w:rFonts w:ascii="Times New Roman" w:hAnsi="Times New Roman"/>
                <w:lang w:val="kk-KZ"/>
              </w:rPr>
              <w:t>Аймақтағы IT-хабтың алаңында жастарға арналған жасанды инттелект, цифрлық технологиялар бойынша 1 хакатон, 2 вебинар, 5 менторлық кездесу ұйымдастырылады;</w:t>
            </w:r>
          </w:p>
          <w:p w14:paraId="2C238131" w14:textId="77777777" w:rsidR="00556FE4" w:rsidRPr="000B7C2F" w:rsidRDefault="00556FE4" w:rsidP="004C1372">
            <w:pPr>
              <w:pStyle w:val="a7"/>
              <w:numPr>
                <w:ilvl w:val="0"/>
                <w:numId w:val="26"/>
              </w:numPr>
              <w:ind w:left="27" w:firstLine="425"/>
              <w:jc w:val="both"/>
              <w:rPr>
                <w:rFonts w:ascii="Times New Roman" w:hAnsi="Times New Roman"/>
                <w:lang w:val="kk-KZ"/>
              </w:rPr>
            </w:pPr>
            <w:r w:rsidRPr="000B7C2F">
              <w:rPr>
                <w:rFonts w:ascii="Times New Roman" w:hAnsi="Times New Roman"/>
                <w:lang w:val="kk-KZ"/>
              </w:rPr>
              <w:lastRenderedPageBreak/>
              <w:t xml:space="preserve">Аймақтағы IT саласы сарапшыларының қатысуымен кемінде 2 техно-кездесу өтеді; </w:t>
            </w:r>
          </w:p>
          <w:p w14:paraId="782B38F9" w14:textId="3173B933" w:rsidR="00556FE4" w:rsidRPr="000B7C2F" w:rsidRDefault="00556FE4" w:rsidP="004C1372">
            <w:pPr>
              <w:pStyle w:val="a7"/>
              <w:numPr>
                <w:ilvl w:val="0"/>
                <w:numId w:val="26"/>
              </w:numPr>
              <w:ind w:left="27" w:firstLine="425"/>
              <w:jc w:val="both"/>
              <w:rPr>
                <w:rFonts w:ascii="Times New Roman" w:hAnsi="Times New Roman"/>
                <w:lang w:val="kk-KZ"/>
              </w:rPr>
            </w:pPr>
            <w:r w:rsidRPr="000B7C2F">
              <w:rPr>
                <w:rFonts w:ascii="Times New Roman" w:hAnsi="Times New Roman"/>
                <w:lang w:val="kk-KZ"/>
              </w:rPr>
              <w:t>Аймақта өңірлік инновациялық шешімдер байқауы ұйымдастырылады.</w:t>
            </w:r>
          </w:p>
        </w:tc>
      </w:tr>
      <w:tr w:rsidR="00556FE4" w:rsidRPr="000B7C2F" w14:paraId="07D6268C" w14:textId="77777777" w:rsidTr="006B4777">
        <w:trPr>
          <w:trHeight w:val="1210"/>
        </w:trPr>
        <w:tc>
          <w:tcPr>
            <w:tcW w:w="500" w:type="dxa"/>
          </w:tcPr>
          <w:p w14:paraId="254037E0" w14:textId="5301A3E3"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lastRenderedPageBreak/>
              <w:t>9</w:t>
            </w:r>
          </w:p>
        </w:tc>
        <w:tc>
          <w:tcPr>
            <w:tcW w:w="1560" w:type="dxa"/>
          </w:tcPr>
          <w:p w14:paraId="2BAC40D4" w14:textId="731F593D"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0A3FBE31" w14:textId="04CB1159" w:rsidR="00556FE4" w:rsidRPr="000B7C2F" w:rsidRDefault="00556FE4" w:rsidP="004C1372">
            <w:pPr>
              <w:jc w:val="both"/>
              <w:rPr>
                <w:rFonts w:ascii="Times New Roman" w:eastAsia="Times New Roman" w:hAnsi="Times New Roman" w:cs="Times New Roman"/>
              </w:rPr>
            </w:pPr>
            <w:r w:rsidRPr="000B7C2F">
              <w:rPr>
                <w:rFonts w:ascii="Times New Roman" w:eastAsia="Times New Roman" w:hAnsi="Times New Roman" w:cs="Times New Roman"/>
              </w:rPr>
              <w:t>Маңғыстау  облысының NEET санатындағы және жұмыссыз жастарына арналған цифрлық білім беру бағдарламасын әзірлеу</w:t>
            </w:r>
          </w:p>
        </w:tc>
        <w:tc>
          <w:tcPr>
            <w:tcW w:w="4545" w:type="dxa"/>
          </w:tcPr>
          <w:p w14:paraId="79BC7DEE" w14:textId="77777777" w:rsidR="00556FE4" w:rsidRPr="000B7C2F" w:rsidRDefault="00556FE4">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Аймақтағы NEET санатындағы жастардың үлесі облыс жастарының 10,3%-ын құрайды. Аталған санаттағы жастарды жұмыспен қамту, білім алуына жағдай жасау, біліктілігін арттыру қажеттілігі туындап отыр. Бұл санаттағы жас азаматтардың әлеуметтік және экономикалық тұрғыда осал болуы – қоғамдағы теңсіздікті арттырып, аймақтағы қоғамдық-саяси ахуалға әсер етіп отыр.</w:t>
            </w:r>
          </w:p>
          <w:p w14:paraId="4A70019E" w14:textId="08EB682F" w:rsidR="00556FE4" w:rsidRPr="000B7C2F" w:rsidRDefault="00556FE4">
            <w:pPr>
              <w:tabs>
                <w:tab w:val="left" w:pos="396"/>
              </w:tabs>
              <w:jc w:val="both"/>
              <w:rPr>
                <w:rFonts w:ascii="Times New Roman" w:eastAsia="Times New Roman" w:hAnsi="Times New Roman" w:cs="Times New Roman"/>
              </w:rPr>
            </w:pPr>
            <w:r w:rsidRPr="000B7C2F">
              <w:rPr>
                <w:rFonts w:ascii="Times New Roman" w:eastAsia="Times New Roman" w:hAnsi="Times New Roman" w:cs="Times New Roman"/>
              </w:rPr>
              <w:t>Қазіргі таңда жұмыссыз жастар үшін дәстүрлі оқыту әдістерінің қолжетімді болмауы, жастар арасында цифрлық технологиялар мен мобильді қосымшаларға деген сұраныстың артуы – жастарға білім берудің жаңа форматын ұсыну қажеттілігін көрсетіп отыр. Аймақта жастардың еңбек нарығында бәсекеге қабілетті болуына, өз бетінше табыс табуына және әлеуметтік белсенділігін арттыруға бағытталған цифрлық білім беру бағдарламасын әзірлеу қажеттілігі туындап отыр.</w:t>
            </w:r>
          </w:p>
        </w:tc>
        <w:tc>
          <w:tcPr>
            <w:tcW w:w="1890" w:type="dxa"/>
          </w:tcPr>
          <w:p w14:paraId="45FADD7E" w14:textId="019385ED" w:rsidR="00556FE4" w:rsidRPr="000B7C2F" w:rsidRDefault="00556FE4">
            <w:pPr>
              <w:jc w:val="center"/>
              <w:rPr>
                <w:rFonts w:ascii="Times New Roman" w:eastAsia="Times New Roman" w:hAnsi="Times New Roman" w:cs="Times New Roman"/>
                <w:b/>
              </w:rPr>
            </w:pPr>
            <w:r w:rsidRPr="000B7C2F">
              <w:rPr>
                <w:rFonts w:ascii="Times New Roman" w:eastAsia="Times New Roman" w:hAnsi="Times New Roman" w:cs="Times New Roman"/>
                <w:b/>
              </w:rPr>
              <w:t>11 665 000</w:t>
            </w:r>
          </w:p>
        </w:tc>
        <w:tc>
          <w:tcPr>
            <w:tcW w:w="1080" w:type="dxa"/>
          </w:tcPr>
          <w:p w14:paraId="7F5FC3F8" w14:textId="77777777" w:rsidR="00556FE4" w:rsidRPr="000B7C2F" w:rsidRDefault="00556FE4" w:rsidP="00B621B7">
            <w:pPr>
              <w:jc w:val="center"/>
              <w:rPr>
                <w:rFonts w:ascii="Times New Roman" w:eastAsia="Times New Roman" w:hAnsi="Times New Roman" w:cs="Times New Roman"/>
              </w:rPr>
            </w:pPr>
            <w:r w:rsidRPr="000B7C2F">
              <w:rPr>
                <w:rFonts w:ascii="Times New Roman" w:eastAsia="Times New Roman" w:hAnsi="Times New Roman" w:cs="Times New Roman"/>
              </w:rPr>
              <w:t>Қысқа мерзімді</w:t>
            </w:r>
          </w:p>
          <w:p w14:paraId="44101579" w14:textId="17EDF563" w:rsidR="00556FE4" w:rsidRPr="000B7C2F" w:rsidRDefault="00556FE4" w:rsidP="00B621B7">
            <w:pPr>
              <w:jc w:val="center"/>
              <w:rPr>
                <w:rFonts w:ascii="Times New Roman" w:eastAsia="Times New Roman" w:hAnsi="Times New Roman" w:cs="Times New Roman"/>
              </w:rPr>
            </w:pPr>
            <w:r w:rsidRPr="000B7C2F">
              <w:rPr>
                <w:rFonts w:ascii="Times New Roman" w:eastAsia="Times New Roman" w:hAnsi="Times New Roman" w:cs="Times New Roman"/>
              </w:rPr>
              <w:t>1 грант</w:t>
            </w:r>
          </w:p>
        </w:tc>
        <w:tc>
          <w:tcPr>
            <w:tcW w:w="2970" w:type="dxa"/>
          </w:tcPr>
          <w:p w14:paraId="69DF7DBF"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Нысаналы индикатор:</w:t>
            </w:r>
          </w:p>
          <w:p w14:paraId="2B6F2ED5" w14:textId="427E6847" w:rsidR="00556FE4" w:rsidRPr="000B7C2F" w:rsidRDefault="005468BE">
            <w:pPr>
              <w:jc w:val="both"/>
              <w:rPr>
                <w:rFonts w:ascii="Times New Roman" w:eastAsia="Times New Roman" w:hAnsi="Times New Roman" w:cs="Times New Roman"/>
              </w:rPr>
            </w:pPr>
            <w:r w:rsidRPr="000B7C2F">
              <w:rPr>
                <w:rFonts w:ascii="Times New Roman" w:eastAsia="Times New Roman" w:hAnsi="Times New Roman" w:cs="Times New Roman"/>
              </w:rPr>
              <w:t xml:space="preserve">1. </w:t>
            </w:r>
            <w:r w:rsidR="00556FE4" w:rsidRPr="000B7C2F">
              <w:rPr>
                <w:rFonts w:ascii="Times New Roman" w:eastAsia="Times New Roman" w:hAnsi="Times New Roman" w:cs="Times New Roman"/>
              </w:rPr>
              <w:t>Білім беру бағдарламасын әзірлеу және оны жүргізу арқылы аталған санаттағы жастардың  үлесін кемінде 5%-ға төмендету</w:t>
            </w:r>
            <w:r w:rsidRPr="000B7C2F">
              <w:rPr>
                <w:rFonts w:ascii="Times New Roman" w:eastAsia="Times New Roman" w:hAnsi="Times New Roman" w:cs="Times New Roman"/>
              </w:rPr>
              <w:t>;</w:t>
            </w:r>
          </w:p>
          <w:p w14:paraId="5F103682" w14:textId="36473E3A" w:rsidR="005468BE" w:rsidRPr="000B7C2F" w:rsidRDefault="005468BE">
            <w:pPr>
              <w:jc w:val="both"/>
              <w:rPr>
                <w:rFonts w:ascii="Times New Roman" w:eastAsia="Times New Roman" w:hAnsi="Times New Roman" w:cs="Times New Roman"/>
              </w:rPr>
            </w:pPr>
            <w:r w:rsidRPr="000B7C2F">
              <w:rPr>
                <w:rFonts w:ascii="Times New Roman" w:eastAsia="Times New Roman" w:hAnsi="Times New Roman" w:cs="Times New Roman"/>
              </w:rPr>
              <w:t>2. Ақпараттық қамту кем дегенде 25000 қаралды.</w:t>
            </w:r>
          </w:p>
          <w:p w14:paraId="6364711A" w14:textId="77777777" w:rsidR="00556FE4" w:rsidRPr="000B7C2F" w:rsidRDefault="00556FE4">
            <w:pPr>
              <w:jc w:val="both"/>
              <w:rPr>
                <w:rFonts w:ascii="Times New Roman" w:eastAsia="Times New Roman" w:hAnsi="Times New Roman" w:cs="Times New Roman"/>
              </w:rPr>
            </w:pPr>
          </w:p>
          <w:p w14:paraId="138B09B4" w14:textId="77777777" w:rsidR="00556FE4" w:rsidRPr="000B7C2F" w:rsidRDefault="00556FE4">
            <w:pPr>
              <w:jc w:val="both"/>
              <w:rPr>
                <w:rFonts w:ascii="Times New Roman" w:eastAsia="Times New Roman" w:hAnsi="Times New Roman" w:cs="Times New Roman"/>
                <w:b/>
              </w:rPr>
            </w:pPr>
            <w:r w:rsidRPr="000B7C2F">
              <w:rPr>
                <w:rFonts w:ascii="Times New Roman" w:eastAsia="Times New Roman" w:hAnsi="Times New Roman" w:cs="Times New Roman"/>
                <w:b/>
              </w:rPr>
              <w:t>Күтілетін нәтижелер:</w:t>
            </w:r>
          </w:p>
          <w:p w14:paraId="1208AD93" w14:textId="2E7E9A2D" w:rsidR="00556FE4" w:rsidRPr="000B7C2F" w:rsidRDefault="00556FE4" w:rsidP="004C1372">
            <w:pPr>
              <w:pStyle w:val="a7"/>
              <w:numPr>
                <w:ilvl w:val="0"/>
                <w:numId w:val="27"/>
              </w:numPr>
              <w:ind w:left="0" w:firstLine="452"/>
              <w:jc w:val="both"/>
              <w:rPr>
                <w:rFonts w:ascii="Times New Roman" w:hAnsi="Times New Roman"/>
                <w:lang w:val="kk-KZ"/>
              </w:rPr>
            </w:pPr>
            <w:r w:rsidRPr="000B7C2F">
              <w:rPr>
                <w:rFonts w:ascii="Times New Roman" w:hAnsi="Times New Roman"/>
                <w:lang w:val="kk-KZ"/>
              </w:rPr>
              <w:t>Аймақтағы NEET санатындағы және жұмыссыз жастарға арналған кемінде 10 мамандық (оның ішінде бірнеше (кемінде 1-5) модуль болуына қамтамасыз ете отырып) бойынша курстар сериясын түсіру, монтаждау және тарату жұмыстары ұйымдастырылады;</w:t>
            </w:r>
          </w:p>
          <w:p w14:paraId="68351E7F" w14:textId="77777777" w:rsidR="00556FE4" w:rsidRPr="000B7C2F" w:rsidRDefault="00556FE4" w:rsidP="004C1372">
            <w:pPr>
              <w:pStyle w:val="a7"/>
              <w:numPr>
                <w:ilvl w:val="0"/>
                <w:numId w:val="27"/>
              </w:numPr>
              <w:ind w:left="0" w:firstLine="452"/>
              <w:jc w:val="both"/>
              <w:rPr>
                <w:rFonts w:ascii="Times New Roman" w:hAnsi="Times New Roman"/>
                <w:lang w:val="kk-KZ"/>
              </w:rPr>
            </w:pPr>
            <w:r w:rsidRPr="000B7C2F">
              <w:rPr>
                <w:rFonts w:ascii="Times New Roman" w:hAnsi="Times New Roman"/>
                <w:lang w:val="kk-KZ"/>
              </w:rPr>
              <w:t>Білім беру бағдарламасы Маңғыстау облысының жастар саясаты мәселелері жөніндегі басқармасы ұсынған  мобильді қосымшаға интеграцияланады</w:t>
            </w:r>
            <w:r w:rsidR="005468BE" w:rsidRPr="000B7C2F">
              <w:rPr>
                <w:rFonts w:ascii="Times New Roman" w:hAnsi="Times New Roman"/>
                <w:lang w:val="kk-KZ"/>
              </w:rPr>
              <w:t>;</w:t>
            </w:r>
          </w:p>
          <w:p w14:paraId="38148F9C" w14:textId="4F3D186E" w:rsidR="005468BE" w:rsidRPr="000B7C2F" w:rsidRDefault="005468BE" w:rsidP="004C1372">
            <w:pPr>
              <w:pStyle w:val="a7"/>
              <w:numPr>
                <w:ilvl w:val="0"/>
                <w:numId w:val="27"/>
              </w:numPr>
              <w:ind w:left="0" w:firstLine="452"/>
              <w:jc w:val="both"/>
              <w:rPr>
                <w:rFonts w:ascii="Times New Roman" w:hAnsi="Times New Roman"/>
                <w:lang w:val="kk-KZ"/>
              </w:rPr>
            </w:pPr>
            <w:r w:rsidRPr="000B7C2F">
              <w:rPr>
                <w:rFonts w:ascii="Times New Roman" w:hAnsi="Times New Roman"/>
                <w:lang w:val="kk-KZ"/>
              </w:rPr>
              <w:t xml:space="preserve">Әлеуметтік желілердің танымал беттерінде жоба бойынша </w:t>
            </w:r>
            <w:r w:rsidRPr="000B7C2F">
              <w:rPr>
                <w:rFonts w:ascii="Times New Roman" w:hAnsi="Times New Roman"/>
                <w:lang w:val="kk-KZ"/>
              </w:rPr>
              <w:lastRenderedPageBreak/>
              <w:t xml:space="preserve">медиа науқан жүргізу </w:t>
            </w:r>
            <w:r w:rsidRPr="000B7C2F">
              <w:rPr>
                <w:rFonts w:ascii="Times New Roman" w:hAnsi="Times New Roman"/>
                <w:i/>
                <w:iCs/>
                <w:lang w:val="kk-KZ"/>
              </w:rPr>
              <w:t>(кемінде 25 000 адамды қамту)</w:t>
            </w:r>
            <w:r w:rsidRPr="000B7C2F">
              <w:rPr>
                <w:rFonts w:ascii="Times New Roman" w:hAnsi="Times New Roman"/>
                <w:lang w:val="kk-KZ"/>
              </w:rPr>
              <w:t>.</w:t>
            </w:r>
          </w:p>
        </w:tc>
      </w:tr>
      <w:tr w:rsidR="00556FE4" w:rsidRPr="000B7C2F" w14:paraId="70848505" w14:textId="77777777" w:rsidTr="006B4777">
        <w:trPr>
          <w:trHeight w:val="1210"/>
        </w:trPr>
        <w:tc>
          <w:tcPr>
            <w:tcW w:w="500" w:type="dxa"/>
          </w:tcPr>
          <w:p w14:paraId="3C3860A3" w14:textId="71B58059"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lastRenderedPageBreak/>
              <w:t>10</w:t>
            </w:r>
          </w:p>
        </w:tc>
        <w:tc>
          <w:tcPr>
            <w:tcW w:w="1560" w:type="dxa"/>
          </w:tcPr>
          <w:p w14:paraId="59E01D9D" w14:textId="002DCAB0" w:rsidR="00556FE4" w:rsidRPr="000B7C2F" w:rsidRDefault="00556FE4">
            <w:pPr>
              <w:jc w:val="center"/>
              <w:rPr>
                <w:rFonts w:ascii="Times New Roman" w:eastAsia="Times New Roman" w:hAnsi="Times New Roman" w:cs="Times New Roman"/>
              </w:rPr>
            </w:pPr>
            <w:r w:rsidRPr="000B7C2F">
              <w:rPr>
                <w:rFonts w:ascii="Times New Roman" w:hAnsi="Times New Roman" w:cs="Times New Roman"/>
              </w:rPr>
              <w:t>Жастар саясаты мен балалар бастамаларын қолдау</w:t>
            </w:r>
          </w:p>
        </w:tc>
        <w:tc>
          <w:tcPr>
            <w:tcW w:w="2130" w:type="dxa"/>
            <w:gridSpan w:val="2"/>
          </w:tcPr>
          <w:p w14:paraId="05DCE60F" w14:textId="77C57616" w:rsidR="00556FE4" w:rsidRPr="000B7C2F" w:rsidRDefault="00556FE4">
            <w:pPr>
              <w:jc w:val="both"/>
              <w:rPr>
                <w:rFonts w:ascii="Times New Roman" w:eastAsia="Times New Roman" w:hAnsi="Times New Roman" w:cs="Times New Roman"/>
              </w:rPr>
            </w:pPr>
            <w:r w:rsidRPr="000B7C2F">
              <w:rPr>
                <w:rFonts w:ascii="Times New Roman" w:hAnsi="Times New Roman" w:cs="Times New Roman"/>
                <w:shd w:val="clear" w:color="auto" w:fill="FFFFFF"/>
              </w:rPr>
              <w:t>Ауыл жастарының урбанистикалық бастамаларына қолдау көрсету</w:t>
            </w:r>
          </w:p>
        </w:tc>
        <w:tc>
          <w:tcPr>
            <w:tcW w:w="4545" w:type="dxa"/>
          </w:tcPr>
          <w:p w14:paraId="6D501404" w14:textId="77777777" w:rsidR="00556FE4" w:rsidRPr="000B7C2F" w:rsidRDefault="00556FE4" w:rsidP="00F1318B">
            <w:pPr>
              <w:jc w:val="both"/>
              <w:rPr>
                <w:rFonts w:ascii="Times New Roman" w:hAnsi="Times New Roman" w:cs="Times New Roman"/>
              </w:rPr>
            </w:pPr>
            <w:r w:rsidRPr="000B7C2F">
              <w:rPr>
                <w:rFonts w:ascii="Times New Roman" w:hAnsi="Times New Roman" w:cs="Times New Roman"/>
              </w:rPr>
              <w:t>Аймақтағы ауыл жастары мен қала жастарының арасындағы әлеуметтену деңгейі бойынша алшақтықты жою – өңірдегі мемлекеттік жастар саясатының басым бағыттарының бірі болып табылады. Ауыл жастарының мемлекеттің басқару ісіне тарту және ауыл-аймақтағы өзін-өзі басқаруды қалыптастыруда олардың үлесін арттыру маңыздылығы артып келеді.</w:t>
            </w:r>
          </w:p>
          <w:p w14:paraId="06726EA5" w14:textId="341CC694" w:rsidR="00556FE4" w:rsidRPr="000B7C2F" w:rsidRDefault="00556FE4">
            <w:pPr>
              <w:tabs>
                <w:tab w:val="left" w:pos="396"/>
              </w:tabs>
              <w:jc w:val="both"/>
              <w:rPr>
                <w:rFonts w:ascii="Times New Roman" w:eastAsia="Times New Roman" w:hAnsi="Times New Roman" w:cs="Times New Roman"/>
              </w:rPr>
            </w:pPr>
            <w:r w:rsidRPr="000B7C2F">
              <w:rPr>
                <w:rFonts w:ascii="Times New Roman" w:hAnsi="Times New Roman" w:cs="Times New Roman"/>
              </w:rPr>
              <w:t xml:space="preserve">Ауыл жастарының қалаға үдере көшу процесін азайту үшін ауыл-аймақтың инфрақұрылымын дамыту маңызды. Ауыл жастарының шағын инфрақұрылымдық идеяларын іске асыруға мүмкіндік беру арқылы ауылдағы жас азаматтардың әлеуметтік жауапкершілігін арттыруға, мемлекет пен азаматтық қоғамның тиімді серіктестігін дамытуға септігін тигізеді.  </w:t>
            </w:r>
          </w:p>
        </w:tc>
        <w:tc>
          <w:tcPr>
            <w:tcW w:w="1890" w:type="dxa"/>
          </w:tcPr>
          <w:p w14:paraId="6F0B7553" w14:textId="049F5489" w:rsidR="00556FE4" w:rsidRPr="000B7C2F" w:rsidRDefault="00556FE4">
            <w:pPr>
              <w:jc w:val="center"/>
              <w:rPr>
                <w:rFonts w:ascii="Times New Roman" w:eastAsia="Times New Roman" w:hAnsi="Times New Roman" w:cs="Times New Roman"/>
                <w:b/>
              </w:rPr>
            </w:pPr>
            <w:r w:rsidRPr="000B7C2F">
              <w:rPr>
                <w:rFonts w:ascii="Times New Roman" w:hAnsi="Times New Roman" w:cs="Times New Roman"/>
                <w:b/>
                <w:bCs/>
              </w:rPr>
              <w:t>1</w:t>
            </w:r>
            <w:r w:rsidRPr="000B7C2F">
              <w:rPr>
                <w:rFonts w:ascii="Times New Roman" w:hAnsi="Times New Roman" w:cs="Times New Roman"/>
                <w:b/>
                <w:bCs/>
                <w:lang w:val="en-US"/>
              </w:rPr>
              <w:t>1 </w:t>
            </w:r>
            <w:r w:rsidRPr="000B7C2F">
              <w:rPr>
                <w:rFonts w:ascii="Times New Roman" w:hAnsi="Times New Roman" w:cs="Times New Roman"/>
                <w:b/>
                <w:bCs/>
              </w:rPr>
              <w:t>550 500</w:t>
            </w:r>
          </w:p>
        </w:tc>
        <w:tc>
          <w:tcPr>
            <w:tcW w:w="1080" w:type="dxa"/>
          </w:tcPr>
          <w:p w14:paraId="0BC71754" w14:textId="77777777" w:rsidR="00556FE4" w:rsidRPr="000B7C2F" w:rsidRDefault="00556FE4" w:rsidP="00F1318B">
            <w:pPr>
              <w:jc w:val="center"/>
              <w:rPr>
                <w:rFonts w:ascii="Times New Roman" w:hAnsi="Times New Roman" w:cs="Times New Roman"/>
              </w:rPr>
            </w:pPr>
            <w:r w:rsidRPr="000B7C2F">
              <w:rPr>
                <w:rFonts w:ascii="Times New Roman" w:hAnsi="Times New Roman" w:cs="Times New Roman"/>
              </w:rPr>
              <w:t>Қысқа мерзімді</w:t>
            </w:r>
          </w:p>
          <w:p w14:paraId="25A0D2A3" w14:textId="6FD6BB51" w:rsidR="00556FE4" w:rsidRPr="000B7C2F" w:rsidRDefault="00556FE4">
            <w:pPr>
              <w:jc w:val="center"/>
              <w:rPr>
                <w:rFonts w:ascii="Times New Roman" w:eastAsia="Times New Roman" w:hAnsi="Times New Roman" w:cs="Times New Roman"/>
              </w:rPr>
            </w:pPr>
            <w:r w:rsidRPr="000B7C2F">
              <w:rPr>
                <w:rFonts w:ascii="Times New Roman" w:hAnsi="Times New Roman" w:cs="Times New Roman"/>
              </w:rPr>
              <w:t>1 грант</w:t>
            </w:r>
          </w:p>
        </w:tc>
        <w:tc>
          <w:tcPr>
            <w:tcW w:w="2970" w:type="dxa"/>
          </w:tcPr>
          <w:p w14:paraId="1BDD0F69" w14:textId="77777777" w:rsidR="00556FE4" w:rsidRPr="000B7C2F" w:rsidRDefault="00556FE4" w:rsidP="00F1318B">
            <w:pPr>
              <w:jc w:val="both"/>
              <w:rPr>
                <w:rFonts w:ascii="Times New Roman" w:hAnsi="Times New Roman" w:cs="Times New Roman"/>
                <w:b/>
                <w:bCs/>
              </w:rPr>
            </w:pPr>
            <w:r w:rsidRPr="000B7C2F">
              <w:rPr>
                <w:rFonts w:ascii="Times New Roman" w:hAnsi="Times New Roman" w:cs="Times New Roman"/>
                <w:b/>
                <w:bCs/>
              </w:rPr>
              <w:t>Нысаналы индикатор:</w:t>
            </w:r>
          </w:p>
          <w:p w14:paraId="0AA4E1BA" w14:textId="199FA61A" w:rsidR="00556FE4" w:rsidRPr="000B7C2F" w:rsidRDefault="00476A1F" w:rsidP="00F1318B">
            <w:pPr>
              <w:jc w:val="both"/>
              <w:rPr>
                <w:rFonts w:ascii="Times New Roman" w:hAnsi="Times New Roman" w:cs="Times New Roman"/>
              </w:rPr>
            </w:pPr>
            <w:r w:rsidRPr="000B7C2F">
              <w:rPr>
                <w:rFonts w:ascii="Times New Roman" w:hAnsi="Times New Roman" w:cs="Times New Roman"/>
              </w:rPr>
              <w:t xml:space="preserve">1. </w:t>
            </w:r>
            <w:r w:rsidR="00556FE4" w:rsidRPr="000B7C2F">
              <w:rPr>
                <w:rFonts w:ascii="Times New Roman" w:hAnsi="Times New Roman" w:cs="Times New Roman"/>
              </w:rPr>
              <w:t>Ауыл жастарының урбанистикалық бастамаларына қолдау көрсету арқылы бастамашыл ауыл жастарының тобын құру</w:t>
            </w:r>
          </w:p>
          <w:p w14:paraId="727440FC" w14:textId="20E0BD26" w:rsidR="00556FE4" w:rsidRPr="000B7C2F" w:rsidRDefault="005468BE" w:rsidP="00F1318B">
            <w:pPr>
              <w:jc w:val="both"/>
              <w:rPr>
                <w:rFonts w:ascii="Times New Roman" w:hAnsi="Times New Roman" w:cs="Times New Roman"/>
              </w:rPr>
            </w:pPr>
            <w:r w:rsidRPr="000B7C2F">
              <w:rPr>
                <w:rFonts w:ascii="Times New Roman" w:hAnsi="Times New Roman" w:cs="Times New Roman"/>
              </w:rPr>
              <w:t>2. Жобаны ақпараттық қамту кем дегенде 25 000 қаралды.</w:t>
            </w:r>
          </w:p>
          <w:p w14:paraId="19877AC0" w14:textId="77777777" w:rsidR="005468BE" w:rsidRPr="000B7C2F" w:rsidRDefault="005468BE" w:rsidP="00F1318B">
            <w:pPr>
              <w:jc w:val="both"/>
              <w:rPr>
                <w:rFonts w:ascii="Times New Roman" w:hAnsi="Times New Roman" w:cs="Times New Roman"/>
              </w:rPr>
            </w:pPr>
          </w:p>
          <w:p w14:paraId="70EDE806" w14:textId="77777777" w:rsidR="00556FE4" w:rsidRPr="000B7C2F" w:rsidRDefault="00556FE4" w:rsidP="00F1318B">
            <w:pPr>
              <w:jc w:val="both"/>
              <w:rPr>
                <w:rFonts w:ascii="Times New Roman" w:hAnsi="Times New Roman" w:cs="Times New Roman"/>
                <w:b/>
                <w:bCs/>
              </w:rPr>
            </w:pPr>
            <w:r w:rsidRPr="000B7C2F">
              <w:rPr>
                <w:rFonts w:ascii="Times New Roman" w:hAnsi="Times New Roman" w:cs="Times New Roman"/>
                <w:b/>
                <w:bCs/>
              </w:rPr>
              <w:t>Күтілетін нәтижелер:</w:t>
            </w:r>
          </w:p>
          <w:p w14:paraId="71EB1E58" w14:textId="4EC389C5" w:rsidR="00556FE4" w:rsidRPr="000B7C2F" w:rsidRDefault="00556FE4" w:rsidP="00312EF2">
            <w:pPr>
              <w:pStyle w:val="a7"/>
              <w:numPr>
                <w:ilvl w:val="0"/>
                <w:numId w:val="28"/>
              </w:numPr>
              <w:ind w:left="36" w:firstLine="425"/>
              <w:jc w:val="both"/>
              <w:rPr>
                <w:rFonts w:ascii="Times New Roman" w:hAnsi="Times New Roman"/>
                <w:lang w:val="kk-KZ"/>
              </w:rPr>
            </w:pPr>
            <w:r w:rsidRPr="000B7C2F">
              <w:rPr>
                <w:rFonts w:ascii="Times New Roman" w:hAnsi="Times New Roman"/>
                <w:lang w:val="kk-KZ"/>
              </w:rPr>
              <w:t>Ауыл жастарының урбанистикалық бастамаларына қолдау көрсету мақсатында соммасы 1 000 000 теңгені құрайтын 7 шағын грант ұсыну;</w:t>
            </w:r>
          </w:p>
          <w:p w14:paraId="32F98CB2" w14:textId="05CAC67C" w:rsidR="00C77328" w:rsidRPr="000B7C2F" w:rsidRDefault="00C77328" w:rsidP="00312EF2">
            <w:pPr>
              <w:pStyle w:val="a7"/>
              <w:numPr>
                <w:ilvl w:val="0"/>
                <w:numId w:val="28"/>
              </w:numPr>
              <w:ind w:left="36" w:firstLine="425"/>
              <w:jc w:val="both"/>
              <w:rPr>
                <w:rFonts w:ascii="Times New Roman" w:hAnsi="Times New Roman"/>
                <w:lang w:val="kk-KZ"/>
              </w:rPr>
            </w:pPr>
            <w:r w:rsidRPr="000B7C2F">
              <w:rPr>
                <w:rFonts w:ascii="Times New Roman" w:hAnsi="Times New Roman"/>
                <w:lang w:val="kk-KZ"/>
              </w:rPr>
              <w:t xml:space="preserve"> Жоба шеңберінде </w:t>
            </w:r>
            <w:r w:rsidR="008F2FB4" w:rsidRPr="000B7C2F">
              <w:rPr>
                <w:rFonts w:ascii="Times New Roman" w:hAnsi="Times New Roman"/>
                <w:lang w:val="kk-KZ"/>
              </w:rPr>
              <w:t xml:space="preserve">шағын грант алушылар үшін </w:t>
            </w:r>
            <w:r w:rsidRPr="000B7C2F">
              <w:rPr>
                <w:rFonts w:ascii="Times New Roman" w:hAnsi="Times New Roman"/>
                <w:lang w:val="kk-KZ"/>
              </w:rPr>
              <w:t>оқыту іс-шараларын өткізу және менторлық көмек көрсету;</w:t>
            </w:r>
          </w:p>
          <w:p w14:paraId="63D279ED" w14:textId="77777777" w:rsidR="00556FE4" w:rsidRPr="000B7C2F" w:rsidRDefault="00556FE4" w:rsidP="00312EF2">
            <w:pPr>
              <w:pStyle w:val="a7"/>
              <w:numPr>
                <w:ilvl w:val="0"/>
                <w:numId w:val="28"/>
              </w:numPr>
              <w:ind w:left="36" w:firstLine="425"/>
              <w:jc w:val="both"/>
              <w:rPr>
                <w:rFonts w:ascii="Times New Roman" w:hAnsi="Times New Roman"/>
                <w:lang w:val="kk-KZ"/>
              </w:rPr>
            </w:pPr>
            <w:r w:rsidRPr="000B7C2F">
              <w:rPr>
                <w:rFonts w:ascii="Times New Roman" w:hAnsi="Times New Roman"/>
                <w:lang w:val="kk-KZ"/>
              </w:rPr>
              <w:t>Бастамашыл ауыл жастары туралы кемінде 7 ақпараттық видеоролик дайындау және тарату;</w:t>
            </w:r>
          </w:p>
          <w:p w14:paraId="25BD76D5" w14:textId="790A87E8" w:rsidR="00556FE4" w:rsidRPr="000B7C2F" w:rsidRDefault="00556FE4" w:rsidP="00312EF2">
            <w:pPr>
              <w:pStyle w:val="a7"/>
              <w:numPr>
                <w:ilvl w:val="0"/>
                <w:numId w:val="28"/>
              </w:numPr>
              <w:ind w:left="36" w:firstLine="425"/>
              <w:jc w:val="both"/>
              <w:rPr>
                <w:rFonts w:ascii="Times New Roman" w:hAnsi="Times New Roman"/>
                <w:lang w:val="kk-KZ"/>
              </w:rPr>
            </w:pPr>
            <w:r w:rsidRPr="000B7C2F">
              <w:rPr>
                <w:rFonts w:ascii="Times New Roman" w:hAnsi="Times New Roman"/>
                <w:lang w:val="kk-KZ"/>
              </w:rPr>
              <w:t>Ауыл жастарының үздік урбанистикалық бастамаларының көрмесін ұйымдастыру</w:t>
            </w:r>
            <w:r w:rsidR="005468BE" w:rsidRPr="000B7C2F">
              <w:rPr>
                <w:rFonts w:eastAsia="Calibri" w:cs="Calibri"/>
                <w:lang w:val="kk-KZ"/>
              </w:rPr>
              <w:t xml:space="preserve"> </w:t>
            </w:r>
            <w:r w:rsidR="005468BE" w:rsidRPr="000B7C2F">
              <w:rPr>
                <w:rFonts w:ascii="Times New Roman" w:hAnsi="Times New Roman"/>
                <w:lang w:val="kk-KZ"/>
              </w:rPr>
              <w:t>және өткізу</w:t>
            </w:r>
            <w:r w:rsidRPr="000B7C2F">
              <w:rPr>
                <w:rFonts w:ascii="Times New Roman" w:hAnsi="Times New Roman"/>
                <w:lang w:val="kk-KZ"/>
              </w:rPr>
              <w:t>.</w:t>
            </w:r>
          </w:p>
        </w:tc>
      </w:tr>
      <w:tr w:rsidR="00556FE4" w:rsidRPr="000B7C2F" w14:paraId="13236D91" w14:textId="77777777" w:rsidTr="006B4777">
        <w:trPr>
          <w:trHeight w:val="1210"/>
        </w:trPr>
        <w:tc>
          <w:tcPr>
            <w:tcW w:w="500" w:type="dxa"/>
          </w:tcPr>
          <w:p w14:paraId="0123DAEB" w14:textId="1EDD9815"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lastRenderedPageBreak/>
              <w:t>11</w:t>
            </w:r>
          </w:p>
        </w:tc>
        <w:tc>
          <w:tcPr>
            <w:tcW w:w="1560" w:type="dxa"/>
          </w:tcPr>
          <w:p w14:paraId="57921953" w14:textId="533B205C" w:rsidR="00556FE4" w:rsidRPr="000B7C2F" w:rsidRDefault="00556FE4">
            <w:pPr>
              <w:jc w:val="center"/>
              <w:rPr>
                <w:rFonts w:ascii="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55F42392" w14:textId="66AAC917" w:rsidR="00556FE4" w:rsidRPr="000B7C2F" w:rsidRDefault="00556FE4">
            <w:pPr>
              <w:jc w:val="both"/>
              <w:rPr>
                <w:rFonts w:ascii="Times New Roman" w:hAnsi="Times New Roman" w:cs="Times New Roman"/>
                <w:shd w:val="clear" w:color="auto" w:fill="FFFFFF"/>
              </w:rPr>
            </w:pPr>
            <w:r w:rsidRPr="000B7C2F">
              <w:rPr>
                <w:rFonts w:ascii="Times New Roman" w:hAnsi="Times New Roman" w:cs="Times New Roman"/>
                <w:shd w:val="clear" w:color="auto" w:fill="FFFFFF"/>
              </w:rPr>
              <w:t>Жастар мен жасөспірімдерге кәсіби бағыт-бағдар беру жұмысын жүйелендіру</w:t>
            </w:r>
          </w:p>
          <w:p w14:paraId="1AE26896" w14:textId="5250B7C9" w:rsidR="00556FE4" w:rsidRPr="000B7C2F" w:rsidRDefault="00556FE4">
            <w:pPr>
              <w:jc w:val="both"/>
              <w:rPr>
                <w:rFonts w:ascii="Times New Roman" w:hAnsi="Times New Roman" w:cs="Times New Roman"/>
                <w:shd w:val="clear" w:color="auto" w:fill="FFFFFF"/>
              </w:rPr>
            </w:pPr>
          </w:p>
        </w:tc>
        <w:tc>
          <w:tcPr>
            <w:tcW w:w="4545" w:type="dxa"/>
          </w:tcPr>
          <w:p w14:paraId="14577E75" w14:textId="77777777" w:rsidR="00556FE4" w:rsidRPr="000B7C2F" w:rsidRDefault="00556FE4" w:rsidP="00F1318B">
            <w:pPr>
              <w:jc w:val="both"/>
              <w:rPr>
                <w:rFonts w:ascii="Times New Roman" w:hAnsi="Times New Roman" w:cs="Times New Roman"/>
              </w:rPr>
            </w:pPr>
            <w:r w:rsidRPr="000B7C2F">
              <w:rPr>
                <w:rFonts w:ascii="Times New Roman" w:hAnsi="Times New Roman" w:cs="Times New Roman"/>
              </w:rPr>
              <w:t xml:space="preserve">Маңғыстау облысы – мұнай-газ өнеркәсібімен ерекшеленетін еліміздің экономикалық тұрғыдан маңызды аймақтардың бірі. Аталған фактор аймақ жастары мен жасөспірімдерінің мамандық таңдауда елеулі рөл атқарып отыр. Аймақ жастары мұнай-газ саласының маманы, заңгер, экономист, бухгалтер сияқты мамандықтарды таңдайды. Нәтижесінде еңбек нарығындағы сұраныс ескерілмей, жастар жұмыссыздығы өршіп тұр. Аталған мәселенің себебі – аймақ жастары арналған сапалы кәсіби бағыт-бағдар беру жүйеленбеген. </w:t>
            </w:r>
          </w:p>
          <w:p w14:paraId="7AD302DA" w14:textId="48668587" w:rsidR="00556FE4" w:rsidRPr="000B7C2F" w:rsidRDefault="00556FE4" w:rsidP="00F1318B">
            <w:pPr>
              <w:jc w:val="both"/>
              <w:rPr>
                <w:rFonts w:ascii="Times New Roman" w:hAnsi="Times New Roman" w:cs="Times New Roman"/>
              </w:rPr>
            </w:pPr>
            <w:r w:rsidRPr="000B7C2F">
              <w:rPr>
                <w:rFonts w:ascii="Times New Roman" w:hAnsi="Times New Roman" w:cs="Times New Roman"/>
              </w:rPr>
              <w:t>Қазіргі таңда аймақтағы барлық жалпы білім беру ұйымдарында профориентолог штаты ашылған және олар жұмыспен қамтылған. Алайда аталған мамандардың кәсіби біліктілігін арттыру және жасөспірімдер арасында оларға жүгіну жолға қойылмаған. Бүгінде аймақта кәсіби профориентологтар пулын қалыптастыру, жасөспірімдерге арналған профориентациялық тестілеу әзірлеу және жүргізу, мультимедиалық құралдар арқылы кәсіби бағыт-бағдар беру қажеттілігі бар.</w:t>
            </w:r>
          </w:p>
        </w:tc>
        <w:tc>
          <w:tcPr>
            <w:tcW w:w="1890" w:type="dxa"/>
          </w:tcPr>
          <w:p w14:paraId="0C216686" w14:textId="6BE1EAB4" w:rsidR="00556FE4" w:rsidRPr="000B7C2F" w:rsidRDefault="00E00095">
            <w:pPr>
              <w:jc w:val="center"/>
              <w:rPr>
                <w:rFonts w:ascii="Times New Roman" w:hAnsi="Times New Roman" w:cs="Times New Roman"/>
                <w:b/>
                <w:bCs/>
              </w:rPr>
            </w:pPr>
            <w:r w:rsidRPr="000B7C2F">
              <w:rPr>
                <w:rFonts w:ascii="Times New Roman" w:hAnsi="Times New Roman" w:cs="Times New Roman"/>
                <w:b/>
                <w:bCs/>
              </w:rPr>
              <w:t>11 585 000</w:t>
            </w:r>
          </w:p>
        </w:tc>
        <w:tc>
          <w:tcPr>
            <w:tcW w:w="1080" w:type="dxa"/>
          </w:tcPr>
          <w:p w14:paraId="2CCE74CD" w14:textId="77777777" w:rsidR="00556FE4" w:rsidRPr="000B7C2F" w:rsidRDefault="00556FE4" w:rsidP="001A14C1">
            <w:pPr>
              <w:jc w:val="center"/>
              <w:rPr>
                <w:rFonts w:ascii="Times New Roman" w:hAnsi="Times New Roman" w:cs="Times New Roman"/>
              </w:rPr>
            </w:pPr>
            <w:r w:rsidRPr="000B7C2F">
              <w:rPr>
                <w:rFonts w:ascii="Times New Roman" w:hAnsi="Times New Roman" w:cs="Times New Roman"/>
              </w:rPr>
              <w:t>Қысқа мерзімді</w:t>
            </w:r>
          </w:p>
          <w:p w14:paraId="7866E9EF" w14:textId="076394E6" w:rsidR="00556FE4" w:rsidRPr="000B7C2F" w:rsidRDefault="00556FE4" w:rsidP="001A14C1">
            <w:pPr>
              <w:jc w:val="center"/>
              <w:rPr>
                <w:rFonts w:ascii="Times New Roman" w:hAnsi="Times New Roman" w:cs="Times New Roman"/>
              </w:rPr>
            </w:pPr>
            <w:r w:rsidRPr="000B7C2F">
              <w:rPr>
                <w:rFonts w:ascii="Times New Roman" w:hAnsi="Times New Roman" w:cs="Times New Roman"/>
              </w:rPr>
              <w:t>1 грант</w:t>
            </w:r>
          </w:p>
        </w:tc>
        <w:tc>
          <w:tcPr>
            <w:tcW w:w="2970" w:type="dxa"/>
          </w:tcPr>
          <w:p w14:paraId="388DFBEC" w14:textId="77777777" w:rsidR="00556FE4" w:rsidRPr="000B7C2F" w:rsidRDefault="00556FE4" w:rsidP="00F1318B">
            <w:pPr>
              <w:jc w:val="both"/>
              <w:rPr>
                <w:rFonts w:ascii="Times New Roman" w:hAnsi="Times New Roman" w:cs="Times New Roman"/>
                <w:b/>
                <w:bCs/>
              </w:rPr>
            </w:pPr>
            <w:r w:rsidRPr="000B7C2F">
              <w:rPr>
                <w:rFonts w:ascii="Times New Roman" w:hAnsi="Times New Roman" w:cs="Times New Roman"/>
                <w:b/>
                <w:bCs/>
              </w:rPr>
              <w:t xml:space="preserve">Нысаналы индикатор: </w:t>
            </w:r>
          </w:p>
          <w:p w14:paraId="18997410" w14:textId="5A4A69ED" w:rsidR="00556FE4" w:rsidRPr="000B7C2F" w:rsidRDefault="005468BE" w:rsidP="00F1318B">
            <w:pPr>
              <w:jc w:val="both"/>
              <w:rPr>
                <w:rFonts w:ascii="Times New Roman" w:hAnsi="Times New Roman" w:cs="Times New Roman"/>
                <w:bCs/>
              </w:rPr>
            </w:pPr>
            <w:r w:rsidRPr="000B7C2F">
              <w:rPr>
                <w:rFonts w:ascii="Times New Roman" w:hAnsi="Times New Roman" w:cs="Times New Roman"/>
                <w:bCs/>
              </w:rPr>
              <w:t xml:space="preserve">1. </w:t>
            </w:r>
            <w:r w:rsidR="00556FE4" w:rsidRPr="000B7C2F">
              <w:rPr>
                <w:rFonts w:ascii="Times New Roman" w:hAnsi="Times New Roman" w:cs="Times New Roman"/>
                <w:bCs/>
              </w:rPr>
              <w:t>Аймақтағы кемінде 30 профориентолог маманның біліктілігін арттыру арқылы жастарға кәсіби бағыт-бағдар беруді жүйелендіру</w:t>
            </w:r>
            <w:r w:rsidRPr="000B7C2F">
              <w:rPr>
                <w:rFonts w:ascii="Times New Roman" w:hAnsi="Times New Roman" w:cs="Times New Roman"/>
                <w:bCs/>
              </w:rPr>
              <w:t>;</w:t>
            </w:r>
          </w:p>
          <w:p w14:paraId="24BF6B3B" w14:textId="198C6D0F" w:rsidR="005468BE" w:rsidRPr="000B7C2F" w:rsidRDefault="005468BE" w:rsidP="00F1318B">
            <w:pPr>
              <w:jc w:val="both"/>
              <w:rPr>
                <w:rFonts w:ascii="Times New Roman" w:hAnsi="Times New Roman" w:cs="Times New Roman"/>
                <w:bCs/>
              </w:rPr>
            </w:pPr>
            <w:r w:rsidRPr="000B7C2F">
              <w:rPr>
                <w:rFonts w:ascii="Times New Roman" w:hAnsi="Times New Roman" w:cs="Times New Roman"/>
                <w:bCs/>
              </w:rPr>
              <w:t>2. Сауалнама нәтижелері бойынша кәсіби өзін-өзі анықтау мүмкіндіктері туралы көпшіліктің хабардар болу деңгейін кемінде 30% - ға арттыру.</w:t>
            </w:r>
          </w:p>
          <w:p w14:paraId="546731AF" w14:textId="77777777" w:rsidR="00556FE4" w:rsidRPr="000B7C2F" w:rsidRDefault="00556FE4" w:rsidP="00F1318B">
            <w:pPr>
              <w:jc w:val="both"/>
              <w:rPr>
                <w:rFonts w:ascii="Times New Roman" w:hAnsi="Times New Roman" w:cs="Times New Roman"/>
                <w:bCs/>
              </w:rPr>
            </w:pPr>
          </w:p>
          <w:p w14:paraId="024FE719" w14:textId="77777777" w:rsidR="00556FE4" w:rsidRPr="000B7C2F" w:rsidRDefault="00556FE4" w:rsidP="00F1318B">
            <w:pPr>
              <w:jc w:val="both"/>
              <w:rPr>
                <w:rFonts w:ascii="Times New Roman" w:hAnsi="Times New Roman" w:cs="Times New Roman"/>
                <w:b/>
                <w:bCs/>
              </w:rPr>
            </w:pPr>
            <w:r w:rsidRPr="000B7C2F">
              <w:rPr>
                <w:rFonts w:ascii="Times New Roman" w:hAnsi="Times New Roman" w:cs="Times New Roman"/>
                <w:b/>
                <w:bCs/>
              </w:rPr>
              <w:t>Күтілетін нәтижелер:</w:t>
            </w:r>
          </w:p>
          <w:p w14:paraId="5AFDEC8B" w14:textId="77777777" w:rsidR="00556FE4" w:rsidRPr="000B7C2F" w:rsidRDefault="00556FE4" w:rsidP="00F05081">
            <w:pPr>
              <w:pStyle w:val="a7"/>
              <w:numPr>
                <w:ilvl w:val="0"/>
                <w:numId w:val="29"/>
              </w:numPr>
              <w:ind w:left="30" w:firstLine="425"/>
              <w:jc w:val="both"/>
              <w:rPr>
                <w:rFonts w:ascii="Times New Roman" w:hAnsi="Times New Roman"/>
                <w:bCs/>
                <w:lang w:val="kk-KZ"/>
              </w:rPr>
            </w:pPr>
            <w:r w:rsidRPr="000B7C2F">
              <w:rPr>
                <w:rFonts w:ascii="Times New Roman" w:hAnsi="Times New Roman"/>
                <w:bCs/>
                <w:lang w:val="kk-KZ"/>
              </w:rPr>
              <w:t>Аймақтағы кемінде 30 профориентологқа арналған кемінде 4 сарапшының қатысуымен кемінде 4 компонентті оқыту бағдарламасы ұйымдастырылады;</w:t>
            </w:r>
          </w:p>
          <w:p w14:paraId="71FF27ED" w14:textId="0D4339D9" w:rsidR="00556FE4" w:rsidRPr="000B7C2F" w:rsidRDefault="00556FE4" w:rsidP="00654B6E">
            <w:pPr>
              <w:pStyle w:val="a7"/>
              <w:numPr>
                <w:ilvl w:val="0"/>
                <w:numId w:val="29"/>
              </w:numPr>
              <w:ind w:left="30" w:firstLine="425"/>
              <w:jc w:val="both"/>
              <w:rPr>
                <w:rFonts w:ascii="Times New Roman" w:hAnsi="Times New Roman"/>
                <w:bCs/>
                <w:lang w:val="kk-KZ"/>
              </w:rPr>
            </w:pPr>
            <w:r w:rsidRPr="000B7C2F">
              <w:rPr>
                <w:rFonts w:ascii="Times New Roman" w:hAnsi="Times New Roman"/>
                <w:bCs/>
                <w:lang w:val="kk-KZ"/>
              </w:rPr>
              <w:t>Аймақ оқушыларына арналған профориентациялық кездесулер ұйымдастырылады;</w:t>
            </w:r>
          </w:p>
          <w:p w14:paraId="01D424BB" w14:textId="77777777" w:rsidR="00556FE4" w:rsidRPr="000B7C2F" w:rsidRDefault="00556FE4" w:rsidP="00F05081">
            <w:pPr>
              <w:pStyle w:val="a7"/>
              <w:numPr>
                <w:ilvl w:val="0"/>
                <w:numId w:val="29"/>
              </w:numPr>
              <w:ind w:left="30" w:firstLine="425"/>
              <w:jc w:val="both"/>
              <w:rPr>
                <w:rFonts w:ascii="Times New Roman" w:hAnsi="Times New Roman"/>
                <w:bCs/>
                <w:lang w:val="kk-KZ"/>
              </w:rPr>
            </w:pPr>
            <w:r w:rsidRPr="000B7C2F">
              <w:rPr>
                <w:rFonts w:ascii="Times New Roman" w:hAnsi="Times New Roman"/>
                <w:bCs/>
                <w:lang w:val="kk-KZ"/>
              </w:rPr>
              <w:t>Аймақ жастары мен жасөспірімдеріне арналған онлайн профориентациялық тестілеу әзірленеді және таратылады;</w:t>
            </w:r>
          </w:p>
          <w:p w14:paraId="1F296C10" w14:textId="33784767" w:rsidR="00556FE4" w:rsidRPr="000B7C2F" w:rsidRDefault="00556FE4" w:rsidP="004E6A1A">
            <w:pPr>
              <w:pStyle w:val="a7"/>
              <w:numPr>
                <w:ilvl w:val="0"/>
                <w:numId w:val="29"/>
              </w:numPr>
              <w:ind w:left="30" w:firstLine="425"/>
              <w:jc w:val="both"/>
              <w:rPr>
                <w:rFonts w:ascii="Times New Roman" w:hAnsi="Times New Roman"/>
                <w:bCs/>
                <w:lang w:val="kk-KZ"/>
              </w:rPr>
            </w:pPr>
            <w:r w:rsidRPr="000B7C2F">
              <w:rPr>
                <w:rFonts w:ascii="Times New Roman" w:hAnsi="Times New Roman"/>
                <w:bCs/>
                <w:lang w:val="kk-KZ"/>
              </w:rPr>
              <w:t xml:space="preserve"> Аймақ жастары мен жасөспірімдеріне кәсіби бағыт-бағдар беруге бағытталған паблик ашу және аталған пабликке түрлі форматтағы медиа-</w:t>
            </w:r>
            <w:r w:rsidRPr="000B7C2F">
              <w:rPr>
                <w:rFonts w:ascii="Times New Roman" w:hAnsi="Times New Roman"/>
                <w:bCs/>
                <w:lang w:val="kk-KZ"/>
              </w:rPr>
              <w:lastRenderedPageBreak/>
              <w:t>өнімдерді (посттар, инфографика, бейнероликтер, подкасттар және т. б.) дайындау және ілгерілету</w:t>
            </w:r>
          </w:p>
        </w:tc>
      </w:tr>
      <w:tr w:rsidR="00556FE4" w:rsidRPr="000B7C2F" w14:paraId="11697F88" w14:textId="77777777" w:rsidTr="006B4777">
        <w:trPr>
          <w:trHeight w:val="1210"/>
        </w:trPr>
        <w:tc>
          <w:tcPr>
            <w:tcW w:w="500" w:type="dxa"/>
          </w:tcPr>
          <w:p w14:paraId="76AC89C3" w14:textId="084E1E33"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lastRenderedPageBreak/>
              <w:t>12</w:t>
            </w:r>
          </w:p>
        </w:tc>
        <w:tc>
          <w:tcPr>
            <w:tcW w:w="1560" w:type="dxa"/>
          </w:tcPr>
          <w:p w14:paraId="542DF92C" w14:textId="480AD2A0" w:rsidR="00556FE4" w:rsidRPr="000B7C2F" w:rsidRDefault="00556FE4">
            <w:pPr>
              <w:jc w:val="center"/>
              <w:rPr>
                <w:rFonts w:ascii="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02BCE63A" w14:textId="5FBB48CD" w:rsidR="00556FE4" w:rsidRPr="000B7C2F" w:rsidRDefault="00556FE4" w:rsidP="00946B29">
            <w:pPr>
              <w:jc w:val="both"/>
              <w:rPr>
                <w:rFonts w:ascii="Times New Roman" w:hAnsi="Times New Roman" w:cs="Times New Roman"/>
                <w:shd w:val="clear" w:color="auto" w:fill="FFFFFF"/>
              </w:rPr>
            </w:pPr>
            <w:r w:rsidRPr="000B7C2F">
              <w:rPr>
                <w:rFonts w:ascii="Times New Roman" w:hAnsi="Times New Roman" w:cs="Times New Roman"/>
                <w:shd w:val="clear" w:color="auto" w:fill="FFFFFF"/>
              </w:rPr>
              <w:t>Жастар арасында экологиялық мәдениетті қалыптастыру</w:t>
            </w:r>
          </w:p>
        </w:tc>
        <w:tc>
          <w:tcPr>
            <w:tcW w:w="4545" w:type="dxa"/>
          </w:tcPr>
          <w:p w14:paraId="7E84E170" w14:textId="27B22FC5" w:rsidR="00556FE4" w:rsidRPr="000B7C2F" w:rsidRDefault="00556FE4" w:rsidP="00F1318B">
            <w:pPr>
              <w:jc w:val="both"/>
              <w:rPr>
                <w:rFonts w:ascii="Times New Roman" w:hAnsi="Times New Roman" w:cs="Times New Roman"/>
              </w:rPr>
            </w:pPr>
            <w:r w:rsidRPr="000B7C2F">
              <w:rPr>
                <w:rFonts w:ascii="Times New Roman" w:hAnsi="Times New Roman" w:cs="Times New Roman"/>
              </w:rPr>
              <w:t>Мемлекет басшысы Қазақстан халқына Жолдауында «Таза Қазақстан» жалпыұлттық экологиялық акциясының саяси мазмұны мен идеологиялық мәнін атап өтті. Қазіргі таңда жас азаматтардың бойында табиғатты аялау, экологиялық мәдениет қалыптастыру маңызыды</w:t>
            </w:r>
            <w:r w:rsidR="009602E4" w:rsidRPr="000B7C2F">
              <w:rPr>
                <w:rFonts w:ascii="Times New Roman" w:hAnsi="Times New Roman" w:cs="Times New Roman"/>
              </w:rPr>
              <w:t>лығы артып келеді. Аймақта қоқыс</w:t>
            </w:r>
            <w:r w:rsidRPr="000B7C2F">
              <w:rPr>
                <w:rFonts w:ascii="Times New Roman" w:hAnsi="Times New Roman" w:cs="Times New Roman"/>
              </w:rPr>
              <w:t xml:space="preserve"> полигондарының заманауи стандарттарға сәйкес келмеуі, заңсыз қоқыс орындарының пайда болуы, азаматтардың қоғамдық орындарда қоқыс тастауы, қоршаған ортаны ластауы – аса өзекті мәселеге айналып отыр.</w:t>
            </w:r>
          </w:p>
          <w:p w14:paraId="23D8FF5C" w14:textId="327CB2FD" w:rsidR="00556FE4" w:rsidRPr="000B7C2F" w:rsidRDefault="00556FE4" w:rsidP="00F1318B">
            <w:pPr>
              <w:jc w:val="both"/>
              <w:rPr>
                <w:rFonts w:ascii="Times New Roman" w:hAnsi="Times New Roman" w:cs="Times New Roman"/>
              </w:rPr>
            </w:pPr>
            <w:r w:rsidRPr="000B7C2F">
              <w:rPr>
                <w:rFonts w:ascii="Times New Roman" w:hAnsi="Times New Roman" w:cs="Times New Roman"/>
              </w:rPr>
              <w:t xml:space="preserve">Қазіргі таңда аймақта жастары мен жасөспірімдері арасында экологиялық мәдениетті қалыптастыру кезек күттірмейтін іс. Аталған бағытта экологиялық науқандар, фестивальдар мен танымдық іс-шаралар, хакатондарды жүйелі ұйымдастыру қажет. Сондай-ақ бұл бағыттағы жұмыстардың тұрақтылығын қамтамасыз ету үшін эко-сабақтар сериясын дайындау және тарату, экобелсенділерге шағын гранттар беру арқылы олардың идеясын іске асыруына жағдай жасау қажеттілігі бар. </w:t>
            </w:r>
          </w:p>
        </w:tc>
        <w:tc>
          <w:tcPr>
            <w:tcW w:w="1890" w:type="dxa"/>
          </w:tcPr>
          <w:p w14:paraId="56C9406B" w14:textId="083B536C" w:rsidR="00556FE4" w:rsidRPr="000B7C2F" w:rsidRDefault="00706431">
            <w:pPr>
              <w:jc w:val="center"/>
              <w:rPr>
                <w:rFonts w:ascii="Times New Roman" w:hAnsi="Times New Roman" w:cs="Times New Roman"/>
                <w:b/>
                <w:bCs/>
                <w:lang w:val="ru-RU"/>
              </w:rPr>
            </w:pPr>
            <w:r w:rsidRPr="000B7C2F">
              <w:rPr>
                <w:rFonts w:ascii="Times New Roman" w:hAnsi="Times New Roman" w:cs="Times New Roman"/>
                <w:b/>
                <w:bCs/>
                <w:lang w:val="ru-RU"/>
              </w:rPr>
              <w:t>11 444 000</w:t>
            </w:r>
          </w:p>
        </w:tc>
        <w:tc>
          <w:tcPr>
            <w:tcW w:w="1080" w:type="dxa"/>
          </w:tcPr>
          <w:p w14:paraId="6D118E43" w14:textId="77777777" w:rsidR="00556FE4" w:rsidRPr="000B7C2F" w:rsidRDefault="00556FE4" w:rsidP="001A14C1">
            <w:pPr>
              <w:jc w:val="center"/>
              <w:rPr>
                <w:rFonts w:ascii="Times New Roman" w:hAnsi="Times New Roman" w:cs="Times New Roman"/>
              </w:rPr>
            </w:pPr>
            <w:r w:rsidRPr="000B7C2F">
              <w:rPr>
                <w:rFonts w:ascii="Times New Roman" w:hAnsi="Times New Roman" w:cs="Times New Roman"/>
              </w:rPr>
              <w:t>Қысқа мерзімді</w:t>
            </w:r>
          </w:p>
          <w:p w14:paraId="01B92B1B" w14:textId="558B930E" w:rsidR="00556FE4" w:rsidRPr="000B7C2F" w:rsidRDefault="00556FE4" w:rsidP="001A14C1">
            <w:pPr>
              <w:jc w:val="center"/>
              <w:rPr>
                <w:rFonts w:ascii="Times New Roman" w:hAnsi="Times New Roman" w:cs="Times New Roman"/>
              </w:rPr>
            </w:pPr>
            <w:r w:rsidRPr="000B7C2F">
              <w:rPr>
                <w:rFonts w:ascii="Times New Roman" w:hAnsi="Times New Roman" w:cs="Times New Roman"/>
              </w:rPr>
              <w:t>1 грант</w:t>
            </w:r>
          </w:p>
        </w:tc>
        <w:tc>
          <w:tcPr>
            <w:tcW w:w="2970" w:type="dxa"/>
          </w:tcPr>
          <w:p w14:paraId="41D87F7C" w14:textId="77777777" w:rsidR="00556FE4" w:rsidRPr="000B7C2F" w:rsidRDefault="00556FE4" w:rsidP="00F1318B">
            <w:pPr>
              <w:jc w:val="both"/>
              <w:rPr>
                <w:rFonts w:ascii="Times New Roman" w:hAnsi="Times New Roman" w:cs="Times New Roman"/>
                <w:b/>
                <w:bCs/>
              </w:rPr>
            </w:pPr>
            <w:r w:rsidRPr="000B7C2F">
              <w:rPr>
                <w:rFonts w:ascii="Times New Roman" w:hAnsi="Times New Roman" w:cs="Times New Roman"/>
                <w:b/>
                <w:bCs/>
              </w:rPr>
              <w:t>Нысаналы индикатор:</w:t>
            </w:r>
          </w:p>
          <w:p w14:paraId="4B2E2D9C" w14:textId="55EF27F4" w:rsidR="00556FE4" w:rsidRPr="000B7C2F" w:rsidRDefault="005468BE" w:rsidP="00F1318B">
            <w:pPr>
              <w:jc w:val="both"/>
              <w:rPr>
                <w:rFonts w:ascii="Times New Roman" w:hAnsi="Times New Roman" w:cs="Times New Roman"/>
                <w:bCs/>
              </w:rPr>
            </w:pPr>
            <w:r w:rsidRPr="000B7C2F">
              <w:rPr>
                <w:rFonts w:ascii="Times New Roman" w:hAnsi="Times New Roman" w:cs="Times New Roman"/>
                <w:bCs/>
              </w:rPr>
              <w:t xml:space="preserve">1. </w:t>
            </w:r>
            <w:r w:rsidR="00556FE4" w:rsidRPr="000B7C2F">
              <w:rPr>
                <w:rFonts w:ascii="Times New Roman" w:hAnsi="Times New Roman" w:cs="Times New Roman"/>
                <w:bCs/>
              </w:rPr>
              <w:t>Аймақ жастарына арналған кемінде 7 эко-сабақ әзірлеу арқылы жастардың экологиялық сауаттылығын арттыру</w:t>
            </w:r>
            <w:r w:rsidRPr="000B7C2F">
              <w:rPr>
                <w:rFonts w:ascii="Times New Roman" w:hAnsi="Times New Roman" w:cs="Times New Roman"/>
                <w:bCs/>
              </w:rPr>
              <w:t>;</w:t>
            </w:r>
          </w:p>
          <w:p w14:paraId="12AFA95E" w14:textId="7D2E9623" w:rsidR="005468BE" w:rsidRPr="000B7C2F" w:rsidRDefault="005468BE" w:rsidP="00F1318B">
            <w:pPr>
              <w:jc w:val="both"/>
              <w:rPr>
                <w:rFonts w:ascii="Times New Roman" w:hAnsi="Times New Roman" w:cs="Times New Roman"/>
                <w:bCs/>
              </w:rPr>
            </w:pPr>
            <w:r w:rsidRPr="000B7C2F">
              <w:rPr>
                <w:rFonts w:ascii="Times New Roman" w:hAnsi="Times New Roman" w:cs="Times New Roman"/>
                <w:bCs/>
              </w:rPr>
              <w:t xml:space="preserve">2. </w:t>
            </w:r>
            <w:r w:rsidR="00F560BB" w:rsidRPr="000B7C2F">
              <w:rPr>
                <w:rFonts w:ascii="Times New Roman" w:hAnsi="Times New Roman" w:cs="Times New Roman"/>
                <w:bCs/>
              </w:rPr>
              <w:t>Қатысушылардың экологиялық сауат</w:t>
            </w:r>
            <w:r w:rsidR="00394388">
              <w:rPr>
                <w:rFonts w:ascii="Times New Roman" w:hAnsi="Times New Roman" w:cs="Times New Roman"/>
                <w:bCs/>
              </w:rPr>
              <w:t>тылық деңгейін эко сабақтарға, х</w:t>
            </w:r>
            <w:bookmarkStart w:id="0" w:name="_GoBack"/>
            <w:bookmarkEnd w:id="0"/>
            <w:r w:rsidR="00F560BB" w:rsidRPr="000B7C2F">
              <w:rPr>
                <w:rFonts w:ascii="Times New Roman" w:hAnsi="Times New Roman" w:cs="Times New Roman"/>
                <w:bCs/>
              </w:rPr>
              <w:t>акатонға және жоба презентацияларына қатысқанға дейін және одан кейін салыстырмалы сауалнама нәтижелері бойынша кемінде 30% - ға ұлғайту.</w:t>
            </w:r>
          </w:p>
          <w:p w14:paraId="0B2EA572" w14:textId="77777777" w:rsidR="00556FE4" w:rsidRPr="000B7C2F" w:rsidRDefault="00556FE4" w:rsidP="00F1318B">
            <w:pPr>
              <w:jc w:val="both"/>
              <w:rPr>
                <w:rFonts w:ascii="Times New Roman" w:hAnsi="Times New Roman" w:cs="Times New Roman"/>
                <w:bCs/>
              </w:rPr>
            </w:pPr>
          </w:p>
          <w:p w14:paraId="43857A32" w14:textId="77777777" w:rsidR="00556FE4" w:rsidRPr="000B7C2F" w:rsidRDefault="00556FE4" w:rsidP="00F1318B">
            <w:pPr>
              <w:jc w:val="both"/>
              <w:rPr>
                <w:rFonts w:ascii="Times New Roman" w:hAnsi="Times New Roman" w:cs="Times New Roman"/>
                <w:b/>
                <w:bCs/>
              </w:rPr>
            </w:pPr>
            <w:r w:rsidRPr="000B7C2F">
              <w:rPr>
                <w:rFonts w:ascii="Times New Roman" w:hAnsi="Times New Roman" w:cs="Times New Roman"/>
                <w:b/>
                <w:bCs/>
              </w:rPr>
              <w:t xml:space="preserve">Күтілетін нәтиже: </w:t>
            </w:r>
          </w:p>
          <w:p w14:paraId="3FA731CF" w14:textId="1CB3FDDA" w:rsidR="00556FE4" w:rsidRPr="000B7C2F" w:rsidRDefault="00556FE4" w:rsidP="00C02748">
            <w:pPr>
              <w:numPr>
                <w:ilvl w:val="0"/>
                <w:numId w:val="30"/>
              </w:numPr>
              <w:ind w:left="0" w:firstLine="421"/>
              <w:jc w:val="both"/>
              <w:rPr>
                <w:rFonts w:ascii="Times New Roman" w:eastAsia="Times New Roman" w:hAnsi="Times New Roman" w:cs="Times New Roman"/>
                <w:kern w:val="2"/>
              </w:rPr>
            </w:pPr>
            <w:r w:rsidRPr="000B7C2F">
              <w:rPr>
                <w:rFonts w:ascii="Times New Roman" w:eastAsia="Times New Roman" w:hAnsi="Times New Roman" w:cs="Times New Roman"/>
                <w:kern w:val="2"/>
              </w:rPr>
              <w:t>Маңғыстау облысындағы кемінде 1</w:t>
            </w:r>
            <w:r w:rsidR="00476A1F" w:rsidRPr="000B7C2F">
              <w:rPr>
                <w:rFonts w:ascii="Times New Roman" w:eastAsia="Times New Roman" w:hAnsi="Times New Roman" w:cs="Times New Roman"/>
                <w:kern w:val="2"/>
              </w:rPr>
              <w:t> </w:t>
            </w:r>
            <w:r w:rsidRPr="000B7C2F">
              <w:rPr>
                <w:rFonts w:ascii="Times New Roman" w:eastAsia="Times New Roman" w:hAnsi="Times New Roman" w:cs="Times New Roman"/>
                <w:kern w:val="2"/>
              </w:rPr>
              <w:t>000 жасты тарта отырып қатты тұрмыстық қалдықтарды сұрыптау және өңдеу объектілеріне кемінде  10 таныстыру шарасы ұйымдастырылады;</w:t>
            </w:r>
          </w:p>
          <w:p w14:paraId="1265F938" w14:textId="28E21668" w:rsidR="00556FE4" w:rsidRPr="000B7C2F" w:rsidRDefault="00556FE4" w:rsidP="00C02748">
            <w:pPr>
              <w:numPr>
                <w:ilvl w:val="0"/>
                <w:numId w:val="30"/>
              </w:numPr>
              <w:ind w:left="0" w:firstLine="421"/>
              <w:jc w:val="both"/>
              <w:rPr>
                <w:rFonts w:ascii="Times New Roman" w:eastAsia="Times New Roman" w:hAnsi="Times New Roman" w:cs="Times New Roman"/>
                <w:kern w:val="2"/>
              </w:rPr>
            </w:pPr>
            <w:r w:rsidRPr="000B7C2F">
              <w:rPr>
                <w:rFonts w:ascii="Times New Roman" w:eastAsia="Times New Roman" w:hAnsi="Times New Roman" w:cs="Times New Roman"/>
                <w:kern w:val="2"/>
              </w:rPr>
              <w:t xml:space="preserve">Маңғыстау жастарына арналған кемінде анимациялық </w:t>
            </w:r>
            <w:r w:rsidRPr="000B7C2F">
              <w:rPr>
                <w:rFonts w:ascii="Times New Roman" w:eastAsia="Times New Roman" w:hAnsi="Times New Roman" w:cs="Times New Roman"/>
                <w:i/>
                <w:iCs/>
                <w:kern w:val="2"/>
              </w:rPr>
              <w:t>(мемлекеттік және орыс тілінде)</w:t>
            </w:r>
            <w:r w:rsidRPr="000B7C2F">
              <w:rPr>
                <w:rFonts w:ascii="Times New Roman" w:eastAsia="Times New Roman" w:hAnsi="Times New Roman" w:cs="Times New Roman"/>
                <w:kern w:val="2"/>
              </w:rPr>
              <w:t xml:space="preserve"> 7 эко-сабақ әзірленеді және таратылады;</w:t>
            </w:r>
          </w:p>
          <w:p w14:paraId="4AB818AF" w14:textId="45DF8E22" w:rsidR="00556FE4" w:rsidRPr="000B7C2F" w:rsidRDefault="00556FE4" w:rsidP="00C02748">
            <w:pPr>
              <w:numPr>
                <w:ilvl w:val="0"/>
                <w:numId w:val="30"/>
              </w:numPr>
              <w:ind w:left="0" w:firstLine="421"/>
              <w:jc w:val="both"/>
              <w:rPr>
                <w:rFonts w:ascii="Times New Roman" w:eastAsia="Times New Roman" w:hAnsi="Times New Roman" w:cs="Times New Roman"/>
                <w:kern w:val="2"/>
              </w:rPr>
            </w:pPr>
            <w:r w:rsidRPr="000B7C2F">
              <w:rPr>
                <w:rFonts w:ascii="Times New Roman" w:eastAsia="Times New Roman" w:hAnsi="Times New Roman" w:cs="Times New Roman"/>
                <w:kern w:val="2"/>
              </w:rPr>
              <w:lastRenderedPageBreak/>
              <w:t>Маңғыстау жастарына арналған кемінде 2 эко-фестиваль ұйымдастырылады;</w:t>
            </w:r>
          </w:p>
          <w:p w14:paraId="6469A307" w14:textId="3FC00766" w:rsidR="00556FE4" w:rsidRPr="000B7C2F" w:rsidRDefault="00556FE4" w:rsidP="00C02748">
            <w:pPr>
              <w:numPr>
                <w:ilvl w:val="0"/>
                <w:numId w:val="30"/>
              </w:numPr>
              <w:ind w:left="0" w:firstLine="421"/>
              <w:jc w:val="both"/>
              <w:rPr>
                <w:rFonts w:ascii="Times New Roman" w:eastAsia="Times New Roman" w:hAnsi="Times New Roman" w:cs="Times New Roman"/>
                <w:kern w:val="2"/>
              </w:rPr>
            </w:pPr>
            <w:r w:rsidRPr="000B7C2F">
              <w:rPr>
                <w:rFonts w:ascii="Times New Roman" w:eastAsia="Times New Roman" w:hAnsi="Times New Roman" w:cs="Times New Roman"/>
                <w:kern w:val="2"/>
              </w:rPr>
              <w:t>Аймақта жас экобелсенділерге арналған кемінде 300 000 теңгені құрайтын кемінде 10 шағын грант беріледі;</w:t>
            </w:r>
          </w:p>
          <w:p w14:paraId="37B7634E" w14:textId="401E55D5" w:rsidR="00556FE4" w:rsidRPr="000B7C2F" w:rsidRDefault="00556FE4" w:rsidP="00476A1F">
            <w:pPr>
              <w:numPr>
                <w:ilvl w:val="0"/>
                <w:numId w:val="30"/>
              </w:numPr>
              <w:ind w:left="0" w:firstLine="421"/>
              <w:jc w:val="both"/>
              <w:rPr>
                <w:rFonts w:ascii="Times New Roman" w:hAnsi="Times New Roman" w:cs="Times New Roman"/>
                <w:bCs/>
              </w:rPr>
            </w:pPr>
            <w:r w:rsidRPr="000B7C2F">
              <w:rPr>
                <w:rFonts w:ascii="Times New Roman" w:eastAsia="Times New Roman" w:hAnsi="Times New Roman" w:cs="Times New Roman"/>
                <w:kern w:val="2"/>
              </w:rPr>
              <w:t>Жастардың арасында экологиялық сауаттылықты арттыруға бағытталған 1 хакатон өткізіледі</w:t>
            </w:r>
          </w:p>
        </w:tc>
      </w:tr>
      <w:tr w:rsidR="00556FE4" w:rsidRPr="000B7C2F" w14:paraId="117DDD5E" w14:textId="77777777" w:rsidTr="006B4777">
        <w:trPr>
          <w:trHeight w:val="1210"/>
        </w:trPr>
        <w:tc>
          <w:tcPr>
            <w:tcW w:w="500" w:type="dxa"/>
          </w:tcPr>
          <w:p w14:paraId="396834E6" w14:textId="7B045B06"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lastRenderedPageBreak/>
              <w:t>13</w:t>
            </w:r>
          </w:p>
        </w:tc>
        <w:tc>
          <w:tcPr>
            <w:tcW w:w="1560" w:type="dxa"/>
          </w:tcPr>
          <w:p w14:paraId="6DC230F8" w14:textId="03F437D2" w:rsidR="00556FE4" w:rsidRPr="000B7C2F" w:rsidRDefault="00556FE4">
            <w:pPr>
              <w:jc w:val="center"/>
              <w:rPr>
                <w:rFonts w:ascii="Times New Roman" w:eastAsia="Times New Roman" w:hAnsi="Times New Roman" w:cs="Times New Roman"/>
              </w:rPr>
            </w:pPr>
            <w:r w:rsidRPr="000B7C2F">
              <w:rPr>
                <w:rFonts w:ascii="Times New Roman" w:eastAsia="Times New Roman" w:hAnsi="Times New Roman" w:cs="Times New Roman"/>
              </w:rPr>
              <w:t>Жастар саясаты мен балалар бастамаларын қолдау</w:t>
            </w:r>
          </w:p>
        </w:tc>
        <w:tc>
          <w:tcPr>
            <w:tcW w:w="2130" w:type="dxa"/>
            <w:gridSpan w:val="2"/>
          </w:tcPr>
          <w:p w14:paraId="4DDD9CFE" w14:textId="09830221" w:rsidR="00556FE4" w:rsidRPr="000B7C2F" w:rsidRDefault="00556FE4" w:rsidP="00946B29">
            <w:pPr>
              <w:jc w:val="both"/>
              <w:rPr>
                <w:rFonts w:ascii="Times New Roman" w:hAnsi="Times New Roman" w:cs="Times New Roman"/>
                <w:shd w:val="clear" w:color="auto" w:fill="FFFFFF"/>
              </w:rPr>
            </w:pPr>
            <w:r w:rsidRPr="000B7C2F">
              <w:rPr>
                <w:rFonts w:ascii="Times New Roman" w:hAnsi="Times New Roman" w:cs="Times New Roman"/>
                <w:shd w:val="clear" w:color="auto" w:fill="FFFFFF"/>
              </w:rPr>
              <w:t>Жастардың инновациялық бастамаларына қолдау көрсету</w:t>
            </w:r>
          </w:p>
        </w:tc>
        <w:tc>
          <w:tcPr>
            <w:tcW w:w="4545" w:type="dxa"/>
          </w:tcPr>
          <w:p w14:paraId="66726879" w14:textId="4FC97187" w:rsidR="00CE1900" w:rsidRPr="000B7C2F" w:rsidRDefault="00B262D1" w:rsidP="00CE1900">
            <w:pPr>
              <w:jc w:val="both"/>
              <w:rPr>
                <w:rFonts w:ascii="Times New Roman" w:hAnsi="Times New Roman" w:cs="Times New Roman"/>
              </w:rPr>
            </w:pPr>
            <w:r w:rsidRPr="000B7C2F">
              <w:rPr>
                <w:rFonts w:ascii="Times New Roman" w:hAnsi="Times New Roman" w:cs="Times New Roman"/>
              </w:rPr>
              <w:t>Маңғыстау облысында жас новаторлар мен стартаперлерді қолдау мақсатында қабылданған шаралар аймақтағы кәсіпкерлік мәдениетін дамытуға және жастардың инновациялық жобаларды жүзеге асыруына тікелей әсер етеді. Бұл жобалар аймақтың экономикалық дамуына жаңа серпін беріп, жастардың әлеуетін толыққанды жүзеге асыруға мүмкіндік туғызады.</w:t>
            </w:r>
          </w:p>
          <w:p w14:paraId="49DCA2B3" w14:textId="6EC5FA69" w:rsidR="00556FE4" w:rsidRPr="000B7C2F" w:rsidRDefault="00CE1900" w:rsidP="00B262D1">
            <w:pPr>
              <w:jc w:val="both"/>
              <w:rPr>
                <w:rFonts w:ascii="Times New Roman" w:hAnsi="Times New Roman" w:cs="Times New Roman"/>
              </w:rPr>
            </w:pPr>
            <w:r w:rsidRPr="000B7C2F">
              <w:rPr>
                <w:rFonts w:ascii="Times New Roman" w:hAnsi="Times New Roman" w:cs="Times New Roman"/>
              </w:rPr>
              <w:t xml:space="preserve">Қазіргі таңда облыстың жастар арасында стартап жобалары мен инновациялық шешімдерге </w:t>
            </w:r>
            <w:r w:rsidR="00B262D1" w:rsidRPr="000B7C2F">
              <w:rPr>
                <w:rFonts w:ascii="Times New Roman" w:hAnsi="Times New Roman" w:cs="Times New Roman"/>
              </w:rPr>
              <w:t>деген қызығушылық артты. Алайда</w:t>
            </w:r>
            <w:r w:rsidRPr="000B7C2F">
              <w:rPr>
                <w:rFonts w:ascii="Times New Roman" w:hAnsi="Times New Roman" w:cs="Times New Roman"/>
              </w:rPr>
              <w:t xml:space="preserve"> аймақта жастарға арналған менторлық қолдау жүйелері мен стартаптарды дамыту үшін жеткілікті ресурстар мен инфрақұрылым</w:t>
            </w:r>
            <w:r w:rsidR="00B262D1" w:rsidRPr="000B7C2F">
              <w:rPr>
                <w:rFonts w:ascii="Times New Roman" w:hAnsi="Times New Roman" w:cs="Times New Roman"/>
              </w:rPr>
              <w:t xml:space="preserve"> жоқ. Осыған байланысты </w:t>
            </w:r>
            <w:r w:rsidRPr="000B7C2F">
              <w:rPr>
                <w:rFonts w:ascii="Times New Roman" w:hAnsi="Times New Roman" w:cs="Times New Roman"/>
              </w:rPr>
              <w:t xml:space="preserve">аймақта </w:t>
            </w:r>
            <w:r w:rsidR="00B262D1" w:rsidRPr="000B7C2F">
              <w:rPr>
                <w:rFonts w:ascii="Times New Roman" w:hAnsi="Times New Roman" w:cs="Times New Roman"/>
              </w:rPr>
              <w:t xml:space="preserve">жастардың стартап-идеяларын қолдау бағдарламасын іске асыру, жас новаторлар мен стартаперлермен жұмыс жүргізуді жүйелендіру </w:t>
            </w:r>
            <w:r w:rsidRPr="000B7C2F">
              <w:rPr>
                <w:rFonts w:ascii="Times New Roman" w:hAnsi="Times New Roman" w:cs="Times New Roman"/>
              </w:rPr>
              <w:t>қажеттілігі туындап отыр.</w:t>
            </w:r>
          </w:p>
        </w:tc>
        <w:tc>
          <w:tcPr>
            <w:tcW w:w="1890" w:type="dxa"/>
          </w:tcPr>
          <w:p w14:paraId="305A927B" w14:textId="50178975" w:rsidR="00556FE4" w:rsidRPr="000B7C2F" w:rsidRDefault="00F62A5D">
            <w:pPr>
              <w:jc w:val="center"/>
              <w:rPr>
                <w:rFonts w:ascii="Times New Roman" w:hAnsi="Times New Roman" w:cs="Times New Roman"/>
                <w:b/>
                <w:bCs/>
              </w:rPr>
            </w:pPr>
            <w:r w:rsidRPr="000B7C2F">
              <w:rPr>
                <w:rFonts w:ascii="Times New Roman" w:hAnsi="Times New Roman" w:cs="Times New Roman"/>
                <w:b/>
                <w:bCs/>
              </w:rPr>
              <w:t>11 690 000</w:t>
            </w:r>
          </w:p>
        </w:tc>
        <w:tc>
          <w:tcPr>
            <w:tcW w:w="1080" w:type="dxa"/>
          </w:tcPr>
          <w:p w14:paraId="0195ED2D" w14:textId="77777777" w:rsidR="00556FE4" w:rsidRPr="000B7C2F" w:rsidRDefault="00556FE4" w:rsidP="00556FE4">
            <w:pPr>
              <w:jc w:val="center"/>
              <w:rPr>
                <w:rFonts w:ascii="Times New Roman" w:hAnsi="Times New Roman" w:cs="Times New Roman"/>
              </w:rPr>
            </w:pPr>
            <w:r w:rsidRPr="000B7C2F">
              <w:rPr>
                <w:rFonts w:ascii="Times New Roman" w:hAnsi="Times New Roman" w:cs="Times New Roman"/>
              </w:rPr>
              <w:t>Қысқа мерзімді</w:t>
            </w:r>
          </w:p>
          <w:p w14:paraId="1DB25047" w14:textId="6FB883DA" w:rsidR="00556FE4" w:rsidRPr="000B7C2F" w:rsidRDefault="00556FE4" w:rsidP="00556FE4">
            <w:pPr>
              <w:jc w:val="center"/>
              <w:rPr>
                <w:rFonts w:ascii="Times New Roman" w:hAnsi="Times New Roman" w:cs="Times New Roman"/>
              </w:rPr>
            </w:pPr>
            <w:r w:rsidRPr="000B7C2F">
              <w:rPr>
                <w:rFonts w:ascii="Times New Roman" w:hAnsi="Times New Roman" w:cs="Times New Roman"/>
              </w:rPr>
              <w:t>1 грант</w:t>
            </w:r>
          </w:p>
        </w:tc>
        <w:tc>
          <w:tcPr>
            <w:tcW w:w="2970" w:type="dxa"/>
          </w:tcPr>
          <w:p w14:paraId="587E9D96" w14:textId="77777777" w:rsidR="00556FE4" w:rsidRPr="000B7C2F" w:rsidRDefault="00556FE4" w:rsidP="00F1318B">
            <w:pPr>
              <w:jc w:val="both"/>
              <w:rPr>
                <w:rFonts w:ascii="Times New Roman" w:hAnsi="Times New Roman" w:cs="Times New Roman"/>
                <w:b/>
                <w:bCs/>
              </w:rPr>
            </w:pPr>
            <w:r w:rsidRPr="000B7C2F">
              <w:rPr>
                <w:rFonts w:ascii="Times New Roman" w:hAnsi="Times New Roman" w:cs="Times New Roman"/>
                <w:b/>
                <w:bCs/>
              </w:rPr>
              <w:t>Нысаналы индикатор:</w:t>
            </w:r>
          </w:p>
          <w:p w14:paraId="549F760C" w14:textId="53A793A0" w:rsidR="00556FE4" w:rsidRPr="000B7C2F" w:rsidRDefault="005468BE" w:rsidP="00F1318B">
            <w:pPr>
              <w:jc w:val="both"/>
              <w:rPr>
                <w:rFonts w:ascii="Times New Roman" w:hAnsi="Times New Roman" w:cs="Times New Roman"/>
                <w:bCs/>
              </w:rPr>
            </w:pPr>
            <w:r w:rsidRPr="000B7C2F">
              <w:rPr>
                <w:rFonts w:ascii="Times New Roman" w:hAnsi="Times New Roman" w:cs="Times New Roman"/>
                <w:bCs/>
              </w:rPr>
              <w:t xml:space="preserve">1. </w:t>
            </w:r>
            <w:r w:rsidR="00556FE4" w:rsidRPr="000B7C2F">
              <w:rPr>
                <w:rFonts w:ascii="Times New Roman" w:hAnsi="Times New Roman" w:cs="Times New Roman"/>
                <w:bCs/>
              </w:rPr>
              <w:t>Аймақта кемінде 30 жастан тұратын жас новаторлар тобын қалыптастыру</w:t>
            </w:r>
            <w:r w:rsidRPr="000B7C2F">
              <w:rPr>
                <w:rFonts w:ascii="Times New Roman" w:hAnsi="Times New Roman" w:cs="Times New Roman"/>
                <w:bCs/>
              </w:rPr>
              <w:t>;</w:t>
            </w:r>
          </w:p>
          <w:p w14:paraId="0E6FC46D" w14:textId="483C9A56" w:rsidR="005468BE" w:rsidRPr="000B7C2F" w:rsidRDefault="005468BE" w:rsidP="00F1318B">
            <w:pPr>
              <w:jc w:val="both"/>
              <w:rPr>
                <w:rFonts w:ascii="Times New Roman" w:hAnsi="Times New Roman" w:cs="Times New Roman"/>
                <w:bCs/>
              </w:rPr>
            </w:pPr>
            <w:r w:rsidRPr="000B7C2F">
              <w:rPr>
                <w:rFonts w:ascii="Times New Roman" w:hAnsi="Times New Roman" w:cs="Times New Roman"/>
                <w:bCs/>
              </w:rPr>
              <w:t>2. Өңірдегі жастар стартаптарын қолдау бағдарламасын ілгерілету бойынша онлайн және офлайн арналар арқылы кемінде 35000 қаралымды ақпараттық қамту.</w:t>
            </w:r>
          </w:p>
          <w:p w14:paraId="048085A0" w14:textId="77777777" w:rsidR="00556FE4" w:rsidRPr="000B7C2F" w:rsidRDefault="00556FE4" w:rsidP="00F1318B">
            <w:pPr>
              <w:jc w:val="both"/>
              <w:rPr>
                <w:rFonts w:ascii="Times New Roman" w:hAnsi="Times New Roman" w:cs="Times New Roman"/>
                <w:bCs/>
              </w:rPr>
            </w:pPr>
          </w:p>
          <w:p w14:paraId="082FF660" w14:textId="77777777" w:rsidR="00556FE4" w:rsidRPr="000B7C2F" w:rsidRDefault="00556FE4" w:rsidP="00F1318B">
            <w:pPr>
              <w:jc w:val="both"/>
              <w:rPr>
                <w:rFonts w:ascii="Times New Roman" w:hAnsi="Times New Roman" w:cs="Times New Roman"/>
                <w:b/>
                <w:bCs/>
              </w:rPr>
            </w:pPr>
            <w:r w:rsidRPr="000B7C2F">
              <w:rPr>
                <w:rFonts w:ascii="Times New Roman" w:hAnsi="Times New Roman" w:cs="Times New Roman"/>
                <w:b/>
                <w:bCs/>
              </w:rPr>
              <w:t>Күтілетін нәтижелер:</w:t>
            </w:r>
          </w:p>
          <w:p w14:paraId="4DF271F7" w14:textId="77777777" w:rsidR="00DC1DE5" w:rsidRPr="000B7C2F" w:rsidRDefault="005468BE" w:rsidP="001C4C45">
            <w:pPr>
              <w:pStyle w:val="a7"/>
              <w:numPr>
                <w:ilvl w:val="0"/>
                <w:numId w:val="31"/>
              </w:numPr>
              <w:ind w:left="27" w:firstLine="425"/>
              <w:jc w:val="both"/>
              <w:rPr>
                <w:rFonts w:ascii="Times New Roman" w:hAnsi="Times New Roman"/>
                <w:bCs/>
                <w:lang w:val="kk-KZ"/>
              </w:rPr>
            </w:pPr>
            <w:r w:rsidRPr="000B7C2F">
              <w:rPr>
                <w:rFonts w:ascii="Times New Roman" w:hAnsi="Times New Roman"/>
                <w:bCs/>
                <w:lang w:val="kk-KZ"/>
              </w:rPr>
              <w:t>Өңір жастарының кемінде 3 стартапы үшін грант беру (әрбір стартап үшін сома – кемінде 2 000 000 теңге);</w:t>
            </w:r>
          </w:p>
          <w:p w14:paraId="4DBCD0A1" w14:textId="4C831423" w:rsidR="00230844" w:rsidRPr="000B7C2F" w:rsidRDefault="00230844" w:rsidP="001C4C45">
            <w:pPr>
              <w:pStyle w:val="a7"/>
              <w:numPr>
                <w:ilvl w:val="0"/>
                <w:numId w:val="31"/>
              </w:numPr>
              <w:ind w:left="27" w:firstLine="425"/>
              <w:jc w:val="both"/>
              <w:rPr>
                <w:rFonts w:ascii="Times New Roman" w:hAnsi="Times New Roman"/>
                <w:bCs/>
                <w:lang w:val="kk-KZ"/>
              </w:rPr>
            </w:pPr>
            <w:r w:rsidRPr="000B7C2F">
              <w:rPr>
                <w:rFonts w:ascii="Times New Roman" w:hAnsi="Times New Roman"/>
                <w:bCs/>
                <w:lang w:val="kk-KZ"/>
              </w:rPr>
              <w:t>Өңірде стартаптарды тәлімгерлік қолдау бағдарламасы іске қосылады;</w:t>
            </w:r>
          </w:p>
          <w:p w14:paraId="05E0BF81" w14:textId="0EC21E35" w:rsidR="00556FE4" w:rsidRPr="000B7C2F" w:rsidRDefault="00556FE4" w:rsidP="001C4C45">
            <w:pPr>
              <w:pStyle w:val="a7"/>
              <w:numPr>
                <w:ilvl w:val="0"/>
                <w:numId w:val="31"/>
              </w:numPr>
              <w:ind w:left="27" w:firstLine="425"/>
              <w:jc w:val="both"/>
              <w:rPr>
                <w:rFonts w:ascii="Times New Roman" w:hAnsi="Times New Roman"/>
                <w:bCs/>
                <w:lang w:val="kk-KZ"/>
              </w:rPr>
            </w:pPr>
            <w:r w:rsidRPr="000B7C2F">
              <w:rPr>
                <w:rFonts w:ascii="Times New Roman" w:hAnsi="Times New Roman"/>
                <w:bCs/>
                <w:lang w:val="kk-KZ"/>
              </w:rPr>
              <w:lastRenderedPageBreak/>
              <w:t>Өңірдегі жас стартаперларды анықтау және іріктеуге бағытталған аймақтың барлық елді-мекенде (5 аудан және 2 қала) үгіт-насихат жұмысы ұйымдастырылады;</w:t>
            </w:r>
          </w:p>
          <w:p w14:paraId="5CBE743B" w14:textId="7158CDF9" w:rsidR="00556FE4" w:rsidRPr="000B7C2F" w:rsidRDefault="00556FE4" w:rsidP="00556FE4">
            <w:pPr>
              <w:pStyle w:val="a7"/>
              <w:numPr>
                <w:ilvl w:val="0"/>
                <w:numId w:val="31"/>
              </w:numPr>
              <w:ind w:left="27" w:firstLine="425"/>
              <w:jc w:val="both"/>
              <w:rPr>
                <w:rFonts w:ascii="Times New Roman" w:hAnsi="Times New Roman"/>
                <w:bCs/>
                <w:lang w:val="kk-KZ"/>
              </w:rPr>
            </w:pPr>
            <w:r w:rsidRPr="000B7C2F">
              <w:rPr>
                <w:rFonts w:ascii="Times New Roman" w:hAnsi="Times New Roman"/>
                <w:bCs/>
                <w:lang w:val="kk-KZ"/>
              </w:rPr>
              <w:t xml:space="preserve">Аймақтағы жас стартаперлерге арналған ақысыз тағылымдама ұйымдастырылады </w:t>
            </w:r>
          </w:p>
        </w:tc>
      </w:tr>
      <w:tr w:rsidR="00556FE4" w14:paraId="0FF59030" w14:textId="77777777" w:rsidTr="006B4777">
        <w:trPr>
          <w:trHeight w:val="422"/>
        </w:trPr>
        <w:tc>
          <w:tcPr>
            <w:tcW w:w="8735" w:type="dxa"/>
            <w:gridSpan w:val="5"/>
            <w:vAlign w:val="center"/>
          </w:tcPr>
          <w:p w14:paraId="47902A1C" w14:textId="32C802CE" w:rsidR="00556FE4" w:rsidRPr="000B7C2F" w:rsidRDefault="00556FE4">
            <w:pPr>
              <w:tabs>
                <w:tab w:val="left" w:pos="396"/>
              </w:tabs>
              <w:jc w:val="center"/>
              <w:rPr>
                <w:rFonts w:ascii="Times New Roman" w:eastAsia="Times New Roman" w:hAnsi="Times New Roman" w:cs="Times New Roman"/>
                <w:b/>
              </w:rPr>
            </w:pPr>
          </w:p>
        </w:tc>
        <w:tc>
          <w:tcPr>
            <w:tcW w:w="1890" w:type="dxa"/>
            <w:vAlign w:val="center"/>
          </w:tcPr>
          <w:p w14:paraId="00AC4639" w14:textId="212830AA" w:rsidR="00556FE4" w:rsidRPr="00B761F8" w:rsidRDefault="00B761F8">
            <w:pPr>
              <w:jc w:val="center"/>
              <w:rPr>
                <w:rFonts w:ascii="Times New Roman" w:eastAsia="Times New Roman" w:hAnsi="Times New Roman" w:cs="Times New Roman"/>
                <w:b/>
                <w:lang w:val="en-US"/>
              </w:rPr>
            </w:pPr>
            <w:r w:rsidRPr="000B7C2F">
              <w:rPr>
                <w:rFonts w:ascii="Times New Roman" w:eastAsia="Times New Roman" w:hAnsi="Times New Roman" w:cs="Times New Roman"/>
                <w:b/>
                <w:lang w:val="en-US"/>
              </w:rPr>
              <w:t>149 121 500</w:t>
            </w:r>
          </w:p>
        </w:tc>
        <w:tc>
          <w:tcPr>
            <w:tcW w:w="1080" w:type="dxa"/>
            <w:vAlign w:val="center"/>
          </w:tcPr>
          <w:p w14:paraId="6C0EA836" w14:textId="77777777" w:rsidR="00556FE4" w:rsidRDefault="00556FE4">
            <w:pPr>
              <w:jc w:val="center"/>
              <w:rPr>
                <w:rFonts w:ascii="Times New Roman" w:eastAsia="Times New Roman" w:hAnsi="Times New Roman" w:cs="Times New Roman"/>
              </w:rPr>
            </w:pPr>
          </w:p>
        </w:tc>
        <w:tc>
          <w:tcPr>
            <w:tcW w:w="2970" w:type="dxa"/>
            <w:vAlign w:val="center"/>
          </w:tcPr>
          <w:p w14:paraId="0957FF9B" w14:textId="77777777" w:rsidR="00556FE4" w:rsidRDefault="00556FE4">
            <w:pPr>
              <w:jc w:val="center"/>
              <w:rPr>
                <w:rFonts w:ascii="Times New Roman" w:eastAsia="Times New Roman" w:hAnsi="Times New Roman" w:cs="Times New Roman"/>
                <w:b/>
              </w:rPr>
            </w:pPr>
          </w:p>
        </w:tc>
      </w:tr>
    </w:tbl>
    <w:p w14:paraId="15A9A6D9" w14:textId="705CD983" w:rsidR="00EE6809" w:rsidRDefault="00AE1013">
      <w:pPr>
        <w:ind w:firstLine="708"/>
        <w:rPr>
          <w:rFonts w:ascii="Times New Roman" w:eastAsia="Times New Roman" w:hAnsi="Times New Roman" w:cs="Times New Roman"/>
          <w:b/>
        </w:rPr>
      </w:pPr>
      <w:r>
        <w:rPr>
          <w:rFonts w:ascii="Times New Roman" w:eastAsia="Times New Roman" w:hAnsi="Times New Roman" w:cs="Times New Roman"/>
          <w:b/>
        </w:rPr>
        <w:t xml:space="preserve"> </w:t>
      </w:r>
    </w:p>
    <w:sectPr w:rsidR="00EE6809">
      <w:pgSz w:w="16838" w:h="11906" w:orient="landscape"/>
      <w:pgMar w:top="850" w:right="1134" w:bottom="156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9B4B7" w14:textId="77777777" w:rsidR="005778FE" w:rsidRDefault="005778FE" w:rsidP="009602E4">
      <w:pPr>
        <w:spacing w:after="0" w:line="240" w:lineRule="auto"/>
      </w:pPr>
      <w:r>
        <w:separator/>
      </w:r>
    </w:p>
  </w:endnote>
  <w:endnote w:type="continuationSeparator" w:id="0">
    <w:p w14:paraId="18C03593" w14:textId="77777777" w:rsidR="005778FE" w:rsidRDefault="005778FE" w:rsidP="0096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5BDFD" w14:textId="77777777" w:rsidR="005778FE" w:rsidRDefault="005778FE" w:rsidP="009602E4">
      <w:pPr>
        <w:spacing w:after="0" w:line="240" w:lineRule="auto"/>
      </w:pPr>
      <w:r>
        <w:separator/>
      </w:r>
    </w:p>
  </w:footnote>
  <w:footnote w:type="continuationSeparator" w:id="0">
    <w:p w14:paraId="311F6462" w14:textId="77777777" w:rsidR="005778FE" w:rsidRDefault="005778FE" w:rsidP="00960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7B3"/>
    <w:multiLevelType w:val="hybridMultilevel"/>
    <w:tmpl w:val="1D325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D7F46"/>
    <w:multiLevelType w:val="multilevel"/>
    <w:tmpl w:val="ECEE1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5BA6F30"/>
    <w:multiLevelType w:val="multilevel"/>
    <w:tmpl w:val="B4A22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B7E58"/>
    <w:multiLevelType w:val="multilevel"/>
    <w:tmpl w:val="99C6E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C75FA4"/>
    <w:multiLevelType w:val="multilevel"/>
    <w:tmpl w:val="A1AEF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36A03"/>
    <w:multiLevelType w:val="multilevel"/>
    <w:tmpl w:val="6ADE1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23110"/>
    <w:multiLevelType w:val="multilevel"/>
    <w:tmpl w:val="D5386DC8"/>
    <w:lvl w:ilvl="0">
      <w:start w:val="1"/>
      <w:numFmt w:val="decimal"/>
      <w:lvlText w:val="%1)"/>
      <w:lvlJc w:val="left"/>
      <w:pPr>
        <w:ind w:left="65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43F46"/>
    <w:multiLevelType w:val="hybridMultilevel"/>
    <w:tmpl w:val="9E941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E62577"/>
    <w:multiLevelType w:val="multilevel"/>
    <w:tmpl w:val="087028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77E65A5"/>
    <w:multiLevelType w:val="hybridMultilevel"/>
    <w:tmpl w:val="93F0C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6531D"/>
    <w:multiLevelType w:val="hybridMultilevel"/>
    <w:tmpl w:val="77B270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955951"/>
    <w:multiLevelType w:val="multilevel"/>
    <w:tmpl w:val="8C566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3B2B2F"/>
    <w:multiLevelType w:val="hybridMultilevel"/>
    <w:tmpl w:val="51C443D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64F62"/>
    <w:multiLevelType w:val="multilevel"/>
    <w:tmpl w:val="700E4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435DFE"/>
    <w:multiLevelType w:val="hybridMultilevel"/>
    <w:tmpl w:val="49B04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F4630C"/>
    <w:multiLevelType w:val="multilevel"/>
    <w:tmpl w:val="2AF0A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AA76DF"/>
    <w:multiLevelType w:val="hybridMultilevel"/>
    <w:tmpl w:val="53B00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176E4"/>
    <w:multiLevelType w:val="hybridMultilevel"/>
    <w:tmpl w:val="9606E2D0"/>
    <w:lvl w:ilvl="0" w:tplc="FA94BB86">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A2267A"/>
    <w:multiLevelType w:val="multilevel"/>
    <w:tmpl w:val="986CE4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72E1962"/>
    <w:multiLevelType w:val="multilevel"/>
    <w:tmpl w:val="00BA5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630C1F"/>
    <w:multiLevelType w:val="hybridMultilevel"/>
    <w:tmpl w:val="ACB2C9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083C61"/>
    <w:multiLevelType w:val="multilevel"/>
    <w:tmpl w:val="07242874"/>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1C1A2D"/>
    <w:multiLevelType w:val="multilevel"/>
    <w:tmpl w:val="D6FC1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190A4D"/>
    <w:multiLevelType w:val="hybridMultilevel"/>
    <w:tmpl w:val="12189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7B0961"/>
    <w:multiLevelType w:val="multilevel"/>
    <w:tmpl w:val="20D25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73605"/>
    <w:multiLevelType w:val="hybridMultilevel"/>
    <w:tmpl w:val="97C6212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8C344A3"/>
    <w:multiLevelType w:val="multilevel"/>
    <w:tmpl w:val="CE96EBD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5C3F95"/>
    <w:multiLevelType w:val="multilevel"/>
    <w:tmpl w:val="FE42D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0E6D11"/>
    <w:multiLevelType w:val="multilevel"/>
    <w:tmpl w:val="F926B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04D74"/>
    <w:multiLevelType w:val="multilevel"/>
    <w:tmpl w:val="47841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013625"/>
    <w:multiLevelType w:val="multilevel"/>
    <w:tmpl w:val="BC5A4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5"/>
  </w:num>
  <w:num w:numId="3">
    <w:abstractNumId w:val="1"/>
  </w:num>
  <w:num w:numId="4">
    <w:abstractNumId w:val="22"/>
  </w:num>
  <w:num w:numId="5">
    <w:abstractNumId w:val="18"/>
  </w:num>
  <w:num w:numId="6">
    <w:abstractNumId w:val="26"/>
  </w:num>
  <w:num w:numId="7">
    <w:abstractNumId w:val="6"/>
  </w:num>
  <w:num w:numId="8">
    <w:abstractNumId w:val="4"/>
  </w:num>
  <w:num w:numId="9">
    <w:abstractNumId w:val="28"/>
  </w:num>
  <w:num w:numId="10">
    <w:abstractNumId w:val="13"/>
  </w:num>
  <w:num w:numId="11">
    <w:abstractNumId w:val="30"/>
  </w:num>
  <w:num w:numId="12">
    <w:abstractNumId w:val="29"/>
  </w:num>
  <w:num w:numId="13">
    <w:abstractNumId w:val="5"/>
  </w:num>
  <w:num w:numId="14">
    <w:abstractNumId w:val="19"/>
  </w:num>
  <w:num w:numId="15">
    <w:abstractNumId w:val="27"/>
  </w:num>
  <w:num w:numId="16">
    <w:abstractNumId w:val="8"/>
  </w:num>
  <w:num w:numId="17">
    <w:abstractNumId w:val="21"/>
  </w:num>
  <w:num w:numId="18">
    <w:abstractNumId w:val="11"/>
  </w:num>
  <w:num w:numId="19">
    <w:abstractNumId w:val="2"/>
  </w:num>
  <w:num w:numId="20">
    <w:abstractNumId w:val="3"/>
  </w:num>
  <w:num w:numId="21">
    <w:abstractNumId w:val="10"/>
  </w:num>
  <w:num w:numId="22">
    <w:abstractNumId w:val="17"/>
  </w:num>
  <w:num w:numId="23">
    <w:abstractNumId w:val="7"/>
  </w:num>
  <w:num w:numId="24">
    <w:abstractNumId w:val="0"/>
  </w:num>
  <w:num w:numId="25">
    <w:abstractNumId w:val="16"/>
  </w:num>
  <w:num w:numId="26">
    <w:abstractNumId w:val="12"/>
  </w:num>
  <w:num w:numId="27">
    <w:abstractNumId w:val="9"/>
  </w:num>
  <w:num w:numId="28">
    <w:abstractNumId w:val="20"/>
  </w:num>
  <w:num w:numId="29">
    <w:abstractNumId w:val="2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09"/>
    <w:rsid w:val="0000130C"/>
    <w:rsid w:val="00002AB5"/>
    <w:rsid w:val="00025A50"/>
    <w:rsid w:val="00057BAE"/>
    <w:rsid w:val="00071699"/>
    <w:rsid w:val="00085EDB"/>
    <w:rsid w:val="0009398F"/>
    <w:rsid w:val="000A0130"/>
    <w:rsid w:val="000A0E87"/>
    <w:rsid w:val="000A231B"/>
    <w:rsid w:val="000B7C2F"/>
    <w:rsid w:val="000C2481"/>
    <w:rsid w:val="000D6866"/>
    <w:rsid w:val="000E3C15"/>
    <w:rsid w:val="000E749A"/>
    <w:rsid w:val="00101C06"/>
    <w:rsid w:val="001038D9"/>
    <w:rsid w:val="001249D5"/>
    <w:rsid w:val="001314F7"/>
    <w:rsid w:val="00132085"/>
    <w:rsid w:val="00136C7F"/>
    <w:rsid w:val="0014309C"/>
    <w:rsid w:val="00170727"/>
    <w:rsid w:val="001A14C1"/>
    <w:rsid w:val="001A2E6F"/>
    <w:rsid w:val="001C25F2"/>
    <w:rsid w:val="001C4C45"/>
    <w:rsid w:val="001D4924"/>
    <w:rsid w:val="00230844"/>
    <w:rsid w:val="00232546"/>
    <w:rsid w:val="002546A0"/>
    <w:rsid w:val="00264E52"/>
    <w:rsid w:val="00294403"/>
    <w:rsid w:val="002A6C1B"/>
    <w:rsid w:val="002D1DB3"/>
    <w:rsid w:val="002D376F"/>
    <w:rsid w:val="002D6685"/>
    <w:rsid w:val="0030054D"/>
    <w:rsid w:val="00312EF2"/>
    <w:rsid w:val="00315C63"/>
    <w:rsid w:val="0032604D"/>
    <w:rsid w:val="00357207"/>
    <w:rsid w:val="00361E23"/>
    <w:rsid w:val="00394388"/>
    <w:rsid w:val="003A4C86"/>
    <w:rsid w:val="003C105B"/>
    <w:rsid w:val="003E5C4C"/>
    <w:rsid w:val="003E7A59"/>
    <w:rsid w:val="003F1830"/>
    <w:rsid w:val="00400CBC"/>
    <w:rsid w:val="004274B5"/>
    <w:rsid w:val="00435FA7"/>
    <w:rsid w:val="00436E3D"/>
    <w:rsid w:val="004539ED"/>
    <w:rsid w:val="00476A1F"/>
    <w:rsid w:val="00484357"/>
    <w:rsid w:val="004902DB"/>
    <w:rsid w:val="004C1372"/>
    <w:rsid w:val="004E6A1A"/>
    <w:rsid w:val="004F1C16"/>
    <w:rsid w:val="005110A0"/>
    <w:rsid w:val="00525B83"/>
    <w:rsid w:val="005411BE"/>
    <w:rsid w:val="00541331"/>
    <w:rsid w:val="005468BE"/>
    <w:rsid w:val="00556FE4"/>
    <w:rsid w:val="00566585"/>
    <w:rsid w:val="005778FE"/>
    <w:rsid w:val="00586BFC"/>
    <w:rsid w:val="005C574C"/>
    <w:rsid w:val="005D0A78"/>
    <w:rsid w:val="00607CD3"/>
    <w:rsid w:val="00612EE7"/>
    <w:rsid w:val="006236CA"/>
    <w:rsid w:val="00637C2B"/>
    <w:rsid w:val="00652E4F"/>
    <w:rsid w:val="00654B6E"/>
    <w:rsid w:val="0068072F"/>
    <w:rsid w:val="006A733D"/>
    <w:rsid w:val="006B4777"/>
    <w:rsid w:val="006D0E23"/>
    <w:rsid w:val="006E018F"/>
    <w:rsid w:val="00703CB1"/>
    <w:rsid w:val="00706431"/>
    <w:rsid w:val="007067FA"/>
    <w:rsid w:val="00713ACD"/>
    <w:rsid w:val="007322EC"/>
    <w:rsid w:val="00747567"/>
    <w:rsid w:val="007731F3"/>
    <w:rsid w:val="007B44AF"/>
    <w:rsid w:val="007B6CD5"/>
    <w:rsid w:val="007C1248"/>
    <w:rsid w:val="007E2EAB"/>
    <w:rsid w:val="007F29FA"/>
    <w:rsid w:val="00804738"/>
    <w:rsid w:val="008066D9"/>
    <w:rsid w:val="008144A3"/>
    <w:rsid w:val="00823B51"/>
    <w:rsid w:val="00825214"/>
    <w:rsid w:val="00836EED"/>
    <w:rsid w:val="00840CB3"/>
    <w:rsid w:val="008420E3"/>
    <w:rsid w:val="008917B1"/>
    <w:rsid w:val="00891EC7"/>
    <w:rsid w:val="00893FAF"/>
    <w:rsid w:val="008B2E09"/>
    <w:rsid w:val="008C0581"/>
    <w:rsid w:val="008C1BF5"/>
    <w:rsid w:val="008F2FB4"/>
    <w:rsid w:val="008F56BC"/>
    <w:rsid w:val="0090366C"/>
    <w:rsid w:val="0090673D"/>
    <w:rsid w:val="009145D7"/>
    <w:rsid w:val="00922876"/>
    <w:rsid w:val="00924149"/>
    <w:rsid w:val="00935A8A"/>
    <w:rsid w:val="00946B29"/>
    <w:rsid w:val="00955DEF"/>
    <w:rsid w:val="009602E4"/>
    <w:rsid w:val="00983F78"/>
    <w:rsid w:val="009915E6"/>
    <w:rsid w:val="009B13E3"/>
    <w:rsid w:val="009C1ED6"/>
    <w:rsid w:val="009D3071"/>
    <w:rsid w:val="009E6FF9"/>
    <w:rsid w:val="00A03AC2"/>
    <w:rsid w:val="00A06644"/>
    <w:rsid w:val="00A25413"/>
    <w:rsid w:val="00A46E80"/>
    <w:rsid w:val="00A502FD"/>
    <w:rsid w:val="00A5571E"/>
    <w:rsid w:val="00A73F94"/>
    <w:rsid w:val="00A77138"/>
    <w:rsid w:val="00AA32A8"/>
    <w:rsid w:val="00AD3AF8"/>
    <w:rsid w:val="00AD454E"/>
    <w:rsid w:val="00AE1013"/>
    <w:rsid w:val="00B051EB"/>
    <w:rsid w:val="00B24840"/>
    <w:rsid w:val="00B262D1"/>
    <w:rsid w:val="00B351C5"/>
    <w:rsid w:val="00B403A4"/>
    <w:rsid w:val="00B621B7"/>
    <w:rsid w:val="00B761F8"/>
    <w:rsid w:val="00B82132"/>
    <w:rsid w:val="00BC3FE3"/>
    <w:rsid w:val="00BE073C"/>
    <w:rsid w:val="00C00004"/>
    <w:rsid w:val="00C02748"/>
    <w:rsid w:val="00C052B1"/>
    <w:rsid w:val="00C22644"/>
    <w:rsid w:val="00C23F42"/>
    <w:rsid w:val="00C272FD"/>
    <w:rsid w:val="00C5245B"/>
    <w:rsid w:val="00C5551A"/>
    <w:rsid w:val="00C77328"/>
    <w:rsid w:val="00CD2D7A"/>
    <w:rsid w:val="00CE1900"/>
    <w:rsid w:val="00D26168"/>
    <w:rsid w:val="00D33A42"/>
    <w:rsid w:val="00D3580A"/>
    <w:rsid w:val="00D67EED"/>
    <w:rsid w:val="00D73705"/>
    <w:rsid w:val="00D8140F"/>
    <w:rsid w:val="00DA16A1"/>
    <w:rsid w:val="00DB459B"/>
    <w:rsid w:val="00DC1DE5"/>
    <w:rsid w:val="00DC32C8"/>
    <w:rsid w:val="00DD60A7"/>
    <w:rsid w:val="00DE0D17"/>
    <w:rsid w:val="00DF2409"/>
    <w:rsid w:val="00DF7D3F"/>
    <w:rsid w:val="00E00095"/>
    <w:rsid w:val="00E31A73"/>
    <w:rsid w:val="00E54349"/>
    <w:rsid w:val="00E54769"/>
    <w:rsid w:val="00E6252B"/>
    <w:rsid w:val="00E82C8B"/>
    <w:rsid w:val="00E8482D"/>
    <w:rsid w:val="00E92137"/>
    <w:rsid w:val="00EA26E1"/>
    <w:rsid w:val="00EA781A"/>
    <w:rsid w:val="00ED1965"/>
    <w:rsid w:val="00EE6809"/>
    <w:rsid w:val="00EF68AB"/>
    <w:rsid w:val="00F00DA2"/>
    <w:rsid w:val="00F05081"/>
    <w:rsid w:val="00F1318B"/>
    <w:rsid w:val="00F328C4"/>
    <w:rsid w:val="00F35DCF"/>
    <w:rsid w:val="00F43E55"/>
    <w:rsid w:val="00F560BB"/>
    <w:rsid w:val="00F62A5D"/>
    <w:rsid w:val="00F82B7F"/>
    <w:rsid w:val="00F93172"/>
    <w:rsid w:val="00F93210"/>
    <w:rsid w:val="00FA3A57"/>
    <w:rsid w:val="00FD6F68"/>
    <w:rsid w:val="00FE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AA3"/>
  <w15:docId w15:val="{56BA281C-E6BB-45FF-81D9-CD42B0CD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No Spacing"/>
    <w:uiPriority w:val="1"/>
    <w:qFormat/>
    <w:rsid w:val="00085EDB"/>
    <w:pPr>
      <w:spacing w:after="0" w:line="240" w:lineRule="auto"/>
    </w:pPr>
  </w:style>
  <w:style w:type="paragraph" w:styleId="a7">
    <w:name w:val="List Paragraph"/>
    <w:aliases w:val="маркированный,Абзац списка1,Абзац списка11,References,List Paragraph (numbered (a)),Bullets,NUMBERED PARAGRAPH,List Paragraph 1,List_Paragraph,Multilevel para_II,Akapit z listą BS,IBL List Paragraph,List Paragraph nowy"/>
    <w:basedOn w:val="a"/>
    <w:link w:val="a8"/>
    <w:uiPriority w:val="34"/>
    <w:qFormat/>
    <w:rsid w:val="00891EC7"/>
    <w:pPr>
      <w:ind w:left="720"/>
      <w:contextualSpacing/>
    </w:pPr>
    <w:rPr>
      <w:rFonts w:eastAsia="Times New Roman" w:cs="Times New Roman"/>
      <w:lang w:val="ru-RU"/>
    </w:rPr>
  </w:style>
  <w:style w:type="character" w:customStyle="1" w:styleId="a8">
    <w:name w:val="Абзац списка Знак"/>
    <w:aliases w:val="маркированный Знак,Абзац списка1 Знак,Абзац списка11 Знак,References Знак,List Paragraph (numbered (a)) Знак,Bullets Знак,NUMBERED PARAGRAPH Знак,List Paragraph 1 Знак,List_Paragraph Знак,Multilevel para_II Знак,Akapit z listą BS Знак"/>
    <w:link w:val="a7"/>
    <w:uiPriority w:val="34"/>
    <w:locked/>
    <w:rsid w:val="00891EC7"/>
    <w:rPr>
      <w:rFonts w:eastAsia="Times New Roman" w:cs="Times New Roman"/>
      <w:lang w:val="ru-RU"/>
    </w:rPr>
  </w:style>
  <w:style w:type="paragraph" w:styleId="a9">
    <w:name w:val="header"/>
    <w:basedOn w:val="a"/>
    <w:link w:val="aa"/>
    <w:uiPriority w:val="99"/>
    <w:unhideWhenUsed/>
    <w:rsid w:val="009602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602E4"/>
  </w:style>
  <w:style w:type="paragraph" w:styleId="ab">
    <w:name w:val="footer"/>
    <w:basedOn w:val="a"/>
    <w:link w:val="ac"/>
    <w:uiPriority w:val="99"/>
    <w:unhideWhenUsed/>
    <w:rsid w:val="009602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3583</Words>
  <Characters>20427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Қайратова Ұлмекен</cp:lastModifiedBy>
  <cp:revision>2</cp:revision>
  <dcterms:created xsi:type="dcterms:W3CDTF">2025-04-15T06:15:00Z</dcterms:created>
  <dcterms:modified xsi:type="dcterms:W3CDTF">2025-04-15T06:15:00Z</dcterms:modified>
</cp:coreProperties>
</file>