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97" w:rsidRPr="009E79DB" w:rsidRDefault="00845997" w:rsidP="00360857">
      <w:pPr>
        <w:pStyle w:val="ab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57866" w:rsidRPr="00DD5749" w:rsidRDefault="006321ED" w:rsidP="006321ED">
      <w:pPr>
        <w:jc w:val="center"/>
        <w:rPr>
          <w:b/>
          <w:szCs w:val="28"/>
          <w:lang w:val="kk-KZ"/>
        </w:rPr>
      </w:pPr>
      <w:r w:rsidRPr="00DD5749">
        <w:rPr>
          <w:b/>
          <w:szCs w:val="28"/>
          <w:lang w:val="kk-KZ"/>
        </w:rPr>
        <w:t>Пресс-релиз</w:t>
      </w:r>
    </w:p>
    <w:p w:rsidR="002B30D4" w:rsidRPr="007D3552" w:rsidRDefault="00910601" w:rsidP="006321ED">
      <w:pPr>
        <w:jc w:val="center"/>
        <w:rPr>
          <w:b/>
          <w:szCs w:val="28"/>
        </w:rPr>
      </w:pPr>
      <w:r>
        <w:rPr>
          <w:b/>
          <w:szCs w:val="28"/>
        </w:rPr>
        <w:t>к проекту решения Северо-Казахстанского областного маслихата</w:t>
      </w:r>
    </w:p>
    <w:p w:rsidR="00E545F0" w:rsidRPr="00E545F0" w:rsidRDefault="00A62CBC" w:rsidP="00E545F0">
      <w:pPr>
        <w:ind w:right="-1"/>
        <w:jc w:val="center"/>
        <w:rPr>
          <w:b/>
          <w:color w:val="000000"/>
          <w:szCs w:val="28"/>
        </w:rPr>
      </w:pPr>
      <w:r w:rsidRPr="00E545F0">
        <w:rPr>
          <w:b/>
          <w:szCs w:val="28"/>
        </w:rPr>
        <w:t>«</w:t>
      </w:r>
      <w:r w:rsidR="00E545F0" w:rsidRPr="00E545F0">
        <w:rPr>
          <w:b/>
          <w:color w:val="000000"/>
          <w:szCs w:val="28"/>
        </w:rPr>
        <w:t xml:space="preserve">О признании утратившими силу некоторых решений </w:t>
      </w:r>
    </w:p>
    <w:p w:rsidR="001808F3" w:rsidRPr="00E545F0" w:rsidRDefault="00E545F0" w:rsidP="00E545F0">
      <w:pPr>
        <w:ind w:left="-92"/>
        <w:jc w:val="center"/>
        <w:rPr>
          <w:b/>
          <w:color w:val="000000"/>
          <w:szCs w:val="28"/>
        </w:rPr>
      </w:pPr>
      <w:r w:rsidRPr="00E545F0">
        <w:rPr>
          <w:b/>
          <w:color w:val="000000"/>
          <w:szCs w:val="28"/>
        </w:rPr>
        <w:t>Северо-Казахстанского областного маслихата</w:t>
      </w:r>
      <w:r w:rsidR="00A62CBC" w:rsidRPr="00E545F0">
        <w:rPr>
          <w:b/>
          <w:szCs w:val="28"/>
        </w:rPr>
        <w:t>»</w:t>
      </w:r>
    </w:p>
    <w:p w:rsidR="00E32595" w:rsidRDefault="00E32595" w:rsidP="00FA58D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545F0" w:rsidRDefault="00E545F0" w:rsidP="00E545F0">
      <w:pPr>
        <w:ind w:firstLine="708"/>
        <w:jc w:val="both"/>
        <w:rPr>
          <w:spacing w:val="2"/>
          <w:szCs w:val="28"/>
        </w:rPr>
      </w:pPr>
      <w:r w:rsidRPr="00004231">
        <w:rPr>
          <w:spacing w:val="2"/>
          <w:szCs w:val="28"/>
        </w:rPr>
        <w:t>В статью 576 Кодекса Республики Казахстан «О налогах и других обязательных платежах в бюджет» (Налоговый кодекс) внесены изменения</w:t>
      </w:r>
      <w:r>
        <w:rPr>
          <w:spacing w:val="2"/>
          <w:szCs w:val="28"/>
        </w:rPr>
        <w:t>, с 1 января 2025 года исключены</w:t>
      </w:r>
      <w:r w:rsidRPr="00004231">
        <w:rPr>
          <w:spacing w:val="2"/>
          <w:szCs w:val="28"/>
        </w:rPr>
        <w:t xml:space="preserve"> </w:t>
      </w:r>
      <w:r>
        <w:rPr>
          <w:szCs w:val="28"/>
        </w:rPr>
        <w:t>полномочия местных представительных органов</w:t>
      </w:r>
      <w:r w:rsidRPr="00221FE3">
        <w:rPr>
          <w:szCs w:val="28"/>
        </w:rPr>
        <w:t xml:space="preserve"> о повышении </w:t>
      </w:r>
      <w:r w:rsidRPr="00004231">
        <w:rPr>
          <w:color w:val="000000"/>
          <w:spacing w:val="2"/>
          <w:szCs w:val="28"/>
          <w:shd w:val="clear" w:color="auto" w:fill="FFFFFF"/>
        </w:rPr>
        <w:t>не более чем в два раза</w:t>
      </w:r>
      <w:r w:rsidRPr="00221FE3">
        <w:rPr>
          <w:szCs w:val="28"/>
        </w:rPr>
        <w:t xml:space="preserve"> ставок платы за негативное воздействие на окружающую </w:t>
      </w:r>
      <w:r w:rsidRPr="00004231">
        <w:rPr>
          <w:szCs w:val="28"/>
        </w:rPr>
        <w:t>среду</w:t>
      </w:r>
      <w:r>
        <w:rPr>
          <w:szCs w:val="28"/>
        </w:rPr>
        <w:t>.</w:t>
      </w:r>
      <w:r w:rsidRPr="00004231">
        <w:rPr>
          <w:spacing w:val="2"/>
          <w:szCs w:val="28"/>
        </w:rPr>
        <w:t xml:space="preserve"> </w:t>
      </w:r>
    </w:p>
    <w:p w:rsidR="00E545F0" w:rsidRDefault="00E545F0" w:rsidP="00E545F0">
      <w:pPr>
        <w:ind w:firstLine="708"/>
        <w:jc w:val="both"/>
        <w:rPr>
          <w:spacing w:val="2"/>
          <w:szCs w:val="28"/>
        </w:rPr>
      </w:pPr>
      <w:r>
        <w:rPr>
          <w:szCs w:val="28"/>
        </w:rPr>
        <w:t>На основании изложенного,</w:t>
      </w:r>
      <w:r w:rsidRPr="00221FE3">
        <w:rPr>
          <w:szCs w:val="28"/>
        </w:rPr>
        <w:t xml:space="preserve"> в целях соблюдения законодательства Республики Казахстан предлагается </w:t>
      </w:r>
      <w:r>
        <w:rPr>
          <w:szCs w:val="28"/>
        </w:rPr>
        <w:t>признать утратившим силу решения Северо-Казахстанского областного</w:t>
      </w:r>
      <w:r w:rsidRPr="00221FE3">
        <w:rPr>
          <w:szCs w:val="28"/>
        </w:rPr>
        <w:t xml:space="preserve"> маслихата </w:t>
      </w:r>
      <w:r w:rsidRPr="00004E09">
        <w:rPr>
          <w:szCs w:val="28"/>
        </w:rPr>
        <w:t>от 13 апреля 2018 года № 20/1</w:t>
      </w:r>
      <w:r>
        <w:rPr>
          <w:szCs w:val="28"/>
        </w:rPr>
        <w:t>7 «</w:t>
      </w:r>
      <w:r w:rsidRPr="00004E09">
        <w:rPr>
          <w:szCs w:val="28"/>
        </w:rPr>
        <w:t>О ставках платы за негативное воздействие на ок</w:t>
      </w:r>
      <w:r>
        <w:rPr>
          <w:szCs w:val="28"/>
        </w:rPr>
        <w:t>ружающую среду по Северо-</w:t>
      </w:r>
      <w:r w:rsidRPr="00004E09">
        <w:rPr>
          <w:szCs w:val="28"/>
        </w:rPr>
        <w:t xml:space="preserve">Казахстанской области» </w:t>
      </w:r>
      <w:r>
        <w:rPr>
          <w:szCs w:val="28"/>
        </w:rPr>
        <w:t xml:space="preserve">и решение </w:t>
      </w:r>
      <w:r w:rsidRPr="00004E09">
        <w:rPr>
          <w:spacing w:val="2"/>
          <w:szCs w:val="28"/>
        </w:rPr>
        <w:t>от 20 апреля 2022 года № 16/</w:t>
      </w:r>
      <w:r>
        <w:rPr>
          <w:spacing w:val="2"/>
          <w:szCs w:val="28"/>
        </w:rPr>
        <w:t>3 «</w:t>
      </w:r>
      <w:r w:rsidRPr="00004E09">
        <w:rPr>
          <w:szCs w:val="28"/>
        </w:rPr>
        <w:t>О внесении изменений в решение Северо-Казахстанского областного маслихата от 13 апреля 2018 года № 20/17 «О ставках платы з</w:t>
      </w:r>
      <w:r>
        <w:rPr>
          <w:szCs w:val="28"/>
        </w:rPr>
        <w:t xml:space="preserve">а эмиссии в окружающую среду по </w:t>
      </w:r>
      <w:r w:rsidRPr="00004E09">
        <w:rPr>
          <w:szCs w:val="28"/>
        </w:rPr>
        <w:t>Северо-Казахстанской области»</w:t>
      </w:r>
      <w:r>
        <w:rPr>
          <w:spacing w:val="2"/>
          <w:szCs w:val="28"/>
        </w:rPr>
        <w:t>, так как с 1 января текущего года  Налоговым кодексом установлены ставки платы, которыми необходимо руководствоваться.</w:t>
      </w:r>
    </w:p>
    <w:p w:rsidR="00E545F0" w:rsidRDefault="00E545F0" w:rsidP="00E545F0">
      <w:pPr>
        <w:ind w:firstLine="708"/>
        <w:jc w:val="both"/>
        <w:rPr>
          <w:szCs w:val="28"/>
        </w:rPr>
      </w:pPr>
      <w:r>
        <w:rPr>
          <w:spacing w:val="2"/>
          <w:szCs w:val="28"/>
        </w:rPr>
        <w:t>Проект решения размещен на сайте Открытые НПА.</w:t>
      </w:r>
      <w:bookmarkStart w:id="0" w:name="_GoBack"/>
      <w:bookmarkEnd w:id="0"/>
    </w:p>
    <w:p w:rsidR="00885C61" w:rsidRPr="00885C61" w:rsidRDefault="00885C61" w:rsidP="00A37D8C">
      <w:pPr>
        <w:rPr>
          <w:szCs w:val="28"/>
          <w:lang w:val="kk-KZ"/>
        </w:rPr>
      </w:pPr>
    </w:p>
    <w:p w:rsidR="00885C61" w:rsidRPr="00885C61" w:rsidRDefault="00885C61" w:rsidP="00885C61">
      <w:pPr>
        <w:pStyle w:val="Standard"/>
        <w:ind w:firstLine="708"/>
        <w:jc w:val="center"/>
        <w:rPr>
          <w:b/>
          <w:bCs/>
          <w:sz w:val="28"/>
          <w:szCs w:val="28"/>
          <w:lang w:val="kk-KZ"/>
        </w:rPr>
      </w:pPr>
    </w:p>
    <w:sectPr w:rsidR="00885C61" w:rsidRPr="00885C61" w:rsidSect="00865147">
      <w:headerReference w:type="even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BB" w:rsidRDefault="009235BB">
      <w:r>
        <w:separator/>
      </w:r>
    </w:p>
  </w:endnote>
  <w:endnote w:type="continuationSeparator" w:id="0">
    <w:p w:rsidR="009235BB" w:rsidRDefault="0092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BB" w:rsidRDefault="009235BB">
      <w:r>
        <w:separator/>
      </w:r>
    </w:p>
  </w:footnote>
  <w:footnote w:type="continuationSeparator" w:id="0">
    <w:p w:rsidR="009235BB" w:rsidRDefault="0092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BE" w:rsidRDefault="004750BE" w:rsidP="00380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50BE" w:rsidRDefault="0047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907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0"/>
    <w:rsid w:val="0001561B"/>
    <w:rsid w:val="00035E44"/>
    <w:rsid w:val="00041AFE"/>
    <w:rsid w:val="00076421"/>
    <w:rsid w:val="000766EF"/>
    <w:rsid w:val="0009677E"/>
    <w:rsid w:val="000A558B"/>
    <w:rsid w:val="000C11B7"/>
    <w:rsid w:val="000D0640"/>
    <w:rsid w:val="000D6BF5"/>
    <w:rsid w:val="000E3838"/>
    <w:rsid w:val="00106859"/>
    <w:rsid w:val="00113B29"/>
    <w:rsid w:val="001156A8"/>
    <w:rsid w:val="00124425"/>
    <w:rsid w:val="00131E9F"/>
    <w:rsid w:val="0014003A"/>
    <w:rsid w:val="001417AC"/>
    <w:rsid w:val="00143758"/>
    <w:rsid w:val="00164156"/>
    <w:rsid w:val="00175087"/>
    <w:rsid w:val="00175313"/>
    <w:rsid w:val="00176DE4"/>
    <w:rsid w:val="001808F3"/>
    <w:rsid w:val="00182840"/>
    <w:rsid w:val="00192901"/>
    <w:rsid w:val="00192935"/>
    <w:rsid w:val="00195EAE"/>
    <w:rsid w:val="001C1B86"/>
    <w:rsid w:val="001D4EF6"/>
    <w:rsid w:val="001E5E02"/>
    <w:rsid w:val="001E7BB1"/>
    <w:rsid w:val="002063C6"/>
    <w:rsid w:val="002447B0"/>
    <w:rsid w:val="002470FC"/>
    <w:rsid w:val="002600EA"/>
    <w:rsid w:val="00266F95"/>
    <w:rsid w:val="0027716A"/>
    <w:rsid w:val="002777D8"/>
    <w:rsid w:val="002835FF"/>
    <w:rsid w:val="00284CF2"/>
    <w:rsid w:val="00287A65"/>
    <w:rsid w:val="002913EC"/>
    <w:rsid w:val="002A1952"/>
    <w:rsid w:val="002A493F"/>
    <w:rsid w:val="002A52E6"/>
    <w:rsid w:val="002B30D4"/>
    <w:rsid w:val="002C16E0"/>
    <w:rsid w:val="002E3FE0"/>
    <w:rsid w:val="002F0D2C"/>
    <w:rsid w:val="00312B56"/>
    <w:rsid w:val="0033221F"/>
    <w:rsid w:val="0033336E"/>
    <w:rsid w:val="003509E5"/>
    <w:rsid w:val="00360857"/>
    <w:rsid w:val="00380B85"/>
    <w:rsid w:val="00390052"/>
    <w:rsid w:val="00396A45"/>
    <w:rsid w:val="003A1131"/>
    <w:rsid w:val="003A2BDC"/>
    <w:rsid w:val="003B35F6"/>
    <w:rsid w:val="003B366D"/>
    <w:rsid w:val="003B654C"/>
    <w:rsid w:val="003D2DD4"/>
    <w:rsid w:val="003D6402"/>
    <w:rsid w:val="003E1141"/>
    <w:rsid w:val="003E2BC7"/>
    <w:rsid w:val="003E6739"/>
    <w:rsid w:val="00402965"/>
    <w:rsid w:val="0040580C"/>
    <w:rsid w:val="00405DB2"/>
    <w:rsid w:val="004123F5"/>
    <w:rsid w:val="00413930"/>
    <w:rsid w:val="00425D6D"/>
    <w:rsid w:val="004263E7"/>
    <w:rsid w:val="00446130"/>
    <w:rsid w:val="004575FF"/>
    <w:rsid w:val="004750BE"/>
    <w:rsid w:val="00490720"/>
    <w:rsid w:val="00491955"/>
    <w:rsid w:val="0049792F"/>
    <w:rsid w:val="004E3B1B"/>
    <w:rsid w:val="004E5698"/>
    <w:rsid w:val="004F1CD3"/>
    <w:rsid w:val="00503D9E"/>
    <w:rsid w:val="00507E1F"/>
    <w:rsid w:val="0053102A"/>
    <w:rsid w:val="00554F6A"/>
    <w:rsid w:val="00564873"/>
    <w:rsid w:val="005651F3"/>
    <w:rsid w:val="005818D5"/>
    <w:rsid w:val="005A57B9"/>
    <w:rsid w:val="005C49A3"/>
    <w:rsid w:val="005D420B"/>
    <w:rsid w:val="005E719E"/>
    <w:rsid w:val="005E7E20"/>
    <w:rsid w:val="005F3F80"/>
    <w:rsid w:val="005F419B"/>
    <w:rsid w:val="005F4DC5"/>
    <w:rsid w:val="005F5458"/>
    <w:rsid w:val="006021D8"/>
    <w:rsid w:val="00610FE3"/>
    <w:rsid w:val="006131B3"/>
    <w:rsid w:val="006321ED"/>
    <w:rsid w:val="00634B6D"/>
    <w:rsid w:val="00642800"/>
    <w:rsid w:val="00643260"/>
    <w:rsid w:val="006453DF"/>
    <w:rsid w:val="006464D0"/>
    <w:rsid w:val="00650D3B"/>
    <w:rsid w:val="00652669"/>
    <w:rsid w:val="006537F8"/>
    <w:rsid w:val="00655824"/>
    <w:rsid w:val="006617EA"/>
    <w:rsid w:val="00663C1A"/>
    <w:rsid w:val="006727A0"/>
    <w:rsid w:val="0068740D"/>
    <w:rsid w:val="006A0797"/>
    <w:rsid w:val="006A6652"/>
    <w:rsid w:val="006B0CEB"/>
    <w:rsid w:val="006B270E"/>
    <w:rsid w:val="006C715B"/>
    <w:rsid w:val="006D75BE"/>
    <w:rsid w:val="007378FB"/>
    <w:rsid w:val="007538B3"/>
    <w:rsid w:val="00761AFE"/>
    <w:rsid w:val="007649DA"/>
    <w:rsid w:val="007770BB"/>
    <w:rsid w:val="007935A3"/>
    <w:rsid w:val="00797183"/>
    <w:rsid w:val="007B0EED"/>
    <w:rsid w:val="007B3A82"/>
    <w:rsid w:val="007C4F62"/>
    <w:rsid w:val="007D3552"/>
    <w:rsid w:val="007F12DC"/>
    <w:rsid w:val="00800916"/>
    <w:rsid w:val="00803DAE"/>
    <w:rsid w:val="008067F2"/>
    <w:rsid w:val="008240F1"/>
    <w:rsid w:val="00827D0D"/>
    <w:rsid w:val="00832B14"/>
    <w:rsid w:val="00845997"/>
    <w:rsid w:val="008474F6"/>
    <w:rsid w:val="00857866"/>
    <w:rsid w:val="00865147"/>
    <w:rsid w:val="00875044"/>
    <w:rsid w:val="00875385"/>
    <w:rsid w:val="00877BCB"/>
    <w:rsid w:val="00885C61"/>
    <w:rsid w:val="00887698"/>
    <w:rsid w:val="008A1F96"/>
    <w:rsid w:val="008A346A"/>
    <w:rsid w:val="008D6F9D"/>
    <w:rsid w:val="00910601"/>
    <w:rsid w:val="009227D5"/>
    <w:rsid w:val="009235BB"/>
    <w:rsid w:val="00926D40"/>
    <w:rsid w:val="00953FD5"/>
    <w:rsid w:val="009660D5"/>
    <w:rsid w:val="00967BCF"/>
    <w:rsid w:val="00986E0F"/>
    <w:rsid w:val="0098750A"/>
    <w:rsid w:val="00990D84"/>
    <w:rsid w:val="009A7079"/>
    <w:rsid w:val="009B2D3F"/>
    <w:rsid w:val="009D3F93"/>
    <w:rsid w:val="009E3EC0"/>
    <w:rsid w:val="009E79DB"/>
    <w:rsid w:val="00A04D7B"/>
    <w:rsid w:val="00A27787"/>
    <w:rsid w:val="00A31DAC"/>
    <w:rsid w:val="00A33F75"/>
    <w:rsid w:val="00A36417"/>
    <w:rsid w:val="00A3694B"/>
    <w:rsid w:val="00A37D8C"/>
    <w:rsid w:val="00A40D18"/>
    <w:rsid w:val="00A621F8"/>
    <w:rsid w:val="00A62CBC"/>
    <w:rsid w:val="00A842FF"/>
    <w:rsid w:val="00A84428"/>
    <w:rsid w:val="00A90767"/>
    <w:rsid w:val="00A9702B"/>
    <w:rsid w:val="00AA59CA"/>
    <w:rsid w:val="00AB35A0"/>
    <w:rsid w:val="00AB5857"/>
    <w:rsid w:val="00AB6399"/>
    <w:rsid w:val="00AC7809"/>
    <w:rsid w:val="00AD17CC"/>
    <w:rsid w:val="00AD48E2"/>
    <w:rsid w:val="00AE339D"/>
    <w:rsid w:val="00AE5420"/>
    <w:rsid w:val="00B10551"/>
    <w:rsid w:val="00B26322"/>
    <w:rsid w:val="00B26E0C"/>
    <w:rsid w:val="00B33556"/>
    <w:rsid w:val="00B366F1"/>
    <w:rsid w:val="00B53E4A"/>
    <w:rsid w:val="00B67CBA"/>
    <w:rsid w:val="00B723D2"/>
    <w:rsid w:val="00B9775C"/>
    <w:rsid w:val="00BA009E"/>
    <w:rsid w:val="00BA5788"/>
    <w:rsid w:val="00BB1276"/>
    <w:rsid w:val="00BB2819"/>
    <w:rsid w:val="00BB3A71"/>
    <w:rsid w:val="00BC3FBA"/>
    <w:rsid w:val="00BD6605"/>
    <w:rsid w:val="00BD7B86"/>
    <w:rsid w:val="00BE4D27"/>
    <w:rsid w:val="00BE5564"/>
    <w:rsid w:val="00BF1464"/>
    <w:rsid w:val="00BF5698"/>
    <w:rsid w:val="00C06371"/>
    <w:rsid w:val="00C06D75"/>
    <w:rsid w:val="00C1206F"/>
    <w:rsid w:val="00C315E2"/>
    <w:rsid w:val="00C34BE5"/>
    <w:rsid w:val="00C534EE"/>
    <w:rsid w:val="00C568EE"/>
    <w:rsid w:val="00C87585"/>
    <w:rsid w:val="00C92A44"/>
    <w:rsid w:val="00CA772D"/>
    <w:rsid w:val="00CB1D6A"/>
    <w:rsid w:val="00CB7030"/>
    <w:rsid w:val="00CC00FB"/>
    <w:rsid w:val="00CC21CD"/>
    <w:rsid w:val="00CC686F"/>
    <w:rsid w:val="00CD53AB"/>
    <w:rsid w:val="00CE4377"/>
    <w:rsid w:val="00CE44B5"/>
    <w:rsid w:val="00D0241A"/>
    <w:rsid w:val="00D05A52"/>
    <w:rsid w:val="00D16F95"/>
    <w:rsid w:val="00D3567E"/>
    <w:rsid w:val="00D52C5E"/>
    <w:rsid w:val="00D80FED"/>
    <w:rsid w:val="00D823E9"/>
    <w:rsid w:val="00D827E0"/>
    <w:rsid w:val="00D82AA5"/>
    <w:rsid w:val="00D85F89"/>
    <w:rsid w:val="00D9490C"/>
    <w:rsid w:val="00DA0F1E"/>
    <w:rsid w:val="00DA4415"/>
    <w:rsid w:val="00DB26EB"/>
    <w:rsid w:val="00DC4389"/>
    <w:rsid w:val="00DD0AF6"/>
    <w:rsid w:val="00DD5749"/>
    <w:rsid w:val="00DD7C37"/>
    <w:rsid w:val="00DE47B7"/>
    <w:rsid w:val="00DF2140"/>
    <w:rsid w:val="00E0697B"/>
    <w:rsid w:val="00E145F8"/>
    <w:rsid w:val="00E32595"/>
    <w:rsid w:val="00E545F0"/>
    <w:rsid w:val="00E72D39"/>
    <w:rsid w:val="00EA53A6"/>
    <w:rsid w:val="00EB04E4"/>
    <w:rsid w:val="00EB4265"/>
    <w:rsid w:val="00EB5DA5"/>
    <w:rsid w:val="00EC1705"/>
    <w:rsid w:val="00EC51C1"/>
    <w:rsid w:val="00ED36A8"/>
    <w:rsid w:val="00ED4EE8"/>
    <w:rsid w:val="00EE1924"/>
    <w:rsid w:val="00EF5B49"/>
    <w:rsid w:val="00F149D2"/>
    <w:rsid w:val="00F357BF"/>
    <w:rsid w:val="00F47715"/>
    <w:rsid w:val="00F52B6B"/>
    <w:rsid w:val="00F82FD3"/>
    <w:rsid w:val="00F912DB"/>
    <w:rsid w:val="00FA58DA"/>
    <w:rsid w:val="00FB273E"/>
    <w:rsid w:val="00FC00E9"/>
    <w:rsid w:val="00FE1390"/>
    <w:rsid w:val="00FF3F1F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0CC4B-4F48-4478-BA48-19B9D321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BF"/>
    <w:rPr>
      <w:sz w:val="28"/>
    </w:rPr>
  </w:style>
  <w:style w:type="paragraph" w:styleId="1">
    <w:name w:val="heading 1"/>
    <w:basedOn w:val="a"/>
    <w:next w:val="a"/>
    <w:qFormat/>
    <w:rsid w:val="0041393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0B8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80B85"/>
  </w:style>
  <w:style w:type="paragraph" w:customStyle="1" w:styleId="a5">
    <w:name w:val="Знак"/>
    <w:basedOn w:val="a"/>
    <w:autoRedefine/>
    <w:rsid w:val="00176DE4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6">
    <w:name w:val="Body Text Indent"/>
    <w:basedOn w:val="a"/>
    <w:rsid w:val="00AE5420"/>
    <w:pPr>
      <w:spacing w:after="120"/>
      <w:ind w:left="283"/>
    </w:pPr>
    <w:rPr>
      <w:sz w:val="24"/>
      <w:szCs w:val="24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autoRedefine/>
    <w:rsid w:val="006453DF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1">
    <w:name w:val="Знак Знак Знак Знак Знак Знак Знак Знак Знак Знак Знак1 Знак Знак Знак"/>
    <w:basedOn w:val="a"/>
    <w:autoRedefine/>
    <w:rsid w:val="002A493F"/>
    <w:pPr>
      <w:spacing w:after="160" w:line="240" w:lineRule="exact"/>
    </w:pPr>
    <w:rPr>
      <w:color w:val="000000"/>
      <w:lang w:val="en-US" w:eastAsia="en-US"/>
    </w:rPr>
  </w:style>
  <w:style w:type="paragraph" w:styleId="a7">
    <w:name w:val="Balloon Text"/>
    <w:basedOn w:val="a"/>
    <w:semiHidden/>
    <w:rsid w:val="002A493F"/>
    <w:rPr>
      <w:rFonts w:ascii="Tahoma" w:hAnsi="Tahoma" w:cs="Tahoma"/>
      <w:sz w:val="16"/>
      <w:szCs w:val="16"/>
    </w:rPr>
  </w:style>
  <w:style w:type="character" w:styleId="a8">
    <w:name w:val="Strong"/>
    <w:qFormat/>
    <w:rsid w:val="00A62CBC"/>
    <w:rPr>
      <w:b/>
      <w:bCs/>
    </w:rPr>
  </w:style>
  <w:style w:type="paragraph" w:customStyle="1" w:styleId="110">
    <w:name w:val="Знак Знак1 Знак Знак Знак Знак Знак Знак1 Знак Знак Знак Знак"/>
    <w:basedOn w:val="a"/>
    <w:autoRedefine/>
    <w:rsid w:val="002E3FE0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9">
    <w:name w:val="footer"/>
    <w:basedOn w:val="a"/>
    <w:link w:val="aa"/>
    <w:rsid w:val="002B30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2B30D4"/>
    <w:rPr>
      <w:sz w:val="28"/>
    </w:rPr>
  </w:style>
  <w:style w:type="paragraph" w:styleId="ab">
    <w:name w:val="No Spacing"/>
    <w:uiPriority w:val="1"/>
    <w:qFormat/>
    <w:rsid w:val="00131E9F"/>
    <w:rPr>
      <w:rFonts w:ascii="Calibri" w:hAnsi="Calibri"/>
      <w:sz w:val="22"/>
      <w:szCs w:val="22"/>
    </w:rPr>
  </w:style>
  <w:style w:type="character" w:styleId="ac">
    <w:name w:val="Hyperlink"/>
    <w:rsid w:val="00A3694B"/>
    <w:rPr>
      <w:color w:val="0000FF"/>
      <w:u w:val="single"/>
    </w:rPr>
  </w:style>
  <w:style w:type="paragraph" w:customStyle="1" w:styleId="Standard">
    <w:name w:val="Standard"/>
    <w:rsid w:val="00DD574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FishPolice</Company>
  <LinksUpToDate>false</LinksUpToDate>
  <CharactersWithSpaces>1163</CharactersWithSpaces>
  <SharedDoc>false</SharedDoc>
  <HLinks>
    <vt:vector size="12" baseType="variant">
      <vt:variant>
        <vt:i4>5963806</vt:i4>
      </vt:variant>
      <vt:variant>
        <vt:i4>3</vt:i4>
      </vt:variant>
      <vt:variant>
        <vt:i4>0</vt:i4>
      </vt:variant>
      <vt:variant>
        <vt:i4>5</vt:i4>
      </vt:variant>
      <vt:variant>
        <vt:lpwstr>https://legalacts.egov.kz/npa/view?id=6336508</vt:lpwstr>
      </vt:variant>
      <vt:variant>
        <vt:lpwstr/>
      </vt:variant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https://legalacts.egov.kz/npa/view?id=6336508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Unit1</dc:creator>
  <cp:keywords/>
  <dc:description/>
  <cp:lastModifiedBy>Андрей</cp:lastModifiedBy>
  <cp:revision>11</cp:revision>
  <cp:lastPrinted>2018-12-27T11:18:00Z</cp:lastPrinted>
  <dcterms:created xsi:type="dcterms:W3CDTF">2021-01-27T04:20:00Z</dcterms:created>
  <dcterms:modified xsi:type="dcterms:W3CDTF">2025-04-11T10:03:00Z</dcterms:modified>
</cp:coreProperties>
</file>