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8FDB5" w14:textId="77777777" w:rsidR="00D95F59" w:rsidRPr="00B76FCC" w:rsidRDefault="00D95F59" w:rsidP="00D95F59">
      <w:pPr>
        <w:spacing w:after="0" w:line="240" w:lineRule="auto"/>
        <w:ind w:left="6357"/>
        <w:rPr>
          <w:color w:val="000000"/>
          <w:sz w:val="24"/>
          <w:szCs w:val="24"/>
          <w:lang w:val="ru-RU"/>
        </w:rPr>
      </w:pPr>
      <w:bookmarkStart w:id="0" w:name="z833"/>
      <w:r w:rsidRPr="00B76FCC">
        <w:rPr>
          <w:color w:val="000000"/>
          <w:sz w:val="24"/>
          <w:szCs w:val="24"/>
          <w:lang w:val="ru-RU"/>
        </w:rPr>
        <w:t>Приложение 1</w:t>
      </w:r>
    </w:p>
    <w:p w14:paraId="76D86486" w14:textId="77777777" w:rsidR="00D95F59" w:rsidRPr="00B76FCC" w:rsidRDefault="00D95F59" w:rsidP="00D95F59">
      <w:pPr>
        <w:spacing w:after="0" w:line="240" w:lineRule="auto"/>
        <w:ind w:left="6357"/>
        <w:rPr>
          <w:color w:val="000000"/>
          <w:sz w:val="24"/>
          <w:szCs w:val="24"/>
          <w:lang w:val="ru-RU"/>
        </w:rPr>
      </w:pPr>
      <w:r w:rsidRPr="00B76FCC">
        <w:rPr>
          <w:color w:val="000000"/>
          <w:sz w:val="24"/>
          <w:szCs w:val="24"/>
          <w:lang w:val="ru-RU"/>
        </w:rPr>
        <w:t xml:space="preserve">к приказу Министра </w:t>
      </w:r>
    </w:p>
    <w:p w14:paraId="4DD9ECEF" w14:textId="29A33FEE" w:rsidR="00D95F59" w:rsidRPr="00B76FCC" w:rsidRDefault="00D95F59" w:rsidP="00D95F59">
      <w:pPr>
        <w:spacing w:after="0" w:line="240" w:lineRule="auto"/>
        <w:ind w:left="6357"/>
        <w:rPr>
          <w:color w:val="000000"/>
          <w:sz w:val="24"/>
          <w:szCs w:val="24"/>
          <w:lang w:val="ru-RU"/>
        </w:rPr>
      </w:pPr>
      <w:r w:rsidRPr="00B76FCC">
        <w:rPr>
          <w:color w:val="000000"/>
          <w:sz w:val="24"/>
          <w:szCs w:val="24"/>
          <w:lang w:val="ru-RU"/>
        </w:rPr>
        <w:t>культуры и информации Республики Казахстан</w:t>
      </w:r>
    </w:p>
    <w:p w14:paraId="3C63610B" w14:textId="77777777" w:rsidR="00D95F59" w:rsidRPr="00B76FCC" w:rsidRDefault="00D95F59" w:rsidP="00D95F59">
      <w:pPr>
        <w:spacing w:after="0" w:line="240" w:lineRule="auto"/>
        <w:ind w:left="6357"/>
        <w:rPr>
          <w:color w:val="000000"/>
          <w:sz w:val="24"/>
          <w:szCs w:val="24"/>
          <w:lang w:val="ru-RU"/>
        </w:rPr>
      </w:pPr>
      <w:r w:rsidRPr="00B76FCC">
        <w:rPr>
          <w:color w:val="000000"/>
          <w:sz w:val="24"/>
          <w:szCs w:val="24"/>
          <w:lang w:val="ru-RU"/>
        </w:rPr>
        <w:t xml:space="preserve">от «___» ________ 2025 года      </w:t>
      </w:r>
    </w:p>
    <w:p w14:paraId="4B8EC321" w14:textId="77777777" w:rsidR="00D95F59" w:rsidRPr="00B76FCC" w:rsidRDefault="00D95F59" w:rsidP="00D95F59">
      <w:pPr>
        <w:spacing w:after="0" w:line="240" w:lineRule="auto"/>
        <w:ind w:left="6357"/>
        <w:rPr>
          <w:color w:val="000000"/>
          <w:sz w:val="24"/>
          <w:szCs w:val="24"/>
          <w:lang w:val="ru-RU"/>
        </w:rPr>
      </w:pPr>
      <w:r w:rsidRPr="00B76FCC">
        <w:rPr>
          <w:color w:val="000000"/>
          <w:sz w:val="24"/>
          <w:szCs w:val="24"/>
          <w:lang w:val="ru-RU"/>
        </w:rPr>
        <w:t xml:space="preserve">№ _______   </w:t>
      </w:r>
    </w:p>
    <w:p w14:paraId="3EE0A48D" w14:textId="77777777" w:rsidR="00D95F59" w:rsidRPr="00B76FCC" w:rsidRDefault="00D95F59" w:rsidP="00D95F59">
      <w:pPr>
        <w:spacing w:after="0" w:line="240" w:lineRule="auto"/>
        <w:rPr>
          <w:b/>
          <w:color w:val="000000"/>
          <w:sz w:val="24"/>
          <w:szCs w:val="24"/>
          <w:lang w:val="ru-RU"/>
        </w:rPr>
      </w:pPr>
    </w:p>
    <w:p w14:paraId="4B158DB6" w14:textId="77777777" w:rsidR="00D95F59" w:rsidRPr="00B76FCC" w:rsidRDefault="00D95F59" w:rsidP="00D95F59">
      <w:pPr>
        <w:spacing w:after="0" w:line="240" w:lineRule="auto"/>
        <w:jc w:val="center"/>
        <w:rPr>
          <w:b/>
          <w:color w:val="000000"/>
          <w:sz w:val="24"/>
          <w:szCs w:val="24"/>
          <w:lang w:val="ru-RU"/>
        </w:rPr>
      </w:pPr>
      <w:r w:rsidRPr="00B76FCC">
        <w:rPr>
          <w:b/>
          <w:color w:val="000000"/>
          <w:sz w:val="24"/>
          <w:szCs w:val="24"/>
          <w:lang w:val="ru-RU"/>
        </w:rPr>
        <w:t>КОНКУРСНАЯ ДОКУМЕНТАЦИЯ</w:t>
      </w:r>
    </w:p>
    <w:p w14:paraId="14EA6CD1" w14:textId="77777777" w:rsidR="00D95F59" w:rsidRPr="00B76FCC" w:rsidRDefault="00D95F59" w:rsidP="00D95F59">
      <w:pPr>
        <w:spacing w:after="0" w:line="240" w:lineRule="auto"/>
        <w:jc w:val="center"/>
        <w:rPr>
          <w:sz w:val="24"/>
          <w:szCs w:val="24"/>
          <w:lang w:val="ru-RU"/>
        </w:rPr>
      </w:pPr>
    </w:p>
    <w:bookmarkEnd w:id="0"/>
    <w:p w14:paraId="005D3E69" w14:textId="77777777" w:rsidR="00D95F59" w:rsidRPr="00B76FCC" w:rsidRDefault="00D95F59" w:rsidP="00D95F59">
      <w:pPr>
        <w:spacing w:after="0"/>
        <w:ind w:firstLine="317"/>
        <w:jc w:val="center"/>
        <w:rPr>
          <w:sz w:val="24"/>
          <w:szCs w:val="24"/>
          <w:lang w:val="ru-RU"/>
        </w:rPr>
      </w:pPr>
      <w:r w:rsidRPr="00B76FCC">
        <w:rPr>
          <w:bCs/>
          <w:sz w:val="24"/>
          <w:szCs w:val="24"/>
          <w:lang w:val="ru-RU"/>
        </w:rPr>
        <w:t>по государственному заказу на реализацию стратегического партнерства по направлению «</w:t>
      </w:r>
      <w:r w:rsidRPr="00B76FCC">
        <w:rPr>
          <w:sz w:val="24"/>
          <w:szCs w:val="24"/>
          <w:lang w:val="ru-RU"/>
        </w:rPr>
        <w:t xml:space="preserve">Организация деятельности Центра развития гражданского общества </w:t>
      </w:r>
    </w:p>
    <w:p w14:paraId="142FE344" w14:textId="77777777" w:rsidR="00D95F59" w:rsidRPr="00B76FCC" w:rsidRDefault="00D95F59" w:rsidP="00D95F59">
      <w:pPr>
        <w:spacing w:after="0"/>
        <w:ind w:firstLine="317"/>
        <w:jc w:val="center"/>
        <w:rPr>
          <w:sz w:val="24"/>
          <w:szCs w:val="24"/>
          <w:lang w:val="ru-RU"/>
        </w:rPr>
      </w:pPr>
      <w:r w:rsidRPr="00B76FCC">
        <w:rPr>
          <w:sz w:val="24"/>
          <w:szCs w:val="24"/>
          <w:lang w:val="ru-RU"/>
        </w:rPr>
        <w:t>(«АДАЛ АЗАМАТ – БЕЛСЕНДІ ҚОҒАМ»)»</w:t>
      </w:r>
    </w:p>
    <w:p w14:paraId="0C2E6620" w14:textId="77777777" w:rsidR="00D95F59" w:rsidRPr="00B76FCC" w:rsidRDefault="00D95F59" w:rsidP="00D95F59">
      <w:pPr>
        <w:spacing w:after="0" w:line="240" w:lineRule="auto"/>
        <w:contextualSpacing/>
        <w:jc w:val="center"/>
        <w:rPr>
          <w:color w:val="000000"/>
          <w:sz w:val="24"/>
          <w:szCs w:val="24"/>
          <w:lang w:val="ru-RU"/>
        </w:rPr>
      </w:pPr>
    </w:p>
    <w:p w14:paraId="1B58E682" w14:textId="75210AB3" w:rsidR="00A42C1C" w:rsidRPr="00B76FCC" w:rsidRDefault="00D95F59" w:rsidP="00A42C1C">
      <w:pPr>
        <w:spacing w:after="0" w:line="240" w:lineRule="auto"/>
        <w:ind w:firstLine="708"/>
        <w:contextualSpacing/>
        <w:jc w:val="both"/>
        <w:rPr>
          <w:sz w:val="24"/>
          <w:szCs w:val="24"/>
          <w:lang w:val="ru-RU"/>
        </w:rPr>
      </w:pPr>
      <w:r w:rsidRPr="00B76FCC">
        <w:rPr>
          <w:color w:val="000000"/>
          <w:sz w:val="24"/>
          <w:szCs w:val="24"/>
          <w:lang w:val="ru-RU"/>
        </w:rPr>
        <w:t>Настоящая конкурсная документация (далее – КД) включает в себя:</w:t>
      </w:r>
    </w:p>
    <w:p w14:paraId="732CAD3A" w14:textId="3C8FD667" w:rsidR="00D95F59" w:rsidRPr="00B76FCC" w:rsidRDefault="00D95F59" w:rsidP="00A42C1C">
      <w:pPr>
        <w:spacing w:after="0" w:line="240" w:lineRule="auto"/>
        <w:ind w:firstLine="708"/>
        <w:contextualSpacing/>
        <w:jc w:val="both"/>
        <w:rPr>
          <w:sz w:val="24"/>
          <w:szCs w:val="24"/>
          <w:lang w:val="ru-RU"/>
        </w:rPr>
      </w:pPr>
      <w:r w:rsidRPr="00B76FCC">
        <w:rPr>
          <w:b/>
          <w:color w:val="000000"/>
          <w:sz w:val="24"/>
          <w:szCs w:val="24"/>
          <w:lang w:val="ru-RU"/>
        </w:rPr>
        <w:t>1)</w:t>
      </w:r>
      <w:r w:rsidRPr="00B76FCC">
        <w:rPr>
          <w:color w:val="000000"/>
          <w:sz w:val="24"/>
          <w:szCs w:val="24"/>
          <w:lang w:val="ru-RU"/>
        </w:rPr>
        <w:t xml:space="preserve"> </w:t>
      </w:r>
      <w:r w:rsidRPr="00B76FCC">
        <w:rPr>
          <w:b/>
          <w:color w:val="000000"/>
          <w:sz w:val="24"/>
          <w:szCs w:val="24"/>
          <w:lang w:val="ru-RU"/>
        </w:rPr>
        <w:t>наименование и место нахождения государственного органа, объявившего конкурс:</w:t>
      </w:r>
    </w:p>
    <w:p w14:paraId="13FE81BC" w14:textId="245E5F96" w:rsidR="00D95F59" w:rsidRPr="00B76FCC" w:rsidRDefault="00D95F59" w:rsidP="00A42C1C">
      <w:pPr>
        <w:spacing w:after="0" w:line="240" w:lineRule="auto"/>
        <w:ind w:firstLine="708"/>
        <w:contextualSpacing/>
        <w:jc w:val="both"/>
        <w:rPr>
          <w:color w:val="000000"/>
          <w:sz w:val="24"/>
          <w:szCs w:val="24"/>
          <w:lang w:val="ru-RU"/>
        </w:rPr>
      </w:pPr>
      <w:r w:rsidRPr="00B76FCC">
        <w:rPr>
          <w:color w:val="000000"/>
          <w:sz w:val="24"/>
          <w:szCs w:val="24"/>
          <w:lang w:val="ru-RU"/>
        </w:rPr>
        <w:t xml:space="preserve">Министерства культуры и информации Республики Казахстан, город Астана, </w:t>
      </w:r>
      <w:proofErr w:type="spellStart"/>
      <w:r w:rsidRPr="00B76FCC">
        <w:rPr>
          <w:color w:val="000000"/>
          <w:sz w:val="24"/>
          <w:szCs w:val="24"/>
          <w:lang w:val="ru-RU"/>
        </w:rPr>
        <w:t>Есильский</w:t>
      </w:r>
      <w:proofErr w:type="spellEnd"/>
      <w:r w:rsidRPr="00B76FCC">
        <w:rPr>
          <w:color w:val="000000"/>
          <w:sz w:val="24"/>
          <w:szCs w:val="24"/>
          <w:lang w:val="ru-RU"/>
        </w:rPr>
        <w:t xml:space="preserve"> район, проспект </w:t>
      </w:r>
      <w:proofErr w:type="spellStart"/>
      <w:r w:rsidRPr="00B76FCC">
        <w:rPr>
          <w:color w:val="000000"/>
          <w:sz w:val="24"/>
          <w:szCs w:val="24"/>
          <w:lang w:val="ru-RU"/>
        </w:rPr>
        <w:t>Мәңгілік</w:t>
      </w:r>
      <w:proofErr w:type="spellEnd"/>
      <w:r w:rsidRPr="00B76FCC">
        <w:rPr>
          <w:color w:val="000000"/>
          <w:sz w:val="24"/>
          <w:szCs w:val="24"/>
          <w:lang w:val="ru-RU"/>
        </w:rPr>
        <w:t xml:space="preserve"> Ел, дом 8;</w:t>
      </w:r>
    </w:p>
    <w:p w14:paraId="25C3BFEC" w14:textId="77777777" w:rsidR="00D95F59" w:rsidRPr="00B76FCC" w:rsidRDefault="00D95F59" w:rsidP="00D95F59">
      <w:pPr>
        <w:spacing w:after="0" w:line="240" w:lineRule="auto"/>
        <w:contextualSpacing/>
        <w:jc w:val="both"/>
        <w:rPr>
          <w:color w:val="000000"/>
          <w:sz w:val="24"/>
          <w:szCs w:val="24"/>
          <w:lang w:val="ru-RU"/>
        </w:rPr>
      </w:pPr>
      <w:r w:rsidRPr="00B76FCC">
        <w:rPr>
          <w:b/>
          <w:color w:val="000000"/>
          <w:sz w:val="24"/>
          <w:szCs w:val="24"/>
          <w:lang w:val="ru-RU"/>
        </w:rPr>
        <w:t xml:space="preserve">           2)</w:t>
      </w:r>
      <w:r w:rsidRPr="00B76FCC">
        <w:rPr>
          <w:color w:val="000000"/>
          <w:sz w:val="24"/>
          <w:szCs w:val="24"/>
          <w:lang w:val="ru-RU"/>
        </w:rPr>
        <w:t xml:space="preserve"> </w:t>
      </w:r>
      <w:r w:rsidRPr="00B76FCC">
        <w:rPr>
          <w:b/>
          <w:color w:val="000000"/>
          <w:sz w:val="24"/>
          <w:szCs w:val="24"/>
          <w:lang w:val="ru-RU"/>
        </w:rPr>
        <w:t>концепцию проекта</w:t>
      </w:r>
      <w:r w:rsidRPr="00B76FCC">
        <w:rPr>
          <w:color w:val="000000"/>
          <w:sz w:val="24"/>
          <w:szCs w:val="24"/>
          <w:lang w:val="ru-RU"/>
        </w:rPr>
        <w:t>, согласно приложению 1 к настоящей КД;</w:t>
      </w:r>
    </w:p>
    <w:p w14:paraId="61A6842B" w14:textId="77777777" w:rsidR="00D95F59" w:rsidRPr="00B76FCC" w:rsidRDefault="00D95F59" w:rsidP="00D95F59">
      <w:pPr>
        <w:spacing w:after="0" w:line="240" w:lineRule="auto"/>
        <w:contextualSpacing/>
        <w:jc w:val="both"/>
        <w:rPr>
          <w:sz w:val="24"/>
          <w:szCs w:val="24"/>
          <w:lang w:val="ru-RU"/>
        </w:rPr>
      </w:pPr>
      <w:r w:rsidRPr="00B76FCC">
        <w:rPr>
          <w:b/>
          <w:sz w:val="24"/>
          <w:szCs w:val="24"/>
          <w:lang w:val="ru-RU"/>
        </w:rPr>
        <w:t xml:space="preserve">           3)</w:t>
      </w:r>
      <w:r w:rsidRPr="00B76FCC">
        <w:rPr>
          <w:sz w:val="24"/>
          <w:szCs w:val="24"/>
          <w:lang w:val="ru-RU"/>
        </w:rPr>
        <w:t xml:space="preserve"> </w:t>
      </w:r>
      <w:r w:rsidRPr="00B76FCC">
        <w:rPr>
          <w:b/>
          <w:sz w:val="24"/>
          <w:szCs w:val="24"/>
          <w:lang w:val="ru-RU"/>
        </w:rPr>
        <w:t>сроки реализации:</w:t>
      </w:r>
      <w:r w:rsidRPr="00B76FCC">
        <w:rPr>
          <w:sz w:val="24"/>
          <w:szCs w:val="24"/>
          <w:lang w:val="ru-RU"/>
        </w:rPr>
        <w:t xml:space="preserve"> 2025 г.</w:t>
      </w:r>
    </w:p>
    <w:p w14:paraId="4C2951BE" w14:textId="77777777" w:rsidR="00D95F59" w:rsidRPr="00B76FCC" w:rsidRDefault="00D95F59" w:rsidP="00D95F59">
      <w:pPr>
        <w:spacing w:after="0" w:line="240" w:lineRule="auto"/>
        <w:contextualSpacing/>
        <w:jc w:val="both"/>
        <w:rPr>
          <w:color w:val="000000"/>
          <w:sz w:val="24"/>
          <w:szCs w:val="24"/>
          <w:lang w:val="ru-RU"/>
        </w:rPr>
      </w:pPr>
      <w:r w:rsidRPr="00B76FCC">
        <w:rPr>
          <w:b/>
          <w:sz w:val="24"/>
          <w:szCs w:val="24"/>
          <w:lang w:val="ru-RU"/>
        </w:rPr>
        <w:t xml:space="preserve">           4) проект договора</w:t>
      </w:r>
      <w:r w:rsidRPr="00B76FCC">
        <w:rPr>
          <w:sz w:val="24"/>
          <w:szCs w:val="24"/>
          <w:lang w:val="ru-RU"/>
        </w:rPr>
        <w:t xml:space="preserve"> на выполнение государственного заказа на реализацию стратегического партнерства </w:t>
      </w:r>
      <w:r w:rsidRPr="00B76FCC">
        <w:rPr>
          <w:color w:val="000000"/>
          <w:sz w:val="24"/>
          <w:szCs w:val="24"/>
          <w:lang w:val="ru-RU"/>
        </w:rPr>
        <w:t>согласно приложению 2 к настоящей КД;</w:t>
      </w:r>
    </w:p>
    <w:p w14:paraId="6831C3FB" w14:textId="77777777" w:rsidR="00D95F59" w:rsidRPr="00B76FCC" w:rsidRDefault="00D95F59" w:rsidP="00D95F59">
      <w:pPr>
        <w:spacing w:after="0" w:line="240" w:lineRule="auto"/>
        <w:contextualSpacing/>
        <w:jc w:val="both"/>
        <w:rPr>
          <w:b/>
          <w:sz w:val="24"/>
          <w:szCs w:val="24"/>
          <w:lang w:val="ru-RU"/>
        </w:rPr>
      </w:pPr>
      <w:r w:rsidRPr="00B76FCC">
        <w:rPr>
          <w:b/>
          <w:sz w:val="24"/>
          <w:szCs w:val="24"/>
          <w:lang w:val="ru-RU"/>
        </w:rPr>
        <w:t xml:space="preserve">           5) порядок, способ и окончательный срок представления заявок на участие в конкурсе и требуемый срок действия заявок на участие в конкурсе: </w:t>
      </w:r>
    </w:p>
    <w:p w14:paraId="58386BD8" w14:textId="77777777" w:rsidR="00D95F59" w:rsidRPr="00B76FCC" w:rsidRDefault="00D95F59" w:rsidP="00D95F59">
      <w:pPr>
        <w:spacing w:after="0" w:line="240" w:lineRule="auto"/>
        <w:contextualSpacing/>
        <w:jc w:val="both"/>
        <w:rPr>
          <w:sz w:val="24"/>
          <w:szCs w:val="24"/>
          <w:lang w:val="ru-RU"/>
        </w:rPr>
      </w:pPr>
      <w:r w:rsidRPr="00B76FCC">
        <w:rPr>
          <w:b/>
          <w:sz w:val="24"/>
          <w:szCs w:val="24"/>
          <w:lang w:val="ru-RU"/>
        </w:rPr>
        <w:t xml:space="preserve">           </w:t>
      </w:r>
      <w:r w:rsidRPr="00B76FCC">
        <w:rPr>
          <w:sz w:val="24"/>
          <w:szCs w:val="24"/>
          <w:lang w:val="ru-RU"/>
        </w:rPr>
        <w:t>Для участия в конкурсном отборе потенциальные стратегические партнеры, соответствующие требованиям, указанные в</w:t>
      </w:r>
      <w:r w:rsidRPr="00B76FCC">
        <w:rPr>
          <w:color w:val="000000"/>
          <w:sz w:val="24"/>
          <w:szCs w:val="24"/>
          <w:lang w:val="ru-RU"/>
        </w:rPr>
        <w:t xml:space="preserve"> настоящей КД</w:t>
      </w:r>
      <w:r w:rsidRPr="00B76FCC">
        <w:rPr>
          <w:sz w:val="24"/>
          <w:szCs w:val="24"/>
          <w:lang w:val="ru-RU"/>
        </w:rPr>
        <w:t xml:space="preserve">, направляют на электронную почту соответствующего государственного органа свои заявки на государственном и (или) русском языках в сроки, указанные в объявлении, включающие документы (в формате PDF) согласно пункту 10 Правил осуществления государственного заказа на реализацию стратегического партнерства, утвержденных приказом Министра информации и общественного развития Республики Казахстан от 15 июня 2023 года № 248-НҚ.      </w:t>
      </w:r>
    </w:p>
    <w:p w14:paraId="078E1A62" w14:textId="4903D6CE" w:rsidR="00D95F59" w:rsidRPr="00B76FCC" w:rsidRDefault="00D95F59" w:rsidP="00D95F59">
      <w:pPr>
        <w:spacing w:after="0" w:line="240" w:lineRule="auto"/>
        <w:contextualSpacing/>
        <w:jc w:val="both"/>
        <w:rPr>
          <w:sz w:val="24"/>
          <w:szCs w:val="24"/>
          <w:lang w:val="ru-RU"/>
        </w:rPr>
      </w:pPr>
      <w:r w:rsidRPr="00B76FCC">
        <w:rPr>
          <w:b/>
          <w:sz w:val="24"/>
          <w:szCs w:val="24"/>
          <w:lang w:val="ru-RU"/>
        </w:rPr>
        <w:t xml:space="preserve">          </w:t>
      </w:r>
      <w:r w:rsidRPr="00B76FCC">
        <w:rPr>
          <w:sz w:val="24"/>
          <w:szCs w:val="24"/>
          <w:lang w:val="ru-RU"/>
        </w:rPr>
        <w:t>Окончательный срок приема заявок - 20 (</w:t>
      </w:r>
      <w:r w:rsidR="00803E48" w:rsidRPr="00B76FCC">
        <w:rPr>
          <w:sz w:val="24"/>
          <w:szCs w:val="24"/>
          <w:lang w:val="ru-RU"/>
        </w:rPr>
        <w:t>два</w:t>
      </w:r>
      <w:r w:rsidRPr="00B76FCC">
        <w:rPr>
          <w:sz w:val="24"/>
          <w:szCs w:val="24"/>
          <w:lang w:val="ru-RU"/>
        </w:rPr>
        <w:t>дцать) календарных дней со дня объявления конкурса.</w:t>
      </w:r>
    </w:p>
    <w:p w14:paraId="7196DE11" w14:textId="77777777" w:rsidR="00D95F59" w:rsidRPr="00B76FCC" w:rsidRDefault="00D95F59" w:rsidP="00D95F59">
      <w:pPr>
        <w:spacing w:after="0" w:line="240" w:lineRule="auto"/>
        <w:contextualSpacing/>
        <w:jc w:val="both"/>
        <w:rPr>
          <w:sz w:val="24"/>
          <w:szCs w:val="24"/>
          <w:lang w:val="ru-RU"/>
        </w:rPr>
      </w:pPr>
      <w:r w:rsidRPr="00B76FCC">
        <w:rPr>
          <w:sz w:val="24"/>
          <w:szCs w:val="24"/>
          <w:lang w:val="ru-RU"/>
        </w:rPr>
        <w:t xml:space="preserve">          Срок действия конкурсной заявки, составляет не менее шестидесяти календарных дней с даты вскрытия конкурсных заявок.</w:t>
      </w:r>
    </w:p>
    <w:p w14:paraId="43D2226B" w14:textId="77777777" w:rsidR="00D95F59" w:rsidRPr="00B76FCC" w:rsidRDefault="00D95F59" w:rsidP="00D95F59">
      <w:pPr>
        <w:spacing w:after="0" w:line="240" w:lineRule="auto"/>
        <w:contextualSpacing/>
        <w:jc w:val="both"/>
        <w:rPr>
          <w:b/>
          <w:color w:val="000000"/>
          <w:sz w:val="24"/>
          <w:szCs w:val="24"/>
          <w:lang w:val="ru-RU"/>
        </w:rPr>
      </w:pPr>
      <w:r w:rsidRPr="00B76FCC">
        <w:rPr>
          <w:sz w:val="24"/>
          <w:szCs w:val="24"/>
          <w:lang w:val="ru-RU"/>
        </w:rPr>
        <w:t xml:space="preserve">          </w:t>
      </w:r>
      <w:r w:rsidRPr="00B76FCC">
        <w:rPr>
          <w:b/>
          <w:sz w:val="24"/>
          <w:szCs w:val="24"/>
          <w:lang w:val="ru-RU"/>
        </w:rPr>
        <w:t xml:space="preserve">6) форму заявления согласно приложению 3 </w:t>
      </w:r>
      <w:r w:rsidRPr="00B76FCC">
        <w:rPr>
          <w:b/>
          <w:color w:val="000000"/>
          <w:sz w:val="24"/>
          <w:szCs w:val="24"/>
          <w:lang w:val="ru-RU"/>
        </w:rPr>
        <w:t>к настоящей КД;</w:t>
      </w:r>
    </w:p>
    <w:p w14:paraId="6F7F409B" w14:textId="77777777" w:rsidR="00D95F59" w:rsidRPr="00B76FCC" w:rsidRDefault="00D95F59" w:rsidP="00D95F59">
      <w:pPr>
        <w:spacing w:after="0" w:line="240" w:lineRule="auto"/>
        <w:contextualSpacing/>
        <w:jc w:val="both"/>
        <w:rPr>
          <w:b/>
          <w:color w:val="000000"/>
          <w:sz w:val="24"/>
          <w:szCs w:val="24"/>
          <w:lang w:val="ru-RU"/>
        </w:rPr>
      </w:pPr>
      <w:r w:rsidRPr="00B76FCC">
        <w:rPr>
          <w:b/>
          <w:color w:val="000000"/>
          <w:sz w:val="24"/>
          <w:szCs w:val="24"/>
          <w:lang w:val="ru-RU"/>
        </w:rPr>
        <w:t xml:space="preserve">          </w:t>
      </w:r>
      <w:r w:rsidRPr="00B76FCC">
        <w:rPr>
          <w:b/>
          <w:sz w:val="24"/>
          <w:szCs w:val="24"/>
          <w:lang w:val="ru-RU"/>
        </w:rPr>
        <w:t xml:space="preserve">7) форму анкеты согласно приложению 4 </w:t>
      </w:r>
      <w:r w:rsidRPr="00B76FCC">
        <w:rPr>
          <w:b/>
          <w:color w:val="000000"/>
          <w:sz w:val="24"/>
          <w:szCs w:val="24"/>
          <w:lang w:val="ru-RU"/>
        </w:rPr>
        <w:t>к настоящей КД;</w:t>
      </w:r>
    </w:p>
    <w:p w14:paraId="7FDE5D0F" w14:textId="77777777" w:rsidR="00D95F59" w:rsidRPr="00B76FCC" w:rsidRDefault="00D95F59" w:rsidP="00D95F59">
      <w:pPr>
        <w:spacing w:after="0" w:line="240" w:lineRule="auto"/>
        <w:contextualSpacing/>
        <w:jc w:val="both"/>
        <w:rPr>
          <w:b/>
          <w:color w:val="000000"/>
          <w:sz w:val="24"/>
          <w:szCs w:val="24"/>
          <w:lang w:val="ru-RU"/>
        </w:rPr>
      </w:pPr>
      <w:r w:rsidRPr="00B76FCC">
        <w:rPr>
          <w:b/>
          <w:color w:val="000000"/>
          <w:sz w:val="24"/>
          <w:szCs w:val="24"/>
          <w:lang w:val="ru-RU"/>
        </w:rPr>
        <w:t xml:space="preserve">          8) форму </w:t>
      </w:r>
      <w:r w:rsidRPr="00B76FCC">
        <w:rPr>
          <w:b/>
          <w:sz w:val="24"/>
          <w:szCs w:val="24"/>
          <w:lang w:val="ru-RU"/>
        </w:rPr>
        <w:t xml:space="preserve">проекта согласно приложению 5 </w:t>
      </w:r>
      <w:r w:rsidRPr="00B76FCC">
        <w:rPr>
          <w:b/>
          <w:color w:val="000000"/>
          <w:sz w:val="24"/>
          <w:szCs w:val="24"/>
          <w:lang w:val="ru-RU"/>
        </w:rPr>
        <w:t>к настоящей КД;</w:t>
      </w:r>
    </w:p>
    <w:p w14:paraId="10A5183D" w14:textId="77777777" w:rsidR="00D95F59" w:rsidRPr="00B76FCC" w:rsidRDefault="00D95F59" w:rsidP="00D95F59">
      <w:pPr>
        <w:spacing w:after="0" w:line="240" w:lineRule="auto"/>
        <w:contextualSpacing/>
        <w:jc w:val="both"/>
        <w:rPr>
          <w:sz w:val="24"/>
          <w:szCs w:val="24"/>
          <w:lang w:val="ru-RU"/>
        </w:rPr>
      </w:pPr>
      <w:r w:rsidRPr="00B76FCC">
        <w:rPr>
          <w:b/>
          <w:sz w:val="24"/>
          <w:szCs w:val="24"/>
          <w:lang w:val="ru-RU"/>
        </w:rPr>
        <w:t xml:space="preserve">          9) сведения о суммах, выделенных для реализации проекта</w:t>
      </w:r>
      <w:r w:rsidRPr="00B76FCC">
        <w:rPr>
          <w:sz w:val="24"/>
          <w:szCs w:val="24"/>
          <w:lang w:val="ru-RU"/>
        </w:rPr>
        <w:t>:</w:t>
      </w:r>
    </w:p>
    <w:p w14:paraId="289FA584" w14:textId="550AB448" w:rsidR="00D95F59" w:rsidRPr="00B76FCC" w:rsidRDefault="00D95F59" w:rsidP="00D95F59">
      <w:pPr>
        <w:spacing w:after="0" w:line="240" w:lineRule="auto"/>
        <w:contextualSpacing/>
        <w:jc w:val="both"/>
        <w:rPr>
          <w:sz w:val="24"/>
          <w:szCs w:val="24"/>
          <w:lang w:val="ru-RU"/>
        </w:rPr>
      </w:pPr>
      <w:r w:rsidRPr="00B76FCC">
        <w:rPr>
          <w:sz w:val="24"/>
          <w:szCs w:val="24"/>
          <w:lang w:val="ru-RU"/>
        </w:rPr>
        <w:t xml:space="preserve">          На 2025 год – </w:t>
      </w:r>
      <w:r w:rsidR="0048430D" w:rsidRPr="00B76FCC">
        <w:rPr>
          <w:sz w:val="24"/>
          <w:szCs w:val="24"/>
          <w:lang w:val="ru-RU"/>
        </w:rPr>
        <w:t>119</w:t>
      </w:r>
      <w:r w:rsidR="00803E48" w:rsidRPr="00B76FCC">
        <w:rPr>
          <w:sz w:val="24"/>
          <w:szCs w:val="24"/>
          <w:lang w:val="ru-RU"/>
        </w:rPr>
        <w:t> </w:t>
      </w:r>
      <w:r w:rsidR="0048430D" w:rsidRPr="00B76FCC">
        <w:rPr>
          <w:sz w:val="24"/>
          <w:szCs w:val="24"/>
          <w:lang w:val="ru-RU"/>
        </w:rPr>
        <w:t>00</w:t>
      </w:r>
      <w:r w:rsidR="00803E48" w:rsidRPr="00B76FCC">
        <w:rPr>
          <w:sz w:val="24"/>
          <w:szCs w:val="24"/>
          <w:lang w:val="ru-RU"/>
        </w:rPr>
        <w:t xml:space="preserve">1 </w:t>
      </w:r>
      <w:r w:rsidR="00D673D7" w:rsidRPr="00B76FCC">
        <w:rPr>
          <w:sz w:val="24"/>
          <w:szCs w:val="24"/>
          <w:lang w:val="ru-RU"/>
        </w:rPr>
        <w:t>тыс.</w:t>
      </w:r>
      <w:r w:rsidRPr="00B76FCC">
        <w:rPr>
          <w:sz w:val="24"/>
          <w:szCs w:val="24"/>
          <w:lang w:val="ru-RU"/>
        </w:rPr>
        <w:t xml:space="preserve"> тенге (с НДС);</w:t>
      </w:r>
    </w:p>
    <w:p w14:paraId="0F9D8C20" w14:textId="77777777" w:rsidR="00D95F59" w:rsidRPr="00B76FCC" w:rsidRDefault="00D95F59" w:rsidP="00D95F59">
      <w:pPr>
        <w:spacing w:after="0" w:line="240" w:lineRule="auto"/>
        <w:contextualSpacing/>
        <w:jc w:val="both"/>
        <w:rPr>
          <w:sz w:val="24"/>
          <w:szCs w:val="24"/>
          <w:lang w:val="ru-RU"/>
        </w:rPr>
      </w:pPr>
      <w:r w:rsidRPr="00B76FCC">
        <w:rPr>
          <w:sz w:val="24"/>
          <w:szCs w:val="24"/>
          <w:lang w:val="ru-RU"/>
        </w:rPr>
        <w:t xml:space="preserve">          </w:t>
      </w:r>
    </w:p>
    <w:p w14:paraId="2A1572EE" w14:textId="77777777" w:rsidR="00D95F59" w:rsidRPr="00B76FCC" w:rsidRDefault="00D95F59" w:rsidP="00D95F59">
      <w:pPr>
        <w:spacing w:after="0" w:line="240" w:lineRule="auto"/>
        <w:contextualSpacing/>
        <w:jc w:val="both"/>
        <w:rPr>
          <w:b/>
          <w:sz w:val="24"/>
          <w:szCs w:val="24"/>
          <w:lang w:val="ru-RU"/>
        </w:rPr>
      </w:pPr>
      <w:r w:rsidRPr="00B76FCC">
        <w:rPr>
          <w:b/>
          <w:sz w:val="24"/>
          <w:szCs w:val="24"/>
          <w:lang w:val="ru-RU"/>
        </w:rPr>
        <w:t xml:space="preserve">          10) контактные данные представителя государственного органа, который осуществляет разъяснение конкурсной документации и консультацию по вопросам подготовки конкурсной заявки:</w:t>
      </w:r>
      <w:r w:rsidRPr="00B76FCC">
        <w:rPr>
          <w:sz w:val="24"/>
          <w:szCs w:val="24"/>
          <w:lang w:val="ru-RU"/>
        </w:rPr>
        <w:t xml:space="preserve"> </w:t>
      </w:r>
    </w:p>
    <w:tbl>
      <w:tblPr>
        <w:tblW w:w="6160" w:type="dxa"/>
        <w:tblInd w:w="-5" w:type="dxa"/>
        <w:tblLook w:val="04A0" w:firstRow="1" w:lastRow="0" w:firstColumn="1" w:lastColumn="0" w:noHBand="0" w:noVBand="1"/>
      </w:tblPr>
      <w:tblGrid>
        <w:gridCol w:w="3760"/>
        <w:gridCol w:w="2400"/>
      </w:tblGrid>
      <w:tr w:rsidR="00D95F59" w:rsidRPr="00B76FCC" w14:paraId="3EFDF397" w14:textId="77777777" w:rsidTr="0059780F">
        <w:trPr>
          <w:trHeight w:val="345"/>
        </w:trPr>
        <w:tc>
          <w:tcPr>
            <w:tcW w:w="3760" w:type="dxa"/>
            <w:shd w:val="clear" w:color="auto" w:fill="auto"/>
            <w:vAlign w:val="center"/>
            <w:hideMark/>
          </w:tcPr>
          <w:p w14:paraId="13E6DCFF" w14:textId="77777777" w:rsidR="00D95F59" w:rsidRPr="00B76FCC" w:rsidRDefault="00D95F59" w:rsidP="0059780F">
            <w:pPr>
              <w:spacing w:after="0" w:line="240" w:lineRule="auto"/>
              <w:jc w:val="center"/>
              <w:rPr>
                <w:lang w:val="ru-RU" w:eastAsia="ru-RU"/>
              </w:rPr>
            </w:pPr>
            <w:r w:rsidRPr="00B76FCC">
              <w:rPr>
                <w:lang w:val="ru-RU" w:eastAsia="ru-RU"/>
              </w:rPr>
              <w:t xml:space="preserve">Буданова </w:t>
            </w:r>
            <w:proofErr w:type="spellStart"/>
            <w:r w:rsidRPr="00B76FCC">
              <w:rPr>
                <w:lang w:val="ru-RU" w:eastAsia="ru-RU"/>
              </w:rPr>
              <w:t>Арай</w:t>
            </w:r>
            <w:proofErr w:type="spellEnd"/>
            <w:r w:rsidRPr="00B76FCC">
              <w:rPr>
                <w:lang w:val="ru-RU" w:eastAsia="ru-RU"/>
              </w:rPr>
              <w:t xml:space="preserve"> </w:t>
            </w:r>
            <w:proofErr w:type="spellStart"/>
            <w:r w:rsidRPr="00B76FCC">
              <w:rPr>
                <w:lang w:val="ru-RU" w:eastAsia="ru-RU"/>
              </w:rPr>
              <w:t>Сериковна</w:t>
            </w:r>
            <w:proofErr w:type="spellEnd"/>
          </w:p>
        </w:tc>
        <w:tc>
          <w:tcPr>
            <w:tcW w:w="2400" w:type="dxa"/>
            <w:shd w:val="clear" w:color="000000" w:fill="FFFFFF"/>
            <w:vAlign w:val="center"/>
            <w:hideMark/>
          </w:tcPr>
          <w:p w14:paraId="1AB8CF85" w14:textId="77777777" w:rsidR="00D95F59" w:rsidRPr="00B76FCC" w:rsidRDefault="00D95F59" w:rsidP="0059780F">
            <w:pPr>
              <w:spacing w:after="0" w:line="240" w:lineRule="auto"/>
              <w:jc w:val="center"/>
              <w:rPr>
                <w:color w:val="000000"/>
                <w:sz w:val="24"/>
                <w:szCs w:val="24"/>
                <w:lang w:val="ru-RU" w:eastAsia="ru-RU"/>
              </w:rPr>
            </w:pPr>
            <w:r w:rsidRPr="00B76FCC">
              <w:rPr>
                <w:color w:val="000000"/>
                <w:sz w:val="24"/>
                <w:szCs w:val="24"/>
                <w:lang w:val="ru-RU" w:eastAsia="ru-RU"/>
              </w:rPr>
              <w:t>74-10-08</w:t>
            </w:r>
          </w:p>
        </w:tc>
      </w:tr>
      <w:tr w:rsidR="00D95F59" w:rsidRPr="00B76FCC" w14:paraId="698FA971" w14:textId="77777777" w:rsidTr="0059780F">
        <w:trPr>
          <w:trHeight w:val="345"/>
        </w:trPr>
        <w:tc>
          <w:tcPr>
            <w:tcW w:w="3760" w:type="dxa"/>
            <w:shd w:val="clear" w:color="auto" w:fill="auto"/>
            <w:vAlign w:val="center"/>
          </w:tcPr>
          <w:p w14:paraId="59467A29" w14:textId="77777777" w:rsidR="00D95F59" w:rsidRPr="00B76FCC" w:rsidRDefault="00D95F59" w:rsidP="0059780F">
            <w:pPr>
              <w:spacing w:after="0" w:line="240" w:lineRule="auto"/>
              <w:jc w:val="center"/>
              <w:rPr>
                <w:lang w:val="ru-RU" w:eastAsia="ru-RU"/>
              </w:rPr>
            </w:pPr>
            <w:proofErr w:type="spellStart"/>
            <w:r w:rsidRPr="00B76FCC">
              <w:rPr>
                <w:lang w:val="ru-RU" w:eastAsia="ru-RU"/>
              </w:rPr>
              <w:t>Курманбаева</w:t>
            </w:r>
            <w:proofErr w:type="spellEnd"/>
            <w:r w:rsidRPr="00B76FCC">
              <w:rPr>
                <w:lang w:val="ru-RU" w:eastAsia="ru-RU"/>
              </w:rPr>
              <w:t xml:space="preserve"> </w:t>
            </w:r>
            <w:proofErr w:type="spellStart"/>
            <w:r w:rsidRPr="00B76FCC">
              <w:rPr>
                <w:lang w:val="ru-RU" w:eastAsia="ru-RU"/>
              </w:rPr>
              <w:t>Мадина</w:t>
            </w:r>
            <w:proofErr w:type="spellEnd"/>
            <w:r w:rsidRPr="00B76FCC">
              <w:rPr>
                <w:lang w:val="ru-RU" w:eastAsia="ru-RU"/>
              </w:rPr>
              <w:t xml:space="preserve"> </w:t>
            </w:r>
            <w:proofErr w:type="spellStart"/>
            <w:r w:rsidRPr="00B76FCC">
              <w:rPr>
                <w:lang w:val="ru-RU" w:eastAsia="ru-RU"/>
              </w:rPr>
              <w:t>Ермековна</w:t>
            </w:r>
            <w:proofErr w:type="spellEnd"/>
          </w:p>
        </w:tc>
        <w:tc>
          <w:tcPr>
            <w:tcW w:w="2400" w:type="dxa"/>
            <w:shd w:val="clear" w:color="000000" w:fill="FFFFFF"/>
            <w:vAlign w:val="center"/>
          </w:tcPr>
          <w:p w14:paraId="7FC9535A" w14:textId="77777777" w:rsidR="00D95F59" w:rsidRPr="00B76FCC" w:rsidRDefault="00D95F59" w:rsidP="0059780F">
            <w:pPr>
              <w:spacing w:after="0" w:line="240" w:lineRule="auto"/>
              <w:jc w:val="center"/>
              <w:rPr>
                <w:color w:val="000000"/>
                <w:sz w:val="24"/>
                <w:szCs w:val="24"/>
                <w:lang w:val="ru-RU" w:eastAsia="ru-RU"/>
              </w:rPr>
            </w:pPr>
            <w:r w:rsidRPr="00B76FCC">
              <w:rPr>
                <w:color w:val="000000"/>
                <w:sz w:val="24"/>
                <w:szCs w:val="24"/>
                <w:lang w:val="ru-RU" w:eastAsia="ru-RU"/>
              </w:rPr>
              <w:t>74-09-97</w:t>
            </w:r>
          </w:p>
        </w:tc>
      </w:tr>
    </w:tbl>
    <w:p w14:paraId="6A94863D" w14:textId="77777777" w:rsidR="00D95F59" w:rsidRPr="00B76FCC" w:rsidRDefault="00D95F59" w:rsidP="00121D30">
      <w:pPr>
        <w:spacing w:after="0" w:line="240" w:lineRule="auto"/>
        <w:jc w:val="center"/>
        <w:rPr>
          <w:b/>
          <w:sz w:val="24"/>
          <w:szCs w:val="24"/>
          <w:lang w:val="ru-RU"/>
        </w:rPr>
      </w:pPr>
    </w:p>
    <w:p w14:paraId="071538FC" w14:textId="77777777" w:rsidR="00D95F59" w:rsidRPr="00B76FCC" w:rsidRDefault="00D95F59" w:rsidP="00121D30">
      <w:pPr>
        <w:spacing w:after="0" w:line="240" w:lineRule="auto"/>
        <w:jc w:val="center"/>
        <w:rPr>
          <w:b/>
          <w:sz w:val="24"/>
          <w:szCs w:val="24"/>
          <w:lang w:val="ru-RU"/>
        </w:rPr>
      </w:pPr>
    </w:p>
    <w:p w14:paraId="522E988C" w14:textId="77777777" w:rsidR="002B6E90" w:rsidRPr="00B76FCC" w:rsidRDefault="002B6E90" w:rsidP="00121D30">
      <w:pPr>
        <w:spacing w:after="0" w:line="240" w:lineRule="auto"/>
        <w:jc w:val="center"/>
        <w:rPr>
          <w:b/>
          <w:sz w:val="24"/>
          <w:szCs w:val="24"/>
          <w:lang w:val="ru-RU"/>
        </w:rPr>
      </w:pPr>
    </w:p>
    <w:p w14:paraId="609F1D7B" w14:textId="77777777" w:rsidR="002B6E90" w:rsidRPr="00B76FCC" w:rsidRDefault="002B6E90" w:rsidP="00121D30">
      <w:pPr>
        <w:spacing w:after="0" w:line="240" w:lineRule="auto"/>
        <w:jc w:val="center"/>
        <w:rPr>
          <w:b/>
          <w:sz w:val="24"/>
          <w:szCs w:val="24"/>
          <w:lang w:val="ru-RU"/>
        </w:rPr>
      </w:pPr>
    </w:p>
    <w:p w14:paraId="533AE3BB" w14:textId="531C48CA" w:rsidR="002B6E90" w:rsidRPr="00B76FCC" w:rsidRDefault="002B6E90" w:rsidP="00121D30">
      <w:pPr>
        <w:spacing w:after="0" w:line="240" w:lineRule="auto"/>
        <w:jc w:val="center"/>
        <w:rPr>
          <w:b/>
          <w:sz w:val="24"/>
          <w:szCs w:val="24"/>
          <w:lang w:val="ru-RU"/>
        </w:rPr>
      </w:pPr>
    </w:p>
    <w:p w14:paraId="7F2161D2" w14:textId="3EB2B079" w:rsidR="00803E48" w:rsidRPr="00B76FCC" w:rsidRDefault="00803E48" w:rsidP="00121D30">
      <w:pPr>
        <w:spacing w:after="0" w:line="240" w:lineRule="auto"/>
        <w:jc w:val="center"/>
        <w:rPr>
          <w:b/>
          <w:sz w:val="24"/>
          <w:szCs w:val="24"/>
          <w:lang w:val="ru-RU"/>
        </w:rPr>
      </w:pPr>
    </w:p>
    <w:p w14:paraId="6828DD1C" w14:textId="02B75C22" w:rsidR="00803E48" w:rsidRPr="00B76FCC" w:rsidRDefault="00803E48" w:rsidP="00121D30">
      <w:pPr>
        <w:spacing w:after="0" w:line="240" w:lineRule="auto"/>
        <w:jc w:val="center"/>
        <w:rPr>
          <w:b/>
          <w:sz w:val="24"/>
          <w:szCs w:val="24"/>
          <w:lang w:val="ru-RU"/>
        </w:rPr>
      </w:pPr>
    </w:p>
    <w:p w14:paraId="4D4CDBB6" w14:textId="5409136A" w:rsidR="002B6E90" w:rsidRPr="00B76FCC" w:rsidRDefault="00803E48" w:rsidP="00803E48">
      <w:pPr>
        <w:tabs>
          <w:tab w:val="left" w:pos="7853"/>
          <w:tab w:val="right" w:pos="9637"/>
        </w:tabs>
        <w:spacing w:after="0" w:line="240" w:lineRule="auto"/>
        <w:contextualSpacing/>
        <w:rPr>
          <w:sz w:val="24"/>
          <w:szCs w:val="24"/>
          <w:lang w:val="ru-RU"/>
        </w:rPr>
      </w:pPr>
      <w:r w:rsidRPr="00B76FCC">
        <w:rPr>
          <w:sz w:val="24"/>
          <w:szCs w:val="24"/>
          <w:lang w:val="ru-RU"/>
        </w:rPr>
        <w:lastRenderedPageBreak/>
        <w:tab/>
      </w:r>
      <w:r w:rsidRPr="00B76FCC">
        <w:rPr>
          <w:sz w:val="24"/>
          <w:szCs w:val="24"/>
          <w:lang w:val="ru-RU"/>
        </w:rPr>
        <w:tab/>
      </w:r>
      <w:r w:rsidR="002B6E90" w:rsidRPr="00B76FCC">
        <w:rPr>
          <w:sz w:val="24"/>
          <w:szCs w:val="24"/>
          <w:lang w:val="ru-RU"/>
        </w:rPr>
        <w:t xml:space="preserve">Приложение </w:t>
      </w:r>
      <w:r w:rsidRPr="00B76FCC">
        <w:rPr>
          <w:sz w:val="24"/>
          <w:szCs w:val="24"/>
          <w:lang w:val="ru-RU"/>
        </w:rPr>
        <w:t>1</w:t>
      </w:r>
    </w:p>
    <w:p w14:paraId="1895BA93" w14:textId="77777777" w:rsidR="002B6E90" w:rsidRPr="00B76FCC" w:rsidRDefault="002B6E90" w:rsidP="002B6E90">
      <w:pPr>
        <w:spacing w:after="0" w:line="240" w:lineRule="auto"/>
        <w:contextualSpacing/>
        <w:jc w:val="right"/>
        <w:rPr>
          <w:sz w:val="24"/>
          <w:szCs w:val="24"/>
          <w:lang w:val="ru-RU"/>
        </w:rPr>
      </w:pPr>
      <w:r w:rsidRPr="00B76FCC">
        <w:rPr>
          <w:sz w:val="24"/>
          <w:szCs w:val="24"/>
          <w:lang w:val="ru-RU"/>
        </w:rPr>
        <w:t>к Конкурсной документации</w:t>
      </w:r>
    </w:p>
    <w:p w14:paraId="153F53EE" w14:textId="77777777" w:rsidR="002B6E90" w:rsidRPr="00B76FCC" w:rsidRDefault="002B6E90" w:rsidP="00121D30">
      <w:pPr>
        <w:spacing w:after="0" w:line="240" w:lineRule="auto"/>
        <w:jc w:val="center"/>
        <w:rPr>
          <w:b/>
          <w:sz w:val="24"/>
          <w:szCs w:val="24"/>
          <w:lang w:val="ru-RU"/>
        </w:rPr>
      </w:pPr>
    </w:p>
    <w:p w14:paraId="39838084" w14:textId="77777777" w:rsidR="002B6E90" w:rsidRPr="00B76FCC" w:rsidRDefault="002B6E90" w:rsidP="00121D30">
      <w:pPr>
        <w:spacing w:after="0" w:line="240" w:lineRule="auto"/>
        <w:jc w:val="center"/>
        <w:rPr>
          <w:b/>
          <w:sz w:val="24"/>
          <w:szCs w:val="24"/>
          <w:lang w:val="ru-RU"/>
        </w:rPr>
      </w:pPr>
    </w:p>
    <w:p w14:paraId="04E6247E" w14:textId="77777777" w:rsidR="002B6E90" w:rsidRPr="00B76FCC" w:rsidRDefault="002B6E90" w:rsidP="00121D30">
      <w:pPr>
        <w:spacing w:after="0" w:line="240" w:lineRule="auto"/>
        <w:jc w:val="center"/>
        <w:rPr>
          <w:b/>
          <w:sz w:val="24"/>
          <w:szCs w:val="24"/>
          <w:lang w:val="ru-RU"/>
        </w:rPr>
      </w:pPr>
    </w:p>
    <w:p w14:paraId="2E647773" w14:textId="5EEEB7FC" w:rsidR="00121D30" w:rsidRPr="00B76FCC" w:rsidRDefault="00121D30" w:rsidP="00121D30">
      <w:pPr>
        <w:spacing w:after="0" w:line="240" w:lineRule="auto"/>
        <w:jc w:val="center"/>
        <w:rPr>
          <w:b/>
          <w:sz w:val="24"/>
          <w:szCs w:val="24"/>
          <w:lang w:val="ru-RU"/>
        </w:rPr>
      </w:pPr>
      <w:r w:rsidRPr="00B76FCC">
        <w:rPr>
          <w:b/>
          <w:sz w:val="24"/>
          <w:szCs w:val="24"/>
          <w:lang w:val="ru-RU"/>
        </w:rPr>
        <w:t xml:space="preserve">Концепция проекта по направлению государственного заказа </w:t>
      </w:r>
    </w:p>
    <w:p w14:paraId="5F474C6B" w14:textId="77777777" w:rsidR="00121D30" w:rsidRPr="00B76FCC" w:rsidRDefault="00121D30" w:rsidP="00121D30">
      <w:pPr>
        <w:spacing w:after="0" w:line="240" w:lineRule="auto"/>
        <w:jc w:val="center"/>
        <w:rPr>
          <w:b/>
          <w:sz w:val="24"/>
          <w:szCs w:val="24"/>
          <w:lang w:val="ru-RU"/>
        </w:rPr>
      </w:pPr>
      <w:r w:rsidRPr="00B76FCC">
        <w:rPr>
          <w:b/>
          <w:sz w:val="24"/>
          <w:szCs w:val="24"/>
          <w:lang w:val="ru-RU"/>
        </w:rPr>
        <w:t>на реализацию стратегического партнерства</w:t>
      </w:r>
    </w:p>
    <w:p w14:paraId="4D4B9650" w14:textId="77777777" w:rsidR="00121D30" w:rsidRPr="00B76FCC" w:rsidRDefault="00121D30" w:rsidP="00121D30">
      <w:pPr>
        <w:spacing w:after="0" w:line="240" w:lineRule="auto"/>
        <w:jc w:val="center"/>
        <w:rPr>
          <w:b/>
          <w:sz w:val="24"/>
          <w:szCs w:val="24"/>
          <w:lang w:val="ru-RU"/>
        </w:rPr>
      </w:pPr>
    </w:p>
    <w:tbl>
      <w:tblPr>
        <w:tblStyle w:val="a5"/>
        <w:tblW w:w="11057" w:type="dxa"/>
        <w:tblInd w:w="-856" w:type="dxa"/>
        <w:tblLook w:val="04A0" w:firstRow="1" w:lastRow="0" w:firstColumn="1" w:lastColumn="0" w:noHBand="0" w:noVBand="1"/>
      </w:tblPr>
      <w:tblGrid>
        <w:gridCol w:w="2694"/>
        <w:gridCol w:w="8363"/>
      </w:tblGrid>
      <w:tr w:rsidR="00121D30" w:rsidRPr="00BF2319" w14:paraId="049AFC85" w14:textId="77777777" w:rsidTr="0095677E">
        <w:tc>
          <w:tcPr>
            <w:tcW w:w="2694" w:type="dxa"/>
          </w:tcPr>
          <w:p w14:paraId="67D2550D" w14:textId="77777777" w:rsidR="00121D30" w:rsidRPr="00B76FCC" w:rsidRDefault="00121D30" w:rsidP="004D69D8">
            <w:pPr>
              <w:pStyle w:val="a6"/>
              <w:jc w:val="both"/>
              <w:rPr>
                <w:rFonts w:ascii="Times New Roman" w:hAnsi="Times New Roman" w:cs="Times New Roman"/>
                <w:b/>
                <w:sz w:val="24"/>
                <w:szCs w:val="24"/>
              </w:rPr>
            </w:pPr>
            <w:r w:rsidRPr="00B76FCC">
              <w:rPr>
                <w:rFonts w:ascii="Times New Roman" w:hAnsi="Times New Roman" w:cs="Times New Roman"/>
                <w:b/>
                <w:sz w:val="24"/>
                <w:szCs w:val="24"/>
              </w:rPr>
              <w:t>Наименование сферы</w:t>
            </w:r>
          </w:p>
          <w:p w14:paraId="0B15B356" w14:textId="77777777" w:rsidR="00121D30" w:rsidRPr="00B76FCC" w:rsidRDefault="00121D30" w:rsidP="004D69D8">
            <w:pPr>
              <w:pStyle w:val="a6"/>
              <w:jc w:val="both"/>
              <w:rPr>
                <w:rFonts w:ascii="Times New Roman" w:hAnsi="Times New Roman" w:cs="Times New Roman"/>
                <w:b/>
                <w:sz w:val="24"/>
                <w:szCs w:val="24"/>
              </w:rPr>
            </w:pPr>
          </w:p>
        </w:tc>
        <w:tc>
          <w:tcPr>
            <w:tcW w:w="8363" w:type="dxa"/>
          </w:tcPr>
          <w:p w14:paraId="5A8D9506" w14:textId="77777777" w:rsidR="00121D30" w:rsidRPr="00B76FCC" w:rsidRDefault="00121D30" w:rsidP="004D69D8">
            <w:pPr>
              <w:pStyle w:val="a6"/>
              <w:ind w:firstLine="317"/>
              <w:jc w:val="both"/>
              <w:rPr>
                <w:rFonts w:ascii="Times New Roman" w:hAnsi="Times New Roman" w:cs="Times New Roman"/>
                <w:sz w:val="24"/>
                <w:szCs w:val="24"/>
              </w:rPr>
            </w:pPr>
            <w:r w:rsidRPr="00B76FCC">
              <w:rPr>
                <w:rFonts w:ascii="Times New Roman" w:hAnsi="Times New Roman" w:cs="Times New Roman"/>
                <w:sz w:val="24"/>
                <w:szCs w:val="24"/>
              </w:rPr>
              <w:t>Содействие развитию гражданского общества, в том числе повышению эффективности деятельности неправительственных организаций</w:t>
            </w:r>
          </w:p>
        </w:tc>
      </w:tr>
      <w:tr w:rsidR="00121D30" w:rsidRPr="00BF2319" w14:paraId="4F03C733" w14:textId="77777777" w:rsidTr="0095677E">
        <w:tc>
          <w:tcPr>
            <w:tcW w:w="2694" w:type="dxa"/>
          </w:tcPr>
          <w:p w14:paraId="48D63F07" w14:textId="77777777" w:rsidR="00121D30" w:rsidRPr="00B76FCC" w:rsidRDefault="00121D30" w:rsidP="004D69D8">
            <w:pPr>
              <w:pStyle w:val="a6"/>
              <w:jc w:val="both"/>
              <w:rPr>
                <w:rFonts w:ascii="Times New Roman" w:hAnsi="Times New Roman" w:cs="Times New Roman"/>
                <w:b/>
                <w:sz w:val="24"/>
                <w:szCs w:val="24"/>
              </w:rPr>
            </w:pPr>
            <w:r w:rsidRPr="00B76FCC">
              <w:rPr>
                <w:rFonts w:ascii="Times New Roman" w:hAnsi="Times New Roman" w:cs="Times New Roman"/>
                <w:b/>
                <w:sz w:val="24"/>
                <w:szCs w:val="24"/>
              </w:rPr>
              <w:t>Наименование направления</w:t>
            </w:r>
          </w:p>
        </w:tc>
        <w:tc>
          <w:tcPr>
            <w:tcW w:w="8363" w:type="dxa"/>
          </w:tcPr>
          <w:p w14:paraId="5E3CB8AC" w14:textId="77777777" w:rsidR="00121D30" w:rsidRPr="00B76FCC" w:rsidRDefault="00121D30" w:rsidP="004D69D8">
            <w:pPr>
              <w:ind w:firstLine="317"/>
              <w:jc w:val="both"/>
              <w:rPr>
                <w:sz w:val="24"/>
                <w:szCs w:val="24"/>
                <w:lang w:val="ru-RU"/>
              </w:rPr>
            </w:pPr>
            <w:r w:rsidRPr="00B76FCC">
              <w:rPr>
                <w:sz w:val="24"/>
                <w:szCs w:val="24"/>
                <w:lang w:val="ru-RU"/>
              </w:rPr>
              <w:t>Организация деятельности Центра развития гражданского общества</w:t>
            </w:r>
            <w:r w:rsidR="00500FB9" w:rsidRPr="00B76FCC">
              <w:rPr>
                <w:sz w:val="24"/>
                <w:szCs w:val="24"/>
                <w:lang w:val="ru-RU"/>
              </w:rPr>
              <w:t xml:space="preserve"> («АДАЛ АЗАМАТ – БЕЛСЕНДІ ҚОҒАМ»)</w:t>
            </w:r>
          </w:p>
          <w:p w14:paraId="5A85831D" w14:textId="77777777" w:rsidR="00121D30" w:rsidRPr="00B76FCC" w:rsidRDefault="00121D30" w:rsidP="004D69D8">
            <w:pPr>
              <w:pStyle w:val="a6"/>
              <w:jc w:val="both"/>
              <w:rPr>
                <w:rFonts w:ascii="Times New Roman" w:hAnsi="Times New Roman" w:cs="Times New Roman"/>
                <w:sz w:val="24"/>
                <w:szCs w:val="24"/>
              </w:rPr>
            </w:pPr>
          </w:p>
        </w:tc>
      </w:tr>
      <w:tr w:rsidR="00121D30" w:rsidRPr="00BF2319" w14:paraId="576A4EBE" w14:textId="77777777" w:rsidTr="0095677E">
        <w:tc>
          <w:tcPr>
            <w:tcW w:w="2694" w:type="dxa"/>
          </w:tcPr>
          <w:p w14:paraId="5EFDDD4C" w14:textId="77777777" w:rsidR="00121D30" w:rsidRPr="00B76FCC" w:rsidRDefault="00121D30" w:rsidP="004D69D8">
            <w:pPr>
              <w:pStyle w:val="a6"/>
              <w:jc w:val="both"/>
              <w:rPr>
                <w:rFonts w:ascii="Times New Roman" w:hAnsi="Times New Roman" w:cs="Times New Roman"/>
                <w:b/>
                <w:sz w:val="24"/>
                <w:szCs w:val="24"/>
              </w:rPr>
            </w:pPr>
            <w:r w:rsidRPr="00B76FCC">
              <w:rPr>
                <w:rFonts w:ascii="Times New Roman" w:hAnsi="Times New Roman" w:cs="Times New Roman"/>
                <w:b/>
                <w:sz w:val="24"/>
                <w:szCs w:val="24"/>
              </w:rPr>
              <w:t>«Цель стратегического партнерства»</w:t>
            </w:r>
          </w:p>
          <w:p w14:paraId="4C1F8A6B" w14:textId="77777777" w:rsidR="00121D30" w:rsidRPr="00B76FCC" w:rsidRDefault="00121D30" w:rsidP="004D69D8">
            <w:pPr>
              <w:pStyle w:val="a6"/>
              <w:jc w:val="both"/>
              <w:rPr>
                <w:rFonts w:ascii="Times New Roman" w:hAnsi="Times New Roman" w:cs="Times New Roman"/>
                <w:b/>
                <w:sz w:val="24"/>
                <w:szCs w:val="24"/>
              </w:rPr>
            </w:pPr>
          </w:p>
        </w:tc>
        <w:tc>
          <w:tcPr>
            <w:tcW w:w="8363" w:type="dxa"/>
          </w:tcPr>
          <w:p w14:paraId="2C0BF3EA" w14:textId="26565F7D" w:rsidR="00941F82" w:rsidRPr="00B76FCC" w:rsidRDefault="00941F82" w:rsidP="00941F82">
            <w:pPr>
              <w:pStyle w:val="a6"/>
              <w:ind w:firstLine="317"/>
              <w:jc w:val="both"/>
              <w:rPr>
                <w:rFonts w:ascii="Times New Roman" w:hAnsi="Times New Roman" w:cs="Times New Roman"/>
                <w:color w:val="000000"/>
                <w:sz w:val="24"/>
                <w:szCs w:val="24"/>
              </w:rPr>
            </w:pPr>
            <w:r w:rsidRPr="00B76FCC">
              <w:rPr>
                <w:rFonts w:ascii="Times New Roman" w:hAnsi="Times New Roman" w:cs="Times New Roman"/>
                <w:color w:val="000000"/>
                <w:sz w:val="24"/>
                <w:szCs w:val="24"/>
              </w:rPr>
              <w:t xml:space="preserve">Укрепление сотрудничества </w:t>
            </w:r>
            <w:r w:rsidR="008C3977" w:rsidRPr="00B76FCC">
              <w:rPr>
                <w:rFonts w:ascii="Times New Roman" w:hAnsi="Times New Roman" w:cs="Times New Roman"/>
                <w:color w:val="000000"/>
                <w:sz w:val="24"/>
                <w:szCs w:val="24"/>
              </w:rPr>
              <w:t>неправительственных организаций</w:t>
            </w:r>
            <w:r w:rsidRPr="00B76FCC">
              <w:rPr>
                <w:rFonts w:ascii="Times New Roman" w:hAnsi="Times New Roman" w:cs="Times New Roman"/>
                <w:color w:val="000000"/>
                <w:sz w:val="24"/>
                <w:szCs w:val="24"/>
              </w:rPr>
              <w:t xml:space="preserve"> с государственными органами, налаживание партнерских отношений с экспертным сообществом, международными организациями, а также развитие партнерской сети неправительственных организаций для дальнейшего обмена практическим опытом и знаниями в сфере развития гражданского общества.</w:t>
            </w:r>
          </w:p>
          <w:p w14:paraId="4438F05F" w14:textId="12333856" w:rsidR="00121D30" w:rsidRPr="00B76FCC" w:rsidRDefault="00941F82" w:rsidP="00941F82">
            <w:pPr>
              <w:pStyle w:val="a6"/>
              <w:ind w:firstLine="317"/>
              <w:jc w:val="both"/>
              <w:rPr>
                <w:rFonts w:ascii="Times New Roman" w:hAnsi="Times New Roman" w:cs="Times New Roman"/>
                <w:sz w:val="24"/>
                <w:szCs w:val="24"/>
              </w:rPr>
            </w:pPr>
            <w:r w:rsidRPr="00B76FCC">
              <w:rPr>
                <w:rFonts w:ascii="Times New Roman" w:hAnsi="Times New Roman" w:cs="Times New Roman"/>
                <w:color w:val="000000"/>
                <w:sz w:val="24"/>
                <w:szCs w:val="24"/>
              </w:rPr>
              <w:t xml:space="preserve">Институциональное развитие </w:t>
            </w:r>
            <w:r w:rsidRPr="00B76FCC">
              <w:rPr>
                <w:rFonts w:ascii="Times New Roman" w:hAnsi="Times New Roman" w:cs="Times New Roman"/>
                <w:sz w:val="24"/>
                <w:szCs w:val="24"/>
              </w:rPr>
              <w:t xml:space="preserve">неправительственного сектора </w:t>
            </w:r>
            <w:r w:rsidRPr="00B76FCC">
              <w:rPr>
                <w:rFonts w:ascii="Times New Roman" w:hAnsi="Times New Roman" w:cs="Times New Roman"/>
                <w:color w:val="000000"/>
                <w:sz w:val="24"/>
                <w:szCs w:val="24"/>
              </w:rPr>
              <w:t xml:space="preserve">и </w:t>
            </w:r>
            <w:r w:rsidRPr="00B76FCC">
              <w:rPr>
                <w:rFonts w:ascii="Times New Roman" w:hAnsi="Times New Roman" w:cs="Times New Roman"/>
                <w:sz w:val="24"/>
                <w:szCs w:val="24"/>
              </w:rPr>
              <w:t>укрепление потенциала общественных институтов для продвижения демократических преобразований в стране путем организации деятельности Центра</w:t>
            </w:r>
            <w:r w:rsidRPr="00B76FCC">
              <w:rPr>
                <w:rFonts w:ascii="Times New Roman" w:hAnsi="Times New Roman" w:cs="Times New Roman"/>
                <w:color w:val="000000" w:themeColor="text1"/>
                <w:sz w:val="24"/>
                <w:szCs w:val="24"/>
              </w:rPr>
              <w:t xml:space="preserve"> развития гражданского общества</w:t>
            </w:r>
            <w:r w:rsidRPr="00B76FCC">
              <w:rPr>
                <w:rFonts w:ascii="Times New Roman" w:hAnsi="Times New Roman" w:cs="Times New Roman"/>
                <w:sz w:val="24"/>
                <w:szCs w:val="24"/>
              </w:rPr>
              <w:t xml:space="preserve"> «АДАЛ АЗАМАТ – БЕЛСЕНДІ ҚОҒАМ».</w:t>
            </w:r>
          </w:p>
        </w:tc>
      </w:tr>
      <w:tr w:rsidR="00121D30" w:rsidRPr="00BF2319" w14:paraId="1FC0AFD7" w14:textId="77777777" w:rsidTr="0095677E">
        <w:tc>
          <w:tcPr>
            <w:tcW w:w="2694" w:type="dxa"/>
          </w:tcPr>
          <w:p w14:paraId="245BADE2" w14:textId="77777777" w:rsidR="00121D30" w:rsidRPr="00B76FCC" w:rsidRDefault="00121D30" w:rsidP="004D69D8">
            <w:pPr>
              <w:pStyle w:val="a6"/>
              <w:jc w:val="both"/>
              <w:rPr>
                <w:rFonts w:ascii="Times New Roman" w:hAnsi="Times New Roman" w:cs="Times New Roman"/>
                <w:b/>
                <w:sz w:val="24"/>
                <w:szCs w:val="24"/>
              </w:rPr>
            </w:pPr>
            <w:r w:rsidRPr="00B76FCC">
              <w:rPr>
                <w:rFonts w:ascii="Times New Roman" w:hAnsi="Times New Roman" w:cs="Times New Roman"/>
                <w:b/>
                <w:sz w:val="24"/>
                <w:szCs w:val="24"/>
              </w:rPr>
              <w:t>Краткое описание текущей ситуации, имеющихся проблем</w:t>
            </w:r>
          </w:p>
        </w:tc>
        <w:tc>
          <w:tcPr>
            <w:tcW w:w="8363" w:type="dxa"/>
            <w:shd w:val="clear" w:color="auto" w:fill="auto"/>
          </w:tcPr>
          <w:p w14:paraId="03D0B76E" w14:textId="77777777" w:rsidR="00340074" w:rsidRPr="00B76FCC" w:rsidRDefault="00340074" w:rsidP="00340074">
            <w:pPr>
              <w:ind w:left="-142" w:firstLine="568"/>
              <w:jc w:val="both"/>
              <w:rPr>
                <w:sz w:val="24"/>
                <w:szCs w:val="24"/>
                <w:lang w:val="ru-RU"/>
              </w:rPr>
            </w:pPr>
            <w:r w:rsidRPr="00B76FCC">
              <w:rPr>
                <w:sz w:val="24"/>
                <w:szCs w:val="24"/>
                <w:lang w:val="ru-RU"/>
              </w:rPr>
              <w:t xml:space="preserve">Развитость гражданского общества является одним из определяющих параметров развития современного государства. </w:t>
            </w:r>
          </w:p>
          <w:p w14:paraId="7919A93D" w14:textId="77777777" w:rsidR="00340074" w:rsidRPr="00B76FCC" w:rsidRDefault="00340074" w:rsidP="00340074">
            <w:pPr>
              <w:ind w:left="-142" w:firstLine="568"/>
              <w:jc w:val="both"/>
              <w:rPr>
                <w:sz w:val="24"/>
                <w:szCs w:val="24"/>
                <w:lang w:val="ru-RU"/>
              </w:rPr>
            </w:pPr>
            <w:r w:rsidRPr="00B76FCC">
              <w:rPr>
                <w:sz w:val="24"/>
                <w:szCs w:val="24"/>
                <w:lang w:val="ru-RU"/>
              </w:rPr>
              <w:t xml:space="preserve">На сегодняшний день в Казахстане зарегистрировано </w:t>
            </w:r>
            <w:r w:rsidRPr="00B76FCC">
              <w:rPr>
                <w:b/>
                <w:bCs/>
                <w:sz w:val="24"/>
                <w:szCs w:val="24"/>
                <w:lang w:val="ru-RU"/>
              </w:rPr>
              <w:t xml:space="preserve">22 227 </w:t>
            </w:r>
            <w:r w:rsidRPr="00B76FCC">
              <w:rPr>
                <w:sz w:val="24"/>
                <w:szCs w:val="24"/>
                <w:lang w:val="ru-RU"/>
              </w:rPr>
              <w:t xml:space="preserve">неправительственные организации </w:t>
            </w:r>
            <w:r w:rsidRPr="00B76FCC">
              <w:rPr>
                <w:i/>
                <w:iCs/>
                <w:sz w:val="24"/>
                <w:szCs w:val="24"/>
                <w:lang w:val="ru-RU"/>
              </w:rPr>
              <w:t>(далее – НПО)</w:t>
            </w:r>
            <w:r w:rsidRPr="00B76FCC">
              <w:rPr>
                <w:sz w:val="24"/>
                <w:szCs w:val="24"/>
                <w:lang w:val="ru-RU"/>
              </w:rPr>
              <w:t xml:space="preserve">. </w:t>
            </w:r>
          </w:p>
          <w:p w14:paraId="687E756C" w14:textId="77777777" w:rsidR="00340074" w:rsidRPr="00B76FCC" w:rsidRDefault="00340074" w:rsidP="00340074">
            <w:pPr>
              <w:ind w:left="-142" w:firstLine="568"/>
              <w:jc w:val="both"/>
              <w:rPr>
                <w:sz w:val="24"/>
                <w:szCs w:val="24"/>
                <w:lang w:val="ru-RU"/>
              </w:rPr>
            </w:pPr>
            <w:r w:rsidRPr="00B76FCC">
              <w:rPr>
                <w:sz w:val="24"/>
                <w:szCs w:val="24"/>
                <w:lang w:val="ru-RU"/>
              </w:rPr>
              <w:t xml:space="preserve">Большинство НПО успешно функционируют, реализуя широкий спектр услуг для общества. В практическом плане НПО находят свое применение в социальных, экономических, культурно-гуманитарных и иных сферах, выступая в роли посредника между государством, различными социальными группами и отдельными гражданами, защищая их права и законные интересы. </w:t>
            </w:r>
          </w:p>
          <w:p w14:paraId="566B8CEB" w14:textId="77777777" w:rsidR="00340074" w:rsidRPr="00B76FCC" w:rsidRDefault="00340074" w:rsidP="00340074">
            <w:pPr>
              <w:ind w:left="-142" w:firstLine="568"/>
              <w:jc w:val="both"/>
              <w:rPr>
                <w:sz w:val="24"/>
                <w:szCs w:val="24"/>
                <w:lang w:val="ru-RU"/>
              </w:rPr>
            </w:pPr>
            <w:r w:rsidRPr="00B76FCC">
              <w:rPr>
                <w:sz w:val="24"/>
                <w:szCs w:val="24"/>
                <w:lang w:val="ru-RU"/>
              </w:rPr>
              <w:t>За последние годы в области развития гражданского сектора достигнуты определенные результаты:</w:t>
            </w:r>
          </w:p>
          <w:p w14:paraId="770A07A8" w14:textId="3CD7DA5A" w:rsidR="00340074" w:rsidRPr="00B76FCC" w:rsidRDefault="00340074" w:rsidP="00340074">
            <w:pPr>
              <w:ind w:left="-142" w:firstLine="568"/>
              <w:jc w:val="both"/>
              <w:rPr>
                <w:sz w:val="24"/>
                <w:szCs w:val="24"/>
                <w:lang w:val="ru-RU"/>
              </w:rPr>
            </w:pPr>
            <w:r w:rsidRPr="00B76FCC">
              <w:rPr>
                <w:sz w:val="24"/>
                <w:szCs w:val="24"/>
                <w:lang w:val="ru-RU"/>
              </w:rPr>
              <w:t>- укреплена правовая база деятельности общественных институтов,</w:t>
            </w:r>
            <w:r w:rsidR="008C3977" w:rsidRPr="00B76FCC">
              <w:rPr>
                <w:sz w:val="24"/>
                <w:szCs w:val="24"/>
                <w:lang w:val="ru-RU"/>
              </w:rPr>
              <w:t xml:space="preserve"> сокращено количество </w:t>
            </w:r>
            <w:proofErr w:type="spellStart"/>
            <w:r w:rsidR="008C3977" w:rsidRPr="00B76FCC">
              <w:rPr>
                <w:sz w:val="24"/>
                <w:szCs w:val="24"/>
                <w:lang w:val="ru-RU"/>
              </w:rPr>
              <w:t>инициатов</w:t>
            </w:r>
            <w:proofErr w:type="spellEnd"/>
            <w:r w:rsidR="008C3977" w:rsidRPr="00B76FCC">
              <w:rPr>
                <w:sz w:val="24"/>
                <w:szCs w:val="24"/>
                <w:lang w:val="ru-RU"/>
              </w:rPr>
              <w:t xml:space="preserve"> общественных объединений с 10 до 3-х человек,</w:t>
            </w:r>
            <w:r w:rsidRPr="00B76FCC">
              <w:rPr>
                <w:sz w:val="24"/>
                <w:szCs w:val="24"/>
                <w:lang w:val="ru-RU"/>
              </w:rPr>
              <w:t xml:space="preserve"> приняты законы об общественных советах, общественном контроле, петициях, волонтерстве, благотворительности и т.д.; </w:t>
            </w:r>
          </w:p>
          <w:p w14:paraId="56D4B4A3" w14:textId="77777777" w:rsidR="00340074" w:rsidRPr="00B76FCC" w:rsidRDefault="00340074" w:rsidP="00340074">
            <w:pPr>
              <w:ind w:left="-142" w:firstLine="568"/>
              <w:jc w:val="both"/>
              <w:rPr>
                <w:sz w:val="24"/>
                <w:szCs w:val="24"/>
                <w:lang w:val="ru-RU"/>
              </w:rPr>
            </w:pPr>
            <w:r w:rsidRPr="00B76FCC">
              <w:rPr>
                <w:sz w:val="24"/>
                <w:szCs w:val="24"/>
                <w:lang w:val="ru-RU"/>
              </w:rPr>
              <w:t>-</w:t>
            </w:r>
            <w:r w:rsidRPr="00B76FCC">
              <w:rPr>
                <w:sz w:val="24"/>
                <w:szCs w:val="24"/>
                <w:lang w:val="ru-RU"/>
              </w:rPr>
              <w:tab/>
              <w:t>проведено одиннадцать Гражданских Форумов, ставшими драйверами реализации конкретных мер по укреплению роли НПО в обществе;</w:t>
            </w:r>
          </w:p>
          <w:p w14:paraId="3922ADC1" w14:textId="77777777" w:rsidR="00340074" w:rsidRPr="00B76FCC" w:rsidRDefault="00340074" w:rsidP="00340074">
            <w:pPr>
              <w:ind w:left="-142" w:firstLine="568"/>
              <w:jc w:val="both"/>
              <w:rPr>
                <w:sz w:val="24"/>
                <w:szCs w:val="24"/>
                <w:lang w:val="ru-RU"/>
              </w:rPr>
            </w:pPr>
            <w:r w:rsidRPr="00B76FCC">
              <w:rPr>
                <w:sz w:val="24"/>
                <w:szCs w:val="24"/>
                <w:lang w:val="ru-RU"/>
              </w:rPr>
              <w:t>-</w:t>
            </w:r>
            <w:r w:rsidRPr="00B76FCC">
              <w:rPr>
                <w:sz w:val="24"/>
                <w:szCs w:val="24"/>
                <w:lang w:val="ru-RU"/>
              </w:rPr>
              <w:tab/>
              <w:t>расширен спектр деятельности общественных организаций в реализации социальной политики.</w:t>
            </w:r>
          </w:p>
          <w:p w14:paraId="0270851B" w14:textId="77777777" w:rsidR="00340074" w:rsidRPr="00B76FCC" w:rsidRDefault="00340074" w:rsidP="00340074">
            <w:pPr>
              <w:ind w:left="-142" w:firstLine="568"/>
              <w:jc w:val="both"/>
              <w:rPr>
                <w:sz w:val="24"/>
                <w:szCs w:val="24"/>
                <w:lang w:val="ru-RU"/>
              </w:rPr>
            </w:pPr>
            <w:r w:rsidRPr="00B76FCC">
              <w:rPr>
                <w:sz w:val="24"/>
                <w:szCs w:val="24"/>
                <w:lang w:val="ru-RU"/>
              </w:rPr>
              <w:t xml:space="preserve">Вместе с тем, на сегодняшний день имеется ряд проблемных вопросов развития гражданского сектора. </w:t>
            </w:r>
          </w:p>
          <w:p w14:paraId="4C66D22A" w14:textId="77777777" w:rsidR="008C3977" w:rsidRPr="00B76FCC" w:rsidRDefault="008C3977" w:rsidP="008C3977">
            <w:pPr>
              <w:ind w:left="-142" w:firstLine="568"/>
              <w:jc w:val="both"/>
              <w:rPr>
                <w:sz w:val="24"/>
                <w:szCs w:val="24"/>
                <w:lang w:val="ru-RU"/>
              </w:rPr>
            </w:pPr>
            <w:r w:rsidRPr="00B76FCC">
              <w:rPr>
                <w:b/>
                <w:bCs/>
                <w:sz w:val="24"/>
                <w:szCs w:val="24"/>
                <w:lang w:val="ru-RU"/>
              </w:rPr>
              <w:t xml:space="preserve">Первое. </w:t>
            </w:r>
            <w:r w:rsidRPr="00B76FCC">
              <w:rPr>
                <w:sz w:val="24"/>
                <w:szCs w:val="24"/>
                <w:lang w:val="ru-RU"/>
              </w:rPr>
              <w:t xml:space="preserve">Недостаточное взаимодействие государственных органов с НПО для решения социальных проблем, необходимость усиления диалога и расширение сети партнеров НПО. </w:t>
            </w:r>
          </w:p>
          <w:p w14:paraId="1F99782A" w14:textId="3BB65D64" w:rsidR="008C3977" w:rsidRPr="00B76FCC" w:rsidRDefault="008C3977" w:rsidP="008C3977">
            <w:pPr>
              <w:ind w:left="-142" w:firstLine="568"/>
              <w:jc w:val="both"/>
              <w:rPr>
                <w:sz w:val="24"/>
                <w:szCs w:val="24"/>
                <w:lang w:val="ru-RU"/>
              </w:rPr>
            </w:pPr>
            <w:r w:rsidRPr="00B76FCC">
              <w:rPr>
                <w:b/>
                <w:sz w:val="24"/>
                <w:szCs w:val="24"/>
                <w:lang w:val="ru-RU"/>
              </w:rPr>
              <w:t>Второе.</w:t>
            </w:r>
            <w:r w:rsidRPr="00B76FCC">
              <w:rPr>
                <w:sz w:val="24"/>
                <w:szCs w:val="24"/>
                <w:lang w:val="ru-RU"/>
              </w:rPr>
              <w:t xml:space="preserve"> Низкий уровень доверия населения к институтам гражданского общества. Слабая информационная работа среди населения о деятельности НПО и социальных эффектах по итогам реализованных ими проектов</w:t>
            </w:r>
            <w:r w:rsidRPr="00B76FCC">
              <w:rPr>
                <w:i/>
                <w:iCs/>
                <w:sz w:val="24"/>
                <w:szCs w:val="24"/>
                <w:lang w:val="ru-RU"/>
              </w:rPr>
              <w:t>.</w:t>
            </w:r>
            <w:r w:rsidRPr="00B76FCC">
              <w:rPr>
                <w:sz w:val="24"/>
                <w:szCs w:val="24"/>
                <w:lang w:val="ru-RU"/>
              </w:rPr>
              <w:t xml:space="preserve">   </w:t>
            </w:r>
          </w:p>
          <w:p w14:paraId="6C414945" w14:textId="0CE08772" w:rsidR="008C3977" w:rsidRPr="00B76FCC" w:rsidRDefault="00F428F2" w:rsidP="008C3977">
            <w:pPr>
              <w:ind w:left="-142" w:firstLine="568"/>
              <w:jc w:val="both"/>
              <w:rPr>
                <w:sz w:val="24"/>
                <w:szCs w:val="24"/>
                <w:lang w:val="ru-RU"/>
              </w:rPr>
            </w:pPr>
            <w:r w:rsidRPr="00B76FCC">
              <w:rPr>
                <w:b/>
                <w:bCs/>
                <w:sz w:val="24"/>
                <w:szCs w:val="24"/>
                <w:lang w:val="ru-RU"/>
              </w:rPr>
              <w:t>Третье</w:t>
            </w:r>
            <w:r w:rsidR="008C3977" w:rsidRPr="00B76FCC">
              <w:rPr>
                <w:b/>
                <w:bCs/>
                <w:sz w:val="24"/>
                <w:szCs w:val="24"/>
                <w:lang w:val="ru-RU"/>
              </w:rPr>
              <w:t>.</w:t>
            </w:r>
            <w:r w:rsidR="008C3977" w:rsidRPr="00B76FCC">
              <w:rPr>
                <w:sz w:val="24"/>
                <w:szCs w:val="24"/>
                <w:lang w:val="ru-RU"/>
              </w:rPr>
              <w:t xml:space="preserve"> Потребность в совершенствовании механизмов государственного финансирования социальных проектов и разработки отдельного закона о неправительственных организациях.  </w:t>
            </w:r>
          </w:p>
          <w:p w14:paraId="37C69F7D" w14:textId="77777777" w:rsidR="0057123A" w:rsidRPr="00B76FCC" w:rsidRDefault="0057123A" w:rsidP="00340074">
            <w:pPr>
              <w:ind w:left="-142" w:firstLine="568"/>
              <w:jc w:val="both"/>
              <w:rPr>
                <w:i/>
                <w:iCs/>
                <w:sz w:val="24"/>
                <w:szCs w:val="24"/>
                <w:lang w:val="ru-RU"/>
              </w:rPr>
            </w:pPr>
          </w:p>
          <w:p w14:paraId="044A070A" w14:textId="3112C2C4" w:rsidR="00340074" w:rsidRPr="00B76FCC" w:rsidRDefault="00340074" w:rsidP="00340074">
            <w:pPr>
              <w:ind w:left="-142" w:firstLine="568"/>
              <w:jc w:val="both"/>
              <w:rPr>
                <w:sz w:val="24"/>
                <w:szCs w:val="24"/>
                <w:lang w:val="ru-RU"/>
              </w:rPr>
            </w:pPr>
            <w:r w:rsidRPr="00B76FCC">
              <w:rPr>
                <w:i/>
                <w:iCs/>
                <w:sz w:val="24"/>
                <w:szCs w:val="24"/>
                <w:lang w:val="ru-RU"/>
              </w:rPr>
              <w:lastRenderedPageBreak/>
              <w:t>Примечание (данная проблематика сформирована на основе мнения неправительственных организаций по итогам социологического исследования проведенного НАО «Казахстанский институт общественного развития»)</w:t>
            </w:r>
            <w:r w:rsidRPr="00B76FCC">
              <w:rPr>
                <w:sz w:val="24"/>
                <w:szCs w:val="24"/>
                <w:lang w:val="ru-RU"/>
              </w:rPr>
              <w:t>.</w:t>
            </w:r>
          </w:p>
          <w:p w14:paraId="69A5FBFB" w14:textId="02D01560" w:rsidR="00121D30" w:rsidRPr="00B76FCC" w:rsidRDefault="00121D30" w:rsidP="004D69D8">
            <w:pPr>
              <w:ind w:firstLine="459"/>
              <w:jc w:val="both"/>
              <w:rPr>
                <w:sz w:val="24"/>
                <w:szCs w:val="24"/>
                <w:lang w:val="ru-RU"/>
              </w:rPr>
            </w:pPr>
          </w:p>
        </w:tc>
      </w:tr>
      <w:tr w:rsidR="00121D30" w:rsidRPr="00BF2319" w14:paraId="31D240C8" w14:textId="77777777" w:rsidTr="0095677E">
        <w:tc>
          <w:tcPr>
            <w:tcW w:w="2694" w:type="dxa"/>
          </w:tcPr>
          <w:p w14:paraId="3E2694E9" w14:textId="77777777" w:rsidR="00121D30" w:rsidRPr="00B76FCC" w:rsidRDefault="00121D30" w:rsidP="004D69D8">
            <w:pPr>
              <w:pStyle w:val="a6"/>
              <w:rPr>
                <w:rFonts w:ascii="Times New Roman" w:hAnsi="Times New Roman" w:cs="Times New Roman"/>
                <w:b/>
                <w:sz w:val="24"/>
                <w:szCs w:val="24"/>
              </w:rPr>
            </w:pPr>
            <w:r w:rsidRPr="00B76FCC">
              <w:rPr>
                <w:rFonts w:ascii="Times New Roman" w:hAnsi="Times New Roman" w:cs="Times New Roman"/>
                <w:b/>
                <w:sz w:val="24"/>
                <w:szCs w:val="24"/>
              </w:rPr>
              <w:lastRenderedPageBreak/>
              <w:t>Описание путей улучшения ситуации и решения проблем, достижения целей, определенных в документах Системы государственного планирования в Республике Казахстан</w:t>
            </w:r>
          </w:p>
        </w:tc>
        <w:tc>
          <w:tcPr>
            <w:tcW w:w="8363" w:type="dxa"/>
            <w:shd w:val="clear" w:color="auto" w:fill="auto"/>
          </w:tcPr>
          <w:p w14:paraId="692B8542" w14:textId="4C57BA12" w:rsidR="00121D30" w:rsidRPr="00B76FCC" w:rsidRDefault="00121D30" w:rsidP="004D69D8">
            <w:pPr>
              <w:ind w:firstLine="317"/>
              <w:jc w:val="both"/>
              <w:rPr>
                <w:sz w:val="24"/>
                <w:szCs w:val="24"/>
                <w:lang w:val="ru-RU"/>
              </w:rPr>
            </w:pPr>
            <w:r w:rsidRPr="00B76FCC">
              <w:rPr>
                <w:sz w:val="24"/>
                <w:szCs w:val="24"/>
                <w:lang w:val="ru-RU"/>
              </w:rPr>
              <w:t>Взаимодействие государства с неправительственными организациями приобретает все большую актуальность в контексте модернизации политической системы страны, поскольку участие гражданского сектора в управлении государством повышает эффективность результатов государственн</w:t>
            </w:r>
            <w:r w:rsidR="007E639B" w:rsidRPr="00B76FCC">
              <w:rPr>
                <w:sz w:val="24"/>
                <w:szCs w:val="24"/>
                <w:lang w:val="ru-RU"/>
              </w:rPr>
              <w:t>ой</w:t>
            </w:r>
            <w:r w:rsidRPr="00B76FCC">
              <w:rPr>
                <w:sz w:val="24"/>
                <w:szCs w:val="24"/>
                <w:lang w:val="ru-RU"/>
              </w:rPr>
              <w:t xml:space="preserve"> п</w:t>
            </w:r>
            <w:r w:rsidR="007E639B" w:rsidRPr="00B76FCC">
              <w:rPr>
                <w:sz w:val="24"/>
                <w:szCs w:val="24"/>
                <w:lang w:val="ru-RU"/>
              </w:rPr>
              <w:t>олитики</w:t>
            </w:r>
            <w:r w:rsidRPr="00B76FCC">
              <w:rPr>
                <w:sz w:val="24"/>
                <w:szCs w:val="24"/>
                <w:lang w:val="ru-RU"/>
              </w:rPr>
              <w:t>.</w:t>
            </w:r>
          </w:p>
          <w:p w14:paraId="22E1F222" w14:textId="3CA06037" w:rsidR="00094739" w:rsidRPr="00B76FCC" w:rsidRDefault="00E7442C" w:rsidP="00094739">
            <w:pPr>
              <w:ind w:firstLine="317"/>
              <w:jc w:val="both"/>
              <w:rPr>
                <w:color w:val="000000"/>
                <w:sz w:val="24"/>
                <w:szCs w:val="24"/>
                <w:lang w:val="ru-RU"/>
              </w:rPr>
            </w:pPr>
            <w:r w:rsidRPr="00B76FCC">
              <w:rPr>
                <w:color w:val="000000"/>
                <w:sz w:val="24"/>
                <w:szCs w:val="24"/>
                <w:lang w:val="ru-RU"/>
              </w:rPr>
              <w:t>На</w:t>
            </w:r>
            <w:r w:rsidRPr="00B76FCC">
              <w:rPr>
                <w:b/>
                <w:bCs/>
                <w:color w:val="000000"/>
                <w:sz w:val="24"/>
                <w:szCs w:val="24"/>
                <w:lang w:val="ru-RU"/>
              </w:rPr>
              <w:t xml:space="preserve"> </w:t>
            </w:r>
            <w:r w:rsidR="00094739" w:rsidRPr="00B76FCC">
              <w:rPr>
                <w:b/>
                <w:bCs/>
                <w:color w:val="000000"/>
                <w:sz w:val="24"/>
                <w:szCs w:val="24"/>
                <w:lang w:val="ru-RU"/>
              </w:rPr>
              <w:t>IV заседании Национального курултая</w:t>
            </w:r>
            <w:r w:rsidR="00094739" w:rsidRPr="00B76FCC">
              <w:rPr>
                <w:color w:val="000000"/>
                <w:sz w:val="24"/>
                <w:szCs w:val="24"/>
                <w:lang w:val="ru-RU"/>
              </w:rPr>
              <w:t xml:space="preserve"> Глава государства обозначил важность работы неправительственного сектора в развитии страны и формировании качественного общества «</w:t>
            </w:r>
            <w:r w:rsidR="00094739" w:rsidRPr="00B76FCC">
              <w:rPr>
                <w:i/>
                <w:color w:val="000000"/>
                <w:sz w:val="24"/>
                <w:szCs w:val="24"/>
                <w:lang w:val="ru-RU"/>
              </w:rPr>
              <w:t>Гражданский сектор играет большую роль в реализации реформ и развитии общества. Партнерство государства и НПО способствует решению актуальных проблем, продвижению созидательных ценностей, формированию нового качества нации</w:t>
            </w:r>
            <w:r w:rsidR="00094739" w:rsidRPr="00B76FCC">
              <w:rPr>
                <w:color w:val="000000"/>
                <w:sz w:val="24"/>
                <w:szCs w:val="24"/>
                <w:lang w:val="ru-RU"/>
              </w:rPr>
              <w:t xml:space="preserve">.». </w:t>
            </w:r>
          </w:p>
          <w:p w14:paraId="6B47E91E" w14:textId="34F525C2" w:rsidR="00094739" w:rsidRPr="00B76FCC" w:rsidRDefault="00094739" w:rsidP="00094739">
            <w:pPr>
              <w:ind w:firstLine="317"/>
              <w:jc w:val="both"/>
              <w:rPr>
                <w:color w:val="000000"/>
                <w:sz w:val="24"/>
                <w:szCs w:val="24"/>
                <w:lang w:val="ru-RU"/>
              </w:rPr>
            </w:pPr>
            <w:r w:rsidRPr="00B76FCC">
              <w:rPr>
                <w:color w:val="000000"/>
                <w:sz w:val="24"/>
                <w:szCs w:val="24"/>
                <w:lang w:val="ru-RU"/>
              </w:rPr>
              <w:t xml:space="preserve">Глава государства поручил разработать отдельный закон о неправительственных организациях и усовершенствовать механизмы </w:t>
            </w:r>
            <w:r w:rsidRPr="00B76FCC">
              <w:rPr>
                <w:b/>
                <w:bCs/>
                <w:color w:val="000000"/>
                <w:sz w:val="24"/>
                <w:szCs w:val="24"/>
                <w:lang w:val="ru-RU"/>
              </w:rPr>
              <w:t>государственного социального заказа, </w:t>
            </w:r>
            <w:r w:rsidRPr="00B76FCC">
              <w:rPr>
                <w:bCs/>
                <w:color w:val="000000"/>
                <w:sz w:val="24"/>
                <w:szCs w:val="24"/>
                <w:lang w:val="ru-RU"/>
              </w:rPr>
              <w:t>соответствующи</w:t>
            </w:r>
            <w:r w:rsidR="00DF380B" w:rsidRPr="00B76FCC">
              <w:rPr>
                <w:bCs/>
                <w:color w:val="000000"/>
                <w:sz w:val="24"/>
                <w:szCs w:val="24"/>
                <w:lang w:val="ru-RU"/>
              </w:rPr>
              <w:t>е</w:t>
            </w:r>
            <w:r w:rsidRPr="00B76FCC">
              <w:rPr>
                <w:bCs/>
                <w:color w:val="000000"/>
                <w:sz w:val="24"/>
                <w:szCs w:val="24"/>
                <w:lang w:val="ru-RU"/>
              </w:rPr>
              <w:t xml:space="preserve"> современным реалиям. </w:t>
            </w:r>
            <w:r w:rsidRPr="00B76FCC">
              <w:rPr>
                <w:color w:val="000000"/>
                <w:sz w:val="24"/>
                <w:szCs w:val="24"/>
                <w:lang w:val="ru-RU"/>
              </w:rPr>
              <w:t xml:space="preserve">В этой связи, Президентом Республики Казахстан поручено </w:t>
            </w:r>
            <w:r w:rsidRPr="00B76FCC">
              <w:rPr>
                <w:bCs/>
                <w:color w:val="000000"/>
                <w:sz w:val="24"/>
                <w:szCs w:val="24"/>
                <w:lang w:val="ru-RU"/>
              </w:rPr>
              <w:t xml:space="preserve">провести </w:t>
            </w:r>
            <w:r w:rsidRPr="00B76FCC">
              <w:rPr>
                <w:color w:val="000000"/>
                <w:sz w:val="24"/>
                <w:szCs w:val="24"/>
                <w:lang w:val="ru-RU"/>
              </w:rPr>
              <w:t xml:space="preserve">глубокую и всестороннюю экспертизу законопроекта с участием экспертного сообщества и общественных организаций. </w:t>
            </w:r>
          </w:p>
          <w:p w14:paraId="40C72261" w14:textId="5F8AD901" w:rsidR="00094739" w:rsidRPr="00B76FCC" w:rsidRDefault="00094739" w:rsidP="00094739">
            <w:pPr>
              <w:ind w:firstLine="317"/>
              <w:jc w:val="both"/>
              <w:rPr>
                <w:sz w:val="24"/>
                <w:szCs w:val="24"/>
                <w:lang w:val="ru-RU"/>
              </w:rPr>
            </w:pPr>
            <w:r w:rsidRPr="00B76FCC">
              <w:rPr>
                <w:sz w:val="24"/>
                <w:szCs w:val="24"/>
                <w:lang w:val="ru-RU"/>
              </w:rPr>
              <w:t xml:space="preserve">Также Президент страны отметил важность идеи построения </w:t>
            </w:r>
            <w:r w:rsidR="00E7442C" w:rsidRPr="00B76FCC">
              <w:rPr>
                <w:sz w:val="24"/>
                <w:szCs w:val="24"/>
                <w:lang w:val="ru-RU"/>
              </w:rPr>
              <w:t>с</w:t>
            </w:r>
            <w:r w:rsidRPr="00B76FCC">
              <w:rPr>
                <w:sz w:val="24"/>
                <w:szCs w:val="24"/>
                <w:lang w:val="ru-RU"/>
              </w:rPr>
              <w:t xml:space="preserve">праведливого, </w:t>
            </w:r>
            <w:r w:rsidR="00E7442C" w:rsidRPr="00B76FCC">
              <w:rPr>
                <w:sz w:val="24"/>
                <w:szCs w:val="24"/>
                <w:lang w:val="ru-RU"/>
              </w:rPr>
              <w:t>б</w:t>
            </w:r>
            <w:r w:rsidRPr="00B76FCC">
              <w:rPr>
                <w:sz w:val="24"/>
                <w:szCs w:val="24"/>
                <w:lang w:val="ru-RU"/>
              </w:rPr>
              <w:t xml:space="preserve">езопасного, </w:t>
            </w:r>
            <w:r w:rsidR="00E7442C" w:rsidRPr="00B76FCC">
              <w:rPr>
                <w:sz w:val="24"/>
                <w:szCs w:val="24"/>
                <w:lang w:val="ru-RU"/>
              </w:rPr>
              <w:t>ч</w:t>
            </w:r>
            <w:r w:rsidRPr="00B76FCC">
              <w:rPr>
                <w:sz w:val="24"/>
                <w:szCs w:val="24"/>
                <w:lang w:val="ru-RU"/>
              </w:rPr>
              <w:t xml:space="preserve">истого, </w:t>
            </w:r>
            <w:r w:rsidR="00E7442C" w:rsidRPr="00B76FCC">
              <w:rPr>
                <w:sz w:val="24"/>
                <w:szCs w:val="24"/>
                <w:lang w:val="ru-RU"/>
              </w:rPr>
              <w:t>с</w:t>
            </w:r>
            <w:r w:rsidRPr="00B76FCC">
              <w:rPr>
                <w:sz w:val="24"/>
                <w:szCs w:val="24"/>
                <w:lang w:val="ru-RU"/>
              </w:rPr>
              <w:t>ильного Казахстана</w:t>
            </w:r>
            <w:r w:rsidR="00E7442C" w:rsidRPr="00B76FCC">
              <w:rPr>
                <w:sz w:val="24"/>
                <w:szCs w:val="24"/>
                <w:lang w:val="ru-RU"/>
              </w:rPr>
              <w:t xml:space="preserve"> </w:t>
            </w:r>
            <w:r w:rsidRPr="00B76FCC">
              <w:rPr>
                <w:sz w:val="24"/>
                <w:szCs w:val="24"/>
                <w:lang w:val="ru-RU"/>
              </w:rPr>
              <w:t xml:space="preserve">с широкими возможностями для всего гражданского общества. </w:t>
            </w:r>
          </w:p>
          <w:p w14:paraId="327EAE18" w14:textId="4512645A" w:rsidR="00094739" w:rsidRPr="00B76FCC" w:rsidRDefault="00094739" w:rsidP="00094739">
            <w:pPr>
              <w:ind w:firstLine="317"/>
              <w:jc w:val="both"/>
              <w:rPr>
                <w:sz w:val="24"/>
                <w:szCs w:val="24"/>
                <w:lang w:val="ru-RU"/>
              </w:rPr>
            </w:pPr>
            <w:r w:rsidRPr="00B76FCC">
              <w:rPr>
                <w:sz w:val="24"/>
                <w:szCs w:val="24"/>
                <w:lang w:val="ru-RU"/>
              </w:rPr>
              <w:t>В связи чем, Главой государства поручено государственному аппарату действовать с общественными организациями единым фронтом для широкого продвижения среди народа озвученных им систем</w:t>
            </w:r>
            <w:r w:rsidR="00DF380B" w:rsidRPr="00B76FCC">
              <w:rPr>
                <w:sz w:val="24"/>
                <w:szCs w:val="24"/>
                <w:lang w:val="ru-RU"/>
              </w:rPr>
              <w:t>ы</w:t>
            </w:r>
            <w:r w:rsidRPr="00B76FCC">
              <w:rPr>
                <w:sz w:val="24"/>
                <w:szCs w:val="24"/>
                <w:lang w:val="ru-RU"/>
              </w:rPr>
              <w:t xml:space="preserve"> ценностей.</w:t>
            </w:r>
          </w:p>
          <w:p w14:paraId="7611B77F" w14:textId="77777777" w:rsidR="00E81A23" w:rsidRPr="00B76FCC" w:rsidRDefault="00E81A23" w:rsidP="00E81A23">
            <w:pPr>
              <w:ind w:firstLine="317"/>
              <w:jc w:val="both"/>
              <w:rPr>
                <w:sz w:val="24"/>
                <w:szCs w:val="24"/>
                <w:lang w:val="ru-RU"/>
              </w:rPr>
            </w:pPr>
          </w:p>
          <w:p w14:paraId="04A0FC6B" w14:textId="3EB229A2" w:rsidR="003A1E40" w:rsidRPr="00B76FCC" w:rsidRDefault="00DF380B" w:rsidP="003A1E40">
            <w:pPr>
              <w:ind w:left="-142" w:firstLine="568"/>
              <w:jc w:val="both"/>
              <w:rPr>
                <w:iCs/>
                <w:sz w:val="24"/>
                <w:szCs w:val="24"/>
                <w:lang w:val="ru-RU"/>
              </w:rPr>
            </w:pPr>
            <w:r w:rsidRPr="00B76FCC">
              <w:rPr>
                <w:b/>
                <w:iCs/>
                <w:sz w:val="24"/>
                <w:szCs w:val="24"/>
                <w:lang w:val="ru-RU"/>
              </w:rPr>
              <w:t>ОСНОВНЫЕ НАПРАВЛЕНИЯ РАБОТЫ ПО ПРОЕКТУ</w:t>
            </w:r>
          </w:p>
          <w:p w14:paraId="5B615B90" w14:textId="78846073" w:rsidR="00DF380B" w:rsidRPr="00B76FCC" w:rsidRDefault="00DF380B" w:rsidP="003A1E40">
            <w:pPr>
              <w:pStyle w:val="a3"/>
              <w:widowControl/>
              <w:numPr>
                <w:ilvl w:val="0"/>
                <w:numId w:val="5"/>
              </w:numPr>
              <w:autoSpaceDE/>
              <w:autoSpaceDN/>
              <w:ind w:left="-142" w:firstLine="568"/>
              <w:contextualSpacing/>
              <w:jc w:val="both"/>
              <w:rPr>
                <w:b/>
                <w:bCs/>
                <w:sz w:val="24"/>
                <w:szCs w:val="24"/>
                <w:lang w:val="ru-RU"/>
              </w:rPr>
            </w:pPr>
            <w:r w:rsidRPr="00B76FCC">
              <w:rPr>
                <w:b/>
                <w:bCs/>
                <w:sz w:val="24"/>
                <w:szCs w:val="24"/>
                <w:lang w:val="ru-RU"/>
              </w:rPr>
              <w:t>Создание Центра развития гражданского общества («АДАЛ АЗАМАТ – БЕЛСЕНДІ ҚОҒАМ»)</w:t>
            </w:r>
            <w:r w:rsidR="00D0756B" w:rsidRPr="00B76FCC">
              <w:rPr>
                <w:b/>
                <w:bCs/>
                <w:sz w:val="24"/>
                <w:szCs w:val="24"/>
                <w:lang w:val="ru-RU"/>
              </w:rPr>
              <w:t xml:space="preserve">. </w:t>
            </w:r>
            <w:r w:rsidR="00D0756B" w:rsidRPr="00B76FCC">
              <w:rPr>
                <w:sz w:val="24"/>
                <w:szCs w:val="24"/>
                <w:lang w:val="ru-RU"/>
              </w:rPr>
              <w:t>В рамках работы центра необходимо:</w:t>
            </w:r>
          </w:p>
          <w:p w14:paraId="4934F7DF" w14:textId="7D46A9B4" w:rsidR="003A1E40" w:rsidRPr="00B76FCC" w:rsidRDefault="00A65CAC" w:rsidP="00A65CAC">
            <w:pPr>
              <w:ind w:left="567"/>
              <w:contextualSpacing/>
              <w:jc w:val="both"/>
              <w:rPr>
                <w:b/>
                <w:bCs/>
                <w:sz w:val="24"/>
                <w:szCs w:val="24"/>
                <w:lang w:val="ru-RU"/>
              </w:rPr>
            </w:pPr>
            <w:r w:rsidRPr="00B76FCC">
              <w:rPr>
                <w:b/>
                <w:bCs/>
                <w:sz w:val="24"/>
                <w:szCs w:val="24"/>
                <w:lang w:val="ru-RU"/>
              </w:rPr>
              <w:t xml:space="preserve">1.1 </w:t>
            </w:r>
            <w:r w:rsidR="003A1E40" w:rsidRPr="00B76FCC">
              <w:rPr>
                <w:b/>
                <w:bCs/>
                <w:sz w:val="24"/>
                <w:szCs w:val="24"/>
                <w:lang w:val="ru-RU"/>
              </w:rPr>
              <w:t>На национальном уровне:</w:t>
            </w:r>
          </w:p>
          <w:p w14:paraId="2D7813B8" w14:textId="6EBE707E" w:rsidR="00D0756B" w:rsidRPr="00B76FCC" w:rsidRDefault="00D0756B" w:rsidP="00D0756B">
            <w:pPr>
              <w:pStyle w:val="a3"/>
              <w:widowControl/>
              <w:tabs>
                <w:tab w:val="left" w:pos="993"/>
              </w:tabs>
              <w:autoSpaceDE/>
              <w:autoSpaceDN/>
              <w:spacing w:after="160" w:line="259" w:lineRule="auto"/>
              <w:ind w:left="-114" w:firstLine="540"/>
              <w:contextualSpacing/>
              <w:jc w:val="both"/>
              <w:rPr>
                <w:sz w:val="24"/>
                <w:szCs w:val="24"/>
                <w:lang w:val="ru-RU"/>
              </w:rPr>
            </w:pPr>
            <w:r w:rsidRPr="00B76FCC">
              <w:rPr>
                <w:b/>
                <w:bCs/>
                <w:sz w:val="24"/>
                <w:szCs w:val="24"/>
                <w:lang w:val="ru-RU"/>
              </w:rPr>
              <w:t xml:space="preserve">- </w:t>
            </w:r>
            <w:r w:rsidRPr="00B76FCC">
              <w:rPr>
                <w:sz w:val="24"/>
                <w:szCs w:val="24"/>
                <w:lang w:val="ru-RU"/>
              </w:rPr>
              <w:t>Организация публичных обсуждений по формированию пакета предложений в законодательства об неправительственных организациях и государственного социального заказа</w:t>
            </w:r>
            <w:r w:rsidR="00A65CAC" w:rsidRPr="00B76FCC">
              <w:rPr>
                <w:sz w:val="24"/>
                <w:szCs w:val="24"/>
                <w:lang w:val="ru-RU"/>
              </w:rPr>
              <w:t xml:space="preserve"> с широким привлечением представителей НПО, экспертов из регионов, государственных органов</w:t>
            </w:r>
            <w:r w:rsidRPr="00B76FCC">
              <w:rPr>
                <w:sz w:val="24"/>
                <w:szCs w:val="24"/>
                <w:lang w:val="ru-RU"/>
              </w:rPr>
              <w:t>;</w:t>
            </w:r>
          </w:p>
          <w:p w14:paraId="167BC017" w14:textId="0C4D7031" w:rsidR="00D0756B" w:rsidRPr="00B76FCC" w:rsidRDefault="00D0756B" w:rsidP="00D0756B">
            <w:pPr>
              <w:pStyle w:val="a3"/>
              <w:widowControl/>
              <w:tabs>
                <w:tab w:val="left" w:pos="993"/>
              </w:tabs>
              <w:autoSpaceDE/>
              <w:autoSpaceDN/>
              <w:spacing w:after="160" w:line="259" w:lineRule="auto"/>
              <w:ind w:left="-114" w:firstLine="540"/>
              <w:contextualSpacing/>
              <w:jc w:val="both"/>
              <w:rPr>
                <w:sz w:val="24"/>
                <w:szCs w:val="24"/>
                <w:lang w:val="ru-RU"/>
              </w:rPr>
            </w:pPr>
            <w:r w:rsidRPr="00B76FCC">
              <w:rPr>
                <w:b/>
                <w:bCs/>
                <w:sz w:val="24"/>
                <w:szCs w:val="24"/>
                <w:lang w:val="ru-RU"/>
              </w:rPr>
              <w:t>-</w:t>
            </w:r>
            <w:r w:rsidRPr="00B76FCC">
              <w:rPr>
                <w:sz w:val="24"/>
                <w:szCs w:val="24"/>
                <w:lang w:val="ru-RU"/>
              </w:rPr>
              <w:t xml:space="preserve"> Организация фокус-групп в 20 регионах, экспертн</w:t>
            </w:r>
            <w:r w:rsidR="00E7442C" w:rsidRPr="00B76FCC">
              <w:rPr>
                <w:sz w:val="24"/>
                <w:szCs w:val="24"/>
                <w:lang w:val="ru-RU"/>
              </w:rPr>
              <w:t>ых</w:t>
            </w:r>
            <w:r w:rsidRPr="00B76FCC">
              <w:rPr>
                <w:sz w:val="24"/>
                <w:szCs w:val="24"/>
                <w:lang w:val="ru-RU"/>
              </w:rPr>
              <w:t xml:space="preserve"> интервью, изучени</w:t>
            </w:r>
            <w:r w:rsidR="00322166" w:rsidRPr="00B76FCC">
              <w:rPr>
                <w:sz w:val="24"/>
                <w:szCs w:val="24"/>
                <w:lang w:val="ru-RU"/>
              </w:rPr>
              <w:t>е</w:t>
            </w:r>
            <w:r w:rsidRPr="00B76FCC">
              <w:rPr>
                <w:sz w:val="24"/>
                <w:szCs w:val="24"/>
                <w:lang w:val="ru-RU"/>
              </w:rPr>
              <w:t xml:space="preserve"> международного опыта;</w:t>
            </w:r>
          </w:p>
          <w:p w14:paraId="493C887D" w14:textId="77777777" w:rsidR="008549E4" w:rsidRPr="00B76FCC" w:rsidRDefault="00D0756B" w:rsidP="008549E4">
            <w:pPr>
              <w:pStyle w:val="a3"/>
              <w:widowControl/>
              <w:tabs>
                <w:tab w:val="left" w:pos="993"/>
              </w:tabs>
              <w:autoSpaceDE/>
              <w:autoSpaceDN/>
              <w:spacing w:after="160" w:line="259" w:lineRule="auto"/>
              <w:ind w:left="-114" w:firstLine="540"/>
              <w:contextualSpacing/>
              <w:jc w:val="both"/>
              <w:rPr>
                <w:sz w:val="24"/>
                <w:szCs w:val="24"/>
                <w:lang w:val="ru-RU"/>
              </w:rPr>
            </w:pPr>
            <w:r w:rsidRPr="00B76FCC">
              <w:rPr>
                <w:b/>
                <w:bCs/>
                <w:sz w:val="24"/>
                <w:szCs w:val="24"/>
                <w:lang w:val="ru-RU"/>
              </w:rPr>
              <w:t>-</w:t>
            </w:r>
            <w:r w:rsidRPr="00B76FCC">
              <w:rPr>
                <w:sz w:val="24"/>
                <w:szCs w:val="24"/>
                <w:lang w:val="ru-RU"/>
              </w:rPr>
              <w:t xml:space="preserve"> Подготовка </w:t>
            </w:r>
            <w:r w:rsidR="008549E4" w:rsidRPr="00B76FCC">
              <w:rPr>
                <w:sz w:val="24"/>
                <w:szCs w:val="24"/>
                <w:lang w:val="ru-RU"/>
              </w:rPr>
              <w:t>пакета законодательных поправок по вопросам неправительственных организаций и государственного социального заказа;</w:t>
            </w:r>
          </w:p>
          <w:p w14:paraId="508ABCFD" w14:textId="77777777" w:rsidR="008549E4" w:rsidRPr="00B76FCC" w:rsidRDefault="008549E4" w:rsidP="008549E4">
            <w:pPr>
              <w:pStyle w:val="a3"/>
              <w:widowControl/>
              <w:tabs>
                <w:tab w:val="left" w:pos="993"/>
              </w:tabs>
              <w:autoSpaceDE/>
              <w:autoSpaceDN/>
              <w:spacing w:after="160" w:line="259" w:lineRule="auto"/>
              <w:ind w:left="-114" w:firstLine="540"/>
              <w:contextualSpacing/>
              <w:jc w:val="both"/>
              <w:rPr>
                <w:sz w:val="24"/>
                <w:szCs w:val="24"/>
                <w:lang w:val="ru-RU"/>
              </w:rPr>
            </w:pPr>
            <w:r w:rsidRPr="00B76FCC">
              <w:rPr>
                <w:b/>
                <w:bCs/>
                <w:sz w:val="24"/>
                <w:szCs w:val="24"/>
                <w:lang w:val="ru-RU"/>
              </w:rPr>
              <w:t>-</w:t>
            </w:r>
            <w:r w:rsidRPr="00B76FCC">
              <w:rPr>
                <w:sz w:val="24"/>
                <w:szCs w:val="24"/>
                <w:lang w:val="ru-RU"/>
              </w:rPr>
              <w:t xml:space="preserve"> П</w:t>
            </w:r>
            <w:r w:rsidR="003A1E40" w:rsidRPr="00B76FCC">
              <w:rPr>
                <w:sz w:val="24"/>
                <w:szCs w:val="24"/>
                <w:lang w:val="ru-RU"/>
              </w:rPr>
              <w:t>родолжение работы дискуссионного клуба «</w:t>
            </w:r>
            <w:proofErr w:type="spellStart"/>
            <w:r w:rsidR="003A1E40" w:rsidRPr="00B76FCC">
              <w:rPr>
                <w:sz w:val="24"/>
                <w:szCs w:val="24"/>
                <w:lang w:val="ru-RU"/>
              </w:rPr>
              <w:t>Ұстаным</w:t>
            </w:r>
            <w:proofErr w:type="spellEnd"/>
            <w:r w:rsidR="003A1E40" w:rsidRPr="00B76FCC">
              <w:rPr>
                <w:sz w:val="24"/>
                <w:szCs w:val="24"/>
                <w:lang w:val="ru-RU"/>
              </w:rPr>
              <w:t>/Позиция» с обсуждением актуальных вопросов населения</w:t>
            </w:r>
            <w:r w:rsidRPr="00B76FCC">
              <w:rPr>
                <w:sz w:val="24"/>
                <w:szCs w:val="24"/>
                <w:lang w:val="ru-RU"/>
              </w:rPr>
              <w:t>;</w:t>
            </w:r>
          </w:p>
          <w:p w14:paraId="39E21EE4" w14:textId="40A140E1" w:rsidR="003A1E40" w:rsidRPr="00B76FCC" w:rsidRDefault="008549E4" w:rsidP="008549E4">
            <w:pPr>
              <w:pStyle w:val="a3"/>
              <w:widowControl/>
              <w:tabs>
                <w:tab w:val="left" w:pos="993"/>
              </w:tabs>
              <w:autoSpaceDE/>
              <w:autoSpaceDN/>
              <w:spacing w:after="160" w:line="259" w:lineRule="auto"/>
              <w:ind w:left="-114" w:firstLine="540"/>
              <w:contextualSpacing/>
              <w:jc w:val="both"/>
              <w:rPr>
                <w:sz w:val="24"/>
                <w:szCs w:val="24"/>
                <w:lang w:val="ru-RU"/>
              </w:rPr>
            </w:pPr>
            <w:r w:rsidRPr="00B76FCC">
              <w:rPr>
                <w:b/>
                <w:bCs/>
                <w:sz w:val="24"/>
                <w:szCs w:val="24"/>
                <w:lang w:val="ru-RU"/>
              </w:rPr>
              <w:t>-</w:t>
            </w:r>
            <w:r w:rsidRPr="00B76FCC">
              <w:rPr>
                <w:sz w:val="24"/>
                <w:szCs w:val="24"/>
                <w:lang w:val="ru-RU"/>
              </w:rPr>
              <w:t xml:space="preserve"> </w:t>
            </w:r>
            <w:r w:rsidR="003A1E40" w:rsidRPr="00B76FCC">
              <w:rPr>
                <w:sz w:val="24"/>
                <w:szCs w:val="24"/>
                <w:lang w:val="ru-RU"/>
              </w:rPr>
              <w:t>Организация встреч с заинтересованными государственными органами по вопросу внедрения методики оценки вклада НПО в социально-экономическое развитие страны.</w:t>
            </w:r>
          </w:p>
          <w:p w14:paraId="6D190756" w14:textId="509200E3" w:rsidR="00A65CAC" w:rsidRPr="00B76FCC" w:rsidRDefault="00A65CAC" w:rsidP="00A65CAC">
            <w:pPr>
              <w:pStyle w:val="a3"/>
              <w:widowControl/>
              <w:autoSpaceDE/>
              <w:autoSpaceDN/>
              <w:ind w:left="426"/>
              <w:contextualSpacing/>
              <w:jc w:val="both"/>
              <w:rPr>
                <w:b/>
                <w:bCs/>
                <w:sz w:val="24"/>
                <w:szCs w:val="24"/>
                <w:lang w:val="ru-RU"/>
              </w:rPr>
            </w:pPr>
            <w:r w:rsidRPr="00B76FCC">
              <w:rPr>
                <w:b/>
                <w:bCs/>
                <w:sz w:val="24"/>
                <w:szCs w:val="24"/>
                <w:lang w:val="ru-RU"/>
              </w:rPr>
              <w:t>1.2 На региональном уровне:</w:t>
            </w:r>
          </w:p>
          <w:p w14:paraId="743B54D1" w14:textId="77777777" w:rsidR="00A65CAC" w:rsidRPr="00B76FCC" w:rsidRDefault="00A65CAC" w:rsidP="00A65CAC">
            <w:pPr>
              <w:pStyle w:val="a3"/>
              <w:widowControl/>
              <w:autoSpaceDE/>
              <w:autoSpaceDN/>
              <w:ind w:left="-114" w:firstLine="567"/>
              <w:contextualSpacing/>
              <w:jc w:val="both"/>
              <w:rPr>
                <w:sz w:val="24"/>
                <w:szCs w:val="24"/>
                <w:lang w:val="ru-RU"/>
              </w:rPr>
            </w:pPr>
            <w:r w:rsidRPr="00B76FCC">
              <w:rPr>
                <w:b/>
                <w:bCs/>
                <w:sz w:val="24"/>
                <w:szCs w:val="24"/>
                <w:lang w:val="ru-RU"/>
              </w:rPr>
              <w:t xml:space="preserve">-  </w:t>
            </w:r>
            <w:r w:rsidRPr="00B76FCC">
              <w:rPr>
                <w:sz w:val="24"/>
                <w:szCs w:val="24"/>
                <w:lang w:val="ru-RU"/>
              </w:rPr>
              <w:t>Сбор предложений по совершенствованию законодательства о государственном социальном заказе и неправительственных организациях.</w:t>
            </w:r>
          </w:p>
          <w:p w14:paraId="2331C964" w14:textId="77777777" w:rsidR="00A65CAC" w:rsidRPr="00B76FCC" w:rsidRDefault="00A65CAC" w:rsidP="00A65CAC">
            <w:pPr>
              <w:pStyle w:val="a3"/>
              <w:widowControl/>
              <w:autoSpaceDE/>
              <w:autoSpaceDN/>
              <w:ind w:left="-114" w:firstLine="567"/>
              <w:contextualSpacing/>
              <w:jc w:val="both"/>
              <w:rPr>
                <w:sz w:val="24"/>
                <w:szCs w:val="24"/>
                <w:lang w:val="ru-RU"/>
              </w:rPr>
            </w:pPr>
            <w:r w:rsidRPr="00B76FCC">
              <w:rPr>
                <w:b/>
                <w:bCs/>
                <w:sz w:val="24"/>
                <w:szCs w:val="24"/>
                <w:lang w:val="ru-RU"/>
              </w:rPr>
              <w:t>-</w:t>
            </w:r>
            <w:r w:rsidRPr="00B76FCC">
              <w:rPr>
                <w:sz w:val="24"/>
                <w:szCs w:val="24"/>
                <w:lang w:val="ru-RU"/>
              </w:rPr>
              <w:t xml:space="preserve">   Создание центров право-разъяснительной работы </w:t>
            </w:r>
            <w:r w:rsidRPr="00B76FCC">
              <w:rPr>
                <w:i/>
                <w:iCs/>
                <w:sz w:val="24"/>
                <w:szCs w:val="24"/>
                <w:lang w:val="ru-RU"/>
              </w:rPr>
              <w:t>(в целях формирования партнерской сети НПО для дальнейшего обмена практическим опытом и знаниями)</w:t>
            </w:r>
            <w:r w:rsidRPr="00B76FCC">
              <w:rPr>
                <w:sz w:val="24"/>
                <w:szCs w:val="24"/>
                <w:lang w:val="ru-RU"/>
              </w:rPr>
              <w:t>;</w:t>
            </w:r>
          </w:p>
          <w:p w14:paraId="4807D7B8" w14:textId="50B1F6A0" w:rsidR="00A65CAC" w:rsidRPr="00B76FCC" w:rsidRDefault="00A65CAC" w:rsidP="00A65CAC">
            <w:pPr>
              <w:tabs>
                <w:tab w:val="left" w:pos="993"/>
              </w:tabs>
              <w:contextualSpacing/>
              <w:jc w:val="both"/>
              <w:rPr>
                <w:sz w:val="24"/>
                <w:szCs w:val="24"/>
                <w:lang w:val="ru-RU"/>
              </w:rPr>
            </w:pPr>
            <w:r w:rsidRPr="00B76FCC">
              <w:rPr>
                <w:b/>
                <w:bCs/>
                <w:sz w:val="24"/>
                <w:szCs w:val="24"/>
                <w:lang w:val="ru-RU"/>
              </w:rPr>
              <w:lastRenderedPageBreak/>
              <w:t xml:space="preserve">        -</w:t>
            </w:r>
            <w:r w:rsidRPr="00B76FCC">
              <w:rPr>
                <w:sz w:val="24"/>
                <w:szCs w:val="24"/>
                <w:lang w:val="ru-RU"/>
              </w:rPr>
              <w:t xml:space="preserve"> Организация обучающих мероприятий и консультаций по повышению право</w:t>
            </w:r>
            <w:r w:rsidR="00E7442C" w:rsidRPr="00B76FCC">
              <w:rPr>
                <w:sz w:val="24"/>
                <w:szCs w:val="24"/>
                <w:lang w:val="ru-RU"/>
              </w:rPr>
              <w:t>во</w:t>
            </w:r>
            <w:r w:rsidRPr="00B76FCC">
              <w:rPr>
                <w:sz w:val="24"/>
                <w:szCs w:val="24"/>
                <w:lang w:val="ru-RU"/>
              </w:rPr>
              <w:t>й культуры граждан и профессиональной грамотности НПО;</w:t>
            </w:r>
          </w:p>
          <w:p w14:paraId="47A68EF8" w14:textId="333CBED0" w:rsidR="003A1E40" w:rsidRPr="00B76FCC" w:rsidRDefault="000C506B" w:rsidP="003A1E40">
            <w:pPr>
              <w:pStyle w:val="a3"/>
              <w:ind w:left="-142" w:firstLine="567"/>
              <w:jc w:val="both"/>
              <w:rPr>
                <w:sz w:val="24"/>
                <w:szCs w:val="24"/>
                <w:lang w:val="ru-RU"/>
              </w:rPr>
            </w:pPr>
            <w:r w:rsidRPr="00B76FCC">
              <w:rPr>
                <w:b/>
                <w:bCs/>
                <w:sz w:val="24"/>
                <w:szCs w:val="24"/>
                <w:lang w:val="ru-RU"/>
              </w:rPr>
              <w:t>2</w:t>
            </w:r>
            <w:r w:rsidR="00DA1455" w:rsidRPr="00B76FCC">
              <w:rPr>
                <w:b/>
                <w:bCs/>
                <w:sz w:val="24"/>
                <w:szCs w:val="24"/>
                <w:lang w:val="ru-RU"/>
              </w:rPr>
              <w:t>. Организация</w:t>
            </w:r>
            <w:r w:rsidR="003A1E40" w:rsidRPr="00B76FCC">
              <w:rPr>
                <w:sz w:val="24"/>
                <w:szCs w:val="24"/>
                <w:lang w:val="ru-RU"/>
              </w:rPr>
              <w:t xml:space="preserve"> </w:t>
            </w:r>
            <w:r w:rsidR="003A1E40" w:rsidRPr="00B76FCC">
              <w:rPr>
                <w:b/>
                <w:bCs/>
                <w:sz w:val="24"/>
                <w:szCs w:val="24"/>
                <w:lang w:val="ru-RU"/>
              </w:rPr>
              <w:t>XII</w:t>
            </w:r>
            <w:r w:rsidR="003A1E40" w:rsidRPr="00B76FCC">
              <w:rPr>
                <w:sz w:val="24"/>
                <w:szCs w:val="24"/>
                <w:lang w:val="ru-RU"/>
              </w:rPr>
              <w:t xml:space="preserve"> </w:t>
            </w:r>
            <w:r w:rsidR="003A1E40" w:rsidRPr="00B76FCC">
              <w:rPr>
                <w:b/>
                <w:sz w:val="24"/>
                <w:szCs w:val="24"/>
                <w:lang w:val="ru-RU"/>
              </w:rPr>
              <w:t>Гражданск</w:t>
            </w:r>
            <w:r w:rsidR="00DA1455" w:rsidRPr="00B76FCC">
              <w:rPr>
                <w:b/>
                <w:sz w:val="24"/>
                <w:szCs w:val="24"/>
                <w:lang w:val="ru-RU"/>
              </w:rPr>
              <w:t>ого</w:t>
            </w:r>
            <w:r w:rsidR="003A1E40" w:rsidRPr="00B76FCC">
              <w:rPr>
                <w:b/>
                <w:sz w:val="24"/>
                <w:szCs w:val="24"/>
                <w:lang w:val="ru-RU"/>
              </w:rPr>
              <w:t xml:space="preserve"> Форум</w:t>
            </w:r>
            <w:r w:rsidR="00DA1455" w:rsidRPr="00B76FCC">
              <w:rPr>
                <w:b/>
                <w:sz w:val="24"/>
                <w:szCs w:val="24"/>
                <w:lang w:val="ru-RU"/>
              </w:rPr>
              <w:t>а</w:t>
            </w:r>
            <w:r w:rsidR="003A1E40" w:rsidRPr="00B76FCC">
              <w:rPr>
                <w:b/>
                <w:sz w:val="24"/>
                <w:szCs w:val="24"/>
                <w:lang w:val="ru-RU"/>
              </w:rPr>
              <w:t xml:space="preserve"> Казахстана</w:t>
            </w:r>
            <w:r w:rsidR="00DA1455" w:rsidRPr="00B76FCC">
              <w:rPr>
                <w:b/>
                <w:sz w:val="24"/>
                <w:szCs w:val="24"/>
                <w:lang w:val="ru-RU"/>
              </w:rPr>
              <w:t>:</w:t>
            </w:r>
          </w:p>
          <w:p w14:paraId="37CA6E46" w14:textId="7EDA626C" w:rsidR="000C506B" w:rsidRPr="00B76FCC" w:rsidRDefault="000C506B" w:rsidP="00BB2E06">
            <w:pPr>
              <w:keepNext/>
              <w:keepLines/>
              <w:shd w:val="clear" w:color="auto" w:fill="FFFFFF"/>
              <w:tabs>
                <w:tab w:val="num" w:pos="720"/>
              </w:tabs>
              <w:ind w:left="-142" w:firstLine="568"/>
              <w:jc w:val="both"/>
              <w:textAlignment w:val="baseline"/>
              <w:outlineLvl w:val="0"/>
              <w:rPr>
                <w:sz w:val="24"/>
                <w:szCs w:val="24"/>
                <w:lang w:val="ru-RU"/>
              </w:rPr>
            </w:pPr>
            <w:r w:rsidRPr="00B76FCC">
              <w:rPr>
                <w:b/>
                <w:bCs/>
                <w:sz w:val="24"/>
                <w:szCs w:val="24"/>
                <w:lang w:val="ru-RU"/>
              </w:rPr>
              <w:t>Цель:</w:t>
            </w:r>
            <w:r w:rsidRPr="00B76FCC">
              <w:rPr>
                <w:sz w:val="24"/>
                <w:szCs w:val="24"/>
                <w:lang w:val="ru-RU"/>
              </w:rPr>
              <w:t xml:space="preserve"> Развитие действующей платформы для открытого диалога, обмена опытом и выработки рекомендаций реализации 2-го этапа Концепции развития гражданского общества (далее – КРГО) и укреплени</w:t>
            </w:r>
            <w:r w:rsidR="00BF2319">
              <w:rPr>
                <w:sz w:val="24"/>
                <w:szCs w:val="24"/>
                <w:lang w:val="ru-RU"/>
              </w:rPr>
              <w:t>е</w:t>
            </w:r>
            <w:r w:rsidRPr="00B76FCC">
              <w:rPr>
                <w:sz w:val="24"/>
                <w:szCs w:val="24"/>
                <w:lang w:val="ru-RU"/>
              </w:rPr>
              <w:t xml:space="preserve"> партнерства между государством, гражданским сектором </w:t>
            </w:r>
            <w:bookmarkStart w:id="1" w:name="_GoBack"/>
            <w:bookmarkEnd w:id="1"/>
            <w:r w:rsidRPr="00B76FCC">
              <w:rPr>
                <w:sz w:val="24"/>
                <w:szCs w:val="24"/>
                <w:lang w:val="ru-RU"/>
              </w:rPr>
              <w:t>и бизнесом для достижения стратегических целей Казахстана.</w:t>
            </w:r>
          </w:p>
          <w:p w14:paraId="02A2BA6C" w14:textId="6F1BC297" w:rsidR="000C506B" w:rsidRPr="00B76FCC" w:rsidRDefault="000C506B" w:rsidP="00BB2E06">
            <w:pPr>
              <w:keepNext/>
              <w:keepLines/>
              <w:shd w:val="clear" w:color="auto" w:fill="FFFFFF"/>
              <w:tabs>
                <w:tab w:val="num" w:pos="720"/>
              </w:tabs>
              <w:ind w:left="-142" w:firstLine="568"/>
              <w:jc w:val="both"/>
              <w:textAlignment w:val="baseline"/>
              <w:outlineLvl w:val="0"/>
              <w:rPr>
                <w:sz w:val="24"/>
                <w:szCs w:val="24"/>
                <w:lang w:val="ru-RU"/>
              </w:rPr>
            </w:pPr>
            <w:r w:rsidRPr="00B76FCC">
              <w:rPr>
                <w:b/>
                <w:bCs/>
                <w:sz w:val="24"/>
                <w:szCs w:val="24"/>
                <w:lang w:val="ru-RU"/>
              </w:rPr>
              <w:t>Задача форума:</w:t>
            </w:r>
          </w:p>
          <w:p w14:paraId="17050927" w14:textId="055AFCCF" w:rsidR="000C506B" w:rsidRPr="00B76FCC" w:rsidRDefault="000C506B" w:rsidP="00BB2E06">
            <w:pPr>
              <w:keepNext/>
              <w:keepLines/>
              <w:shd w:val="clear" w:color="auto" w:fill="FFFFFF"/>
              <w:tabs>
                <w:tab w:val="num" w:pos="720"/>
              </w:tabs>
              <w:ind w:left="-142" w:firstLine="568"/>
              <w:jc w:val="both"/>
              <w:textAlignment w:val="baseline"/>
              <w:outlineLvl w:val="0"/>
              <w:rPr>
                <w:sz w:val="24"/>
                <w:szCs w:val="24"/>
                <w:lang w:val="ru-RU"/>
              </w:rPr>
            </w:pPr>
            <w:r w:rsidRPr="00B76FCC">
              <w:rPr>
                <w:b/>
                <w:bCs/>
                <w:sz w:val="24"/>
                <w:szCs w:val="24"/>
                <w:lang w:val="ru-RU"/>
              </w:rPr>
              <w:t xml:space="preserve">- </w:t>
            </w:r>
            <w:r w:rsidR="00E7442C" w:rsidRPr="00B76FCC">
              <w:rPr>
                <w:sz w:val="24"/>
                <w:szCs w:val="24"/>
                <w:lang w:val="ru-RU"/>
              </w:rPr>
              <w:t xml:space="preserve">Обсуждение </w:t>
            </w:r>
            <w:r w:rsidRPr="00B76FCC">
              <w:rPr>
                <w:sz w:val="24"/>
                <w:szCs w:val="24"/>
                <w:lang w:val="ru-RU"/>
              </w:rPr>
              <w:t xml:space="preserve">проблемных </w:t>
            </w:r>
            <w:r w:rsidR="00E7442C" w:rsidRPr="00B76FCC">
              <w:rPr>
                <w:sz w:val="24"/>
                <w:szCs w:val="24"/>
                <w:lang w:val="ru-RU"/>
              </w:rPr>
              <w:t>вопросов</w:t>
            </w:r>
            <w:r w:rsidRPr="00B76FCC">
              <w:rPr>
                <w:sz w:val="24"/>
                <w:szCs w:val="24"/>
                <w:lang w:val="ru-RU"/>
              </w:rPr>
              <w:t xml:space="preserve"> и </w:t>
            </w:r>
            <w:r w:rsidR="00E7442C" w:rsidRPr="00B76FCC">
              <w:rPr>
                <w:sz w:val="24"/>
                <w:szCs w:val="24"/>
                <w:lang w:val="ru-RU"/>
              </w:rPr>
              <w:t xml:space="preserve">выработка предложений по </w:t>
            </w:r>
            <w:r w:rsidRPr="00B76FCC">
              <w:rPr>
                <w:sz w:val="24"/>
                <w:szCs w:val="24"/>
                <w:lang w:val="ru-RU"/>
              </w:rPr>
              <w:t>совершенствовани</w:t>
            </w:r>
            <w:r w:rsidR="00E7442C" w:rsidRPr="00B76FCC">
              <w:rPr>
                <w:sz w:val="24"/>
                <w:szCs w:val="24"/>
                <w:lang w:val="ru-RU"/>
              </w:rPr>
              <w:t>ю</w:t>
            </w:r>
            <w:r w:rsidRPr="00B76FCC">
              <w:rPr>
                <w:sz w:val="24"/>
                <w:szCs w:val="24"/>
                <w:lang w:val="ru-RU"/>
              </w:rPr>
              <w:t xml:space="preserve"> нормативно-правовой базы для устойчивого развития гражданского общества;</w:t>
            </w:r>
          </w:p>
          <w:p w14:paraId="4F2633B8" w14:textId="5B6B0D96" w:rsidR="000C506B" w:rsidRPr="00B76FCC" w:rsidRDefault="000C506B" w:rsidP="00BB2E06">
            <w:pPr>
              <w:keepNext/>
              <w:keepLines/>
              <w:shd w:val="clear" w:color="auto" w:fill="FFFFFF"/>
              <w:tabs>
                <w:tab w:val="num" w:pos="720"/>
              </w:tabs>
              <w:ind w:left="-142" w:firstLine="568"/>
              <w:jc w:val="both"/>
              <w:textAlignment w:val="baseline"/>
              <w:outlineLvl w:val="0"/>
              <w:rPr>
                <w:sz w:val="24"/>
                <w:szCs w:val="24"/>
                <w:lang w:val="ru-RU"/>
              </w:rPr>
            </w:pPr>
            <w:r w:rsidRPr="00B76FCC">
              <w:rPr>
                <w:b/>
                <w:bCs/>
                <w:sz w:val="24"/>
                <w:szCs w:val="24"/>
                <w:lang w:val="ru-RU"/>
              </w:rPr>
              <w:t>-</w:t>
            </w:r>
            <w:r w:rsidRPr="00B76FCC">
              <w:rPr>
                <w:sz w:val="24"/>
                <w:szCs w:val="24"/>
                <w:lang w:val="ru-RU"/>
              </w:rPr>
              <w:t xml:space="preserve"> Определение необходим</w:t>
            </w:r>
            <w:r w:rsidR="00E7442C" w:rsidRPr="00B76FCC">
              <w:rPr>
                <w:sz w:val="24"/>
                <w:szCs w:val="24"/>
                <w:lang w:val="ru-RU"/>
              </w:rPr>
              <w:t>ых</w:t>
            </w:r>
            <w:r w:rsidRPr="00B76FCC">
              <w:rPr>
                <w:sz w:val="24"/>
                <w:szCs w:val="24"/>
                <w:lang w:val="ru-RU"/>
              </w:rPr>
              <w:t xml:space="preserve"> направлени</w:t>
            </w:r>
            <w:r w:rsidR="00E7442C" w:rsidRPr="00B76FCC">
              <w:rPr>
                <w:sz w:val="24"/>
                <w:szCs w:val="24"/>
                <w:lang w:val="ru-RU"/>
              </w:rPr>
              <w:t>й</w:t>
            </w:r>
            <w:r w:rsidRPr="00B76FCC">
              <w:rPr>
                <w:sz w:val="24"/>
                <w:szCs w:val="24"/>
                <w:lang w:val="ru-RU"/>
              </w:rPr>
              <w:t xml:space="preserve"> для роста активности гражданского сектора в условиях геополитической ситуации и региональных вызовов;</w:t>
            </w:r>
          </w:p>
          <w:p w14:paraId="63402995" w14:textId="2495F1C9" w:rsidR="000C506B" w:rsidRPr="00B76FCC" w:rsidRDefault="000C506B" w:rsidP="00BB2E06">
            <w:pPr>
              <w:keepNext/>
              <w:keepLines/>
              <w:shd w:val="clear" w:color="auto" w:fill="FFFFFF"/>
              <w:tabs>
                <w:tab w:val="num" w:pos="720"/>
              </w:tabs>
              <w:ind w:left="-142" w:firstLine="568"/>
              <w:jc w:val="both"/>
              <w:textAlignment w:val="baseline"/>
              <w:outlineLvl w:val="0"/>
              <w:rPr>
                <w:sz w:val="24"/>
                <w:szCs w:val="24"/>
                <w:lang w:val="ru-RU"/>
              </w:rPr>
            </w:pPr>
            <w:r w:rsidRPr="00B76FCC">
              <w:rPr>
                <w:b/>
                <w:bCs/>
                <w:sz w:val="24"/>
                <w:szCs w:val="24"/>
                <w:lang w:val="ru-RU"/>
              </w:rPr>
              <w:t>-</w:t>
            </w:r>
            <w:r w:rsidRPr="00B76FCC">
              <w:rPr>
                <w:sz w:val="24"/>
                <w:szCs w:val="24"/>
                <w:lang w:val="ru-RU"/>
              </w:rPr>
              <w:t xml:space="preserve"> Демонстрация важности расширения гражданского участия для</w:t>
            </w:r>
            <w:r w:rsidR="00E7442C" w:rsidRPr="00B76FCC">
              <w:rPr>
                <w:sz w:val="24"/>
                <w:szCs w:val="24"/>
                <w:lang w:val="ru-RU"/>
              </w:rPr>
              <w:t xml:space="preserve"> реализации</w:t>
            </w:r>
            <w:r w:rsidRPr="00B76FCC">
              <w:rPr>
                <w:sz w:val="24"/>
                <w:szCs w:val="24"/>
                <w:lang w:val="ru-RU"/>
              </w:rPr>
              <w:t xml:space="preserve"> государственной политики.</w:t>
            </w:r>
          </w:p>
          <w:p w14:paraId="09323713" w14:textId="19FFCDC9" w:rsidR="001166A4" w:rsidRPr="00B76FCC" w:rsidRDefault="000C506B" w:rsidP="001166A4">
            <w:pPr>
              <w:keepNext/>
              <w:keepLines/>
              <w:shd w:val="clear" w:color="auto" w:fill="FFFFFF"/>
              <w:tabs>
                <w:tab w:val="num" w:pos="720"/>
              </w:tabs>
              <w:ind w:left="-142" w:firstLine="568"/>
              <w:jc w:val="both"/>
              <w:textAlignment w:val="baseline"/>
              <w:outlineLvl w:val="0"/>
              <w:rPr>
                <w:sz w:val="24"/>
                <w:szCs w:val="24"/>
                <w:lang w:val="ru-RU"/>
              </w:rPr>
            </w:pPr>
            <w:r w:rsidRPr="00B76FCC">
              <w:rPr>
                <w:b/>
                <w:bCs/>
                <w:sz w:val="24"/>
                <w:szCs w:val="24"/>
                <w:lang w:val="ru-RU"/>
              </w:rPr>
              <w:t>Участники</w:t>
            </w:r>
            <w:r w:rsidRPr="00B76FCC">
              <w:rPr>
                <w:sz w:val="24"/>
                <w:szCs w:val="24"/>
                <w:lang w:val="ru-RU"/>
              </w:rPr>
              <w:t xml:space="preserve"> </w:t>
            </w:r>
            <w:r w:rsidRPr="00B76FCC">
              <w:rPr>
                <w:b/>
                <w:bCs/>
                <w:sz w:val="24"/>
                <w:szCs w:val="24"/>
                <w:lang w:val="ru-RU"/>
              </w:rPr>
              <w:t>форума</w:t>
            </w:r>
            <w:r w:rsidRPr="00B76FCC">
              <w:rPr>
                <w:sz w:val="24"/>
                <w:szCs w:val="24"/>
                <w:lang w:val="ru-RU"/>
              </w:rPr>
              <w:t xml:space="preserve"> – не менее </w:t>
            </w:r>
            <w:r w:rsidRPr="00B76FCC">
              <w:rPr>
                <w:b/>
                <w:bCs/>
                <w:sz w:val="24"/>
                <w:szCs w:val="24"/>
                <w:lang w:val="ru-RU"/>
              </w:rPr>
              <w:t>300</w:t>
            </w:r>
            <w:r w:rsidRPr="00B76FCC">
              <w:rPr>
                <w:sz w:val="24"/>
                <w:szCs w:val="24"/>
                <w:lang w:val="ru-RU"/>
              </w:rPr>
              <w:t xml:space="preserve"> человек</w:t>
            </w:r>
            <w:r w:rsidR="001166A4" w:rsidRPr="00B76FCC">
              <w:rPr>
                <w:sz w:val="24"/>
                <w:szCs w:val="24"/>
                <w:lang w:val="ru-RU"/>
              </w:rPr>
              <w:t xml:space="preserve"> </w:t>
            </w:r>
            <w:r w:rsidR="001166A4" w:rsidRPr="00B76FCC">
              <w:rPr>
                <w:i/>
                <w:iCs/>
                <w:lang w:val="ru-RU"/>
              </w:rPr>
              <w:t>(представители НПО, экспертного, научного и бизнес-сообщества, международных организаций</w:t>
            </w:r>
            <w:r w:rsidR="00E7442C" w:rsidRPr="00B76FCC">
              <w:rPr>
                <w:i/>
                <w:iCs/>
                <w:lang w:val="ru-RU"/>
              </w:rPr>
              <w:t>, государственных органов</w:t>
            </w:r>
            <w:r w:rsidR="001166A4" w:rsidRPr="00B76FCC">
              <w:rPr>
                <w:i/>
                <w:iCs/>
                <w:lang w:val="ru-RU"/>
              </w:rPr>
              <w:t>)</w:t>
            </w:r>
            <w:r w:rsidR="001166A4" w:rsidRPr="00B76FCC">
              <w:rPr>
                <w:sz w:val="24"/>
                <w:szCs w:val="24"/>
                <w:lang w:val="ru-RU"/>
              </w:rPr>
              <w:t>.</w:t>
            </w:r>
          </w:p>
          <w:p w14:paraId="027FF1AE" w14:textId="05251110" w:rsidR="000848D6" w:rsidRPr="00B76FCC" w:rsidRDefault="000C506B" w:rsidP="000848D6">
            <w:pPr>
              <w:keepNext/>
              <w:keepLines/>
              <w:shd w:val="clear" w:color="auto" w:fill="FFFFFF"/>
              <w:tabs>
                <w:tab w:val="num" w:pos="720"/>
              </w:tabs>
              <w:ind w:left="-142" w:firstLine="568"/>
              <w:jc w:val="both"/>
              <w:textAlignment w:val="baseline"/>
              <w:outlineLvl w:val="0"/>
              <w:rPr>
                <w:sz w:val="24"/>
                <w:szCs w:val="24"/>
                <w:lang w:val="ru-RU"/>
              </w:rPr>
            </w:pPr>
            <w:r w:rsidRPr="00B76FCC">
              <w:rPr>
                <w:sz w:val="24"/>
                <w:szCs w:val="24"/>
                <w:lang w:val="ru-RU"/>
              </w:rPr>
              <w:t>В рамках форума планируется</w:t>
            </w:r>
            <w:r w:rsidR="00322166" w:rsidRPr="00B76FCC">
              <w:rPr>
                <w:sz w:val="24"/>
                <w:szCs w:val="24"/>
                <w:lang w:val="ru-RU"/>
              </w:rPr>
              <w:t xml:space="preserve"> проведение</w:t>
            </w:r>
            <w:r w:rsidRPr="00B76FCC">
              <w:rPr>
                <w:sz w:val="24"/>
                <w:szCs w:val="24"/>
                <w:lang w:val="ru-RU"/>
              </w:rPr>
              <w:t xml:space="preserve"> </w:t>
            </w:r>
            <w:r w:rsidR="00EA2F4F" w:rsidRPr="00B76FCC">
              <w:rPr>
                <w:sz w:val="24"/>
                <w:szCs w:val="24"/>
                <w:lang w:val="ru-RU"/>
              </w:rPr>
              <w:t>пленарно</w:t>
            </w:r>
            <w:r w:rsidR="00322166" w:rsidRPr="00B76FCC">
              <w:rPr>
                <w:sz w:val="24"/>
                <w:szCs w:val="24"/>
                <w:lang w:val="ru-RU"/>
              </w:rPr>
              <w:t>го</w:t>
            </w:r>
            <w:r w:rsidR="00EA2F4F" w:rsidRPr="00B76FCC">
              <w:rPr>
                <w:sz w:val="24"/>
                <w:szCs w:val="24"/>
                <w:lang w:val="ru-RU"/>
              </w:rPr>
              <w:t xml:space="preserve"> заседани</w:t>
            </w:r>
            <w:r w:rsidR="00322166" w:rsidRPr="00B76FCC">
              <w:rPr>
                <w:sz w:val="24"/>
                <w:szCs w:val="24"/>
                <w:lang w:val="ru-RU"/>
              </w:rPr>
              <w:t>я</w:t>
            </w:r>
            <w:r w:rsidR="00EA2F4F" w:rsidRPr="00B76FCC">
              <w:rPr>
                <w:sz w:val="24"/>
                <w:szCs w:val="24"/>
                <w:lang w:val="ru-RU"/>
              </w:rPr>
              <w:t>, дискуссионны</w:t>
            </w:r>
            <w:r w:rsidR="00322166" w:rsidRPr="00B76FCC">
              <w:rPr>
                <w:sz w:val="24"/>
                <w:szCs w:val="24"/>
                <w:lang w:val="ru-RU"/>
              </w:rPr>
              <w:t>х</w:t>
            </w:r>
            <w:r w:rsidR="00EA2F4F" w:rsidRPr="00B76FCC">
              <w:rPr>
                <w:sz w:val="24"/>
                <w:szCs w:val="24"/>
                <w:lang w:val="ru-RU"/>
              </w:rPr>
              <w:t xml:space="preserve"> и/или диалоговы</w:t>
            </w:r>
            <w:r w:rsidR="00322166" w:rsidRPr="00B76FCC">
              <w:rPr>
                <w:sz w:val="24"/>
                <w:szCs w:val="24"/>
                <w:lang w:val="ru-RU"/>
              </w:rPr>
              <w:t>х</w:t>
            </w:r>
            <w:r w:rsidR="00EA2F4F" w:rsidRPr="00B76FCC">
              <w:rPr>
                <w:sz w:val="24"/>
                <w:szCs w:val="24"/>
                <w:lang w:val="ru-RU"/>
              </w:rPr>
              <w:t xml:space="preserve"> </w:t>
            </w:r>
            <w:r w:rsidR="000848D6" w:rsidRPr="00B76FCC">
              <w:rPr>
                <w:sz w:val="24"/>
                <w:szCs w:val="24"/>
                <w:lang w:val="ru-RU"/>
              </w:rPr>
              <w:t>площад</w:t>
            </w:r>
            <w:r w:rsidR="00322166" w:rsidRPr="00B76FCC">
              <w:rPr>
                <w:sz w:val="24"/>
                <w:szCs w:val="24"/>
                <w:lang w:val="ru-RU"/>
              </w:rPr>
              <w:t>о</w:t>
            </w:r>
            <w:r w:rsidR="000848D6" w:rsidRPr="00B76FCC">
              <w:rPr>
                <w:sz w:val="24"/>
                <w:szCs w:val="24"/>
                <w:lang w:val="ru-RU"/>
              </w:rPr>
              <w:t>к,</w:t>
            </w:r>
            <w:r w:rsidR="00EA2F4F" w:rsidRPr="00B76FCC">
              <w:rPr>
                <w:sz w:val="24"/>
                <w:szCs w:val="24"/>
                <w:lang w:val="ru-RU"/>
              </w:rPr>
              <w:t xml:space="preserve"> панельны</w:t>
            </w:r>
            <w:r w:rsidR="00322166" w:rsidRPr="00B76FCC">
              <w:rPr>
                <w:sz w:val="24"/>
                <w:szCs w:val="24"/>
                <w:lang w:val="ru-RU"/>
              </w:rPr>
              <w:t>х</w:t>
            </w:r>
            <w:r w:rsidR="00EA2F4F" w:rsidRPr="00B76FCC">
              <w:rPr>
                <w:sz w:val="24"/>
                <w:szCs w:val="24"/>
                <w:lang w:val="ru-RU"/>
              </w:rPr>
              <w:t xml:space="preserve"> сесси</w:t>
            </w:r>
            <w:r w:rsidR="00322166" w:rsidRPr="00B76FCC">
              <w:rPr>
                <w:sz w:val="24"/>
                <w:szCs w:val="24"/>
                <w:lang w:val="ru-RU"/>
              </w:rPr>
              <w:t>й</w:t>
            </w:r>
            <w:r w:rsidR="000848D6" w:rsidRPr="00B76FCC">
              <w:rPr>
                <w:sz w:val="24"/>
                <w:szCs w:val="24"/>
                <w:lang w:val="ru-RU"/>
              </w:rPr>
              <w:t xml:space="preserve"> по обсуждени</w:t>
            </w:r>
            <w:r w:rsidR="00322166" w:rsidRPr="00B76FCC">
              <w:rPr>
                <w:sz w:val="24"/>
                <w:szCs w:val="24"/>
                <w:lang w:val="ru-RU"/>
              </w:rPr>
              <w:t>ю</w:t>
            </w:r>
            <w:r w:rsidR="000848D6" w:rsidRPr="00B76FCC">
              <w:rPr>
                <w:sz w:val="24"/>
                <w:szCs w:val="24"/>
                <w:lang w:val="ru-RU"/>
              </w:rPr>
              <w:t xml:space="preserve"> вопросов в рамках тематических направлений форума:</w:t>
            </w:r>
          </w:p>
          <w:p w14:paraId="4FD73DE7" w14:textId="2108FDDC" w:rsidR="000848D6" w:rsidRPr="00B76FCC" w:rsidRDefault="000848D6" w:rsidP="000848D6">
            <w:pPr>
              <w:keepNext/>
              <w:keepLines/>
              <w:shd w:val="clear" w:color="auto" w:fill="FFFFFF"/>
              <w:tabs>
                <w:tab w:val="num" w:pos="720"/>
              </w:tabs>
              <w:ind w:left="-142" w:firstLine="568"/>
              <w:jc w:val="both"/>
              <w:textAlignment w:val="baseline"/>
              <w:outlineLvl w:val="0"/>
              <w:rPr>
                <w:sz w:val="24"/>
                <w:szCs w:val="24"/>
                <w:lang w:val="ru-RU"/>
              </w:rPr>
            </w:pPr>
            <w:r w:rsidRPr="00B76FCC">
              <w:rPr>
                <w:sz w:val="24"/>
                <w:szCs w:val="24"/>
                <w:lang w:val="ru-RU"/>
              </w:rPr>
              <w:t xml:space="preserve">- </w:t>
            </w:r>
            <w:r w:rsidRPr="00B76FCC">
              <w:rPr>
                <w:b/>
                <w:bCs/>
                <w:sz w:val="24"/>
                <w:szCs w:val="24"/>
                <w:lang w:val="ru-RU"/>
              </w:rPr>
              <w:t>Концепция развития гражданского общества:</w:t>
            </w:r>
            <w:r w:rsidRPr="00B76FCC">
              <w:rPr>
                <w:sz w:val="24"/>
                <w:szCs w:val="24"/>
                <w:lang w:val="ru-RU"/>
              </w:rPr>
              <w:t xml:space="preserve"> итоги реализации 1-го этапа КРГО, выработка рекомендаций для 2-го этапа его реализации;</w:t>
            </w:r>
          </w:p>
          <w:p w14:paraId="0F6EB25E" w14:textId="3819800B" w:rsidR="000848D6" w:rsidRPr="00B76FCC" w:rsidRDefault="000848D6" w:rsidP="000848D6">
            <w:pPr>
              <w:keepNext/>
              <w:keepLines/>
              <w:shd w:val="clear" w:color="auto" w:fill="FFFFFF"/>
              <w:tabs>
                <w:tab w:val="num" w:pos="720"/>
              </w:tabs>
              <w:ind w:left="-142" w:firstLine="568"/>
              <w:jc w:val="both"/>
              <w:textAlignment w:val="baseline"/>
              <w:outlineLvl w:val="0"/>
              <w:rPr>
                <w:sz w:val="24"/>
                <w:szCs w:val="24"/>
                <w:lang w:val="ru-RU"/>
              </w:rPr>
            </w:pPr>
            <w:r w:rsidRPr="00B76FCC">
              <w:rPr>
                <w:sz w:val="24"/>
                <w:szCs w:val="24"/>
                <w:lang w:val="ru-RU"/>
              </w:rPr>
              <w:t xml:space="preserve">- </w:t>
            </w:r>
            <w:r w:rsidRPr="00B76FCC">
              <w:rPr>
                <w:b/>
                <w:bCs/>
                <w:sz w:val="24"/>
                <w:szCs w:val="24"/>
                <w:lang w:val="ru-RU"/>
              </w:rPr>
              <w:t>Рекомендации X и XI Гражданского форума:</w:t>
            </w:r>
            <w:r w:rsidRPr="00B76FCC">
              <w:rPr>
                <w:sz w:val="24"/>
                <w:szCs w:val="24"/>
                <w:lang w:val="ru-RU"/>
              </w:rPr>
              <w:t xml:space="preserve"> оценка реализации всех рекомендаций гражданского сектора;</w:t>
            </w:r>
          </w:p>
          <w:p w14:paraId="24BD85C2" w14:textId="4843FCB3" w:rsidR="000848D6" w:rsidRPr="00B76FCC" w:rsidRDefault="000848D6" w:rsidP="000848D6">
            <w:pPr>
              <w:keepNext/>
              <w:keepLines/>
              <w:shd w:val="clear" w:color="auto" w:fill="FFFFFF"/>
              <w:tabs>
                <w:tab w:val="num" w:pos="720"/>
              </w:tabs>
              <w:ind w:left="-142" w:firstLine="568"/>
              <w:jc w:val="both"/>
              <w:textAlignment w:val="baseline"/>
              <w:outlineLvl w:val="0"/>
              <w:rPr>
                <w:sz w:val="24"/>
                <w:szCs w:val="24"/>
                <w:lang w:val="ru-RU"/>
              </w:rPr>
            </w:pPr>
            <w:r w:rsidRPr="00B76FCC">
              <w:rPr>
                <w:sz w:val="24"/>
                <w:szCs w:val="24"/>
                <w:lang w:val="ru-RU"/>
              </w:rPr>
              <w:t xml:space="preserve">- </w:t>
            </w:r>
            <w:r w:rsidRPr="00B76FCC">
              <w:rPr>
                <w:b/>
                <w:bCs/>
                <w:sz w:val="24"/>
                <w:szCs w:val="24"/>
                <w:lang w:val="ru-RU"/>
              </w:rPr>
              <w:t>Инклюзивность и равенство:</w:t>
            </w:r>
            <w:r w:rsidRPr="00B76FCC">
              <w:rPr>
                <w:sz w:val="24"/>
                <w:szCs w:val="24"/>
                <w:lang w:val="ru-RU"/>
              </w:rPr>
              <w:t xml:space="preserve"> Участие уязвимых групп в общественных процессах;</w:t>
            </w:r>
          </w:p>
          <w:p w14:paraId="15C13381" w14:textId="4D085FC7" w:rsidR="000848D6" w:rsidRPr="00B76FCC" w:rsidRDefault="000848D6" w:rsidP="000848D6">
            <w:pPr>
              <w:keepNext/>
              <w:keepLines/>
              <w:shd w:val="clear" w:color="auto" w:fill="FFFFFF"/>
              <w:tabs>
                <w:tab w:val="num" w:pos="720"/>
              </w:tabs>
              <w:ind w:left="-142" w:firstLine="568"/>
              <w:jc w:val="both"/>
              <w:textAlignment w:val="baseline"/>
              <w:outlineLvl w:val="0"/>
              <w:rPr>
                <w:sz w:val="24"/>
                <w:szCs w:val="24"/>
                <w:lang w:val="ru-RU"/>
              </w:rPr>
            </w:pPr>
            <w:r w:rsidRPr="00B76FCC">
              <w:rPr>
                <w:sz w:val="24"/>
                <w:szCs w:val="24"/>
                <w:lang w:val="ru-RU"/>
              </w:rPr>
              <w:t xml:space="preserve">- </w:t>
            </w:r>
            <w:proofErr w:type="spellStart"/>
            <w:r w:rsidRPr="00B76FCC">
              <w:rPr>
                <w:b/>
                <w:bCs/>
                <w:sz w:val="24"/>
                <w:szCs w:val="24"/>
                <w:lang w:val="ru-RU"/>
              </w:rPr>
              <w:t>Tomorrow</w:t>
            </w:r>
            <w:proofErr w:type="spellEnd"/>
            <w:r w:rsidRPr="00B76FCC">
              <w:rPr>
                <w:b/>
                <w:bCs/>
                <w:sz w:val="24"/>
                <w:szCs w:val="24"/>
                <w:lang w:val="ru-RU"/>
              </w:rPr>
              <w:t>-х профессий:</w:t>
            </w:r>
            <w:r w:rsidRPr="00B76FCC">
              <w:rPr>
                <w:sz w:val="24"/>
                <w:szCs w:val="24"/>
                <w:lang w:val="ru-RU"/>
              </w:rPr>
              <w:t xml:space="preserve"> Подготовка НПО к новым вызовам рынка труда;</w:t>
            </w:r>
          </w:p>
          <w:p w14:paraId="2FE18F0A" w14:textId="5CA45C6F" w:rsidR="000848D6" w:rsidRPr="00B76FCC" w:rsidRDefault="000848D6" w:rsidP="000848D6">
            <w:pPr>
              <w:keepNext/>
              <w:keepLines/>
              <w:shd w:val="clear" w:color="auto" w:fill="FFFFFF"/>
              <w:tabs>
                <w:tab w:val="num" w:pos="720"/>
              </w:tabs>
              <w:ind w:left="-142" w:firstLine="568"/>
              <w:jc w:val="both"/>
              <w:textAlignment w:val="baseline"/>
              <w:outlineLvl w:val="0"/>
              <w:rPr>
                <w:sz w:val="24"/>
                <w:szCs w:val="24"/>
                <w:lang w:val="ru-RU"/>
              </w:rPr>
            </w:pPr>
            <w:r w:rsidRPr="00B76FCC">
              <w:rPr>
                <w:sz w:val="24"/>
                <w:szCs w:val="24"/>
                <w:lang w:val="ru-RU"/>
              </w:rPr>
              <w:t xml:space="preserve">- </w:t>
            </w:r>
            <w:r w:rsidRPr="00B76FCC">
              <w:rPr>
                <w:b/>
                <w:bCs/>
                <w:sz w:val="24"/>
                <w:szCs w:val="24"/>
                <w:lang w:val="ru-RU"/>
              </w:rPr>
              <w:t>Закон и порядок – основа консолидации общества:</w:t>
            </w:r>
            <w:r w:rsidRPr="00B76FCC">
              <w:rPr>
                <w:sz w:val="24"/>
                <w:szCs w:val="24"/>
                <w:lang w:val="ru-RU"/>
              </w:rPr>
              <w:t xml:space="preserve"> Роль НПО в правовом просвещении;</w:t>
            </w:r>
          </w:p>
          <w:p w14:paraId="7B394ECB" w14:textId="0DB0AA5D" w:rsidR="000848D6" w:rsidRPr="00B76FCC" w:rsidRDefault="000848D6" w:rsidP="000848D6">
            <w:pPr>
              <w:keepNext/>
              <w:keepLines/>
              <w:shd w:val="clear" w:color="auto" w:fill="FFFFFF"/>
              <w:tabs>
                <w:tab w:val="num" w:pos="720"/>
              </w:tabs>
              <w:ind w:left="-142" w:firstLine="568"/>
              <w:jc w:val="both"/>
              <w:textAlignment w:val="baseline"/>
              <w:outlineLvl w:val="0"/>
              <w:rPr>
                <w:sz w:val="24"/>
                <w:szCs w:val="24"/>
                <w:lang w:val="ru-RU"/>
              </w:rPr>
            </w:pPr>
            <w:r w:rsidRPr="00B76FCC">
              <w:rPr>
                <w:sz w:val="24"/>
                <w:szCs w:val="24"/>
                <w:lang w:val="ru-RU"/>
              </w:rPr>
              <w:t xml:space="preserve">- </w:t>
            </w:r>
            <w:r w:rsidRPr="00B76FCC">
              <w:rPr>
                <w:b/>
                <w:bCs/>
                <w:sz w:val="24"/>
                <w:szCs w:val="24"/>
                <w:lang w:val="ru-RU"/>
              </w:rPr>
              <w:t>Концепция «</w:t>
            </w:r>
            <w:proofErr w:type="spellStart"/>
            <w:r w:rsidRPr="00B76FCC">
              <w:rPr>
                <w:b/>
                <w:bCs/>
                <w:sz w:val="24"/>
                <w:szCs w:val="24"/>
                <w:lang w:val="ru-RU"/>
              </w:rPr>
              <w:t>Адал</w:t>
            </w:r>
            <w:proofErr w:type="spellEnd"/>
            <w:r w:rsidRPr="00B76FCC">
              <w:rPr>
                <w:b/>
                <w:bCs/>
                <w:sz w:val="24"/>
                <w:szCs w:val="24"/>
                <w:lang w:val="ru-RU"/>
              </w:rPr>
              <w:t xml:space="preserve"> </w:t>
            </w:r>
            <w:proofErr w:type="spellStart"/>
            <w:r w:rsidRPr="00B76FCC">
              <w:rPr>
                <w:b/>
                <w:bCs/>
                <w:sz w:val="24"/>
                <w:szCs w:val="24"/>
                <w:lang w:val="ru-RU"/>
              </w:rPr>
              <w:t>азамат</w:t>
            </w:r>
            <w:proofErr w:type="spellEnd"/>
            <w:r w:rsidRPr="00B76FCC">
              <w:rPr>
                <w:b/>
                <w:bCs/>
                <w:sz w:val="24"/>
                <w:szCs w:val="24"/>
                <w:lang w:val="ru-RU"/>
              </w:rPr>
              <w:t>»:</w:t>
            </w:r>
            <w:r w:rsidRPr="00B76FCC">
              <w:rPr>
                <w:sz w:val="24"/>
                <w:szCs w:val="24"/>
                <w:lang w:val="ru-RU"/>
              </w:rPr>
              <w:t xml:space="preserve"> Гражданская ответственность как фактор экономического роста;</w:t>
            </w:r>
          </w:p>
          <w:p w14:paraId="4827BFA2" w14:textId="4BDDAD9D" w:rsidR="000848D6" w:rsidRPr="00B76FCC" w:rsidRDefault="000848D6" w:rsidP="000848D6">
            <w:pPr>
              <w:keepNext/>
              <w:keepLines/>
              <w:shd w:val="clear" w:color="auto" w:fill="FFFFFF"/>
              <w:tabs>
                <w:tab w:val="num" w:pos="720"/>
              </w:tabs>
              <w:ind w:left="-142" w:firstLine="568"/>
              <w:jc w:val="both"/>
              <w:textAlignment w:val="baseline"/>
              <w:outlineLvl w:val="0"/>
              <w:rPr>
                <w:sz w:val="24"/>
                <w:szCs w:val="24"/>
                <w:lang w:val="ru-RU"/>
              </w:rPr>
            </w:pPr>
            <w:r w:rsidRPr="00B76FCC">
              <w:rPr>
                <w:sz w:val="24"/>
                <w:szCs w:val="24"/>
                <w:lang w:val="ru-RU"/>
              </w:rPr>
              <w:t xml:space="preserve">- </w:t>
            </w:r>
            <w:r w:rsidRPr="00B76FCC">
              <w:rPr>
                <w:b/>
                <w:bCs/>
                <w:sz w:val="24"/>
                <w:szCs w:val="24"/>
                <w:lang w:val="ru-RU"/>
              </w:rPr>
              <w:t>«Цифровая гражданская активность и его устойчивое развитие»:</w:t>
            </w:r>
            <w:r w:rsidRPr="00B76FCC">
              <w:rPr>
                <w:sz w:val="24"/>
                <w:szCs w:val="24"/>
                <w:lang w:val="ru-RU"/>
              </w:rPr>
              <w:t xml:space="preserve"> использование инструментов </w:t>
            </w:r>
            <w:proofErr w:type="spellStart"/>
            <w:r w:rsidRPr="00B76FCC">
              <w:rPr>
                <w:sz w:val="24"/>
                <w:szCs w:val="24"/>
                <w:lang w:val="ru-RU"/>
              </w:rPr>
              <w:t>big</w:t>
            </w:r>
            <w:proofErr w:type="spellEnd"/>
            <w:r w:rsidRPr="00B76FCC">
              <w:rPr>
                <w:sz w:val="24"/>
                <w:szCs w:val="24"/>
                <w:lang w:val="ru-RU"/>
              </w:rPr>
              <w:t xml:space="preserve"> </w:t>
            </w:r>
            <w:proofErr w:type="spellStart"/>
            <w:r w:rsidRPr="00B76FCC">
              <w:rPr>
                <w:sz w:val="24"/>
                <w:szCs w:val="24"/>
                <w:lang w:val="ru-RU"/>
              </w:rPr>
              <w:t>data</w:t>
            </w:r>
            <w:proofErr w:type="spellEnd"/>
            <w:r w:rsidRPr="00B76FCC">
              <w:rPr>
                <w:sz w:val="24"/>
                <w:szCs w:val="24"/>
                <w:lang w:val="ru-RU"/>
              </w:rPr>
              <w:t xml:space="preserve"> и </w:t>
            </w:r>
            <w:proofErr w:type="spellStart"/>
            <w:r w:rsidRPr="00B76FCC">
              <w:rPr>
                <w:sz w:val="24"/>
                <w:szCs w:val="24"/>
                <w:lang w:val="ru-RU"/>
              </w:rPr>
              <w:t>искуственного</w:t>
            </w:r>
            <w:proofErr w:type="spellEnd"/>
            <w:r w:rsidRPr="00B76FCC">
              <w:rPr>
                <w:sz w:val="24"/>
                <w:szCs w:val="24"/>
                <w:lang w:val="ru-RU"/>
              </w:rPr>
              <w:t xml:space="preserve"> интеллекта для повышения эффективности НПО</w:t>
            </w:r>
            <w:r w:rsidR="00E7442C" w:rsidRPr="00B76FCC">
              <w:rPr>
                <w:sz w:val="24"/>
                <w:szCs w:val="24"/>
                <w:lang w:val="ru-RU"/>
              </w:rPr>
              <w:t xml:space="preserve"> и </w:t>
            </w:r>
            <w:r w:rsidR="00E7442C" w:rsidRPr="002A02FB">
              <w:rPr>
                <w:b/>
                <w:sz w:val="24"/>
                <w:szCs w:val="24"/>
                <w:lang w:val="ru-RU"/>
              </w:rPr>
              <w:t>других направлений</w:t>
            </w:r>
            <w:r w:rsidRPr="00B76FCC">
              <w:rPr>
                <w:sz w:val="24"/>
                <w:szCs w:val="24"/>
                <w:lang w:val="ru-RU"/>
              </w:rPr>
              <w:t>.</w:t>
            </w:r>
          </w:p>
          <w:p w14:paraId="2D15A11A" w14:textId="770B992A" w:rsidR="00DF78D0" w:rsidRPr="00B76FCC" w:rsidRDefault="0095677E" w:rsidP="0095677E">
            <w:pPr>
              <w:keepNext/>
              <w:keepLines/>
              <w:shd w:val="clear" w:color="auto" w:fill="FFFFFF"/>
              <w:tabs>
                <w:tab w:val="num" w:pos="720"/>
              </w:tabs>
              <w:ind w:left="-142" w:firstLine="568"/>
              <w:jc w:val="both"/>
              <w:textAlignment w:val="baseline"/>
              <w:outlineLvl w:val="0"/>
              <w:rPr>
                <w:sz w:val="24"/>
                <w:szCs w:val="24"/>
                <w:lang w:val="ru-RU"/>
              </w:rPr>
            </w:pPr>
            <w:r w:rsidRPr="00B76FCC">
              <w:rPr>
                <w:sz w:val="24"/>
                <w:szCs w:val="24"/>
                <w:lang w:val="ru-RU"/>
              </w:rPr>
              <w:t>Организация р</w:t>
            </w:r>
            <w:r w:rsidR="00EA2F4F" w:rsidRPr="00B76FCC">
              <w:rPr>
                <w:sz w:val="24"/>
                <w:szCs w:val="24"/>
                <w:lang w:val="ru-RU"/>
              </w:rPr>
              <w:t xml:space="preserve">еспубликанской Общественной </w:t>
            </w:r>
            <w:r w:rsidR="00EA2F4F" w:rsidRPr="00B76FCC">
              <w:rPr>
                <w:b/>
                <w:bCs/>
                <w:sz w:val="24"/>
                <w:szCs w:val="24"/>
                <w:lang w:val="ru-RU"/>
              </w:rPr>
              <w:t>Премии «</w:t>
            </w:r>
            <w:proofErr w:type="spellStart"/>
            <w:r w:rsidR="00EA2F4F" w:rsidRPr="00B76FCC">
              <w:rPr>
                <w:b/>
                <w:bCs/>
                <w:sz w:val="24"/>
                <w:szCs w:val="24"/>
                <w:lang w:val="ru-RU"/>
              </w:rPr>
              <w:t>Таңдау</w:t>
            </w:r>
            <w:proofErr w:type="spellEnd"/>
            <w:r w:rsidR="00EA2F4F" w:rsidRPr="00B76FCC">
              <w:rPr>
                <w:b/>
                <w:bCs/>
                <w:sz w:val="24"/>
                <w:szCs w:val="24"/>
                <w:lang w:val="ru-RU"/>
              </w:rPr>
              <w:t>»</w:t>
            </w:r>
            <w:r w:rsidR="00EA2F4F" w:rsidRPr="00B76FCC">
              <w:rPr>
                <w:sz w:val="24"/>
                <w:szCs w:val="24"/>
                <w:lang w:val="ru-RU"/>
              </w:rPr>
              <w:t>.</w:t>
            </w:r>
          </w:p>
        </w:tc>
      </w:tr>
      <w:tr w:rsidR="00121D30" w:rsidRPr="00BF2319" w14:paraId="55E5306A" w14:textId="77777777" w:rsidTr="0095677E">
        <w:tc>
          <w:tcPr>
            <w:tcW w:w="2694" w:type="dxa"/>
          </w:tcPr>
          <w:p w14:paraId="6A0C066E" w14:textId="77777777" w:rsidR="00121D30" w:rsidRPr="00B76FCC" w:rsidRDefault="00121D30" w:rsidP="004D69D8">
            <w:pPr>
              <w:pStyle w:val="a6"/>
              <w:jc w:val="both"/>
              <w:rPr>
                <w:rFonts w:ascii="Times New Roman" w:hAnsi="Times New Roman" w:cs="Times New Roman"/>
                <w:b/>
                <w:sz w:val="24"/>
                <w:szCs w:val="24"/>
              </w:rPr>
            </w:pPr>
            <w:r w:rsidRPr="00B76FCC">
              <w:rPr>
                <w:rFonts w:ascii="Times New Roman" w:hAnsi="Times New Roman" w:cs="Times New Roman"/>
                <w:b/>
                <w:sz w:val="24"/>
                <w:szCs w:val="24"/>
              </w:rPr>
              <w:lastRenderedPageBreak/>
              <w:t>Требования к потенциальным стратегическим партнерам</w:t>
            </w:r>
          </w:p>
        </w:tc>
        <w:tc>
          <w:tcPr>
            <w:tcW w:w="8363" w:type="dxa"/>
          </w:tcPr>
          <w:p w14:paraId="6A5F98A1" w14:textId="77777777" w:rsidR="00121D30" w:rsidRPr="00B76FCC" w:rsidRDefault="00121D30" w:rsidP="004D69D8">
            <w:pPr>
              <w:pStyle w:val="a6"/>
              <w:jc w:val="both"/>
              <w:rPr>
                <w:rFonts w:ascii="Times New Roman" w:hAnsi="Times New Roman" w:cs="Times New Roman"/>
                <w:sz w:val="24"/>
                <w:szCs w:val="24"/>
              </w:rPr>
            </w:pPr>
            <w:r w:rsidRPr="00B76FCC">
              <w:rPr>
                <w:rFonts w:ascii="Times New Roman" w:hAnsi="Times New Roman" w:cs="Times New Roman"/>
                <w:sz w:val="24"/>
                <w:szCs w:val="24"/>
              </w:rPr>
              <w:t>1. Являться республиканским общественным объединением или объединением юридических лиц в форме ассоциации (союза), имеющим своих членов (участников) на территории более половины областей Республики Казахстан;</w:t>
            </w:r>
          </w:p>
          <w:p w14:paraId="706F3D30" w14:textId="77777777" w:rsidR="00121D30" w:rsidRPr="00B76FCC" w:rsidRDefault="00121D30" w:rsidP="004D69D8">
            <w:pPr>
              <w:pStyle w:val="a6"/>
              <w:jc w:val="both"/>
              <w:rPr>
                <w:rFonts w:ascii="Times New Roman" w:hAnsi="Times New Roman" w:cs="Times New Roman"/>
                <w:sz w:val="24"/>
                <w:szCs w:val="24"/>
              </w:rPr>
            </w:pPr>
            <w:r w:rsidRPr="00B76FCC">
              <w:rPr>
                <w:rFonts w:ascii="Times New Roman" w:hAnsi="Times New Roman" w:cs="Times New Roman"/>
                <w:sz w:val="24"/>
                <w:szCs w:val="24"/>
              </w:rPr>
              <w:t>2. Иметь соответствие уставных целей потенциального стратегического партнера целям государственного заказа на реализацию стратегического партнерства;</w:t>
            </w:r>
          </w:p>
          <w:p w14:paraId="768B5F6F" w14:textId="437D5CAA" w:rsidR="00121D30" w:rsidRPr="00B76FCC" w:rsidRDefault="00121D30" w:rsidP="004D69D8">
            <w:pPr>
              <w:pStyle w:val="a6"/>
              <w:jc w:val="both"/>
              <w:rPr>
                <w:rFonts w:ascii="Times New Roman" w:hAnsi="Times New Roman" w:cs="Times New Roman"/>
                <w:sz w:val="24"/>
                <w:szCs w:val="24"/>
              </w:rPr>
            </w:pPr>
            <w:r w:rsidRPr="00B76FCC">
              <w:rPr>
                <w:rFonts w:ascii="Times New Roman" w:hAnsi="Times New Roman" w:cs="Times New Roman"/>
                <w:sz w:val="24"/>
                <w:szCs w:val="24"/>
              </w:rPr>
              <w:t xml:space="preserve">3. Иметь наличие не менее </w:t>
            </w:r>
            <w:r w:rsidR="00BC0043" w:rsidRPr="00B76FCC">
              <w:rPr>
                <w:rFonts w:ascii="Times New Roman" w:hAnsi="Times New Roman" w:cs="Times New Roman"/>
                <w:sz w:val="24"/>
                <w:szCs w:val="24"/>
              </w:rPr>
              <w:t>2</w:t>
            </w:r>
            <w:r w:rsidRPr="00B76FCC">
              <w:rPr>
                <w:rFonts w:ascii="Times New Roman" w:hAnsi="Times New Roman" w:cs="Times New Roman"/>
                <w:sz w:val="24"/>
                <w:szCs w:val="24"/>
              </w:rPr>
              <w:t xml:space="preserve"> (</w:t>
            </w:r>
            <w:r w:rsidR="00BC0043" w:rsidRPr="00B76FCC">
              <w:rPr>
                <w:rFonts w:ascii="Times New Roman" w:hAnsi="Times New Roman" w:cs="Times New Roman"/>
                <w:sz w:val="24"/>
                <w:szCs w:val="24"/>
              </w:rPr>
              <w:t>двух</w:t>
            </w:r>
            <w:r w:rsidRPr="00B76FCC">
              <w:rPr>
                <w:rFonts w:ascii="Times New Roman" w:hAnsi="Times New Roman" w:cs="Times New Roman"/>
                <w:sz w:val="24"/>
                <w:szCs w:val="24"/>
              </w:rPr>
              <w:t>) лет опыта работы в реализации проектов по направлению деятельности в соответствующих сферах;</w:t>
            </w:r>
          </w:p>
          <w:p w14:paraId="5BD90F0C" w14:textId="02BAA95B" w:rsidR="00121D30" w:rsidRPr="00B76FCC" w:rsidRDefault="00121D30" w:rsidP="004D69D8">
            <w:pPr>
              <w:pStyle w:val="a6"/>
              <w:jc w:val="both"/>
              <w:rPr>
                <w:rFonts w:ascii="Times New Roman" w:hAnsi="Times New Roman" w:cs="Times New Roman"/>
                <w:sz w:val="24"/>
                <w:szCs w:val="24"/>
              </w:rPr>
            </w:pPr>
            <w:r w:rsidRPr="00B76FCC">
              <w:rPr>
                <w:rFonts w:ascii="Times New Roman" w:hAnsi="Times New Roman" w:cs="Times New Roman"/>
                <w:sz w:val="24"/>
                <w:szCs w:val="24"/>
              </w:rPr>
              <w:t xml:space="preserve">4. Иметь наличие сведений </w:t>
            </w:r>
            <w:r w:rsidR="00BC0043" w:rsidRPr="00B76FCC">
              <w:rPr>
                <w:rFonts w:ascii="Times New Roman" w:hAnsi="Times New Roman" w:cs="Times New Roman"/>
                <w:sz w:val="24"/>
                <w:szCs w:val="24"/>
              </w:rPr>
              <w:t xml:space="preserve">в Базе данных неправительственных организаций, в порядке, согласно Правилам предоставления сведений о своей деятельности неправительственными организациями и формирования Базы данных о них, утвержденными приказом Министра культуры и спорта Республики Казахстан от 19 февраля 2016 года № 51 </w:t>
            </w:r>
            <w:r w:rsidR="00BC0043" w:rsidRPr="00B76FCC">
              <w:rPr>
                <w:rFonts w:ascii="Times New Roman" w:hAnsi="Times New Roman" w:cs="Times New Roman"/>
                <w:i/>
                <w:iCs/>
                <w:sz w:val="24"/>
                <w:szCs w:val="24"/>
              </w:rPr>
              <w:t>(зарегистрирован в Реестре государственной регистрации нормативных правовых актов под № 13355)</w:t>
            </w:r>
            <w:r w:rsidRPr="00B76FCC">
              <w:rPr>
                <w:rFonts w:ascii="Times New Roman" w:hAnsi="Times New Roman" w:cs="Times New Roman"/>
                <w:sz w:val="24"/>
                <w:szCs w:val="24"/>
              </w:rPr>
              <w:t>;</w:t>
            </w:r>
          </w:p>
          <w:p w14:paraId="31232497" w14:textId="41F5FE9B" w:rsidR="00121D30" w:rsidRPr="00B76FCC" w:rsidRDefault="00121D30" w:rsidP="004D69D8">
            <w:pPr>
              <w:pStyle w:val="a6"/>
              <w:jc w:val="both"/>
              <w:rPr>
                <w:rFonts w:ascii="Times New Roman" w:hAnsi="Times New Roman" w:cs="Times New Roman"/>
                <w:sz w:val="24"/>
                <w:szCs w:val="24"/>
              </w:rPr>
            </w:pPr>
            <w:r w:rsidRPr="00B76FCC">
              <w:rPr>
                <w:rFonts w:ascii="Times New Roman" w:hAnsi="Times New Roman" w:cs="Times New Roman"/>
                <w:sz w:val="24"/>
                <w:szCs w:val="24"/>
              </w:rPr>
              <w:t xml:space="preserve">5. </w:t>
            </w:r>
            <w:r w:rsidR="00BC0043" w:rsidRPr="00B76FCC">
              <w:rPr>
                <w:rFonts w:ascii="Times New Roman" w:hAnsi="Times New Roman" w:cs="Times New Roman"/>
                <w:sz w:val="24"/>
                <w:szCs w:val="24"/>
              </w:rPr>
              <w:t xml:space="preserve">Участие представителей потенциальных стратегических партнеров в работе консультативно-совещательных органов не менее 1 (один) года (на основании </w:t>
            </w:r>
            <w:r w:rsidR="00BC0043" w:rsidRPr="00B76FCC">
              <w:rPr>
                <w:rFonts w:ascii="Times New Roman" w:hAnsi="Times New Roman" w:cs="Times New Roman"/>
                <w:sz w:val="24"/>
                <w:szCs w:val="24"/>
              </w:rPr>
              <w:lastRenderedPageBreak/>
              <w:t>справки от государственного органа, при котором создан консультативно-совещательный орган)</w:t>
            </w:r>
            <w:r w:rsidRPr="00B76FCC">
              <w:rPr>
                <w:rFonts w:ascii="Times New Roman" w:hAnsi="Times New Roman" w:cs="Times New Roman"/>
                <w:sz w:val="24"/>
                <w:szCs w:val="24"/>
              </w:rPr>
              <w:t>;</w:t>
            </w:r>
          </w:p>
          <w:p w14:paraId="2C3F778B" w14:textId="598C2E9D" w:rsidR="00121D30" w:rsidRPr="00B76FCC" w:rsidRDefault="00121D30" w:rsidP="004D69D8">
            <w:pPr>
              <w:pStyle w:val="a6"/>
              <w:jc w:val="both"/>
              <w:rPr>
                <w:rFonts w:ascii="Times New Roman" w:hAnsi="Times New Roman" w:cs="Times New Roman"/>
                <w:sz w:val="24"/>
                <w:szCs w:val="24"/>
              </w:rPr>
            </w:pPr>
            <w:r w:rsidRPr="00B76FCC">
              <w:rPr>
                <w:rFonts w:ascii="Times New Roman" w:hAnsi="Times New Roman" w:cs="Times New Roman"/>
                <w:sz w:val="24"/>
                <w:szCs w:val="24"/>
              </w:rPr>
              <w:t xml:space="preserve">6. Иметь </w:t>
            </w:r>
            <w:r w:rsidR="00BC0043" w:rsidRPr="00B76FCC">
              <w:rPr>
                <w:rFonts w:ascii="Times New Roman" w:hAnsi="Times New Roman" w:cs="Times New Roman"/>
                <w:sz w:val="24"/>
                <w:szCs w:val="24"/>
              </w:rPr>
              <w:t xml:space="preserve">не менее 3 (три) положительных отзывов о работе потенциальных стратегических партнеров от </w:t>
            </w:r>
            <w:proofErr w:type="spellStart"/>
            <w:r w:rsidR="00BC0043" w:rsidRPr="00B76FCC">
              <w:rPr>
                <w:rFonts w:ascii="Times New Roman" w:hAnsi="Times New Roman" w:cs="Times New Roman"/>
                <w:sz w:val="24"/>
                <w:szCs w:val="24"/>
              </w:rPr>
              <w:t>услугополучателей</w:t>
            </w:r>
            <w:proofErr w:type="spellEnd"/>
            <w:r w:rsidR="00BC0043" w:rsidRPr="00B76FCC">
              <w:rPr>
                <w:rFonts w:ascii="Times New Roman" w:hAnsi="Times New Roman" w:cs="Times New Roman"/>
                <w:sz w:val="24"/>
                <w:szCs w:val="24"/>
              </w:rPr>
              <w:t xml:space="preserve"> или партнеров;</w:t>
            </w:r>
          </w:p>
          <w:p w14:paraId="19D9DC4D" w14:textId="0D6784B2" w:rsidR="00121D30" w:rsidRPr="00B76FCC" w:rsidRDefault="00BC0043" w:rsidP="00BC0043">
            <w:pPr>
              <w:pStyle w:val="a6"/>
              <w:jc w:val="both"/>
              <w:rPr>
                <w:rFonts w:ascii="Times New Roman" w:hAnsi="Times New Roman" w:cs="Times New Roman"/>
                <w:sz w:val="24"/>
                <w:szCs w:val="24"/>
              </w:rPr>
            </w:pPr>
            <w:r w:rsidRPr="00B76FCC">
              <w:rPr>
                <w:rFonts w:ascii="Times New Roman" w:hAnsi="Times New Roman" w:cs="Times New Roman"/>
                <w:sz w:val="24"/>
                <w:szCs w:val="24"/>
              </w:rPr>
              <w:t>7. Наличие не менее 3 (три) лет опыта работы в проведении научно-исследовательских работ.</w:t>
            </w:r>
          </w:p>
        </w:tc>
      </w:tr>
      <w:tr w:rsidR="00121D30" w:rsidRPr="00B76FCC" w14:paraId="4C8B05B4" w14:textId="77777777" w:rsidTr="0095677E">
        <w:tc>
          <w:tcPr>
            <w:tcW w:w="2694" w:type="dxa"/>
          </w:tcPr>
          <w:p w14:paraId="547F466C" w14:textId="77777777" w:rsidR="00121D30" w:rsidRPr="00B76FCC" w:rsidRDefault="00121D30" w:rsidP="004D69D8">
            <w:pPr>
              <w:pStyle w:val="a6"/>
              <w:jc w:val="both"/>
              <w:rPr>
                <w:rFonts w:ascii="Times New Roman" w:hAnsi="Times New Roman" w:cs="Times New Roman"/>
                <w:b/>
                <w:sz w:val="24"/>
                <w:szCs w:val="24"/>
              </w:rPr>
            </w:pPr>
            <w:r w:rsidRPr="00B76FCC">
              <w:rPr>
                <w:rFonts w:ascii="Times New Roman" w:hAnsi="Times New Roman" w:cs="Times New Roman"/>
                <w:b/>
                <w:sz w:val="24"/>
                <w:szCs w:val="24"/>
              </w:rPr>
              <w:lastRenderedPageBreak/>
              <w:t>Сумма (тыс. тенге)</w:t>
            </w:r>
          </w:p>
        </w:tc>
        <w:tc>
          <w:tcPr>
            <w:tcW w:w="8363" w:type="dxa"/>
          </w:tcPr>
          <w:p w14:paraId="31BD7700" w14:textId="541F9E25" w:rsidR="00121D30" w:rsidRPr="00B76FCC" w:rsidRDefault="00121D30" w:rsidP="004D69D8">
            <w:pPr>
              <w:pStyle w:val="a6"/>
              <w:jc w:val="both"/>
              <w:rPr>
                <w:rFonts w:ascii="Times New Roman" w:hAnsi="Times New Roman" w:cs="Times New Roman"/>
                <w:sz w:val="24"/>
                <w:szCs w:val="24"/>
              </w:rPr>
            </w:pPr>
            <w:r w:rsidRPr="00B76FCC">
              <w:rPr>
                <w:rFonts w:ascii="Times New Roman" w:hAnsi="Times New Roman" w:cs="Times New Roman"/>
                <w:sz w:val="24"/>
                <w:szCs w:val="24"/>
              </w:rPr>
              <w:t>На 202</w:t>
            </w:r>
            <w:r w:rsidR="009A7CCE" w:rsidRPr="00B76FCC">
              <w:rPr>
                <w:rFonts w:ascii="Times New Roman" w:hAnsi="Times New Roman" w:cs="Times New Roman"/>
                <w:sz w:val="24"/>
                <w:szCs w:val="24"/>
              </w:rPr>
              <w:t>5</w:t>
            </w:r>
            <w:r w:rsidRPr="00B76FCC">
              <w:rPr>
                <w:rFonts w:ascii="Times New Roman" w:hAnsi="Times New Roman" w:cs="Times New Roman"/>
                <w:sz w:val="24"/>
                <w:szCs w:val="24"/>
              </w:rPr>
              <w:t xml:space="preserve"> год – </w:t>
            </w:r>
            <w:r w:rsidR="00340074" w:rsidRPr="00B76FCC">
              <w:rPr>
                <w:rFonts w:ascii="Times New Roman" w:hAnsi="Times New Roman" w:cs="Times New Roman"/>
                <w:sz w:val="24"/>
                <w:szCs w:val="24"/>
              </w:rPr>
              <w:t>119 001</w:t>
            </w:r>
            <w:r w:rsidRPr="00B76FCC">
              <w:rPr>
                <w:rFonts w:ascii="Times New Roman" w:hAnsi="Times New Roman" w:cs="Times New Roman"/>
                <w:sz w:val="24"/>
                <w:szCs w:val="24"/>
              </w:rPr>
              <w:t xml:space="preserve"> </w:t>
            </w:r>
            <w:proofErr w:type="spellStart"/>
            <w:proofErr w:type="gramStart"/>
            <w:r w:rsidR="00D673D7" w:rsidRPr="00B76FCC">
              <w:rPr>
                <w:rFonts w:ascii="Times New Roman" w:hAnsi="Times New Roman" w:cs="Times New Roman"/>
                <w:sz w:val="24"/>
                <w:szCs w:val="24"/>
              </w:rPr>
              <w:t>тыс.</w:t>
            </w:r>
            <w:r w:rsidRPr="00B76FCC">
              <w:rPr>
                <w:rFonts w:ascii="Times New Roman" w:hAnsi="Times New Roman" w:cs="Times New Roman"/>
                <w:sz w:val="24"/>
                <w:szCs w:val="24"/>
              </w:rPr>
              <w:t>тенге</w:t>
            </w:r>
            <w:proofErr w:type="spellEnd"/>
            <w:proofErr w:type="gramEnd"/>
          </w:p>
        </w:tc>
      </w:tr>
      <w:tr w:rsidR="00121D30" w:rsidRPr="00BF2319" w14:paraId="46AA05F0" w14:textId="77777777" w:rsidTr="0095677E">
        <w:tc>
          <w:tcPr>
            <w:tcW w:w="2694" w:type="dxa"/>
          </w:tcPr>
          <w:p w14:paraId="0C66A7E8" w14:textId="77777777" w:rsidR="00121D30" w:rsidRPr="00B76FCC" w:rsidRDefault="00121D30" w:rsidP="004D69D8">
            <w:pPr>
              <w:pStyle w:val="a6"/>
              <w:jc w:val="both"/>
              <w:rPr>
                <w:rFonts w:ascii="Times New Roman" w:hAnsi="Times New Roman" w:cs="Times New Roman"/>
                <w:b/>
                <w:sz w:val="24"/>
                <w:szCs w:val="24"/>
              </w:rPr>
            </w:pPr>
            <w:r w:rsidRPr="00B76FCC">
              <w:rPr>
                <w:rFonts w:ascii="Times New Roman" w:hAnsi="Times New Roman" w:cs="Times New Roman"/>
                <w:b/>
                <w:sz w:val="24"/>
                <w:szCs w:val="24"/>
              </w:rPr>
              <w:t>Ожидаемые результаты стратегического партнерства</w:t>
            </w:r>
          </w:p>
          <w:p w14:paraId="594416C4" w14:textId="77777777" w:rsidR="00121D30" w:rsidRPr="00B76FCC" w:rsidRDefault="00121D30" w:rsidP="004D69D8">
            <w:pPr>
              <w:pStyle w:val="a6"/>
              <w:jc w:val="both"/>
              <w:rPr>
                <w:rFonts w:ascii="Times New Roman" w:hAnsi="Times New Roman" w:cs="Times New Roman"/>
                <w:b/>
                <w:sz w:val="24"/>
                <w:szCs w:val="24"/>
              </w:rPr>
            </w:pPr>
          </w:p>
        </w:tc>
        <w:tc>
          <w:tcPr>
            <w:tcW w:w="8363" w:type="dxa"/>
          </w:tcPr>
          <w:p w14:paraId="024FF1CF" w14:textId="2A195B10" w:rsidR="00121D30" w:rsidRPr="00B76FCC" w:rsidRDefault="0095677E" w:rsidP="0095677E">
            <w:pPr>
              <w:pStyle w:val="a6"/>
              <w:numPr>
                <w:ilvl w:val="0"/>
                <w:numId w:val="8"/>
              </w:numPr>
              <w:ind w:left="0" w:firstLine="360"/>
              <w:jc w:val="both"/>
              <w:rPr>
                <w:rFonts w:ascii="Times New Roman" w:hAnsi="Times New Roman" w:cs="Times New Roman"/>
                <w:sz w:val="24"/>
                <w:szCs w:val="24"/>
              </w:rPr>
            </w:pPr>
            <w:r w:rsidRPr="00B76FCC">
              <w:rPr>
                <w:rFonts w:ascii="Times New Roman" w:hAnsi="Times New Roman" w:cs="Times New Roman"/>
                <w:sz w:val="24"/>
                <w:szCs w:val="24"/>
              </w:rPr>
              <w:t>Пакет законодательных поправок по вопросам неправительственных организаций и государственного социального заказа.</w:t>
            </w:r>
          </w:p>
          <w:p w14:paraId="033C0BC1" w14:textId="125A3BD3" w:rsidR="0095677E" w:rsidRPr="00B76FCC" w:rsidRDefault="0095677E" w:rsidP="0095677E">
            <w:pPr>
              <w:pStyle w:val="a6"/>
              <w:numPr>
                <w:ilvl w:val="0"/>
                <w:numId w:val="8"/>
              </w:numPr>
              <w:ind w:left="0" w:firstLine="360"/>
              <w:jc w:val="both"/>
              <w:rPr>
                <w:rFonts w:ascii="Times New Roman" w:hAnsi="Times New Roman" w:cs="Times New Roman"/>
                <w:sz w:val="24"/>
                <w:szCs w:val="24"/>
              </w:rPr>
            </w:pPr>
            <w:r w:rsidRPr="00B76FCC">
              <w:rPr>
                <w:rFonts w:ascii="Times New Roman" w:hAnsi="Times New Roman" w:cs="Times New Roman"/>
                <w:sz w:val="24"/>
                <w:szCs w:val="24"/>
              </w:rPr>
              <w:t>Расширение количества представителей НПО в законотворческой деятельности.</w:t>
            </w:r>
          </w:p>
          <w:p w14:paraId="2AB5D4B0" w14:textId="221462F1" w:rsidR="00E7442C" w:rsidRPr="00B76FCC" w:rsidRDefault="00E7442C" w:rsidP="0095677E">
            <w:pPr>
              <w:pStyle w:val="a6"/>
              <w:numPr>
                <w:ilvl w:val="0"/>
                <w:numId w:val="8"/>
              </w:numPr>
              <w:ind w:left="0" w:firstLine="360"/>
              <w:jc w:val="both"/>
              <w:rPr>
                <w:rFonts w:ascii="Times New Roman" w:hAnsi="Times New Roman" w:cs="Times New Roman"/>
                <w:sz w:val="24"/>
                <w:szCs w:val="24"/>
              </w:rPr>
            </w:pPr>
            <w:r w:rsidRPr="00B76FCC">
              <w:rPr>
                <w:rFonts w:ascii="Times New Roman" w:hAnsi="Times New Roman" w:cs="Times New Roman"/>
                <w:sz w:val="24"/>
                <w:szCs w:val="24"/>
              </w:rPr>
              <w:t>Повышение компетенций у НПО.</w:t>
            </w:r>
          </w:p>
          <w:p w14:paraId="1D865CFD" w14:textId="3EC6DF1D" w:rsidR="0095677E" w:rsidRPr="00B76FCC" w:rsidRDefault="0095677E" w:rsidP="0095677E">
            <w:pPr>
              <w:pStyle w:val="a6"/>
              <w:numPr>
                <w:ilvl w:val="0"/>
                <w:numId w:val="8"/>
              </w:numPr>
              <w:ind w:left="0" w:firstLine="360"/>
              <w:jc w:val="both"/>
              <w:rPr>
                <w:rFonts w:ascii="Times New Roman" w:hAnsi="Times New Roman" w:cs="Times New Roman"/>
                <w:sz w:val="24"/>
                <w:szCs w:val="24"/>
              </w:rPr>
            </w:pPr>
            <w:r w:rsidRPr="00B76FCC">
              <w:rPr>
                <w:rFonts w:ascii="Times New Roman" w:hAnsi="Times New Roman" w:cs="Times New Roman"/>
                <w:sz w:val="24"/>
                <w:szCs w:val="24"/>
              </w:rPr>
              <w:t>Формирование рекомендаций XII Гражданского Форума Казахстана.</w:t>
            </w:r>
          </w:p>
        </w:tc>
      </w:tr>
      <w:tr w:rsidR="00121D30" w:rsidRPr="00BF2319" w14:paraId="1EF0BC48" w14:textId="77777777" w:rsidTr="0095677E">
        <w:tc>
          <w:tcPr>
            <w:tcW w:w="2694" w:type="dxa"/>
          </w:tcPr>
          <w:p w14:paraId="03B2B297" w14:textId="77777777" w:rsidR="00121D30" w:rsidRPr="00B76FCC" w:rsidRDefault="00121D30" w:rsidP="004D69D8">
            <w:pPr>
              <w:pStyle w:val="a6"/>
              <w:jc w:val="both"/>
              <w:rPr>
                <w:rFonts w:ascii="Times New Roman" w:hAnsi="Times New Roman" w:cs="Times New Roman"/>
                <w:b/>
                <w:sz w:val="24"/>
                <w:szCs w:val="24"/>
              </w:rPr>
            </w:pPr>
            <w:r w:rsidRPr="00B76FCC">
              <w:rPr>
                <w:rFonts w:ascii="Times New Roman" w:hAnsi="Times New Roman" w:cs="Times New Roman"/>
                <w:b/>
                <w:sz w:val="24"/>
                <w:szCs w:val="24"/>
              </w:rPr>
              <w:t>Целевые показатели достижения целей стратегического партнерства</w:t>
            </w:r>
          </w:p>
        </w:tc>
        <w:tc>
          <w:tcPr>
            <w:tcW w:w="8363" w:type="dxa"/>
          </w:tcPr>
          <w:p w14:paraId="677C2680" w14:textId="77777777" w:rsidR="00104AB7" w:rsidRPr="00B76FCC" w:rsidRDefault="00104AB7" w:rsidP="00104AB7">
            <w:pPr>
              <w:spacing w:line="276" w:lineRule="auto"/>
              <w:contextualSpacing/>
              <w:jc w:val="both"/>
              <w:rPr>
                <w:rFonts w:eastAsia="Calibri"/>
                <w:b/>
                <w:bCs/>
                <w:sz w:val="24"/>
                <w:szCs w:val="24"/>
                <w:lang w:val="ru-RU"/>
              </w:rPr>
            </w:pPr>
            <w:r w:rsidRPr="00B76FCC">
              <w:rPr>
                <w:rFonts w:eastAsia="Calibri"/>
                <w:b/>
                <w:bCs/>
                <w:sz w:val="24"/>
                <w:szCs w:val="24"/>
                <w:lang w:val="ru-RU"/>
              </w:rPr>
              <w:t>Целевые показатели достижения целей стратегического партнерства</w:t>
            </w:r>
          </w:p>
          <w:p w14:paraId="20DDF97C" w14:textId="6E6A3DB0" w:rsidR="00104AB7" w:rsidRPr="00B76FCC" w:rsidRDefault="00104AB7" w:rsidP="00104AB7">
            <w:pPr>
              <w:pStyle w:val="a3"/>
              <w:numPr>
                <w:ilvl w:val="0"/>
                <w:numId w:val="4"/>
              </w:numPr>
              <w:tabs>
                <w:tab w:val="left" w:pos="455"/>
              </w:tabs>
              <w:ind w:left="30" w:firstLine="396"/>
              <w:jc w:val="both"/>
              <w:rPr>
                <w:sz w:val="24"/>
                <w:szCs w:val="24"/>
                <w:lang w:val="ru-RU"/>
              </w:rPr>
            </w:pPr>
            <w:r w:rsidRPr="00B76FCC">
              <w:rPr>
                <w:sz w:val="24"/>
                <w:szCs w:val="24"/>
                <w:lang w:val="ru-RU"/>
              </w:rPr>
              <w:t>Организация деятельности дискуссионного клуба с участием ведущих экспертов</w:t>
            </w:r>
            <w:r w:rsidR="004C4DC9" w:rsidRPr="00B76FCC">
              <w:rPr>
                <w:sz w:val="24"/>
                <w:szCs w:val="24"/>
                <w:lang w:val="ru-RU"/>
              </w:rPr>
              <w:t xml:space="preserve"> и НПО</w:t>
            </w:r>
            <w:r w:rsidRPr="00B76FCC">
              <w:rPr>
                <w:sz w:val="24"/>
                <w:szCs w:val="24"/>
                <w:lang w:val="ru-RU"/>
              </w:rPr>
              <w:t>;</w:t>
            </w:r>
          </w:p>
          <w:p w14:paraId="7EB8BC9F" w14:textId="77777777" w:rsidR="00104AB7" w:rsidRPr="00B76FCC" w:rsidRDefault="00104AB7" w:rsidP="00104AB7">
            <w:pPr>
              <w:pStyle w:val="a3"/>
              <w:numPr>
                <w:ilvl w:val="0"/>
                <w:numId w:val="4"/>
              </w:numPr>
              <w:tabs>
                <w:tab w:val="left" w:pos="455"/>
              </w:tabs>
              <w:ind w:left="30" w:firstLine="396"/>
              <w:jc w:val="both"/>
              <w:rPr>
                <w:sz w:val="24"/>
                <w:szCs w:val="24"/>
                <w:lang w:val="ru-RU"/>
              </w:rPr>
            </w:pPr>
            <w:r w:rsidRPr="00B76FCC">
              <w:rPr>
                <w:sz w:val="24"/>
                <w:szCs w:val="24"/>
                <w:lang w:val="ru-RU"/>
              </w:rPr>
              <w:t xml:space="preserve">Рассмотрение </w:t>
            </w:r>
            <w:r w:rsidRPr="00B76FCC">
              <w:rPr>
                <w:b/>
                <w:bCs/>
                <w:sz w:val="24"/>
                <w:szCs w:val="24"/>
                <w:lang w:val="ru-RU"/>
              </w:rPr>
              <w:t>не реже 1 раза в месяц</w:t>
            </w:r>
            <w:r w:rsidRPr="00B76FCC">
              <w:rPr>
                <w:sz w:val="24"/>
                <w:szCs w:val="24"/>
                <w:lang w:val="ru-RU"/>
              </w:rPr>
              <w:t xml:space="preserve"> </w:t>
            </w:r>
            <w:r w:rsidRPr="00B76FCC">
              <w:rPr>
                <w:b/>
                <w:bCs/>
                <w:sz w:val="24"/>
                <w:szCs w:val="24"/>
                <w:lang w:val="ru-RU"/>
              </w:rPr>
              <w:t>социально-значимых вопросов</w:t>
            </w:r>
            <w:r w:rsidRPr="00B76FCC">
              <w:rPr>
                <w:sz w:val="24"/>
                <w:szCs w:val="24"/>
                <w:lang w:val="ru-RU"/>
              </w:rPr>
              <w:t xml:space="preserve"> на площадке Дискуссионного клуба с выработкой конкретных рекомендаций по их решению;</w:t>
            </w:r>
          </w:p>
          <w:p w14:paraId="0DBBF653" w14:textId="5D683EAE" w:rsidR="00BD4C93" w:rsidRPr="00B76FCC" w:rsidRDefault="00391F8E" w:rsidP="00104AB7">
            <w:pPr>
              <w:pStyle w:val="a3"/>
              <w:numPr>
                <w:ilvl w:val="0"/>
                <w:numId w:val="4"/>
              </w:numPr>
              <w:tabs>
                <w:tab w:val="left" w:pos="455"/>
              </w:tabs>
              <w:ind w:left="30" w:firstLine="396"/>
              <w:jc w:val="both"/>
              <w:rPr>
                <w:sz w:val="24"/>
                <w:szCs w:val="24"/>
                <w:lang w:val="ru-RU"/>
              </w:rPr>
            </w:pPr>
            <w:r w:rsidRPr="00B76FCC">
              <w:rPr>
                <w:sz w:val="24"/>
                <w:szCs w:val="24"/>
                <w:lang w:val="ru-RU"/>
              </w:rPr>
              <w:t>Разработка п</w:t>
            </w:r>
            <w:r w:rsidR="00413F7A" w:rsidRPr="00B76FCC">
              <w:rPr>
                <w:sz w:val="24"/>
                <w:szCs w:val="24"/>
                <w:lang w:val="ru-RU"/>
              </w:rPr>
              <w:t>акет</w:t>
            </w:r>
            <w:r w:rsidRPr="00B76FCC">
              <w:rPr>
                <w:sz w:val="24"/>
                <w:szCs w:val="24"/>
                <w:lang w:val="ru-RU"/>
              </w:rPr>
              <w:t>а</w:t>
            </w:r>
            <w:r w:rsidR="00413F7A" w:rsidRPr="00B76FCC">
              <w:rPr>
                <w:sz w:val="24"/>
                <w:szCs w:val="24"/>
                <w:lang w:val="ru-RU"/>
              </w:rPr>
              <w:t xml:space="preserve"> законодательных</w:t>
            </w:r>
            <w:r w:rsidR="000D7177" w:rsidRPr="00B76FCC">
              <w:rPr>
                <w:sz w:val="24"/>
                <w:szCs w:val="24"/>
                <w:lang w:val="ru-RU"/>
              </w:rPr>
              <w:t xml:space="preserve"> поправок</w:t>
            </w:r>
            <w:r w:rsidR="00413F7A" w:rsidRPr="00B76FCC">
              <w:rPr>
                <w:sz w:val="24"/>
                <w:szCs w:val="24"/>
                <w:lang w:val="ru-RU"/>
              </w:rPr>
              <w:t xml:space="preserve"> </w:t>
            </w:r>
            <w:r w:rsidR="0095677E" w:rsidRPr="00B76FCC">
              <w:rPr>
                <w:sz w:val="24"/>
                <w:szCs w:val="24"/>
                <w:lang w:val="ru-RU"/>
              </w:rPr>
              <w:t>по вопросам неправительственных организаций и государственного социального заказа</w:t>
            </w:r>
            <w:r w:rsidR="00BD4C93" w:rsidRPr="00B76FCC">
              <w:rPr>
                <w:sz w:val="24"/>
                <w:szCs w:val="24"/>
                <w:lang w:val="ru-RU"/>
              </w:rPr>
              <w:t>;</w:t>
            </w:r>
          </w:p>
          <w:p w14:paraId="0F865339" w14:textId="12E158D9" w:rsidR="00391F8E" w:rsidRPr="00B76FCC" w:rsidRDefault="00391F8E" w:rsidP="00104AB7">
            <w:pPr>
              <w:pStyle w:val="a3"/>
              <w:numPr>
                <w:ilvl w:val="0"/>
                <w:numId w:val="4"/>
              </w:numPr>
              <w:tabs>
                <w:tab w:val="left" w:pos="455"/>
              </w:tabs>
              <w:ind w:left="30" w:firstLine="396"/>
              <w:jc w:val="both"/>
              <w:rPr>
                <w:sz w:val="24"/>
                <w:szCs w:val="24"/>
                <w:lang w:val="ru-RU"/>
              </w:rPr>
            </w:pPr>
            <w:r w:rsidRPr="00B76FCC">
              <w:rPr>
                <w:sz w:val="24"/>
                <w:szCs w:val="24"/>
                <w:lang w:val="ru-RU"/>
              </w:rPr>
              <w:t>Разработка проект</w:t>
            </w:r>
            <w:r w:rsidR="001F2E76" w:rsidRPr="00B76FCC">
              <w:rPr>
                <w:sz w:val="24"/>
                <w:szCs w:val="24"/>
                <w:lang w:val="ru-RU"/>
              </w:rPr>
              <w:t>а</w:t>
            </w:r>
            <w:r w:rsidRPr="00B76FCC">
              <w:rPr>
                <w:sz w:val="24"/>
                <w:szCs w:val="24"/>
                <w:lang w:val="ru-RU"/>
              </w:rPr>
              <w:t xml:space="preserve"> </w:t>
            </w:r>
            <w:r w:rsidR="00322166" w:rsidRPr="00B76FCC">
              <w:rPr>
                <w:sz w:val="24"/>
                <w:szCs w:val="24"/>
                <w:lang w:val="ru-RU"/>
              </w:rPr>
              <w:t>предложений</w:t>
            </w:r>
            <w:r w:rsidRPr="00B76FCC">
              <w:rPr>
                <w:sz w:val="24"/>
                <w:szCs w:val="24"/>
                <w:lang w:val="ru-RU"/>
              </w:rPr>
              <w:t xml:space="preserve"> по </w:t>
            </w:r>
            <w:r w:rsidR="00322166" w:rsidRPr="00B76FCC">
              <w:rPr>
                <w:sz w:val="24"/>
                <w:szCs w:val="24"/>
                <w:lang w:val="ru-RU"/>
              </w:rPr>
              <w:t>дальнейшему развитию гражданского общества</w:t>
            </w:r>
            <w:r w:rsidRPr="00B76FCC">
              <w:rPr>
                <w:sz w:val="24"/>
                <w:szCs w:val="24"/>
                <w:lang w:val="ru-RU"/>
              </w:rPr>
              <w:t>;</w:t>
            </w:r>
          </w:p>
          <w:p w14:paraId="2B029D31" w14:textId="52543FEC" w:rsidR="00BD4C93" w:rsidRPr="00B76FCC" w:rsidRDefault="00BD4C93" w:rsidP="00104AB7">
            <w:pPr>
              <w:pStyle w:val="a3"/>
              <w:numPr>
                <w:ilvl w:val="0"/>
                <w:numId w:val="4"/>
              </w:numPr>
              <w:tabs>
                <w:tab w:val="left" w:pos="455"/>
              </w:tabs>
              <w:ind w:left="30" w:firstLine="396"/>
              <w:jc w:val="both"/>
              <w:rPr>
                <w:sz w:val="24"/>
                <w:szCs w:val="24"/>
                <w:lang w:val="ru-RU"/>
              </w:rPr>
            </w:pPr>
            <w:r w:rsidRPr="00B76FCC">
              <w:rPr>
                <w:sz w:val="24"/>
                <w:szCs w:val="24"/>
                <w:lang w:val="ru-RU"/>
              </w:rPr>
              <w:t xml:space="preserve">Организация </w:t>
            </w:r>
            <w:r w:rsidR="00391F8E" w:rsidRPr="00B76FCC">
              <w:rPr>
                <w:b/>
                <w:bCs/>
                <w:sz w:val="24"/>
                <w:szCs w:val="24"/>
                <w:lang w:val="ru-RU"/>
              </w:rPr>
              <w:t>не менее 2-х</w:t>
            </w:r>
            <w:r w:rsidR="00391F8E" w:rsidRPr="00B76FCC">
              <w:rPr>
                <w:sz w:val="24"/>
                <w:szCs w:val="24"/>
                <w:lang w:val="ru-RU"/>
              </w:rPr>
              <w:t xml:space="preserve"> </w:t>
            </w:r>
            <w:r w:rsidRPr="00B76FCC">
              <w:rPr>
                <w:sz w:val="24"/>
                <w:szCs w:val="24"/>
                <w:lang w:val="ru-RU"/>
              </w:rPr>
              <w:t xml:space="preserve">публичных обсуждений </w:t>
            </w:r>
            <w:r w:rsidRPr="00B76FCC">
              <w:rPr>
                <w:i/>
                <w:iCs/>
                <w:sz w:val="24"/>
                <w:szCs w:val="24"/>
                <w:lang w:val="ru-RU"/>
              </w:rPr>
              <w:t>(в гибридном формате)</w:t>
            </w:r>
            <w:r w:rsidRPr="00B76FCC">
              <w:rPr>
                <w:sz w:val="24"/>
                <w:szCs w:val="24"/>
                <w:lang w:val="ru-RU"/>
              </w:rPr>
              <w:t xml:space="preserve"> по </w:t>
            </w:r>
            <w:r w:rsidR="00E7442C" w:rsidRPr="00B76FCC">
              <w:rPr>
                <w:sz w:val="24"/>
                <w:szCs w:val="24"/>
                <w:lang w:val="ru-RU"/>
              </w:rPr>
              <w:t>предложениям законо</w:t>
            </w:r>
            <w:r w:rsidR="00A779EB" w:rsidRPr="00B76FCC">
              <w:rPr>
                <w:sz w:val="24"/>
                <w:szCs w:val="24"/>
                <w:lang w:val="ru-RU"/>
              </w:rPr>
              <w:t>дательных поправок</w:t>
            </w:r>
            <w:r w:rsidRPr="00B76FCC">
              <w:rPr>
                <w:sz w:val="24"/>
                <w:szCs w:val="24"/>
                <w:lang w:val="ru-RU"/>
              </w:rPr>
              <w:t>.</w:t>
            </w:r>
          </w:p>
          <w:p w14:paraId="7A2AAE72" w14:textId="264D29A4" w:rsidR="00104AB7" w:rsidRPr="00B76FCC" w:rsidRDefault="00104AB7" w:rsidP="00104AB7">
            <w:pPr>
              <w:pStyle w:val="a3"/>
              <w:numPr>
                <w:ilvl w:val="0"/>
                <w:numId w:val="4"/>
              </w:numPr>
              <w:tabs>
                <w:tab w:val="left" w:pos="455"/>
              </w:tabs>
              <w:ind w:left="30" w:firstLine="396"/>
              <w:jc w:val="both"/>
              <w:rPr>
                <w:sz w:val="24"/>
                <w:szCs w:val="24"/>
                <w:lang w:val="ru-RU"/>
              </w:rPr>
            </w:pPr>
            <w:r w:rsidRPr="00B76FCC">
              <w:rPr>
                <w:sz w:val="24"/>
                <w:szCs w:val="24"/>
                <w:lang w:val="ru-RU"/>
              </w:rPr>
              <w:t xml:space="preserve">Оказание </w:t>
            </w:r>
            <w:r w:rsidRPr="00B76FCC">
              <w:rPr>
                <w:b/>
                <w:bCs/>
                <w:sz w:val="24"/>
                <w:szCs w:val="24"/>
                <w:lang w:val="ru-RU"/>
              </w:rPr>
              <w:t>не менее 1000</w:t>
            </w:r>
            <w:r w:rsidRPr="00B76FCC">
              <w:rPr>
                <w:sz w:val="24"/>
                <w:szCs w:val="24"/>
                <w:lang w:val="ru-RU"/>
              </w:rPr>
              <w:t xml:space="preserve"> </w:t>
            </w:r>
            <w:r w:rsidRPr="00B76FCC">
              <w:rPr>
                <w:b/>
                <w:bCs/>
                <w:sz w:val="24"/>
                <w:szCs w:val="24"/>
                <w:lang w:val="ru-RU"/>
              </w:rPr>
              <w:t>консультационных услуг</w:t>
            </w:r>
            <w:r w:rsidRPr="00B76FCC">
              <w:rPr>
                <w:sz w:val="24"/>
                <w:szCs w:val="24"/>
                <w:lang w:val="ru-RU"/>
              </w:rPr>
              <w:t xml:space="preserve"> по формированию культуры участия</w:t>
            </w:r>
            <w:r w:rsidR="000D7177" w:rsidRPr="00B76FCC">
              <w:rPr>
                <w:sz w:val="24"/>
                <w:szCs w:val="24"/>
                <w:lang w:val="ru-RU"/>
              </w:rPr>
              <w:t xml:space="preserve"> граждан и</w:t>
            </w:r>
            <w:r w:rsidRPr="00B76FCC">
              <w:rPr>
                <w:sz w:val="24"/>
                <w:szCs w:val="24"/>
                <w:lang w:val="ru-RU"/>
              </w:rPr>
              <w:t xml:space="preserve"> </w:t>
            </w:r>
            <w:r w:rsidR="004C4DC9" w:rsidRPr="00B76FCC">
              <w:rPr>
                <w:sz w:val="24"/>
                <w:szCs w:val="24"/>
                <w:lang w:val="ru-RU"/>
              </w:rPr>
              <w:t>неправительственного сектора</w:t>
            </w:r>
            <w:r w:rsidRPr="00B76FCC">
              <w:rPr>
                <w:sz w:val="24"/>
                <w:szCs w:val="24"/>
                <w:lang w:val="ru-RU"/>
              </w:rPr>
              <w:t xml:space="preserve"> в управлении делами государства;</w:t>
            </w:r>
          </w:p>
          <w:p w14:paraId="52734FA9" w14:textId="79433F02" w:rsidR="00104AB7" w:rsidRPr="00B76FCC" w:rsidRDefault="00104AB7" w:rsidP="00104AB7">
            <w:pPr>
              <w:pStyle w:val="a3"/>
              <w:numPr>
                <w:ilvl w:val="0"/>
                <w:numId w:val="4"/>
              </w:numPr>
              <w:tabs>
                <w:tab w:val="left" w:pos="455"/>
              </w:tabs>
              <w:ind w:left="30" w:firstLine="396"/>
              <w:jc w:val="both"/>
              <w:rPr>
                <w:sz w:val="24"/>
                <w:szCs w:val="24"/>
                <w:lang w:val="ru-RU"/>
              </w:rPr>
            </w:pPr>
            <w:r w:rsidRPr="00B76FCC">
              <w:rPr>
                <w:sz w:val="24"/>
                <w:szCs w:val="24"/>
                <w:lang w:val="ru-RU"/>
              </w:rPr>
              <w:t xml:space="preserve">Публикация в социальных сетях и СМИ: </w:t>
            </w:r>
            <w:r w:rsidRPr="00B76FCC">
              <w:rPr>
                <w:b/>
                <w:sz w:val="24"/>
                <w:szCs w:val="24"/>
                <w:lang w:val="ru-RU"/>
              </w:rPr>
              <w:t xml:space="preserve">не менее </w:t>
            </w:r>
            <w:r w:rsidR="00F428F2" w:rsidRPr="00B76FCC">
              <w:rPr>
                <w:b/>
                <w:sz w:val="24"/>
                <w:szCs w:val="24"/>
                <w:lang w:val="ru-RU"/>
              </w:rPr>
              <w:t>1</w:t>
            </w:r>
            <w:r w:rsidRPr="00B76FCC">
              <w:rPr>
                <w:b/>
                <w:sz w:val="24"/>
                <w:szCs w:val="24"/>
                <w:lang w:val="ru-RU"/>
              </w:rPr>
              <w:t>0 материалов в месяц касательно деятельности НПО;</w:t>
            </w:r>
          </w:p>
          <w:p w14:paraId="2CC3F72A" w14:textId="3B5EF575" w:rsidR="00104AB7" w:rsidRPr="00B76FCC" w:rsidRDefault="00104AB7" w:rsidP="00104AB7">
            <w:pPr>
              <w:pStyle w:val="a3"/>
              <w:numPr>
                <w:ilvl w:val="0"/>
                <w:numId w:val="4"/>
              </w:numPr>
              <w:tabs>
                <w:tab w:val="left" w:pos="455"/>
              </w:tabs>
              <w:ind w:left="30" w:firstLine="396"/>
              <w:jc w:val="both"/>
              <w:rPr>
                <w:sz w:val="24"/>
                <w:szCs w:val="24"/>
                <w:lang w:val="ru-RU"/>
              </w:rPr>
            </w:pPr>
            <w:r w:rsidRPr="00B76FCC">
              <w:rPr>
                <w:sz w:val="24"/>
                <w:szCs w:val="24"/>
                <w:lang w:val="ru-RU"/>
              </w:rPr>
              <w:t xml:space="preserve">Организация и проведение </w:t>
            </w:r>
            <w:r w:rsidRPr="00B76FCC">
              <w:rPr>
                <w:b/>
                <w:bCs/>
                <w:sz w:val="24"/>
                <w:szCs w:val="24"/>
                <w:lang w:val="ru-RU"/>
              </w:rPr>
              <w:t xml:space="preserve">не менее 3-х выездных семинаров в регионы </w:t>
            </w:r>
            <w:r w:rsidRPr="00B76FCC">
              <w:rPr>
                <w:sz w:val="24"/>
                <w:szCs w:val="24"/>
                <w:lang w:val="ru-RU"/>
              </w:rPr>
              <w:t xml:space="preserve">страны по актуальным вопросам </w:t>
            </w:r>
            <w:r w:rsidR="004C4DC9" w:rsidRPr="00B76FCC">
              <w:rPr>
                <w:sz w:val="24"/>
                <w:szCs w:val="24"/>
                <w:lang w:val="ru-RU"/>
              </w:rPr>
              <w:t>неправительственного сектора</w:t>
            </w:r>
            <w:r w:rsidRPr="00B76FCC">
              <w:rPr>
                <w:sz w:val="24"/>
                <w:szCs w:val="24"/>
                <w:lang w:val="ru-RU"/>
              </w:rPr>
              <w:t>;</w:t>
            </w:r>
          </w:p>
          <w:p w14:paraId="226AAD93" w14:textId="7A88670C" w:rsidR="00104AB7" w:rsidRPr="00B76FCC" w:rsidRDefault="00104AB7" w:rsidP="00104AB7">
            <w:pPr>
              <w:pStyle w:val="a3"/>
              <w:widowControl/>
              <w:numPr>
                <w:ilvl w:val="0"/>
                <w:numId w:val="4"/>
              </w:numPr>
              <w:tabs>
                <w:tab w:val="left" w:pos="993"/>
              </w:tabs>
              <w:autoSpaceDE/>
              <w:autoSpaceDN/>
              <w:spacing w:line="276" w:lineRule="auto"/>
              <w:ind w:left="0" w:firstLine="426"/>
              <w:contextualSpacing/>
              <w:jc w:val="both"/>
              <w:rPr>
                <w:rFonts w:eastAsia="Calibri"/>
                <w:sz w:val="24"/>
                <w:szCs w:val="24"/>
                <w:lang w:val="ru-RU"/>
              </w:rPr>
            </w:pPr>
            <w:r w:rsidRPr="00B76FCC">
              <w:rPr>
                <w:rFonts w:eastAsia="Calibri"/>
                <w:sz w:val="24"/>
                <w:szCs w:val="24"/>
                <w:lang w:val="ru-RU"/>
              </w:rPr>
              <w:t>Организация ХII Гражданского форума</w:t>
            </w:r>
            <w:r w:rsidR="00322166" w:rsidRPr="00B76FCC">
              <w:rPr>
                <w:rFonts w:eastAsia="Calibri"/>
                <w:sz w:val="24"/>
                <w:szCs w:val="24"/>
                <w:lang w:val="ru-RU"/>
              </w:rPr>
              <w:t xml:space="preserve"> с участием не менее 300 человек</w:t>
            </w:r>
            <w:r w:rsidRPr="00B76FCC">
              <w:rPr>
                <w:rFonts w:eastAsia="Calibri"/>
                <w:sz w:val="24"/>
                <w:szCs w:val="24"/>
                <w:lang w:val="ru-RU"/>
              </w:rPr>
              <w:t>.</w:t>
            </w:r>
          </w:p>
          <w:p w14:paraId="654FF13A" w14:textId="77777777" w:rsidR="00322166" w:rsidRPr="00B76FCC" w:rsidRDefault="00322166" w:rsidP="001738C8">
            <w:pPr>
              <w:pStyle w:val="a3"/>
              <w:tabs>
                <w:tab w:val="left" w:pos="208"/>
              </w:tabs>
              <w:spacing w:line="276" w:lineRule="auto"/>
              <w:jc w:val="both"/>
              <w:rPr>
                <w:rFonts w:eastAsia="Calibri"/>
                <w:b/>
                <w:bCs/>
                <w:sz w:val="24"/>
                <w:szCs w:val="24"/>
                <w:lang w:val="ru-RU"/>
              </w:rPr>
            </w:pPr>
          </w:p>
          <w:p w14:paraId="25BEAC9D" w14:textId="77777777" w:rsidR="00F8771E" w:rsidRPr="00B76FCC" w:rsidRDefault="00F8771E" w:rsidP="00F8771E">
            <w:pPr>
              <w:tabs>
                <w:tab w:val="left" w:pos="455"/>
              </w:tabs>
              <w:jc w:val="both"/>
              <w:rPr>
                <w:sz w:val="24"/>
                <w:szCs w:val="24"/>
                <w:lang w:val="ru-RU"/>
              </w:rPr>
            </w:pPr>
            <w:r w:rsidRPr="00B76FCC">
              <w:rPr>
                <w:b/>
                <w:bCs/>
                <w:i/>
                <w:iCs/>
                <w:sz w:val="24"/>
                <w:szCs w:val="24"/>
                <w:lang w:val="ru-RU"/>
              </w:rPr>
              <w:t>Примечание:</w:t>
            </w:r>
            <w:r w:rsidRPr="00B76FCC">
              <w:rPr>
                <w:sz w:val="24"/>
                <w:szCs w:val="24"/>
                <w:lang w:val="ru-RU"/>
              </w:rPr>
              <w:br/>
            </w:r>
            <w:r w:rsidRPr="00B76FCC">
              <w:rPr>
                <w:i/>
                <w:iCs/>
                <w:sz w:val="24"/>
                <w:szCs w:val="24"/>
                <w:lang w:val="ru-RU"/>
              </w:rPr>
              <w:t xml:space="preserve">В целях качественного достижения ожидаемых результатов и целевых показателей достижения целей стратегического партнерства, потенциальному стратегическому партнеру, </w:t>
            </w:r>
            <w:r w:rsidRPr="00B76FCC">
              <w:rPr>
                <w:i/>
                <w:iCs/>
                <w:color w:val="000000"/>
                <w:sz w:val="24"/>
                <w:szCs w:val="24"/>
                <w:lang w:val="ru-RU"/>
              </w:rPr>
              <w:t xml:space="preserve">в случае определения его победителем и заключения с ним договора на выполнение государственного заказа на реализацию стратегического партнерства </w:t>
            </w:r>
            <w:r w:rsidRPr="00B76FCC">
              <w:rPr>
                <w:i/>
                <w:iCs/>
                <w:sz w:val="24"/>
                <w:szCs w:val="24"/>
                <w:lang w:val="ru-RU"/>
              </w:rPr>
              <w:t>необходимо согласовывать с Заказчиком материалы, концепции, положения, полиграфическую продукцию в рамках запланированных мероприятий.</w:t>
            </w:r>
          </w:p>
        </w:tc>
      </w:tr>
    </w:tbl>
    <w:p w14:paraId="1473E74E" w14:textId="77777777" w:rsidR="00121D30" w:rsidRPr="00B76FCC" w:rsidRDefault="00121D30" w:rsidP="00121D30">
      <w:pPr>
        <w:spacing w:after="0" w:line="240" w:lineRule="auto"/>
        <w:rPr>
          <w:sz w:val="24"/>
          <w:szCs w:val="24"/>
          <w:lang w:val="ru-RU"/>
        </w:rPr>
      </w:pPr>
    </w:p>
    <w:p w14:paraId="3D7D6A50" w14:textId="5BD5F7AA" w:rsidR="00BD7264" w:rsidRPr="00B76FCC" w:rsidRDefault="00BD7264" w:rsidP="00434AED">
      <w:pPr>
        <w:spacing w:after="0" w:line="240" w:lineRule="auto"/>
        <w:contextualSpacing/>
        <w:jc w:val="both"/>
        <w:rPr>
          <w:sz w:val="28"/>
          <w:szCs w:val="28"/>
          <w:lang w:val="ru-RU"/>
        </w:rPr>
      </w:pPr>
    </w:p>
    <w:p w14:paraId="3A8B09E1" w14:textId="0306BD68" w:rsidR="00D95F59" w:rsidRPr="00B76FCC" w:rsidRDefault="00D95F59" w:rsidP="00434AED">
      <w:pPr>
        <w:spacing w:after="0" w:line="240" w:lineRule="auto"/>
        <w:contextualSpacing/>
        <w:jc w:val="both"/>
        <w:rPr>
          <w:sz w:val="28"/>
          <w:szCs w:val="28"/>
          <w:lang w:val="ru-RU"/>
        </w:rPr>
      </w:pPr>
    </w:p>
    <w:p w14:paraId="349CE8E4" w14:textId="029F4FD2" w:rsidR="00D95F59" w:rsidRPr="00B76FCC" w:rsidRDefault="00D95F59" w:rsidP="00434AED">
      <w:pPr>
        <w:spacing w:after="0" w:line="240" w:lineRule="auto"/>
        <w:contextualSpacing/>
        <w:jc w:val="both"/>
        <w:rPr>
          <w:sz w:val="28"/>
          <w:szCs w:val="28"/>
          <w:lang w:val="ru-RU"/>
        </w:rPr>
      </w:pPr>
    </w:p>
    <w:p w14:paraId="34C5DF5E" w14:textId="2616D5D8" w:rsidR="00D95F59" w:rsidRPr="00B76FCC" w:rsidRDefault="00D95F59" w:rsidP="00434AED">
      <w:pPr>
        <w:spacing w:after="0" w:line="240" w:lineRule="auto"/>
        <w:contextualSpacing/>
        <w:jc w:val="both"/>
        <w:rPr>
          <w:sz w:val="28"/>
          <w:szCs w:val="28"/>
          <w:lang w:val="ru-RU"/>
        </w:rPr>
      </w:pPr>
    </w:p>
    <w:p w14:paraId="55168EE4" w14:textId="5D74AF59" w:rsidR="00D95F59" w:rsidRPr="00B76FCC" w:rsidRDefault="00D95F59" w:rsidP="00434AED">
      <w:pPr>
        <w:spacing w:after="0" w:line="240" w:lineRule="auto"/>
        <w:contextualSpacing/>
        <w:jc w:val="both"/>
        <w:rPr>
          <w:sz w:val="28"/>
          <w:szCs w:val="28"/>
          <w:lang w:val="ru-RU"/>
        </w:rPr>
      </w:pPr>
    </w:p>
    <w:p w14:paraId="6077C019" w14:textId="6D1165F5" w:rsidR="00D95F59" w:rsidRPr="00B76FCC" w:rsidRDefault="00D95F59" w:rsidP="00434AED">
      <w:pPr>
        <w:spacing w:after="0" w:line="240" w:lineRule="auto"/>
        <w:contextualSpacing/>
        <w:jc w:val="both"/>
        <w:rPr>
          <w:sz w:val="28"/>
          <w:szCs w:val="28"/>
          <w:lang w:val="ru-RU"/>
        </w:rPr>
      </w:pPr>
    </w:p>
    <w:p w14:paraId="4F8150E7" w14:textId="2F099326" w:rsidR="00D95F59" w:rsidRPr="00B76FCC" w:rsidRDefault="00D95F59" w:rsidP="00434AED">
      <w:pPr>
        <w:spacing w:after="0" w:line="240" w:lineRule="auto"/>
        <w:contextualSpacing/>
        <w:jc w:val="both"/>
        <w:rPr>
          <w:sz w:val="28"/>
          <w:szCs w:val="28"/>
          <w:lang w:val="ru-RU"/>
        </w:rPr>
      </w:pPr>
    </w:p>
    <w:p w14:paraId="1D5EDB7E" w14:textId="5B173D93" w:rsidR="00D95F59" w:rsidRPr="00B76FCC" w:rsidRDefault="00D95F59" w:rsidP="00434AED">
      <w:pPr>
        <w:spacing w:after="0" w:line="240" w:lineRule="auto"/>
        <w:contextualSpacing/>
        <w:jc w:val="both"/>
        <w:rPr>
          <w:sz w:val="28"/>
          <w:szCs w:val="28"/>
          <w:lang w:val="ru-RU"/>
        </w:rPr>
      </w:pPr>
    </w:p>
    <w:p w14:paraId="25A21136" w14:textId="557B122B" w:rsidR="00D95F59" w:rsidRPr="00B76FCC" w:rsidRDefault="00D95F59" w:rsidP="00434AED">
      <w:pPr>
        <w:spacing w:after="0" w:line="240" w:lineRule="auto"/>
        <w:contextualSpacing/>
        <w:jc w:val="both"/>
        <w:rPr>
          <w:sz w:val="28"/>
          <w:szCs w:val="28"/>
          <w:lang w:val="ru-RU"/>
        </w:rPr>
      </w:pPr>
    </w:p>
    <w:p w14:paraId="6D74D562" w14:textId="362B01AB" w:rsidR="00D95F59" w:rsidRPr="00B76FCC" w:rsidRDefault="00D95F59" w:rsidP="00434AED">
      <w:pPr>
        <w:spacing w:after="0" w:line="240" w:lineRule="auto"/>
        <w:contextualSpacing/>
        <w:jc w:val="both"/>
        <w:rPr>
          <w:sz w:val="28"/>
          <w:szCs w:val="28"/>
          <w:lang w:val="ru-RU"/>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95F59" w:rsidRPr="00B76FCC" w14:paraId="4D4D439A" w14:textId="77777777" w:rsidTr="0059780F">
        <w:tc>
          <w:tcPr>
            <w:tcW w:w="5135" w:type="dxa"/>
          </w:tcPr>
          <w:p w14:paraId="43990D9D" w14:textId="77777777" w:rsidR="00D95F59" w:rsidRPr="00B76FCC" w:rsidRDefault="00D95F59" w:rsidP="0059780F">
            <w:pPr>
              <w:jc w:val="right"/>
              <w:rPr>
                <w:sz w:val="24"/>
                <w:szCs w:val="24"/>
                <w:lang w:val="ru-RU"/>
              </w:rPr>
            </w:pPr>
            <w:r w:rsidRPr="00B76FCC">
              <w:rPr>
                <w:sz w:val="24"/>
                <w:szCs w:val="24"/>
                <w:lang w:val="ru-RU"/>
              </w:rPr>
              <w:t>Приложение 2</w:t>
            </w:r>
          </w:p>
          <w:p w14:paraId="61AC0F02" w14:textId="77777777" w:rsidR="00D95F59" w:rsidRPr="00B76FCC" w:rsidRDefault="00D95F59" w:rsidP="0059780F">
            <w:pPr>
              <w:jc w:val="right"/>
              <w:rPr>
                <w:sz w:val="24"/>
                <w:szCs w:val="24"/>
                <w:lang w:val="ru-RU"/>
              </w:rPr>
            </w:pPr>
            <w:r w:rsidRPr="00B76FCC">
              <w:rPr>
                <w:sz w:val="24"/>
                <w:szCs w:val="24"/>
                <w:lang w:val="ru-RU"/>
              </w:rPr>
              <w:t>к Конкурсной документации</w:t>
            </w:r>
          </w:p>
          <w:p w14:paraId="20C8AACD" w14:textId="77777777" w:rsidR="00D95F59" w:rsidRPr="00B76FCC" w:rsidRDefault="00D95F59" w:rsidP="0059780F">
            <w:pPr>
              <w:jc w:val="right"/>
              <w:rPr>
                <w:sz w:val="24"/>
                <w:szCs w:val="24"/>
                <w:lang w:val="ru-RU"/>
              </w:rPr>
            </w:pPr>
            <w:r w:rsidRPr="00B76FCC">
              <w:rPr>
                <w:sz w:val="24"/>
                <w:szCs w:val="24"/>
                <w:lang w:val="ru-RU"/>
              </w:rPr>
              <w:t xml:space="preserve">   </w:t>
            </w:r>
          </w:p>
        </w:tc>
      </w:tr>
    </w:tbl>
    <w:p w14:paraId="28274F93" w14:textId="77777777" w:rsidR="00D95F59" w:rsidRPr="00B76FCC" w:rsidRDefault="00D95F59" w:rsidP="00D95F59">
      <w:pPr>
        <w:spacing w:after="0" w:line="240" w:lineRule="auto"/>
        <w:jc w:val="center"/>
        <w:rPr>
          <w:b/>
          <w:color w:val="000000"/>
          <w:lang w:val="ru-RU"/>
        </w:rPr>
      </w:pPr>
    </w:p>
    <w:p w14:paraId="07249212" w14:textId="77777777" w:rsidR="00D95F59" w:rsidRPr="00B76FCC" w:rsidRDefault="00D95F59" w:rsidP="00D95F59">
      <w:pPr>
        <w:spacing w:after="0" w:line="240" w:lineRule="auto"/>
        <w:jc w:val="center"/>
        <w:rPr>
          <w:sz w:val="24"/>
          <w:szCs w:val="24"/>
          <w:lang w:val="ru-RU"/>
        </w:rPr>
      </w:pPr>
      <w:r w:rsidRPr="00B76FCC">
        <w:rPr>
          <w:b/>
          <w:color w:val="000000"/>
          <w:sz w:val="24"/>
          <w:szCs w:val="24"/>
          <w:lang w:val="ru-RU"/>
        </w:rPr>
        <w:t>Проект договора на выполнение государственного заказа на реализацию стратегического партнерства</w:t>
      </w:r>
    </w:p>
    <w:p w14:paraId="210483F3" w14:textId="77777777" w:rsidR="00D95F59" w:rsidRPr="00B76FCC" w:rsidRDefault="00D95F59" w:rsidP="00D95F59">
      <w:pPr>
        <w:spacing w:after="0" w:line="240" w:lineRule="auto"/>
        <w:jc w:val="both"/>
        <w:rPr>
          <w:sz w:val="24"/>
          <w:szCs w:val="24"/>
          <w:lang w:val="ru-RU"/>
        </w:rPr>
      </w:pPr>
      <w:bookmarkStart w:id="2" w:name="z213"/>
      <w:r w:rsidRPr="00B76FCC">
        <w:rPr>
          <w:color w:val="000000"/>
          <w:sz w:val="28"/>
          <w:lang w:val="ru-RU"/>
        </w:rPr>
        <w:t xml:space="preserve">       </w:t>
      </w:r>
      <w:r w:rsidRPr="00B76FCC">
        <w:rPr>
          <w:color w:val="000000"/>
          <w:sz w:val="24"/>
          <w:szCs w:val="24"/>
          <w:lang w:val="ru-RU"/>
        </w:rPr>
        <w:t>&lt;Полное наименование заказчика&gt;, именуемый (</w:t>
      </w:r>
      <w:proofErr w:type="spellStart"/>
      <w:r w:rsidRPr="00B76FCC">
        <w:rPr>
          <w:color w:val="000000"/>
          <w:sz w:val="24"/>
          <w:szCs w:val="24"/>
          <w:lang w:val="ru-RU"/>
        </w:rPr>
        <w:t>ое</w:t>
      </w:r>
      <w:proofErr w:type="spellEnd"/>
      <w:r w:rsidRPr="00B76FCC">
        <w:rPr>
          <w:color w:val="000000"/>
          <w:sz w:val="24"/>
          <w:szCs w:val="24"/>
          <w:lang w:val="ru-RU"/>
        </w:rPr>
        <w:t>)(</w:t>
      </w:r>
      <w:proofErr w:type="spellStart"/>
      <w:r w:rsidRPr="00B76FCC">
        <w:rPr>
          <w:color w:val="000000"/>
          <w:sz w:val="24"/>
          <w:szCs w:val="24"/>
          <w:lang w:val="ru-RU"/>
        </w:rPr>
        <w:t>ая</w:t>
      </w:r>
      <w:proofErr w:type="spellEnd"/>
      <w:r w:rsidRPr="00B76FCC">
        <w:rPr>
          <w:color w:val="000000"/>
          <w:sz w:val="24"/>
          <w:szCs w:val="24"/>
          <w:lang w:val="ru-RU"/>
        </w:rPr>
        <w:t>)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w:t>
      </w:r>
      <w:proofErr w:type="spellStart"/>
      <w:r w:rsidRPr="00B76FCC">
        <w:rPr>
          <w:color w:val="000000"/>
          <w:sz w:val="24"/>
          <w:szCs w:val="24"/>
          <w:lang w:val="ru-RU"/>
        </w:rPr>
        <w:t>ое</w:t>
      </w:r>
      <w:proofErr w:type="spellEnd"/>
      <w:r w:rsidRPr="00B76FCC">
        <w:rPr>
          <w:color w:val="000000"/>
          <w:sz w:val="24"/>
          <w:szCs w:val="24"/>
          <w:lang w:val="ru-RU"/>
        </w:rPr>
        <w:t>)(</w:t>
      </w:r>
      <w:proofErr w:type="spellStart"/>
      <w:r w:rsidRPr="00B76FCC">
        <w:rPr>
          <w:color w:val="000000"/>
          <w:sz w:val="24"/>
          <w:szCs w:val="24"/>
          <w:lang w:val="ru-RU"/>
        </w:rPr>
        <w:t>ая</w:t>
      </w:r>
      <w:proofErr w:type="spellEnd"/>
      <w:r w:rsidRPr="00B76FCC">
        <w:rPr>
          <w:color w:val="000000"/>
          <w:sz w:val="24"/>
          <w:szCs w:val="24"/>
          <w:lang w:val="ru-RU"/>
        </w:rPr>
        <w:t>)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пункта 4 статьи 6-5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протокола конкурсной комиссии от &lt;дата итогов&gt; года № &lt;номер &gt;, заключили настоящий договор на выполнение государственного заказа на реализацию стратегического партнерства (далее – Договор) и пришли к соглашению о нижеследующем:</w:t>
      </w:r>
    </w:p>
    <w:p w14:paraId="4546B8B9" w14:textId="77777777" w:rsidR="00D95F59" w:rsidRPr="00B76FCC" w:rsidRDefault="00D95F59" w:rsidP="00D95F59">
      <w:pPr>
        <w:spacing w:after="0" w:line="240" w:lineRule="auto"/>
        <w:rPr>
          <w:sz w:val="24"/>
          <w:szCs w:val="24"/>
          <w:lang w:val="ru-RU"/>
        </w:rPr>
      </w:pPr>
      <w:bookmarkStart w:id="3" w:name="z214"/>
      <w:bookmarkEnd w:id="2"/>
      <w:r w:rsidRPr="00B76FCC">
        <w:rPr>
          <w:b/>
          <w:color w:val="000000"/>
          <w:sz w:val="24"/>
          <w:szCs w:val="24"/>
          <w:lang w:val="ru-RU"/>
        </w:rPr>
        <w:t xml:space="preserve"> 1. Предмет Договора</w:t>
      </w:r>
    </w:p>
    <w:p w14:paraId="45297AEE" w14:textId="77777777" w:rsidR="00D95F59" w:rsidRPr="00B76FCC" w:rsidRDefault="00D95F59" w:rsidP="00D95F59">
      <w:pPr>
        <w:spacing w:after="0" w:line="240" w:lineRule="auto"/>
        <w:jc w:val="both"/>
        <w:rPr>
          <w:sz w:val="24"/>
          <w:szCs w:val="24"/>
          <w:lang w:val="ru-RU"/>
        </w:rPr>
      </w:pPr>
      <w:bookmarkStart w:id="4" w:name="z215"/>
      <w:bookmarkEnd w:id="3"/>
      <w:r w:rsidRPr="00B76FCC">
        <w:rPr>
          <w:color w:val="000000"/>
          <w:sz w:val="24"/>
          <w:szCs w:val="24"/>
          <w:lang w:val="ru-RU"/>
        </w:rPr>
        <w:t>      1.1. Поставщик обязуется оказать услугу(и) согласно условиям, требованиям, указанным в приложениях 1 и 2 к настоящему договору, являющихся неотъемлемой его частью, а заказчик обязуется принять оказанную(</w:t>
      </w:r>
      <w:proofErr w:type="spellStart"/>
      <w:r w:rsidRPr="00B76FCC">
        <w:rPr>
          <w:color w:val="000000"/>
          <w:sz w:val="24"/>
          <w:szCs w:val="24"/>
          <w:lang w:val="ru-RU"/>
        </w:rPr>
        <w:t>ые</w:t>
      </w:r>
      <w:proofErr w:type="spellEnd"/>
      <w:r w:rsidRPr="00B76FCC">
        <w:rPr>
          <w:color w:val="000000"/>
          <w:sz w:val="24"/>
          <w:szCs w:val="24"/>
          <w:lang w:val="ru-RU"/>
        </w:rPr>
        <w:t>) услугу(и) и оплатить ее(их) на условиях настоящего договора при условии надлежащего исполнения поставщиком своих обязательств по договору:</w:t>
      </w:r>
    </w:p>
    <w:p w14:paraId="635DE19D" w14:textId="77777777" w:rsidR="00D95F59" w:rsidRPr="00B76FCC" w:rsidRDefault="00D95F59" w:rsidP="00D95F59">
      <w:pPr>
        <w:spacing w:after="0" w:line="240" w:lineRule="auto"/>
        <w:jc w:val="both"/>
        <w:rPr>
          <w:sz w:val="24"/>
          <w:szCs w:val="24"/>
          <w:lang w:val="ru-RU"/>
        </w:rPr>
      </w:pPr>
      <w:bookmarkStart w:id="5" w:name="z216"/>
      <w:bookmarkEnd w:id="4"/>
      <w:r w:rsidRPr="00B76FCC">
        <w:rPr>
          <w:color w:val="000000"/>
          <w:sz w:val="24"/>
          <w:szCs w:val="24"/>
          <w:lang w:val="ru-RU"/>
        </w:rPr>
        <w:t xml:space="preserve">       по специфике &lt;Код специфики&gt; - &lt;Краткое описание предмета договора по специфике 1&gt; </w:t>
      </w:r>
    </w:p>
    <w:p w14:paraId="23A5261E" w14:textId="77777777" w:rsidR="00D95F59" w:rsidRPr="00B76FCC" w:rsidRDefault="00D95F59" w:rsidP="00D95F59">
      <w:pPr>
        <w:spacing w:after="0" w:line="240" w:lineRule="auto"/>
        <w:jc w:val="both"/>
        <w:rPr>
          <w:sz w:val="24"/>
          <w:szCs w:val="24"/>
          <w:lang w:val="ru-RU"/>
        </w:rPr>
      </w:pPr>
      <w:bookmarkStart w:id="6" w:name="z217"/>
      <w:bookmarkEnd w:id="5"/>
      <w:r w:rsidRPr="00B76FCC">
        <w:rPr>
          <w:color w:val="000000"/>
          <w:sz w:val="24"/>
          <w:szCs w:val="24"/>
          <w:lang w:val="ru-RU"/>
        </w:rPr>
        <w:t>      …</w:t>
      </w:r>
    </w:p>
    <w:p w14:paraId="11B41DD3" w14:textId="77777777" w:rsidR="00D95F59" w:rsidRPr="00B76FCC" w:rsidRDefault="00D95F59" w:rsidP="00D95F59">
      <w:pPr>
        <w:spacing w:after="0" w:line="240" w:lineRule="auto"/>
        <w:jc w:val="both"/>
        <w:rPr>
          <w:sz w:val="24"/>
          <w:szCs w:val="24"/>
          <w:lang w:val="ru-RU"/>
        </w:rPr>
      </w:pPr>
      <w:bookmarkStart w:id="7" w:name="z218"/>
      <w:bookmarkEnd w:id="6"/>
      <w:r w:rsidRPr="00B76FCC">
        <w:rPr>
          <w:color w:val="000000"/>
          <w:sz w:val="24"/>
          <w:szCs w:val="24"/>
          <w:lang w:val="ru-RU"/>
        </w:rPr>
        <w:t>      по специфике &lt;Код специфики&gt; - &lt;Краткое описание предмета договора по специфике №&gt;1;</w:t>
      </w:r>
    </w:p>
    <w:p w14:paraId="45E8E1B9" w14:textId="77777777" w:rsidR="00D95F59" w:rsidRPr="00B76FCC" w:rsidRDefault="00D95F59" w:rsidP="00D95F59">
      <w:pPr>
        <w:spacing w:after="0" w:line="240" w:lineRule="auto"/>
        <w:jc w:val="both"/>
        <w:rPr>
          <w:sz w:val="24"/>
          <w:szCs w:val="24"/>
          <w:lang w:val="ru-RU"/>
        </w:rPr>
      </w:pPr>
      <w:bookmarkStart w:id="8" w:name="z219"/>
      <w:bookmarkEnd w:id="7"/>
      <w:r w:rsidRPr="00B76FCC">
        <w:rPr>
          <w:color w:val="000000"/>
          <w:sz w:val="24"/>
          <w:szCs w:val="24"/>
          <w:lang w:val="ru-RU"/>
        </w:rPr>
        <w:t>      1.2. Перечисленные ниже документы и условия, оговоренные в них, образуют данный договор и считаются его неотъемлемой частью, а именно:</w:t>
      </w:r>
    </w:p>
    <w:p w14:paraId="12284748" w14:textId="77777777" w:rsidR="00D95F59" w:rsidRPr="00B76FCC" w:rsidRDefault="00D95F59" w:rsidP="00D95F59">
      <w:pPr>
        <w:spacing w:after="0" w:line="240" w:lineRule="auto"/>
        <w:jc w:val="both"/>
        <w:rPr>
          <w:sz w:val="24"/>
          <w:szCs w:val="24"/>
          <w:lang w:val="ru-RU"/>
        </w:rPr>
      </w:pPr>
      <w:bookmarkStart w:id="9" w:name="z220"/>
      <w:bookmarkEnd w:id="8"/>
      <w:r w:rsidRPr="00B76FCC">
        <w:rPr>
          <w:color w:val="000000"/>
          <w:sz w:val="24"/>
          <w:szCs w:val="24"/>
          <w:lang w:val="ru-RU"/>
        </w:rPr>
        <w:t>      1) настоящий договор;</w:t>
      </w:r>
    </w:p>
    <w:p w14:paraId="2E435D2A" w14:textId="77777777" w:rsidR="00D95F59" w:rsidRPr="00B76FCC" w:rsidRDefault="00D95F59" w:rsidP="00D95F59">
      <w:pPr>
        <w:spacing w:after="0" w:line="240" w:lineRule="auto"/>
        <w:jc w:val="both"/>
        <w:rPr>
          <w:sz w:val="24"/>
          <w:szCs w:val="24"/>
          <w:lang w:val="ru-RU"/>
        </w:rPr>
      </w:pPr>
      <w:bookmarkStart w:id="10" w:name="z221"/>
      <w:bookmarkEnd w:id="9"/>
      <w:r w:rsidRPr="00B76FCC">
        <w:rPr>
          <w:color w:val="000000"/>
          <w:sz w:val="24"/>
          <w:szCs w:val="24"/>
          <w:lang w:val="ru-RU"/>
        </w:rPr>
        <w:t>      2) приложение 1 к настоящему договору (концепция проекта, разработанная заказчиком в соответствии с приложением 1 к Правилам осуществления государственного заказа на реализацию стратегического партнерства);</w:t>
      </w:r>
    </w:p>
    <w:p w14:paraId="6959DD16" w14:textId="77777777" w:rsidR="00D95F59" w:rsidRPr="00B76FCC" w:rsidRDefault="00D95F59" w:rsidP="00D95F59">
      <w:pPr>
        <w:spacing w:after="0" w:line="240" w:lineRule="auto"/>
        <w:jc w:val="both"/>
        <w:rPr>
          <w:sz w:val="24"/>
          <w:szCs w:val="24"/>
          <w:lang w:val="ru-RU"/>
        </w:rPr>
      </w:pPr>
      <w:bookmarkStart w:id="11" w:name="z222"/>
      <w:bookmarkEnd w:id="10"/>
      <w:r w:rsidRPr="00B76FCC">
        <w:rPr>
          <w:color w:val="000000"/>
          <w:sz w:val="24"/>
          <w:szCs w:val="24"/>
          <w:lang w:val="ru-RU"/>
        </w:rPr>
        <w:t>       3) приложение 2 к настоящему договору (проект, предложенный поставщиком на участие в конкурсе для оценки своих заявок).</w:t>
      </w:r>
    </w:p>
    <w:p w14:paraId="3783841D" w14:textId="77777777" w:rsidR="00D95F59" w:rsidRPr="00B76FCC" w:rsidRDefault="00D95F59" w:rsidP="00D95F59">
      <w:pPr>
        <w:spacing w:after="0" w:line="240" w:lineRule="auto"/>
        <w:rPr>
          <w:sz w:val="24"/>
          <w:szCs w:val="24"/>
          <w:lang w:val="ru-RU"/>
        </w:rPr>
      </w:pPr>
      <w:bookmarkStart w:id="12" w:name="z223"/>
      <w:bookmarkEnd w:id="11"/>
      <w:r w:rsidRPr="00B76FCC">
        <w:rPr>
          <w:b/>
          <w:color w:val="000000"/>
          <w:sz w:val="24"/>
          <w:szCs w:val="24"/>
          <w:lang w:val="ru-RU"/>
        </w:rPr>
        <w:t xml:space="preserve"> 2. Сумма Договора и условия оплаты</w:t>
      </w:r>
    </w:p>
    <w:p w14:paraId="4B700E52" w14:textId="77777777" w:rsidR="00D95F59" w:rsidRPr="00B76FCC" w:rsidRDefault="00D95F59" w:rsidP="00D95F59">
      <w:pPr>
        <w:spacing w:after="0" w:line="240" w:lineRule="auto"/>
        <w:jc w:val="both"/>
        <w:rPr>
          <w:sz w:val="24"/>
          <w:szCs w:val="24"/>
          <w:lang w:val="ru-RU"/>
        </w:rPr>
      </w:pPr>
      <w:bookmarkStart w:id="13" w:name="z224"/>
      <w:bookmarkEnd w:id="12"/>
      <w:r w:rsidRPr="00B76FCC">
        <w:rPr>
          <w:color w:val="000000"/>
          <w:sz w:val="24"/>
          <w:szCs w:val="24"/>
          <w:lang w:val="ru-RU"/>
        </w:rPr>
        <w:t>      2.1. Общая сумма Договора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24E24C10" w14:textId="77777777" w:rsidR="00D95F59" w:rsidRPr="00B76FCC" w:rsidRDefault="00D95F59" w:rsidP="00D95F59">
      <w:pPr>
        <w:spacing w:after="0" w:line="240" w:lineRule="auto"/>
        <w:jc w:val="both"/>
        <w:rPr>
          <w:sz w:val="24"/>
          <w:szCs w:val="24"/>
          <w:lang w:val="ru-RU"/>
        </w:rPr>
      </w:pPr>
      <w:bookmarkStart w:id="14" w:name="z225"/>
      <w:bookmarkEnd w:id="13"/>
      <w:r w:rsidRPr="00B76FCC">
        <w:rPr>
          <w:color w:val="000000"/>
          <w:sz w:val="24"/>
          <w:szCs w:val="24"/>
          <w:lang w:val="ru-RU"/>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p>
    <w:p w14:paraId="188CC759" w14:textId="77777777" w:rsidR="00D95F59" w:rsidRPr="00B76FCC" w:rsidRDefault="00D95F59" w:rsidP="00D95F59">
      <w:pPr>
        <w:spacing w:after="0" w:line="240" w:lineRule="auto"/>
        <w:jc w:val="both"/>
        <w:rPr>
          <w:sz w:val="24"/>
          <w:szCs w:val="24"/>
          <w:lang w:val="ru-RU"/>
        </w:rPr>
      </w:pPr>
      <w:bookmarkStart w:id="15" w:name="z226"/>
      <w:bookmarkEnd w:id="14"/>
      <w:r w:rsidRPr="00B76FCC">
        <w:rPr>
          <w:color w:val="000000"/>
          <w:sz w:val="24"/>
          <w:szCs w:val="24"/>
          <w:lang w:val="ru-RU"/>
        </w:rPr>
        <w:t>      2.3. Заказчик после вступления договора в силу, производит авансовый платеж в размере ___ и осуществляет предоплату _______ от суммы договора.</w:t>
      </w:r>
    </w:p>
    <w:p w14:paraId="6BC86A63" w14:textId="77777777" w:rsidR="00D95F59" w:rsidRPr="00B76FCC" w:rsidRDefault="00D95F59" w:rsidP="00D95F59">
      <w:pPr>
        <w:spacing w:after="0" w:line="240" w:lineRule="auto"/>
        <w:jc w:val="both"/>
        <w:rPr>
          <w:sz w:val="24"/>
          <w:szCs w:val="24"/>
          <w:lang w:val="ru-RU"/>
        </w:rPr>
      </w:pPr>
      <w:bookmarkStart w:id="16" w:name="z227"/>
      <w:bookmarkEnd w:id="15"/>
      <w:r w:rsidRPr="00B76FCC">
        <w:rPr>
          <w:color w:val="000000"/>
          <w:sz w:val="24"/>
          <w:szCs w:val="24"/>
          <w:lang w:val="ru-RU"/>
        </w:rPr>
        <w:t xml:space="preserve">      Оставшаяся сумма оплачивается заказчиком путем перечисления денежных средств на расчетный счет поставщика не позднее 30 (тридцать) календарных дней с даты подписания </w:t>
      </w:r>
      <w:r w:rsidRPr="00B76FCC">
        <w:rPr>
          <w:color w:val="000000"/>
          <w:sz w:val="24"/>
          <w:szCs w:val="24"/>
          <w:lang w:val="ru-RU"/>
        </w:rPr>
        <w:lastRenderedPageBreak/>
        <w:t>сторонами акта оказанных услуг, с учетом пропорционального удержания ранее оплаченного аванса.</w:t>
      </w:r>
    </w:p>
    <w:p w14:paraId="02A635A1" w14:textId="77777777" w:rsidR="00D95F59" w:rsidRPr="00B76FCC" w:rsidRDefault="00D95F59" w:rsidP="00D95F59">
      <w:pPr>
        <w:spacing w:after="0" w:line="240" w:lineRule="auto"/>
        <w:jc w:val="both"/>
        <w:rPr>
          <w:sz w:val="24"/>
          <w:szCs w:val="24"/>
          <w:lang w:val="ru-RU"/>
        </w:rPr>
      </w:pPr>
      <w:bookmarkStart w:id="17" w:name="z228"/>
      <w:bookmarkEnd w:id="16"/>
      <w:r w:rsidRPr="00B76FCC">
        <w:rPr>
          <w:color w:val="000000"/>
          <w:sz w:val="24"/>
          <w:szCs w:val="24"/>
          <w:lang w:val="ru-RU"/>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(тридцать) календарных дней с даты подписания сторонами акта оказанных услуг.</w:t>
      </w:r>
    </w:p>
    <w:p w14:paraId="3D641710" w14:textId="77777777" w:rsidR="00D95F59" w:rsidRPr="00B76FCC" w:rsidRDefault="00D95F59" w:rsidP="00D95F59">
      <w:pPr>
        <w:spacing w:after="0" w:line="240" w:lineRule="auto"/>
        <w:jc w:val="both"/>
        <w:rPr>
          <w:sz w:val="24"/>
          <w:szCs w:val="24"/>
          <w:lang w:val="ru-RU"/>
        </w:rPr>
      </w:pPr>
      <w:bookmarkStart w:id="18" w:name="z229"/>
      <w:bookmarkEnd w:id="17"/>
      <w:r w:rsidRPr="00B76FCC">
        <w:rPr>
          <w:color w:val="000000"/>
          <w:sz w:val="24"/>
          <w:szCs w:val="24"/>
          <w:lang w:val="ru-RU"/>
        </w:rPr>
        <w:t>      2.4. Необходимые документы, предшествующие оплате:</w:t>
      </w:r>
    </w:p>
    <w:p w14:paraId="43D595C9" w14:textId="77777777" w:rsidR="00D95F59" w:rsidRPr="00B76FCC" w:rsidRDefault="00D95F59" w:rsidP="00D95F59">
      <w:pPr>
        <w:spacing w:after="0" w:line="240" w:lineRule="auto"/>
        <w:jc w:val="both"/>
        <w:rPr>
          <w:sz w:val="24"/>
          <w:szCs w:val="24"/>
          <w:lang w:val="ru-RU"/>
        </w:rPr>
      </w:pPr>
      <w:bookmarkStart w:id="19" w:name="z230"/>
      <w:bookmarkEnd w:id="18"/>
      <w:r w:rsidRPr="00B76FCC">
        <w:rPr>
          <w:color w:val="000000"/>
          <w:sz w:val="24"/>
          <w:szCs w:val="24"/>
          <w:lang w:val="ru-RU"/>
        </w:rPr>
        <w:t>      1) зарегистрированный в территориальном органе казначейства подписанный Договор;</w:t>
      </w:r>
    </w:p>
    <w:p w14:paraId="73E009BF" w14:textId="77777777" w:rsidR="00D95F59" w:rsidRPr="00B76FCC" w:rsidRDefault="00D95F59" w:rsidP="00D95F59">
      <w:pPr>
        <w:spacing w:after="0" w:line="240" w:lineRule="auto"/>
        <w:jc w:val="both"/>
        <w:rPr>
          <w:sz w:val="24"/>
          <w:szCs w:val="24"/>
          <w:lang w:val="ru-RU"/>
        </w:rPr>
      </w:pPr>
      <w:bookmarkStart w:id="20" w:name="z231"/>
      <w:bookmarkEnd w:id="19"/>
      <w:r w:rsidRPr="00B76FCC">
        <w:rPr>
          <w:color w:val="000000"/>
          <w:sz w:val="24"/>
          <w:szCs w:val="24"/>
          <w:lang w:val="ru-RU"/>
        </w:rPr>
        <w:t>      2) акт(ы) оказанных услуг;</w:t>
      </w:r>
    </w:p>
    <w:p w14:paraId="74E2DA65" w14:textId="77777777" w:rsidR="00D95F59" w:rsidRPr="00B76FCC" w:rsidRDefault="00D95F59" w:rsidP="00D95F59">
      <w:pPr>
        <w:spacing w:after="0" w:line="240" w:lineRule="auto"/>
        <w:jc w:val="both"/>
        <w:rPr>
          <w:sz w:val="24"/>
          <w:szCs w:val="24"/>
          <w:lang w:val="ru-RU"/>
        </w:rPr>
      </w:pPr>
      <w:bookmarkStart w:id="21" w:name="z232"/>
      <w:bookmarkEnd w:id="20"/>
      <w:r w:rsidRPr="00B76FCC">
        <w:rPr>
          <w:color w:val="000000"/>
          <w:sz w:val="24"/>
          <w:szCs w:val="24"/>
          <w:lang w:val="ru-RU"/>
        </w:rPr>
        <w:t>      3) электронная счет-фактура с описанием, указанием общей суммы оказанных услуг, предоставленная поставщиком заказчику.</w:t>
      </w:r>
    </w:p>
    <w:p w14:paraId="3DE15831" w14:textId="77777777" w:rsidR="00D95F59" w:rsidRPr="00B76FCC" w:rsidRDefault="00D95F59" w:rsidP="00D95F59">
      <w:pPr>
        <w:spacing w:after="0" w:line="240" w:lineRule="auto"/>
        <w:rPr>
          <w:sz w:val="24"/>
          <w:szCs w:val="24"/>
          <w:lang w:val="ru-RU"/>
        </w:rPr>
      </w:pPr>
      <w:bookmarkStart w:id="22" w:name="z233"/>
      <w:bookmarkEnd w:id="21"/>
      <w:r w:rsidRPr="00B76FCC">
        <w:rPr>
          <w:b/>
          <w:color w:val="000000"/>
          <w:sz w:val="24"/>
          <w:szCs w:val="24"/>
          <w:lang w:val="ru-RU"/>
        </w:rPr>
        <w:t xml:space="preserve"> 3. Обязательства сторон</w:t>
      </w:r>
    </w:p>
    <w:p w14:paraId="09012140" w14:textId="77777777" w:rsidR="00D95F59" w:rsidRPr="00B76FCC" w:rsidRDefault="00D95F59" w:rsidP="00D95F59">
      <w:pPr>
        <w:spacing w:after="0" w:line="240" w:lineRule="auto"/>
        <w:jc w:val="both"/>
        <w:rPr>
          <w:sz w:val="24"/>
          <w:szCs w:val="24"/>
          <w:lang w:val="ru-RU"/>
        </w:rPr>
      </w:pPr>
      <w:bookmarkStart w:id="23" w:name="z234"/>
      <w:bookmarkEnd w:id="22"/>
      <w:r w:rsidRPr="00B76FCC">
        <w:rPr>
          <w:color w:val="000000"/>
          <w:sz w:val="24"/>
          <w:szCs w:val="24"/>
          <w:lang w:val="ru-RU"/>
        </w:rPr>
        <w:t>      3.1. Поставщик обязуется:</w:t>
      </w:r>
    </w:p>
    <w:p w14:paraId="0B6558BD" w14:textId="77777777" w:rsidR="00D95F59" w:rsidRPr="00B76FCC" w:rsidRDefault="00D95F59" w:rsidP="00D95F59">
      <w:pPr>
        <w:spacing w:after="0" w:line="240" w:lineRule="auto"/>
        <w:jc w:val="both"/>
        <w:rPr>
          <w:sz w:val="24"/>
          <w:szCs w:val="24"/>
          <w:lang w:val="ru-RU"/>
        </w:rPr>
      </w:pPr>
      <w:bookmarkStart w:id="24" w:name="z235"/>
      <w:bookmarkEnd w:id="23"/>
      <w:r w:rsidRPr="00B76FCC">
        <w:rPr>
          <w:color w:val="000000"/>
          <w:sz w:val="24"/>
          <w:szCs w:val="24"/>
          <w:lang w:val="ru-RU"/>
        </w:rPr>
        <w:t>      1) обеспечить полное и надлежащее исполнение взятых на себя обязательств по Договору;</w:t>
      </w:r>
    </w:p>
    <w:p w14:paraId="4A09FEE3" w14:textId="77777777" w:rsidR="00D95F59" w:rsidRPr="00B76FCC" w:rsidRDefault="00D95F59" w:rsidP="00D95F59">
      <w:pPr>
        <w:spacing w:after="0" w:line="240" w:lineRule="auto"/>
        <w:jc w:val="both"/>
        <w:rPr>
          <w:sz w:val="24"/>
          <w:szCs w:val="24"/>
          <w:lang w:val="ru-RU"/>
        </w:rPr>
      </w:pPr>
      <w:bookmarkStart w:id="25" w:name="z236"/>
      <w:bookmarkEnd w:id="24"/>
      <w:r w:rsidRPr="00B76FCC">
        <w:rPr>
          <w:color w:val="000000"/>
          <w:sz w:val="24"/>
          <w:szCs w:val="24"/>
          <w:lang w:val="ru-RU"/>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7C841517" w14:textId="77777777" w:rsidR="00D95F59" w:rsidRPr="00B76FCC" w:rsidRDefault="00D95F59" w:rsidP="00D95F59">
      <w:pPr>
        <w:spacing w:after="0" w:line="240" w:lineRule="auto"/>
        <w:jc w:val="both"/>
        <w:rPr>
          <w:sz w:val="24"/>
          <w:szCs w:val="24"/>
          <w:lang w:val="ru-RU"/>
        </w:rPr>
      </w:pPr>
      <w:bookmarkStart w:id="26" w:name="z237"/>
      <w:bookmarkEnd w:id="25"/>
      <w:r w:rsidRPr="00B76FCC">
        <w:rPr>
          <w:color w:val="000000"/>
          <w:sz w:val="24"/>
          <w:szCs w:val="24"/>
          <w:lang w:val="ru-RU"/>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представляться этому персоналу конфиденциально и в той мере, насколько это необходимо для исполнения обязательств;</w:t>
      </w:r>
    </w:p>
    <w:p w14:paraId="722A1042" w14:textId="77777777" w:rsidR="00D95F59" w:rsidRPr="00B76FCC" w:rsidRDefault="00D95F59" w:rsidP="00D95F59">
      <w:pPr>
        <w:spacing w:after="0" w:line="240" w:lineRule="auto"/>
        <w:jc w:val="both"/>
        <w:rPr>
          <w:sz w:val="24"/>
          <w:szCs w:val="24"/>
          <w:lang w:val="ru-RU"/>
        </w:rPr>
      </w:pPr>
      <w:bookmarkStart w:id="27" w:name="z238"/>
      <w:bookmarkEnd w:id="26"/>
      <w:r w:rsidRPr="00B76FCC">
        <w:rPr>
          <w:color w:val="000000"/>
          <w:sz w:val="24"/>
          <w:szCs w:val="24"/>
          <w:lang w:val="ru-RU"/>
        </w:rPr>
        <w:t>      3.2. Поставщик вправе требовать от заказчика оплату за оказанные услуги по Договору.</w:t>
      </w:r>
    </w:p>
    <w:p w14:paraId="52BEAC63" w14:textId="77777777" w:rsidR="00D95F59" w:rsidRPr="00B76FCC" w:rsidRDefault="00D95F59" w:rsidP="00D95F59">
      <w:pPr>
        <w:spacing w:after="0" w:line="240" w:lineRule="auto"/>
        <w:jc w:val="both"/>
        <w:rPr>
          <w:sz w:val="24"/>
          <w:szCs w:val="24"/>
          <w:lang w:val="ru-RU"/>
        </w:rPr>
      </w:pPr>
      <w:bookmarkStart w:id="28" w:name="z239"/>
      <w:bookmarkEnd w:id="27"/>
      <w:r w:rsidRPr="00B76FCC">
        <w:rPr>
          <w:color w:val="000000"/>
          <w:sz w:val="24"/>
          <w:szCs w:val="24"/>
          <w:lang w:val="ru-RU"/>
        </w:rPr>
        <w:t>      3.3. Заказчик обязуется:</w:t>
      </w:r>
    </w:p>
    <w:p w14:paraId="77E827E8" w14:textId="77777777" w:rsidR="00D95F59" w:rsidRPr="00B76FCC" w:rsidRDefault="00D95F59" w:rsidP="00D95F59">
      <w:pPr>
        <w:spacing w:after="0" w:line="240" w:lineRule="auto"/>
        <w:jc w:val="both"/>
        <w:rPr>
          <w:sz w:val="24"/>
          <w:szCs w:val="24"/>
          <w:lang w:val="ru-RU"/>
        </w:rPr>
      </w:pPr>
      <w:bookmarkStart w:id="29" w:name="z240"/>
      <w:bookmarkEnd w:id="28"/>
      <w:r w:rsidRPr="00B76FCC">
        <w:rPr>
          <w:color w:val="000000"/>
          <w:sz w:val="24"/>
          <w:szCs w:val="24"/>
          <w:lang w:val="ru-RU"/>
        </w:rPr>
        <w:t>      1) при выявлении несоответствия оказанных услуг незамедлительно письменно уведомить поставщика;</w:t>
      </w:r>
    </w:p>
    <w:p w14:paraId="204FD63C" w14:textId="77777777" w:rsidR="00D95F59" w:rsidRPr="00B76FCC" w:rsidRDefault="00D95F59" w:rsidP="00D95F59">
      <w:pPr>
        <w:spacing w:after="0" w:line="240" w:lineRule="auto"/>
        <w:jc w:val="both"/>
        <w:rPr>
          <w:sz w:val="24"/>
          <w:szCs w:val="24"/>
          <w:lang w:val="ru-RU"/>
        </w:rPr>
      </w:pPr>
      <w:bookmarkStart w:id="30" w:name="z241"/>
      <w:bookmarkEnd w:id="29"/>
      <w:r w:rsidRPr="00B76FCC">
        <w:rPr>
          <w:color w:val="000000"/>
          <w:sz w:val="24"/>
          <w:szCs w:val="24"/>
          <w:lang w:val="ru-RU"/>
        </w:rPr>
        <w:t>      2) при приемке услуг подписать акт оказанных услуг либо отказать в принятии с указанием аргументированных обоснований его непринятия.</w:t>
      </w:r>
    </w:p>
    <w:p w14:paraId="31DA8574" w14:textId="77777777" w:rsidR="00D95F59" w:rsidRPr="00B76FCC" w:rsidRDefault="00D95F59" w:rsidP="00D95F59">
      <w:pPr>
        <w:spacing w:after="0" w:line="240" w:lineRule="auto"/>
        <w:jc w:val="both"/>
        <w:rPr>
          <w:sz w:val="24"/>
          <w:szCs w:val="24"/>
          <w:lang w:val="ru-RU"/>
        </w:rPr>
      </w:pPr>
      <w:bookmarkStart w:id="31" w:name="z242"/>
      <w:bookmarkEnd w:id="30"/>
      <w:r w:rsidRPr="00B76FCC">
        <w:rPr>
          <w:color w:val="000000"/>
          <w:sz w:val="24"/>
          <w:szCs w:val="24"/>
          <w:lang w:val="ru-RU"/>
        </w:rPr>
        <w:t>      3.4. Заказчик вправе проверять качество оказанных услуг.</w:t>
      </w:r>
    </w:p>
    <w:p w14:paraId="273E7BD3" w14:textId="77777777" w:rsidR="00D95F59" w:rsidRPr="00B76FCC" w:rsidRDefault="00D95F59" w:rsidP="00D95F59">
      <w:pPr>
        <w:spacing w:after="0" w:line="240" w:lineRule="auto"/>
        <w:rPr>
          <w:sz w:val="24"/>
          <w:szCs w:val="24"/>
          <w:lang w:val="ru-RU"/>
        </w:rPr>
      </w:pPr>
      <w:bookmarkStart w:id="32" w:name="z243"/>
      <w:bookmarkEnd w:id="31"/>
      <w:r w:rsidRPr="00B76FCC">
        <w:rPr>
          <w:b/>
          <w:color w:val="000000"/>
          <w:sz w:val="24"/>
          <w:szCs w:val="24"/>
          <w:lang w:val="ru-RU"/>
        </w:rPr>
        <w:t xml:space="preserve"> 4. Оказание услуг</w:t>
      </w:r>
    </w:p>
    <w:p w14:paraId="23210879" w14:textId="77777777" w:rsidR="00D95F59" w:rsidRPr="00B76FCC" w:rsidRDefault="00D95F59" w:rsidP="00D95F59">
      <w:pPr>
        <w:spacing w:after="0" w:line="240" w:lineRule="auto"/>
        <w:jc w:val="both"/>
        <w:rPr>
          <w:sz w:val="24"/>
          <w:szCs w:val="24"/>
          <w:lang w:val="ru-RU"/>
        </w:rPr>
      </w:pPr>
      <w:bookmarkStart w:id="33" w:name="z244"/>
      <w:bookmarkEnd w:id="32"/>
      <w:r w:rsidRPr="00B76FCC">
        <w:rPr>
          <w:color w:val="000000"/>
          <w:sz w:val="24"/>
          <w:szCs w:val="24"/>
          <w:lang w:val="ru-RU"/>
        </w:rPr>
        <w:t>      4.1. Оказание услуг поставщиком осуществляется в сроки, указанные в приложении 1 к договору, являющемся неотъемлемой частью договора.</w:t>
      </w:r>
    </w:p>
    <w:p w14:paraId="454ED3FC" w14:textId="77777777" w:rsidR="00D95F59" w:rsidRPr="00B76FCC" w:rsidRDefault="00D95F59" w:rsidP="00D95F59">
      <w:pPr>
        <w:spacing w:after="0" w:line="240" w:lineRule="auto"/>
        <w:jc w:val="both"/>
        <w:rPr>
          <w:sz w:val="24"/>
          <w:szCs w:val="24"/>
          <w:lang w:val="ru-RU"/>
        </w:rPr>
      </w:pPr>
      <w:bookmarkStart w:id="34" w:name="z245"/>
      <w:bookmarkEnd w:id="33"/>
      <w:r w:rsidRPr="00B76FCC">
        <w:rPr>
          <w:color w:val="000000"/>
          <w:sz w:val="24"/>
          <w:szCs w:val="24"/>
          <w:lang w:val="ru-RU"/>
        </w:rPr>
        <w:t>      4.2. Услуга считается оказанной при условии полной сдачи поставщиком услуги заказчику в точном соответствии требованиям, указанным в приложении 1 к настоящему договору.</w:t>
      </w:r>
    </w:p>
    <w:p w14:paraId="7C275611" w14:textId="77777777" w:rsidR="00D95F59" w:rsidRPr="00B76FCC" w:rsidRDefault="00D95F59" w:rsidP="00D95F59">
      <w:pPr>
        <w:spacing w:after="0" w:line="240" w:lineRule="auto"/>
        <w:rPr>
          <w:sz w:val="24"/>
          <w:szCs w:val="24"/>
          <w:lang w:val="ru-RU"/>
        </w:rPr>
      </w:pPr>
      <w:bookmarkStart w:id="35" w:name="z246"/>
      <w:bookmarkEnd w:id="34"/>
      <w:r w:rsidRPr="00B76FCC">
        <w:rPr>
          <w:b/>
          <w:color w:val="000000"/>
          <w:sz w:val="24"/>
          <w:szCs w:val="24"/>
          <w:lang w:val="ru-RU"/>
        </w:rPr>
        <w:t xml:space="preserve"> 5. Ответственность сторон</w:t>
      </w:r>
    </w:p>
    <w:p w14:paraId="0C1DBD1F" w14:textId="77777777" w:rsidR="00D95F59" w:rsidRPr="00B76FCC" w:rsidRDefault="00D95F59" w:rsidP="00D95F59">
      <w:pPr>
        <w:spacing w:after="0" w:line="240" w:lineRule="auto"/>
        <w:jc w:val="both"/>
        <w:rPr>
          <w:sz w:val="24"/>
          <w:szCs w:val="24"/>
          <w:lang w:val="ru-RU"/>
        </w:rPr>
      </w:pPr>
      <w:bookmarkStart w:id="36" w:name="z247"/>
      <w:bookmarkEnd w:id="35"/>
      <w:r w:rsidRPr="00B76FCC">
        <w:rPr>
          <w:color w:val="000000"/>
          <w:sz w:val="24"/>
          <w:szCs w:val="24"/>
          <w:lang w:val="ru-RU"/>
        </w:rPr>
        <w:t>      5.1.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6BECF3F3" w14:textId="77777777" w:rsidR="00D95F59" w:rsidRPr="00B76FCC" w:rsidRDefault="00D95F59" w:rsidP="00D95F59">
      <w:pPr>
        <w:spacing w:after="0" w:line="240" w:lineRule="auto"/>
        <w:jc w:val="both"/>
        <w:rPr>
          <w:sz w:val="24"/>
          <w:szCs w:val="24"/>
          <w:lang w:val="ru-RU"/>
        </w:rPr>
      </w:pPr>
      <w:bookmarkStart w:id="37" w:name="z248"/>
      <w:bookmarkEnd w:id="36"/>
      <w:r w:rsidRPr="00B76FCC">
        <w:rPr>
          <w:color w:val="000000"/>
          <w:sz w:val="24"/>
          <w:szCs w:val="24"/>
          <w:lang w:val="ru-RU"/>
        </w:rPr>
        <w:t>      5.2. За исключением случаев секвестра и (или)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 (ноль целых одна десятая процента) от причитающейся суммы за каждый день просрочки. При этом общая сумма неустойки (пени) не должна превышать 10 % (десять процентов) от общей суммы договора.</w:t>
      </w:r>
    </w:p>
    <w:p w14:paraId="7C579920" w14:textId="77777777" w:rsidR="00D95F59" w:rsidRPr="00B76FCC" w:rsidRDefault="00D95F59" w:rsidP="00D95F59">
      <w:pPr>
        <w:spacing w:after="0" w:line="240" w:lineRule="auto"/>
        <w:jc w:val="both"/>
        <w:rPr>
          <w:sz w:val="24"/>
          <w:szCs w:val="24"/>
          <w:lang w:val="ru-RU"/>
        </w:rPr>
      </w:pPr>
      <w:bookmarkStart w:id="38" w:name="z249"/>
      <w:bookmarkEnd w:id="37"/>
      <w:r w:rsidRPr="00B76FCC">
        <w:rPr>
          <w:color w:val="000000"/>
          <w:sz w:val="24"/>
          <w:szCs w:val="24"/>
          <w:lang w:val="ru-RU"/>
        </w:rPr>
        <w:t>      5.3. В случае просрочки сроков оказания услуг заказчик удерживает (взыскивает) с поставщика неустойку (штраф, пеню) в размере 0,1 % (ноль целых одна десятая процента)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(ноль целых одна десятая процента)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(десять процентов) от общей суммы договора.</w:t>
      </w:r>
    </w:p>
    <w:p w14:paraId="479A5789" w14:textId="77777777" w:rsidR="00D95F59" w:rsidRPr="00B76FCC" w:rsidRDefault="00D95F59" w:rsidP="00D95F59">
      <w:pPr>
        <w:spacing w:after="0" w:line="240" w:lineRule="auto"/>
        <w:jc w:val="both"/>
        <w:rPr>
          <w:sz w:val="24"/>
          <w:szCs w:val="24"/>
          <w:lang w:val="ru-RU"/>
        </w:rPr>
      </w:pPr>
      <w:bookmarkStart w:id="39" w:name="z250"/>
      <w:bookmarkEnd w:id="38"/>
      <w:r w:rsidRPr="00B76FCC">
        <w:rPr>
          <w:color w:val="000000"/>
          <w:sz w:val="24"/>
          <w:szCs w:val="24"/>
          <w:lang w:val="ru-RU"/>
        </w:rPr>
        <w:t xml:space="preserve">      5.4.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w:t>
      </w:r>
      <w:r w:rsidRPr="00B76FCC">
        <w:rPr>
          <w:color w:val="000000"/>
          <w:sz w:val="24"/>
          <w:szCs w:val="24"/>
          <w:lang w:val="ru-RU"/>
        </w:rPr>
        <w:lastRenderedPageBreak/>
        <w:t>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(ноль целых одна десятая процента) от общей суммы Договора за каждый день просрочки.</w:t>
      </w:r>
    </w:p>
    <w:p w14:paraId="071D06CD" w14:textId="77777777" w:rsidR="00D95F59" w:rsidRPr="00B76FCC" w:rsidRDefault="00D95F59" w:rsidP="00D95F59">
      <w:pPr>
        <w:spacing w:after="0" w:line="240" w:lineRule="auto"/>
        <w:jc w:val="both"/>
        <w:rPr>
          <w:sz w:val="24"/>
          <w:szCs w:val="24"/>
          <w:lang w:val="ru-RU"/>
        </w:rPr>
      </w:pPr>
      <w:bookmarkStart w:id="40" w:name="z251"/>
      <w:bookmarkEnd w:id="39"/>
      <w:r w:rsidRPr="00B76FCC">
        <w:rPr>
          <w:color w:val="000000"/>
          <w:sz w:val="24"/>
          <w:szCs w:val="24"/>
          <w:lang w:val="ru-RU"/>
        </w:rPr>
        <w:t>      5.5. Уплата неустойки (штрафа, пени) не освобождает стороны от выполнения обязательств, предусмотренных настоящим договором.</w:t>
      </w:r>
    </w:p>
    <w:p w14:paraId="7F9AACC0" w14:textId="77777777" w:rsidR="00D95F59" w:rsidRPr="00B76FCC" w:rsidRDefault="00D95F59" w:rsidP="00D95F59">
      <w:pPr>
        <w:spacing w:after="0" w:line="240" w:lineRule="auto"/>
        <w:jc w:val="both"/>
        <w:rPr>
          <w:sz w:val="24"/>
          <w:szCs w:val="24"/>
          <w:lang w:val="ru-RU"/>
        </w:rPr>
      </w:pPr>
      <w:bookmarkStart w:id="41" w:name="z252"/>
      <w:bookmarkEnd w:id="40"/>
      <w:r w:rsidRPr="00B76FCC">
        <w:rPr>
          <w:color w:val="000000"/>
          <w:sz w:val="24"/>
          <w:szCs w:val="24"/>
          <w:lang w:val="ru-RU"/>
        </w:rPr>
        <w:t>      5.6.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корректируются, а в договор вносятся соответствующие поправки. Все запросы поставщика на проведение корректировки должны быть предъявлены в течение 30 (тридцать) дней со дня получения поставщиком распоряжения об изменениях от заказчика.</w:t>
      </w:r>
    </w:p>
    <w:p w14:paraId="6BE2507C" w14:textId="77777777" w:rsidR="00D95F59" w:rsidRPr="00B76FCC" w:rsidRDefault="00D95F59" w:rsidP="00D95F59">
      <w:pPr>
        <w:spacing w:after="0" w:line="240" w:lineRule="auto"/>
        <w:jc w:val="both"/>
        <w:rPr>
          <w:sz w:val="24"/>
          <w:szCs w:val="24"/>
          <w:lang w:val="ru-RU"/>
        </w:rPr>
      </w:pPr>
      <w:bookmarkStart w:id="42" w:name="z253"/>
      <w:bookmarkEnd w:id="41"/>
      <w:r w:rsidRPr="00B76FCC">
        <w:rPr>
          <w:color w:val="000000"/>
          <w:sz w:val="24"/>
          <w:szCs w:val="24"/>
          <w:lang w:val="ru-RU"/>
        </w:rPr>
        <w:t>      5.7. Поставщик ни полностью, ни частично не должен передавать кому-либо свои обязательства по настоящему договору.</w:t>
      </w:r>
    </w:p>
    <w:p w14:paraId="6436A64C" w14:textId="77777777" w:rsidR="00D95F59" w:rsidRPr="00B76FCC" w:rsidRDefault="00D95F59" w:rsidP="00D95F59">
      <w:pPr>
        <w:spacing w:after="0" w:line="240" w:lineRule="auto"/>
        <w:rPr>
          <w:sz w:val="24"/>
          <w:szCs w:val="24"/>
          <w:lang w:val="ru-RU"/>
        </w:rPr>
      </w:pPr>
      <w:bookmarkStart w:id="43" w:name="z254"/>
      <w:bookmarkEnd w:id="42"/>
      <w:r w:rsidRPr="00B76FCC">
        <w:rPr>
          <w:b/>
          <w:color w:val="000000"/>
          <w:sz w:val="24"/>
          <w:szCs w:val="24"/>
          <w:lang w:val="ru-RU"/>
        </w:rPr>
        <w:t xml:space="preserve"> 6. Срок действия и условия расторжения договора</w:t>
      </w:r>
    </w:p>
    <w:p w14:paraId="1F969830" w14:textId="77777777" w:rsidR="00D95F59" w:rsidRPr="00B76FCC" w:rsidRDefault="00D95F59" w:rsidP="00D95F59">
      <w:pPr>
        <w:spacing w:after="0" w:line="240" w:lineRule="auto"/>
        <w:jc w:val="both"/>
        <w:rPr>
          <w:sz w:val="24"/>
          <w:szCs w:val="24"/>
          <w:lang w:val="ru-RU"/>
        </w:rPr>
      </w:pPr>
      <w:bookmarkStart w:id="44" w:name="z255"/>
      <w:bookmarkEnd w:id="43"/>
      <w:r w:rsidRPr="00B76FCC">
        <w:rPr>
          <w:color w:val="000000"/>
          <w:sz w:val="24"/>
          <w:szCs w:val="24"/>
          <w:lang w:val="ru-RU"/>
        </w:rPr>
        <w:t>      6.1.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14:paraId="6F593676" w14:textId="77777777" w:rsidR="00D95F59" w:rsidRPr="00B76FCC" w:rsidRDefault="00D95F59" w:rsidP="00D95F59">
      <w:pPr>
        <w:spacing w:after="0" w:line="240" w:lineRule="auto"/>
        <w:jc w:val="both"/>
        <w:rPr>
          <w:sz w:val="24"/>
          <w:szCs w:val="24"/>
          <w:lang w:val="ru-RU"/>
        </w:rPr>
      </w:pPr>
      <w:bookmarkStart w:id="45" w:name="z256"/>
      <w:bookmarkEnd w:id="44"/>
      <w:r w:rsidRPr="00B76FCC">
        <w:rPr>
          <w:color w:val="000000"/>
          <w:sz w:val="24"/>
          <w:szCs w:val="24"/>
          <w:lang w:val="ru-RU"/>
        </w:rPr>
        <w:t>      6.2. Договор может быть расторгнут на любом этапе в случаях недостижения по вине поставщика целевых показателей, установленных в договоре, и (или) систематического неисполнения поставщиком своих обязательств. Под систематическим неисполнением обязательств для целей настоящего пункта понимаются два случая неисполнения обязательств, предусмотренных Договором, в течение одного календарного года.</w:t>
      </w:r>
    </w:p>
    <w:p w14:paraId="4C8B4294" w14:textId="77777777" w:rsidR="00D95F59" w:rsidRPr="00B76FCC" w:rsidRDefault="00D95F59" w:rsidP="00D95F59">
      <w:pPr>
        <w:spacing w:after="0" w:line="240" w:lineRule="auto"/>
        <w:jc w:val="both"/>
        <w:rPr>
          <w:sz w:val="24"/>
          <w:szCs w:val="24"/>
          <w:lang w:val="ru-RU"/>
        </w:rPr>
      </w:pPr>
      <w:bookmarkStart w:id="46" w:name="z257"/>
      <w:bookmarkEnd w:id="45"/>
      <w:r w:rsidRPr="00B76FCC">
        <w:rPr>
          <w:color w:val="000000"/>
          <w:sz w:val="24"/>
          <w:szCs w:val="24"/>
          <w:lang w:val="ru-RU"/>
        </w:rPr>
        <w:t>      6.3. Договор может быть расторгнут по соглашению сторон в случае нецелесообразности его дальнейшего исполнения.</w:t>
      </w:r>
    </w:p>
    <w:p w14:paraId="15860F65" w14:textId="77777777" w:rsidR="00D95F59" w:rsidRPr="00B76FCC" w:rsidRDefault="00D95F59" w:rsidP="00D95F59">
      <w:pPr>
        <w:spacing w:after="0" w:line="240" w:lineRule="auto"/>
        <w:rPr>
          <w:sz w:val="24"/>
          <w:szCs w:val="24"/>
          <w:lang w:val="ru-RU"/>
        </w:rPr>
      </w:pPr>
      <w:bookmarkStart w:id="47" w:name="z258"/>
      <w:bookmarkEnd w:id="46"/>
      <w:r w:rsidRPr="00B76FCC">
        <w:rPr>
          <w:b/>
          <w:color w:val="000000"/>
          <w:sz w:val="24"/>
          <w:szCs w:val="24"/>
          <w:lang w:val="ru-RU"/>
        </w:rPr>
        <w:t xml:space="preserve"> 7. Уведомление</w:t>
      </w:r>
    </w:p>
    <w:p w14:paraId="5309512F" w14:textId="77777777" w:rsidR="00D95F59" w:rsidRPr="00B76FCC" w:rsidRDefault="00D95F59" w:rsidP="00D95F59">
      <w:pPr>
        <w:spacing w:after="0" w:line="240" w:lineRule="auto"/>
        <w:jc w:val="both"/>
        <w:rPr>
          <w:sz w:val="24"/>
          <w:szCs w:val="24"/>
          <w:lang w:val="ru-RU"/>
        </w:rPr>
      </w:pPr>
      <w:bookmarkStart w:id="48" w:name="z259"/>
      <w:bookmarkEnd w:id="47"/>
      <w:r w:rsidRPr="00B76FCC">
        <w:rPr>
          <w:color w:val="000000"/>
          <w:sz w:val="24"/>
          <w:szCs w:val="24"/>
          <w:lang w:val="ru-RU"/>
        </w:rPr>
        <w:t>      7.1.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либо телефаксу.</w:t>
      </w:r>
    </w:p>
    <w:p w14:paraId="277C5A75" w14:textId="77777777" w:rsidR="00D95F59" w:rsidRPr="00B76FCC" w:rsidRDefault="00D95F59" w:rsidP="00D95F59">
      <w:pPr>
        <w:spacing w:after="0" w:line="240" w:lineRule="auto"/>
        <w:jc w:val="both"/>
        <w:rPr>
          <w:sz w:val="24"/>
          <w:szCs w:val="24"/>
          <w:lang w:val="ru-RU"/>
        </w:rPr>
      </w:pPr>
      <w:bookmarkStart w:id="49" w:name="z260"/>
      <w:bookmarkEnd w:id="48"/>
      <w:r w:rsidRPr="00B76FCC">
        <w:rPr>
          <w:color w:val="000000"/>
          <w:sz w:val="24"/>
          <w:szCs w:val="24"/>
          <w:lang w:val="ru-RU"/>
        </w:rPr>
        <w:t>      7.2.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8A700EF" w14:textId="77777777" w:rsidR="00D95F59" w:rsidRPr="00B76FCC" w:rsidRDefault="00D95F59" w:rsidP="00D95F59">
      <w:pPr>
        <w:spacing w:after="0" w:line="240" w:lineRule="auto"/>
        <w:rPr>
          <w:sz w:val="24"/>
          <w:szCs w:val="24"/>
          <w:lang w:val="ru-RU"/>
        </w:rPr>
      </w:pPr>
      <w:bookmarkStart w:id="50" w:name="z261"/>
      <w:bookmarkEnd w:id="49"/>
      <w:r w:rsidRPr="00B76FCC">
        <w:rPr>
          <w:b/>
          <w:color w:val="000000"/>
          <w:sz w:val="24"/>
          <w:szCs w:val="24"/>
          <w:lang w:val="ru-RU"/>
        </w:rPr>
        <w:t xml:space="preserve"> 8. Форс-мажор</w:t>
      </w:r>
    </w:p>
    <w:p w14:paraId="69DBC722" w14:textId="77777777" w:rsidR="00D95F59" w:rsidRPr="00B76FCC" w:rsidRDefault="00D95F59" w:rsidP="00D95F59">
      <w:pPr>
        <w:spacing w:after="0" w:line="240" w:lineRule="auto"/>
        <w:jc w:val="both"/>
        <w:rPr>
          <w:sz w:val="24"/>
          <w:szCs w:val="24"/>
          <w:lang w:val="ru-RU"/>
        </w:rPr>
      </w:pPr>
      <w:bookmarkStart w:id="51" w:name="z262"/>
      <w:bookmarkEnd w:id="50"/>
      <w:r w:rsidRPr="00B76FCC">
        <w:rPr>
          <w:color w:val="000000"/>
          <w:sz w:val="24"/>
          <w:szCs w:val="24"/>
          <w:lang w:val="ru-RU"/>
        </w:rPr>
        <w:t>      8.1. Стороны не несут ответственность за неисполнение условий договора, если оно явилось результатом форс-мажорных обстоятельств.</w:t>
      </w:r>
    </w:p>
    <w:p w14:paraId="2F735C4A" w14:textId="77777777" w:rsidR="00D95F59" w:rsidRPr="00B76FCC" w:rsidRDefault="00D95F59" w:rsidP="00D95F59">
      <w:pPr>
        <w:spacing w:after="0" w:line="240" w:lineRule="auto"/>
        <w:jc w:val="both"/>
        <w:rPr>
          <w:sz w:val="24"/>
          <w:szCs w:val="24"/>
          <w:lang w:val="ru-RU"/>
        </w:rPr>
      </w:pPr>
      <w:bookmarkStart w:id="52" w:name="z263"/>
      <w:bookmarkEnd w:id="51"/>
      <w:r w:rsidRPr="00B76FCC">
        <w:rPr>
          <w:color w:val="000000"/>
          <w:sz w:val="24"/>
          <w:szCs w:val="24"/>
          <w:lang w:val="ru-RU"/>
        </w:rPr>
        <w:t>      8.2.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7A83CCD" w14:textId="77777777" w:rsidR="00D95F59" w:rsidRPr="00B76FCC" w:rsidRDefault="00D95F59" w:rsidP="00D95F59">
      <w:pPr>
        <w:spacing w:after="0" w:line="240" w:lineRule="auto"/>
        <w:jc w:val="both"/>
        <w:rPr>
          <w:sz w:val="24"/>
          <w:szCs w:val="24"/>
          <w:lang w:val="ru-RU"/>
        </w:rPr>
      </w:pPr>
      <w:bookmarkStart w:id="53" w:name="z264"/>
      <w:bookmarkEnd w:id="52"/>
      <w:r w:rsidRPr="00B76FCC">
        <w:rPr>
          <w:color w:val="000000"/>
          <w:sz w:val="24"/>
          <w:szCs w:val="24"/>
          <w:lang w:val="ru-RU"/>
        </w:rPr>
        <w:t>      8.3.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C316DFA" w14:textId="77777777" w:rsidR="00D95F59" w:rsidRPr="00B76FCC" w:rsidRDefault="00D95F59" w:rsidP="00D95F59">
      <w:pPr>
        <w:spacing w:after="0" w:line="240" w:lineRule="auto"/>
        <w:rPr>
          <w:sz w:val="24"/>
          <w:szCs w:val="24"/>
          <w:lang w:val="ru-RU"/>
        </w:rPr>
      </w:pPr>
      <w:bookmarkStart w:id="54" w:name="z265"/>
      <w:bookmarkEnd w:id="53"/>
      <w:r w:rsidRPr="00B76FCC">
        <w:rPr>
          <w:b/>
          <w:color w:val="000000"/>
          <w:sz w:val="24"/>
          <w:szCs w:val="24"/>
          <w:lang w:val="ru-RU"/>
        </w:rPr>
        <w:t xml:space="preserve"> 9. Решение спорных вопросов</w:t>
      </w:r>
    </w:p>
    <w:p w14:paraId="5F54B9B4" w14:textId="77777777" w:rsidR="00D95F59" w:rsidRPr="00B76FCC" w:rsidRDefault="00D95F59" w:rsidP="00D95F59">
      <w:pPr>
        <w:spacing w:after="0" w:line="240" w:lineRule="auto"/>
        <w:jc w:val="both"/>
        <w:rPr>
          <w:sz w:val="24"/>
          <w:szCs w:val="24"/>
          <w:lang w:val="ru-RU"/>
        </w:rPr>
      </w:pPr>
      <w:bookmarkStart w:id="55" w:name="z266"/>
      <w:bookmarkEnd w:id="54"/>
      <w:r w:rsidRPr="00B76FCC">
        <w:rPr>
          <w:color w:val="000000"/>
          <w:sz w:val="24"/>
          <w:szCs w:val="24"/>
          <w:lang w:val="ru-RU"/>
        </w:rPr>
        <w:t>      9.1.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0651CD6" w14:textId="77777777" w:rsidR="00D95F59" w:rsidRPr="00B76FCC" w:rsidRDefault="00D95F59" w:rsidP="00D95F59">
      <w:pPr>
        <w:spacing w:after="0" w:line="240" w:lineRule="auto"/>
        <w:jc w:val="both"/>
        <w:rPr>
          <w:sz w:val="24"/>
          <w:szCs w:val="24"/>
          <w:lang w:val="ru-RU"/>
        </w:rPr>
      </w:pPr>
      <w:bookmarkStart w:id="56" w:name="z267"/>
      <w:bookmarkEnd w:id="55"/>
      <w:r w:rsidRPr="00B76FCC">
        <w:rPr>
          <w:color w:val="000000"/>
          <w:sz w:val="24"/>
          <w:szCs w:val="24"/>
          <w:lang w:val="ru-RU"/>
        </w:rPr>
        <w:t>      9.2.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2100D8A" w14:textId="77777777" w:rsidR="00D95F59" w:rsidRPr="00B76FCC" w:rsidRDefault="00D95F59" w:rsidP="00D95F59">
      <w:pPr>
        <w:spacing w:after="0" w:line="240" w:lineRule="auto"/>
        <w:rPr>
          <w:sz w:val="24"/>
          <w:szCs w:val="24"/>
          <w:lang w:val="ru-RU"/>
        </w:rPr>
      </w:pPr>
      <w:bookmarkStart w:id="57" w:name="z268"/>
      <w:bookmarkEnd w:id="56"/>
      <w:r w:rsidRPr="00B76FCC">
        <w:rPr>
          <w:b/>
          <w:color w:val="000000"/>
          <w:sz w:val="24"/>
          <w:szCs w:val="24"/>
          <w:lang w:val="ru-RU"/>
        </w:rPr>
        <w:t xml:space="preserve"> 10. Прочие условия</w:t>
      </w:r>
    </w:p>
    <w:p w14:paraId="4CE45221" w14:textId="77777777" w:rsidR="00D95F59" w:rsidRPr="00B76FCC" w:rsidRDefault="00D95F59" w:rsidP="00D95F59">
      <w:pPr>
        <w:spacing w:after="0" w:line="240" w:lineRule="auto"/>
        <w:jc w:val="both"/>
        <w:rPr>
          <w:sz w:val="24"/>
          <w:szCs w:val="24"/>
          <w:lang w:val="ru-RU"/>
        </w:rPr>
      </w:pPr>
      <w:bookmarkStart w:id="58" w:name="z269"/>
      <w:bookmarkEnd w:id="57"/>
      <w:r w:rsidRPr="00B76FCC">
        <w:rPr>
          <w:color w:val="000000"/>
          <w:sz w:val="24"/>
          <w:szCs w:val="24"/>
          <w:lang w:val="ru-RU"/>
        </w:rPr>
        <w:t>      10.1.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6E2FA483" w14:textId="77777777" w:rsidR="00D95F59" w:rsidRPr="00B76FCC" w:rsidRDefault="00D95F59" w:rsidP="00D95F59">
      <w:pPr>
        <w:spacing w:after="0" w:line="240" w:lineRule="auto"/>
        <w:jc w:val="both"/>
        <w:rPr>
          <w:sz w:val="24"/>
          <w:szCs w:val="24"/>
          <w:lang w:val="ru-RU"/>
        </w:rPr>
      </w:pPr>
      <w:bookmarkStart w:id="59" w:name="z270"/>
      <w:bookmarkEnd w:id="58"/>
      <w:r w:rsidRPr="00B76FCC">
        <w:rPr>
          <w:color w:val="000000"/>
          <w:sz w:val="24"/>
          <w:szCs w:val="24"/>
          <w:lang w:val="ru-RU"/>
        </w:rPr>
        <w:lastRenderedPageBreak/>
        <w:t>      10.2. Любые изменения и дополнения к договору совершаются в той же форме, что и заключение договора.</w:t>
      </w:r>
    </w:p>
    <w:p w14:paraId="34C71E57" w14:textId="77777777" w:rsidR="00D95F59" w:rsidRPr="00B76FCC" w:rsidRDefault="00D95F59" w:rsidP="00D95F59">
      <w:pPr>
        <w:spacing w:after="0" w:line="240" w:lineRule="auto"/>
        <w:jc w:val="both"/>
        <w:rPr>
          <w:sz w:val="24"/>
          <w:szCs w:val="24"/>
          <w:lang w:val="ru-RU"/>
        </w:rPr>
      </w:pPr>
      <w:bookmarkStart w:id="60" w:name="z271"/>
      <w:bookmarkEnd w:id="59"/>
      <w:r w:rsidRPr="00B76FCC">
        <w:rPr>
          <w:color w:val="000000"/>
          <w:sz w:val="24"/>
          <w:szCs w:val="24"/>
          <w:lang w:val="ru-RU"/>
        </w:rPr>
        <w:t>      10.3. Договор составлен на государственном и русском языках, имеющих одинаковую юридическую силу.</w:t>
      </w:r>
    </w:p>
    <w:p w14:paraId="55E3C70C" w14:textId="77777777" w:rsidR="00D95F59" w:rsidRPr="00B76FCC" w:rsidRDefault="00D95F59" w:rsidP="00D95F59">
      <w:pPr>
        <w:spacing w:after="0" w:line="240" w:lineRule="auto"/>
        <w:jc w:val="both"/>
        <w:rPr>
          <w:sz w:val="24"/>
          <w:szCs w:val="24"/>
          <w:lang w:val="ru-RU"/>
        </w:rPr>
      </w:pPr>
      <w:bookmarkStart w:id="61" w:name="z272"/>
      <w:bookmarkEnd w:id="60"/>
      <w:r w:rsidRPr="00B76FCC">
        <w:rPr>
          <w:color w:val="000000"/>
          <w:sz w:val="24"/>
          <w:szCs w:val="24"/>
          <w:lang w:val="ru-RU"/>
        </w:rPr>
        <w:t>   10.4. В части, не урегулированной договором, стороны руководствуются законодательством Республики Казахстан.</w:t>
      </w:r>
    </w:p>
    <w:p w14:paraId="1E57F03A" w14:textId="77777777" w:rsidR="00D95F59" w:rsidRPr="00B76FCC" w:rsidRDefault="00D95F59" w:rsidP="00D95F59">
      <w:pPr>
        <w:spacing w:after="0" w:line="240" w:lineRule="auto"/>
        <w:rPr>
          <w:sz w:val="24"/>
          <w:szCs w:val="24"/>
          <w:lang w:val="ru-RU"/>
        </w:rPr>
      </w:pPr>
      <w:bookmarkStart w:id="62" w:name="z273"/>
      <w:bookmarkEnd w:id="61"/>
      <w:r w:rsidRPr="00B76FCC">
        <w:rPr>
          <w:b/>
          <w:color w:val="000000"/>
          <w:sz w:val="24"/>
          <w:szCs w:val="24"/>
          <w:lang w:val="ru-RU"/>
        </w:rPr>
        <w:t xml:space="preserve"> 11. Реквизиты Сторон</w:t>
      </w:r>
    </w:p>
    <w:tbl>
      <w:tblPr>
        <w:tblW w:w="0" w:type="auto"/>
        <w:tblCellSpacing w:w="0" w:type="auto"/>
        <w:tblLayout w:type="fixed"/>
        <w:tblLook w:val="04A0" w:firstRow="1" w:lastRow="0" w:firstColumn="1" w:lastColumn="0" w:noHBand="0" w:noVBand="1"/>
      </w:tblPr>
      <w:tblGrid>
        <w:gridCol w:w="6150"/>
        <w:gridCol w:w="6150"/>
      </w:tblGrid>
      <w:tr w:rsidR="00D95F59" w:rsidRPr="00BF2319" w14:paraId="2C73EC94" w14:textId="77777777" w:rsidTr="0059780F">
        <w:trPr>
          <w:trHeight w:val="30"/>
          <w:tblCellSpacing w:w="0" w:type="auto"/>
        </w:trPr>
        <w:tc>
          <w:tcPr>
            <w:tcW w:w="6150" w:type="dxa"/>
            <w:tcMar>
              <w:top w:w="15" w:type="dxa"/>
              <w:left w:w="15" w:type="dxa"/>
              <w:bottom w:w="15" w:type="dxa"/>
              <w:right w:w="15" w:type="dxa"/>
            </w:tcMar>
            <w:vAlign w:val="center"/>
          </w:tcPr>
          <w:p w14:paraId="2EA7A4E2" w14:textId="77777777" w:rsidR="00D95F59" w:rsidRPr="00B76FCC" w:rsidRDefault="00D95F59" w:rsidP="0059780F">
            <w:pPr>
              <w:spacing w:after="20" w:line="240" w:lineRule="auto"/>
              <w:ind w:left="20"/>
              <w:jc w:val="both"/>
              <w:rPr>
                <w:sz w:val="24"/>
                <w:szCs w:val="24"/>
                <w:lang w:val="ru-RU"/>
              </w:rPr>
            </w:pPr>
            <w:bookmarkStart w:id="63" w:name="z274"/>
            <w:bookmarkEnd w:id="62"/>
            <w:r w:rsidRPr="00B76FCC">
              <w:rPr>
                <w:color w:val="000000"/>
                <w:sz w:val="24"/>
                <w:szCs w:val="24"/>
                <w:lang w:val="ru-RU"/>
              </w:rPr>
              <w:t>Заказчик</w:t>
            </w:r>
          </w:p>
          <w:bookmarkEnd w:id="63"/>
          <w:p w14:paraId="706D3456"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&lt;полное наименование&gt;</w:t>
            </w:r>
          </w:p>
          <w:p w14:paraId="287DB6F6"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 xml:space="preserve">&lt;полный юридический адрес </w:t>
            </w:r>
          </w:p>
          <w:p w14:paraId="79E0CE9C"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 xml:space="preserve">БИН &lt;БИН&gt; БИК &lt;БИК ИИК &lt;ИИК </w:t>
            </w:r>
          </w:p>
          <w:p w14:paraId="40632F4F"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&lt;Наименование банка&gt; Тел.:</w:t>
            </w:r>
          </w:p>
          <w:p w14:paraId="381AAE42"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&lt;телефон&gt; &lt;должность&gt;&lt;Ф.И.О&gt;</w:t>
            </w:r>
          </w:p>
        </w:tc>
        <w:tc>
          <w:tcPr>
            <w:tcW w:w="6150" w:type="dxa"/>
            <w:tcMar>
              <w:top w:w="15" w:type="dxa"/>
              <w:left w:w="15" w:type="dxa"/>
              <w:bottom w:w="15" w:type="dxa"/>
              <w:right w:w="15" w:type="dxa"/>
            </w:tcMar>
            <w:vAlign w:val="center"/>
          </w:tcPr>
          <w:p w14:paraId="729BFB88" w14:textId="77777777" w:rsidR="00D95F59" w:rsidRPr="00B76FCC" w:rsidRDefault="00D95F59" w:rsidP="0059780F">
            <w:pPr>
              <w:spacing w:after="20" w:line="240" w:lineRule="auto"/>
              <w:ind w:left="20"/>
              <w:jc w:val="both"/>
              <w:rPr>
                <w:sz w:val="24"/>
                <w:szCs w:val="24"/>
                <w:lang w:val="ru-RU"/>
              </w:rPr>
            </w:pPr>
            <w:bookmarkStart w:id="64" w:name="z279"/>
            <w:r w:rsidRPr="00B76FCC">
              <w:rPr>
                <w:color w:val="000000"/>
                <w:sz w:val="24"/>
                <w:szCs w:val="24"/>
                <w:lang w:val="ru-RU"/>
              </w:rPr>
              <w:t>Поставщик</w:t>
            </w:r>
          </w:p>
          <w:bookmarkEnd w:id="64"/>
          <w:p w14:paraId="650D7D46"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&lt;полное наименование&gt;</w:t>
            </w:r>
          </w:p>
          <w:p w14:paraId="518BE3C9"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&lt;полный юридический адрес&gt;</w:t>
            </w:r>
          </w:p>
          <w:p w14:paraId="7EAE6B6F"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БИН/ИНН/УНП &lt;БИН/ИНН/УНП</w:t>
            </w:r>
          </w:p>
          <w:p w14:paraId="045C843A"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БИК &lt;БИК&gt; ИИК &lt;ИИК&gt;</w:t>
            </w:r>
          </w:p>
          <w:p w14:paraId="6C496522"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&lt;Наименование банка&gt; Тел.:</w:t>
            </w:r>
          </w:p>
          <w:p w14:paraId="56B9AECE" w14:textId="77777777" w:rsidR="00D95F59" w:rsidRPr="00B76FCC" w:rsidRDefault="00D95F59" w:rsidP="0059780F">
            <w:pPr>
              <w:spacing w:after="20" w:line="240" w:lineRule="auto"/>
              <w:ind w:left="20"/>
              <w:jc w:val="both"/>
              <w:rPr>
                <w:sz w:val="24"/>
                <w:szCs w:val="24"/>
                <w:lang w:val="ru-RU"/>
              </w:rPr>
            </w:pPr>
            <w:r w:rsidRPr="00B76FCC">
              <w:rPr>
                <w:color w:val="000000"/>
                <w:sz w:val="24"/>
                <w:szCs w:val="24"/>
                <w:lang w:val="ru-RU"/>
              </w:rPr>
              <w:t>&lt;телефон&gt;&lt;должность&gt; &lt;Ф.И.О&gt;</w:t>
            </w:r>
          </w:p>
        </w:tc>
      </w:tr>
    </w:tbl>
    <w:p w14:paraId="7647B823" w14:textId="77777777" w:rsidR="00D95F59" w:rsidRPr="00B76FCC" w:rsidRDefault="00D95F59" w:rsidP="00D95F59">
      <w:pPr>
        <w:spacing w:after="0" w:line="240" w:lineRule="auto"/>
        <w:contextualSpacing/>
        <w:jc w:val="both"/>
        <w:rPr>
          <w:sz w:val="28"/>
          <w:szCs w:val="28"/>
          <w:lang w:val="ru-RU"/>
        </w:rPr>
      </w:pPr>
    </w:p>
    <w:p w14:paraId="387016C5" w14:textId="77777777" w:rsidR="00D95F59" w:rsidRPr="00B76FCC" w:rsidRDefault="00D95F59" w:rsidP="00D95F59">
      <w:pPr>
        <w:spacing w:after="0" w:line="240" w:lineRule="auto"/>
        <w:contextualSpacing/>
        <w:jc w:val="both"/>
        <w:rPr>
          <w:sz w:val="28"/>
          <w:szCs w:val="28"/>
          <w:lang w:val="ru-RU"/>
        </w:rPr>
      </w:pPr>
    </w:p>
    <w:p w14:paraId="3F264760" w14:textId="77777777" w:rsidR="00D95F59" w:rsidRPr="00B76FCC" w:rsidRDefault="00D95F59" w:rsidP="00D95F59">
      <w:pPr>
        <w:spacing w:after="0" w:line="240" w:lineRule="auto"/>
        <w:contextualSpacing/>
        <w:jc w:val="both"/>
        <w:rPr>
          <w:sz w:val="28"/>
          <w:szCs w:val="28"/>
          <w:lang w:val="ru-RU"/>
        </w:rPr>
      </w:pPr>
    </w:p>
    <w:p w14:paraId="3A8D167A" w14:textId="77777777" w:rsidR="00D95F59" w:rsidRPr="00B76FCC" w:rsidRDefault="00D95F59" w:rsidP="00D95F59">
      <w:pPr>
        <w:spacing w:after="0" w:line="240" w:lineRule="auto"/>
        <w:contextualSpacing/>
        <w:jc w:val="both"/>
        <w:rPr>
          <w:sz w:val="28"/>
          <w:szCs w:val="28"/>
          <w:lang w:val="ru-RU"/>
        </w:rPr>
      </w:pPr>
    </w:p>
    <w:p w14:paraId="51A40FAD" w14:textId="77777777" w:rsidR="00D95F59" w:rsidRPr="00B76FCC" w:rsidRDefault="00D95F59" w:rsidP="00D95F59">
      <w:pPr>
        <w:spacing w:after="0" w:line="240" w:lineRule="auto"/>
        <w:contextualSpacing/>
        <w:jc w:val="both"/>
        <w:rPr>
          <w:sz w:val="28"/>
          <w:szCs w:val="28"/>
          <w:lang w:val="ru-RU"/>
        </w:rPr>
      </w:pPr>
    </w:p>
    <w:p w14:paraId="1DFA3305" w14:textId="77777777" w:rsidR="00D95F59" w:rsidRPr="00B76FCC" w:rsidRDefault="00D95F59" w:rsidP="00D95F59">
      <w:pPr>
        <w:spacing w:after="0" w:line="240" w:lineRule="auto"/>
        <w:contextualSpacing/>
        <w:jc w:val="both"/>
        <w:rPr>
          <w:sz w:val="28"/>
          <w:szCs w:val="28"/>
          <w:lang w:val="ru-RU"/>
        </w:rPr>
      </w:pPr>
    </w:p>
    <w:p w14:paraId="2284121F" w14:textId="77777777" w:rsidR="00D95F59" w:rsidRPr="00B76FCC" w:rsidRDefault="00D95F59" w:rsidP="00D95F59">
      <w:pPr>
        <w:spacing w:after="0" w:line="240" w:lineRule="auto"/>
        <w:contextualSpacing/>
        <w:jc w:val="both"/>
        <w:rPr>
          <w:sz w:val="28"/>
          <w:szCs w:val="28"/>
          <w:lang w:val="ru-RU"/>
        </w:rPr>
      </w:pPr>
    </w:p>
    <w:p w14:paraId="3FB7F7CB" w14:textId="77777777" w:rsidR="00D95F59" w:rsidRPr="00B76FCC" w:rsidRDefault="00D95F59" w:rsidP="00D95F59">
      <w:pPr>
        <w:spacing w:after="0" w:line="240" w:lineRule="auto"/>
        <w:contextualSpacing/>
        <w:jc w:val="both"/>
        <w:rPr>
          <w:sz w:val="28"/>
          <w:szCs w:val="28"/>
          <w:lang w:val="ru-RU"/>
        </w:rPr>
      </w:pPr>
    </w:p>
    <w:p w14:paraId="0FA9F9FF" w14:textId="77777777" w:rsidR="00D95F59" w:rsidRPr="00B76FCC" w:rsidRDefault="00D95F59" w:rsidP="00D95F59">
      <w:pPr>
        <w:spacing w:after="0" w:line="240" w:lineRule="auto"/>
        <w:contextualSpacing/>
        <w:jc w:val="both"/>
        <w:rPr>
          <w:sz w:val="28"/>
          <w:szCs w:val="28"/>
          <w:lang w:val="ru-RU"/>
        </w:rPr>
      </w:pPr>
    </w:p>
    <w:p w14:paraId="06E8578C" w14:textId="77777777" w:rsidR="00D95F59" w:rsidRPr="00B76FCC" w:rsidRDefault="00D95F59" w:rsidP="00D95F59">
      <w:pPr>
        <w:spacing w:after="0" w:line="240" w:lineRule="auto"/>
        <w:contextualSpacing/>
        <w:jc w:val="both"/>
        <w:rPr>
          <w:sz w:val="28"/>
          <w:szCs w:val="28"/>
          <w:lang w:val="ru-RU"/>
        </w:rPr>
      </w:pPr>
    </w:p>
    <w:p w14:paraId="1A735A46" w14:textId="77777777" w:rsidR="00D95F59" w:rsidRPr="00B76FCC" w:rsidRDefault="00D95F59" w:rsidP="00D95F59">
      <w:pPr>
        <w:spacing w:after="0" w:line="240" w:lineRule="auto"/>
        <w:contextualSpacing/>
        <w:jc w:val="both"/>
        <w:rPr>
          <w:sz w:val="28"/>
          <w:szCs w:val="28"/>
          <w:lang w:val="ru-RU"/>
        </w:rPr>
      </w:pPr>
    </w:p>
    <w:p w14:paraId="565ADCAF" w14:textId="77777777" w:rsidR="00D95F59" w:rsidRPr="00B76FCC" w:rsidRDefault="00D95F59" w:rsidP="00D95F59">
      <w:pPr>
        <w:spacing w:after="0" w:line="240" w:lineRule="auto"/>
        <w:contextualSpacing/>
        <w:jc w:val="both"/>
        <w:rPr>
          <w:sz w:val="28"/>
          <w:szCs w:val="28"/>
          <w:lang w:val="ru-RU"/>
        </w:rPr>
      </w:pPr>
    </w:p>
    <w:p w14:paraId="76D11AAF" w14:textId="77777777" w:rsidR="00D95F59" w:rsidRPr="00B76FCC" w:rsidRDefault="00D95F59" w:rsidP="00D95F59">
      <w:pPr>
        <w:spacing w:after="0" w:line="240" w:lineRule="auto"/>
        <w:contextualSpacing/>
        <w:jc w:val="both"/>
        <w:rPr>
          <w:sz w:val="28"/>
          <w:szCs w:val="28"/>
          <w:lang w:val="ru-RU"/>
        </w:rPr>
      </w:pPr>
    </w:p>
    <w:p w14:paraId="4EF9A81B" w14:textId="77777777" w:rsidR="00D95F59" w:rsidRPr="00B76FCC" w:rsidRDefault="00D95F59" w:rsidP="00D95F59">
      <w:pPr>
        <w:spacing w:after="0" w:line="240" w:lineRule="auto"/>
        <w:contextualSpacing/>
        <w:jc w:val="both"/>
        <w:rPr>
          <w:sz w:val="28"/>
          <w:szCs w:val="28"/>
          <w:lang w:val="ru-RU"/>
        </w:rPr>
      </w:pPr>
    </w:p>
    <w:p w14:paraId="5AB2E973" w14:textId="77777777" w:rsidR="00D95F59" w:rsidRPr="00B76FCC" w:rsidRDefault="00D95F59" w:rsidP="00D95F59">
      <w:pPr>
        <w:spacing w:after="0" w:line="240" w:lineRule="auto"/>
        <w:contextualSpacing/>
        <w:jc w:val="both"/>
        <w:rPr>
          <w:sz w:val="28"/>
          <w:szCs w:val="28"/>
          <w:lang w:val="ru-RU"/>
        </w:rPr>
      </w:pPr>
    </w:p>
    <w:p w14:paraId="1CB2D239" w14:textId="77777777" w:rsidR="00D95F59" w:rsidRPr="00B76FCC" w:rsidRDefault="00D95F59" w:rsidP="00D95F59">
      <w:pPr>
        <w:spacing w:after="0" w:line="240" w:lineRule="auto"/>
        <w:contextualSpacing/>
        <w:jc w:val="both"/>
        <w:rPr>
          <w:sz w:val="28"/>
          <w:szCs w:val="28"/>
          <w:lang w:val="ru-RU"/>
        </w:rPr>
      </w:pPr>
    </w:p>
    <w:p w14:paraId="13378856" w14:textId="77777777" w:rsidR="00D95F59" w:rsidRPr="00B76FCC" w:rsidRDefault="00D95F59" w:rsidP="00D95F59">
      <w:pPr>
        <w:spacing w:after="0" w:line="240" w:lineRule="auto"/>
        <w:contextualSpacing/>
        <w:jc w:val="both"/>
        <w:rPr>
          <w:sz w:val="28"/>
          <w:szCs w:val="28"/>
          <w:lang w:val="ru-RU"/>
        </w:rPr>
      </w:pPr>
    </w:p>
    <w:p w14:paraId="5476047D" w14:textId="77777777" w:rsidR="00D95F59" w:rsidRPr="00B76FCC" w:rsidRDefault="00D95F59" w:rsidP="00D95F59">
      <w:pPr>
        <w:spacing w:after="0" w:line="240" w:lineRule="auto"/>
        <w:contextualSpacing/>
        <w:jc w:val="both"/>
        <w:rPr>
          <w:sz w:val="28"/>
          <w:szCs w:val="28"/>
          <w:lang w:val="ru-RU"/>
        </w:rPr>
      </w:pPr>
    </w:p>
    <w:p w14:paraId="4E97008F" w14:textId="77777777" w:rsidR="00D95F59" w:rsidRPr="00B76FCC" w:rsidRDefault="00D95F59" w:rsidP="00D95F59">
      <w:pPr>
        <w:spacing w:after="0" w:line="240" w:lineRule="auto"/>
        <w:contextualSpacing/>
        <w:jc w:val="both"/>
        <w:rPr>
          <w:sz w:val="28"/>
          <w:szCs w:val="28"/>
          <w:lang w:val="ru-RU"/>
        </w:rPr>
      </w:pPr>
    </w:p>
    <w:p w14:paraId="11FD3CED" w14:textId="77777777" w:rsidR="00D95F59" w:rsidRPr="00B76FCC" w:rsidRDefault="00D95F59" w:rsidP="00D95F59">
      <w:pPr>
        <w:spacing w:after="0" w:line="240" w:lineRule="auto"/>
        <w:contextualSpacing/>
        <w:jc w:val="both"/>
        <w:rPr>
          <w:sz w:val="28"/>
          <w:szCs w:val="28"/>
          <w:lang w:val="ru-RU"/>
        </w:rPr>
      </w:pPr>
    </w:p>
    <w:p w14:paraId="3B1714CF" w14:textId="77777777" w:rsidR="00D95F59" w:rsidRPr="00B76FCC" w:rsidRDefault="00D95F59" w:rsidP="00D95F59">
      <w:pPr>
        <w:spacing w:after="0" w:line="240" w:lineRule="auto"/>
        <w:contextualSpacing/>
        <w:jc w:val="both"/>
        <w:rPr>
          <w:sz w:val="28"/>
          <w:szCs w:val="28"/>
          <w:lang w:val="ru-RU"/>
        </w:rPr>
      </w:pPr>
    </w:p>
    <w:p w14:paraId="7F861253" w14:textId="77777777" w:rsidR="00D95F59" w:rsidRPr="00B76FCC" w:rsidRDefault="00D95F59" w:rsidP="00D95F59">
      <w:pPr>
        <w:spacing w:after="0" w:line="240" w:lineRule="auto"/>
        <w:contextualSpacing/>
        <w:jc w:val="both"/>
        <w:rPr>
          <w:sz w:val="28"/>
          <w:szCs w:val="28"/>
          <w:lang w:val="ru-RU"/>
        </w:rPr>
      </w:pPr>
    </w:p>
    <w:p w14:paraId="557A0525" w14:textId="77777777" w:rsidR="00D95F59" w:rsidRPr="00B76FCC" w:rsidRDefault="00D95F59" w:rsidP="00D95F59">
      <w:pPr>
        <w:spacing w:after="0" w:line="240" w:lineRule="auto"/>
        <w:contextualSpacing/>
        <w:jc w:val="both"/>
        <w:rPr>
          <w:sz w:val="28"/>
          <w:szCs w:val="28"/>
          <w:lang w:val="ru-RU"/>
        </w:rPr>
      </w:pPr>
    </w:p>
    <w:p w14:paraId="4524342F" w14:textId="77777777" w:rsidR="00D95F59" w:rsidRPr="00B76FCC" w:rsidRDefault="00D95F59" w:rsidP="00D95F59">
      <w:pPr>
        <w:spacing w:after="0" w:line="240" w:lineRule="auto"/>
        <w:contextualSpacing/>
        <w:jc w:val="both"/>
        <w:rPr>
          <w:sz w:val="28"/>
          <w:szCs w:val="28"/>
          <w:lang w:val="ru-RU"/>
        </w:rPr>
      </w:pPr>
    </w:p>
    <w:p w14:paraId="18F2BD74" w14:textId="77777777" w:rsidR="00D95F59" w:rsidRPr="00B76FCC" w:rsidRDefault="00D95F59" w:rsidP="00D95F59">
      <w:pPr>
        <w:spacing w:after="0" w:line="240" w:lineRule="auto"/>
        <w:contextualSpacing/>
        <w:jc w:val="both"/>
        <w:rPr>
          <w:sz w:val="28"/>
          <w:szCs w:val="28"/>
          <w:lang w:val="ru-RU"/>
        </w:rPr>
      </w:pPr>
    </w:p>
    <w:p w14:paraId="335ABE78" w14:textId="77777777" w:rsidR="00D95F59" w:rsidRPr="00B76FCC" w:rsidRDefault="00D95F59" w:rsidP="00D95F59">
      <w:pPr>
        <w:spacing w:after="0" w:line="240" w:lineRule="auto"/>
        <w:contextualSpacing/>
        <w:jc w:val="both"/>
        <w:rPr>
          <w:sz w:val="28"/>
          <w:szCs w:val="28"/>
          <w:lang w:val="ru-RU"/>
        </w:rPr>
      </w:pPr>
    </w:p>
    <w:p w14:paraId="3B49C554" w14:textId="77777777" w:rsidR="00D95F59" w:rsidRPr="00B76FCC" w:rsidRDefault="00D95F59" w:rsidP="00D95F59">
      <w:pPr>
        <w:spacing w:after="0" w:line="240" w:lineRule="auto"/>
        <w:contextualSpacing/>
        <w:jc w:val="both"/>
        <w:rPr>
          <w:sz w:val="28"/>
          <w:szCs w:val="28"/>
          <w:lang w:val="ru-RU"/>
        </w:rPr>
      </w:pPr>
    </w:p>
    <w:p w14:paraId="18240926" w14:textId="77777777" w:rsidR="00D95F59" w:rsidRPr="00B76FCC" w:rsidRDefault="00D95F59" w:rsidP="00D95F59">
      <w:pPr>
        <w:spacing w:after="0" w:line="240" w:lineRule="auto"/>
        <w:contextualSpacing/>
        <w:jc w:val="both"/>
        <w:rPr>
          <w:sz w:val="28"/>
          <w:szCs w:val="28"/>
          <w:lang w:val="ru-RU"/>
        </w:rPr>
      </w:pPr>
    </w:p>
    <w:p w14:paraId="397FC448" w14:textId="77777777" w:rsidR="00D95F59" w:rsidRPr="00B76FCC" w:rsidRDefault="00D95F59" w:rsidP="00D95F59">
      <w:pPr>
        <w:spacing w:after="0" w:line="240" w:lineRule="auto"/>
        <w:contextualSpacing/>
        <w:jc w:val="both"/>
        <w:rPr>
          <w:sz w:val="28"/>
          <w:szCs w:val="28"/>
          <w:lang w:val="ru-RU"/>
        </w:rPr>
      </w:pPr>
    </w:p>
    <w:p w14:paraId="7599D0F3" w14:textId="77777777" w:rsidR="00D95F59" w:rsidRPr="00B76FCC" w:rsidRDefault="00D95F59" w:rsidP="00D95F59">
      <w:pPr>
        <w:spacing w:after="0" w:line="240" w:lineRule="auto"/>
        <w:contextualSpacing/>
        <w:jc w:val="both"/>
        <w:rPr>
          <w:sz w:val="28"/>
          <w:szCs w:val="28"/>
          <w:lang w:val="ru-RU"/>
        </w:rPr>
      </w:pPr>
    </w:p>
    <w:p w14:paraId="28F1EF78" w14:textId="77777777" w:rsidR="00D95F59" w:rsidRPr="00B76FCC" w:rsidRDefault="00D95F59" w:rsidP="00D95F59">
      <w:pPr>
        <w:spacing w:after="0" w:line="240" w:lineRule="auto"/>
        <w:contextualSpacing/>
        <w:jc w:val="both"/>
        <w:rPr>
          <w:sz w:val="28"/>
          <w:szCs w:val="28"/>
          <w:lang w:val="ru-RU"/>
        </w:rPr>
      </w:pPr>
    </w:p>
    <w:p w14:paraId="647C855D" w14:textId="77777777" w:rsidR="00D95F59" w:rsidRPr="00B76FCC" w:rsidRDefault="00D95F59" w:rsidP="00D95F59">
      <w:pPr>
        <w:spacing w:after="0" w:line="240" w:lineRule="auto"/>
        <w:contextualSpacing/>
        <w:jc w:val="both"/>
        <w:rPr>
          <w:sz w:val="28"/>
          <w:szCs w:val="28"/>
          <w:lang w:val="ru-RU"/>
        </w:rPr>
      </w:pPr>
    </w:p>
    <w:p w14:paraId="18153886" w14:textId="77777777" w:rsidR="00D95F59" w:rsidRPr="00B76FCC" w:rsidRDefault="00D95F59" w:rsidP="00D95F59">
      <w:pPr>
        <w:spacing w:after="0" w:line="240" w:lineRule="auto"/>
        <w:contextualSpacing/>
        <w:jc w:val="both"/>
        <w:rPr>
          <w:sz w:val="28"/>
          <w:szCs w:val="28"/>
          <w:lang w:val="ru-RU"/>
        </w:rPr>
      </w:pPr>
    </w:p>
    <w:p w14:paraId="01262A33" w14:textId="77777777" w:rsidR="00D95F59" w:rsidRPr="00B76FCC" w:rsidRDefault="00D95F59" w:rsidP="00D95F59">
      <w:pPr>
        <w:spacing w:after="0" w:line="240" w:lineRule="auto"/>
        <w:contextualSpacing/>
        <w:jc w:val="both"/>
        <w:rPr>
          <w:sz w:val="28"/>
          <w:szCs w:val="28"/>
          <w:lang w:val="ru-RU"/>
        </w:rPr>
      </w:pPr>
    </w:p>
    <w:p w14:paraId="302D9EE0" w14:textId="77777777" w:rsidR="00D95F59" w:rsidRPr="00B76FCC" w:rsidRDefault="00D95F59" w:rsidP="00D95F59">
      <w:pPr>
        <w:spacing w:after="0" w:line="240" w:lineRule="auto"/>
        <w:contextualSpacing/>
        <w:jc w:val="both"/>
        <w:rPr>
          <w:sz w:val="28"/>
          <w:szCs w:val="28"/>
          <w:lang w:val="ru-RU"/>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95F59" w:rsidRPr="00B76FCC" w14:paraId="75332DC7" w14:textId="77777777" w:rsidTr="0059780F">
        <w:tc>
          <w:tcPr>
            <w:tcW w:w="5135" w:type="dxa"/>
          </w:tcPr>
          <w:p w14:paraId="6134C1A1" w14:textId="77777777" w:rsidR="00D95F59" w:rsidRPr="00B76FCC" w:rsidRDefault="00D95F59" w:rsidP="0059780F">
            <w:pPr>
              <w:jc w:val="right"/>
              <w:rPr>
                <w:sz w:val="24"/>
                <w:szCs w:val="24"/>
                <w:lang w:val="ru-RU"/>
              </w:rPr>
            </w:pPr>
            <w:r w:rsidRPr="00B76FCC">
              <w:rPr>
                <w:sz w:val="24"/>
                <w:szCs w:val="24"/>
                <w:lang w:val="ru-RU"/>
              </w:rPr>
              <w:t>Приложение 3</w:t>
            </w:r>
          </w:p>
          <w:p w14:paraId="3FF5230E" w14:textId="77777777" w:rsidR="00D95F59" w:rsidRPr="00B76FCC" w:rsidRDefault="00D95F59" w:rsidP="0059780F">
            <w:pPr>
              <w:jc w:val="right"/>
              <w:rPr>
                <w:sz w:val="24"/>
                <w:szCs w:val="24"/>
                <w:lang w:val="ru-RU"/>
              </w:rPr>
            </w:pPr>
            <w:r w:rsidRPr="00B76FCC">
              <w:rPr>
                <w:sz w:val="24"/>
                <w:szCs w:val="24"/>
                <w:lang w:val="ru-RU"/>
              </w:rPr>
              <w:t>к Конкурсной документации</w:t>
            </w:r>
          </w:p>
          <w:p w14:paraId="3A4E9EE9" w14:textId="77777777" w:rsidR="00D95F59" w:rsidRPr="00B76FCC" w:rsidRDefault="00D95F59" w:rsidP="0059780F">
            <w:pPr>
              <w:jc w:val="right"/>
              <w:rPr>
                <w:sz w:val="24"/>
                <w:szCs w:val="24"/>
                <w:lang w:val="ru-RU"/>
              </w:rPr>
            </w:pPr>
            <w:r w:rsidRPr="00B76FCC">
              <w:rPr>
                <w:sz w:val="24"/>
                <w:szCs w:val="24"/>
                <w:lang w:val="ru-RU"/>
              </w:rPr>
              <w:t xml:space="preserve">   </w:t>
            </w:r>
          </w:p>
        </w:tc>
      </w:tr>
    </w:tbl>
    <w:p w14:paraId="47702307" w14:textId="77777777" w:rsidR="00D95F59" w:rsidRPr="00B76FCC" w:rsidRDefault="00D95F59" w:rsidP="00D95F59">
      <w:pPr>
        <w:spacing w:after="0" w:line="240" w:lineRule="auto"/>
        <w:contextualSpacing/>
        <w:jc w:val="both"/>
        <w:rPr>
          <w:sz w:val="28"/>
          <w:szCs w:val="28"/>
          <w:lang w:val="ru-RU"/>
        </w:rPr>
      </w:pPr>
    </w:p>
    <w:tbl>
      <w:tblPr>
        <w:tblW w:w="0" w:type="auto"/>
        <w:tblCellSpacing w:w="0" w:type="auto"/>
        <w:tblLook w:val="04A0" w:firstRow="1" w:lastRow="0" w:firstColumn="1" w:lastColumn="0" w:noHBand="0" w:noVBand="1"/>
      </w:tblPr>
      <w:tblGrid>
        <w:gridCol w:w="5573"/>
        <w:gridCol w:w="4064"/>
      </w:tblGrid>
      <w:tr w:rsidR="00D95F59" w:rsidRPr="00B76FCC" w14:paraId="12E3B9F4" w14:textId="77777777" w:rsidTr="0059780F">
        <w:trPr>
          <w:trHeight w:val="30"/>
          <w:tblCellSpacing w:w="0" w:type="auto"/>
        </w:trPr>
        <w:tc>
          <w:tcPr>
            <w:tcW w:w="7780" w:type="dxa"/>
            <w:tcMar>
              <w:top w:w="15" w:type="dxa"/>
              <w:left w:w="15" w:type="dxa"/>
              <w:bottom w:w="15" w:type="dxa"/>
              <w:right w:w="15" w:type="dxa"/>
            </w:tcMar>
            <w:vAlign w:val="center"/>
          </w:tcPr>
          <w:p w14:paraId="33FCA793" w14:textId="77777777" w:rsidR="00D95F59" w:rsidRPr="00B76FCC" w:rsidRDefault="00D95F59" w:rsidP="0059780F">
            <w:pPr>
              <w:spacing w:after="0"/>
              <w:jc w:val="center"/>
              <w:rPr>
                <w:lang w:val="ru-RU"/>
              </w:rPr>
            </w:pPr>
            <w:r w:rsidRPr="00B76FCC">
              <w:rPr>
                <w:color w:val="000000"/>
                <w:sz w:val="20"/>
                <w:lang w:val="ru-RU"/>
              </w:rPr>
              <w:t> </w:t>
            </w:r>
          </w:p>
        </w:tc>
        <w:tc>
          <w:tcPr>
            <w:tcW w:w="4600" w:type="dxa"/>
            <w:tcMar>
              <w:top w:w="15" w:type="dxa"/>
              <w:left w:w="15" w:type="dxa"/>
              <w:bottom w:w="15" w:type="dxa"/>
              <w:right w:w="15" w:type="dxa"/>
            </w:tcMar>
            <w:vAlign w:val="center"/>
          </w:tcPr>
          <w:p w14:paraId="7EB578AE" w14:textId="77777777" w:rsidR="00D95F59" w:rsidRPr="00B76FCC" w:rsidRDefault="00D95F59" w:rsidP="0059780F">
            <w:pPr>
              <w:spacing w:after="0"/>
              <w:jc w:val="center"/>
              <w:rPr>
                <w:lang w:val="ru-RU"/>
              </w:rPr>
            </w:pPr>
            <w:r w:rsidRPr="00B76FCC">
              <w:rPr>
                <w:color w:val="000000"/>
                <w:sz w:val="20"/>
                <w:lang w:val="ru-RU"/>
              </w:rPr>
              <w:t>Форма</w:t>
            </w:r>
          </w:p>
        </w:tc>
      </w:tr>
      <w:tr w:rsidR="00D95F59" w:rsidRPr="00BF2319" w14:paraId="410395E6" w14:textId="77777777" w:rsidTr="0059780F">
        <w:trPr>
          <w:trHeight w:val="30"/>
          <w:tblCellSpacing w:w="0" w:type="auto"/>
        </w:trPr>
        <w:tc>
          <w:tcPr>
            <w:tcW w:w="7780" w:type="dxa"/>
            <w:tcMar>
              <w:top w:w="15" w:type="dxa"/>
              <w:left w:w="15" w:type="dxa"/>
              <w:bottom w:w="15" w:type="dxa"/>
              <w:right w:w="15" w:type="dxa"/>
            </w:tcMar>
            <w:vAlign w:val="center"/>
          </w:tcPr>
          <w:p w14:paraId="45617A2A" w14:textId="77777777" w:rsidR="00D95F59" w:rsidRPr="00B76FCC" w:rsidRDefault="00D95F59" w:rsidP="0059780F">
            <w:pPr>
              <w:spacing w:after="0"/>
              <w:jc w:val="center"/>
              <w:rPr>
                <w:lang w:val="ru-RU"/>
              </w:rPr>
            </w:pPr>
            <w:r w:rsidRPr="00B76FCC">
              <w:rPr>
                <w:color w:val="000000"/>
                <w:sz w:val="20"/>
                <w:lang w:val="ru-RU"/>
              </w:rPr>
              <w:t> </w:t>
            </w:r>
          </w:p>
        </w:tc>
        <w:tc>
          <w:tcPr>
            <w:tcW w:w="4600" w:type="dxa"/>
            <w:tcMar>
              <w:top w:w="15" w:type="dxa"/>
              <w:left w:w="15" w:type="dxa"/>
              <w:bottom w:w="15" w:type="dxa"/>
              <w:right w:w="15" w:type="dxa"/>
            </w:tcMar>
            <w:vAlign w:val="center"/>
          </w:tcPr>
          <w:p w14:paraId="479883C2" w14:textId="77777777" w:rsidR="00D95F59" w:rsidRPr="00B76FCC" w:rsidRDefault="00D95F59" w:rsidP="0059780F">
            <w:pPr>
              <w:spacing w:after="0"/>
              <w:jc w:val="center"/>
              <w:rPr>
                <w:lang w:val="ru-RU"/>
              </w:rPr>
            </w:pPr>
            <w:r w:rsidRPr="00B76FCC">
              <w:rPr>
                <w:color w:val="000000"/>
                <w:sz w:val="20"/>
                <w:lang w:val="ru-RU"/>
              </w:rPr>
              <w:t>Кому:</w:t>
            </w:r>
            <w:r w:rsidRPr="00B76FCC">
              <w:rPr>
                <w:lang w:val="ru-RU"/>
              </w:rPr>
              <w:br/>
            </w:r>
            <w:r w:rsidRPr="00B76FCC">
              <w:rPr>
                <w:color w:val="000000"/>
                <w:sz w:val="20"/>
                <w:lang w:val="ru-RU"/>
              </w:rPr>
              <w:t>___________________________</w:t>
            </w:r>
            <w:r w:rsidRPr="00B76FCC">
              <w:rPr>
                <w:lang w:val="ru-RU"/>
              </w:rPr>
              <w:br/>
            </w:r>
            <w:r w:rsidRPr="00B76FCC">
              <w:rPr>
                <w:color w:val="000000"/>
                <w:sz w:val="20"/>
                <w:lang w:val="ru-RU"/>
              </w:rPr>
              <w:t>(наименование заказчика)</w:t>
            </w:r>
            <w:r w:rsidRPr="00B76FCC">
              <w:rPr>
                <w:lang w:val="ru-RU"/>
              </w:rPr>
              <w:br/>
            </w:r>
            <w:r w:rsidRPr="00B76FCC">
              <w:rPr>
                <w:color w:val="000000"/>
                <w:sz w:val="20"/>
                <w:lang w:val="ru-RU"/>
              </w:rPr>
              <w:t>От кого: ____________________</w:t>
            </w:r>
            <w:r w:rsidRPr="00B76FCC">
              <w:rPr>
                <w:lang w:val="ru-RU"/>
              </w:rPr>
              <w:br/>
            </w:r>
            <w:r w:rsidRPr="00B76FCC">
              <w:rPr>
                <w:color w:val="000000"/>
                <w:sz w:val="20"/>
                <w:lang w:val="ru-RU"/>
              </w:rPr>
              <w:t>(указать полное наименование</w:t>
            </w:r>
            <w:r w:rsidRPr="00B76FCC">
              <w:rPr>
                <w:lang w:val="ru-RU"/>
              </w:rPr>
              <w:br/>
            </w:r>
            <w:r w:rsidRPr="00B76FCC">
              <w:rPr>
                <w:color w:val="000000"/>
                <w:sz w:val="20"/>
                <w:lang w:val="ru-RU"/>
              </w:rPr>
              <w:t>потенциального стратегического</w:t>
            </w:r>
            <w:r w:rsidRPr="00B76FCC">
              <w:rPr>
                <w:lang w:val="ru-RU"/>
              </w:rPr>
              <w:br/>
            </w:r>
            <w:r w:rsidRPr="00B76FCC">
              <w:rPr>
                <w:color w:val="000000"/>
                <w:sz w:val="20"/>
                <w:lang w:val="ru-RU"/>
              </w:rPr>
              <w:t>партнера)</w:t>
            </w:r>
          </w:p>
        </w:tc>
      </w:tr>
    </w:tbl>
    <w:p w14:paraId="419A6C06" w14:textId="77777777" w:rsidR="00D95F59" w:rsidRPr="00B76FCC" w:rsidRDefault="00D95F59" w:rsidP="00D95F59">
      <w:pPr>
        <w:spacing w:after="0"/>
        <w:jc w:val="center"/>
        <w:rPr>
          <w:lang w:val="ru-RU"/>
        </w:rPr>
      </w:pPr>
      <w:bookmarkStart w:id="65" w:name="z170"/>
      <w:r w:rsidRPr="00B76FCC">
        <w:rPr>
          <w:b/>
          <w:color w:val="000000"/>
          <w:lang w:val="ru-RU"/>
        </w:rPr>
        <w:t>Заявление на участие в конкурсе на предоставление государственного заказа на реализацию стратегического партнерства*</w:t>
      </w:r>
    </w:p>
    <w:bookmarkEnd w:id="65"/>
    <w:p w14:paraId="5C2F095B" w14:textId="77777777" w:rsidR="00D95F59" w:rsidRPr="00B76FCC" w:rsidRDefault="00D95F59" w:rsidP="00D95F59">
      <w:pPr>
        <w:spacing w:after="0"/>
        <w:rPr>
          <w:lang w:val="ru-RU"/>
        </w:rPr>
      </w:pPr>
    </w:p>
    <w:p w14:paraId="1386C679" w14:textId="77777777" w:rsidR="00D95F59" w:rsidRPr="00B76FCC" w:rsidRDefault="00D95F59" w:rsidP="00D95F59">
      <w:pPr>
        <w:spacing w:after="0"/>
        <w:jc w:val="both"/>
        <w:rPr>
          <w:sz w:val="24"/>
          <w:szCs w:val="24"/>
          <w:lang w:val="ru-RU"/>
        </w:rPr>
      </w:pPr>
      <w:r w:rsidRPr="00B76FCC">
        <w:rPr>
          <w:color w:val="000000"/>
          <w:sz w:val="24"/>
          <w:szCs w:val="24"/>
          <w:lang w:val="ru-RU"/>
        </w:rPr>
        <w:t>Настоящим заявлением ____________________________________________</w:t>
      </w:r>
    </w:p>
    <w:p w14:paraId="3478BE57" w14:textId="77777777" w:rsidR="00D95F59" w:rsidRPr="00B76FCC" w:rsidRDefault="00D95F59" w:rsidP="00D95F59">
      <w:pPr>
        <w:spacing w:after="0"/>
        <w:jc w:val="both"/>
        <w:rPr>
          <w:sz w:val="24"/>
          <w:szCs w:val="24"/>
          <w:lang w:val="ru-RU"/>
        </w:rPr>
      </w:pPr>
      <w:r w:rsidRPr="00B76FCC">
        <w:rPr>
          <w:color w:val="000000"/>
          <w:sz w:val="24"/>
          <w:szCs w:val="24"/>
          <w:lang w:val="ru-RU"/>
        </w:rPr>
        <w:t xml:space="preserve">             (указать полное наименование потенциального стратегического партнера)</w:t>
      </w:r>
    </w:p>
    <w:p w14:paraId="172AD3CB" w14:textId="77777777" w:rsidR="00D95F59" w:rsidRPr="00B76FCC" w:rsidRDefault="00D95F59" w:rsidP="00D95F59">
      <w:pPr>
        <w:spacing w:after="0"/>
        <w:jc w:val="both"/>
        <w:rPr>
          <w:sz w:val="24"/>
          <w:szCs w:val="24"/>
          <w:lang w:val="ru-RU"/>
        </w:rPr>
      </w:pPr>
      <w:r w:rsidRPr="00B76FCC">
        <w:rPr>
          <w:color w:val="000000"/>
          <w:sz w:val="24"/>
          <w:szCs w:val="24"/>
          <w:lang w:val="ru-RU"/>
        </w:rPr>
        <w:t>(далее – заявитель) выражает желание принять участие в конкурсе на предоставление</w:t>
      </w:r>
      <w:r w:rsidRPr="00B76FCC">
        <w:rPr>
          <w:sz w:val="24"/>
          <w:szCs w:val="24"/>
          <w:lang w:val="ru-RU"/>
        </w:rPr>
        <w:t xml:space="preserve"> </w:t>
      </w:r>
      <w:r w:rsidRPr="00B76FCC">
        <w:rPr>
          <w:color w:val="000000"/>
          <w:sz w:val="24"/>
          <w:szCs w:val="24"/>
          <w:lang w:val="ru-RU"/>
        </w:rPr>
        <w:t>Государственного заказа на реализацию стратегического партнерства (далее – конкурс) по</w:t>
      </w:r>
      <w:r w:rsidRPr="00B76FCC">
        <w:rPr>
          <w:sz w:val="24"/>
          <w:szCs w:val="24"/>
          <w:lang w:val="ru-RU"/>
        </w:rPr>
        <w:t xml:space="preserve"> </w:t>
      </w:r>
      <w:r w:rsidRPr="00B76FCC">
        <w:rPr>
          <w:color w:val="000000"/>
          <w:sz w:val="24"/>
          <w:szCs w:val="24"/>
          <w:lang w:val="ru-RU"/>
        </w:rPr>
        <w:t>направлению: «_________________________________________________________________»</w:t>
      </w:r>
    </w:p>
    <w:p w14:paraId="610BD176" w14:textId="77777777" w:rsidR="00D95F59" w:rsidRPr="00B76FCC" w:rsidRDefault="00D95F59" w:rsidP="00D95F59">
      <w:pPr>
        <w:spacing w:after="0"/>
        <w:jc w:val="both"/>
        <w:rPr>
          <w:sz w:val="24"/>
          <w:szCs w:val="24"/>
          <w:lang w:val="ru-RU"/>
        </w:rPr>
      </w:pPr>
      <w:r w:rsidRPr="00B76FCC">
        <w:rPr>
          <w:color w:val="000000"/>
          <w:sz w:val="24"/>
          <w:szCs w:val="24"/>
          <w:lang w:val="ru-RU"/>
        </w:rPr>
        <w:t>и согласие реализовать проект в соответствии с условиями конкурса. ____________________________________________ _____________  _____________________</w:t>
      </w:r>
    </w:p>
    <w:p w14:paraId="1D6F76FC" w14:textId="77777777" w:rsidR="00D95F59" w:rsidRPr="00B76FCC" w:rsidRDefault="00D95F59" w:rsidP="00D95F59">
      <w:pPr>
        <w:spacing w:after="0"/>
        <w:jc w:val="both"/>
        <w:rPr>
          <w:sz w:val="24"/>
          <w:szCs w:val="24"/>
          <w:lang w:val="ru-RU"/>
        </w:rPr>
      </w:pPr>
      <w:r w:rsidRPr="00B76FCC">
        <w:rPr>
          <w:color w:val="000000"/>
          <w:sz w:val="24"/>
          <w:szCs w:val="24"/>
          <w:lang w:val="ru-RU"/>
        </w:rPr>
        <w:t xml:space="preserve">(должность руководителя </w:t>
      </w:r>
      <w:proofErr w:type="gramStart"/>
      <w:r w:rsidRPr="00B76FCC">
        <w:rPr>
          <w:color w:val="000000"/>
          <w:sz w:val="24"/>
          <w:szCs w:val="24"/>
          <w:lang w:val="ru-RU"/>
        </w:rPr>
        <w:t>организации)   </w:t>
      </w:r>
      <w:proofErr w:type="gramEnd"/>
      <w:r w:rsidRPr="00B76FCC">
        <w:rPr>
          <w:color w:val="000000"/>
          <w:sz w:val="24"/>
          <w:szCs w:val="24"/>
          <w:lang w:val="ru-RU"/>
        </w:rPr>
        <w:t>            (подпись)       (расшифровка подписи)</w:t>
      </w:r>
    </w:p>
    <w:p w14:paraId="5834503A" w14:textId="77777777" w:rsidR="00D95F59" w:rsidRPr="00B76FCC" w:rsidRDefault="00D95F59" w:rsidP="00D95F59">
      <w:pPr>
        <w:spacing w:after="0"/>
        <w:jc w:val="both"/>
        <w:rPr>
          <w:sz w:val="24"/>
          <w:szCs w:val="24"/>
          <w:lang w:val="ru-RU"/>
        </w:rPr>
      </w:pPr>
      <w:bookmarkStart w:id="66" w:name="z172"/>
      <w:r w:rsidRPr="00B76FCC">
        <w:rPr>
          <w:color w:val="000000"/>
          <w:sz w:val="24"/>
          <w:szCs w:val="24"/>
          <w:lang w:val="ru-RU"/>
        </w:rPr>
        <w:t>      Дата заполнения "____" ________________ 20___год</w:t>
      </w:r>
    </w:p>
    <w:p w14:paraId="69F6A120" w14:textId="77777777" w:rsidR="00D95F59" w:rsidRPr="00B76FCC" w:rsidRDefault="00D95F59" w:rsidP="00D95F59">
      <w:pPr>
        <w:spacing w:after="0"/>
        <w:jc w:val="both"/>
        <w:rPr>
          <w:sz w:val="24"/>
          <w:szCs w:val="24"/>
          <w:lang w:val="ru-RU"/>
        </w:rPr>
      </w:pPr>
      <w:bookmarkStart w:id="67" w:name="z173"/>
      <w:bookmarkEnd w:id="66"/>
      <w:r w:rsidRPr="00B76FCC">
        <w:rPr>
          <w:color w:val="000000"/>
          <w:sz w:val="24"/>
          <w:szCs w:val="24"/>
          <w:lang w:val="ru-RU"/>
        </w:rPr>
        <w:t>      _____________________________________________</w:t>
      </w:r>
    </w:p>
    <w:tbl>
      <w:tblPr>
        <w:tblW w:w="9696" w:type="dxa"/>
        <w:tblCellSpacing w:w="0" w:type="auto"/>
        <w:tblLook w:val="04A0" w:firstRow="1" w:lastRow="0" w:firstColumn="1" w:lastColumn="0" w:noHBand="0" w:noVBand="1"/>
      </w:tblPr>
      <w:tblGrid>
        <w:gridCol w:w="5852"/>
        <w:gridCol w:w="3844"/>
      </w:tblGrid>
      <w:tr w:rsidR="00D95F59" w:rsidRPr="00BF2319" w14:paraId="239A016C" w14:textId="77777777" w:rsidTr="0059780F">
        <w:trPr>
          <w:trHeight w:val="18"/>
          <w:tblCellSpacing w:w="0" w:type="auto"/>
        </w:trPr>
        <w:tc>
          <w:tcPr>
            <w:tcW w:w="5852" w:type="dxa"/>
            <w:tcMar>
              <w:top w:w="15" w:type="dxa"/>
              <w:left w:w="15" w:type="dxa"/>
              <w:bottom w:w="15" w:type="dxa"/>
              <w:right w:w="15" w:type="dxa"/>
            </w:tcMar>
            <w:vAlign w:val="center"/>
          </w:tcPr>
          <w:bookmarkEnd w:id="67"/>
          <w:p w14:paraId="35904395" w14:textId="77777777" w:rsidR="00D95F59" w:rsidRPr="00B76FCC" w:rsidRDefault="00D95F59" w:rsidP="0059780F">
            <w:pPr>
              <w:spacing w:after="0"/>
              <w:jc w:val="center"/>
              <w:rPr>
                <w:color w:val="000000"/>
                <w:sz w:val="24"/>
                <w:szCs w:val="24"/>
                <w:lang w:val="ru-RU"/>
              </w:rPr>
            </w:pPr>
            <w:r w:rsidRPr="00B76FCC">
              <w:rPr>
                <w:color w:val="000000"/>
                <w:sz w:val="24"/>
                <w:szCs w:val="24"/>
                <w:lang w:val="ru-RU"/>
              </w:rPr>
              <w:t xml:space="preserve">       * Заполняется на фирменном бланке заявителя.</w:t>
            </w:r>
          </w:p>
          <w:p w14:paraId="7A7D87BD" w14:textId="77777777" w:rsidR="00D95F59" w:rsidRPr="00B76FCC" w:rsidRDefault="00D95F59" w:rsidP="0059780F">
            <w:pPr>
              <w:spacing w:after="0"/>
              <w:jc w:val="center"/>
              <w:rPr>
                <w:color w:val="000000"/>
                <w:sz w:val="24"/>
                <w:szCs w:val="24"/>
                <w:lang w:val="ru-RU"/>
              </w:rPr>
            </w:pPr>
          </w:p>
          <w:p w14:paraId="3CCD4AFB" w14:textId="77777777" w:rsidR="00D95F59" w:rsidRPr="00B76FCC" w:rsidRDefault="00D95F59" w:rsidP="0059780F">
            <w:pPr>
              <w:spacing w:after="0"/>
              <w:jc w:val="center"/>
              <w:rPr>
                <w:color w:val="000000"/>
                <w:sz w:val="24"/>
                <w:szCs w:val="24"/>
                <w:lang w:val="ru-RU"/>
              </w:rPr>
            </w:pPr>
          </w:p>
          <w:p w14:paraId="2AC259A0" w14:textId="77777777" w:rsidR="00D95F59" w:rsidRPr="00B76FCC" w:rsidRDefault="00D95F59" w:rsidP="0059780F">
            <w:pPr>
              <w:spacing w:after="0"/>
              <w:jc w:val="center"/>
              <w:rPr>
                <w:sz w:val="24"/>
                <w:szCs w:val="24"/>
                <w:lang w:val="ru-RU"/>
              </w:rPr>
            </w:pPr>
            <w:r w:rsidRPr="00B76FCC">
              <w:rPr>
                <w:color w:val="000000"/>
                <w:sz w:val="24"/>
                <w:szCs w:val="24"/>
                <w:lang w:val="ru-RU"/>
              </w:rPr>
              <w:t> </w:t>
            </w:r>
          </w:p>
        </w:tc>
        <w:tc>
          <w:tcPr>
            <w:tcW w:w="3844" w:type="dxa"/>
            <w:tcMar>
              <w:top w:w="15" w:type="dxa"/>
              <w:left w:w="15" w:type="dxa"/>
              <w:bottom w:w="15" w:type="dxa"/>
              <w:right w:w="15" w:type="dxa"/>
            </w:tcMar>
            <w:vAlign w:val="center"/>
          </w:tcPr>
          <w:p w14:paraId="7CF50BD0" w14:textId="77777777" w:rsidR="00D95F59" w:rsidRPr="00B76FCC" w:rsidRDefault="00D95F59" w:rsidP="0059780F">
            <w:pPr>
              <w:spacing w:after="0"/>
              <w:jc w:val="center"/>
              <w:rPr>
                <w:color w:val="000000"/>
                <w:sz w:val="24"/>
                <w:szCs w:val="24"/>
                <w:lang w:val="ru-RU"/>
              </w:rPr>
            </w:pPr>
          </w:p>
          <w:p w14:paraId="5FD32FB5" w14:textId="77777777" w:rsidR="00D95F59" w:rsidRPr="00B76FCC" w:rsidRDefault="00D95F59" w:rsidP="0059780F">
            <w:pPr>
              <w:spacing w:after="0"/>
              <w:jc w:val="center"/>
              <w:rPr>
                <w:color w:val="000000"/>
                <w:sz w:val="24"/>
                <w:szCs w:val="24"/>
                <w:lang w:val="ru-RU"/>
              </w:rPr>
            </w:pPr>
          </w:p>
          <w:p w14:paraId="43DA2A6A" w14:textId="77777777" w:rsidR="00D95F59" w:rsidRPr="00B76FCC" w:rsidRDefault="00D95F59" w:rsidP="0059780F">
            <w:pPr>
              <w:spacing w:after="0"/>
              <w:jc w:val="center"/>
              <w:rPr>
                <w:sz w:val="24"/>
                <w:szCs w:val="24"/>
                <w:lang w:val="ru-RU"/>
              </w:rPr>
            </w:pPr>
          </w:p>
        </w:tc>
      </w:tr>
    </w:tbl>
    <w:p w14:paraId="663548B3" w14:textId="77777777" w:rsidR="00D95F59" w:rsidRPr="00B76FCC" w:rsidRDefault="00D95F59" w:rsidP="00D95F59">
      <w:pPr>
        <w:spacing w:after="0"/>
        <w:rPr>
          <w:b/>
          <w:color w:val="000000"/>
          <w:lang w:val="ru-RU"/>
        </w:rPr>
      </w:pPr>
      <w:bookmarkStart w:id="68" w:name="z176"/>
      <w:r w:rsidRPr="00B76FCC">
        <w:rPr>
          <w:b/>
          <w:color w:val="000000"/>
          <w:lang w:val="ru-RU"/>
        </w:rPr>
        <w:t xml:space="preserve"> </w:t>
      </w:r>
    </w:p>
    <w:p w14:paraId="2532EB46" w14:textId="77777777" w:rsidR="00D95F59" w:rsidRPr="00B76FCC" w:rsidRDefault="00D95F59" w:rsidP="00D95F59">
      <w:pPr>
        <w:spacing w:after="0"/>
        <w:rPr>
          <w:b/>
          <w:color w:val="000000"/>
          <w:lang w:val="ru-RU"/>
        </w:rPr>
      </w:pPr>
    </w:p>
    <w:p w14:paraId="2D7893A7" w14:textId="77777777" w:rsidR="00D95F59" w:rsidRPr="00B76FCC" w:rsidRDefault="00D95F59" w:rsidP="00D95F59">
      <w:pPr>
        <w:spacing w:after="0"/>
        <w:rPr>
          <w:b/>
          <w:color w:val="000000"/>
          <w:lang w:val="ru-RU"/>
        </w:rPr>
      </w:pPr>
    </w:p>
    <w:p w14:paraId="05C5427E" w14:textId="77777777" w:rsidR="00D95F59" w:rsidRPr="00B76FCC" w:rsidRDefault="00D95F59" w:rsidP="00D95F59">
      <w:pPr>
        <w:spacing w:after="0"/>
        <w:rPr>
          <w:b/>
          <w:color w:val="000000"/>
          <w:lang w:val="ru-RU"/>
        </w:rPr>
      </w:pPr>
    </w:p>
    <w:p w14:paraId="7B94808F" w14:textId="77777777" w:rsidR="00D95F59" w:rsidRPr="00B76FCC" w:rsidRDefault="00D95F59" w:rsidP="00D95F59">
      <w:pPr>
        <w:spacing w:after="0"/>
        <w:rPr>
          <w:b/>
          <w:color w:val="000000"/>
          <w:lang w:val="ru-RU"/>
        </w:rPr>
      </w:pPr>
    </w:p>
    <w:p w14:paraId="0B14F546" w14:textId="77777777" w:rsidR="00D95F59" w:rsidRPr="00B76FCC" w:rsidRDefault="00D95F59" w:rsidP="00D95F59">
      <w:pPr>
        <w:spacing w:after="0"/>
        <w:rPr>
          <w:b/>
          <w:color w:val="000000"/>
          <w:lang w:val="ru-RU"/>
        </w:rPr>
      </w:pPr>
    </w:p>
    <w:p w14:paraId="3E1233B4" w14:textId="77777777" w:rsidR="00D95F59" w:rsidRPr="00B76FCC" w:rsidRDefault="00D95F59" w:rsidP="00D95F59">
      <w:pPr>
        <w:spacing w:after="0"/>
        <w:rPr>
          <w:b/>
          <w:color w:val="000000"/>
          <w:lang w:val="ru-RU"/>
        </w:rPr>
      </w:pPr>
    </w:p>
    <w:p w14:paraId="5B565FD9" w14:textId="77777777" w:rsidR="00D95F59" w:rsidRPr="00B76FCC" w:rsidRDefault="00D95F59" w:rsidP="00D95F59">
      <w:pPr>
        <w:spacing w:after="0"/>
        <w:rPr>
          <w:b/>
          <w:color w:val="000000"/>
          <w:lang w:val="ru-RU"/>
        </w:rPr>
      </w:pPr>
    </w:p>
    <w:p w14:paraId="1BA7F169" w14:textId="77777777" w:rsidR="00D95F59" w:rsidRPr="00B76FCC" w:rsidRDefault="00D95F59" w:rsidP="00D95F59">
      <w:pPr>
        <w:spacing w:after="0"/>
        <w:rPr>
          <w:b/>
          <w:color w:val="000000"/>
          <w:lang w:val="ru-RU"/>
        </w:rPr>
      </w:pPr>
    </w:p>
    <w:p w14:paraId="14E4FA00" w14:textId="77777777" w:rsidR="00D95F59" w:rsidRPr="00B76FCC" w:rsidRDefault="00D95F59" w:rsidP="00D95F59">
      <w:pPr>
        <w:spacing w:after="0"/>
        <w:rPr>
          <w:b/>
          <w:color w:val="000000"/>
          <w:lang w:val="ru-RU"/>
        </w:rPr>
      </w:pPr>
    </w:p>
    <w:p w14:paraId="2F5795F6" w14:textId="77777777" w:rsidR="00D95F59" w:rsidRPr="00B76FCC" w:rsidRDefault="00D95F59" w:rsidP="00D95F59">
      <w:pPr>
        <w:spacing w:after="0"/>
        <w:rPr>
          <w:b/>
          <w:color w:val="000000"/>
          <w:lang w:val="ru-RU"/>
        </w:rPr>
      </w:pPr>
    </w:p>
    <w:p w14:paraId="4E20CE8A" w14:textId="77777777" w:rsidR="00D95F59" w:rsidRPr="00B76FCC" w:rsidRDefault="00D95F59" w:rsidP="00D95F59">
      <w:pPr>
        <w:spacing w:after="0"/>
        <w:rPr>
          <w:b/>
          <w:color w:val="000000"/>
          <w:lang w:val="ru-RU"/>
        </w:rPr>
      </w:pPr>
    </w:p>
    <w:p w14:paraId="5BA06B9B" w14:textId="77777777" w:rsidR="00D95F59" w:rsidRPr="00B76FCC" w:rsidRDefault="00D95F59" w:rsidP="00D95F59">
      <w:pPr>
        <w:spacing w:after="0"/>
        <w:rPr>
          <w:b/>
          <w:color w:val="000000"/>
          <w:lang w:val="ru-RU"/>
        </w:rPr>
      </w:pPr>
    </w:p>
    <w:p w14:paraId="344D1398" w14:textId="77777777" w:rsidR="00D95F59" w:rsidRPr="00B76FCC" w:rsidRDefault="00D95F59" w:rsidP="00D95F59">
      <w:pPr>
        <w:spacing w:after="0"/>
        <w:rPr>
          <w:b/>
          <w:color w:val="000000"/>
          <w:lang w:val="ru-RU"/>
        </w:rPr>
      </w:pPr>
    </w:p>
    <w:p w14:paraId="0BF5727B" w14:textId="77777777" w:rsidR="00D95F59" w:rsidRPr="00B76FCC" w:rsidRDefault="00D95F59" w:rsidP="00D95F59">
      <w:pPr>
        <w:spacing w:after="0"/>
        <w:rPr>
          <w:b/>
          <w:color w:val="000000"/>
          <w:lang w:val="ru-RU"/>
        </w:rPr>
      </w:pPr>
    </w:p>
    <w:p w14:paraId="62359E5D" w14:textId="77777777" w:rsidR="00D95F59" w:rsidRPr="00B76FCC" w:rsidRDefault="00D95F59" w:rsidP="00D95F59">
      <w:pPr>
        <w:spacing w:after="0"/>
        <w:rPr>
          <w:b/>
          <w:color w:val="000000"/>
          <w:lang w:val="ru-RU"/>
        </w:rPr>
      </w:pPr>
    </w:p>
    <w:p w14:paraId="3E095324" w14:textId="77777777" w:rsidR="00D95F59" w:rsidRPr="00B76FCC" w:rsidRDefault="00D95F59" w:rsidP="00D95F59">
      <w:pPr>
        <w:spacing w:after="0"/>
        <w:rPr>
          <w:b/>
          <w:color w:val="000000"/>
          <w:lang w:val="ru-RU"/>
        </w:rPr>
      </w:pPr>
    </w:p>
    <w:p w14:paraId="06C76180" w14:textId="77777777" w:rsidR="00D95F59" w:rsidRPr="00B76FCC" w:rsidRDefault="00D95F59" w:rsidP="00D95F59">
      <w:pPr>
        <w:spacing w:after="0"/>
        <w:rPr>
          <w:b/>
          <w:color w:val="000000"/>
          <w:lang w:val="ru-RU"/>
        </w:rPr>
      </w:pPr>
    </w:p>
    <w:p w14:paraId="29F421AD" w14:textId="77777777" w:rsidR="00D95F59" w:rsidRPr="00B76FCC" w:rsidRDefault="00D95F59" w:rsidP="00D95F59">
      <w:pPr>
        <w:spacing w:after="0"/>
        <w:rPr>
          <w:b/>
          <w:color w:val="000000"/>
          <w:lang w:val="ru-RU"/>
        </w:rPr>
      </w:pPr>
    </w:p>
    <w:p w14:paraId="15BCA9D7" w14:textId="77777777" w:rsidR="00D95F59" w:rsidRPr="00B76FCC" w:rsidRDefault="00D95F59" w:rsidP="00D95F59">
      <w:pPr>
        <w:spacing w:after="0"/>
        <w:rPr>
          <w:b/>
          <w:color w:val="000000"/>
          <w:lang w:val="ru-RU"/>
        </w:rPr>
      </w:pPr>
    </w:p>
    <w:p w14:paraId="01CC553B" w14:textId="77777777" w:rsidR="00D95F59" w:rsidRPr="00B76FCC" w:rsidRDefault="00D95F59" w:rsidP="00D95F59">
      <w:pPr>
        <w:spacing w:after="0"/>
        <w:rPr>
          <w:b/>
          <w:color w:val="000000"/>
          <w:lang w:val="ru-RU"/>
        </w:rPr>
      </w:pPr>
    </w:p>
    <w:p w14:paraId="16EE6DC9" w14:textId="77777777" w:rsidR="00D95F59" w:rsidRPr="00B76FCC" w:rsidRDefault="00D95F59" w:rsidP="00D95F59">
      <w:pPr>
        <w:spacing w:after="0" w:line="240" w:lineRule="auto"/>
        <w:contextualSpacing/>
        <w:jc w:val="right"/>
        <w:rPr>
          <w:sz w:val="24"/>
          <w:szCs w:val="24"/>
          <w:lang w:val="ru-RU"/>
        </w:rPr>
      </w:pPr>
      <w:r w:rsidRPr="00B76FCC">
        <w:rPr>
          <w:sz w:val="24"/>
          <w:szCs w:val="24"/>
          <w:lang w:val="ru-RU"/>
        </w:rPr>
        <w:t>Приложение 4</w:t>
      </w:r>
    </w:p>
    <w:p w14:paraId="53F67816" w14:textId="77777777" w:rsidR="00D95F59" w:rsidRPr="00B76FCC" w:rsidRDefault="00D95F59" w:rsidP="00D95F59">
      <w:pPr>
        <w:spacing w:after="0" w:line="240" w:lineRule="auto"/>
        <w:contextualSpacing/>
        <w:jc w:val="right"/>
        <w:rPr>
          <w:sz w:val="24"/>
          <w:szCs w:val="24"/>
          <w:lang w:val="ru-RU"/>
        </w:rPr>
      </w:pPr>
      <w:r w:rsidRPr="00B76FCC">
        <w:rPr>
          <w:sz w:val="24"/>
          <w:szCs w:val="24"/>
          <w:lang w:val="ru-RU"/>
        </w:rPr>
        <w:t>к Конкурсной документации</w:t>
      </w:r>
    </w:p>
    <w:p w14:paraId="3169BA16" w14:textId="77777777" w:rsidR="00D95F59" w:rsidRPr="00B76FCC" w:rsidRDefault="00D95F59" w:rsidP="00D95F59">
      <w:pPr>
        <w:spacing w:after="0"/>
        <w:rPr>
          <w:b/>
          <w:color w:val="000000"/>
          <w:lang w:val="ru-RU"/>
        </w:rPr>
      </w:pPr>
    </w:p>
    <w:p w14:paraId="4014AC84" w14:textId="77777777" w:rsidR="00D95F59" w:rsidRPr="00B76FCC" w:rsidRDefault="00D95F59" w:rsidP="00D95F59">
      <w:pPr>
        <w:spacing w:after="0"/>
        <w:rPr>
          <w:b/>
          <w:color w:val="000000"/>
          <w:lang w:val="ru-RU"/>
        </w:rPr>
      </w:pPr>
      <w:r w:rsidRPr="00B76FCC">
        <w:rPr>
          <w:b/>
          <w:color w:val="000000"/>
          <w:lang w:val="ru-RU"/>
        </w:rPr>
        <w:t xml:space="preserve">                                                                                                                                                    Форма</w:t>
      </w:r>
    </w:p>
    <w:p w14:paraId="742B2B93" w14:textId="77777777" w:rsidR="00D95F59" w:rsidRPr="00B76FCC" w:rsidRDefault="00D95F59" w:rsidP="00D95F59">
      <w:pPr>
        <w:spacing w:after="0"/>
        <w:jc w:val="center"/>
        <w:rPr>
          <w:b/>
          <w:color w:val="000000"/>
          <w:lang w:val="ru-RU"/>
        </w:rPr>
      </w:pPr>
      <w:r w:rsidRPr="00B76FCC">
        <w:rPr>
          <w:b/>
          <w:color w:val="000000"/>
          <w:lang w:val="ru-RU"/>
        </w:rPr>
        <w:t>Анкета потенциального стратегического партнера</w:t>
      </w:r>
    </w:p>
    <w:p w14:paraId="3733AE9F" w14:textId="77777777" w:rsidR="00D95F59" w:rsidRPr="00B76FCC" w:rsidRDefault="00D95F59" w:rsidP="00D95F59">
      <w:pPr>
        <w:spacing w:after="0"/>
        <w:jc w:val="center"/>
        <w:rPr>
          <w:lang w:val="ru-RU"/>
        </w:rPr>
      </w:pPr>
    </w:p>
    <w:tbl>
      <w:tblPr>
        <w:tblW w:w="9648" w:type="dxa"/>
        <w:tblCellSpacing w:w="0" w:type="auto"/>
        <w:tblInd w:w="103"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793"/>
        <w:gridCol w:w="1270"/>
        <w:gridCol w:w="3523"/>
        <w:gridCol w:w="62"/>
      </w:tblGrid>
      <w:tr w:rsidR="00D95F59" w:rsidRPr="00B76FCC" w14:paraId="6E3A5520"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14:paraId="54BEEC4B"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1. БИН</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BCD9E" w14:textId="77777777" w:rsidR="00D95F59" w:rsidRPr="00B76FCC" w:rsidRDefault="00D95F59" w:rsidP="0059780F">
            <w:pPr>
              <w:spacing w:after="20"/>
              <w:ind w:left="20"/>
              <w:jc w:val="both"/>
              <w:rPr>
                <w:sz w:val="24"/>
                <w:szCs w:val="24"/>
                <w:lang w:val="ru-RU"/>
              </w:rPr>
            </w:pPr>
          </w:p>
          <w:p w14:paraId="178BEE1C" w14:textId="77777777" w:rsidR="00D95F59" w:rsidRPr="00B76FCC" w:rsidRDefault="00D95F59" w:rsidP="0059780F">
            <w:pPr>
              <w:spacing w:after="20"/>
              <w:ind w:left="20"/>
              <w:jc w:val="both"/>
              <w:rPr>
                <w:sz w:val="24"/>
                <w:szCs w:val="24"/>
                <w:lang w:val="ru-RU"/>
              </w:rPr>
            </w:pPr>
          </w:p>
        </w:tc>
      </w:tr>
      <w:tr w:rsidR="00D95F59" w:rsidRPr="00BF2319" w14:paraId="1E362403"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0AC3A"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2. Полное наименование организации и дата регистрации организации</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C13CD" w14:textId="77777777" w:rsidR="00D95F59" w:rsidRPr="00B76FCC" w:rsidRDefault="00D95F59" w:rsidP="0059780F">
            <w:pPr>
              <w:spacing w:after="20"/>
              <w:ind w:left="20"/>
              <w:jc w:val="both"/>
              <w:rPr>
                <w:sz w:val="24"/>
                <w:szCs w:val="24"/>
                <w:lang w:val="ru-RU"/>
              </w:rPr>
            </w:pPr>
          </w:p>
          <w:p w14:paraId="47D05412" w14:textId="77777777" w:rsidR="00D95F59" w:rsidRPr="00B76FCC" w:rsidRDefault="00D95F59" w:rsidP="0059780F">
            <w:pPr>
              <w:spacing w:after="20"/>
              <w:ind w:left="20"/>
              <w:jc w:val="both"/>
              <w:rPr>
                <w:sz w:val="24"/>
                <w:szCs w:val="24"/>
                <w:lang w:val="ru-RU"/>
              </w:rPr>
            </w:pPr>
          </w:p>
        </w:tc>
      </w:tr>
      <w:tr w:rsidR="00D95F59" w:rsidRPr="00B76FCC" w14:paraId="284B1FB8"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04907"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3. Юридический адрес организации</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E6563" w14:textId="77777777" w:rsidR="00D95F59" w:rsidRPr="00B76FCC" w:rsidRDefault="00D95F59" w:rsidP="0059780F">
            <w:pPr>
              <w:spacing w:after="20"/>
              <w:ind w:left="20"/>
              <w:jc w:val="both"/>
              <w:rPr>
                <w:sz w:val="24"/>
                <w:szCs w:val="24"/>
                <w:lang w:val="ru-RU"/>
              </w:rPr>
            </w:pPr>
          </w:p>
          <w:p w14:paraId="16146A9F" w14:textId="77777777" w:rsidR="00D95F59" w:rsidRPr="00B76FCC" w:rsidRDefault="00D95F59" w:rsidP="0059780F">
            <w:pPr>
              <w:spacing w:after="20"/>
              <w:ind w:left="20"/>
              <w:jc w:val="both"/>
              <w:rPr>
                <w:sz w:val="24"/>
                <w:szCs w:val="24"/>
                <w:lang w:val="ru-RU"/>
              </w:rPr>
            </w:pPr>
          </w:p>
        </w:tc>
      </w:tr>
      <w:tr w:rsidR="00D95F59" w:rsidRPr="00B76FCC" w14:paraId="78EAC732"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C9408"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4. Контактный телефон организации</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7EDF8" w14:textId="77777777" w:rsidR="00D95F59" w:rsidRPr="00B76FCC" w:rsidRDefault="00D95F59" w:rsidP="0059780F">
            <w:pPr>
              <w:spacing w:after="20"/>
              <w:ind w:left="20"/>
              <w:jc w:val="both"/>
              <w:rPr>
                <w:sz w:val="24"/>
                <w:szCs w:val="24"/>
                <w:lang w:val="ru-RU"/>
              </w:rPr>
            </w:pPr>
          </w:p>
          <w:p w14:paraId="15910EA0" w14:textId="77777777" w:rsidR="00D95F59" w:rsidRPr="00B76FCC" w:rsidRDefault="00D95F59" w:rsidP="0059780F">
            <w:pPr>
              <w:spacing w:after="20"/>
              <w:ind w:left="20"/>
              <w:jc w:val="both"/>
              <w:rPr>
                <w:sz w:val="24"/>
                <w:szCs w:val="24"/>
                <w:lang w:val="ru-RU"/>
              </w:rPr>
            </w:pPr>
          </w:p>
        </w:tc>
      </w:tr>
      <w:tr w:rsidR="00D95F59" w:rsidRPr="00BF2319" w14:paraId="17A62AEC"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8B668"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5.Веб-сайт, страницы (группы, аккаунты) в социальных сетях</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AADB1" w14:textId="77777777" w:rsidR="00D95F59" w:rsidRPr="00B76FCC" w:rsidRDefault="00D95F59" w:rsidP="0059780F">
            <w:pPr>
              <w:spacing w:after="20"/>
              <w:ind w:left="20"/>
              <w:jc w:val="both"/>
              <w:rPr>
                <w:sz w:val="24"/>
                <w:szCs w:val="24"/>
                <w:lang w:val="ru-RU"/>
              </w:rPr>
            </w:pPr>
          </w:p>
          <w:p w14:paraId="29D62715" w14:textId="77777777" w:rsidR="00D95F59" w:rsidRPr="00B76FCC" w:rsidRDefault="00D95F59" w:rsidP="0059780F">
            <w:pPr>
              <w:spacing w:after="20"/>
              <w:ind w:left="20"/>
              <w:jc w:val="both"/>
              <w:rPr>
                <w:sz w:val="24"/>
                <w:szCs w:val="24"/>
                <w:lang w:val="ru-RU"/>
              </w:rPr>
            </w:pPr>
          </w:p>
        </w:tc>
      </w:tr>
      <w:tr w:rsidR="00D95F59" w:rsidRPr="00BF2319" w14:paraId="3CD84EE2"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94E7D"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6. Информация касательно участия в работе консультативно-совещательных органов</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4F870" w14:textId="77777777" w:rsidR="00D95F59" w:rsidRPr="00B76FCC" w:rsidRDefault="00D95F59" w:rsidP="0059780F">
            <w:pPr>
              <w:spacing w:after="20"/>
              <w:ind w:left="20"/>
              <w:jc w:val="both"/>
              <w:rPr>
                <w:sz w:val="24"/>
                <w:szCs w:val="24"/>
                <w:lang w:val="ru-RU"/>
              </w:rPr>
            </w:pPr>
          </w:p>
          <w:p w14:paraId="524BB129" w14:textId="77777777" w:rsidR="00D95F59" w:rsidRPr="00B76FCC" w:rsidRDefault="00D95F59" w:rsidP="0059780F">
            <w:pPr>
              <w:spacing w:after="20"/>
              <w:ind w:left="20"/>
              <w:jc w:val="both"/>
              <w:rPr>
                <w:sz w:val="24"/>
                <w:szCs w:val="24"/>
                <w:lang w:val="ru-RU"/>
              </w:rPr>
            </w:pPr>
          </w:p>
        </w:tc>
      </w:tr>
      <w:tr w:rsidR="00D95F59" w:rsidRPr="00B76FCC" w14:paraId="5EA3C87C" w14:textId="77777777" w:rsidTr="0059780F">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6F789" w14:textId="77777777" w:rsidR="00D95F59" w:rsidRPr="00B76FCC" w:rsidRDefault="00D95F59" w:rsidP="0059780F">
            <w:pPr>
              <w:spacing w:after="20"/>
              <w:ind w:left="20"/>
              <w:jc w:val="both"/>
              <w:rPr>
                <w:sz w:val="24"/>
                <w:szCs w:val="24"/>
                <w:lang w:val="ru-RU"/>
              </w:rPr>
            </w:pPr>
            <w:bookmarkStart w:id="69" w:name="z177"/>
            <w:r w:rsidRPr="00B76FCC">
              <w:rPr>
                <w:color w:val="000000"/>
                <w:sz w:val="24"/>
                <w:szCs w:val="24"/>
                <w:lang w:val="ru-RU"/>
              </w:rPr>
              <w:t>7. Основные реализованные проекты и программы *</w:t>
            </w:r>
          </w:p>
          <w:bookmarkEnd w:id="69"/>
          <w:p w14:paraId="10632EE5"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Примечание.</w:t>
            </w:r>
          </w:p>
          <w:p w14:paraId="480ABECA"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 xml:space="preserve">* </w:t>
            </w:r>
          </w:p>
          <w:p w14:paraId="5F461CAE"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Документами, подтверждающими реализацию проектов и опыт работы заявителя, являются соответствующие договора и акты оказанных услуг</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4655" w:type="dxa"/>
              <w:tblCellSpacing w:w="0" w:type="auto"/>
              <w:tblInd w:w="6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65"/>
              <w:gridCol w:w="665"/>
              <w:gridCol w:w="665"/>
              <w:gridCol w:w="665"/>
              <w:gridCol w:w="665"/>
              <w:gridCol w:w="665"/>
              <w:gridCol w:w="665"/>
            </w:tblGrid>
            <w:tr w:rsidR="00D95F59" w:rsidRPr="00B76FCC" w14:paraId="20B2D0DA" w14:textId="77777777" w:rsidTr="0059780F">
              <w:trPr>
                <w:trHeight w:val="33"/>
                <w:tblCellSpacing w:w="0" w:type="auto"/>
              </w:trPr>
              <w:tc>
                <w:tcPr>
                  <w:tcW w:w="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71C20"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w:t>
                  </w:r>
                </w:p>
              </w:tc>
              <w:tc>
                <w:tcPr>
                  <w:tcW w:w="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EB418"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Название социального проекта</w:t>
                  </w:r>
                </w:p>
              </w:tc>
              <w:tc>
                <w:tcPr>
                  <w:tcW w:w="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FC699"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Объем финансирования (в тенге.)</w:t>
                  </w:r>
                </w:p>
              </w:tc>
              <w:tc>
                <w:tcPr>
                  <w:tcW w:w="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2B92B"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Источник/Заказчик финансирования</w:t>
                  </w:r>
                </w:p>
              </w:tc>
              <w:tc>
                <w:tcPr>
                  <w:tcW w:w="13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67B71"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Период выполнения</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A6934"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Основные результаты</w:t>
                  </w:r>
                </w:p>
              </w:tc>
            </w:tr>
            <w:tr w:rsidR="00D95F59" w:rsidRPr="00B76FCC" w14:paraId="43525D87" w14:textId="77777777" w:rsidTr="0059780F">
              <w:trPr>
                <w:trHeight w:val="33"/>
                <w:tblCellSpacing w:w="0" w:type="auto"/>
              </w:trPr>
              <w:tc>
                <w:tcPr>
                  <w:tcW w:w="665" w:type="dxa"/>
                  <w:vMerge/>
                  <w:tcBorders>
                    <w:top w:val="nil"/>
                    <w:left w:val="single" w:sz="5" w:space="0" w:color="CFCFCF"/>
                    <w:bottom w:val="single" w:sz="5" w:space="0" w:color="CFCFCF"/>
                    <w:right w:val="single" w:sz="5" w:space="0" w:color="CFCFCF"/>
                  </w:tcBorders>
                </w:tcPr>
                <w:p w14:paraId="0702F079" w14:textId="77777777" w:rsidR="00D95F59" w:rsidRPr="00B76FCC" w:rsidRDefault="00D95F59" w:rsidP="0059780F">
                  <w:pPr>
                    <w:rPr>
                      <w:sz w:val="24"/>
                      <w:szCs w:val="24"/>
                      <w:lang w:val="ru-RU"/>
                    </w:rPr>
                  </w:pPr>
                </w:p>
              </w:tc>
              <w:tc>
                <w:tcPr>
                  <w:tcW w:w="665" w:type="dxa"/>
                  <w:vMerge/>
                  <w:tcBorders>
                    <w:top w:val="nil"/>
                    <w:left w:val="single" w:sz="5" w:space="0" w:color="CFCFCF"/>
                    <w:bottom w:val="single" w:sz="5" w:space="0" w:color="CFCFCF"/>
                    <w:right w:val="single" w:sz="5" w:space="0" w:color="CFCFCF"/>
                  </w:tcBorders>
                </w:tcPr>
                <w:p w14:paraId="16D00B0E" w14:textId="77777777" w:rsidR="00D95F59" w:rsidRPr="00B76FCC" w:rsidRDefault="00D95F59" w:rsidP="0059780F">
                  <w:pPr>
                    <w:rPr>
                      <w:sz w:val="24"/>
                      <w:szCs w:val="24"/>
                      <w:lang w:val="ru-RU"/>
                    </w:rPr>
                  </w:pPr>
                </w:p>
              </w:tc>
              <w:tc>
                <w:tcPr>
                  <w:tcW w:w="665" w:type="dxa"/>
                  <w:vMerge/>
                  <w:tcBorders>
                    <w:top w:val="nil"/>
                    <w:left w:val="single" w:sz="5" w:space="0" w:color="CFCFCF"/>
                    <w:bottom w:val="single" w:sz="5" w:space="0" w:color="CFCFCF"/>
                    <w:right w:val="single" w:sz="5" w:space="0" w:color="CFCFCF"/>
                  </w:tcBorders>
                </w:tcPr>
                <w:p w14:paraId="4644DB4C" w14:textId="77777777" w:rsidR="00D95F59" w:rsidRPr="00B76FCC" w:rsidRDefault="00D95F59" w:rsidP="0059780F">
                  <w:pPr>
                    <w:rPr>
                      <w:sz w:val="24"/>
                      <w:szCs w:val="24"/>
                      <w:lang w:val="ru-RU"/>
                    </w:rPr>
                  </w:pPr>
                </w:p>
              </w:tc>
              <w:tc>
                <w:tcPr>
                  <w:tcW w:w="665" w:type="dxa"/>
                  <w:vMerge/>
                  <w:tcBorders>
                    <w:top w:val="nil"/>
                    <w:left w:val="single" w:sz="5" w:space="0" w:color="CFCFCF"/>
                    <w:bottom w:val="single" w:sz="5" w:space="0" w:color="CFCFCF"/>
                    <w:right w:val="single" w:sz="5" w:space="0" w:color="CFCFCF"/>
                  </w:tcBorders>
                </w:tcPr>
                <w:p w14:paraId="5A9DC9D3" w14:textId="77777777" w:rsidR="00D95F59" w:rsidRPr="00B76FCC" w:rsidRDefault="00D95F59" w:rsidP="0059780F">
                  <w:pPr>
                    <w:rPr>
                      <w:sz w:val="24"/>
                      <w:szCs w:val="24"/>
                      <w:lang w:val="ru-RU"/>
                    </w:rPr>
                  </w:pP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48DF9"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Начало</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77FFF"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Окончание</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61AE6" w14:textId="77777777" w:rsidR="00D95F59" w:rsidRPr="00B76FCC" w:rsidRDefault="00D95F59" w:rsidP="0059780F">
                  <w:pPr>
                    <w:spacing w:after="20"/>
                    <w:ind w:left="20"/>
                    <w:jc w:val="both"/>
                    <w:rPr>
                      <w:sz w:val="24"/>
                      <w:szCs w:val="24"/>
                      <w:lang w:val="ru-RU"/>
                    </w:rPr>
                  </w:pPr>
                </w:p>
                <w:p w14:paraId="4052CB69" w14:textId="77777777" w:rsidR="00D95F59" w:rsidRPr="00B76FCC" w:rsidRDefault="00D95F59" w:rsidP="0059780F">
                  <w:pPr>
                    <w:spacing w:after="20"/>
                    <w:ind w:left="20"/>
                    <w:jc w:val="both"/>
                    <w:rPr>
                      <w:sz w:val="24"/>
                      <w:szCs w:val="24"/>
                      <w:lang w:val="ru-RU"/>
                    </w:rPr>
                  </w:pPr>
                </w:p>
              </w:tc>
            </w:tr>
            <w:tr w:rsidR="00D95F59" w:rsidRPr="00B76FCC" w14:paraId="7963671B" w14:textId="77777777" w:rsidTr="0059780F">
              <w:trPr>
                <w:trHeight w:val="33"/>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ACA7A"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1</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67A44" w14:textId="77777777" w:rsidR="00D95F59" w:rsidRPr="00B76FCC" w:rsidRDefault="00D95F59" w:rsidP="0059780F">
                  <w:pPr>
                    <w:spacing w:after="20"/>
                    <w:ind w:left="20"/>
                    <w:jc w:val="both"/>
                    <w:rPr>
                      <w:sz w:val="24"/>
                      <w:szCs w:val="24"/>
                      <w:lang w:val="ru-RU"/>
                    </w:rPr>
                  </w:pPr>
                </w:p>
                <w:p w14:paraId="4CDD7BA3" w14:textId="77777777" w:rsidR="00D95F59" w:rsidRPr="00B76FCC" w:rsidRDefault="00D95F59" w:rsidP="0059780F">
                  <w:pPr>
                    <w:spacing w:after="20"/>
                    <w:ind w:left="20"/>
                    <w:jc w:val="both"/>
                    <w:rPr>
                      <w:sz w:val="24"/>
                      <w:szCs w:val="24"/>
                      <w:lang w:val="ru-RU"/>
                    </w:rPr>
                  </w:pP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CFC7F" w14:textId="77777777" w:rsidR="00D95F59" w:rsidRPr="00B76FCC" w:rsidRDefault="00D95F59" w:rsidP="0059780F">
                  <w:pPr>
                    <w:spacing w:after="20"/>
                    <w:ind w:left="20"/>
                    <w:jc w:val="both"/>
                    <w:rPr>
                      <w:sz w:val="24"/>
                      <w:szCs w:val="24"/>
                      <w:lang w:val="ru-RU"/>
                    </w:rPr>
                  </w:pPr>
                </w:p>
                <w:p w14:paraId="23CF7DA3" w14:textId="77777777" w:rsidR="00D95F59" w:rsidRPr="00B76FCC" w:rsidRDefault="00D95F59" w:rsidP="0059780F">
                  <w:pPr>
                    <w:spacing w:after="20"/>
                    <w:ind w:left="20"/>
                    <w:jc w:val="both"/>
                    <w:rPr>
                      <w:sz w:val="24"/>
                      <w:szCs w:val="24"/>
                      <w:lang w:val="ru-RU"/>
                    </w:rPr>
                  </w:pP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3A676" w14:textId="77777777" w:rsidR="00D95F59" w:rsidRPr="00B76FCC" w:rsidRDefault="00D95F59" w:rsidP="0059780F">
                  <w:pPr>
                    <w:spacing w:after="20"/>
                    <w:ind w:left="20"/>
                    <w:jc w:val="both"/>
                    <w:rPr>
                      <w:sz w:val="24"/>
                      <w:szCs w:val="24"/>
                      <w:lang w:val="ru-RU"/>
                    </w:rPr>
                  </w:pPr>
                </w:p>
                <w:p w14:paraId="0EE5EB51" w14:textId="77777777" w:rsidR="00D95F59" w:rsidRPr="00B76FCC" w:rsidRDefault="00D95F59" w:rsidP="0059780F">
                  <w:pPr>
                    <w:spacing w:after="20"/>
                    <w:ind w:left="20"/>
                    <w:jc w:val="both"/>
                    <w:rPr>
                      <w:sz w:val="24"/>
                      <w:szCs w:val="24"/>
                      <w:lang w:val="ru-RU"/>
                    </w:rPr>
                  </w:pP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12BDD" w14:textId="77777777" w:rsidR="00D95F59" w:rsidRPr="00B76FCC" w:rsidRDefault="00D95F59" w:rsidP="0059780F">
                  <w:pPr>
                    <w:spacing w:after="20"/>
                    <w:ind w:left="20"/>
                    <w:jc w:val="both"/>
                    <w:rPr>
                      <w:sz w:val="24"/>
                      <w:szCs w:val="24"/>
                      <w:lang w:val="ru-RU"/>
                    </w:rPr>
                  </w:pPr>
                </w:p>
                <w:p w14:paraId="677C81EB" w14:textId="77777777" w:rsidR="00D95F59" w:rsidRPr="00B76FCC" w:rsidRDefault="00D95F59" w:rsidP="0059780F">
                  <w:pPr>
                    <w:spacing w:after="20"/>
                    <w:ind w:left="20"/>
                    <w:jc w:val="both"/>
                    <w:rPr>
                      <w:sz w:val="24"/>
                      <w:szCs w:val="24"/>
                      <w:lang w:val="ru-RU"/>
                    </w:rPr>
                  </w:pP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0FCE6" w14:textId="77777777" w:rsidR="00D95F59" w:rsidRPr="00B76FCC" w:rsidRDefault="00D95F59" w:rsidP="0059780F">
                  <w:pPr>
                    <w:spacing w:after="20"/>
                    <w:ind w:left="20"/>
                    <w:jc w:val="both"/>
                    <w:rPr>
                      <w:sz w:val="24"/>
                      <w:szCs w:val="24"/>
                      <w:lang w:val="ru-RU"/>
                    </w:rPr>
                  </w:pPr>
                </w:p>
                <w:p w14:paraId="0B42C5F2" w14:textId="77777777" w:rsidR="00D95F59" w:rsidRPr="00B76FCC" w:rsidRDefault="00D95F59" w:rsidP="0059780F">
                  <w:pPr>
                    <w:spacing w:after="20"/>
                    <w:ind w:left="20"/>
                    <w:jc w:val="both"/>
                    <w:rPr>
                      <w:sz w:val="24"/>
                      <w:szCs w:val="24"/>
                      <w:lang w:val="ru-RU"/>
                    </w:rPr>
                  </w:pP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085D8" w14:textId="77777777" w:rsidR="00D95F59" w:rsidRPr="00B76FCC" w:rsidRDefault="00D95F59" w:rsidP="0059780F">
                  <w:pPr>
                    <w:spacing w:after="20"/>
                    <w:ind w:left="20"/>
                    <w:jc w:val="both"/>
                    <w:rPr>
                      <w:sz w:val="24"/>
                      <w:szCs w:val="24"/>
                      <w:lang w:val="ru-RU"/>
                    </w:rPr>
                  </w:pPr>
                </w:p>
                <w:p w14:paraId="5E0B7A65" w14:textId="77777777" w:rsidR="00D95F59" w:rsidRPr="00B76FCC" w:rsidRDefault="00D95F59" w:rsidP="0059780F">
                  <w:pPr>
                    <w:spacing w:after="20"/>
                    <w:ind w:left="20"/>
                    <w:jc w:val="both"/>
                    <w:rPr>
                      <w:sz w:val="24"/>
                      <w:szCs w:val="24"/>
                      <w:lang w:val="ru-RU"/>
                    </w:rPr>
                  </w:pPr>
                </w:p>
              </w:tc>
            </w:tr>
          </w:tbl>
          <w:p w14:paraId="75775EA8" w14:textId="77777777" w:rsidR="00D95F59" w:rsidRPr="00B76FCC" w:rsidRDefault="00D95F59" w:rsidP="0059780F">
            <w:pPr>
              <w:rPr>
                <w:sz w:val="24"/>
                <w:szCs w:val="24"/>
                <w:lang w:val="ru-RU"/>
              </w:rPr>
            </w:pPr>
          </w:p>
          <w:p w14:paraId="7F7749F0" w14:textId="77777777" w:rsidR="00D95F59" w:rsidRPr="00B76FCC" w:rsidRDefault="00D95F59" w:rsidP="0059780F">
            <w:pPr>
              <w:spacing w:after="20"/>
              <w:ind w:left="20"/>
              <w:jc w:val="both"/>
              <w:rPr>
                <w:sz w:val="24"/>
                <w:szCs w:val="24"/>
                <w:lang w:val="ru-RU"/>
              </w:rPr>
            </w:pPr>
          </w:p>
          <w:p w14:paraId="1E5C8695" w14:textId="77777777" w:rsidR="00D95F59" w:rsidRPr="00B76FCC" w:rsidRDefault="00D95F59" w:rsidP="0059780F">
            <w:pPr>
              <w:spacing w:after="20"/>
              <w:ind w:left="20"/>
              <w:jc w:val="both"/>
              <w:rPr>
                <w:sz w:val="24"/>
                <w:szCs w:val="24"/>
                <w:lang w:val="ru-RU"/>
              </w:rPr>
            </w:pPr>
          </w:p>
        </w:tc>
      </w:tr>
      <w:tr w:rsidR="00D95F59" w:rsidRPr="00B76FCC" w14:paraId="4720D2B9" w14:textId="77777777" w:rsidTr="0059780F">
        <w:tblPrEx>
          <w:tblBorders>
            <w:top w:val="none" w:sz="0" w:space="0" w:color="auto"/>
            <w:left w:val="none" w:sz="0" w:space="0" w:color="auto"/>
            <w:bottom w:val="none" w:sz="0" w:space="0" w:color="auto"/>
            <w:right w:val="none" w:sz="0" w:space="0" w:color="auto"/>
          </w:tblBorders>
        </w:tblPrEx>
        <w:trPr>
          <w:trHeight w:val="36"/>
          <w:tblCellSpacing w:w="0" w:type="auto"/>
        </w:trPr>
        <w:tc>
          <w:tcPr>
            <w:tcW w:w="6063" w:type="dxa"/>
            <w:gridSpan w:val="2"/>
            <w:tcMar>
              <w:top w:w="15" w:type="dxa"/>
              <w:left w:w="15" w:type="dxa"/>
              <w:bottom w:w="15" w:type="dxa"/>
              <w:right w:w="15" w:type="dxa"/>
            </w:tcMar>
            <w:vAlign w:val="center"/>
          </w:tcPr>
          <w:p w14:paraId="4C4F2C64" w14:textId="77777777" w:rsidR="00D95F59" w:rsidRPr="00B76FCC" w:rsidRDefault="00D95F59" w:rsidP="0059780F">
            <w:pPr>
              <w:spacing w:after="0"/>
              <w:jc w:val="center"/>
              <w:rPr>
                <w:lang w:val="ru-RU"/>
              </w:rPr>
            </w:pPr>
            <w:r w:rsidRPr="00B76FCC">
              <w:rPr>
                <w:color w:val="000000"/>
                <w:sz w:val="20"/>
                <w:lang w:val="ru-RU"/>
              </w:rPr>
              <w:t> </w:t>
            </w:r>
          </w:p>
        </w:tc>
        <w:tc>
          <w:tcPr>
            <w:tcW w:w="3585" w:type="dxa"/>
            <w:gridSpan w:val="2"/>
            <w:tcMar>
              <w:top w:w="15" w:type="dxa"/>
              <w:left w:w="15" w:type="dxa"/>
              <w:bottom w:w="15" w:type="dxa"/>
              <w:right w:w="15" w:type="dxa"/>
            </w:tcMar>
            <w:vAlign w:val="center"/>
          </w:tcPr>
          <w:p w14:paraId="1466CF06" w14:textId="77777777" w:rsidR="00D95F59" w:rsidRPr="00B76FCC" w:rsidRDefault="00D95F59" w:rsidP="0059780F">
            <w:pPr>
              <w:spacing w:after="0"/>
              <w:jc w:val="center"/>
              <w:rPr>
                <w:lang w:val="ru-RU"/>
              </w:rPr>
            </w:pPr>
          </w:p>
        </w:tc>
      </w:tr>
      <w:tr w:rsidR="00D95F59" w:rsidRPr="00B76FCC" w14:paraId="7351DB4D" w14:textId="77777777" w:rsidTr="0059780F">
        <w:tblPrEx>
          <w:tblBorders>
            <w:top w:val="none" w:sz="0" w:space="0" w:color="auto"/>
            <w:left w:val="none" w:sz="0" w:space="0" w:color="auto"/>
            <w:bottom w:val="none" w:sz="0" w:space="0" w:color="auto"/>
            <w:right w:val="none" w:sz="0" w:space="0" w:color="auto"/>
          </w:tblBorders>
        </w:tblPrEx>
        <w:trPr>
          <w:trHeight w:val="36"/>
          <w:tblCellSpacing w:w="0" w:type="auto"/>
        </w:trPr>
        <w:tc>
          <w:tcPr>
            <w:tcW w:w="6063" w:type="dxa"/>
            <w:gridSpan w:val="2"/>
            <w:tcMar>
              <w:top w:w="15" w:type="dxa"/>
              <w:left w:w="15" w:type="dxa"/>
              <w:bottom w:w="15" w:type="dxa"/>
              <w:right w:w="15" w:type="dxa"/>
            </w:tcMar>
            <w:vAlign w:val="center"/>
          </w:tcPr>
          <w:p w14:paraId="5140F03A" w14:textId="77777777" w:rsidR="00D95F59" w:rsidRPr="00B76FCC" w:rsidRDefault="00D95F59" w:rsidP="0059780F">
            <w:pPr>
              <w:spacing w:after="0"/>
              <w:jc w:val="center"/>
              <w:rPr>
                <w:lang w:val="ru-RU"/>
              </w:rPr>
            </w:pPr>
            <w:r w:rsidRPr="00B76FCC">
              <w:rPr>
                <w:color w:val="000000"/>
                <w:sz w:val="20"/>
                <w:lang w:val="ru-RU"/>
              </w:rPr>
              <w:t> </w:t>
            </w:r>
          </w:p>
        </w:tc>
        <w:tc>
          <w:tcPr>
            <w:tcW w:w="3585" w:type="dxa"/>
            <w:gridSpan w:val="2"/>
            <w:tcMar>
              <w:top w:w="15" w:type="dxa"/>
              <w:left w:w="15" w:type="dxa"/>
              <w:bottom w:w="15" w:type="dxa"/>
              <w:right w:w="15" w:type="dxa"/>
            </w:tcMar>
            <w:vAlign w:val="center"/>
          </w:tcPr>
          <w:p w14:paraId="434CC5ED" w14:textId="77777777" w:rsidR="00D95F59" w:rsidRPr="00B76FCC" w:rsidRDefault="00D95F59" w:rsidP="0059780F">
            <w:pPr>
              <w:spacing w:after="0"/>
              <w:jc w:val="center"/>
              <w:rPr>
                <w:lang w:val="ru-RU"/>
              </w:rPr>
            </w:pPr>
          </w:p>
        </w:tc>
      </w:tr>
    </w:tbl>
    <w:p w14:paraId="265720BF" w14:textId="77777777" w:rsidR="00D95F59" w:rsidRPr="00B76FCC" w:rsidRDefault="00D95F59" w:rsidP="00D95F59">
      <w:pPr>
        <w:spacing w:after="0"/>
        <w:rPr>
          <w:b/>
          <w:color w:val="000000"/>
          <w:lang w:val="ru-RU"/>
        </w:rPr>
      </w:pPr>
      <w:bookmarkStart w:id="70" w:name="z182"/>
    </w:p>
    <w:p w14:paraId="778FF7F4" w14:textId="77777777" w:rsidR="00D95F59" w:rsidRPr="00B76FCC" w:rsidRDefault="00D95F59" w:rsidP="00D95F59">
      <w:pPr>
        <w:spacing w:after="0"/>
        <w:rPr>
          <w:b/>
          <w:color w:val="000000"/>
          <w:lang w:val="ru-RU"/>
        </w:rPr>
      </w:pPr>
    </w:p>
    <w:p w14:paraId="69285129" w14:textId="77777777" w:rsidR="00D95F59" w:rsidRPr="00B76FCC" w:rsidRDefault="00D95F59" w:rsidP="00D95F59">
      <w:pPr>
        <w:spacing w:after="0"/>
        <w:rPr>
          <w:b/>
          <w:color w:val="000000"/>
          <w:lang w:val="ru-RU"/>
        </w:rPr>
      </w:pPr>
    </w:p>
    <w:p w14:paraId="4ABE861C" w14:textId="77777777" w:rsidR="00D95F59" w:rsidRPr="00B76FCC" w:rsidRDefault="00D95F59" w:rsidP="00D95F59">
      <w:pPr>
        <w:spacing w:after="0"/>
        <w:rPr>
          <w:b/>
          <w:color w:val="000000"/>
          <w:lang w:val="ru-RU"/>
        </w:rPr>
      </w:pPr>
    </w:p>
    <w:p w14:paraId="0A2BAF73" w14:textId="77777777" w:rsidR="00D95F59" w:rsidRPr="00B76FCC" w:rsidRDefault="00D95F59" w:rsidP="00D95F59">
      <w:pPr>
        <w:spacing w:after="0"/>
        <w:rPr>
          <w:b/>
          <w:color w:val="000000"/>
          <w:lang w:val="ru-RU"/>
        </w:rPr>
      </w:pPr>
    </w:p>
    <w:p w14:paraId="48F688FF" w14:textId="77777777" w:rsidR="00D95F59" w:rsidRPr="00B76FCC" w:rsidRDefault="00D95F59" w:rsidP="00D95F59">
      <w:pPr>
        <w:spacing w:after="0"/>
        <w:rPr>
          <w:b/>
          <w:color w:val="000000"/>
          <w:lang w:val="ru-RU"/>
        </w:rPr>
      </w:pPr>
    </w:p>
    <w:p w14:paraId="34F27DA6" w14:textId="77777777" w:rsidR="00D95F59" w:rsidRPr="00B76FCC" w:rsidRDefault="00D95F59" w:rsidP="00D95F59">
      <w:pPr>
        <w:spacing w:after="0"/>
        <w:rPr>
          <w:b/>
          <w:color w:val="000000"/>
          <w:lang w:val="ru-RU"/>
        </w:rPr>
      </w:pPr>
    </w:p>
    <w:p w14:paraId="55CB0911" w14:textId="77777777" w:rsidR="00D95F59" w:rsidRPr="00B76FCC" w:rsidRDefault="00D95F59" w:rsidP="00D95F59">
      <w:pPr>
        <w:spacing w:after="0"/>
        <w:rPr>
          <w:b/>
          <w:color w:val="000000"/>
          <w:lang w:val="ru-RU"/>
        </w:rPr>
      </w:pPr>
    </w:p>
    <w:p w14:paraId="6927C11E" w14:textId="77777777" w:rsidR="00D95F59" w:rsidRPr="00B76FCC" w:rsidRDefault="00D95F59" w:rsidP="00D95F59">
      <w:pPr>
        <w:spacing w:after="0"/>
        <w:rPr>
          <w:b/>
          <w:color w:val="000000"/>
          <w:lang w:val="ru-RU"/>
        </w:rPr>
      </w:pPr>
    </w:p>
    <w:p w14:paraId="352883FA" w14:textId="77777777" w:rsidR="00D95F59" w:rsidRPr="00B76FCC" w:rsidRDefault="00D95F59" w:rsidP="00D95F59">
      <w:pPr>
        <w:spacing w:after="0"/>
        <w:rPr>
          <w:b/>
          <w:color w:val="000000"/>
          <w:lang w:val="ru-RU"/>
        </w:rPr>
      </w:pPr>
    </w:p>
    <w:p w14:paraId="6E5BCCC2" w14:textId="77777777" w:rsidR="00D95F59" w:rsidRPr="00B76FCC" w:rsidRDefault="00D95F59" w:rsidP="00D95F59">
      <w:pPr>
        <w:spacing w:after="0"/>
        <w:rPr>
          <w:b/>
          <w:color w:val="000000"/>
          <w:lang w:val="ru-RU"/>
        </w:rPr>
      </w:pPr>
    </w:p>
    <w:p w14:paraId="52CB1E7E" w14:textId="77777777" w:rsidR="00D95F59" w:rsidRPr="00B76FCC" w:rsidRDefault="00D95F59" w:rsidP="00D95F59">
      <w:pPr>
        <w:spacing w:after="0"/>
        <w:rPr>
          <w:b/>
          <w:color w:val="000000"/>
          <w:lang w:val="ru-RU"/>
        </w:rPr>
      </w:pPr>
    </w:p>
    <w:p w14:paraId="555DB6E4" w14:textId="77777777" w:rsidR="00D95F59" w:rsidRPr="00B76FCC" w:rsidRDefault="00D95F59" w:rsidP="00D95F59">
      <w:pPr>
        <w:spacing w:after="0"/>
        <w:rPr>
          <w:b/>
          <w:color w:val="000000"/>
          <w:lang w:val="ru-RU"/>
        </w:rPr>
      </w:pPr>
    </w:p>
    <w:p w14:paraId="073E30FB" w14:textId="77777777" w:rsidR="00D95F59" w:rsidRPr="00B76FCC" w:rsidRDefault="00D95F59" w:rsidP="00D95F59">
      <w:pPr>
        <w:spacing w:after="0" w:line="240" w:lineRule="auto"/>
        <w:contextualSpacing/>
        <w:jc w:val="right"/>
        <w:rPr>
          <w:sz w:val="24"/>
          <w:szCs w:val="24"/>
          <w:lang w:val="ru-RU"/>
        </w:rPr>
      </w:pPr>
      <w:r w:rsidRPr="00B76FCC">
        <w:rPr>
          <w:sz w:val="24"/>
          <w:szCs w:val="24"/>
          <w:lang w:val="ru-RU"/>
        </w:rPr>
        <w:t>Приложение 5</w:t>
      </w:r>
    </w:p>
    <w:p w14:paraId="77E9D317" w14:textId="77777777" w:rsidR="00D95F59" w:rsidRPr="00B76FCC" w:rsidRDefault="00D95F59" w:rsidP="00D95F59">
      <w:pPr>
        <w:spacing w:after="0" w:line="240" w:lineRule="auto"/>
        <w:contextualSpacing/>
        <w:jc w:val="right"/>
        <w:rPr>
          <w:sz w:val="24"/>
          <w:szCs w:val="24"/>
          <w:lang w:val="ru-RU"/>
        </w:rPr>
      </w:pPr>
      <w:r w:rsidRPr="00B76FCC">
        <w:rPr>
          <w:sz w:val="24"/>
          <w:szCs w:val="24"/>
          <w:lang w:val="ru-RU"/>
        </w:rPr>
        <w:t>к Конкурсной документации</w:t>
      </w:r>
    </w:p>
    <w:p w14:paraId="60540540" w14:textId="77777777" w:rsidR="00D95F59" w:rsidRPr="00B76FCC" w:rsidRDefault="00D95F59" w:rsidP="00D95F59">
      <w:pPr>
        <w:spacing w:after="0"/>
        <w:rPr>
          <w:b/>
          <w:color w:val="000000"/>
          <w:lang w:val="ru-RU"/>
        </w:rPr>
      </w:pPr>
    </w:p>
    <w:p w14:paraId="125A57AC" w14:textId="77777777" w:rsidR="00D95F59" w:rsidRPr="00B76FCC" w:rsidRDefault="00D95F59" w:rsidP="00D95F59">
      <w:pPr>
        <w:spacing w:after="0"/>
        <w:rPr>
          <w:b/>
          <w:color w:val="000000"/>
          <w:lang w:val="ru-RU"/>
        </w:rPr>
      </w:pPr>
    </w:p>
    <w:p w14:paraId="2EE218C8" w14:textId="77777777" w:rsidR="00D95F59" w:rsidRPr="00B76FCC" w:rsidRDefault="00D95F59" w:rsidP="00D95F59">
      <w:pPr>
        <w:spacing w:after="0"/>
        <w:jc w:val="center"/>
        <w:rPr>
          <w:b/>
          <w:color w:val="000000"/>
          <w:sz w:val="24"/>
          <w:szCs w:val="24"/>
          <w:lang w:val="ru-RU"/>
        </w:rPr>
      </w:pPr>
      <w:r w:rsidRPr="00B76FCC">
        <w:rPr>
          <w:b/>
          <w:color w:val="000000"/>
          <w:sz w:val="24"/>
          <w:szCs w:val="24"/>
          <w:lang w:val="ru-RU"/>
        </w:rPr>
        <w:t>Проект потенциального стратегического партнера</w:t>
      </w:r>
    </w:p>
    <w:p w14:paraId="32DD8C72" w14:textId="77777777" w:rsidR="00D95F59" w:rsidRPr="00B76FCC" w:rsidRDefault="00D95F59" w:rsidP="00D95F59">
      <w:pPr>
        <w:spacing w:after="0"/>
        <w:jc w:val="center"/>
        <w:rPr>
          <w:sz w:val="24"/>
          <w:szCs w:val="24"/>
          <w:lang w:val="ru-RU"/>
        </w:rPr>
      </w:pPr>
    </w:p>
    <w:tbl>
      <w:tblPr>
        <w:tblW w:w="969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91"/>
        <w:gridCol w:w="692"/>
        <w:gridCol w:w="690"/>
        <w:gridCol w:w="690"/>
        <w:gridCol w:w="1383"/>
        <w:gridCol w:w="695"/>
        <w:gridCol w:w="690"/>
        <w:gridCol w:w="107"/>
        <w:gridCol w:w="588"/>
        <w:gridCol w:w="695"/>
        <w:gridCol w:w="688"/>
        <w:gridCol w:w="695"/>
        <w:gridCol w:w="690"/>
        <w:gridCol w:w="698"/>
      </w:tblGrid>
      <w:tr w:rsidR="00D95F59" w:rsidRPr="00BF2319" w14:paraId="6DA438D8"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14:paraId="7861B871"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1. Направление государственного заказа на реализацию стратегического партнерства</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DCEBF" w14:textId="77777777" w:rsidR="00D95F59" w:rsidRPr="00B76FCC" w:rsidRDefault="00D95F59" w:rsidP="0059780F">
            <w:pPr>
              <w:spacing w:after="20"/>
              <w:ind w:left="20"/>
              <w:jc w:val="both"/>
              <w:rPr>
                <w:sz w:val="24"/>
                <w:szCs w:val="24"/>
                <w:lang w:val="ru-RU"/>
              </w:rPr>
            </w:pPr>
          </w:p>
          <w:p w14:paraId="59214D6D" w14:textId="77777777" w:rsidR="00D95F59" w:rsidRPr="00B76FCC" w:rsidRDefault="00D95F59" w:rsidP="0059780F">
            <w:pPr>
              <w:spacing w:after="20"/>
              <w:ind w:left="20"/>
              <w:jc w:val="both"/>
              <w:rPr>
                <w:sz w:val="24"/>
                <w:szCs w:val="24"/>
                <w:lang w:val="ru-RU"/>
              </w:rPr>
            </w:pPr>
          </w:p>
        </w:tc>
      </w:tr>
      <w:tr w:rsidR="00D95F59" w:rsidRPr="00BF2319" w14:paraId="0F7D09D7"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5A609"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2. Описание путей улучшения ситуации и решения проблем, достижения целей направления государственного заказа на реализацию стратегического партнерства</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F92F1" w14:textId="77777777" w:rsidR="00D95F59" w:rsidRPr="00B76FCC" w:rsidRDefault="00D95F59" w:rsidP="0059780F">
            <w:pPr>
              <w:spacing w:after="20"/>
              <w:ind w:left="20"/>
              <w:jc w:val="both"/>
              <w:rPr>
                <w:sz w:val="24"/>
                <w:szCs w:val="24"/>
                <w:lang w:val="ru-RU"/>
              </w:rPr>
            </w:pPr>
          </w:p>
          <w:p w14:paraId="20950211" w14:textId="77777777" w:rsidR="00D95F59" w:rsidRPr="00B76FCC" w:rsidRDefault="00D95F59" w:rsidP="0059780F">
            <w:pPr>
              <w:spacing w:after="20"/>
              <w:ind w:left="20"/>
              <w:jc w:val="both"/>
              <w:rPr>
                <w:sz w:val="24"/>
                <w:szCs w:val="24"/>
                <w:lang w:val="ru-RU"/>
              </w:rPr>
            </w:pPr>
          </w:p>
        </w:tc>
      </w:tr>
      <w:tr w:rsidR="00D95F59" w:rsidRPr="00B76FCC" w14:paraId="55E408BD"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F3168"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3. Цель проекта</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73461" w14:textId="77777777" w:rsidR="00D95F59" w:rsidRPr="00B76FCC" w:rsidRDefault="00D95F59" w:rsidP="0059780F">
            <w:pPr>
              <w:spacing w:after="20"/>
              <w:ind w:left="20"/>
              <w:jc w:val="both"/>
              <w:rPr>
                <w:sz w:val="24"/>
                <w:szCs w:val="24"/>
                <w:lang w:val="ru-RU"/>
              </w:rPr>
            </w:pPr>
          </w:p>
          <w:p w14:paraId="27B13FA9" w14:textId="77777777" w:rsidR="00D95F59" w:rsidRPr="00B76FCC" w:rsidRDefault="00D95F59" w:rsidP="0059780F">
            <w:pPr>
              <w:spacing w:after="20"/>
              <w:ind w:left="20"/>
              <w:jc w:val="both"/>
              <w:rPr>
                <w:sz w:val="24"/>
                <w:szCs w:val="24"/>
                <w:lang w:val="ru-RU"/>
              </w:rPr>
            </w:pPr>
          </w:p>
        </w:tc>
      </w:tr>
      <w:tr w:rsidR="00D95F59" w:rsidRPr="00B76FCC" w14:paraId="30B992C9"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02C67"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4. Задачи проекта</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43AEA" w14:textId="77777777" w:rsidR="00D95F59" w:rsidRPr="00B76FCC" w:rsidRDefault="00D95F59" w:rsidP="0059780F">
            <w:pPr>
              <w:spacing w:after="20"/>
              <w:ind w:left="20"/>
              <w:jc w:val="both"/>
              <w:rPr>
                <w:sz w:val="24"/>
                <w:szCs w:val="24"/>
                <w:lang w:val="ru-RU"/>
              </w:rPr>
            </w:pPr>
          </w:p>
          <w:p w14:paraId="17F51880" w14:textId="77777777" w:rsidR="00D95F59" w:rsidRPr="00B76FCC" w:rsidRDefault="00D95F59" w:rsidP="0059780F">
            <w:pPr>
              <w:spacing w:after="20"/>
              <w:ind w:left="20"/>
              <w:jc w:val="both"/>
              <w:rPr>
                <w:sz w:val="24"/>
                <w:szCs w:val="24"/>
                <w:lang w:val="ru-RU"/>
              </w:rPr>
            </w:pPr>
          </w:p>
        </w:tc>
      </w:tr>
      <w:tr w:rsidR="00D95F59" w:rsidRPr="00BF2319" w14:paraId="44BDD660"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0E9E8"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5. Описание проекта: механизмы (методы) 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A4EAA" w14:textId="77777777" w:rsidR="00D95F59" w:rsidRPr="00B76FCC" w:rsidRDefault="00D95F59" w:rsidP="0059780F">
            <w:pPr>
              <w:spacing w:after="20"/>
              <w:ind w:left="20"/>
              <w:jc w:val="both"/>
              <w:rPr>
                <w:sz w:val="24"/>
                <w:szCs w:val="24"/>
                <w:lang w:val="ru-RU"/>
              </w:rPr>
            </w:pPr>
          </w:p>
          <w:p w14:paraId="2E887A05" w14:textId="77777777" w:rsidR="00D95F59" w:rsidRPr="00B76FCC" w:rsidRDefault="00D95F59" w:rsidP="0059780F">
            <w:pPr>
              <w:spacing w:after="20"/>
              <w:ind w:left="20"/>
              <w:jc w:val="both"/>
              <w:rPr>
                <w:sz w:val="24"/>
                <w:szCs w:val="24"/>
                <w:lang w:val="ru-RU"/>
              </w:rPr>
            </w:pPr>
          </w:p>
        </w:tc>
      </w:tr>
      <w:tr w:rsidR="00D95F59" w:rsidRPr="00B76FCC" w14:paraId="57C35E0F"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6026F"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6. Территория реализации проекта</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822D5" w14:textId="77777777" w:rsidR="00D95F59" w:rsidRPr="00B76FCC" w:rsidRDefault="00D95F59" w:rsidP="0059780F">
            <w:pPr>
              <w:spacing w:after="20"/>
              <w:ind w:left="20"/>
              <w:jc w:val="both"/>
              <w:rPr>
                <w:sz w:val="24"/>
                <w:szCs w:val="24"/>
                <w:lang w:val="ru-RU"/>
              </w:rPr>
            </w:pPr>
          </w:p>
          <w:p w14:paraId="00CD1C4D" w14:textId="77777777" w:rsidR="00D95F59" w:rsidRPr="00B76FCC" w:rsidRDefault="00D95F59" w:rsidP="0059780F">
            <w:pPr>
              <w:spacing w:after="20"/>
              <w:ind w:left="20"/>
              <w:jc w:val="both"/>
              <w:rPr>
                <w:sz w:val="24"/>
                <w:szCs w:val="24"/>
                <w:lang w:val="ru-RU"/>
              </w:rPr>
            </w:pPr>
          </w:p>
        </w:tc>
      </w:tr>
      <w:tr w:rsidR="00D95F59" w:rsidRPr="00BF2319" w14:paraId="0EC5D397"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C461B"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7. Дата начала и окончания реализации проекта</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A6B3F" w14:textId="77777777" w:rsidR="00D95F59" w:rsidRPr="00B76FCC" w:rsidRDefault="00D95F59" w:rsidP="0059780F">
            <w:pPr>
              <w:spacing w:after="20"/>
              <w:ind w:left="20"/>
              <w:jc w:val="both"/>
              <w:rPr>
                <w:sz w:val="24"/>
                <w:szCs w:val="24"/>
                <w:lang w:val="ru-RU"/>
              </w:rPr>
            </w:pPr>
          </w:p>
          <w:p w14:paraId="11915064" w14:textId="77777777" w:rsidR="00D95F59" w:rsidRPr="00B76FCC" w:rsidRDefault="00D95F59" w:rsidP="0059780F">
            <w:pPr>
              <w:spacing w:after="20"/>
              <w:ind w:left="20"/>
              <w:jc w:val="both"/>
              <w:rPr>
                <w:sz w:val="24"/>
                <w:szCs w:val="24"/>
                <w:lang w:val="ru-RU"/>
              </w:rPr>
            </w:pPr>
          </w:p>
        </w:tc>
      </w:tr>
      <w:tr w:rsidR="00D95F59" w:rsidRPr="00B76FCC" w14:paraId="468FE14B"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2F15D"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8. Целевые группы проекта</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26EC0" w14:textId="77777777" w:rsidR="00D95F59" w:rsidRPr="00B76FCC" w:rsidRDefault="00D95F59" w:rsidP="0059780F">
            <w:pPr>
              <w:spacing w:after="20"/>
              <w:ind w:left="20"/>
              <w:jc w:val="both"/>
              <w:rPr>
                <w:sz w:val="24"/>
                <w:szCs w:val="24"/>
                <w:lang w:val="ru-RU"/>
              </w:rPr>
            </w:pPr>
          </w:p>
          <w:p w14:paraId="435FA027" w14:textId="77777777" w:rsidR="00D95F59" w:rsidRPr="00B76FCC" w:rsidRDefault="00D95F59" w:rsidP="0059780F">
            <w:pPr>
              <w:spacing w:after="20"/>
              <w:ind w:left="20"/>
              <w:jc w:val="both"/>
              <w:rPr>
                <w:sz w:val="24"/>
                <w:szCs w:val="24"/>
                <w:lang w:val="ru-RU"/>
              </w:rPr>
            </w:pPr>
          </w:p>
        </w:tc>
      </w:tr>
      <w:tr w:rsidR="00D95F59" w:rsidRPr="00BF2319" w14:paraId="52A92F9B"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2CE05"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9. Результаты проекта, направленные на исполнение целевых индикаторов</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64C25" w14:textId="77777777" w:rsidR="00D95F59" w:rsidRPr="00B76FCC" w:rsidRDefault="00D95F59" w:rsidP="0059780F">
            <w:pPr>
              <w:spacing w:after="20"/>
              <w:ind w:left="20"/>
              <w:jc w:val="both"/>
              <w:rPr>
                <w:sz w:val="24"/>
                <w:szCs w:val="24"/>
                <w:lang w:val="ru-RU"/>
              </w:rPr>
            </w:pPr>
          </w:p>
          <w:p w14:paraId="6383CF00" w14:textId="77777777" w:rsidR="00D95F59" w:rsidRPr="00B76FCC" w:rsidRDefault="00D95F59" w:rsidP="0059780F">
            <w:pPr>
              <w:spacing w:after="20"/>
              <w:ind w:left="20"/>
              <w:jc w:val="both"/>
              <w:rPr>
                <w:sz w:val="24"/>
                <w:szCs w:val="24"/>
                <w:lang w:val="ru-RU"/>
              </w:rPr>
            </w:pPr>
          </w:p>
        </w:tc>
      </w:tr>
      <w:tr w:rsidR="00D95F59" w:rsidRPr="00B76FCC" w14:paraId="5268A670"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429C5"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Количественные результаты</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349F4" w14:textId="77777777" w:rsidR="00D95F59" w:rsidRPr="00B76FCC" w:rsidRDefault="00D95F59" w:rsidP="0059780F">
            <w:pPr>
              <w:spacing w:after="20"/>
              <w:ind w:left="20"/>
              <w:jc w:val="both"/>
              <w:rPr>
                <w:sz w:val="24"/>
                <w:szCs w:val="24"/>
                <w:lang w:val="ru-RU"/>
              </w:rPr>
            </w:pPr>
          </w:p>
          <w:p w14:paraId="2908D1E2" w14:textId="77777777" w:rsidR="00D95F59" w:rsidRPr="00B76FCC" w:rsidRDefault="00D95F59" w:rsidP="0059780F">
            <w:pPr>
              <w:spacing w:after="20"/>
              <w:ind w:left="20"/>
              <w:jc w:val="both"/>
              <w:rPr>
                <w:sz w:val="24"/>
                <w:szCs w:val="24"/>
                <w:lang w:val="ru-RU"/>
              </w:rPr>
            </w:pPr>
          </w:p>
        </w:tc>
      </w:tr>
      <w:tr w:rsidR="00D95F59" w:rsidRPr="00BF2319" w14:paraId="3550C1D5"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600A4"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Качественные результаты и способы их измерения</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340E9" w14:textId="77777777" w:rsidR="00D95F59" w:rsidRPr="00B76FCC" w:rsidRDefault="00D95F59" w:rsidP="0059780F">
            <w:pPr>
              <w:spacing w:after="20"/>
              <w:ind w:left="20"/>
              <w:jc w:val="both"/>
              <w:rPr>
                <w:sz w:val="24"/>
                <w:szCs w:val="24"/>
                <w:lang w:val="ru-RU"/>
              </w:rPr>
            </w:pPr>
          </w:p>
          <w:p w14:paraId="33AE005D" w14:textId="77777777" w:rsidR="00D95F59" w:rsidRPr="00B76FCC" w:rsidRDefault="00D95F59" w:rsidP="0059780F">
            <w:pPr>
              <w:spacing w:after="20"/>
              <w:ind w:left="20"/>
              <w:jc w:val="both"/>
              <w:rPr>
                <w:sz w:val="24"/>
                <w:szCs w:val="24"/>
                <w:lang w:val="ru-RU"/>
              </w:rPr>
            </w:pPr>
          </w:p>
        </w:tc>
      </w:tr>
      <w:tr w:rsidR="00D95F59" w:rsidRPr="00B76FCC" w14:paraId="4786F916"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8DE3E" w14:textId="77777777" w:rsidR="00D95F59" w:rsidRPr="00B76FCC" w:rsidRDefault="00D95F59" w:rsidP="0059780F">
            <w:pPr>
              <w:spacing w:after="20"/>
              <w:ind w:left="20"/>
              <w:jc w:val="both"/>
              <w:rPr>
                <w:sz w:val="24"/>
                <w:szCs w:val="24"/>
                <w:lang w:val="ru-RU"/>
              </w:rPr>
            </w:pPr>
            <w:bookmarkStart w:id="71" w:name="z183"/>
            <w:r w:rsidRPr="00B76FCC">
              <w:rPr>
                <w:color w:val="000000"/>
                <w:sz w:val="24"/>
                <w:szCs w:val="24"/>
                <w:lang w:val="ru-RU"/>
              </w:rPr>
              <w:t>10. Партнеры проекта*</w:t>
            </w:r>
          </w:p>
          <w:bookmarkEnd w:id="71"/>
          <w:p w14:paraId="18E2F6DF"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 подтверждается письмами партнеров</w:t>
            </w:r>
          </w:p>
          <w:p w14:paraId="562596B6"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Перечисляется все партнеры проекта, описывается их участие в проекте (например, государственные органы, неправительственные организации, представители бизнес-сектора, средств массовой информации, международные организации и прочие), а также виды поддержки (информационная, консультативная и другие).</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3ABD1"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Партнер</w:t>
            </w:r>
          </w:p>
        </w:tc>
        <w:tc>
          <w:tcPr>
            <w:tcW w:w="27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359C0"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Вид поддержки</w:t>
            </w:r>
          </w:p>
        </w:tc>
      </w:tr>
      <w:tr w:rsidR="00D95F59" w:rsidRPr="00BF2319" w14:paraId="65FD391D" w14:textId="77777777" w:rsidTr="0059780F">
        <w:trPr>
          <w:trHeight w:val="28"/>
          <w:tblCellSpacing w:w="0" w:type="auto"/>
        </w:trPr>
        <w:tc>
          <w:tcPr>
            <w:tcW w:w="563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E8EC5" w14:textId="77777777" w:rsidR="00D95F59" w:rsidRPr="00B76FCC" w:rsidRDefault="00D95F59" w:rsidP="0059780F">
            <w:pPr>
              <w:spacing w:after="20"/>
              <w:ind w:left="20"/>
              <w:jc w:val="both"/>
              <w:rPr>
                <w:sz w:val="24"/>
                <w:szCs w:val="24"/>
                <w:lang w:val="ru-RU"/>
              </w:rPr>
            </w:pPr>
            <w:r w:rsidRPr="00B76FCC">
              <w:rPr>
                <w:color w:val="000000"/>
                <w:sz w:val="24"/>
                <w:szCs w:val="24"/>
                <w:lang w:val="ru-RU"/>
              </w:rPr>
              <w:lastRenderedPageBreak/>
              <w:t>11. Как будет организовано информационное сопровождение социального проекта</w:t>
            </w:r>
          </w:p>
        </w:tc>
        <w:tc>
          <w:tcPr>
            <w:tcW w:w="405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7E3DF" w14:textId="77777777" w:rsidR="00D95F59" w:rsidRPr="00B76FCC" w:rsidRDefault="00D95F59" w:rsidP="0059780F">
            <w:pPr>
              <w:spacing w:after="20"/>
              <w:ind w:left="20"/>
              <w:jc w:val="both"/>
              <w:rPr>
                <w:sz w:val="24"/>
                <w:szCs w:val="24"/>
                <w:lang w:val="ru-RU"/>
              </w:rPr>
            </w:pPr>
          </w:p>
          <w:p w14:paraId="1D3DC6B8" w14:textId="77777777" w:rsidR="00D95F59" w:rsidRPr="00B76FCC" w:rsidRDefault="00D95F59" w:rsidP="0059780F">
            <w:pPr>
              <w:spacing w:after="20"/>
              <w:ind w:left="20"/>
              <w:jc w:val="both"/>
              <w:rPr>
                <w:sz w:val="24"/>
                <w:szCs w:val="24"/>
                <w:lang w:val="ru-RU"/>
              </w:rPr>
            </w:pPr>
          </w:p>
        </w:tc>
      </w:tr>
      <w:tr w:rsidR="00D95F59" w:rsidRPr="00B76FCC" w14:paraId="0E0BA443" w14:textId="77777777" w:rsidTr="0059780F">
        <w:trPr>
          <w:trHeight w:val="28"/>
          <w:tblCellSpacing w:w="0" w:type="auto"/>
        </w:trPr>
        <w:tc>
          <w:tcPr>
            <w:tcW w:w="969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4F72F"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Детальный план мероприятий</w:t>
            </w:r>
          </w:p>
        </w:tc>
      </w:tr>
      <w:tr w:rsidR="00D95F59" w:rsidRPr="00B76FCC" w14:paraId="7C1B40FB" w14:textId="77777777" w:rsidTr="0059780F">
        <w:trPr>
          <w:trHeight w:val="28"/>
          <w:tblCellSpacing w:w="0" w:type="auto"/>
        </w:trPr>
        <w:tc>
          <w:tcPr>
            <w:tcW w:w="13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95E2D"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w:t>
            </w:r>
          </w:p>
          <w:p w14:paraId="4F8EDB42"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п\н</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E5702"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Решаемая задача</w:t>
            </w:r>
          </w:p>
        </w:tc>
        <w:tc>
          <w:tcPr>
            <w:tcW w:w="2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CAE03" w14:textId="77777777" w:rsidR="00D95F59" w:rsidRPr="00B76FCC" w:rsidRDefault="00D95F59" w:rsidP="0059780F">
            <w:pPr>
              <w:spacing w:after="20"/>
              <w:ind w:left="20"/>
              <w:jc w:val="both"/>
              <w:rPr>
                <w:sz w:val="24"/>
                <w:szCs w:val="24"/>
                <w:lang w:val="ru-RU"/>
              </w:rPr>
            </w:pPr>
            <w:bookmarkStart w:id="72" w:name="z185"/>
            <w:r w:rsidRPr="00B76FCC">
              <w:rPr>
                <w:color w:val="000000"/>
                <w:sz w:val="24"/>
                <w:szCs w:val="24"/>
                <w:lang w:val="ru-RU"/>
              </w:rPr>
              <w:t>Мероприятие, его содержание,</w:t>
            </w:r>
          </w:p>
          <w:bookmarkEnd w:id="72"/>
          <w:p w14:paraId="580C6B1A"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место проведения</w:t>
            </w:r>
          </w:p>
        </w:tc>
        <w:tc>
          <w:tcPr>
            <w:tcW w:w="13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59F41" w14:textId="77777777" w:rsidR="00D95F59" w:rsidRPr="00B76FCC" w:rsidRDefault="00D95F59" w:rsidP="0059780F">
            <w:pPr>
              <w:spacing w:after="20"/>
              <w:ind w:left="20"/>
              <w:jc w:val="both"/>
              <w:rPr>
                <w:sz w:val="24"/>
                <w:szCs w:val="24"/>
                <w:lang w:val="ru-RU"/>
              </w:rPr>
            </w:pPr>
            <w:bookmarkStart w:id="73" w:name="z186"/>
            <w:r w:rsidRPr="00B76FCC">
              <w:rPr>
                <w:color w:val="000000"/>
                <w:sz w:val="24"/>
                <w:szCs w:val="24"/>
                <w:lang w:val="ru-RU"/>
              </w:rPr>
              <w:t>Дата</w:t>
            </w:r>
          </w:p>
          <w:bookmarkEnd w:id="73"/>
          <w:p w14:paraId="0E6B8683"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Начала</w:t>
            </w:r>
          </w:p>
        </w:tc>
        <w:tc>
          <w:tcPr>
            <w:tcW w:w="20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419D8"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Дата окончания</w:t>
            </w:r>
          </w:p>
        </w:tc>
        <w:tc>
          <w:tcPr>
            <w:tcW w:w="13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04D88"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Ожидаемые результаты</w:t>
            </w:r>
          </w:p>
        </w:tc>
      </w:tr>
      <w:tr w:rsidR="00D95F59" w:rsidRPr="00B76FCC" w14:paraId="2505C2E0" w14:textId="77777777" w:rsidTr="0059780F">
        <w:trPr>
          <w:trHeight w:val="28"/>
          <w:tblCellSpacing w:w="0" w:type="auto"/>
        </w:trPr>
        <w:tc>
          <w:tcPr>
            <w:tcW w:w="13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8D0A6" w14:textId="77777777" w:rsidR="00D95F59" w:rsidRPr="00B76FCC" w:rsidRDefault="00D95F59" w:rsidP="0059780F">
            <w:pPr>
              <w:spacing w:after="20"/>
              <w:ind w:left="20"/>
              <w:jc w:val="both"/>
              <w:rPr>
                <w:sz w:val="24"/>
                <w:szCs w:val="24"/>
                <w:lang w:val="ru-RU"/>
              </w:rPr>
            </w:pPr>
          </w:p>
          <w:p w14:paraId="4D8946B2" w14:textId="77777777" w:rsidR="00D95F59" w:rsidRPr="00B76FCC" w:rsidRDefault="00D95F59" w:rsidP="0059780F">
            <w:pPr>
              <w:spacing w:after="20"/>
              <w:ind w:left="20"/>
              <w:jc w:val="both"/>
              <w:rPr>
                <w:sz w:val="24"/>
                <w:szCs w:val="24"/>
                <w:lang w:val="ru-RU"/>
              </w:rPr>
            </w:pP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A0510" w14:textId="77777777" w:rsidR="00D95F59" w:rsidRPr="00B76FCC" w:rsidRDefault="00D95F59" w:rsidP="0059780F">
            <w:pPr>
              <w:spacing w:after="20"/>
              <w:ind w:left="20"/>
              <w:jc w:val="both"/>
              <w:rPr>
                <w:sz w:val="24"/>
                <w:szCs w:val="24"/>
                <w:lang w:val="ru-RU"/>
              </w:rPr>
            </w:pPr>
          </w:p>
          <w:p w14:paraId="4C510DF4" w14:textId="77777777" w:rsidR="00D95F59" w:rsidRPr="00B76FCC" w:rsidRDefault="00D95F59" w:rsidP="0059780F">
            <w:pPr>
              <w:spacing w:after="20"/>
              <w:ind w:left="20"/>
              <w:jc w:val="both"/>
              <w:rPr>
                <w:sz w:val="24"/>
                <w:szCs w:val="24"/>
                <w:lang w:val="ru-RU"/>
              </w:rPr>
            </w:pPr>
          </w:p>
        </w:tc>
        <w:tc>
          <w:tcPr>
            <w:tcW w:w="2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12CFE" w14:textId="77777777" w:rsidR="00D95F59" w:rsidRPr="00B76FCC" w:rsidRDefault="00D95F59" w:rsidP="0059780F">
            <w:pPr>
              <w:spacing w:after="20"/>
              <w:ind w:left="20"/>
              <w:jc w:val="both"/>
              <w:rPr>
                <w:sz w:val="24"/>
                <w:szCs w:val="24"/>
                <w:lang w:val="ru-RU"/>
              </w:rPr>
            </w:pPr>
          </w:p>
          <w:p w14:paraId="487806EE" w14:textId="77777777" w:rsidR="00D95F59" w:rsidRPr="00B76FCC" w:rsidRDefault="00D95F59" w:rsidP="0059780F">
            <w:pPr>
              <w:spacing w:after="20"/>
              <w:ind w:left="20"/>
              <w:jc w:val="both"/>
              <w:rPr>
                <w:sz w:val="24"/>
                <w:szCs w:val="24"/>
                <w:lang w:val="ru-RU"/>
              </w:rPr>
            </w:pPr>
          </w:p>
        </w:tc>
        <w:tc>
          <w:tcPr>
            <w:tcW w:w="13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EBF90" w14:textId="77777777" w:rsidR="00D95F59" w:rsidRPr="00B76FCC" w:rsidRDefault="00D95F59" w:rsidP="0059780F">
            <w:pPr>
              <w:spacing w:after="20"/>
              <w:ind w:left="20"/>
              <w:jc w:val="both"/>
              <w:rPr>
                <w:sz w:val="24"/>
                <w:szCs w:val="24"/>
                <w:lang w:val="ru-RU"/>
              </w:rPr>
            </w:pPr>
          </w:p>
          <w:p w14:paraId="2DF7CEC1" w14:textId="77777777" w:rsidR="00D95F59" w:rsidRPr="00B76FCC" w:rsidRDefault="00D95F59" w:rsidP="0059780F">
            <w:pPr>
              <w:spacing w:after="20"/>
              <w:ind w:left="20"/>
              <w:jc w:val="both"/>
              <w:rPr>
                <w:sz w:val="24"/>
                <w:szCs w:val="24"/>
                <w:lang w:val="ru-RU"/>
              </w:rPr>
            </w:pPr>
          </w:p>
        </w:tc>
        <w:tc>
          <w:tcPr>
            <w:tcW w:w="3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39AFB" w14:textId="77777777" w:rsidR="00D95F59" w:rsidRPr="00B76FCC" w:rsidRDefault="00D95F59" w:rsidP="0059780F">
            <w:pPr>
              <w:spacing w:after="20"/>
              <w:ind w:left="20"/>
              <w:jc w:val="both"/>
              <w:rPr>
                <w:sz w:val="24"/>
                <w:szCs w:val="24"/>
                <w:lang w:val="ru-RU"/>
              </w:rPr>
            </w:pPr>
          </w:p>
          <w:p w14:paraId="691D52FE" w14:textId="77777777" w:rsidR="00D95F59" w:rsidRPr="00B76FCC" w:rsidRDefault="00D95F59" w:rsidP="0059780F">
            <w:pPr>
              <w:spacing w:after="20"/>
              <w:ind w:left="20"/>
              <w:jc w:val="both"/>
              <w:rPr>
                <w:sz w:val="24"/>
                <w:szCs w:val="24"/>
                <w:lang w:val="ru-RU"/>
              </w:rPr>
            </w:pPr>
          </w:p>
        </w:tc>
      </w:tr>
      <w:tr w:rsidR="00D95F59" w:rsidRPr="00BF2319" w14:paraId="6C1ADD1A" w14:textId="77777777" w:rsidTr="0059780F">
        <w:trPr>
          <w:trHeight w:val="28"/>
          <w:tblCellSpacing w:w="0" w:type="auto"/>
        </w:trPr>
        <w:tc>
          <w:tcPr>
            <w:tcW w:w="969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1D4BA"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Состав проектной команды (работники/специалисты, которые будут вовлечены в реализацию предлагаемого проекта)</w:t>
            </w:r>
          </w:p>
        </w:tc>
      </w:tr>
      <w:tr w:rsidR="00D95F59" w:rsidRPr="00B76FCC" w14:paraId="6DCC3034" w14:textId="77777777" w:rsidTr="0059780F">
        <w:trPr>
          <w:trHeight w:val="28"/>
          <w:tblCellSpacing w:w="0" w:type="auto"/>
        </w:trPr>
        <w:tc>
          <w:tcPr>
            <w:tcW w:w="13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1201C"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Фамилия, имя, отчество (при его наличии) члена проектной команды</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9C125"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Должность</w:t>
            </w:r>
          </w:p>
        </w:tc>
        <w:tc>
          <w:tcPr>
            <w:tcW w:w="2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35C4A"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Опыт работы, соответствующий задачам проекта с указанием наименования проектов и его роли в их реализации</w:t>
            </w:r>
          </w:p>
        </w:tc>
        <w:tc>
          <w:tcPr>
            <w:tcW w:w="13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87766"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Стаж работника (указать количество лет)</w:t>
            </w:r>
          </w:p>
        </w:tc>
        <w:tc>
          <w:tcPr>
            <w:tcW w:w="3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948D7"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Обязанности в проекте, ответственность</w:t>
            </w:r>
          </w:p>
        </w:tc>
      </w:tr>
      <w:tr w:rsidR="00D95F59" w:rsidRPr="00B76FCC" w14:paraId="022EAB0A" w14:textId="77777777" w:rsidTr="0059780F">
        <w:trPr>
          <w:trHeight w:val="28"/>
          <w:tblCellSpacing w:w="0" w:type="auto"/>
        </w:trPr>
        <w:tc>
          <w:tcPr>
            <w:tcW w:w="13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21B66" w14:textId="77777777" w:rsidR="00D95F59" w:rsidRPr="00B76FCC" w:rsidRDefault="00D95F59" w:rsidP="0059780F">
            <w:pPr>
              <w:spacing w:after="20"/>
              <w:ind w:left="20"/>
              <w:jc w:val="both"/>
              <w:rPr>
                <w:sz w:val="24"/>
                <w:szCs w:val="24"/>
                <w:lang w:val="ru-RU"/>
              </w:rPr>
            </w:pPr>
          </w:p>
          <w:p w14:paraId="47C1F018" w14:textId="77777777" w:rsidR="00D95F59" w:rsidRPr="00B76FCC" w:rsidRDefault="00D95F59" w:rsidP="0059780F">
            <w:pPr>
              <w:spacing w:after="20"/>
              <w:ind w:left="20"/>
              <w:jc w:val="both"/>
              <w:rPr>
                <w:sz w:val="24"/>
                <w:szCs w:val="24"/>
                <w:lang w:val="ru-RU"/>
              </w:rPr>
            </w:pP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4B2F7" w14:textId="77777777" w:rsidR="00D95F59" w:rsidRPr="00B76FCC" w:rsidRDefault="00D95F59" w:rsidP="0059780F">
            <w:pPr>
              <w:spacing w:after="20"/>
              <w:ind w:left="20"/>
              <w:jc w:val="both"/>
              <w:rPr>
                <w:sz w:val="24"/>
                <w:szCs w:val="24"/>
                <w:lang w:val="ru-RU"/>
              </w:rPr>
            </w:pPr>
          </w:p>
          <w:p w14:paraId="78F29D4C" w14:textId="77777777" w:rsidR="00D95F59" w:rsidRPr="00B76FCC" w:rsidRDefault="00D95F59" w:rsidP="0059780F">
            <w:pPr>
              <w:spacing w:after="20"/>
              <w:ind w:left="20"/>
              <w:jc w:val="both"/>
              <w:rPr>
                <w:sz w:val="24"/>
                <w:szCs w:val="24"/>
                <w:lang w:val="ru-RU"/>
              </w:rPr>
            </w:pPr>
          </w:p>
        </w:tc>
        <w:tc>
          <w:tcPr>
            <w:tcW w:w="27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95849" w14:textId="77777777" w:rsidR="00D95F59" w:rsidRPr="00B76FCC" w:rsidRDefault="00D95F59" w:rsidP="0059780F">
            <w:pPr>
              <w:spacing w:after="20"/>
              <w:ind w:left="20"/>
              <w:jc w:val="both"/>
              <w:rPr>
                <w:sz w:val="24"/>
                <w:szCs w:val="24"/>
                <w:lang w:val="ru-RU"/>
              </w:rPr>
            </w:pPr>
          </w:p>
          <w:p w14:paraId="460C9CBF" w14:textId="77777777" w:rsidR="00D95F59" w:rsidRPr="00B76FCC" w:rsidRDefault="00D95F59" w:rsidP="0059780F">
            <w:pPr>
              <w:spacing w:after="20"/>
              <w:ind w:left="20"/>
              <w:jc w:val="both"/>
              <w:rPr>
                <w:sz w:val="24"/>
                <w:szCs w:val="24"/>
                <w:lang w:val="ru-RU"/>
              </w:rPr>
            </w:pPr>
          </w:p>
        </w:tc>
        <w:tc>
          <w:tcPr>
            <w:tcW w:w="13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61603" w14:textId="77777777" w:rsidR="00D95F59" w:rsidRPr="00B76FCC" w:rsidRDefault="00D95F59" w:rsidP="0059780F">
            <w:pPr>
              <w:spacing w:after="20"/>
              <w:ind w:left="20"/>
              <w:jc w:val="both"/>
              <w:rPr>
                <w:sz w:val="24"/>
                <w:szCs w:val="24"/>
                <w:lang w:val="ru-RU"/>
              </w:rPr>
            </w:pPr>
          </w:p>
          <w:p w14:paraId="51E76DFF" w14:textId="77777777" w:rsidR="00D95F59" w:rsidRPr="00B76FCC" w:rsidRDefault="00D95F59" w:rsidP="0059780F">
            <w:pPr>
              <w:spacing w:after="20"/>
              <w:ind w:left="20"/>
              <w:jc w:val="both"/>
              <w:rPr>
                <w:sz w:val="24"/>
                <w:szCs w:val="24"/>
                <w:lang w:val="ru-RU"/>
              </w:rPr>
            </w:pPr>
          </w:p>
        </w:tc>
        <w:tc>
          <w:tcPr>
            <w:tcW w:w="346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3A1AF" w14:textId="77777777" w:rsidR="00D95F59" w:rsidRPr="00B76FCC" w:rsidRDefault="00D95F59" w:rsidP="0059780F">
            <w:pPr>
              <w:spacing w:after="20"/>
              <w:ind w:left="20"/>
              <w:jc w:val="both"/>
              <w:rPr>
                <w:sz w:val="24"/>
                <w:szCs w:val="24"/>
                <w:lang w:val="ru-RU"/>
              </w:rPr>
            </w:pPr>
          </w:p>
          <w:p w14:paraId="0D0E8C72" w14:textId="77777777" w:rsidR="00D95F59" w:rsidRPr="00B76FCC" w:rsidRDefault="00D95F59" w:rsidP="0059780F">
            <w:pPr>
              <w:spacing w:after="20"/>
              <w:ind w:left="20"/>
              <w:jc w:val="both"/>
              <w:rPr>
                <w:sz w:val="24"/>
                <w:szCs w:val="24"/>
                <w:lang w:val="ru-RU"/>
              </w:rPr>
            </w:pPr>
          </w:p>
        </w:tc>
      </w:tr>
      <w:tr w:rsidR="00D95F59" w:rsidRPr="00B76FCC" w14:paraId="48DA42ED" w14:textId="77777777" w:rsidTr="0059780F">
        <w:trPr>
          <w:trHeight w:val="28"/>
          <w:tblCellSpacing w:w="0" w:type="auto"/>
        </w:trPr>
        <w:tc>
          <w:tcPr>
            <w:tcW w:w="9692"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445E5"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Смета расходов социального проекта</w:t>
            </w:r>
          </w:p>
        </w:tc>
      </w:tr>
      <w:tr w:rsidR="00D95F59" w:rsidRPr="00B76FCC" w14:paraId="510F7441" w14:textId="77777777" w:rsidTr="0059780F">
        <w:trPr>
          <w:trHeight w:val="28"/>
          <w:tblCellSpacing w:w="0" w:type="auto"/>
        </w:trPr>
        <w:tc>
          <w:tcPr>
            <w:tcW w:w="6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65BAE"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w:t>
            </w:r>
          </w:p>
        </w:tc>
        <w:tc>
          <w:tcPr>
            <w:tcW w:w="6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81D65"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Статьи расходов</w:t>
            </w:r>
          </w:p>
        </w:tc>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C76D9"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Единица измерения</w:t>
            </w:r>
          </w:p>
        </w:tc>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81D6E"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Количество</w:t>
            </w:r>
          </w:p>
        </w:tc>
        <w:tc>
          <w:tcPr>
            <w:tcW w:w="13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DBA15"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Стоимость, в тенге</w:t>
            </w:r>
          </w:p>
        </w:tc>
        <w:tc>
          <w:tcPr>
            <w:tcW w:w="138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8AF84"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Всего, в тенге</w:t>
            </w:r>
          </w:p>
        </w:tc>
        <w:tc>
          <w:tcPr>
            <w:tcW w:w="346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22669"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Источники финансирования</w:t>
            </w:r>
          </w:p>
        </w:tc>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83A3F"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Обоснование/комментарий</w:t>
            </w:r>
          </w:p>
        </w:tc>
      </w:tr>
      <w:tr w:rsidR="00D95F59" w:rsidRPr="00B76FCC" w14:paraId="6E419945" w14:textId="77777777" w:rsidTr="0059780F">
        <w:trPr>
          <w:trHeight w:val="28"/>
          <w:tblCellSpacing w:w="0" w:type="auto"/>
        </w:trPr>
        <w:tc>
          <w:tcPr>
            <w:tcW w:w="691" w:type="dxa"/>
            <w:vMerge/>
            <w:tcBorders>
              <w:top w:val="nil"/>
              <w:left w:val="single" w:sz="5" w:space="0" w:color="CFCFCF"/>
              <w:bottom w:val="single" w:sz="5" w:space="0" w:color="CFCFCF"/>
              <w:right w:val="single" w:sz="5" w:space="0" w:color="CFCFCF"/>
            </w:tcBorders>
          </w:tcPr>
          <w:p w14:paraId="58EBB4B5" w14:textId="77777777" w:rsidR="00D95F59" w:rsidRPr="00B76FCC" w:rsidRDefault="00D95F59" w:rsidP="0059780F">
            <w:pPr>
              <w:rPr>
                <w:sz w:val="24"/>
                <w:szCs w:val="24"/>
                <w:lang w:val="ru-RU"/>
              </w:rPr>
            </w:pPr>
          </w:p>
        </w:tc>
        <w:tc>
          <w:tcPr>
            <w:tcW w:w="691" w:type="dxa"/>
            <w:vMerge/>
            <w:tcBorders>
              <w:top w:val="nil"/>
              <w:left w:val="single" w:sz="5" w:space="0" w:color="CFCFCF"/>
              <w:bottom w:val="single" w:sz="5" w:space="0" w:color="CFCFCF"/>
              <w:right w:val="single" w:sz="5" w:space="0" w:color="CFCFCF"/>
            </w:tcBorders>
          </w:tcPr>
          <w:p w14:paraId="65806E73" w14:textId="77777777" w:rsidR="00D95F59" w:rsidRPr="00B76FCC" w:rsidRDefault="00D95F59" w:rsidP="0059780F">
            <w:pPr>
              <w:rPr>
                <w:sz w:val="24"/>
                <w:szCs w:val="24"/>
                <w:lang w:val="ru-RU"/>
              </w:rPr>
            </w:pPr>
          </w:p>
        </w:tc>
        <w:tc>
          <w:tcPr>
            <w:tcW w:w="690" w:type="dxa"/>
            <w:vMerge/>
            <w:tcBorders>
              <w:top w:val="nil"/>
              <w:left w:val="single" w:sz="5" w:space="0" w:color="CFCFCF"/>
              <w:bottom w:val="single" w:sz="5" w:space="0" w:color="CFCFCF"/>
              <w:right w:val="single" w:sz="5" w:space="0" w:color="CFCFCF"/>
            </w:tcBorders>
          </w:tcPr>
          <w:p w14:paraId="0B1A24CC" w14:textId="77777777" w:rsidR="00D95F59" w:rsidRPr="00B76FCC" w:rsidRDefault="00D95F59" w:rsidP="0059780F">
            <w:pPr>
              <w:rPr>
                <w:sz w:val="24"/>
                <w:szCs w:val="24"/>
                <w:lang w:val="ru-RU"/>
              </w:rPr>
            </w:pPr>
          </w:p>
        </w:tc>
        <w:tc>
          <w:tcPr>
            <w:tcW w:w="690" w:type="dxa"/>
            <w:vMerge/>
            <w:tcBorders>
              <w:top w:val="nil"/>
              <w:left w:val="single" w:sz="5" w:space="0" w:color="CFCFCF"/>
              <w:bottom w:val="single" w:sz="5" w:space="0" w:color="CFCFCF"/>
              <w:right w:val="single" w:sz="5" w:space="0" w:color="CFCFCF"/>
            </w:tcBorders>
          </w:tcPr>
          <w:p w14:paraId="0502529F" w14:textId="77777777" w:rsidR="00D95F59" w:rsidRPr="00B76FCC" w:rsidRDefault="00D95F59" w:rsidP="0059780F">
            <w:pPr>
              <w:rPr>
                <w:sz w:val="24"/>
                <w:szCs w:val="24"/>
                <w:lang w:val="ru-RU"/>
              </w:rPr>
            </w:pPr>
          </w:p>
        </w:tc>
        <w:tc>
          <w:tcPr>
            <w:tcW w:w="1383" w:type="dxa"/>
            <w:vMerge/>
            <w:tcBorders>
              <w:top w:val="nil"/>
              <w:left w:val="single" w:sz="5" w:space="0" w:color="CFCFCF"/>
              <w:bottom w:val="single" w:sz="5" w:space="0" w:color="CFCFCF"/>
              <w:right w:val="single" w:sz="5" w:space="0" w:color="CFCFCF"/>
            </w:tcBorders>
          </w:tcPr>
          <w:p w14:paraId="45284D31" w14:textId="77777777" w:rsidR="00D95F59" w:rsidRPr="00B76FCC" w:rsidRDefault="00D95F59" w:rsidP="0059780F">
            <w:pPr>
              <w:rPr>
                <w:sz w:val="24"/>
                <w:szCs w:val="24"/>
                <w:lang w:val="ru-RU"/>
              </w:rPr>
            </w:pPr>
          </w:p>
        </w:tc>
        <w:tc>
          <w:tcPr>
            <w:tcW w:w="1385" w:type="dxa"/>
            <w:gridSpan w:val="2"/>
            <w:vMerge/>
            <w:tcBorders>
              <w:top w:val="nil"/>
              <w:left w:val="single" w:sz="5" w:space="0" w:color="CFCFCF"/>
              <w:bottom w:val="single" w:sz="5" w:space="0" w:color="CFCFCF"/>
              <w:right w:val="single" w:sz="5" w:space="0" w:color="CFCFCF"/>
            </w:tcBorders>
          </w:tcPr>
          <w:p w14:paraId="362629D1" w14:textId="77777777" w:rsidR="00D95F59" w:rsidRPr="00B76FCC" w:rsidRDefault="00D95F59" w:rsidP="0059780F">
            <w:pPr>
              <w:rPr>
                <w:sz w:val="24"/>
                <w:szCs w:val="24"/>
                <w:lang w:val="ru-RU"/>
              </w:rPr>
            </w:pPr>
          </w:p>
        </w:tc>
        <w:tc>
          <w:tcPr>
            <w:tcW w:w="20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F08AB"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Заявитель (собственный вклад)</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C8ED7" w14:textId="77777777" w:rsidR="00D95F59" w:rsidRPr="00B76FCC" w:rsidRDefault="00D95F59" w:rsidP="0059780F">
            <w:pPr>
              <w:spacing w:after="20"/>
              <w:ind w:left="20"/>
              <w:jc w:val="both"/>
              <w:rPr>
                <w:sz w:val="24"/>
                <w:szCs w:val="24"/>
                <w:lang w:val="ru-RU"/>
              </w:rPr>
            </w:pPr>
            <w:r w:rsidRPr="00B76FCC">
              <w:rPr>
                <w:color w:val="000000"/>
                <w:sz w:val="24"/>
                <w:szCs w:val="24"/>
                <w:lang w:val="ru-RU"/>
              </w:rPr>
              <w:t>Бюджетные средства</w:t>
            </w:r>
          </w:p>
        </w:tc>
        <w:tc>
          <w:tcPr>
            <w:tcW w:w="696" w:type="dxa"/>
            <w:vMerge/>
            <w:tcBorders>
              <w:top w:val="nil"/>
              <w:left w:val="single" w:sz="5" w:space="0" w:color="CFCFCF"/>
              <w:bottom w:val="single" w:sz="5" w:space="0" w:color="CFCFCF"/>
              <w:right w:val="single" w:sz="5" w:space="0" w:color="CFCFCF"/>
            </w:tcBorders>
          </w:tcPr>
          <w:p w14:paraId="6720BEB8" w14:textId="77777777" w:rsidR="00D95F59" w:rsidRPr="00B76FCC" w:rsidRDefault="00D95F59" w:rsidP="0059780F">
            <w:pPr>
              <w:rPr>
                <w:sz w:val="24"/>
                <w:szCs w:val="24"/>
                <w:lang w:val="ru-RU"/>
              </w:rPr>
            </w:pPr>
          </w:p>
        </w:tc>
      </w:tr>
      <w:tr w:rsidR="00D95F59" w:rsidRPr="00B76FCC" w14:paraId="4B21503B" w14:textId="77777777" w:rsidTr="0059780F">
        <w:trPr>
          <w:trHeight w:val="28"/>
          <w:tblCellSpacing w:w="0" w:type="auto"/>
        </w:trPr>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1D2A4" w14:textId="77777777" w:rsidR="00D95F59" w:rsidRPr="00B76FCC" w:rsidRDefault="00D95F59" w:rsidP="0059780F">
            <w:pPr>
              <w:spacing w:after="20"/>
              <w:ind w:left="20"/>
              <w:jc w:val="both"/>
              <w:rPr>
                <w:sz w:val="24"/>
                <w:szCs w:val="24"/>
                <w:lang w:val="ru-RU"/>
              </w:rPr>
            </w:pPr>
          </w:p>
          <w:p w14:paraId="0C1AD10C" w14:textId="77777777" w:rsidR="00D95F59" w:rsidRPr="00B76FCC" w:rsidRDefault="00D95F59" w:rsidP="0059780F">
            <w:pPr>
              <w:spacing w:after="20"/>
              <w:ind w:left="20"/>
              <w:jc w:val="both"/>
              <w:rPr>
                <w:sz w:val="24"/>
                <w:szCs w:val="24"/>
                <w:lang w:val="ru-RU"/>
              </w:rPr>
            </w:pP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2694F" w14:textId="77777777" w:rsidR="00D95F59" w:rsidRPr="00B76FCC" w:rsidRDefault="00D95F59" w:rsidP="0059780F">
            <w:pPr>
              <w:spacing w:after="20"/>
              <w:ind w:left="20"/>
              <w:jc w:val="both"/>
              <w:rPr>
                <w:sz w:val="24"/>
                <w:szCs w:val="24"/>
                <w:lang w:val="ru-RU"/>
              </w:rPr>
            </w:pPr>
          </w:p>
          <w:p w14:paraId="521F057E" w14:textId="77777777" w:rsidR="00D95F59" w:rsidRPr="00B76FCC" w:rsidRDefault="00D95F59" w:rsidP="0059780F">
            <w:pPr>
              <w:spacing w:after="20"/>
              <w:ind w:left="20"/>
              <w:jc w:val="both"/>
              <w:rPr>
                <w:sz w:val="24"/>
                <w:szCs w:val="24"/>
                <w:lang w:val="ru-RU"/>
              </w:rPr>
            </w:pP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28E1D" w14:textId="77777777" w:rsidR="00D95F59" w:rsidRPr="00B76FCC" w:rsidRDefault="00D95F59" w:rsidP="0059780F">
            <w:pPr>
              <w:spacing w:after="20"/>
              <w:ind w:left="20"/>
              <w:jc w:val="both"/>
              <w:rPr>
                <w:sz w:val="24"/>
                <w:szCs w:val="24"/>
                <w:lang w:val="ru-RU"/>
              </w:rPr>
            </w:pPr>
          </w:p>
          <w:p w14:paraId="47B2B21F" w14:textId="77777777" w:rsidR="00D95F59" w:rsidRPr="00B76FCC" w:rsidRDefault="00D95F59" w:rsidP="0059780F">
            <w:pPr>
              <w:spacing w:after="20"/>
              <w:ind w:left="20"/>
              <w:jc w:val="both"/>
              <w:rPr>
                <w:sz w:val="24"/>
                <w:szCs w:val="24"/>
                <w:lang w:val="ru-RU"/>
              </w:rPr>
            </w:pP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822F5" w14:textId="77777777" w:rsidR="00D95F59" w:rsidRPr="00B76FCC" w:rsidRDefault="00D95F59" w:rsidP="0059780F">
            <w:pPr>
              <w:spacing w:after="20"/>
              <w:ind w:left="20"/>
              <w:jc w:val="both"/>
              <w:rPr>
                <w:sz w:val="24"/>
                <w:szCs w:val="24"/>
                <w:lang w:val="ru-RU"/>
              </w:rPr>
            </w:pPr>
          </w:p>
          <w:p w14:paraId="0F11E6BA" w14:textId="77777777" w:rsidR="00D95F59" w:rsidRPr="00B76FCC" w:rsidRDefault="00D95F59" w:rsidP="0059780F">
            <w:pPr>
              <w:spacing w:after="20"/>
              <w:ind w:left="20"/>
              <w:jc w:val="both"/>
              <w:rPr>
                <w:sz w:val="24"/>
                <w:szCs w:val="24"/>
                <w:lang w:val="ru-RU"/>
              </w:rPr>
            </w:pP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D1941" w14:textId="77777777" w:rsidR="00D95F59" w:rsidRPr="00B76FCC" w:rsidRDefault="00D95F59" w:rsidP="0059780F">
            <w:pPr>
              <w:spacing w:after="20"/>
              <w:ind w:left="20"/>
              <w:jc w:val="both"/>
              <w:rPr>
                <w:sz w:val="24"/>
                <w:szCs w:val="24"/>
                <w:lang w:val="ru-RU"/>
              </w:rPr>
            </w:pPr>
          </w:p>
          <w:p w14:paraId="234EA87C" w14:textId="77777777" w:rsidR="00D95F59" w:rsidRPr="00B76FCC" w:rsidRDefault="00D95F59" w:rsidP="0059780F">
            <w:pPr>
              <w:spacing w:after="20"/>
              <w:ind w:left="20"/>
              <w:jc w:val="both"/>
              <w:rPr>
                <w:sz w:val="24"/>
                <w:szCs w:val="24"/>
                <w:lang w:val="ru-RU"/>
              </w:rPr>
            </w:pP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256AB" w14:textId="77777777" w:rsidR="00D95F59" w:rsidRPr="00B76FCC" w:rsidRDefault="00D95F59" w:rsidP="0059780F">
            <w:pPr>
              <w:spacing w:after="20"/>
              <w:ind w:left="20"/>
              <w:jc w:val="both"/>
              <w:rPr>
                <w:sz w:val="24"/>
                <w:szCs w:val="24"/>
                <w:lang w:val="ru-RU"/>
              </w:rPr>
            </w:pPr>
          </w:p>
          <w:p w14:paraId="3DE3ABBF" w14:textId="77777777" w:rsidR="00D95F59" w:rsidRPr="00B76FCC" w:rsidRDefault="00D95F59" w:rsidP="0059780F">
            <w:pPr>
              <w:spacing w:after="20"/>
              <w:ind w:left="20"/>
              <w:jc w:val="both"/>
              <w:rPr>
                <w:sz w:val="24"/>
                <w:szCs w:val="24"/>
                <w:lang w:val="ru-RU"/>
              </w:rPr>
            </w:pPr>
          </w:p>
        </w:tc>
        <w:tc>
          <w:tcPr>
            <w:tcW w:w="20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09F1E" w14:textId="77777777" w:rsidR="00D95F59" w:rsidRPr="00B76FCC" w:rsidRDefault="00D95F59" w:rsidP="0059780F">
            <w:pPr>
              <w:spacing w:after="20"/>
              <w:ind w:left="20"/>
              <w:jc w:val="both"/>
              <w:rPr>
                <w:sz w:val="24"/>
                <w:szCs w:val="24"/>
                <w:lang w:val="ru-RU"/>
              </w:rPr>
            </w:pPr>
          </w:p>
          <w:p w14:paraId="64252ED8" w14:textId="77777777" w:rsidR="00D95F59" w:rsidRPr="00B76FCC" w:rsidRDefault="00D95F59" w:rsidP="0059780F">
            <w:pPr>
              <w:spacing w:after="20"/>
              <w:ind w:left="20"/>
              <w:jc w:val="both"/>
              <w:rPr>
                <w:sz w:val="24"/>
                <w:szCs w:val="24"/>
                <w:lang w:val="ru-RU"/>
              </w:rPr>
            </w:pP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2F25C" w14:textId="77777777" w:rsidR="00D95F59" w:rsidRPr="00B76FCC" w:rsidRDefault="00D95F59" w:rsidP="0059780F">
            <w:pPr>
              <w:spacing w:after="20"/>
              <w:ind w:left="20"/>
              <w:jc w:val="both"/>
              <w:rPr>
                <w:sz w:val="24"/>
                <w:szCs w:val="24"/>
                <w:lang w:val="ru-RU"/>
              </w:rPr>
            </w:pPr>
          </w:p>
          <w:p w14:paraId="17985764" w14:textId="77777777" w:rsidR="00D95F59" w:rsidRPr="00B76FCC" w:rsidRDefault="00D95F59" w:rsidP="0059780F">
            <w:pPr>
              <w:spacing w:after="20"/>
              <w:ind w:left="20"/>
              <w:jc w:val="both"/>
              <w:rPr>
                <w:sz w:val="24"/>
                <w:szCs w:val="24"/>
                <w:lang w:val="ru-RU"/>
              </w:rPr>
            </w:pP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D51FF" w14:textId="77777777" w:rsidR="00D95F59" w:rsidRPr="00B76FCC" w:rsidRDefault="00D95F59" w:rsidP="0059780F">
            <w:pPr>
              <w:spacing w:after="20"/>
              <w:ind w:left="20"/>
              <w:jc w:val="both"/>
              <w:rPr>
                <w:sz w:val="24"/>
                <w:szCs w:val="24"/>
                <w:lang w:val="ru-RU"/>
              </w:rPr>
            </w:pPr>
          </w:p>
          <w:p w14:paraId="791F9197" w14:textId="77777777" w:rsidR="00D95F59" w:rsidRPr="00B76FCC" w:rsidRDefault="00D95F59" w:rsidP="0059780F">
            <w:pPr>
              <w:spacing w:after="20"/>
              <w:ind w:left="20"/>
              <w:jc w:val="both"/>
              <w:rPr>
                <w:sz w:val="24"/>
                <w:szCs w:val="24"/>
                <w:lang w:val="ru-RU"/>
              </w:rPr>
            </w:pPr>
          </w:p>
        </w:tc>
      </w:tr>
      <w:tr w:rsidR="00D95F59" w:rsidRPr="00E7442C" w14:paraId="2F16FFA2" w14:textId="77777777" w:rsidTr="0059780F">
        <w:trPr>
          <w:trHeight w:val="28"/>
          <w:tblCellSpacing w:w="0" w:type="auto"/>
        </w:trPr>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C35F" w14:textId="77777777" w:rsidR="00D95F59" w:rsidRPr="00B76FCC" w:rsidRDefault="00D95F59" w:rsidP="0059780F">
            <w:pPr>
              <w:spacing w:after="20"/>
              <w:ind w:left="20"/>
              <w:jc w:val="both"/>
              <w:rPr>
                <w:sz w:val="24"/>
                <w:szCs w:val="24"/>
                <w:lang w:val="ru-RU"/>
              </w:rPr>
            </w:pPr>
          </w:p>
          <w:p w14:paraId="6FC6E87A" w14:textId="77777777" w:rsidR="00D95F59" w:rsidRPr="00B76FCC" w:rsidRDefault="00D95F59" w:rsidP="0059780F">
            <w:pPr>
              <w:spacing w:after="20"/>
              <w:ind w:left="20"/>
              <w:jc w:val="both"/>
              <w:rPr>
                <w:sz w:val="24"/>
                <w:szCs w:val="24"/>
                <w:lang w:val="ru-RU"/>
              </w:rPr>
            </w:pP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18FC6" w14:textId="77777777" w:rsidR="00D95F59" w:rsidRPr="00E7442C" w:rsidRDefault="00D95F59" w:rsidP="0059780F">
            <w:pPr>
              <w:spacing w:after="20"/>
              <w:ind w:left="20"/>
              <w:jc w:val="both"/>
              <w:rPr>
                <w:sz w:val="24"/>
                <w:szCs w:val="24"/>
                <w:lang w:val="ru-RU"/>
              </w:rPr>
            </w:pPr>
            <w:r w:rsidRPr="00B76FCC">
              <w:rPr>
                <w:color w:val="000000"/>
                <w:sz w:val="24"/>
                <w:szCs w:val="24"/>
                <w:lang w:val="ru-RU"/>
              </w:rPr>
              <w:t>Итого</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577B8" w14:textId="77777777" w:rsidR="00D95F59" w:rsidRPr="00E7442C" w:rsidRDefault="00D95F59" w:rsidP="0059780F">
            <w:pPr>
              <w:spacing w:after="20"/>
              <w:ind w:left="20"/>
              <w:jc w:val="both"/>
              <w:rPr>
                <w:sz w:val="24"/>
                <w:szCs w:val="24"/>
                <w:lang w:val="ru-RU"/>
              </w:rPr>
            </w:pPr>
          </w:p>
          <w:p w14:paraId="714EB10C" w14:textId="77777777" w:rsidR="00D95F59" w:rsidRPr="00E7442C" w:rsidRDefault="00D95F59" w:rsidP="0059780F">
            <w:pPr>
              <w:spacing w:after="20"/>
              <w:ind w:left="20"/>
              <w:jc w:val="both"/>
              <w:rPr>
                <w:sz w:val="24"/>
                <w:szCs w:val="24"/>
                <w:lang w:val="ru-RU"/>
              </w:rPr>
            </w:pP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B0614" w14:textId="77777777" w:rsidR="00D95F59" w:rsidRPr="00E7442C" w:rsidRDefault="00D95F59" w:rsidP="0059780F">
            <w:pPr>
              <w:spacing w:after="20"/>
              <w:ind w:left="20"/>
              <w:jc w:val="both"/>
              <w:rPr>
                <w:sz w:val="24"/>
                <w:szCs w:val="24"/>
                <w:lang w:val="ru-RU"/>
              </w:rPr>
            </w:pPr>
          </w:p>
          <w:p w14:paraId="3D551CAF" w14:textId="77777777" w:rsidR="00D95F59" w:rsidRPr="00E7442C" w:rsidRDefault="00D95F59" w:rsidP="0059780F">
            <w:pPr>
              <w:spacing w:after="20"/>
              <w:ind w:left="20"/>
              <w:jc w:val="both"/>
              <w:rPr>
                <w:sz w:val="24"/>
                <w:szCs w:val="24"/>
                <w:lang w:val="ru-RU"/>
              </w:rPr>
            </w:pP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A4350" w14:textId="77777777" w:rsidR="00D95F59" w:rsidRPr="00E7442C" w:rsidRDefault="00D95F59" w:rsidP="0059780F">
            <w:pPr>
              <w:spacing w:after="20"/>
              <w:ind w:left="20"/>
              <w:jc w:val="both"/>
              <w:rPr>
                <w:sz w:val="24"/>
                <w:szCs w:val="24"/>
                <w:lang w:val="ru-RU"/>
              </w:rPr>
            </w:pPr>
          </w:p>
          <w:p w14:paraId="27351075" w14:textId="77777777" w:rsidR="00D95F59" w:rsidRPr="00E7442C" w:rsidRDefault="00D95F59" w:rsidP="0059780F">
            <w:pPr>
              <w:spacing w:after="20"/>
              <w:ind w:left="20"/>
              <w:jc w:val="both"/>
              <w:rPr>
                <w:sz w:val="24"/>
                <w:szCs w:val="24"/>
                <w:lang w:val="ru-RU"/>
              </w:rPr>
            </w:pP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51B6A" w14:textId="77777777" w:rsidR="00D95F59" w:rsidRPr="00E7442C" w:rsidRDefault="00D95F59" w:rsidP="0059780F">
            <w:pPr>
              <w:spacing w:after="20"/>
              <w:ind w:left="20"/>
              <w:jc w:val="both"/>
              <w:rPr>
                <w:sz w:val="24"/>
                <w:szCs w:val="24"/>
                <w:lang w:val="ru-RU"/>
              </w:rPr>
            </w:pPr>
          </w:p>
          <w:p w14:paraId="59B99337" w14:textId="77777777" w:rsidR="00D95F59" w:rsidRPr="00E7442C" w:rsidRDefault="00D95F59" w:rsidP="0059780F">
            <w:pPr>
              <w:spacing w:after="20"/>
              <w:ind w:left="20"/>
              <w:jc w:val="both"/>
              <w:rPr>
                <w:sz w:val="24"/>
                <w:szCs w:val="24"/>
                <w:lang w:val="ru-RU"/>
              </w:rPr>
            </w:pPr>
          </w:p>
        </w:tc>
        <w:tc>
          <w:tcPr>
            <w:tcW w:w="20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1796D" w14:textId="77777777" w:rsidR="00D95F59" w:rsidRPr="00E7442C" w:rsidRDefault="00D95F59" w:rsidP="0059780F">
            <w:pPr>
              <w:spacing w:after="20"/>
              <w:ind w:left="20"/>
              <w:jc w:val="both"/>
              <w:rPr>
                <w:sz w:val="24"/>
                <w:szCs w:val="24"/>
                <w:lang w:val="ru-RU"/>
              </w:rPr>
            </w:pPr>
          </w:p>
          <w:p w14:paraId="33AC1946" w14:textId="77777777" w:rsidR="00D95F59" w:rsidRPr="00E7442C" w:rsidRDefault="00D95F59" w:rsidP="0059780F">
            <w:pPr>
              <w:spacing w:after="20"/>
              <w:ind w:left="20"/>
              <w:jc w:val="both"/>
              <w:rPr>
                <w:sz w:val="24"/>
                <w:szCs w:val="24"/>
                <w:lang w:val="ru-RU"/>
              </w:rPr>
            </w:pP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261A0" w14:textId="77777777" w:rsidR="00D95F59" w:rsidRPr="00E7442C" w:rsidRDefault="00D95F59" w:rsidP="0059780F">
            <w:pPr>
              <w:spacing w:after="20"/>
              <w:ind w:left="20"/>
              <w:jc w:val="both"/>
              <w:rPr>
                <w:sz w:val="24"/>
                <w:szCs w:val="24"/>
                <w:lang w:val="ru-RU"/>
              </w:rPr>
            </w:pPr>
          </w:p>
          <w:p w14:paraId="2F78371B" w14:textId="77777777" w:rsidR="00D95F59" w:rsidRPr="00E7442C" w:rsidRDefault="00D95F59" w:rsidP="0059780F">
            <w:pPr>
              <w:spacing w:after="20"/>
              <w:ind w:left="20"/>
              <w:jc w:val="both"/>
              <w:rPr>
                <w:sz w:val="24"/>
                <w:szCs w:val="24"/>
                <w:lang w:val="ru-RU"/>
              </w:rPr>
            </w:pP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6C394" w14:textId="77777777" w:rsidR="00D95F59" w:rsidRPr="00E7442C" w:rsidRDefault="00D95F59" w:rsidP="0059780F">
            <w:pPr>
              <w:spacing w:after="20"/>
              <w:ind w:left="20"/>
              <w:jc w:val="both"/>
              <w:rPr>
                <w:sz w:val="24"/>
                <w:szCs w:val="24"/>
                <w:lang w:val="ru-RU"/>
              </w:rPr>
            </w:pPr>
          </w:p>
          <w:p w14:paraId="7CE9C427" w14:textId="77777777" w:rsidR="00D95F59" w:rsidRPr="00E7442C" w:rsidRDefault="00D95F59" w:rsidP="0059780F">
            <w:pPr>
              <w:spacing w:after="20"/>
              <w:ind w:left="20"/>
              <w:jc w:val="both"/>
              <w:rPr>
                <w:sz w:val="24"/>
                <w:szCs w:val="24"/>
                <w:lang w:val="ru-RU"/>
              </w:rPr>
            </w:pPr>
          </w:p>
        </w:tc>
      </w:tr>
    </w:tbl>
    <w:p w14:paraId="2059C03F" w14:textId="77777777" w:rsidR="00D95F59" w:rsidRPr="00E7442C" w:rsidRDefault="00D95F59" w:rsidP="00D95F59">
      <w:pPr>
        <w:spacing w:after="0" w:line="240" w:lineRule="auto"/>
        <w:contextualSpacing/>
        <w:jc w:val="both"/>
        <w:rPr>
          <w:sz w:val="24"/>
          <w:szCs w:val="24"/>
          <w:lang w:val="ru-RU"/>
        </w:rPr>
      </w:pPr>
    </w:p>
    <w:p w14:paraId="2E30F4EC" w14:textId="77777777" w:rsidR="00D95F59" w:rsidRPr="00E7442C" w:rsidRDefault="00D95F59" w:rsidP="00D95F59">
      <w:pPr>
        <w:spacing w:after="0" w:line="240" w:lineRule="auto"/>
        <w:contextualSpacing/>
        <w:jc w:val="both"/>
        <w:rPr>
          <w:sz w:val="24"/>
          <w:szCs w:val="24"/>
          <w:lang w:val="ru-RU"/>
        </w:rPr>
      </w:pPr>
    </w:p>
    <w:p w14:paraId="2AEBDAB5" w14:textId="77777777" w:rsidR="00D95F59" w:rsidRPr="00E7442C" w:rsidRDefault="00D95F59" w:rsidP="00434AED">
      <w:pPr>
        <w:spacing w:after="0" w:line="240" w:lineRule="auto"/>
        <w:contextualSpacing/>
        <w:jc w:val="both"/>
        <w:rPr>
          <w:sz w:val="28"/>
          <w:szCs w:val="28"/>
          <w:lang w:val="ru-RU"/>
        </w:rPr>
      </w:pPr>
    </w:p>
    <w:p w14:paraId="0F6443C6" w14:textId="77777777" w:rsidR="003E544D" w:rsidRPr="00E7442C" w:rsidRDefault="003E544D" w:rsidP="00434AED">
      <w:pPr>
        <w:spacing w:after="0" w:line="240" w:lineRule="auto"/>
        <w:contextualSpacing/>
        <w:jc w:val="both"/>
        <w:rPr>
          <w:sz w:val="28"/>
          <w:szCs w:val="28"/>
          <w:lang w:val="ru-RU"/>
        </w:rPr>
      </w:pPr>
    </w:p>
    <w:p w14:paraId="1488CC10" w14:textId="77777777" w:rsidR="00BD7264" w:rsidRPr="00E7442C" w:rsidRDefault="00BD7264" w:rsidP="00434AED">
      <w:pPr>
        <w:spacing w:after="0" w:line="240" w:lineRule="auto"/>
        <w:contextualSpacing/>
        <w:jc w:val="both"/>
        <w:rPr>
          <w:sz w:val="28"/>
          <w:szCs w:val="28"/>
          <w:lang w:val="ru-RU"/>
        </w:rPr>
      </w:pPr>
    </w:p>
    <w:sectPr w:rsidR="00BD7264" w:rsidRPr="00E7442C" w:rsidSect="00BD7264">
      <w:pgSz w:w="11906" w:h="16838"/>
      <w:pgMar w:top="851"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49B"/>
    <w:multiLevelType w:val="multilevel"/>
    <w:tmpl w:val="92E872F2"/>
    <w:lvl w:ilvl="0">
      <w:start w:val="1"/>
      <w:numFmt w:val="decimal"/>
      <w:lvlText w:val="%1."/>
      <w:lvlJc w:val="left"/>
      <w:pPr>
        <w:ind w:left="927" w:hanging="360"/>
      </w:pPr>
      <w:rPr>
        <w:rFonts w:hint="default"/>
      </w:rPr>
    </w:lvl>
    <w:lvl w:ilvl="1">
      <w:start w:val="1"/>
      <w:numFmt w:val="decimal"/>
      <w:isLgl/>
      <w:lvlText w:val="%1.%2"/>
      <w:lvlJc w:val="left"/>
      <w:pPr>
        <w:ind w:left="1677" w:hanging="1110"/>
      </w:pPr>
      <w:rPr>
        <w:rFonts w:hint="default"/>
      </w:rPr>
    </w:lvl>
    <w:lvl w:ilvl="2">
      <w:start w:val="1"/>
      <w:numFmt w:val="decimal"/>
      <w:isLgl/>
      <w:lvlText w:val="%1.%2.%3"/>
      <w:lvlJc w:val="left"/>
      <w:pPr>
        <w:ind w:left="1677" w:hanging="1110"/>
      </w:pPr>
      <w:rPr>
        <w:rFonts w:hint="default"/>
      </w:rPr>
    </w:lvl>
    <w:lvl w:ilvl="3">
      <w:start w:val="1"/>
      <w:numFmt w:val="decimal"/>
      <w:isLgl/>
      <w:lvlText w:val="%1.%2.%3.%4"/>
      <w:lvlJc w:val="left"/>
      <w:pPr>
        <w:ind w:left="1677" w:hanging="1110"/>
      </w:pPr>
      <w:rPr>
        <w:rFonts w:hint="default"/>
      </w:rPr>
    </w:lvl>
    <w:lvl w:ilvl="4">
      <w:start w:val="1"/>
      <w:numFmt w:val="decimal"/>
      <w:isLgl/>
      <w:lvlText w:val="%1.%2.%3.%4.%5"/>
      <w:lvlJc w:val="left"/>
      <w:pPr>
        <w:ind w:left="1677" w:hanging="11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0607496"/>
    <w:multiLevelType w:val="hybridMultilevel"/>
    <w:tmpl w:val="46F23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F22833"/>
    <w:multiLevelType w:val="hybridMultilevel"/>
    <w:tmpl w:val="A80AFFB4"/>
    <w:lvl w:ilvl="0" w:tplc="44DE672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5765DF"/>
    <w:multiLevelType w:val="hybridMultilevel"/>
    <w:tmpl w:val="18C6C3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4D8195D"/>
    <w:multiLevelType w:val="hybridMultilevel"/>
    <w:tmpl w:val="039E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281171"/>
    <w:multiLevelType w:val="hybridMultilevel"/>
    <w:tmpl w:val="9B98B614"/>
    <w:lvl w:ilvl="0" w:tplc="04190001">
      <w:start w:val="1"/>
      <w:numFmt w:val="bullet"/>
      <w:lvlText w:val=""/>
      <w:lvlJc w:val="left"/>
      <w:pPr>
        <w:ind w:left="799" w:hanging="360"/>
      </w:pPr>
      <w:rPr>
        <w:rFonts w:ascii="Symbol" w:hAnsi="Symbol" w:hint="default"/>
      </w:rPr>
    </w:lvl>
    <w:lvl w:ilvl="1" w:tplc="04190003">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6" w15:restartNumberingAfterBreak="0">
    <w:nsid w:val="6B584C26"/>
    <w:multiLevelType w:val="multilevel"/>
    <w:tmpl w:val="1322650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6D841FC7"/>
    <w:multiLevelType w:val="hybridMultilevel"/>
    <w:tmpl w:val="80407C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A6C"/>
    <w:rsid w:val="00037C18"/>
    <w:rsid w:val="000539A2"/>
    <w:rsid w:val="00060113"/>
    <w:rsid w:val="0008458F"/>
    <w:rsid w:val="000848D6"/>
    <w:rsid w:val="00094739"/>
    <w:rsid w:val="000C506B"/>
    <w:rsid w:val="000C619F"/>
    <w:rsid w:val="000D6289"/>
    <w:rsid w:val="000D7177"/>
    <w:rsid w:val="00104AB7"/>
    <w:rsid w:val="001121EA"/>
    <w:rsid w:val="001166A4"/>
    <w:rsid w:val="00121D30"/>
    <w:rsid w:val="0013756C"/>
    <w:rsid w:val="00143922"/>
    <w:rsid w:val="00146BB7"/>
    <w:rsid w:val="001738C8"/>
    <w:rsid w:val="00174354"/>
    <w:rsid w:val="001928EC"/>
    <w:rsid w:val="001A564B"/>
    <w:rsid w:val="001E55CE"/>
    <w:rsid w:val="001F2E76"/>
    <w:rsid w:val="002013DC"/>
    <w:rsid w:val="00255E79"/>
    <w:rsid w:val="002575CD"/>
    <w:rsid w:val="00277FAD"/>
    <w:rsid w:val="002A02FB"/>
    <w:rsid w:val="002B6E90"/>
    <w:rsid w:val="002F1FA6"/>
    <w:rsid w:val="00301EAB"/>
    <w:rsid w:val="00322166"/>
    <w:rsid w:val="00340074"/>
    <w:rsid w:val="0034603C"/>
    <w:rsid w:val="00370A3B"/>
    <w:rsid w:val="00391F8E"/>
    <w:rsid w:val="003A1E40"/>
    <w:rsid w:val="003A41DD"/>
    <w:rsid w:val="003E04CB"/>
    <w:rsid w:val="003E0AC6"/>
    <w:rsid w:val="003E544D"/>
    <w:rsid w:val="00413A1F"/>
    <w:rsid w:val="00413F7A"/>
    <w:rsid w:val="004233AB"/>
    <w:rsid w:val="004250F0"/>
    <w:rsid w:val="00431CAE"/>
    <w:rsid w:val="00434099"/>
    <w:rsid w:val="00434AED"/>
    <w:rsid w:val="004457FC"/>
    <w:rsid w:val="00451095"/>
    <w:rsid w:val="00462644"/>
    <w:rsid w:val="00481488"/>
    <w:rsid w:val="0048430D"/>
    <w:rsid w:val="004C4DC9"/>
    <w:rsid w:val="004D208B"/>
    <w:rsid w:val="004D6837"/>
    <w:rsid w:val="00500FB9"/>
    <w:rsid w:val="00507B7A"/>
    <w:rsid w:val="0051686A"/>
    <w:rsid w:val="00534F1E"/>
    <w:rsid w:val="0057123A"/>
    <w:rsid w:val="005C18A6"/>
    <w:rsid w:val="005D7683"/>
    <w:rsid w:val="0062289E"/>
    <w:rsid w:val="006315E4"/>
    <w:rsid w:val="00642E0F"/>
    <w:rsid w:val="00670557"/>
    <w:rsid w:val="00736F76"/>
    <w:rsid w:val="00781BD8"/>
    <w:rsid w:val="00785DA3"/>
    <w:rsid w:val="007A1546"/>
    <w:rsid w:val="007B002F"/>
    <w:rsid w:val="007E639B"/>
    <w:rsid w:val="00803E48"/>
    <w:rsid w:val="008319B1"/>
    <w:rsid w:val="008549E4"/>
    <w:rsid w:val="00874A9E"/>
    <w:rsid w:val="00887FB4"/>
    <w:rsid w:val="008B2305"/>
    <w:rsid w:val="008C366E"/>
    <w:rsid w:val="008C3977"/>
    <w:rsid w:val="008F55A8"/>
    <w:rsid w:val="00941F82"/>
    <w:rsid w:val="00944B40"/>
    <w:rsid w:val="0095677E"/>
    <w:rsid w:val="00984166"/>
    <w:rsid w:val="009A7CCE"/>
    <w:rsid w:val="009C3E2F"/>
    <w:rsid w:val="00A31058"/>
    <w:rsid w:val="00A42A2E"/>
    <w:rsid w:val="00A42C1C"/>
    <w:rsid w:val="00A46A21"/>
    <w:rsid w:val="00A56ED6"/>
    <w:rsid w:val="00A65214"/>
    <w:rsid w:val="00A65CAC"/>
    <w:rsid w:val="00A779EB"/>
    <w:rsid w:val="00AB2558"/>
    <w:rsid w:val="00B643C9"/>
    <w:rsid w:val="00B76FCC"/>
    <w:rsid w:val="00B840EA"/>
    <w:rsid w:val="00BA2198"/>
    <w:rsid w:val="00BB2E06"/>
    <w:rsid w:val="00BC0043"/>
    <w:rsid w:val="00BD39C8"/>
    <w:rsid w:val="00BD4C93"/>
    <w:rsid w:val="00BD7264"/>
    <w:rsid w:val="00BE6A9C"/>
    <w:rsid w:val="00BF2319"/>
    <w:rsid w:val="00C64059"/>
    <w:rsid w:val="00C71D5E"/>
    <w:rsid w:val="00C74520"/>
    <w:rsid w:val="00C83F8C"/>
    <w:rsid w:val="00CA046E"/>
    <w:rsid w:val="00D01C5D"/>
    <w:rsid w:val="00D0756B"/>
    <w:rsid w:val="00D45D14"/>
    <w:rsid w:val="00D65124"/>
    <w:rsid w:val="00D673D7"/>
    <w:rsid w:val="00D919FD"/>
    <w:rsid w:val="00D95F59"/>
    <w:rsid w:val="00DA1455"/>
    <w:rsid w:val="00DF380B"/>
    <w:rsid w:val="00DF60F9"/>
    <w:rsid w:val="00DF78D0"/>
    <w:rsid w:val="00E26CB9"/>
    <w:rsid w:val="00E462B0"/>
    <w:rsid w:val="00E7442C"/>
    <w:rsid w:val="00E81A23"/>
    <w:rsid w:val="00E834F4"/>
    <w:rsid w:val="00E85B6C"/>
    <w:rsid w:val="00EA2F4F"/>
    <w:rsid w:val="00EB05D1"/>
    <w:rsid w:val="00ED6A6C"/>
    <w:rsid w:val="00F23A8B"/>
    <w:rsid w:val="00F428F2"/>
    <w:rsid w:val="00F8771E"/>
    <w:rsid w:val="00FD28E9"/>
    <w:rsid w:val="00FE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C9E7"/>
  <w15:docId w15:val="{7BFAF45E-7EB1-4C02-915D-5B459EF8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6A6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Абзац списка1,Абзац списка11,List Paragraph,Абзац списка4,Абзац списка41,Heading1,Colorful List - Accent 11,Bullet List,FooterText,numbered,Список 1,strich,2nd Tier Header,ПАРАГРАФ,Bullets,References"/>
    <w:basedOn w:val="a"/>
    <w:link w:val="a4"/>
    <w:uiPriority w:val="34"/>
    <w:qFormat/>
    <w:rsid w:val="00A56ED6"/>
    <w:pPr>
      <w:widowControl w:val="0"/>
      <w:autoSpaceDE w:val="0"/>
      <w:autoSpaceDN w:val="0"/>
      <w:spacing w:after="0" w:line="240" w:lineRule="auto"/>
    </w:pPr>
  </w:style>
  <w:style w:type="table" w:styleId="a5">
    <w:name w:val="Table Grid"/>
    <w:basedOn w:val="a1"/>
    <w:uiPriority w:val="39"/>
    <w:rsid w:val="00BD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BD7264"/>
    <w:pPr>
      <w:spacing w:after="0" w:line="240" w:lineRule="auto"/>
    </w:pPr>
  </w:style>
  <w:style w:type="paragraph" w:styleId="a7">
    <w:name w:val="Normal (Web)"/>
    <w:basedOn w:val="a"/>
    <w:uiPriority w:val="99"/>
    <w:unhideWhenUsed/>
    <w:rsid w:val="00121D30"/>
    <w:pPr>
      <w:spacing w:before="100" w:beforeAutospacing="1" w:after="100" w:afterAutospacing="1" w:line="240" w:lineRule="auto"/>
    </w:pPr>
    <w:rPr>
      <w:sz w:val="24"/>
      <w:szCs w:val="24"/>
      <w:lang w:val="ru-RU" w:eastAsia="ru-RU"/>
    </w:rPr>
  </w:style>
  <w:style w:type="character" w:styleId="a8">
    <w:name w:val="Strong"/>
    <w:basedOn w:val="a0"/>
    <w:uiPriority w:val="22"/>
    <w:qFormat/>
    <w:rsid w:val="00121D30"/>
    <w:rPr>
      <w:b/>
      <w:bCs/>
    </w:rPr>
  </w:style>
  <w:style w:type="character" w:styleId="a9">
    <w:name w:val="Emphasis"/>
    <w:basedOn w:val="a0"/>
    <w:uiPriority w:val="20"/>
    <w:qFormat/>
    <w:rsid w:val="00121D30"/>
    <w:rPr>
      <w:i/>
      <w:iCs/>
    </w:rPr>
  </w:style>
  <w:style w:type="character" w:customStyle="1" w:styleId="a4">
    <w:name w:val="Абзац списка Знак"/>
    <w:aliases w:val="без абзаца Знак,маркированный Знак,Абзац списка1 Знак,Абзац списка11 Знак,List Paragraph Знак,Абзац списка4 Знак,Абзац списка41 Знак,Heading1 Знак,Colorful List - Accent 11 Знак,Bullet List Знак,FooterText Знак,numbered Знак"/>
    <w:link w:val="a3"/>
    <w:uiPriority w:val="34"/>
    <w:qFormat/>
    <w:locked/>
    <w:rsid w:val="00121D3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16571">
      <w:bodyDiv w:val="1"/>
      <w:marLeft w:val="0"/>
      <w:marRight w:val="0"/>
      <w:marTop w:val="0"/>
      <w:marBottom w:val="0"/>
      <w:divBdr>
        <w:top w:val="none" w:sz="0" w:space="0" w:color="auto"/>
        <w:left w:val="none" w:sz="0" w:space="0" w:color="auto"/>
        <w:bottom w:val="none" w:sz="0" w:space="0" w:color="auto"/>
        <w:right w:val="none" w:sz="0" w:space="0" w:color="auto"/>
      </w:divBdr>
    </w:div>
    <w:div w:id="21269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13</Pages>
  <Words>4333</Words>
  <Characters>24700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s.ramazan</dc:creator>
  <cp:lastModifiedBy>Данияр Теңелбай</cp:lastModifiedBy>
  <cp:revision>18</cp:revision>
  <cp:lastPrinted>2025-04-02T07:40:00Z</cp:lastPrinted>
  <dcterms:created xsi:type="dcterms:W3CDTF">2025-04-02T05:38:00Z</dcterms:created>
  <dcterms:modified xsi:type="dcterms:W3CDTF">2025-04-10T12:44:00Z</dcterms:modified>
</cp:coreProperties>
</file>