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A2D" w:rsidRPr="00A5685A" w:rsidRDefault="00E34A2D" w:rsidP="00E34A2D">
      <w:pPr>
        <w:pStyle w:val="a4"/>
        <w:jc w:val="center"/>
        <w:rPr>
          <w:rFonts w:ascii="Arial" w:eastAsia="Calibri" w:hAnsi="Arial" w:cs="Arial"/>
          <w:b/>
          <w:sz w:val="28"/>
          <w:szCs w:val="28"/>
          <w:lang w:val="kk-KZ"/>
        </w:rPr>
      </w:pPr>
      <w:r w:rsidRPr="00A5685A">
        <w:rPr>
          <w:rFonts w:ascii="Arial" w:eastAsia="Calibri" w:hAnsi="Arial" w:cs="Arial"/>
          <w:b/>
          <w:sz w:val="28"/>
          <w:szCs w:val="28"/>
          <w:lang w:val="kk-KZ"/>
        </w:rPr>
        <w:t>202</w:t>
      </w:r>
      <w:r>
        <w:rPr>
          <w:rFonts w:ascii="Arial" w:eastAsia="Calibri" w:hAnsi="Arial" w:cs="Arial"/>
          <w:b/>
          <w:sz w:val="28"/>
          <w:szCs w:val="28"/>
          <w:lang w:val="kk-KZ"/>
        </w:rPr>
        <w:t>5</w:t>
      </w:r>
      <w:r w:rsidRPr="00A5685A">
        <w:rPr>
          <w:rFonts w:ascii="Arial" w:eastAsia="Calibri" w:hAnsi="Arial" w:cs="Arial"/>
          <w:b/>
          <w:sz w:val="28"/>
          <w:szCs w:val="28"/>
          <w:lang w:val="kk-KZ"/>
        </w:rPr>
        <w:t xml:space="preserve"> жылдың</w:t>
      </w:r>
      <w:r>
        <w:rPr>
          <w:rFonts w:ascii="Arial" w:eastAsia="Calibri" w:hAnsi="Arial" w:cs="Arial"/>
          <w:b/>
          <w:sz w:val="28"/>
          <w:szCs w:val="28"/>
          <w:lang w:val="kk-KZ"/>
        </w:rPr>
        <w:t xml:space="preserve"> І тоқсаны</w:t>
      </w:r>
      <w:r w:rsidRPr="00A5685A">
        <w:rPr>
          <w:rFonts w:ascii="Arial" w:eastAsia="Calibri" w:hAnsi="Arial" w:cs="Arial"/>
          <w:b/>
          <w:sz w:val="28"/>
          <w:szCs w:val="28"/>
          <w:lang w:val="kk-KZ"/>
        </w:rPr>
        <w:t xml:space="preserve"> </w:t>
      </w:r>
      <w:r w:rsidR="00611B94" w:rsidRPr="00A5685A">
        <w:rPr>
          <w:rFonts w:ascii="Arial" w:eastAsia="Calibri" w:hAnsi="Arial" w:cs="Arial"/>
          <w:b/>
          <w:sz w:val="28"/>
          <w:szCs w:val="28"/>
          <w:lang w:val="kk-KZ"/>
        </w:rPr>
        <w:t>Жолаушылар көлігі және көлік инфрақұрылымын дамыту</w:t>
      </w:r>
      <w:r w:rsidR="00611B94">
        <w:rPr>
          <w:rFonts w:ascii="Arial" w:eastAsia="Calibri" w:hAnsi="Arial" w:cs="Arial"/>
          <w:b/>
          <w:sz w:val="28"/>
          <w:szCs w:val="28"/>
          <w:lang w:val="kk-KZ"/>
        </w:rPr>
        <w:t xml:space="preserve"> бойынша</w:t>
      </w:r>
      <w:r w:rsidR="00611B94" w:rsidRPr="00A5685A">
        <w:rPr>
          <w:rFonts w:ascii="Arial" w:eastAsia="Calibri" w:hAnsi="Arial" w:cs="Arial"/>
          <w:b/>
          <w:sz w:val="28"/>
          <w:szCs w:val="28"/>
          <w:lang w:val="kk-KZ"/>
        </w:rPr>
        <w:t xml:space="preserve"> </w:t>
      </w:r>
      <w:r w:rsidRPr="00A5685A">
        <w:rPr>
          <w:rFonts w:ascii="Arial" w:eastAsia="Calibri" w:hAnsi="Arial" w:cs="Arial"/>
          <w:b/>
          <w:sz w:val="28"/>
          <w:szCs w:val="28"/>
          <w:lang w:val="kk-KZ"/>
        </w:rPr>
        <w:t>атқарылған жұмыстар туралы анықтама</w:t>
      </w:r>
    </w:p>
    <w:p w:rsidR="00E34A2D" w:rsidRPr="00E34A2D" w:rsidRDefault="00E34A2D" w:rsidP="00A5685A">
      <w:pPr>
        <w:pStyle w:val="a4"/>
        <w:jc w:val="center"/>
        <w:rPr>
          <w:rFonts w:ascii="Arial" w:eastAsia="Calibri" w:hAnsi="Arial" w:cs="Arial"/>
          <w:b/>
          <w:sz w:val="28"/>
          <w:szCs w:val="28"/>
          <w:lang w:val="kk-KZ"/>
        </w:rPr>
      </w:pPr>
    </w:p>
    <w:p w:rsidR="00FB77E7" w:rsidRPr="00D00E9B" w:rsidRDefault="00FB77E7" w:rsidP="00274561">
      <w:pPr>
        <w:pStyle w:val="a4"/>
        <w:ind w:firstLine="567"/>
        <w:jc w:val="both"/>
        <w:rPr>
          <w:rFonts w:ascii="Arial" w:hAnsi="Arial" w:cs="Arial"/>
          <w:sz w:val="12"/>
          <w:szCs w:val="28"/>
          <w:lang w:val="kk-KZ"/>
        </w:rPr>
      </w:pPr>
      <w:bookmarkStart w:id="0" w:name="_GoBack"/>
      <w:bookmarkEnd w:id="0"/>
    </w:p>
    <w:p w:rsidR="00FB77E7" w:rsidRPr="000859E2" w:rsidRDefault="00441E4E" w:rsidP="00483FBC">
      <w:pPr>
        <w:spacing w:after="0" w:line="240" w:lineRule="auto"/>
        <w:ind w:firstLine="708"/>
        <w:jc w:val="both"/>
        <w:rPr>
          <w:rFonts w:ascii="Arial" w:eastAsia="Times New Roman" w:hAnsi="Arial" w:cs="Arial"/>
          <w:sz w:val="28"/>
          <w:szCs w:val="28"/>
          <w:lang w:val="kk-KZ"/>
        </w:rPr>
      </w:pPr>
      <w:r>
        <w:rPr>
          <w:rFonts w:ascii="Arial" w:hAnsi="Arial" w:cs="Arial"/>
          <w:b/>
          <w:sz w:val="28"/>
          <w:szCs w:val="28"/>
          <w:lang w:val="kk-KZ"/>
        </w:rPr>
        <w:t>І</w:t>
      </w:r>
      <w:r w:rsidR="00FB77E7" w:rsidRPr="000859E2">
        <w:rPr>
          <w:rFonts w:ascii="Arial" w:hAnsi="Arial" w:cs="Arial"/>
          <w:b/>
          <w:sz w:val="28"/>
          <w:szCs w:val="28"/>
          <w:lang w:val="kk-KZ"/>
        </w:rPr>
        <w:t xml:space="preserve">. </w:t>
      </w:r>
      <w:r w:rsidR="00FB77E7" w:rsidRPr="000859E2">
        <w:rPr>
          <w:rFonts w:ascii="Arial" w:eastAsia="Calibri" w:hAnsi="Arial" w:cs="Arial"/>
          <w:b/>
          <w:sz w:val="28"/>
          <w:szCs w:val="28"/>
          <w:lang w:val="kk-KZ"/>
        </w:rPr>
        <w:t xml:space="preserve">Автомобиль көлігі. </w:t>
      </w:r>
      <w:r w:rsidR="0041666F">
        <w:rPr>
          <w:rFonts w:ascii="Arial" w:eastAsia="Calibri" w:hAnsi="Arial" w:cs="Arial"/>
          <w:sz w:val="28"/>
          <w:szCs w:val="28"/>
          <w:lang w:val="kk-KZ"/>
        </w:rPr>
        <w:t>2025 жылы</w:t>
      </w:r>
      <w:r w:rsidR="00FB77E7" w:rsidRPr="000859E2">
        <w:rPr>
          <w:rFonts w:ascii="Arial" w:eastAsia="Calibri" w:hAnsi="Arial" w:cs="Arial"/>
          <w:sz w:val="28"/>
          <w:szCs w:val="28"/>
          <w:lang w:val="kk-KZ"/>
        </w:rPr>
        <w:t xml:space="preserve"> облыс аумағында </w:t>
      </w:r>
      <w:r w:rsidR="00FB77E7" w:rsidRPr="000859E2">
        <w:rPr>
          <w:rFonts w:ascii="Arial" w:eastAsia="Times New Roman" w:hAnsi="Arial" w:cs="Arial"/>
          <w:sz w:val="28"/>
          <w:szCs w:val="28"/>
          <w:lang w:val="kk-KZ"/>
        </w:rPr>
        <w:t xml:space="preserve">212 елді мекенді аудан және облыс орталығымен байланыстыратын </w:t>
      </w:r>
      <w:r w:rsidR="00FB77E7" w:rsidRPr="000859E2">
        <w:rPr>
          <w:rFonts w:ascii="Arial" w:eastAsia="Calibri" w:hAnsi="Arial" w:cs="Arial"/>
          <w:sz w:val="28"/>
          <w:szCs w:val="28"/>
          <w:lang w:val="kk-KZ"/>
        </w:rPr>
        <w:t>20</w:t>
      </w:r>
      <w:r w:rsidR="00785E88" w:rsidRPr="00785E88">
        <w:rPr>
          <w:rFonts w:ascii="Arial" w:eastAsia="Calibri" w:hAnsi="Arial" w:cs="Arial"/>
          <w:sz w:val="28"/>
          <w:szCs w:val="28"/>
          <w:lang w:val="kk-KZ"/>
        </w:rPr>
        <w:t>2</w:t>
      </w:r>
      <w:r w:rsidR="00FB77E7" w:rsidRPr="000859E2">
        <w:rPr>
          <w:rFonts w:ascii="Arial" w:eastAsia="Calibri" w:hAnsi="Arial" w:cs="Arial"/>
          <w:sz w:val="28"/>
          <w:szCs w:val="28"/>
          <w:lang w:val="kk-KZ"/>
        </w:rPr>
        <w:t xml:space="preserve"> автобус маршруты ұйымдастырылған, оның ішінде: ауданаралық </w:t>
      </w:r>
      <w:r w:rsidR="00FB77E7" w:rsidRPr="000859E2">
        <w:rPr>
          <w:rFonts w:ascii="Arial" w:eastAsia="Calibri" w:hAnsi="Arial" w:cs="Arial"/>
          <w:i/>
          <w:sz w:val="24"/>
          <w:szCs w:val="28"/>
          <w:lang w:val="kk-KZ"/>
        </w:rPr>
        <w:t>(қалааралық)</w:t>
      </w:r>
      <w:r w:rsidR="00FB77E7" w:rsidRPr="000859E2">
        <w:rPr>
          <w:rFonts w:ascii="Arial" w:eastAsia="Calibri" w:hAnsi="Arial" w:cs="Arial"/>
          <w:sz w:val="28"/>
          <w:szCs w:val="28"/>
          <w:lang w:val="kk-KZ"/>
        </w:rPr>
        <w:t xml:space="preserve"> - 71 маршрут, аудандық</w:t>
      </w:r>
      <w:r w:rsidR="002353D4">
        <w:rPr>
          <w:rFonts w:ascii="Arial" w:eastAsia="Calibri" w:hAnsi="Arial" w:cs="Arial"/>
          <w:sz w:val="28"/>
          <w:szCs w:val="28"/>
          <w:lang w:val="kk-KZ"/>
        </w:rPr>
        <w:t xml:space="preserve"> </w:t>
      </w:r>
      <w:r w:rsidR="00FB77E7" w:rsidRPr="000859E2">
        <w:rPr>
          <w:rFonts w:ascii="Arial" w:hAnsi="Arial" w:cs="Arial"/>
          <w:i/>
          <w:sz w:val="24"/>
          <w:szCs w:val="28"/>
          <w:lang w:val="kk-KZ"/>
        </w:rPr>
        <w:t>(кентішілік)</w:t>
      </w:r>
      <w:r w:rsidR="00FB77E7" w:rsidRPr="000859E2">
        <w:rPr>
          <w:rFonts w:ascii="Arial" w:hAnsi="Arial" w:cs="Arial"/>
          <w:sz w:val="28"/>
          <w:szCs w:val="28"/>
          <w:lang w:val="kk-KZ"/>
        </w:rPr>
        <w:t xml:space="preserve"> –</w:t>
      </w:r>
      <w:r w:rsidR="000F2151" w:rsidRPr="000F2151">
        <w:rPr>
          <w:rFonts w:ascii="Arial" w:hAnsi="Arial" w:cs="Arial"/>
          <w:sz w:val="28"/>
          <w:szCs w:val="28"/>
          <w:lang w:val="kk-KZ"/>
        </w:rPr>
        <w:t xml:space="preserve"> 99</w:t>
      </w:r>
      <w:r w:rsidR="00FB77E7" w:rsidRPr="000859E2">
        <w:rPr>
          <w:rFonts w:ascii="Arial" w:eastAsia="Calibri" w:hAnsi="Arial" w:cs="Arial"/>
          <w:sz w:val="28"/>
          <w:szCs w:val="28"/>
          <w:lang w:val="kk-KZ"/>
        </w:rPr>
        <w:t xml:space="preserve"> маршрут, қалаішілік және қаламаңы - 3</w:t>
      </w:r>
      <w:r w:rsidR="003D30AC">
        <w:rPr>
          <w:rFonts w:ascii="Arial" w:eastAsia="Calibri" w:hAnsi="Arial" w:cs="Arial"/>
          <w:sz w:val="28"/>
          <w:szCs w:val="28"/>
          <w:lang w:val="kk-KZ"/>
        </w:rPr>
        <w:t>2</w:t>
      </w:r>
      <w:r w:rsidR="00FB77E7" w:rsidRPr="000859E2">
        <w:rPr>
          <w:rFonts w:ascii="Arial" w:eastAsia="Calibri" w:hAnsi="Arial" w:cs="Arial"/>
          <w:sz w:val="28"/>
          <w:szCs w:val="28"/>
          <w:lang w:val="kk-KZ"/>
        </w:rPr>
        <w:t xml:space="preserve"> маршрут. Сонымен қатар, </w:t>
      </w:r>
      <w:r w:rsidR="00FB77E7" w:rsidRPr="000859E2">
        <w:rPr>
          <w:rFonts w:ascii="Arial" w:eastAsia="Times New Roman" w:hAnsi="Arial" w:cs="Arial"/>
          <w:sz w:val="28"/>
          <w:szCs w:val="28"/>
          <w:lang w:val="kk-KZ"/>
        </w:rPr>
        <w:t xml:space="preserve">Ташкент қаласына </w:t>
      </w:r>
      <w:r w:rsidR="00FB77E7" w:rsidRPr="008E7050">
        <w:rPr>
          <w:rFonts w:ascii="Arial" w:eastAsia="Times New Roman" w:hAnsi="Arial" w:cs="Arial"/>
          <w:b/>
          <w:sz w:val="28"/>
          <w:szCs w:val="28"/>
          <w:lang w:val="kk-KZ"/>
        </w:rPr>
        <w:t>1</w:t>
      </w:r>
      <w:r w:rsidR="00FB77E7" w:rsidRPr="000859E2">
        <w:rPr>
          <w:rFonts w:ascii="Arial" w:eastAsia="Times New Roman" w:hAnsi="Arial" w:cs="Arial"/>
          <w:sz w:val="28"/>
          <w:szCs w:val="28"/>
          <w:lang w:val="kk-KZ"/>
        </w:rPr>
        <w:t xml:space="preserve"> </w:t>
      </w:r>
      <w:r w:rsidR="00FB77E7" w:rsidRPr="00E70EC3">
        <w:rPr>
          <w:rFonts w:ascii="Arial" w:eastAsia="Times New Roman" w:hAnsi="Arial" w:cs="Arial"/>
          <w:b/>
          <w:sz w:val="28"/>
          <w:szCs w:val="28"/>
          <w:lang w:val="kk-KZ"/>
        </w:rPr>
        <w:t>халықаралық</w:t>
      </w:r>
      <w:r w:rsidR="00FB77E7" w:rsidRPr="000859E2">
        <w:rPr>
          <w:rFonts w:ascii="Arial" w:eastAsia="Times New Roman" w:hAnsi="Arial" w:cs="Arial"/>
          <w:sz w:val="28"/>
          <w:szCs w:val="28"/>
          <w:lang w:val="kk-KZ"/>
        </w:rPr>
        <w:t xml:space="preserve"> және </w:t>
      </w:r>
      <w:r w:rsidR="007C339E" w:rsidRPr="000859E2">
        <w:rPr>
          <w:rFonts w:ascii="Arial" w:eastAsia="Times New Roman" w:hAnsi="Arial" w:cs="Arial"/>
          <w:sz w:val="28"/>
          <w:szCs w:val="28"/>
          <w:lang w:val="kk-KZ"/>
        </w:rPr>
        <w:t>Астана</w:t>
      </w:r>
      <w:r w:rsidR="00FB77E7" w:rsidRPr="000859E2">
        <w:rPr>
          <w:rFonts w:ascii="Arial" w:eastAsia="Times New Roman" w:hAnsi="Arial" w:cs="Arial"/>
          <w:sz w:val="28"/>
          <w:szCs w:val="28"/>
          <w:lang w:val="kk-KZ"/>
        </w:rPr>
        <w:t xml:space="preserve">, Алматы, Шымкент, Жезқазған, Түркістан, Сарыағаш, Ақтөбе және тағы басқа қалаларға </w:t>
      </w:r>
      <w:r w:rsidR="00FB77E7" w:rsidRPr="00E70EC3">
        <w:rPr>
          <w:rFonts w:ascii="Arial" w:eastAsia="Times New Roman" w:hAnsi="Arial" w:cs="Arial"/>
          <w:b/>
          <w:sz w:val="28"/>
          <w:szCs w:val="28"/>
          <w:lang w:val="kk-KZ"/>
        </w:rPr>
        <w:t>облысаралық</w:t>
      </w:r>
      <w:r w:rsidR="00FB77E7" w:rsidRPr="000859E2">
        <w:rPr>
          <w:rFonts w:ascii="Arial" w:eastAsia="Times New Roman" w:hAnsi="Arial" w:cs="Arial"/>
          <w:sz w:val="28"/>
          <w:szCs w:val="28"/>
          <w:lang w:val="kk-KZ"/>
        </w:rPr>
        <w:t xml:space="preserve"> 13 автобус маршруты ұйымдастырылған. </w:t>
      </w:r>
    </w:p>
    <w:p w:rsidR="00FB77E7" w:rsidRPr="000859E2" w:rsidRDefault="00FB77E7" w:rsidP="00483FBC">
      <w:pPr>
        <w:spacing w:after="0" w:line="240" w:lineRule="auto"/>
        <w:ind w:firstLine="708"/>
        <w:jc w:val="both"/>
        <w:rPr>
          <w:rFonts w:ascii="Arial" w:eastAsia="Times New Roman" w:hAnsi="Arial" w:cs="Arial"/>
          <w:sz w:val="28"/>
          <w:szCs w:val="28"/>
          <w:lang w:val="kk-KZ"/>
        </w:rPr>
      </w:pPr>
      <w:r w:rsidRPr="000859E2">
        <w:rPr>
          <w:rFonts w:ascii="Arial" w:eastAsia="Times New Roman" w:hAnsi="Arial" w:cs="Arial"/>
          <w:sz w:val="28"/>
          <w:szCs w:val="28"/>
          <w:lang w:val="kk-KZ"/>
        </w:rPr>
        <w:t>Осы маршруттарда барлығы 30-дан астам заңды және жеке тұлғалар әр түрлі сыйымдылықтағы 10</w:t>
      </w:r>
      <w:r w:rsidR="003D1F3B">
        <w:rPr>
          <w:rFonts w:ascii="Arial" w:eastAsia="Times New Roman" w:hAnsi="Arial" w:cs="Arial"/>
          <w:sz w:val="28"/>
          <w:szCs w:val="28"/>
          <w:lang w:val="kk-KZ"/>
        </w:rPr>
        <w:t>69</w:t>
      </w:r>
      <w:r w:rsidRPr="000859E2">
        <w:rPr>
          <w:rFonts w:ascii="Arial" w:eastAsia="Times New Roman" w:hAnsi="Arial" w:cs="Arial"/>
          <w:sz w:val="28"/>
          <w:szCs w:val="28"/>
          <w:lang w:val="kk-KZ"/>
        </w:rPr>
        <w:t xml:space="preserve"> дана автобус</w:t>
      </w:r>
      <w:r w:rsidR="00D124EE">
        <w:rPr>
          <w:rFonts w:ascii="Arial" w:eastAsia="Times New Roman" w:hAnsi="Arial" w:cs="Arial"/>
          <w:sz w:val="28"/>
          <w:szCs w:val="28"/>
          <w:lang w:val="kk-KZ"/>
        </w:rPr>
        <w:t xml:space="preserve"> </w:t>
      </w:r>
      <w:r w:rsidRPr="000859E2">
        <w:rPr>
          <w:rFonts w:ascii="Arial" w:eastAsia="Times New Roman" w:hAnsi="Arial" w:cs="Arial"/>
          <w:sz w:val="28"/>
          <w:szCs w:val="28"/>
          <w:lang w:val="kk-KZ"/>
        </w:rPr>
        <w:t>пен</w:t>
      </w:r>
      <w:r w:rsidR="00D124EE">
        <w:rPr>
          <w:rFonts w:ascii="Arial" w:eastAsia="Times New Roman" w:hAnsi="Arial" w:cs="Arial"/>
          <w:sz w:val="28"/>
          <w:szCs w:val="28"/>
          <w:lang w:val="kk-KZ"/>
        </w:rPr>
        <w:t xml:space="preserve"> </w:t>
      </w:r>
      <w:r w:rsidRPr="000859E2">
        <w:rPr>
          <w:rFonts w:ascii="Arial" w:eastAsia="Times New Roman" w:hAnsi="Arial" w:cs="Arial"/>
          <w:sz w:val="28"/>
          <w:szCs w:val="28"/>
          <w:lang w:val="kk-KZ"/>
        </w:rPr>
        <w:t>жолаушы тасымалдау қызметін көрсетуде.</w:t>
      </w:r>
    </w:p>
    <w:p w:rsidR="008E7050" w:rsidRPr="008E7050" w:rsidRDefault="008E7050" w:rsidP="008E7050">
      <w:pPr>
        <w:spacing w:after="0"/>
        <w:ind w:firstLine="709"/>
        <w:jc w:val="both"/>
        <w:rPr>
          <w:rFonts w:ascii="Arial" w:eastAsia="Times New Roman" w:hAnsi="Arial" w:cs="Arial"/>
          <w:sz w:val="28"/>
          <w:szCs w:val="24"/>
          <w:lang w:val="kk-KZ"/>
        </w:rPr>
      </w:pPr>
      <w:r w:rsidRPr="008E7050">
        <w:rPr>
          <w:rFonts w:ascii="Arial" w:eastAsia="Times New Roman" w:hAnsi="Arial" w:cs="Arial"/>
          <w:sz w:val="28"/>
          <w:szCs w:val="24"/>
          <w:lang w:val="kk-KZ"/>
        </w:rPr>
        <w:t>2025 жылдың қаңтар-ақпан айларында 6,9 млн жолаушы тасымалданып, өткен жылмен салыстырғанда 29,5 % жоғары.</w:t>
      </w:r>
    </w:p>
    <w:p w:rsidR="008E7050" w:rsidRPr="008E7050" w:rsidRDefault="008E7050" w:rsidP="008E7050">
      <w:pPr>
        <w:spacing w:after="0"/>
        <w:ind w:firstLine="709"/>
        <w:jc w:val="both"/>
        <w:rPr>
          <w:rFonts w:ascii="Arial" w:eastAsia="Times New Roman" w:hAnsi="Arial" w:cs="Arial"/>
          <w:sz w:val="28"/>
          <w:szCs w:val="24"/>
          <w:lang w:val="kk-KZ"/>
        </w:rPr>
      </w:pPr>
      <w:r w:rsidRPr="008E7050">
        <w:rPr>
          <w:rFonts w:ascii="Arial" w:eastAsia="Times New Roman" w:hAnsi="Arial" w:cs="Arial"/>
          <w:sz w:val="28"/>
          <w:szCs w:val="24"/>
          <w:lang w:val="kk-KZ"/>
        </w:rPr>
        <w:t xml:space="preserve">Ауданаралық </w:t>
      </w:r>
      <w:r w:rsidRPr="008E7050">
        <w:rPr>
          <w:rFonts w:ascii="Arial" w:eastAsia="Times New Roman" w:hAnsi="Arial" w:cs="Arial"/>
          <w:i/>
          <w:sz w:val="28"/>
          <w:szCs w:val="24"/>
          <w:lang w:val="kk-KZ"/>
        </w:rPr>
        <w:t>(қалааралық облысішілік)</w:t>
      </w:r>
      <w:r w:rsidRPr="008E7050">
        <w:rPr>
          <w:rFonts w:ascii="Arial" w:eastAsia="Times New Roman" w:hAnsi="Arial" w:cs="Arial"/>
          <w:sz w:val="28"/>
          <w:szCs w:val="24"/>
          <w:lang w:val="kk-KZ"/>
        </w:rPr>
        <w:t xml:space="preserve"> әлеуметтік маңызы бар </w:t>
      </w:r>
      <w:r w:rsidR="00BA1989">
        <w:rPr>
          <w:rFonts w:ascii="Arial" w:eastAsia="Times New Roman" w:hAnsi="Arial" w:cs="Arial"/>
          <w:sz w:val="28"/>
          <w:szCs w:val="24"/>
          <w:lang w:val="kk-KZ"/>
        </w:rPr>
        <w:br/>
      </w:r>
      <w:r w:rsidRPr="008E7050">
        <w:rPr>
          <w:rFonts w:ascii="Arial" w:eastAsia="Times New Roman" w:hAnsi="Arial" w:cs="Arial"/>
          <w:sz w:val="28"/>
          <w:szCs w:val="24"/>
          <w:lang w:val="kk-KZ"/>
        </w:rPr>
        <w:t xml:space="preserve">5 маршрут бойынша 2,3 млн. теңге игерілді. </w:t>
      </w:r>
    </w:p>
    <w:p w:rsidR="0036175F" w:rsidRDefault="00FB77E7" w:rsidP="00483FBC">
      <w:pPr>
        <w:spacing w:after="0"/>
        <w:ind w:firstLine="709"/>
        <w:jc w:val="both"/>
        <w:rPr>
          <w:rFonts w:ascii="Arial" w:eastAsia="Times New Roman" w:hAnsi="Arial" w:cs="Arial"/>
          <w:bCs/>
          <w:sz w:val="28"/>
          <w:szCs w:val="28"/>
          <w:lang w:val="kk-KZ"/>
        </w:rPr>
      </w:pPr>
      <w:r w:rsidRPr="000859E2">
        <w:rPr>
          <w:rFonts w:ascii="Arial" w:eastAsia="Times New Roman" w:hAnsi="Arial" w:cs="Arial"/>
          <w:sz w:val="28"/>
          <w:szCs w:val="28"/>
          <w:lang w:val="kk-KZ"/>
        </w:rPr>
        <w:t xml:space="preserve">Қызылорда облысының автовокзал, автостанциялар және жолаушыларға қызмет көрсету пункттеріне енгізілген Қызылорда қаласы мен аудан орталықтарындағы </w:t>
      </w:r>
      <w:r w:rsidR="00787AA4">
        <w:rPr>
          <w:rFonts w:ascii="Arial" w:eastAsia="Times New Roman" w:hAnsi="Arial" w:cs="Arial"/>
          <w:sz w:val="28"/>
          <w:szCs w:val="28"/>
          <w:lang w:val="kk-KZ"/>
        </w:rPr>
        <w:t>2</w:t>
      </w:r>
      <w:r w:rsidRPr="000859E2">
        <w:rPr>
          <w:rFonts w:ascii="Arial" w:eastAsia="Times New Roman" w:hAnsi="Arial" w:cs="Arial"/>
          <w:sz w:val="28"/>
          <w:szCs w:val="28"/>
          <w:lang w:val="kk-KZ"/>
        </w:rPr>
        <w:t xml:space="preserve"> автовокзал және </w:t>
      </w:r>
      <w:r w:rsidR="001240F6">
        <w:rPr>
          <w:rFonts w:ascii="Arial" w:eastAsia="Times New Roman" w:hAnsi="Arial" w:cs="Arial"/>
          <w:sz w:val="28"/>
          <w:szCs w:val="28"/>
          <w:lang w:val="kk-KZ"/>
        </w:rPr>
        <w:t>8</w:t>
      </w:r>
      <w:r w:rsidRPr="000859E2">
        <w:rPr>
          <w:rFonts w:ascii="Arial" w:eastAsia="Times New Roman" w:hAnsi="Arial" w:cs="Arial"/>
          <w:sz w:val="28"/>
          <w:szCs w:val="28"/>
          <w:lang w:val="kk-KZ"/>
        </w:rPr>
        <w:t xml:space="preserve"> автостанса ауданаралық </w:t>
      </w:r>
      <w:r w:rsidRPr="000859E2">
        <w:rPr>
          <w:rFonts w:ascii="Arial" w:eastAsia="Times New Roman" w:hAnsi="Arial" w:cs="Arial"/>
          <w:i/>
          <w:sz w:val="24"/>
          <w:szCs w:val="28"/>
          <w:lang w:val="kk-KZ"/>
        </w:rPr>
        <w:t>(қалааралық облысішілік)</w:t>
      </w:r>
      <w:r w:rsidR="00BA1989" w:rsidRPr="00BA1989">
        <w:rPr>
          <w:rFonts w:ascii="Arial" w:eastAsia="Times New Roman" w:hAnsi="Arial" w:cs="Arial"/>
          <w:i/>
          <w:sz w:val="24"/>
          <w:szCs w:val="28"/>
          <w:lang w:val="kk-KZ"/>
        </w:rPr>
        <w:t xml:space="preserve"> </w:t>
      </w:r>
      <w:r w:rsidRPr="000859E2">
        <w:rPr>
          <w:rFonts w:ascii="Arial" w:eastAsia="Times New Roman" w:hAnsi="Arial" w:cs="Arial"/>
          <w:sz w:val="28"/>
          <w:szCs w:val="28"/>
          <w:lang w:val="kk-KZ"/>
        </w:rPr>
        <w:t>маршруттар арқылы халыққа қызмет көрсетуде.</w:t>
      </w:r>
      <w:r w:rsidR="0060124B" w:rsidRPr="000859E2">
        <w:rPr>
          <w:rFonts w:ascii="Arial" w:eastAsia="Times New Roman" w:hAnsi="Arial" w:cs="Arial"/>
          <w:bCs/>
          <w:sz w:val="28"/>
          <w:szCs w:val="28"/>
          <w:lang w:val="kk-KZ"/>
        </w:rPr>
        <w:tab/>
      </w:r>
      <w:r w:rsidR="00C90C59" w:rsidRPr="000859E2">
        <w:rPr>
          <w:rFonts w:ascii="Arial" w:eastAsia="Times New Roman" w:hAnsi="Arial" w:cs="Arial"/>
          <w:bCs/>
          <w:sz w:val="28"/>
          <w:szCs w:val="28"/>
          <w:lang w:val="kk-KZ"/>
        </w:rPr>
        <w:t>Қыз</w:t>
      </w:r>
      <w:r w:rsidR="00441E4E">
        <w:rPr>
          <w:rFonts w:ascii="Arial" w:eastAsia="Times New Roman" w:hAnsi="Arial" w:cs="Arial"/>
          <w:bCs/>
          <w:sz w:val="28"/>
          <w:szCs w:val="28"/>
          <w:lang w:val="kk-KZ"/>
        </w:rPr>
        <w:t>ылорда қаласының сол жағалауында жоба</w:t>
      </w:r>
      <w:r w:rsidR="00C90C59" w:rsidRPr="000859E2">
        <w:rPr>
          <w:rFonts w:ascii="Arial" w:eastAsia="Times New Roman" w:hAnsi="Arial" w:cs="Arial"/>
          <w:bCs/>
          <w:sz w:val="28"/>
          <w:szCs w:val="28"/>
          <w:lang w:val="kk-KZ"/>
        </w:rPr>
        <w:t xml:space="preserve"> құны </w:t>
      </w:r>
      <w:r w:rsidR="00C90C59" w:rsidRPr="000859E2">
        <w:rPr>
          <w:rFonts w:ascii="Arial" w:eastAsia="Times New Roman" w:hAnsi="Arial" w:cs="Arial"/>
          <w:b/>
          <w:bCs/>
          <w:sz w:val="28"/>
          <w:szCs w:val="28"/>
          <w:lang w:val="kk-KZ"/>
        </w:rPr>
        <w:t>975 млн. теңгені</w:t>
      </w:r>
      <w:r w:rsidR="00C90C59" w:rsidRPr="000859E2">
        <w:rPr>
          <w:rFonts w:ascii="Arial" w:eastAsia="Times New Roman" w:hAnsi="Arial" w:cs="Arial"/>
          <w:bCs/>
          <w:sz w:val="28"/>
          <w:szCs w:val="28"/>
          <w:lang w:val="kk-KZ"/>
        </w:rPr>
        <w:t xml:space="preserve"> құрай</w:t>
      </w:r>
      <w:r w:rsidR="00441E4E">
        <w:rPr>
          <w:rFonts w:ascii="Arial" w:eastAsia="Times New Roman" w:hAnsi="Arial" w:cs="Arial"/>
          <w:bCs/>
          <w:sz w:val="28"/>
          <w:szCs w:val="28"/>
          <w:lang w:val="kk-KZ"/>
        </w:rPr>
        <w:t>т</w:t>
      </w:r>
      <w:r w:rsidR="00C90C59" w:rsidRPr="000859E2">
        <w:rPr>
          <w:rFonts w:ascii="Arial" w:eastAsia="Times New Roman" w:hAnsi="Arial" w:cs="Arial"/>
          <w:bCs/>
          <w:sz w:val="28"/>
          <w:szCs w:val="28"/>
          <w:lang w:val="kk-KZ"/>
        </w:rPr>
        <w:t>ы</w:t>
      </w:r>
      <w:r w:rsidR="00441E4E">
        <w:rPr>
          <w:rFonts w:ascii="Arial" w:eastAsia="Times New Roman" w:hAnsi="Arial" w:cs="Arial"/>
          <w:bCs/>
          <w:sz w:val="28"/>
          <w:szCs w:val="28"/>
          <w:lang w:val="kk-KZ"/>
        </w:rPr>
        <w:t>н жаңа автовокзал құр</w:t>
      </w:r>
      <w:r w:rsidR="002A5229">
        <w:rPr>
          <w:rFonts w:ascii="Arial" w:eastAsia="Times New Roman" w:hAnsi="Arial" w:cs="Arial"/>
          <w:bCs/>
          <w:sz w:val="28"/>
          <w:szCs w:val="28"/>
          <w:lang w:val="kk-KZ"/>
        </w:rPr>
        <w:t>ы</w:t>
      </w:r>
      <w:r w:rsidR="00441E4E">
        <w:rPr>
          <w:rFonts w:ascii="Arial" w:eastAsia="Times New Roman" w:hAnsi="Arial" w:cs="Arial"/>
          <w:bCs/>
          <w:sz w:val="28"/>
          <w:szCs w:val="28"/>
          <w:lang w:val="kk-KZ"/>
        </w:rPr>
        <w:t xml:space="preserve">лысы </w:t>
      </w:r>
      <w:r w:rsidR="00DA6983">
        <w:rPr>
          <w:rFonts w:ascii="Arial" w:eastAsia="Times New Roman" w:hAnsi="Arial" w:cs="Arial"/>
          <w:bCs/>
          <w:sz w:val="28"/>
          <w:szCs w:val="28"/>
          <w:lang w:val="kk-KZ"/>
        </w:rPr>
        <w:t>салыны</w:t>
      </w:r>
      <w:r w:rsidR="0071758C">
        <w:rPr>
          <w:rFonts w:ascii="Arial" w:eastAsia="Times New Roman" w:hAnsi="Arial" w:cs="Arial"/>
          <w:bCs/>
          <w:sz w:val="28"/>
          <w:szCs w:val="28"/>
          <w:lang w:val="kk-KZ"/>
        </w:rPr>
        <w:t>п</w:t>
      </w:r>
      <w:r w:rsidR="00D07281">
        <w:rPr>
          <w:rFonts w:ascii="Arial" w:eastAsia="Times New Roman" w:hAnsi="Arial" w:cs="Arial"/>
          <w:bCs/>
          <w:sz w:val="28"/>
          <w:szCs w:val="28"/>
          <w:lang w:val="kk-KZ"/>
        </w:rPr>
        <w:t>,</w:t>
      </w:r>
      <w:r w:rsidR="0071758C">
        <w:rPr>
          <w:rFonts w:ascii="Arial" w:eastAsia="Times New Roman" w:hAnsi="Arial" w:cs="Arial"/>
          <w:bCs/>
          <w:sz w:val="28"/>
          <w:szCs w:val="28"/>
          <w:lang w:val="kk-KZ"/>
        </w:rPr>
        <w:t xml:space="preserve"> пайдалануға берілді.</w:t>
      </w:r>
    </w:p>
    <w:p w:rsidR="0036175F" w:rsidRDefault="0036175F" w:rsidP="00483FBC">
      <w:pPr>
        <w:pBdr>
          <w:bottom w:val="single" w:sz="4" w:space="23" w:color="FFFFFF"/>
        </w:pBdr>
        <w:spacing w:after="0" w:line="240" w:lineRule="auto"/>
        <w:ind w:firstLine="709"/>
        <w:jc w:val="both"/>
        <w:rPr>
          <w:rFonts w:ascii="Arial" w:eastAsia="Times New Roman" w:hAnsi="Arial" w:cs="Arial"/>
          <w:bCs/>
          <w:sz w:val="28"/>
          <w:szCs w:val="28"/>
          <w:lang w:val="kk-KZ"/>
        </w:rPr>
      </w:pPr>
      <w:r>
        <w:rPr>
          <w:rFonts w:ascii="Arial" w:eastAsia="Times New Roman" w:hAnsi="Arial" w:cs="Arial"/>
          <w:bCs/>
          <w:sz w:val="28"/>
          <w:szCs w:val="28"/>
          <w:lang w:val="kk-KZ"/>
        </w:rPr>
        <w:t xml:space="preserve">Жаңа автовокзал </w:t>
      </w:r>
      <w:r w:rsidR="00A14B1E">
        <w:rPr>
          <w:rFonts w:ascii="Arial" w:eastAsia="Times New Roman" w:hAnsi="Arial" w:cs="Arial"/>
          <w:bCs/>
          <w:sz w:val="28"/>
          <w:szCs w:val="28"/>
          <w:lang w:val="kk-KZ"/>
        </w:rPr>
        <w:t xml:space="preserve">Қызылорда қаласы әкімдігімен </w:t>
      </w:r>
      <w:r>
        <w:rPr>
          <w:rFonts w:ascii="Arial" w:eastAsia="Times New Roman" w:hAnsi="Arial" w:cs="Arial"/>
          <w:bCs/>
          <w:sz w:val="28"/>
          <w:szCs w:val="28"/>
          <w:lang w:val="kk-KZ"/>
        </w:rPr>
        <w:t xml:space="preserve">«Қызылорда автобус паркі» ЖШС-нің меншігіне беріліп, </w:t>
      </w:r>
      <w:r w:rsidR="0041666F">
        <w:rPr>
          <w:rFonts w:ascii="Arial" w:eastAsia="Times New Roman" w:hAnsi="Arial" w:cs="Arial"/>
          <w:bCs/>
          <w:sz w:val="28"/>
          <w:szCs w:val="28"/>
          <w:lang w:val="kk-KZ"/>
        </w:rPr>
        <w:t>2025 жылы</w:t>
      </w:r>
      <w:r w:rsidR="005F0B10">
        <w:rPr>
          <w:rFonts w:ascii="Arial" w:eastAsia="Times New Roman" w:hAnsi="Arial" w:cs="Arial"/>
          <w:bCs/>
          <w:sz w:val="28"/>
          <w:szCs w:val="28"/>
          <w:lang w:val="kk-KZ"/>
        </w:rPr>
        <w:t xml:space="preserve"> өз қызметін көрсетуде.</w:t>
      </w:r>
    </w:p>
    <w:p w:rsidR="00791193" w:rsidRDefault="00BC71C5" w:rsidP="00274561">
      <w:pPr>
        <w:pBdr>
          <w:bottom w:val="single" w:sz="4" w:space="23" w:color="FFFFFF"/>
        </w:pBdr>
        <w:spacing w:after="0" w:line="240" w:lineRule="auto"/>
        <w:ind w:firstLine="709"/>
        <w:jc w:val="both"/>
        <w:rPr>
          <w:rFonts w:ascii="Arial" w:hAnsi="Arial" w:cs="Arial"/>
          <w:sz w:val="28"/>
          <w:szCs w:val="28"/>
          <w:lang w:val="kk-KZ"/>
        </w:rPr>
      </w:pPr>
      <w:r w:rsidRPr="000859E2">
        <w:rPr>
          <w:rFonts w:ascii="Arial" w:eastAsia="Times New Roman" w:hAnsi="Arial" w:cs="Arial"/>
          <w:bCs/>
          <w:sz w:val="28"/>
          <w:szCs w:val="28"/>
          <w:lang w:val="kk-KZ"/>
        </w:rPr>
        <w:t xml:space="preserve">Қызылорда қаласының </w:t>
      </w:r>
      <w:r w:rsidRPr="000859E2">
        <w:rPr>
          <w:rFonts w:ascii="Arial" w:hAnsi="Arial" w:cs="Arial"/>
          <w:color w:val="000000" w:themeColor="text1"/>
          <w:sz w:val="28"/>
          <w:szCs w:val="28"/>
          <w:lang w:val="kk-KZ"/>
        </w:rPr>
        <w:t xml:space="preserve">қоғамдық көлік мәселесін шешу бағытында </w:t>
      </w:r>
      <w:r w:rsidR="00DA6983">
        <w:rPr>
          <w:rFonts w:ascii="Arial" w:hAnsi="Arial" w:cs="Arial"/>
          <w:color w:val="000000" w:themeColor="text1"/>
          <w:sz w:val="28"/>
          <w:szCs w:val="28"/>
          <w:lang w:val="kk-KZ"/>
        </w:rPr>
        <w:t xml:space="preserve">2022-2024 жж. </w:t>
      </w:r>
      <w:r w:rsidRPr="000859E2">
        <w:rPr>
          <w:rFonts w:ascii="Arial" w:hAnsi="Arial" w:cs="Arial"/>
          <w:color w:val="000000" w:themeColor="text1"/>
          <w:sz w:val="28"/>
          <w:szCs w:val="28"/>
          <w:lang w:val="kk-KZ"/>
        </w:rPr>
        <w:t xml:space="preserve">«Өнеркәсіпті дамыту қоры» АҚ-ы арқылы 7% лизингпен табиғи газ отынымен </w:t>
      </w:r>
      <w:r w:rsidRPr="000859E2">
        <w:rPr>
          <w:rFonts w:ascii="Arial" w:hAnsi="Arial" w:cs="Arial"/>
          <w:i/>
          <w:color w:val="000000" w:themeColor="text1"/>
          <w:sz w:val="24"/>
          <w:szCs w:val="28"/>
          <w:lang w:val="kk-KZ"/>
        </w:rPr>
        <w:t>(метан)</w:t>
      </w:r>
      <w:r w:rsidR="00BA1989" w:rsidRPr="00BA1989">
        <w:rPr>
          <w:rFonts w:ascii="Arial" w:hAnsi="Arial" w:cs="Arial"/>
          <w:i/>
          <w:color w:val="000000" w:themeColor="text1"/>
          <w:sz w:val="24"/>
          <w:szCs w:val="28"/>
          <w:lang w:val="kk-KZ"/>
        </w:rPr>
        <w:t xml:space="preserve"> </w:t>
      </w:r>
      <w:r w:rsidRPr="000859E2">
        <w:rPr>
          <w:rFonts w:ascii="Arial" w:hAnsi="Arial" w:cs="Arial"/>
          <w:color w:val="000000" w:themeColor="text1"/>
          <w:sz w:val="28"/>
          <w:szCs w:val="28"/>
          <w:lang w:val="kk-KZ"/>
        </w:rPr>
        <w:t xml:space="preserve">қозғалатын </w:t>
      </w:r>
      <w:r w:rsidRPr="000859E2">
        <w:rPr>
          <w:rFonts w:ascii="Arial" w:hAnsi="Arial" w:cs="Arial"/>
          <w:b/>
          <w:color w:val="000000" w:themeColor="text1"/>
          <w:sz w:val="28"/>
          <w:szCs w:val="28"/>
          <w:lang w:val="kk-KZ"/>
        </w:rPr>
        <w:t>300</w:t>
      </w:r>
      <w:r w:rsidRPr="000859E2">
        <w:rPr>
          <w:rFonts w:ascii="Arial" w:hAnsi="Arial" w:cs="Arial"/>
          <w:color w:val="000000" w:themeColor="text1"/>
          <w:sz w:val="28"/>
          <w:szCs w:val="28"/>
          <w:lang w:val="kk-KZ"/>
        </w:rPr>
        <w:t xml:space="preserve"> дана «Yutong ZK6852 HG» автобус ал</w:t>
      </w:r>
      <w:r w:rsidR="00DA6983">
        <w:rPr>
          <w:rFonts w:ascii="Arial" w:hAnsi="Arial" w:cs="Arial"/>
          <w:color w:val="000000" w:themeColor="text1"/>
          <w:sz w:val="28"/>
          <w:szCs w:val="28"/>
          <w:lang w:val="kk-KZ"/>
        </w:rPr>
        <w:t xml:space="preserve">ынды. </w:t>
      </w:r>
    </w:p>
    <w:p w:rsidR="00791193" w:rsidRDefault="00D124EE" w:rsidP="00274561">
      <w:pPr>
        <w:pBdr>
          <w:bottom w:val="single" w:sz="4" w:space="23" w:color="FFFFFF"/>
        </w:pBdr>
        <w:spacing w:after="0" w:line="240" w:lineRule="auto"/>
        <w:ind w:firstLine="709"/>
        <w:jc w:val="both"/>
        <w:rPr>
          <w:rFonts w:ascii="Arial" w:hAnsi="Arial" w:cs="Arial"/>
          <w:sz w:val="28"/>
          <w:szCs w:val="28"/>
          <w:lang w:val="kk-KZ"/>
        </w:rPr>
      </w:pPr>
      <w:r w:rsidRPr="00D124EE">
        <w:rPr>
          <w:rFonts w:ascii="Arial" w:hAnsi="Arial" w:cs="Arial"/>
          <w:sz w:val="28"/>
          <w:szCs w:val="28"/>
          <w:lang w:val="kk-KZ"/>
        </w:rPr>
        <w:t>2025 жылы</w:t>
      </w:r>
      <w:r w:rsidR="00DA6983">
        <w:rPr>
          <w:rFonts w:ascii="Arial" w:hAnsi="Arial" w:cs="Arial"/>
          <w:sz w:val="28"/>
          <w:szCs w:val="28"/>
          <w:lang w:val="kk-KZ"/>
        </w:rPr>
        <w:t xml:space="preserve"> </w:t>
      </w:r>
      <w:r w:rsidR="0060193C">
        <w:rPr>
          <w:rFonts w:ascii="Arial" w:hAnsi="Arial" w:cs="Arial"/>
          <w:sz w:val="28"/>
          <w:szCs w:val="28"/>
          <w:lang w:val="kk-KZ"/>
        </w:rPr>
        <w:t>«Қызылорда» автобус паркі» ЖШС-і қ</w:t>
      </w:r>
      <w:r w:rsidR="00DA6983">
        <w:rPr>
          <w:rFonts w:ascii="Arial" w:hAnsi="Arial" w:cs="Arial"/>
          <w:sz w:val="28"/>
          <w:szCs w:val="28"/>
          <w:lang w:val="kk-KZ"/>
        </w:rPr>
        <w:t xml:space="preserve">алалық </w:t>
      </w:r>
      <w:r w:rsidR="008E7050">
        <w:rPr>
          <w:rFonts w:ascii="Arial" w:hAnsi="Arial" w:cs="Arial"/>
          <w:sz w:val="28"/>
          <w:szCs w:val="28"/>
          <w:lang w:val="kk-KZ"/>
        </w:rPr>
        <w:br/>
      </w:r>
      <w:r w:rsidR="00DA6983" w:rsidRPr="003D30AC">
        <w:rPr>
          <w:rFonts w:ascii="Arial" w:hAnsi="Arial" w:cs="Arial"/>
          <w:sz w:val="28"/>
          <w:szCs w:val="28"/>
          <w:lang w:val="kk-KZ"/>
        </w:rPr>
        <w:t>3</w:t>
      </w:r>
      <w:r w:rsidR="0060193C" w:rsidRPr="003D30AC">
        <w:rPr>
          <w:rFonts w:ascii="Arial" w:hAnsi="Arial" w:cs="Arial"/>
          <w:sz w:val="28"/>
          <w:szCs w:val="28"/>
          <w:lang w:val="kk-KZ"/>
        </w:rPr>
        <w:t>2</w:t>
      </w:r>
      <w:r w:rsidR="00DA6983">
        <w:rPr>
          <w:rFonts w:ascii="Arial" w:hAnsi="Arial" w:cs="Arial"/>
          <w:sz w:val="28"/>
          <w:szCs w:val="28"/>
          <w:lang w:val="kk-KZ"/>
        </w:rPr>
        <w:t xml:space="preserve"> маршрутты </w:t>
      </w:r>
      <w:r w:rsidR="00202454">
        <w:rPr>
          <w:rFonts w:ascii="Arial" w:hAnsi="Arial" w:cs="Arial"/>
          <w:sz w:val="28"/>
          <w:szCs w:val="28"/>
          <w:lang w:val="kk-KZ"/>
        </w:rPr>
        <w:t>қ</w:t>
      </w:r>
      <w:r w:rsidR="00DA6983">
        <w:rPr>
          <w:rFonts w:ascii="Arial" w:hAnsi="Arial" w:cs="Arial"/>
          <w:sz w:val="28"/>
          <w:szCs w:val="28"/>
          <w:lang w:val="kk-KZ"/>
        </w:rPr>
        <w:t>амтып отыр.</w:t>
      </w:r>
    </w:p>
    <w:p w:rsidR="00D71D60" w:rsidRPr="00D71D60" w:rsidRDefault="000515FC" w:rsidP="00274561">
      <w:pPr>
        <w:pBdr>
          <w:bottom w:val="single" w:sz="4" w:space="23" w:color="FFFFFF"/>
        </w:pBdr>
        <w:spacing w:after="0" w:line="240" w:lineRule="auto"/>
        <w:ind w:firstLine="709"/>
        <w:jc w:val="both"/>
        <w:rPr>
          <w:rFonts w:ascii="Arial" w:hAnsi="Arial" w:cs="Arial"/>
          <w:color w:val="000000" w:themeColor="text1"/>
          <w:sz w:val="28"/>
          <w:szCs w:val="28"/>
          <w:lang w:val="kk-KZ"/>
        </w:rPr>
      </w:pPr>
      <w:r>
        <w:rPr>
          <w:rFonts w:ascii="Arial" w:hAnsi="Arial" w:cs="Arial"/>
          <w:color w:val="000000" w:themeColor="text1"/>
          <w:sz w:val="28"/>
          <w:szCs w:val="28"/>
          <w:lang w:val="kk-KZ"/>
        </w:rPr>
        <w:t>Қызылорда қаласында «</w:t>
      </w:r>
      <w:r w:rsidR="003C723E" w:rsidRPr="00D71D60">
        <w:rPr>
          <w:rFonts w:ascii="Arial" w:hAnsi="Arial" w:cs="Arial"/>
          <w:color w:val="000000" w:themeColor="text1"/>
          <w:sz w:val="28"/>
          <w:szCs w:val="28"/>
          <w:lang w:val="kk-KZ"/>
        </w:rPr>
        <w:t>Экотакси</w:t>
      </w:r>
      <w:r>
        <w:rPr>
          <w:rFonts w:ascii="Arial" w:hAnsi="Arial" w:cs="Arial"/>
          <w:color w:val="000000" w:themeColor="text1"/>
          <w:sz w:val="28"/>
          <w:szCs w:val="28"/>
          <w:lang w:val="kk-KZ"/>
        </w:rPr>
        <w:t>»</w:t>
      </w:r>
      <w:r w:rsidR="003C723E" w:rsidRPr="00D71D60">
        <w:rPr>
          <w:rFonts w:ascii="Arial" w:hAnsi="Arial" w:cs="Arial"/>
          <w:color w:val="000000" w:themeColor="text1"/>
          <w:sz w:val="28"/>
          <w:szCs w:val="28"/>
          <w:lang w:val="kk-KZ"/>
        </w:rPr>
        <w:t xml:space="preserve"> қызметін құру жобасы бойынша </w:t>
      </w:r>
      <w:r w:rsidR="00274561" w:rsidRPr="00D71D60">
        <w:rPr>
          <w:rFonts w:ascii="Arial" w:hAnsi="Arial" w:cs="Arial"/>
          <w:color w:val="000000" w:themeColor="text1"/>
          <w:sz w:val="28"/>
          <w:szCs w:val="28"/>
          <w:lang w:val="kk-KZ"/>
        </w:rPr>
        <w:t xml:space="preserve">100 дана </w:t>
      </w:r>
      <w:r w:rsidR="00D417F4" w:rsidRPr="00D71D60">
        <w:rPr>
          <w:rFonts w:ascii="Arial" w:hAnsi="Arial" w:cs="Arial"/>
          <w:color w:val="000000" w:themeColor="text1"/>
          <w:sz w:val="28"/>
          <w:szCs w:val="28"/>
          <w:lang w:val="kk-KZ"/>
        </w:rPr>
        <w:t>электромобиль</w:t>
      </w:r>
      <w:r>
        <w:rPr>
          <w:rFonts w:ascii="Arial" w:hAnsi="Arial" w:cs="Arial"/>
          <w:color w:val="000000" w:themeColor="text1"/>
          <w:sz w:val="28"/>
          <w:szCs w:val="28"/>
          <w:lang w:val="kk-KZ"/>
        </w:rPr>
        <w:t xml:space="preserve"> алынып, </w:t>
      </w:r>
      <w:r w:rsidR="003C723E" w:rsidRPr="00D71D60">
        <w:rPr>
          <w:rFonts w:ascii="Arial" w:hAnsi="Arial" w:cs="Arial"/>
          <w:color w:val="000000" w:themeColor="text1"/>
          <w:sz w:val="28"/>
          <w:szCs w:val="28"/>
          <w:lang w:val="kk-KZ"/>
        </w:rPr>
        <w:t>Қызылорда</w:t>
      </w:r>
      <w:r w:rsidR="00D434E8" w:rsidRPr="00D71D60">
        <w:rPr>
          <w:rFonts w:ascii="Arial" w:hAnsi="Arial" w:cs="Arial"/>
          <w:color w:val="000000" w:themeColor="text1"/>
          <w:sz w:val="28"/>
          <w:szCs w:val="28"/>
          <w:lang w:val="kk-KZ"/>
        </w:rPr>
        <w:t xml:space="preserve"> қаласын</w:t>
      </w:r>
      <w:r w:rsidR="00D71D60" w:rsidRPr="00D71D60">
        <w:rPr>
          <w:rFonts w:ascii="Arial" w:hAnsi="Arial" w:cs="Arial"/>
          <w:color w:val="000000" w:themeColor="text1"/>
          <w:sz w:val="28"/>
          <w:szCs w:val="28"/>
          <w:lang w:val="kk-KZ"/>
        </w:rPr>
        <w:t>ың тұрғындары мен қонақтарына қызмет көрсетуде.</w:t>
      </w:r>
    </w:p>
    <w:p w:rsidR="00483FBC" w:rsidRDefault="00FB77E7" w:rsidP="00483FBC">
      <w:pPr>
        <w:pBdr>
          <w:bottom w:val="single" w:sz="4" w:space="23" w:color="FFFFFF"/>
        </w:pBdr>
        <w:spacing w:after="0" w:line="240" w:lineRule="auto"/>
        <w:ind w:firstLine="709"/>
        <w:jc w:val="both"/>
        <w:rPr>
          <w:rFonts w:ascii="Arial" w:hAnsi="Arial" w:cs="Arial"/>
          <w:sz w:val="28"/>
          <w:szCs w:val="28"/>
          <w:lang w:val="kk-KZ"/>
        </w:rPr>
      </w:pPr>
      <w:r w:rsidRPr="000859E2">
        <w:rPr>
          <w:rFonts w:ascii="Arial" w:eastAsia="Times New Roman" w:hAnsi="Arial" w:cs="Arial"/>
          <w:b/>
          <w:bCs/>
          <w:sz w:val="28"/>
          <w:szCs w:val="28"/>
          <w:lang w:val="kk-KZ"/>
        </w:rPr>
        <w:t>І</w:t>
      </w:r>
      <w:r w:rsidR="000859E2">
        <w:rPr>
          <w:rFonts w:ascii="Arial" w:eastAsia="Times New Roman" w:hAnsi="Arial" w:cs="Arial"/>
          <w:b/>
          <w:bCs/>
          <w:sz w:val="28"/>
          <w:szCs w:val="28"/>
          <w:lang w:val="kk-KZ"/>
        </w:rPr>
        <w:t>І</w:t>
      </w:r>
      <w:r w:rsidRPr="000859E2">
        <w:rPr>
          <w:rFonts w:ascii="Arial" w:eastAsia="Times New Roman" w:hAnsi="Arial" w:cs="Arial"/>
          <w:b/>
          <w:bCs/>
          <w:sz w:val="28"/>
          <w:szCs w:val="28"/>
          <w:lang w:val="kk-KZ"/>
        </w:rPr>
        <w:t>. Әуе көлігі.</w:t>
      </w:r>
      <w:r w:rsidR="008E7050">
        <w:rPr>
          <w:rFonts w:ascii="Arial" w:eastAsia="Times New Roman" w:hAnsi="Arial" w:cs="Arial"/>
          <w:b/>
          <w:bCs/>
          <w:sz w:val="28"/>
          <w:szCs w:val="28"/>
          <w:lang w:val="kk-KZ"/>
        </w:rPr>
        <w:t xml:space="preserve"> </w:t>
      </w:r>
      <w:r w:rsidR="00D124EE">
        <w:rPr>
          <w:rFonts w:ascii="Arial" w:eastAsia="Times New Roman" w:hAnsi="Arial" w:cs="Arial"/>
          <w:sz w:val="28"/>
          <w:szCs w:val="28"/>
          <w:lang w:val="kk-KZ"/>
        </w:rPr>
        <w:t>2025 жылы</w:t>
      </w:r>
      <w:r w:rsidRPr="000859E2">
        <w:rPr>
          <w:rFonts w:ascii="Arial" w:eastAsia="Times New Roman" w:hAnsi="Arial" w:cs="Arial"/>
          <w:sz w:val="28"/>
          <w:szCs w:val="28"/>
          <w:lang w:val="kk-KZ"/>
        </w:rPr>
        <w:t xml:space="preserve"> </w:t>
      </w:r>
      <w:r w:rsidR="00DC7D3D" w:rsidRPr="000859E2">
        <w:rPr>
          <w:rFonts w:ascii="Arial" w:hAnsi="Arial" w:cs="Arial"/>
          <w:sz w:val="28"/>
          <w:szCs w:val="28"/>
          <w:lang w:val="kk-KZ"/>
        </w:rPr>
        <w:t xml:space="preserve">«Қорқыт Ата» әуежайы арқылы аптасына барлығы </w:t>
      </w:r>
      <w:r w:rsidR="00483FBC">
        <w:rPr>
          <w:rFonts w:ascii="Arial" w:hAnsi="Arial" w:cs="Arial"/>
          <w:sz w:val="28"/>
          <w:szCs w:val="28"/>
          <w:lang w:val="kk-KZ"/>
        </w:rPr>
        <w:t>2</w:t>
      </w:r>
      <w:r w:rsidR="008E7050">
        <w:rPr>
          <w:rFonts w:ascii="Arial" w:hAnsi="Arial" w:cs="Arial"/>
          <w:sz w:val="28"/>
          <w:szCs w:val="28"/>
          <w:lang w:val="kk-KZ"/>
        </w:rPr>
        <w:t>9</w:t>
      </w:r>
      <w:r w:rsidR="00DC7D3D" w:rsidRPr="000859E2">
        <w:rPr>
          <w:rFonts w:ascii="Arial" w:hAnsi="Arial" w:cs="Arial"/>
          <w:sz w:val="28"/>
          <w:szCs w:val="28"/>
          <w:lang w:val="kk-KZ"/>
        </w:rPr>
        <w:t xml:space="preserve"> рейс орындалуда, оның ішінде: </w:t>
      </w:r>
      <w:r w:rsidR="00622CD1" w:rsidRPr="000859E2">
        <w:rPr>
          <w:rFonts w:ascii="Arial" w:hAnsi="Arial" w:cs="Arial"/>
          <w:sz w:val="28"/>
          <w:szCs w:val="28"/>
          <w:lang w:val="kk-KZ"/>
        </w:rPr>
        <w:t xml:space="preserve">Астана қаласына – </w:t>
      </w:r>
      <w:r w:rsidR="00BC71C5" w:rsidRPr="000859E2">
        <w:rPr>
          <w:rFonts w:ascii="Arial" w:hAnsi="Arial" w:cs="Arial"/>
          <w:sz w:val="28"/>
          <w:szCs w:val="28"/>
          <w:lang w:val="kk-KZ"/>
        </w:rPr>
        <w:t>1</w:t>
      </w:r>
      <w:r w:rsidR="008E7050">
        <w:rPr>
          <w:rFonts w:ascii="Arial" w:hAnsi="Arial" w:cs="Arial"/>
          <w:sz w:val="28"/>
          <w:szCs w:val="28"/>
          <w:lang w:val="kk-KZ"/>
        </w:rPr>
        <w:t>8</w:t>
      </w:r>
      <w:r w:rsidR="00622CD1" w:rsidRPr="000859E2">
        <w:rPr>
          <w:rFonts w:ascii="Arial" w:hAnsi="Arial" w:cs="Arial"/>
          <w:sz w:val="28"/>
          <w:szCs w:val="28"/>
          <w:lang w:val="kk-KZ"/>
        </w:rPr>
        <w:t xml:space="preserve">, Алматыға – </w:t>
      </w:r>
      <w:r w:rsidR="00D277D1">
        <w:rPr>
          <w:rFonts w:ascii="Arial" w:hAnsi="Arial" w:cs="Arial"/>
          <w:sz w:val="28"/>
          <w:szCs w:val="28"/>
          <w:lang w:val="kk-KZ"/>
        </w:rPr>
        <w:t>1</w:t>
      </w:r>
      <w:r w:rsidR="008E7050">
        <w:rPr>
          <w:rFonts w:ascii="Arial" w:hAnsi="Arial" w:cs="Arial"/>
          <w:sz w:val="28"/>
          <w:szCs w:val="28"/>
          <w:lang w:val="kk-KZ"/>
        </w:rPr>
        <w:t>1</w:t>
      </w:r>
      <w:r w:rsidR="00DC7D3D" w:rsidRPr="000859E2">
        <w:rPr>
          <w:rFonts w:ascii="Arial" w:hAnsi="Arial" w:cs="Arial"/>
          <w:sz w:val="28"/>
          <w:szCs w:val="28"/>
          <w:lang w:val="kk-KZ"/>
        </w:rPr>
        <w:t xml:space="preserve"> рейс. Бұл рейстер «AirAstana», «Fly Arystan» және «</w:t>
      </w:r>
      <w:r w:rsidR="00E245F6" w:rsidRPr="000859E2">
        <w:rPr>
          <w:rFonts w:ascii="Arial" w:hAnsi="Arial" w:cs="Arial"/>
          <w:sz w:val="28"/>
          <w:szCs w:val="28"/>
          <w:lang w:val="kk-KZ"/>
        </w:rPr>
        <w:t>Qazaq Air</w:t>
      </w:r>
      <w:r w:rsidR="00DC7D3D" w:rsidRPr="000859E2">
        <w:rPr>
          <w:rFonts w:ascii="Arial" w:hAnsi="Arial" w:cs="Arial"/>
          <w:sz w:val="28"/>
          <w:szCs w:val="28"/>
          <w:lang w:val="kk-KZ"/>
        </w:rPr>
        <w:t>» әуе компанияларымен</w:t>
      </w:r>
      <w:r w:rsidR="00ED24F8">
        <w:rPr>
          <w:rFonts w:ascii="Arial" w:hAnsi="Arial" w:cs="Arial"/>
          <w:sz w:val="28"/>
          <w:szCs w:val="28"/>
          <w:lang w:val="kk-KZ"/>
        </w:rPr>
        <w:t xml:space="preserve"> атқарылуда.</w:t>
      </w:r>
      <w:r w:rsidR="00B75D4F" w:rsidRPr="00B75D4F">
        <w:rPr>
          <w:lang w:val="kk-KZ"/>
        </w:rPr>
        <w:t xml:space="preserve"> </w:t>
      </w:r>
    </w:p>
    <w:p w:rsidR="00483FBC" w:rsidRPr="00F45D85" w:rsidRDefault="002126A0" w:rsidP="00483FBC">
      <w:pPr>
        <w:pBdr>
          <w:bottom w:val="single" w:sz="4" w:space="23" w:color="FFFFFF"/>
        </w:pBdr>
        <w:spacing w:after="0" w:line="240" w:lineRule="auto"/>
        <w:ind w:firstLine="709"/>
        <w:jc w:val="both"/>
        <w:rPr>
          <w:rFonts w:ascii="Arial" w:hAnsi="Arial" w:cs="Arial"/>
          <w:color w:val="000000" w:themeColor="text1"/>
          <w:sz w:val="28"/>
          <w:szCs w:val="28"/>
          <w:lang w:val="kk-KZ"/>
        </w:rPr>
      </w:pPr>
      <w:r w:rsidRPr="00B75D4F">
        <w:rPr>
          <w:rFonts w:ascii="Arial" w:hAnsi="Arial" w:cs="Arial"/>
          <w:sz w:val="28"/>
          <w:szCs w:val="24"/>
          <w:lang w:val="kk-KZ"/>
        </w:rPr>
        <w:t>202</w:t>
      </w:r>
      <w:r w:rsidR="00B75D4F" w:rsidRPr="00B75D4F">
        <w:rPr>
          <w:rFonts w:ascii="Arial" w:hAnsi="Arial" w:cs="Arial"/>
          <w:sz w:val="28"/>
          <w:szCs w:val="24"/>
          <w:lang w:val="kk-KZ"/>
        </w:rPr>
        <w:t>5</w:t>
      </w:r>
      <w:r w:rsidR="00D277D1" w:rsidRPr="00B75D4F">
        <w:rPr>
          <w:rFonts w:ascii="Arial" w:hAnsi="Arial" w:cs="Arial"/>
          <w:sz w:val="28"/>
          <w:szCs w:val="24"/>
          <w:lang w:val="kk-KZ"/>
        </w:rPr>
        <w:t xml:space="preserve"> жыл</w:t>
      </w:r>
      <w:r w:rsidR="00B75D4F" w:rsidRPr="00B75D4F">
        <w:rPr>
          <w:rFonts w:ascii="Arial" w:hAnsi="Arial" w:cs="Arial"/>
          <w:sz w:val="28"/>
          <w:szCs w:val="24"/>
          <w:lang w:val="kk-KZ"/>
        </w:rPr>
        <w:t>дың 1 тоқсанда ә</w:t>
      </w:r>
      <w:r w:rsidR="00483FBC" w:rsidRPr="00B75D4F">
        <w:rPr>
          <w:rFonts w:ascii="Arial" w:hAnsi="Arial" w:cs="Arial"/>
          <w:color w:val="000000" w:themeColor="text1"/>
          <w:sz w:val="28"/>
          <w:szCs w:val="28"/>
          <w:lang w:val="kk-KZ"/>
        </w:rPr>
        <w:t xml:space="preserve">уежайдан </w:t>
      </w:r>
      <w:r w:rsidR="00B75D4F" w:rsidRPr="00B75D4F">
        <w:rPr>
          <w:rFonts w:ascii="Arial" w:hAnsi="Arial" w:cs="Arial"/>
          <w:color w:val="000000" w:themeColor="text1"/>
          <w:sz w:val="28"/>
          <w:szCs w:val="28"/>
          <w:lang w:val="kk-KZ"/>
        </w:rPr>
        <w:t>43</w:t>
      </w:r>
      <w:r w:rsidR="00EE66D3" w:rsidRPr="00B75D4F">
        <w:rPr>
          <w:rFonts w:ascii="Arial" w:hAnsi="Arial" w:cs="Arial"/>
          <w:color w:val="000000" w:themeColor="text1"/>
          <w:sz w:val="28"/>
          <w:szCs w:val="28"/>
          <w:lang w:val="kk-KZ"/>
        </w:rPr>
        <w:t>,</w:t>
      </w:r>
      <w:r w:rsidR="00B75D4F" w:rsidRPr="00B75D4F">
        <w:rPr>
          <w:rFonts w:ascii="Arial" w:hAnsi="Arial" w:cs="Arial"/>
          <w:color w:val="000000" w:themeColor="text1"/>
          <w:sz w:val="28"/>
          <w:szCs w:val="28"/>
          <w:lang w:val="kk-KZ"/>
        </w:rPr>
        <w:t>9</w:t>
      </w:r>
      <w:r w:rsidR="00483FBC" w:rsidRPr="00B75D4F">
        <w:rPr>
          <w:rFonts w:ascii="Arial" w:hAnsi="Arial" w:cs="Arial"/>
          <w:color w:val="000000" w:themeColor="text1"/>
          <w:sz w:val="28"/>
          <w:szCs w:val="28"/>
          <w:lang w:val="kk-KZ"/>
        </w:rPr>
        <w:t xml:space="preserve"> мың жолаушы жөнелтілді, бұл өткен жылдың осы кезеңімен салыстырғанда </w:t>
      </w:r>
      <w:r w:rsidR="00B75D4F" w:rsidRPr="00B75D4F">
        <w:rPr>
          <w:rFonts w:ascii="Arial" w:hAnsi="Arial" w:cs="Arial"/>
          <w:color w:val="000000" w:themeColor="text1"/>
          <w:sz w:val="28"/>
          <w:szCs w:val="28"/>
          <w:lang w:val="kk-KZ"/>
        </w:rPr>
        <w:t>11</w:t>
      </w:r>
      <w:r w:rsidR="00483FBC" w:rsidRPr="00B75D4F">
        <w:rPr>
          <w:rFonts w:ascii="Arial" w:hAnsi="Arial" w:cs="Arial"/>
          <w:color w:val="000000" w:themeColor="text1"/>
          <w:sz w:val="28"/>
          <w:szCs w:val="28"/>
          <w:lang w:val="kk-KZ"/>
        </w:rPr>
        <w:t>,</w:t>
      </w:r>
      <w:r w:rsidR="00B75D4F" w:rsidRPr="00B75D4F">
        <w:rPr>
          <w:rFonts w:ascii="Arial" w:hAnsi="Arial" w:cs="Arial"/>
          <w:color w:val="000000" w:themeColor="text1"/>
          <w:sz w:val="28"/>
          <w:szCs w:val="28"/>
          <w:lang w:val="kk-KZ"/>
        </w:rPr>
        <w:t>0</w:t>
      </w:r>
      <w:r w:rsidR="00483FBC" w:rsidRPr="00B75D4F">
        <w:rPr>
          <w:rFonts w:ascii="Arial" w:hAnsi="Arial" w:cs="Arial"/>
          <w:color w:val="000000" w:themeColor="text1"/>
          <w:sz w:val="28"/>
          <w:szCs w:val="28"/>
          <w:lang w:val="kk-KZ"/>
        </w:rPr>
        <w:t xml:space="preserve"> % артып отыр.</w:t>
      </w:r>
    </w:p>
    <w:p w:rsidR="00F85E0C" w:rsidRDefault="00F85E0C" w:rsidP="00274561">
      <w:pPr>
        <w:pBdr>
          <w:bottom w:val="single" w:sz="4" w:space="23" w:color="FFFFFF"/>
        </w:pBdr>
        <w:spacing w:after="0" w:line="240" w:lineRule="auto"/>
        <w:ind w:firstLine="709"/>
        <w:jc w:val="both"/>
        <w:rPr>
          <w:rFonts w:ascii="Arial" w:hAnsi="Arial" w:cs="Arial"/>
          <w:color w:val="050505"/>
          <w:sz w:val="28"/>
          <w:szCs w:val="28"/>
          <w:shd w:val="clear" w:color="auto" w:fill="FFFFFF"/>
          <w:lang w:val="kk-KZ"/>
        </w:rPr>
      </w:pPr>
      <w:r>
        <w:rPr>
          <w:rFonts w:ascii="Arial" w:hAnsi="Arial" w:cs="Arial"/>
          <w:color w:val="050505"/>
          <w:sz w:val="28"/>
          <w:szCs w:val="28"/>
          <w:shd w:val="clear" w:color="auto" w:fill="FFFFFF"/>
          <w:lang w:val="kk-KZ"/>
        </w:rPr>
        <w:t>Ағымдағы жылдың 12 қарашасында</w:t>
      </w:r>
      <w:r w:rsidRPr="00F85E0C">
        <w:rPr>
          <w:rFonts w:ascii="Arial" w:hAnsi="Arial" w:cs="Arial"/>
          <w:color w:val="050505"/>
          <w:sz w:val="28"/>
          <w:szCs w:val="28"/>
          <w:shd w:val="clear" w:color="auto" w:fill="FFFFFF"/>
          <w:lang w:val="kk-KZ"/>
        </w:rPr>
        <w:t xml:space="preserve"> мемлекет басшысының тапсырмасы бойынша Премьер-министр ОлжасБектенов</w:t>
      </w:r>
      <w:r>
        <w:rPr>
          <w:rFonts w:ascii="Arial" w:hAnsi="Arial" w:cs="Arial"/>
          <w:color w:val="050505"/>
          <w:sz w:val="28"/>
          <w:szCs w:val="28"/>
          <w:shd w:val="clear" w:color="auto" w:fill="FFFFFF"/>
          <w:lang w:val="kk-KZ"/>
        </w:rPr>
        <w:t>тың қатысуымен</w:t>
      </w:r>
      <w:r w:rsidRPr="00F85E0C">
        <w:rPr>
          <w:rFonts w:ascii="Arial" w:hAnsi="Arial" w:cs="Arial"/>
          <w:color w:val="050505"/>
          <w:sz w:val="28"/>
          <w:szCs w:val="28"/>
          <w:shd w:val="clear" w:color="auto" w:fill="FFFFFF"/>
          <w:lang w:val="kk-KZ"/>
        </w:rPr>
        <w:t xml:space="preserve"> Қызылорда қаласындағы «Қорқыт Ата» әуежайын</w:t>
      </w:r>
      <w:r>
        <w:rPr>
          <w:rFonts w:ascii="Arial" w:hAnsi="Arial" w:cs="Arial"/>
          <w:color w:val="050505"/>
          <w:sz w:val="28"/>
          <w:szCs w:val="28"/>
          <w:shd w:val="clear" w:color="auto" w:fill="FFFFFF"/>
          <w:lang w:val="kk-KZ"/>
        </w:rPr>
        <w:t>ың</w:t>
      </w:r>
      <w:r w:rsidRPr="00F85E0C">
        <w:rPr>
          <w:rFonts w:ascii="Arial" w:hAnsi="Arial" w:cs="Arial"/>
          <w:color w:val="050505"/>
          <w:sz w:val="28"/>
          <w:szCs w:val="28"/>
          <w:shd w:val="clear" w:color="auto" w:fill="FFFFFF"/>
          <w:lang w:val="kk-KZ"/>
        </w:rPr>
        <w:t xml:space="preserve"> жаңа </w:t>
      </w:r>
      <w:r>
        <w:rPr>
          <w:rFonts w:ascii="Arial" w:hAnsi="Arial" w:cs="Arial"/>
          <w:color w:val="050505"/>
          <w:sz w:val="28"/>
          <w:szCs w:val="28"/>
          <w:shd w:val="clear" w:color="auto" w:fill="FFFFFF"/>
          <w:lang w:val="kk-KZ"/>
        </w:rPr>
        <w:t xml:space="preserve">жолаушылар </w:t>
      </w:r>
      <w:r w:rsidRPr="00F85E0C">
        <w:rPr>
          <w:rFonts w:ascii="Arial" w:hAnsi="Arial" w:cs="Arial"/>
          <w:color w:val="050505"/>
          <w:sz w:val="28"/>
          <w:szCs w:val="28"/>
          <w:shd w:val="clear" w:color="auto" w:fill="FFFFFF"/>
          <w:lang w:val="kk-KZ"/>
        </w:rPr>
        <w:t>терминал</w:t>
      </w:r>
      <w:r>
        <w:rPr>
          <w:rFonts w:ascii="Arial" w:hAnsi="Arial" w:cs="Arial"/>
          <w:color w:val="050505"/>
          <w:sz w:val="28"/>
          <w:szCs w:val="28"/>
          <w:shd w:val="clear" w:color="auto" w:fill="FFFFFF"/>
          <w:lang w:val="kk-KZ"/>
        </w:rPr>
        <w:t>ын</w:t>
      </w:r>
      <w:r w:rsidRPr="00F85E0C">
        <w:rPr>
          <w:rFonts w:ascii="Arial" w:hAnsi="Arial" w:cs="Arial"/>
          <w:color w:val="050505"/>
          <w:sz w:val="28"/>
          <w:szCs w:val="28"/>
          <w:shd w:val="clear" w:color="auto" w:fill="FFFFFF"/>
          <w:lang w:val="kk-KZ"/>
        </w:rPr>
        <w:t>ың ашылу</w:t>
      </w:r>
      <w:r>
        <w:rPr>
          <w:rFonts w:ascii="Arial" w:hAnsi="Arial" w:cs="Arial"/>
          <w:color w:val="050505"/>
          <w:sz w:val="28"/>
          <w:szCs w:val="28"/>
          <w:shd w:val="clear" w:color="auto" w:fill="FFFFFF"/>
          <w:lang w:val="kk-KZ"/>
        </w:rPr>
        <w:t xml:space="preserve"> салтанаты өтті.</w:t>
      </w:r>
    </w:p>
    <w:p w:rsidR="000439A1" w:rsidRDefault="000439A1" w:rsidP="00274561">
      <w:pPr>
        <w:pBdr>
          <w:bottom w:val="single" w:sz="4" w:space="23" w:color="FFFFFF"/>
        </w:pBdr>
        <w:spacing w:after="0" w:line="240" w:lineRule="auto"/>
        <w:ind w:firstLine="709"/>
        <w:jc w:val="both"/>
        <w:rPr>
          <w:rFonts w:ascii="Arial" w:hAnsi="Arial" w:cs="Arial"/>
          <w:sz w:val="28"/>
          <w:szCs w:val="32"/>
          <w:lang w:val="kk-KZ"/>
        </w:rPr>
      </w:pPr>
      <w:r>
        <w:rPr>
          <w:rFonts w:ascii="Arial" w:hAnsi="Arial" w:cs="Arial"/>
          <w:sz w:val="28"/>
          <w:szCs w:val="28"/>
          <w:lang w:val="kk-KZ"/>
        </w:rPr>
        <w:t>Аталған жаңа жолаушылар терминалы,</w:t>
      </w:r>
      <w:r w:rsidRPr="000859E2">
        <w:rPr>
          <w:rFonts w:ascii="Arial" w:hAnsi="Arial" w:cs="Arial"/>
          <w:sz w:val="28"/>
          <w:szCs w:val="32"/>
          <w:lang w:val="kk-KZ"/>
        </w:rPr>
        <w:t xml:space="preserve"> «Болат Өтемұратов қоры» Жеке қоры</w:t>
      </w:r>
      <w:r>
        <w:rPr>
          <w:rFonts w:ascii="Arial" w:hAnsi="Arial" w:cs="Arial"/>
          <w:sz w:val="28"/>
          <w:szCs w:val="32"/>
          <w:lang w:val="kk-KZ"/>
        </w:rPr>
        <w:t xml:space="preserve">ның демеушілігімен салынды. </w:t>
      </w:r>
    </w:p>
    <w:p w:rsidR="000439A1" w:rsidRPr="008C1EFC" w:rsidRDefault="00476829" w:rsidP="00274561">
      <w:pPr>
        <w:pBdr>
          <w:bottom w:val="single" w:sz="4" w:space="23" w:color="FFFFFF"/>
        </w:pBdr>
        <w:spacing w:after="0" w:line="240" w:lineRule="auto"/>
        <w:ind w:firstLine="709"/>
        <w:jc w:val="both"/>
        <w:rPr>
          <w:rFonts w:ascii="Arial" w:hAnsi="Arial" w:cs="Arial"/>
          <w:sz w:val="28"/>
          <w:szCs w:val="28"/>
          <w:lang w:val="kk-KZ"/>
        </w:rPr>
      </w:pPr>
      <w:r>
        <w:rPr>
          <w:rFonts w:ascii="Arial" w:hAnsi="Arial" w:cs="Arial"/>
          <w:sz w:val="28"/>
          <w:szCs w:val="28"/>
          <w:lang w:val="kk-KZ"/>
        </w:rPr>
        <w:lastRenderedPageBreak/>
        <w:t xml:space="preserve">Атап айтқанда, </w:t>
      </w:r>
      <w:r w:rsidR="000439A1" w:rsidRPr="008C1EFC">
        <w:rPr>
          <w:rFonts w:ascii="Arial" w:hAnsi="Arial" w:cs="Arial"/>
          <w:sz w:val="28"/>
          <w:szCs w:val="28"/>
          <w:lang w:val="kk-KZ"/>
        </w:rPr>
        <w:t>«Болат Өтемұратов қоры» «Қызылорда қаласының «Қорқыт ата» әуежайының жаңа жолаушылар терминалының құрылысы» жобасын іске асыруға 16,6 млрд. теңге</w:t>
      </w:r>
      <w:r w:rsidR="008C1EFC" w:rsidRPr="008C1EFC">
        <w:rPr>
          <w:rFonts w:ascii="Arial" w:hAnsi="Arial" w:cs="Arial"/>
          <w:sz w:val="28"/>
          <w:szCs w:val="28"/>
          <w:lang w:val="kk-KZ"/>
        </w:rPr>
        <w:t>ні</w:t>
      </w:r>
      <w:r w:rsidR="000439A1" w:rsidRPr="008C1EFC">
        <w:rPr>
          <w:rFonts w:ascii="Arial" w:hAnsi="Arial" w:cs="Arial"/>
          <w:sz w:val="28"/>
          <w:szCs w:val="28"/>
          <w:lang w:val="kk-KZ"/>
        </w:rPr>
        <w:t xml:space="preserve"> (33,0 млн. АҚШ долл.) </w:t>
      </w:r>
      <w:r w:rsidR="008C1EFC" w:rsidRPr="008C1EFC">
        <w:rPr>
          <w:rFonts w:ascii="Arial" w:hAnsi="Arial" w:cs="Arial"/>
          <w:sz w:val="28"/>
          <w:szCs w:val="28"/>
          <w:lang w:val="kk-KZ"/>
        </w:rPr>
        <w:t>арнайы бөлді.</w:t>
      </w:r>
    </w:p>
    <w:p w:rsidR="008C1EFC" w:rsidRDefault="008C1EFC" w:rsidP="00274561">
      <w:pPr>
        <w:pBdr>
          <w:bottom w:val="single" w:sz="4" w:space="23" w:color="FFFFFF"/>
        </w:pBdr>
        <w:spacing w:after="0" w:line="240" w:lineRule="auto"/>
        <w:ind w:firstLine="709"/>
        <w:jc w:val="both"/>
        <w:rPr>
          <w:rFonts w:ascii="Arial" w:hAnsi="Arial" w:cs="Arial"/>
          <w:sz w:val="28"/>
          <w:szCs w:val="28"/>
          <w:lang w:val="kk-KZ"/>
        </w:rPr>
      </w:pPr>
      <w:r>
        <w:rPr>
          <w:rFonts w:ascii="Arial" w:hAnsi="Arial" w:cs="Arial"/>
          <w:sz w:val="28"/>
          <w:szCs w:val="28"/>
          <w:lang w:val="kk-KZ"/>
        </w:rPr>
        <w:t>Осы ретте,о</w:t>
      </w:r>
      <w:r w:rsidRPr="000859E2">
        <w:rPr>
          <w:rFonts w:ascii="Arial" w:hAnsi="Arial" w:cs="Arial"/>
          <w:sz w:val="28"/>
          <w:szCs w:val="28"/>
          <w:lang w:val="kk-KZ"/>
        </w:rPr>
        <w:t>блыстық бюджет</w:t>
      </w:r>
      <w:r>
        <w:rPr>
          <w:rFonts w:ascii="Arial" w:hAnsi="Arial" w:cs="Arial"/>
          <w:sz w:val="28"/>
          <w:szCs w:val="28"/>
          <w:lang w:val="kk-KZ"/>
        </w:rPr>
        <w:t>тен 4,3 млрд. теңге қаржы қарал</w:t>
      </w:r>
      <w:r w:rsidRPr="000859E2">
        <w:rPr>
          <w:rFonts w:ascii="Arial" w:hAnsi="Arial" w:cs="Arial"/>
          <w:sz w:val="28"/>
          <w:szCs w:val="28"/>
          <w:lang w:val="kk-KZ"/>
        </w:rPr>
        <w:t>ы</w:t>
      </w:r>
      <w:r>
        <w:rPr>
          <w:rFonts w:ascii="Arial" w:hAnsi="Arial" w:cs="Arial"/>
          <w:sz w:val="28"/>
          <w:szCs w:val="28"/>
          <w:lang w:val="kk-KZ"/>
        </w:rPr>
        <w:t>п,</w:t>
      </w:r>
      <w:r w:rsidRPr="000859E2">
        <w:rPr>
          <w:rFonts w:ascii="Arial" w:hAnsi="Arial" w:cs="Arial"/>
          <w:sz w:val="28"/>
          <w:szCs w:val="32"/>
          <w:lang w:val="kk-KZ"/>
        </w:rPr>
        <w:t xml:space="preserve"> Қызылорда қаласы әкімдігімен</w:t>
      </w:r>
      <w:r>
        <w:rPr>
          <w:rFonts w:ascii="Arial" w:hAnsi="Arial" w:cs="Arial"/>
          <w:sz w:val="28"/>
          <w:szCs w:val="32"/>
          <w:lang w:val="kk-KZ"/>
        </w:rPr>
        <w:t xml:space="preserve"> жаңа жолаушылар терминалына </w:t>
      </w:r>
      <w:r w:rsidRPr="000859E2">
        <w:rPr>
          <w:rFonts w:ascii="Arial" w:hAnsi="Arial" w:cs="Arial"/>
          <w:sz w:val="28"/>
          <w:szCs w:val="32"/>
          <w:lang w:val="kk-KZ"/>
        </w:rPr>
        <w:t xml:space="preserve">сыртқы инженерлік-коммуникациялық инфрақұрылымдарын жеткізу </w:t>
      </w:r>
      <w:r w:rsidRPr="000859E2">
        <w:rPr>
          <w:rFonts w:ascii="Arial" w:hAnsi="Arial" w:cs="Arial"/>
          <w:i/>
          <w:sz w:val="24"/>
          <w:szCs w:val="24"/>
          <w:lang w:val="kk-KZ"/>
        </w:rPr>
        <w:t>(су, кәріз, электр және интернет желілерін тарту, бу қазандығы мен КНС</w:t>
      </w:r>
      <w:r>
        <w:rPr>
          <w:rFonts w:ascii="Arial" w:hAnsi="Arial" w:cs="Arial"/>
          <w:i/>
          <w:sz w:val="24"/>
          <w:szCs w:val="24"/>
          <w:lang w:val="kk-KZ"/>
        </w:rPr>
        <w:t>,</w:t>
      </w:r>
      <w:r w:rsidRPr="0084153E">
        <w:rPr>
          <w:rFonts w:ascii="Arial" w:hAnsi="Arial" w:cs="Arial"/>
          <w:i/>
          <w:sz w:val="24"/>
          <w:szCs w:val="24"/>
          <w:lang w:val="kk-KZ"/>
        </w:rPr>
        <w:t>автотұрақтар, автомобиль жолы</w:t>
      </w:r>
      <w:r>
        <w:rPr>
          <w:rFonts w:ascii="Arial" w:hAnsi="Arial" w:cs="Arial"/>
          <w:i/>
          <w:sz w:val="24"/>
          <w:szCs w:val="24"/>
          <w:lang w:val="kk-KZ"/>
        </w:rPr>
        <w:t>н</w:t>
      </w:r>
      <w:r w:rsidRPr="000859E2">
        <w:rPr>
          <w:rFonts w:ascii="Arial" w:hAnsi="Arial" w:cs="Arial"/>
          <w:i/>
          <w:sz w:val="24"/>
          <w:szCs w:val="24"/>
          <w:lang w:val="kk-KZ"/>
        </w:rPr>
        <w:t xml:space="preserve"> салу) </w:t>
      </w:r>
      <w:r w:rsidRPr="000859E2">
        <w:rPr>
          <w:rFonts w:ascii="Arial" w:hAnsi="Arial" w:cs="Arial"/>
          <w:sz w:val="28"/>
          <w:szCs w:val="28"/>
          <w:lang w:val="kk-KZ"/>
        </w:rPr>
        <w:t xml:space="preserve"> жұмыстары</w:t>
      </w:r>
      <w:r>
        <w:rPr>
          <w:rFonts w:ascii="Arial" w:hAnsi="Arial" w:cs="Arial"/>
          <w:sz w:val="28"/>
          <w:szCs w:val="28"/>
          <w:lang w:val="kk-KZ"/>
        </w:rPr>
        <w:t xml:space="preserve"> жүргізілді.</w:t>
      </w:r>
    </w:p>
    <w:p w:rsidR="008F408F" w:rsidRDefault="00870A16" w:rsidP="00274561">
      <w:pPr>
        <w:pBdr>
          <w:bottom w:val="single" w:sz="4" w:space="23" w:color="FFFFFF"/>
        </w:pBdr>
        <w:spacing w:after="0" w:line="240" w:lineRule="auto"/>
        <w:ind w:firstLine="709"/>
        <w:jc w:val="both"/>
        <w:rPr>
          <w:rFonts w:ascii="Arial" w:hAnsi="Arial" w:cs="Arial"/>
          <w:sz w:val="28"/>
          <w:szCs w:val="28"/>
          <w:lang w:val="kk-KZ"/>
        </w:rPr>
      </w:pPr>
      <w:r>
        <w:rPr>
          <w:rFonts w:ascii="Arial" w:hAnsi="Arial" w:cs="Arial"/>
          <w:sz w:val="28"/>
          <w:szCs w:val="28"/>
          <w:lang w:val="kk-KZ"/>
        </w:rPr>
        <w:t>Жаңа жолаушылар терминалы алдағы уақытта</w:t>
      </w:r>
      <w:r w:rsidR="00E70EC3">
        <w:rPr>
          <w:rFonts w:ascii="Arial" w:hAnsi="Arial" w:cs="Arial"/>
          <w:sz w:val="28"/>
          <w:szCs w:val="28"/>
          <w:lang w:val="kk-KZ"/>
        </w:rPr>
        <w:t>әуе көлігі</w:t>
      </w:r>
      <w:r w:rsidR="001D0B57">
        <w:rPr>
          <w:rFonts w:ascii="Arial" w:hAnsi="Arial" w:cs="Arial"/>
          <w:sz w:val="28"/>
          <w:szCs w:val="28"/>
          <w:lang w:val="kk-KZ"/>
        </w:rPr>
        <w:t xml:space="preserve"> көрсеткіштерін шамамен 7</w:t>
      </w:r>
      <w:r w:rsidR="00A82813" w:rsidRPr="000859E2">
        <w:rPr>
          <w:rFonts w:ascii="Arial" w:hAnsi="Arial" w:cs="Arial"/>
          <w:sz w:val="28"/>
          <w:szCs w:val="28"/>
          <w:lang w:val="kk-KZ"/>
        </w:rPr>
        <w:t xml:space="preserve"> есеге арттыруға мүмкіндік береді.</w:t>
      </w:r>
      <w:r w:rsidR="00E70EC3">
        <w:rPr>
          <w:rFonts w:ascii="Arial" w:hAnsi="Arial" w:cs="Arial"/>
          <w:sz w:val="28"/>
          <w:szCs w:val="28"/>
          <w:lang w:val="kk-KZ"/>
        </w:rPr>
        <w:t>Ж</w:t>
      </w:r>
      <w:r w:rsidR="00A82813" w:rsidRPr="000859E2">
        <w:rPr>
          <w:rFonts w:ascii="Arial" w:hAnsi="Arial" w:cs="Arial"/>
          <w:sz w:val="28"/>
          <w:szCs w:val="28"/>
          <w:lang w:val="kk-KZ"/>
        </w:rPr>
        <w:t xml:space="preserve">олаушылар тасымалы көлемі </w:t>
      </w:r>
      <w:r w:rsidR="001D0B57" w:rsidRPr="001D0B57">
        <w:rPr>
          <w:rFonts w:ascii="Arial" w:hAnsi="Arial" w:cs="Arial"/>
          <w:b/>
          <w:sz w:val="28"/>
          <w:szCs w:val="28"/>
          <w:lang w:val="kk-KZ"/>
        </w:rPr>
        <w:t>300</w:t>
      </w:r>
      <w:r w:rsidR="00A82813" w:rsidRPr="000859E2">
        <w:rPr>
          <w:rFonts w:ascii="Arial" w:hAnsi="Arial" w:cs="Arial"/>
          <w:b/>
          <w:sz w:val="28"/>
          <w:szCs w:val="28"/>
          <w:lang w:val="kk-KZ"/>
        </w:rPr>
        <w:t>мың жолаушыдан</w:t>
      </w:r>
      <w:r w:rsidR="00A82813" w:rsidRPr="000859E2">
        <w:rPr>
          <w:rFonts w:ascii="Arial" w:hAnsi="Arial" w:cs="Arial"/>
          <w:sz w:val="28"/>
          <w:szCs w:val="28"/>
          <w:lang w:val="kk-KZ"/>
        </w:rPr>
        <w:t xml:space="preserve"> жыл сайын </w:t>
      </w:r>
      <w:r w:rsidR="001D0B57">
        <w:rPr>
          <w:rFonts w:ascii="Arial" w:hAnsi="Arial" w:cs="Arial"/>
          <w:b/>
          <w:sz w:val="28"/>
          <w:szCs w:val="28"/>
          <w:lang w:val="kk-KZ"/>
        </w:rPr>
        <w:t>2</w:t>
      </w:r>
      <w:r w:rsidR="00A82813" w:rsidRPr="000859E2">
        <w:rPr>
          <w:rFonts w:ascii="Arial" w:hAnsi="Arial" w:cs="Arial"/>
          <w:b/>
          <w:sz w:val="28"/>
          <w:szCs w:val="28"/>
          <w:lang w:val="kk-KZ"/>
        </w:rPr>
        <w:t xml:space="preserve"> м</w:t>
      </w:r>
      <w:r w:rsidR="001D0B57">
        <w:rPr>
          <w:rFonts w:ascii="Arial" w:hAnsi="Arial" w:cs="Arial"/>
          <w:b/>
          <w:sz w:val="28"/>
          <w:szCs w:val="28"/>
          <w:lang w:val="kk-KZ"/>
        </w:rPr>
        <w:t>лн</w:t>
      </w:r>
      <w:r w:rsidR="00A82813" w:rsidRPr="000859E2">
        <w:rPr>
          <w:rFonts w:ascii="Arial" w:hAnsi="Arial" w:cs="Arial"/>
          <w:b/>
          <w:sz w:val="28"/>
          <w:szCs w:val="28"/>
          <w:lang w:val="kk-KZ"/>
        </w:rPr>
        <w:t xml:space="preserve"> жолаушыға</w:t>
      </w:r>
      <w:r w:rsidR="00797E4F">
        <w:rPr>
          <w:rFonts w:ascii="Arial" w:hAnsi="Arial" w:cs="Arial"/>
          <w:sz w:val="28"/>
          <w:szCs w:val="28"/>
          <w:lang w:val="kk-KZ"/>
        </w:rPr>
        <w:t xml:space="preserve"> дейін ұлға</w:t>
      </w:r>
      <w:r w:rsidR="00F85E0C">
        <w:rPr>
          <w:rFonts w:ascii="Arial" w:hAnsi="Arial" w:cs="Arial"/>
          <w:sz w:val="28"/>
          <w:szCs w:val="28"/>
          <w:lang w:val="kk-KZ"/>
        </w:rPr>
        <w:t>йып,ж</w:t>
      </w:r>
      <w:r w:rsidR="00A82813" w:rsidRPr="000859E2">
        <w:rPr>
          <w:rFonts w:ascii="Arial" w:hAnsi="Arial" w:cs="Arial"/>
          <w:sz w:val="28"/>
          <w:szCs w:val="28"/>
          <w:lang w:val="kk-KZ"/>
        </w:rPr>
        <w:t xml:space="preserve">үк тасымалдау көлемі жылына </w:t>
      </w:r>
      <w:r w:rsidR="00A82813" w:rsidRPr="000859E2">
        <w:rPr>
          <w:rFonts w:ascii="Arial" w:hAnsi="Arial" w:cs="Arial"/>
          <w:b/>
          <w:sz w:val="28"/>
          <w:szCs w:val="28"/>
          <w:lang w:val="kk-KZ"/>
        </w:rPr>
        <w:t>150</w:t>
      </w:r>
      <w:r w:rsidR="00A82813" w:rsidRPr="000859E2">
        <w:rPr>
          <w:rFonts w:ascii="Arial" w:hAnsi="Arial" w:cs="Arial"/>
          <w:sz w:val="28"/>
          <w:szCs w:val="28"/>
          <w:lang w:val="kk-KZ"/>
        </w:rPr>
        <w:t xml:space="preserve"> то</w:t>
      </w:r>
      <w:r w:rsidR="00AB0580" w:rsidRPr="000859E2">
        <w:rPr>
          <w:rFonts w:ascii="Arial" w:hAnsi="Arial" w:cs="Arial"/>
          <w:sz w:val="28"/>
          <w:szCs w:val="28"/>
          <w:lang w:val="kk-KZ"/>
        </w:rPr>
        <w:t>н</w:t>
      </w:r>
      <w:r w:rsidR="00A82813" w:rsidRPr="000859E2">
        <w:rPr>
          <w:rFonts w:ascii="Arial" w:hAnsi="Arial" w:cs="Arial"/>
          <w:sz w:val="28"/>
          <w:szCs w:val="28"/>
          <w:lang w:val="kk-KZ"/>
        </w:rPr>
        <w:t>надан</w:t>
      </w:r>
      <w:r w:rsidR="00BA1989" w:rsidRPr="00BA1989">
        <w:rPr>
          <w:rFonts w:ascii="Arial" w:hAnsi="Arial" w:cs="Arial"/>
          <w:sz w:val="28"/>
          <w:szCs w:val="28"/>
          <w:lang w:val="kk-KZ"/>
        </w:rPr>
        <w:t xml:space="preserve"> </w:t>
      </w:r>
      <w:r w:rsidR="00A82813" w:rsidRPr="000859E2">
        <w:rPr>
          <w:rFonts w:ascii="Arial" w:hAnsi="Arial" w:cs="Arial"/>
          <w:b/>
          <w:sz w:val="28"/>
          <w:szCs w:val="28"/>
          <w:lang w:val="kk-KZ"/>
        </w:rPr>
        <w:t>240 тоннаға</w:t>
      </w:r>
      <w:r w:rsidR="00A82813" w:rsidRPr="000859E2">
        <w:rPr>
          <w:rFonts w:ascii="Arial" w:hAnsi="Arial" w:cs="Arial"/>
          <w:sz w:val="28"/>
          <w:szCs w:val="28"/>
          <w:lang w:val="kk-KZ"/>
        </w:rPr>
        <w:t xml:space="preserve"> дейін артады деп жоспарлануда.</w:t>
      </w:r>
      <w:r w:rsidR="00BA1989" w:rsidRPr="00BA1989">
        <w:rPr>
          <w:rFonts w:ascii="Arial" w:hAnsi="Arial" w:cs="Arial"/>
          <w:sz w:val="28"/>
          <w:szCs w:val="28"/>
          <w:lang w:val="kk-KZ"/>
        </w:rPr>
        <w:t xml:space="preserve"> </w:t>
      </w:r>
      <w:r w:rsidR="001D0B57" w:rsidRPr="001D0B57">
        <w:rPr>
          <w:rFonts w:ascii="Arial" w:hAnsi="Arial" w:cs="Arial"/>
          <w:sz w:val="28"/>
          <w:szCs w:val="28"/>
          <w:lang w:val="kk-KZ"/>
        </w:rPr>
        <w:t>Жаңартылған «Қорқыт Ата» терминалы Халықаралық әуе көлігі қауымдастығының (IATA) және Халықаралық азаматтық авиация ұйымының (ICAO) жоғары стандарттарына сәйкес келеді.</w:t>
      </w:r>
    </w:p>
    <w:p w:rsidR="00925ABD" w:rsidRDefault="00441E4E" w:rsidP="00274561">
      <w:pPr>
        <w:pBdr>
          <w:bottom w:val="single" w:sz="4" w:space="23" w:color="FFFFFF"/>
        </w:pBdr>
        <w:spacing w:after="0" w:line="240" w:lineRule="auto"/>
        <w:ind w:firstLine="709"/>
        <w:jc w:val="both"/>
        <w:rPr>
          <w:rFonts w:ascii="Arial" w:eastAsia="Times New Roman" w:hAnsi="Arial" w:cs="Arial"/>
          <w:b/>
          <w:sz w:val="28"/>
          <w:szCs w:val="28"/>
          <w:lang w:val="kk-KZ"/>
        </w:rPr>
      </w:pPr>
      <w:r>
        <w:rPr>
          <w:rFonts w:ascii="Arial" w:eastAsia="Times New Roman" w:hAnsi="Arial" w:cs="Arial"/>
          <w:b/>
          <w:bCs/>
          <w:sz w:val="28"/>
          <w:szCs w:val="28"/>
          <w:lang w:val="kk-KZ"/>
        </w:rPr>
        <w:t>I</w:t>
      </w:r>
      <w:r w:rsidRPr="00A137AD">
        <w:rPr>
          <w:rFonts w:ascii="Arial" w:eastAsia="Times New Roman" w:hAnsi="Arial" w:cs="Arial"/>
          <w:b/>
          <w:bCs/>
          <w:sz w:val="28"/>
          <w:szCs w:val="28"/>
          <w:lang w:val="kk-KZ"/>
        </w:rPr>
        <w:t>II</w:t>
      </w:r>
      <w:r w:rsidR="00FB77E7" w:rsidRPr="000859E2">
        <w:rPr>
          <w:rFonts w:ascii="Arial" w:eastAsia="Times New Roman" w:hAnsi="Arial" w:cs="Arial"/>
          <w:b/>
          <w:bCs/>
          <w:sz w:val="28"/>
          <w:szCs w:val="28"/>
          <w:lang w:val="kk-KZ"/>
        </w:rPr>
        <w:t>. Темір жол көлігі</w:t>
      </w:r>
      <w:r w:rsidR="00FB77E7" w:rsidRPr="000859E2">
        <w:rPr>
          <w:rFonts w:ascii="Arial" w:eastAsia="Times New Roman" w:hAnsi="Arial" w:cs="Arial"/>
          <w:b/>
          <w:sz w:val="28"/>
          <w:szCs w:val="28"/>
          <w:lang w:val="kk-KZ"/>
        </w:rPr>
        <w:t>.</w:t>
      </w:r>
    </w:p>
    <w:p w:rsidR="008F408F" w:rsidRPr="00925ABD" w:rsidRDefault="00925ABD" w:rsidP="00274561">
      <w:pPr>
        <w:pBdr>
          <w:bottom w:val="single" w:sz="4" w:space="23" w:color="FFFFFF"/>
        </w:pBdr>
        <w:spacing w:after="0" w:line="240" w:lineRule="auto"/>
        <w:ind w:firstLine="709"/>
        <w:jc w:val="both"/>
        <w:rPr>
          <w:rFonts w:ascii="Arial" w:hAnsi="Arial" w:cs="Arial"/>
          <w:sz w:val="28"/>
          <w:szCs w:val="28"/>
          <w:lang w:val="kk-KZ"/>
        </w:rPr>
      </w:pPr>
      <w:r>
        <w:rPr>
          <w:rFonts w:ascii="Arial" w:eastAsia="Times New Roman" w:hAnsi="Arial" w:cs="Arial"/>
          <w:b/>
          <w:sz w:val="28"/>
          <w:szCs w:val="28"/>
          <w:lang w:val="kk-KZ"/>
        </w:rPr>
        <w:t xml:space="preserve">1. </w:t>
      </w:r>
      <w:r w:rsidR="00C90C59" w:rsidRPr="00925ABD">
        <w:rPr>
          <w:rFonts w:ascii="Arial" w:hAnsi="Arial" w:cs="Arial"/>
          <w:sz w:val="28"/>
          <w:szCs w:val="28"/>
          <w:lang w:val="kk-KZ"/>
        </w:rPr>
        <w:t>Қызылорда облысынан өтетін магистральдық темір жол желісінің жалпы ұзындығы 1051,7 км.-ді құрайды және 8 темір жол вокзалы</w:t>
      </w:r>
      <w:r w:rsidR="00E70EC3">
        <w:rPr>
          <w:rFonts w:ascii="Arial" w:hAnsi="Arial" w:cs="Arial"/>
          <w:sz w:val="28"/>
          <w:szCs w:val="28"/>
          <w:lang w:val="kk-KZ"/>
        </w:rPr>
        <w:t>,</w:t>
      </w:r>
      <w:r w:rsidR="008F408F" w:rsidRPr="00925ABD">
        <w:rPr>
          <w:rFonts w:ascii="Arial" w:hAnsi="Arial" w:cs="Arial"/>
          <w:sz w:val="28"/>
          <w:szCs w:val="28"/>
          <w:lang w:val="kk-KZ"/>
        </w:rPr>
        <w:t xml:space="preserve"> 2 қызмет көрсету пункті</w:t>
      </w:r>
      <w:r w:rsidR="008E4639" w:rsidRPr="00925ABD">
        <w:rPr>
          <w:rFonts w:ascii="Arial" w:hAnsi="Arial" w:cs="Arial"/>
          <w:sz w:val="28"/>
          <w:szCs w:val="28"/>
          <w:lang w:val="kk-KZ"/>
        </w:rPr>
        <w:t xml:space="preserve"> бар</w:t>
      </w:r>
      <w:r w:rsidR="00C90C59" w:rsidRPr="00925ABD">
        <w:rPr>
          <w:rFonts w:ascii="Arial" w:hAnsi="Arial" w:cs="Arial"/>
          <w:sz w:val="28"/>
          <w:szCs w:val="28"/>
          <w:lang w:val="kk-KZ"/>
        </w:rPr>
        <w:t>. </w:t>
      </w:r>
    </w:p>
    <w:p w:rsidR="008F408F" w:rsidRDefault="00C90C59" w:rsidP="00274561">
      <w:pPr>
        <w:pBdr>
          <w:bottom w:val="single" w:sz="4" w:space="23" w:color="FFFFFF"/>
        </w:pBdr>
        <w:spacing w:after="0" w:line="240" w:lineRule="auto"/>
        <w:ind w:firstLine="709"/>
        <w:jc w:val="both"/>
        <w:rPr>
          <w:rFonts w:ascii="Arial" w:hAnsi="Arial" w:cs="Arial"/>
          <w:sz w:val="28"/>
          <w:szCs w:val="28"/>
          <w:lang w:val="kk-KZ"/>
        </w:rPr>
      </w:pPr>
      <w:r w:rsidRPr="000859E2">
        <w:rPr>
          <w:rFonts w:ascii="Arial" w:hAnsi="Arial" w:cs="Arial"/>
          <w:sz w:val="28"/>
          <w:szCs w:val="28"/>
          <w:lang w:val="kk-KZ"/>
        </w:rPr>
        <w:t xml:space="preserve">Облыс аумағынан барлығы 14 жұп жолаушы пойызы өтеді, оның ішінде облыс орталығынан Петропавловск, Павлодар, Көкшетау, Семей және Түркістан қалаларына 5 жұп жолаушы пойызы ұйымдастырылған. </w:t>
      </w:r>
    </w:p>
    <w:p w:rsidR="00E50AA3" w:rsidRPr="00DE4903" w:rsidRDefault="00E50AA3" w:rsidP="00E50AA3">
      <w:pPr>
        <w:pBdr>
          <w:bottom w:val="single" w:sz="4" w:space="23" w:color="FFFFFF"/>
        </w:pBdr>
        <w:spacing w:after="0" w:line="240" w:lineRule="auto"/>
        <w:ind w:firstLine="709"/>
        <w:jc w:val="both"/>
        <w:rPr>
          <w:rFonts w:ascii="Arial" w:hAnsi="Arial" w:cs="Arial"/>
          <w:sz w:val="28"/>
          <w:szCs w:val="28"/>
          <w:lang w:val="kk-KZ"/>
        </w:rPr>
      </w:pPr>
      <w:r w:rsidRPr="00DE4903">
        <w:rPr>
          <w:rFonts w:ascii="Arial" w:hAnsi="Arial" w:cs="Arial"/>
          <w:sz w:val="28"/>
          <w:szCs w:val="28"/>
          <w:lang w:val="kk-KZ"/>
        </w:rPr>
        <w:t xml:space="preserve">Әлеуметтік маңызы бар </w:t>
      </w:r>
      <w:r w:rsidRPr="00DE4903">
        <w:rPr>
          <w:rFonts w:ascii="Arial" w:hAnsi="Arial" w:cs="Arial"/>
          <w:b/>
          <w:sz w:val="28"/>
          <w:szCs w:val="28"/>
          <w:lang w:val="kk-KZ"/>
        </w:rPr>
        <w:t>№6843/6844</w:t>
      </w:r>
      <w:r w:rsidRPr="00DE4903">
        <w:rPr>
          <w:rFonts w:ascii="Arial" w:hAnsi="Arial" w:cs="Arial"/>
          <w:sz w:val="28"/>
          <w:szCs w:val="28"/>
          <w:lang w:val="kk-KZ"/>
        </w:rPr>
        <w:t xml:space="preserve"> «Қызылорда-Бесарық-Түркістан» жолаушылар пойызы облысымыздың оңтүстік бағытында </w:t>
      </w:r>
      <w:r w:rsidRPr="00DE4903">
        <w:rPr>
          <w:rFonts w:ascii="Arial" w:hAnsi="Arial" w:cs="Arial"/>
          <w:b/>
          <w:sz w:val="28"/>
          <w:szCs w:val="28"/>
          <w:lang w:val="kk-KZ"/>
        </w:rPr>
        <w:t>26 елді</w:t>
      </w:r>
      <w:r w:rsidRPr="00DE4903">
        <w:rPr>
          <w:rFonts w:ascii="Arial" w:hAnsi="Arial" w:cs="Arial"/>
          <w:sz w:val="28"/>
          <w:szCs w:val="28"/>
          <w:lang w:val="kk-KZ"/>
        </w:rPr>
        <w:t xml:space="preserve"> мекенді көлік қызметімен қамтиды.</w:t>
      </w:r>
    </w:p>
    <w:p w:rsidR="003215F5" w:rsidRDefault="003215F5" w:rsidP="00274561">
      <w:pPr>
        <w:pBdr>
          <w:bottom w:val="single" w:sz="4" w:space="23" w:color="FFFFFF"/>
        </w:pBdr>
        <w:spacing w:after="0" w:line="240" w:lineRule="auto"/>
        <w:ind w:firstLine="709"/>
        <w:jc w:val="both"/>
        <w:rPr>
          <w:rFonts w:ascii="Arial" w:hAnsi="Arial" w:cs="Arial"/>
          <w:sz w:val="28"/>
          <w:szCs w:val="28"/>
          <w:lang w:val="kk-KZ"/>
        </w:rPr>
      </w:pPr>
      <w:r>
        <w:rPr>
          <w:rFonts w:ascii="Arial" w:hAnsi="Arial" w:cs="Arial"/>
          <w:sz w:val="28"/>
          <w:szCs w:val="28"/>
          <w:lang w:val="kk-KZ"/>
        </w:rPr>
        <w:t>202</w:t>
      </w:r>
      <w:r w:rsidR="008E7050">
        <w:rPr>
          <w:rFonts w:ascii="Arial" w:hAnsi="Arial" w:cs="Arial"/>
          <w:sz w:val="28"/>
          <w:szCs w:val="28"/>
          <w:lang w:val="kk-KZ"/>
        </w:rPr>
        <w:t xml:space="preserve">5 </w:t>
      </w:r>
      <w:r w:rsidR="005076D6">
        <w:rPr>
          <w:rFonts w:ascii="Arial" w:hAnsi="Arial" w:cs="Arial"/>
          <w:sz w:val="28"/>
          <w:szCs w:val="28"/>
          <w:lang w:val="kk-KZ"/>
        </w:rPr>
        <w:t>жыл</w:t>
      </w:r>
      <w:r w:rsidR="008E7050">
        <w:rPr>
          <w:rFonts w:ascii="Arial" w:hAnsi="Arial" w:cs="Arial"/>
          <w:sz w:val="28"/>
          <w:szCs w:val="28"/>
          <w:lang w:val="kk-KZ"/>
        </w:rPr>
        <w:t>дың қаңтар-ақпан айларында 3</w:t>
      </w:r>
      <w:r w:rsidR="004F73BD">
        <w:rPr>
          <w:rFonts w:ascii="Arial" w:hAnsi="Arial" w:cs="Arial"/>
          <w:sz w:val="28"/>
          <w:szCs w:val="28"/>
          <w:lang w:val="kk-KZ"/>
        </w:rPr>
        <w:t>,</w:t>
      </w:r>
      <w:r w:rsidR="008E7050">
        <w:rPr>
          <w:rFonts w:ascii="Arial" w:hAnsi="Arial" w:cs="Arial"/>
          <w:sz w:val="28"/>
          <w:szCs w:val="28"/>
          <w:lang w:val="kk-KZ"/>
        </w:rPr>
        <w:t>4</w:t>
      </w:r>
      <w:r>
        <w:rPr>
          <w:rFonts w:ascii="Arial" w:hAnsi="Arial" w:cs="Arial"/>
          <w:sz w:val="28"/>
          <w:szCs w:val="28"/>
          <w:lang w:val="kk-KZ"/>
        </w:rPr>
        <w:t xml:space="preserve"> м</w:t>
      </w:r>
      <w:r w:rsidR="00777848">
        <w:rPr>
          <w:rFonts w:ascii="Arial" w:hAnsi="Arial" w:cs="Arial"/>
          <w:sz w:val="28"/>
          <w:szCs w:val="28"/>
          <w:lang w:val="kk-KZ"/>
        </w:rPr>
        <w:t>ың</w:t>
      </w:r>
      <w:r>
        <w:rPr>
          <w:rFonts w:ascii="Arial" w:hAnsi="Arial" w:cs="Arial"/>
          <w:sz w:val="28"/>
          <w:szCs w:val="28"/>
          <w:lang w:val="kk-KZ"/>
        </w:rPr>
        <w:t xml:space="preserve"> жолаушы тасымалданы</w:t>
      </w:r>
      <w:r w:rsidR="00BA0E0F">
        <w:rPr>
          <w:rFonts w:ascii="Arial" w:hAnsi="Arial" w:cs="Arial"/>
          <w:sz w:val="28"/>
          <w:szCs w:val="28"/>
          <w:lang w:val="kk-KZ"/>
        </w:rPr>
        <w:t xml:space="preserve">п </w:t>
      </w:r>
      <w:r w:rsidR="005076D6" w:rsidRPr="00232899">
        <w:rPr>
          <w:rFonts w:ascii="Arial" w:hAnsi="Arial" w:cs="Arial"/>
          <w:sz w:val="28"/>
          <w:szCs w:val="28"/>
          <w:lang w:val="kk-KZ"/>
        </w:rPr>
        <w:t>4</w:t>
      </w:r>
      <w:r w:rsidR="00232899" w:rsidRPr="00232899">
        <w:rPr>
          <w:rFonts w:ascii="Arial" w:hAnsi="Arial" w:cs="Arial"/>
          <w:sz w:val="28"/>
          <w:szCs w:val="28"/>
          <w:lang w:val="kk-KZ"/>
        </w:rPr>
        <w:t>2</w:t>
      </w:r>
      <w:r w:rsidR="00A77814" w:rsidRPr="00232899">
        <w:rPr>
          <w:rFonts w:ascii="Arial" w:hAnsi="Arial" w:cs="Arial"/>
          <w:sz w:val="28"/>
          <w:szCs w:val="28"/>
          <w:lang w:val="kk-KZ"/>
        </w:rPr>
        <w:t>,</w:t>
      </w:r>
      <w:r w:rsidR="00232899" w:rsidRPr="00232899">
        <w:rPr>
          <w:rFonts w:ascii="Arial" w:hAnsi="Arial" w:cs="Arial"/>
          <w:sz w:val="28"/>
          <w:szCs w:val="28"/>
          <w:lang w:val="kk-KZ"/>
        </w:rPr>
        <w:t>2</w:t>
      </w:r>
      <w:r w:rsidR="00BA0E0F" w:rsidRPr="00232899">
        <w:rPr>
          <w:rFonts w:ascii="Arial" w:hAnsi="Arial" w:cs="Arial"/>
          <w:sz w:val="28"/>
          <w:szCs w:val="28"/>
          <w:lang w:val="kk-KZ"/>
        </w:rPr>
        <w:t xml:space="preserve"> млн</w:t>
      </w:r>
      <w:r w:rsidRPr="00232899">
        <w:rPr>
          <w:rFonts w:ascii="Arial" w:hAnsi="Arial" w:cs="Arial"/>
          <w:sz w:val="28"/>
          <w:szCs w:val="28"/>
          <w:lang w:val="kk-KZ"/>
        </w:rPr>
        <w:t>.</w:t>
      </w:r>
      <w:r w:rsidR="00BA0E0F" w:rsidRPr="00232899">
        <w:rPr>
          <w:rFonts w:ascii="Arial" w:hAnsi="Arial" w:cs="Arial"/>
          <w:sz w:val="28"/>
          <w:szCs w:val="28"/>
          <w:lang w:val="kk-KZ"/>
        </w:rPr>
        <w:t xml:space="preserve"> теңге</w:t>
      </w:r>
      <w:r w:rsidR="00BA0E0F">
        <w:rPr>
          <w:rFonts w:ascii="Arial" w:hAnsi="Arial" w:cs="Arial"/>
          <w:sz w:val="28"/>
          <w:szCs w:val="28"/>
          <w:lang w:val="kk-KZ"/>
        </w:rPr>
        <w:t xml:space="preserve"> субсидия игерілді.</w:t>
      </w:r>
    </w:p>
    <w:p w:rsidR="00925ABD" w:rsidRPr="00925ABD" w:rsidRDefault="00925ABD" w:rsidP="00274561">
      <w:pPr>
        <w:pBdr>
          <w:bottom w:val="single" w:sz="4" w:space="23" w:color="FFFFFF"/>
        </w:pBdr>
        <w:spacing w:after="0" w:line="240" w:lineRule="auto"/>
        <w:ind w:firstLine="709"/>
        <w:jc w:val="both"/>
        <w:rPr>
          <w:rFonts w:ascii="Arial" w:hAnsi="Arial" w:cs="Arial"/>
          <w:b/>
          <w:sz w:val="28"/>
          <w:szCs w:val="28"/>
          <w:lang w:val="kk-KZ"/>
        </w:rPr>
      </w:pPr>
      <w:r w:rsidRPr="00925ABD">
        <w:rPr>
          <w:rFonts w:ascii="Arial" w:hAnsi="Arial" w:cs="Arial"/>
          <w:b/>
          <w:sz w:val="28"/>
          <w:szCs w:val="28"/>
          <w:lang w:val="kk-KZ"/>
        </w:rPr>
        <w:t>2. Темір жол вокзалдары бойынша</w:t>
      </w:r>
    </w:p>
    <w:p w:rsidR="00925ABD" w:rsidRPr="00925ABD" w:rsidRDefault="00925ABD" w:rsidP="00274561">
      <w:pPr>
        <w:pBdr>
          <w:bottom w:val="single" w:sz="4" w:space="23" w:color="FFFFFF"/>
        </w:pBdr>
        <w:spacing w:after="0" w:line="240" w:lineRule="auto"/>
        <w:ind w:firstLine="709"/>
        <w:jc w:val="both"/>
        <w:rPr>
          <w:rFonts w:ascii="Arial" w:hAnsi="Arial" w:cs="Arial"/>
          <w:sz w:val="28"/>
          <w:szCs w:val="28"/>
          <w:lang w:val="kk-KZ"/>
        </w:rPr>
      </w:pPr>
      <w:r w:rsidRPr="00925ABD">
        <w:rPr>
          <w:rFonts w:ascii="Arial" w:hAnsi="Arial" w:cs="Arial"/>
          <w:b/>
          <w:sz w:val="28"/>
          <w:szCs w:val="28"/>
          <w:lang w:val="kk-KZ"/>
        </w:rPr>
        <w:t>Қызылорда қаласындағы теміржол вокзалы</w:t>
      </w:r>
      <w:r w:rsidRPr="00925ABD">
        <w:rPr>
          <w:rFonts w:ascii="Arial" w:hAnsi="Arial" w:cs="Arial"/>
          <w:sz w:val="28"/>
          <w:szCs w:val="28"/>
          <w:lang w:val="kk-KZ"/>
        </w:rPr>
        <w:t xml:space="preserve"> 2 ғимараттан - 1905 жылы салынған 1 қабатты ғимарат және 1969 жылы салынған 3 қабатты екінші вокзал ғимарат</w:t>
      </w:r>
      <w:r w:rsidR="00366F20">
        <w:rPr>
          <w:rFonts w:ascii="Arial" w:hAnsi="Arial" w:cs="Arial"/>
          <w:sz w:val="28"/>
          <w:szCs w:val="28"/>
          <w:lang w:val="kk-KZ"/>
        </w:rPr>
        <w:t>тан</w:t>
      </w:r>
      <w:r w:rsidR="00366F20" w:rsidRPr="00925ABD">
        <w:rPr>
          <w:rFonts w:ascii="Arial" w:hAnsi="Arial" w:cs="Arial"/>
          <w:sz w:val="28"/>
          <w:szCs w:val="28"/>
          <w:lang w:val="kk-KZ"/>
        </w:rPr>
        <w:t>тұрады</w:t>
      </w:r>
      <w:r w:rsidR="00366F20">
        <w:rPr>
          <w:rFonts w:ascii="Arial" w:hAnsi="Arial" w:cs="Arial"/>
          <w:sz w:val="28"/>
          <w:szCs w:val="28"/>
          <w:lang w:val="kk-KZ"/>
        </w:rPr>
        <w:t>.</w:t>
      </w:r>
    </w:p>
    <w:p w:rsidR="00925ABD" w:rsidRPr="00925ABD" w:rsidRDefault="00925ABD" w:rsidP="00274561">
      <w:pPr>
        <w:pBdr>
          <w:bottom w:val="single" w:sz="4" w:space="23" w:color="FFFFFF"/>
        </w:pBdr>
        <w:spacing w:after="0" w:line="240" w:lineRule="auto"/>
        <w:ind w:firstLine="709"/>
        <w:jc w:val="both"/>
        <w:rPr>
          <w:rFonts w:ascii="Arial" w:hAnsi="Arial" w:cs="Arial"/>
          <w:b/>
          <w:i/>
          <w:sz w:val="24"/>
          <w:szCs w:val="28"/>
          <w:lang w:val="kk-KZ"/>
        </w:rPr>
      </w:pPr>
      <w:r w:rsidRPr="00925ABD">
        <w:rPr>
          <w:rFonts w:ascii="Arial" w:hAnsi="Arial" w:cs="Arial"/>
          <w:b/>
          <w:i/>
          <w:sz w:val="24"/>
          <w:szCs w:val="28"/>
          <w:lang w:val="kk-KZ"/>
        </w:rPr>
        <w:t>Анықтама:</w:t>
      </w:r>
    </w:p>
    <w:p w:rsidR="00925ABD" w:rsidRPr="00925ABD" w:rsidRDefault="00925ABD" w:rsidP="00274561">
      <w:pPr>
        <w:pBdr>
          <w:bottom w:val="single" w:sz="4" w:space="23" w:color="FFFFFF"/>
        </w:pBdr>
        <w:spacing w:after="0" w:line="240" w:lineRule="auto"/>
        <w:ind w:firstLine="709"/>
        <w:jc w:val="both"/>
        <w:rPr>
          <w:rFonts w:ascii="Arial" w:hAnsi="Arial" w:cs="Arial"/>
          <w:i/>
          <w:sz w:val="24"/>
          <w:szCs w:val="28"/>
          <w:lang w:val="kk-KZ"/>
        </w:rPr>
      </w:pPr>
      <w:r w:rsidRPr="00925ABD">
        <w:rPr>
          <w:rFonts w:ascii="Arial" w:hAnsi="Arial" w:cs="Arial"/>
          <w:i/>
          <w:sz w:val="24"/>
          <w:szCs w:val="28"/>
          <w:lang w:val="kk-KZ"/>
        </w:rPr>
        <w:t>- ескі вокзалдың жалпы ауданы - 832,1 м2;</w:t>
      </w:r>
    </w:p>
    <w:p w:rsidR="00925ABD" w:rsidRPr="00925ABD" w:rsidRDefault="00925ABD" w:rsidP="00274561">
      <w:pPr>
        <w:pBdr>
          <w:bottom w:val="single" w:sz="4" w:space="23" w:color="FFFFFF"/>
        </w:pBdr>
        <w:spacing w:after="0" w:line="240" w:lineRule="auto"/>
        <w:ind w:firstLine="709"/>
        <w:jc w:val="both"/>
        <w:rPr>
          <w:rFonts w:ascii="Arial" w:hAnsi="Arial" w:cs="Arial"/>
          <w:i/>
          <w:sz w:val="24"/>
          <w:szCs w:val="28"/>
          <w:lang w:val="kk-KZ"/>
        </w:rPr>
      </w:pPr>
      <w:r w:rsidRPr="00925ABD">
        <w:rPr>
          <w:rFonts w:ascii="Arial" w:hAnsi="Arial" w:cs="Arial"/>
          <w:i/>
          <w:sz w:val="24"/>
          <w:szCs w:val="28"/>
          <w:lang w:val="kk-KZ"/>
        </w:rPr>
        <w:t>- жаңа вокзалдың жалпы ауданы-1336,9 м2;</w:t>
      </w:r>
    </w:p>
    <w:p w:rsidR="00925ABD" w:rsidRPr="00925ABD" w:rsidRDefault="00925ABD" w:rsidP="00274561">
      <w:pPr>
        <w:pBdr>
          <w:bottom w:val="single" w:sz="4" w:space="23" w:color="FFFFFF"/>
        </w:pBdr>
        <w:spacing w:after="0" w:line="240" w:lineRule="auto"/>
        <w:ind w:firstLine="709"/>
        <w:jc w:val="both"/>
        <w:rPr>
          <w:rFonts w:ascii="Arial" w:hAnsi="Arial" w:cs="Arial"/>
          <w:i/>
          <w:sz w:val="24"/>
          <w:szCs w:val="28"/>
          <w:lang w:val="kk-KZ"/>
        </w:rPr>
      </w:pPr>
      <w:r w:rsidRPr="00925ABD">
        <w:rPr>
          <w:rFonts w:ascii="Arial" w:hAnsi="Arial" w:cs="Arial"/>
          <w:i/>
          <w:sz w:val="24"/>
          <w:szCs w:val="28"/>
          <w:lang w:val="kk-KZ"/>
        </w:rPr>
        <w:t>- теміржол вокзалында 2 жолаушы платформасы бар, жалпы ауданы – 2169 м2.</w:t>
      </w:r>
    </w:p>
    <w:p w:rsidR="00D277D1" w:rsidRPr="00D277D1" w:rsidRDefault="00D277D1" w:rsidP="00D277D1">
      <w:pPr>
        <w:pBdr>
          <w:bottom w:val="single" w:sz="4" w:space="23" w:color="FFFFFF"/>
        </w:pBdr>
        <w:spacing w:after="0" w:line="240" w:lineRule="auto"/>
        <w:ind w:firstLine="709"/>
        <w:jc w:val="both"/>
        <w:rPr>
          <w:rFonts w:ascii="Arial" w:hAnsi="Arial" w:cs="Arial"/>
          <w:sz w:val="28"/>
          <w:szCs w:val="28"/>
          <w:lang w:val="kk-KZ"/>
        </w:rPr>
      </w:pPr>
      <w:r w:rsidRPr="00D277D1">
        <w:rPr>
          <w:rFonts w:ascii="Arial" w:hAnsi="Arial" w:cs="Arial"/>
          <w:sz w:val="28"/>
          <w:szCs w:val="28"/>
          <w:lang w:val="kk-KZ"/>
        </w:rPr>
        <w:t xml:space="preserve">«Қазақстан Темір Жолы» компаниясы және жергілікті кәсіпкерлердің демеушілігімен Қызылорда қаласындағы теміржол вокзалы ғимаратына, оның іргелес аумағына </w:t>
      </w:r>
      <w:r w:rsidRPr="00D277D1">
        <w:rPr>
          <w:rFonts w:ascii="Arial" w:hAnsi="Arial" w:cs="Arial"/>
          <w:b/>
          <w:sz w:val="28"/>
          <w:szCs w:val="28"/>
          <w:lang w:val="kk-KZ"/>
        </w:rPr>
        <w:t>600 млн теңгеден</w:t>
      </w:r>
      <w:r w:rsidRPr="00D277D1">
        <w:rPr>
          <w:rFonts w:ascii="Arial" w:hAnsi="Arial" w:cs="Arial"/>
          <w:sz w:val="28"/>
          <w:szCs w:val="28"/>
          <w:lang w:val="kk-KZ"/>
        </w:rPr>
        <w:t xml:space="preserve"> астам қаржыға жүргізілген күрделі жөндеу жұмыстары.</w:t>
      </w:r>
    </w:p>
    <w:p w:rsidR="00D277D1" w:rsidRPr="00D277D1" w:rsidRDefault="00D277D1" w:rsidP="00D277D1">
      <w:pPr>
        <w:pBdr>
          <w:bottom w:val="single" w:sz="4" w:space="23" w:color="FFFFFF"/>
        </w:pBdr>
        <w:spacing w:after="0" w:line="240" w:lineRule="auto"/>
        <w:ind w:firstLine="709"/>
        <w:jc w:val="both"/>
        <w:rPr>
          <w:rFonts w:ascii="Arial" w:hAnsi="Arial" w:cs="Arial"/>
          <w:sz w:val="28"/>
          <w:szCs w:val="28"/>
          <w:lang w:val="kk-KZ"/>
        </w:rPr>
      </w:pPr>
      <w:r w:rsidRPr="00D277D1">
        <w:rPr>
          <w:rFonts w:ascii="Arial" w:hAnsi="Arial" w:cs="Arial"/>
          <w:sz w:val="28"/>
          <w:szCs w:val="28"/>
          <w:lang w:val="kk-KZ"/>
        </w:rPr>
        <w:t>Темір жол вокзалы аумағындағы сауда орындары ғимаратының құрылысы аяқталып, пайдалануға берілді.</w:t>
      </w:r>
    </w:p>
    <w:p w:rsidR="00232899" w:rsidRPr="00E34A2D" w:rsidRDefault="00D277D1" w:rsidP="00E34A2D">
      <w:pPr>
        <w:pBdr>
          <w:bottom w:val="single" w:sz="4" w:space="23" w:color="FFFFFF"/>
        </w:pBdr>
        <w:spacing w:after="0" w:line="240" w:lineRule="auto"/>
        <w:ind w:firstLine="709"/>
        <w:jc w:val="both"/>
        <w:rPr>
          <w:rFonts w:ascii="Arial" w:hAnsi="Arial" w:cs="Arial"/>
          <w:sz w:val="28"/>
          <w:szCs w:val="28"/>
          <w:lang w:val="kk-KZ"/>
        </w:rPr>
      </w:pPr>
      <w:r w:rsidRPr="00D277D1">
        <w:rPr>
          <w:rFonts w:ascii="Arial" w:hAnsi="Arial" w:cs="Arial"/>
          <w:sz w:val="28"/>
          <w:szCs w:val="28"/>
          <w:lang w:val="kk-KZ"/>
        </w:rPr>
        <w:t>Сонымен қатар, аудан әкімдіктері аудандарда орналасқан темір жол вокзалдарына күрделі жөндеу жұмыстарын жүргізуге жобалық сметалық құжаттамалары әзірлеп, «Қазақстан темір жолы» ҰК» АҚ- «Қызылорда</w:t>
      </w:r>
      <w:r w:rsidR="00232899">
        <w:rPr>
          <w:rFonts w:ascii="Arial" w:hAnsi="Arial" w:cs="Arial"/>
          <w:sz w:val="28"/>
          <w:szCs w:val="28"/>
          <w:lang w:val="kk-KZ"/>
        </w:rPr>
        <w:t xml:space="preserve"> </w:t>
      </w:r>
      <w:r w:rsidRPr="00D277D1">
        <w:rPr>
          <w:rFonts w:ascii="Arial" w:hAnsi="Arial" w:cs="Arial"/>
          <w:sz w:val="28"/>
          <w:szCs w:val="28"/>
          <w:lang w:val="kk-KZ"/>
        </w:rPr>
        <w:t xml:space="preserve">магистралды желі бөлімшесі» филиалына жолданды. </w:t>
      </w:r>
      <w:r w:rsidR="0041666F">
        <w:rPr>
          <w:rFonts w:ascii="Arial" w:hAnsi="Arial" w:cs="Arial"/>
          <w:sz w:val="28"/>
          <w:szCs w:val="28"/>
          <w:lang w:val="kk-KZ"/>
        </w:rPr>
        <w:t>2025 жылы</w:t>
      </w:r>
      <w:r w:rsidRPr="00D277D1">
        <w:rPr>
          <w:rFonts w:ascii="Arial" w:hAnsi="Arial" w:cs="Arial"/>
          <w:sz w:val="28"/>
          <w:szCs w:val="28"/>
          <w:lang w:val="kk-KZ"/>
        </w:rPr>
        <w:t xml:space="preserve"> жөндеу жұмыстарына қаржы бөлу мәселесін қарауда.</w:t>
      </w:r>
    </w:p>
    <w:sectPr w:rsidR="00232899" w:rsidRPr="00E34A2D" w:rsidSect="00232899">
      <w:pgSz w:w="11906" w:h="16838"/>
      <w:pgMar w:top="567" w:right="707"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22A36"/>
    <w:multiLevelType w:val="hybridMultilevel"/>
    <w:tmpl w:val="E27C674E"/>
    <w:lvl w:ilvl="0" w:tplc="2BBC33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9194423"/>
    <w:multiLevelType w:val="hybridMultilevel"/>
    <w:tmpl w:val="3F5035BE"/>
    <w:lvl w:ilvl="0" w:tplc="818C66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2CD4C68"/>
    <w:multiLevelType w:val="hybridMultilevel"/>
    <w:tmpl w:val="D5A6B9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46376B"/>
    <w:multiLevelType w:val="hybridMultilevel"/>
    <w:tmpl w:val="331E86EA"/>
    <w:lvl w:ilvl="0" w:tplc="635891EC">
      <w:start w:val="1"/>
      <w:numFmt w:val="decimal"/>
      <w:lvlText w:val="%1."/>
      <w:lvlJc w:val="left"/>
      <w:pPr>
        <w:ind w:left="1068" w:hanging="360"/>
      </w:pPr>
      <w:rPr>
        <w:rFonts w:ascii="Arial" w:eastAsia="Arial Unicode MS" w:hAnsi="Arial" w:cs="Arial"/>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9E37957"/>
    <w:multiLevelType w:val="hybridMultilevel"/>
    <w:tmpl w:val="C708FBFA"/>
    <w:lvl w:ilvl="0" w:tplc="49246EE6">
      <w:start w:val="1"/>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A2F6A2B"/>
    <w:multiLevelType w:val="hybridMultilevel"/>
    <w:tmpl w:val="63145998"/>
    <w:lvl w:ilvl="0" w:tplc="55B21900">
      <w:start w:val="1"/>
      <w:numFmt w:val="decimal"/>
      <w:lvlText w:val="%1."/>
      <w:lvlJc w:val="left"/>
      <w:pPr>
        <w:ind w:left="2136" w:hanging="360"/>
      </w:pPr>
      <w:rPr>
        <w:rFonts w:hint="default"/>
        <w:color w:val="000000"/>
        <w:sz w:val="28"/>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6">
    <w:nsid w:val="3CC62772"/>
    <w:multiLevelType w:val="hybridMultilevel"/>
    <w:tmpl w:val="741CDA08"/>
    <w:lvl w:ilvl="0" w:tplc="FE64E1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5"/>
  </w:num>
  <w:num w:numId="3">
    <w:abstractNumId w:val="2"/>
  </w:num>
  <w:num w:numId="4">
    <w:abstractNumId w:val="4"/>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818"/>
    <w:rsid w:val="00010162"/>
    <w:rsid w:val="000174E9"/>
    <w:rsid w:val="000175F3"/>
    <w:rsid w:val="00020C4C"/>
    <w:rsid w:val="00021C50"/>
    <w:rsid w:val="00023B87"/>
    <w:rsid w:val="00031A18"/>
    <w:rsid w:val="000439A1"/>
    <w:rsid w:val="000515FC"/>
    <w:rsid w:val="0006338B"/>
    <w:rsid w:val="000679E2"/>
    <w:rsid w:val="000807A5"/>
    <w:rsid w:val="000859E2"/>
    <w:rsid w:val="000A448C"/>
    <w:rsid w:val="000A650E"/>
    <w:rsid w:val="000A75A3"/>
    <w:rsid w:val="000B3A13"/>
    <w:rsid w:val="000C3ABC"/>
    <w:rsid w:val="000C3BCA"/>
    <w:rsid w:val="000C6ECC"/>
    <w:rsid w:val="000D19CC"/>
    <w:rsid w:val="000E302D"/>
    <w:rsid w:val="000F05E2"/>
    <w:rsid w:val="000F2151"/>
    <w:rsid w:val="001070DF"/>
    <w:rsid w:val="001147DD"/>
    <w:rsid w:val="00120428"/>
    <w:rsid w:val="00120B4C"/>
    <w:rsid w:val="001240F6"/>
    <w:rsid w:val="001323C8"/>
    <w:rsid w:val="001330DB"/>
    <w:rsid w:val="001543F9"/>
    <w:rsid w:val="00173E72"/>
    <w:rsid w:val="00177BA5"/>
    <w:rsid w:val="00194E34"/>
    <w:rsid w:val="00197D80"/>
    <w:rsid w:val="001A5014"/>
    <w:rsid w:val="001A6031"/>
    <w:rsid w:val="001A7DDE"/>
    <w:rsid w:val="001B34B0"/>
    <w:rsid w:val="001B51AF"/>
    <w:rsid w:val="001B54AE"/>
    <w:rsid w:val="001C432F"/>
    <w:rsid w:val="001D0B57"/>
    <w:rsid w:val="001D223D"/>
    <w:rsid w:val="001D5188"/>
    <w:rsid w:val="001D62E0"/>
    <w:rsid w:val="001F53D5"/>
    <w:rsid w:val="001F5952"/>
    <w:rsid w:val="00202454"/>
    <w:rsid w:val="002126A0"/>
    <w:rsid w:val="00221E3B"/>
    <w:rsid w:val="00222DFB"/>
    <w:rsid w:val="00232899"/>
    <w:rsid w:val="00235087"/>
    <w:rsid w:val="002353D4"/>
    <w:rsid w:val="00236D56"/>
    <w:rsid w:val="00236EC8"/>
    <w:rsid w:val="00241F0B"/>
    <w:rsid w:val="00253B8F"/>
    <w:rsid w:val="00274561"/>
    <w:rsid w:val="00280899"/>
    <w:rsid w:val="00283016"/>
    <w:rsid w:val="0028726B"/>
    <w:rsid w:val="00292651"/>
    <w:rsid w:val="00292DB9"/>
    <w:rsid w:val="0029484D"/>
    <w:rsid w:val="00295EFB"/>
    <w:rsid w:val="002A4A97"/>
    <w:rsid w:val="002A4D84"/>
    <w:rsid w:val="002A5229"/>
    <w:rsid w:val="002B160D"/>
    <w:rsid w:val="002C1154"/>
    <w:rsid w:val="002C1A1F"/>
    <w:rsid w:val="002C457B"/>
    <w:rsid w:val="002D2083"/>
    <w:rsid w:val="002D6BDE"/>
    <w:rsid w:val="002E0A35"/>
    <w:rsid w:val="002E1DAF"/>
    <w:rsid w:val="002F5E50"/>
    <w:rsid w:val="003060D8"/>
    <w:rsid w:val="003077F3"/>
    <w:rsid w:val="00320760"/>
    <w:rsid w:val="003215F5"/>
    <w:rsid w:val="003221F3"/>
    <w:rsid w:val="0032707D"/>
    <w:rsid w:val="00344046"/>
    <w:rsid w:val="00345D9D"/>
    <w:rsid w:val="0036175F"/>
    <w:rsid w:val="00366F20"/>
    <w:rsid w:val="00371B65"/>
    <w:rsid w:val="00375249"/>
    <w:rsid w:val="003756DD"/>
    <w:rsid w:val="003B47B9"/>
    <w:rsid w:val="003B7797"/>
    <w:rsid w:val="003C01DF"/>
    <w:rsid w:val="003C6E93"/>
    <w:rsid w:val="003C723E"/>
    <w:rsid w:val="003D1F3B"/>
    <w:rsid w:val="003D30AC"/>
    <w:rsid w:val="003D30CB"/>
    <w:rsid w:val="003D7804"/>
    <w:rsid w:val="003E4874"/>
    <w:rsid w:val="003F0F3D"/>
    <w:rsid w:val="003F54A7"/>
    <w:rsid w:val="003F59D5"/>
    <w:rsid w:val="004010E4"/>
    <w:rsid w:val="004025A8"/>
    <w:rsid w:val="00410A39"/>
    <w:rsid w:val="00411818"/>
    <w:rsid w:val="0041666F"/>
    <w:rsid w:val="004173F7"/>
    <w:rsid w:val="00425FAF"/>
    <w:rsid w:val="00426897"/>
    <w:rsid w:val="004404F3"/>
    <w:rsid w:val="004404F6"/>
    <w:rsid w:val="00441E4E"/>
    <w:rsid w:val="00443D3A"/>
    <w:rsid w:val="00450D92"/>
    <w:rsid w:val="00452C54"/>
    <w:rsid w:val="004531C5"/>
    <w:rsid w:val="00470244"/>
    <w:rsid w:val="00474F28"/>
    <w:rsid w:val="00476829"/>
    <w:rsid w:val="00483FBC"/>
    <w:rsid w:val="004926E3"/>
    <w:rsid w:val="0049327C"/>
    <w:rsid w:val="004961A0"/>
    <w:rsid w:val="004A78D9"/>
    <w:rsid w:val="004C0E0B"/>
    <w:rsid w:val="004C23D5"/>
    <w:rsid w:val="004D15B5"/>
    <w:rsid w:val="004D2225"/>
    <w:rsid w:val="004E14CC"/>
    <w:rsid w:val="004E223C"/>
    <w:rsid w:val="004E3BC5"/>
    <w:rsid w:val="004E4E10"/>
    <w:rsid w:val="004F73BD"/>
    <w:rsid w:val="00500243"/>
    <w:rsid w:val="005030E0"/>
    <w:rsid w:val="0050713B"/>
    <w:rsid w:val="005076D6"/>
    <w:rsid w:val="005152C7"/>
    <w:rsid w:val="005242F2"/>
    <w:rsid w:val="00531981"/>
    <w:rsid w:val="00555C9F"/>
    <w:rsid w:val="00556E2E"/>
    <w:rsid w:val="00564BB4"/>
    <w:rsid w:val="00565281"/>
    <w:rsid w:val="00565A5C"/>
    <w:rsid w:val="00567E5F"/>
    <w:rsid w:val="00580A46"/>
    <w:rsid w:val="005823D6"/>
    <w:rsid w:val="0058374A"/>
    <w:rsid w:val="00586ACB"/>
    <w:rsid w:val="005950FC"/>
    <w:rsid w:val="00597E45"/>
    <w:rsid w:val="00597F90"/>
    <w:rsid w:val="005A1D3F"/>
    <w:rsid w:val="005D232E"/>
    <w:rsid w:val="005E7C29"/>
    <w:rsid w:val="005F0B10"/>
    <w:rsid w:val="005F0B28"/>
    <w:rsid w:val="0060124B"/>
    <w:rsid w:val="0060193C"/>
    <w:rsid w:val="00611B94"/>
    <w:rsid w:val="00612D55"/>
    <w:rsid w:val="006224A2"/>
    <w:rsid w:val="00622CD1"/>
    <w:rsid w:val="006303D2"/>
    <w:rsid w:val="00631893"/>
    <w:rsid w:val="00633619"/>
    <w:rsid w:val="00634C2F"/>
    <w:rsid w:val="00644356"/>
    <w:rsid w:val="0065110E"/>
    <w:rsid w:val="00656FD4"/>
    <w:rsid w:val="006709B0"/>
    <w:rsid w:val="006A5D61"/>
    <w:rsid w:val="006B44C2"/>
    <w:rsid w:val="006D0562"/>
    <w:rsid w:val="006D541C"/>
    <w:rsid w:val="006D55BB"/>
    <w:rsid w:val="006E1852"/>
    <w:rsid w:val="006E19D8"/>
    <w:rsid w:val="006F1AEE"/>
    <w:rsid w:val="00703C70"/>
    <w:rsid w:val="00711CA2"/>
    <w:rsid w:val="0071758C"/>
    <w:rsid w:val="00717A85"/>
    <w:rsid w:val="00720FAA"/>
    <w:rsid w:val="007232E8"/>
    <w:rsid w:val="00723B1C"/>
    <w:rsid w:val="00731771"/>
    <w:rsid w:val="00734FFA"/>
    <w:rsid w:val="00750413"/>
    <w:rsid w:val="00751A31"/>
    <w:rsid w:val="00754811"/>
    <w:rsid w:val="00756FE6"/>
    <w:rsid w:val="00777848"/>
    <w:rsid w:val="00785E88"/>
    <w:rsid w:val="00787AA4"/>
    <w:rsid w:val="00791193"/>
    <w:rsid w:val="00792309"/>
    <w:rsid w:val="00797E4F"/>
    <w:rsid w:val="007A2A1F"/>
    <w:rsid w:val="007A51BA"/>
    <w:rsid w:val="007C1DF2"/>
    <w:rsid w:val="007C339E"/>
    <w:rsid w:val="007D63C7"/>
    <w:rsid w:val="007E03ED"/>
    <w:rsid w:val="007F15E1"/>
    <w:rsid w:val="007F4164"/>
    <w:rsid w:val="00806033"/>
    <w:rsid w:val="00816210"/>
    <w:rsid w:val="008247B5"/>
    <w:rsid w:val="00831C39"/>
    <w:rsid w:val="0084153E"/>
    <w:rsid w:val="00846A88"/>
    <w:rsid w:val="0086031F"/>
    <w:rsid w:val="00867AB1"/>
    <w:rsid w:val="00870A16"/>
    <w:rsid w:val="00870F3B"/>
    <w:rsid w:val="00871DDE"/>
    <w:rsid w:val="00882198"/>
    <w:rsid w:val="008A0A3F"/>
    <w:rsid w:val="008A2B2A"/>
    <w:rsid w:val="008A7DCC"/>
    <w:rsid w:val="008B5CEE"/>
    <w:rsid w:val="008C1EFC"/>
    <w:rsid w:val="008C6A6B"/>
    <w:rsid w:val="008C6BFB"/>
    <w:rsid w:val="008E0FED"/>
    <w:rsid w:val="008E4639"/>
    <w:rsid w:val="008E4BFB"/>
    <w:rsid w:val="008E7050"/>
    <w:rsid w:val="008F408F"/>
    <w:rsid w:val="008F6B94"/>
    <w:rsid w:val="009075EA"/>
    <w:rsid w:val="009077B3"/>
    <w:rsid w:val="00912CC8"/>
    <w:rsid w:val="00912F34"/>
    <w:rsid w:val="00913570"/>
    <w:rsid w:val="00920724"/>
    <w:rsid w:val="00925ABD"/>
    <w:rsid w:val="00926E0C"/>
    <w:rsid w:val="009359EE"/>
    <w:rsid w:val="00952880"/>
    <w:rsid w:val="0096143C"/>
    <w:rsid w:val="00962B68"/>
    <w:rsid w:val="00972C5E"/>
    <w:rsid w:val="00982081"/>
    <w:rsid w:val="009831C8"/>
    <w:rsid w:val="00995740"/>
    <w:rsid w:val="00995A56"/>
    <w:rsid w:val="009964D2"/>
    <w:rsid w:val="009975BE"/>
    <w:rsid w:val="00997AB9"/>
    <w:rsid w:val="009B2EC9"/>
    <w:rsid w:val="009D08E0"/>
    <w:rsid w:val="009D0B69"/>
    <w:rsid w:val="009F0F61"/>
    <w:rsid w:val="00A071C4"/>
    <w:rsid w:val="00A077DF"/>
    <w:rsid w:val="00A11494"/>
    <w:rsid w:val="00A1301D"/>
    <w:rsid w:val="00A137AD"/>
    <w:rsid w:val="00A14B1E"/>
    <w:rsid w:val="00A22ECC"/>
    <w:rsid w:val="00A25A0C"/>
    <w:rsid w:val="00A51AF0"/>
    <w:rsid w:val="00A5685A"/>
    <w:rsid w:val="00A57921"/>
    <w:rsid w:val="00A63B16"/>
    <w:rsid w:val="00A64168"/>
    <w:rsid w:val="00A64FEE"/>
    <w:rsid w:val="00A6710F"/>
    <w:rsid w:val="00A704DC"/>
    <w:rsid w:val="00A77814"/>
    <w:rsid w:val="00A82813"/>
    <w:rsid w:val="00AA7960"/>
    <w:rsid w:val="00AB0580"/>
    <w:rsid w:val="00AD0DF8"/>
    <w:rsid w:val="00AD179B"/>
    <w:rsid w:val="00AD28A4"/>
    <w:rsid w:val="00AD6A85"/>
    <w:rsid w:val="00AE6BF2"/>
    <w:rsid w:val="00AF6F70"/>
    <w:rsid w:val="00AF788F"/>
    <w:rsid w:val="00B16A62"/>
    <w:rsid w:val="00B172C6"/>
    <w:rsid w:val="00B25C9A"/>
    <w:rsid w:val="00B30A3C"/>
    <w:rsid w:val="00B34DBC"/>
    <w:rsid w:val="00B411BE"/>
    <w:rsid w:val="00B538D7"/>
    <w:rsid w:val="00B55933"/>
    <w:rsid w:val="00B74F67"/>
    <w:rsid w:val="00B75D4F"/>
    <w:rsid w:val="00B77D80"/>
    <w:rsid w:val="00B828FE"/>
    <w:rsid w:val="00B8581A"/>
    <w:rsid w:val="00B92D54"/>
    <w:rsid w:val="00B960D9"/>
    <w:rsid w:val="00BA0E0F"/>
    <w:rsid w:val="00BA1989"/>
    <w:rsid w:val="00BA6544"/>
    <w:rsid w:val="00BC62EE"/>
    <w:rsid w:val="00BC71C5"/>
    <w:rsid w:val="00BE448B"/>
    <w:rsid w:val="00BF152D"/>
    <w:rsid w:val="00BF69CA"/>
    <w:rsid w:val="00C06A1E"/>
    <w:rsid w:val="00C23812"/>
    <w:rsid w:val="00C23C09"/>
    <w:rsid w:val="00C24DCB"/>
    <w:rsid w:val="00C3039E"/>
    <w:rsid w:val="00C3243D"/>
    <w:rsid w:val="00C37984"/>
    <w:rsid w:val="00C45462"/>
    <w:rsid w:val="00C457BD"/>
    <w:rsid w:val="00C5283F"/>
    <w:rsid w:val="00C606CD"/>
    <w:rsid w:val="00C76C00"/>
    <w:rsid w:val="00C90C59"/>
    <w:rsid w:val="00CA08E2"/>
    <w:rsid w:val="00CD51BD"/>
    <w:rsid w:val="00CD7D40"/>
    <w:rsid w:val="00CE7AD7"/>
    <w:rsid w:val="00CE7FA0"/>
    <w:rsid w:val="00D00E9B"/>
    <w:rsid w:val="00D07281"/>
    <w:rsid w:val="00D124EE"/>
    <w:rsid w:val="00D25ECE"/>
    <w:rsid w:val="00D277D1"/>
    <w:rsid w:val="00D27FAC"/>
    <w:rsid w:val="00D32A77"/>
    <w:rsid w:val="00D33369"/>
    <w:rsid w:val="00D340B5"/>
    <w:rsid w:val="00D417F4"/>
    <w:rsid w:val="00D434E8"/>
    <w:rsid w:val="00D443EC"/>
    <w:rsid w:val="00D456EC"/>
    <w:rsid w:val="00D5157F"/>
    <w:rsid w:val="00D51924"/>
    <w:rsid w:val="00D61A1A"/>
    <w:rsid w:val="00D71D60"/>
    <w:rsid w:val="00D72F84"/>
    <w:rsid w:val="00D764C3"/>
    <w:rsid w:val="00D836AF"/>
    <w:rsid w:val="00D91336"/>
    <w:rsid w:val="00D96AB9"/>
    <w:rsid w:val="00DA6983"/>
    <w:rsid w:val="00DB4A7B"/>
    <w:rsid w:val="00DC3ECC"/>
    <w:rsid w:val="00DC45D0"/>
    <w:rsid w:val="00DC7AEA"/>
    <w:rsid w:val="00DC7D3D"/>
    <w:rsid w:val="00DD18C6"/>
    <w:rsid w:val="00DD3958"/>
    <w:rsid w:val="00DD727E"/>
    <w:rsid w:val="00DE1022"/>
    <w:rsid w:val="00DF0272"/>
    <w:rsid w:val="00DF542A"/>
    <w:rsid w:val="00E075A6"/>
    <w:rsid w:val="00E127E2"/>
    <w:rsid w:val="00E245F6"/>
    <w:rsid w:val="00E271CC"/>
    <w:rsid w:val="00E34A2D"/>
    <w:rsid w:val="00E404CD"/>
    <w:rsid w:val="00E435E5"/>
    <w:rsid w:val="00E451D2"/>
    <w:rsid w:val="00E50AA3"/>
    <w:rsid w:val="00E525B3"/>
    <w:rsid w:val="00E54556"/>
    <w:rsid w:val="00E55506"/>
    <w:rsid w:val="00E55CE8"/>
    <w:rsid w:val="00E65812"/>
    <w:rsid w:val="00E70EC3"/>
    <w:rsid w:val="00E841F5"/>
    <w:rsid w:val="00E93D25"/>
    <w:rsid w:val="00E95C0D"/>
    <w:rsid w:val="00E95DD7"/>
    <w:rsid w:val="00EB61EA"/>
    <w:rsid w:val="00ED24F8"/>
    <w:rsid w:val="00ED43CB"/>
    <w:rsid w:val="00ED6F22"/>
    <w:rsid w:val="00EE046B"/>
    <w:rsid w:val="00EE66D3"/>
    <w:rsid w:val="00EF7A65"/>
    <w:rsid w:val="00F30A11"/>
    <w:rsid w:val="00F400DE"/>
    <w:rsid w:val="00F52C2A"/>
    <w:rsid w:val="00F56D27"/>
    <w:rsid w:val="00F64C3E"/>
    <w:rsid w:val="00F66651"/>
    <w:rsid w:val="00F82863"/>
    <w:rsid w:val="00F85E0C"/>
    <w:rsid w:val="00F94EB1"/>
    <w:rsid w:val="00F96200"/>
    <w:rsid w:val="00FA0735"/>
    <w:rsid w:val="00FA1257"/>
    <w:rsid w:val="00FB04D3"/>
    <w:rsid w:val="00FB4261"/>
    <w:rsid w:val="00FB4CC2"/>
    <w:rsid w:val="00FB77E7"/>
    <w:rsid w:val="00FB7C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48B"/>
    <w:pPr>
      <w:ind w:left="720"/>
      <w:contextualSpacing/>
    </w:pPr>
  </w:style>
  <w:style w:type="character" w:customStyle="1" w:styleId="jpfdse">
    <w:name w:val="jpfdse"/>
    <w:basedOn w:val="a0"/>
    <w:rsid w:val="00FB4CC2"/>
  </w:style>
  <w:style w:type="paragraph" w:styleId="a4">
    <w:name w:val="No Spacing"/>
    <w:uiPriority w:val="1"/>
    <w:qFormat/>
    <w:rsid w:val="00FB77E7"/>
    <w:pPr>
      <w:spacing w:after="0" w:line="240" w:lineRule="auto"/>
    </w:pPr>
    <w:rPr>
      <w:rFonts w:ascii="Calibri" w:eastAsia="Times New Roman" w:hAnsi="Calibri" w:cs="Times New Roman"/>
    </w:rPr>
  </w:style>
  <w:style w:type="paragraph" w:styleId="a5">
    <w:name w:val="Balloon Text"/>
    <w:basedOn w:val="a"/>
    <w:link w:val="a6"/>
    <w:uiPriority w:val="99"/>
    <w:semiHidden/>
    <w:unhideWhenUsed/>
    <w:rsid w:val="0095288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52880"/>
    <w:rPr>
      <w:rFonts w:ascii="Segoe UI" w:hAnsi="Segoe UI" w:cs="Segoe UI"/>
      <w:sz w:val="18"/>
      <w:szCs w:val="18"/>
    </w:rPr>
  </w:style>
  <w:style w:type="character" w:customStyle="1" w:styleId="a7">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8"/>
    <w:locked/>
    <w:rsid w:val="000859E2"/>
    <w:rPr>
      <w:rFonts w:ascii="Times New Roman" w:eastAsia="Times New Roman" w:hAnsi="Times New Roman" w:cs="Times New Roman"/>
      <w:sz w:val="24"/>
      <w:szCs w:val="24"/>
    </w:rPr>
  </w:style>
  <w:style w:type="paragraph" w:styleId="a8">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на"/>
    <w:basedOn w:val="a"/>
    <w:link w:val="a7"/>
    <w:unhideWhenUsed/>
    <w:qFormat/>
    <w:rsid w:val="000859E2"/>
    <w:pPr>
      <w:tabs>
        <w:tab w:val="left" w:pos="708"/>
      </w:tabs>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48B"/>
    <w:pPr>
      <w:ind w:left="720"/>
      <w:contextualSpacing/>
    </w:pPr>
  </w:style>
  <w:style w:type="character" w:customStyle="1" w:styleId="jpfdse">
    <w:name w:val="jpfdse"/>
    <w:basedOn w:val="a0"/>
    <w:rsid w:val="00FB4CC2"/>
  </w:style>
  <w:style w:type="paragraph" w:styleId="a4">
    <w:name w:val="No Spacing"/>
    <w:uiPriority w:val="1"/>
    <w:qFormat/>
    <w:rsid w:val="00FB77E7"/>
    <w:pPr>
      <w:spacing w:after="0" w:line="240" w:lineRule="auto"/>
    </w:pPr>
    <w:rPr>
      <w:rFonts w:ascii="Calibri" w:eastAsia="Times New Roman" w:hAnsi="Calibri" w:cs="Times New Roman"/>
    </w:rPr>
  </w:style>
  <w:style w:type="paragraph" w:styleId="a5">
    <w:name w:val="Balloon Text"/>
    <w:basedOn w:val="a"/>
    <w:link w:val="a6"/>
    <w:uiPriority w:val="99"/>
    <w:semiHidden/>
    <w:unhideWhenUsed/>
    <w:rsid w:val="0095288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52880"/>
    <w:rPr>
      <w:rFonts w:ascii="Segoe UI" w:hAnsi="Segoe UI" w:cs="Segoe UI"/>
      <w:sz w:val="18"/>
      <w:szCs w:val="18"/>
    </w:rPr>
  </w:style>
  <w:style w:type="character" w:customStyle="1" w:styleId="a7">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8"/>
    <w:locked/>
    <w:rsid w:val="000859E2"/>
    <w:rPr>
      <w:rFonts w:ascii="Times New Roman" w:eastAsia="Times New Roman" w:hAnsi="Times New Roman" w:cs="Times New Roman"/>
      <w:sz w:val="24"/>
      <w:szCs w:val="24"/>
    </w:rPr>
  </w:style>
  <w:style w:type="paragraph" w:styleId="a8">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на"/>
    <w:basedOn w:val="a"/>
    <w:link w:val="a7"/>
    <w:unhideWhenUsed/>
    <w:qFormat/>
    <w:rsid w:val="000859E2"/>
    <w:pPr>
      <w:tabs>
        <w:tab w:val="left" w:pos="708"/>
      </w:tabs>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151121">
      <w:bodyDiv w:val="1"/>
      <w:marLeft w:val="0"/>
      <w:marRight w:val="0"/>
      <w:marTop w:val="0"/>
      <w:marBottom w:val="0"/>
      <w:divBdr>
        <w:top w:val="none" w:sz="0" w:space="0" w:color="auto"/>
        <w:left w:val="none" w:sz="0" w:space="0" w:color="auto"/>
        <w:bottom w:val="none" w:sz="0" w:space="0" w:color="auto"/>
        <w:right w:val="none" w:sz="0" w:space="0" w:color="auto"/>
      </w:divBdr>
    </w:div>
    <w:div w:id="205726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765</Words>
  <Characters>4363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Asel K. Kidiraliyeva</dc:creator>
  <cp:lastModifiedBy>Руслан Алтынбек</cp:lastModifiedBy>
  <cp:revision>7</cp:revision>
  <cp:lastPrinted>2024-11-13T12:53:00Z</cp:lastPrinted>
  <dcterms:created xsi:type="dcterms:W3CDTF">2025-04-03T06:40:00Z</dcterms:created>
  <dcterms:modified xsi:type="dcterms:W3CDTF">2025-04-10T04:24:00Z</dcterms:modified>
</cp:coreProperties>
</file>