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7E" w:rsidRDefault="00B95B7E" w:rsidP="00B95B7E">
      <w:pPr>
        <w:pStyle w:val="af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95B7E">
        <w:rPr>
          <w:rFonts w:ascii="Times New Roman" w:hAnsi="Times New Roman" w:cs="Times New Roman"/>
          <w:b/>
          <w:bCs/>
          <w:sz w:val="28"/>
          <w:szCs w:val="28"/>
        </w:rPr>
        <w:t>Приложение к приказу №</w:t>
      </w:r>
      <w:r w:rsidR="00001065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:rsidR="00B95B7E" w:rsidRPr="00B95B7E" w:rsidRDefault="00B95B7E" w:rsidP="00B95B7E">
      <w:pPr>
        <w:pStyle w:val="af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95B7E">
        <w:rPr>
          <w:rFonts w:ascii="Times New Roman" w:hAnsi="Times New Roman" w:cs="Times New Roman"/>
          <w:b/>
          <w:bCs/>
          <w:sz w:val="28"/>
          <w:szCs w:val="28"/>
        </w:rPr>
        <w:t>Отдел внутренней политики города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Атырау</w:t>
      </w:r>
    </w:p>
    <w:p w:rsidR="00B95B7E" w:rsidRPr="00FA20FC" w:rsidRDefault="00B95B7E" w:rsidP="00B95B7E">
      <w:pPr>
        <w:pStyle w:val="af2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95B7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001065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B95B7E">
        <w:rPr>
          <w:rFonts w:ascii="Times New Roman" w:hAnsi="Times New Roman" w:cs="Times New Roman"/>
          <w:b/>
          <w:bCs/>
          <w:sz w:val="28"/>
          <w:szCs w:val="28"/>
        </w:rPr>
        <w:t>» март</w:t>
      </w:r>
      <w:r w:rsidR="00FA20F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="00F0056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95B7E">
        <w:rPr>
          <w:rFonts w:ascii="Times New Roman" w:hAnsi="Times New Roman" w:cs="Times New Roman"/>
          <w:b/>
          <w:bCs/>
          <w:sz w:val="28"/>
          <w:szCs w:val="28"/>
        </w:rPr>
        <w:t>2025 год</w:t>
      </w:r>
      <w:r w:rsidR="00FA20F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</w:p>
    <w:p w:rsidR="00A61ED8" w:rsidRPr="00F00568" w:rsidRDefault="00952D97" w:rsidP="00F00568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568">
        <w:rPr>
          <w:rFonts w:ascii="Times New Roman" w:hAnsi="Times New Roman" w:cs="Times New Roman"/>
          <w:b/>
          <w:sz w:val="28"/>
          <w:szCs w:val="28"/>
        </w:rPr>
        <w:t xml:space="preserve">Перечень приоритетных направлений государственных грантов </w:t>
      </w:r>
      <w:proofErr w:type="gramStart"/>
      <w:r w:rsidRPr="00F0056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A61ED8" w:rsidRPr="00F00568" w:rsidRDefault="00952D97" w:rsidP="00F00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005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неправительственных организаций на 2025 год</w:t>
      </w:r>
    </w:p>
    <w:tbl>
      <w:tblPr>
        <w:tblStyle w:val="af4"/>
        <w:tblW w:w="15008" w:type="dxa"/>
        <w:jc w:val="center"/>
        <w:tblInd w:w="-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33"/>
        <w:gridCol w:w="1559"/>
        <w:gridCol w:w="1843"/>
        <w:gridCol w:w="4394"/>
        <w:gridCol w:w="992"/>
        <w:gridCol w:w="992"/>
        <w:gridCol w:w="4395"/>
      </w:tblGrid>
      <w:tr w:rsidR="00A61ED8" w:rsidRPr="00F00568" w:rsidTr="00F00568">
        <w:trPr>
          <w:trHeight w:val="89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1ED8" w:rsidRPr="00F00568" w:rsidRDefault="00952D97" w:rsidP="00F00568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F005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1ED8" w:rsidRPr="00F00568" w:rsidRDefault="00952D97" w:rsidP="00F00568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Статьи 5 Закона Область государственного гранта в соответствии с пунктом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1ED8" w:rsidRPr="00F00568" w:rsidRDefault="00952D97" w:rsidP="00F00568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Приоритетное направление государственного гранта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1ED8" w:rsidRPr="00F00568" w:rsidRDefault="00952D97" w:rsidP="00F00568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описание проблемы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1ED8" w:rsidRPr="00F00568" w:rsidRDefault="00952D97" w:rsidP="00F00568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финансирования (тыс. тенге)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1ED8" w:rsidRPr="00F00568" w:rsidRDefault="00952D97" w:rsidP="00F00568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гранта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1ED8" w:rsidRPr="00F00568" w:rsidRDefault="00952D97" w:rsidP="00F00568">
            <w:pPr>
              <w:pStyle w:val="af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 индикатор</w:t>
            </w:r>
          </w:p>
        </w:tc>
      </w:tr>
      <w:tr w:rsidR="00A61ED8" w:rsidRPr="00F00568" w:rsidTr="00F00568">
        <w:trPr>
          <w:trHeight w:val="896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1ED8" w:rsidRPr="00F00568" w:rsidRDefault="00952D97" w:rsidP="00F0056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Содействие решению семейно-демографических и гендерных проблем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Реализация семейно-демографической и гендерной политики в городе Атырау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 xml:space="preserve">С 2023 года в Казахстане официально </w:t>
            </w:r>
            <w:proofErr w:type="gramStart"/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отмечаются</w:t>
            </w:r>
            <w:proofErr w:type="gramEnd"/>
            <w:r w:rsidRPr="00F00568"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 и День отца, что требует комплексных мер по формированию положительного имиджа семьи. В стране уже проводится «День семьи» во второе воскресенье сентября, однако недостаточная осведомленность населения и ограниченный масштаб мероприятий снижают их эффективность.</w:t>
            </w:r>
          </w:p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Кроме того, реализация Концепции семейной и гендерной политики до 2030 года требует активного продвижения семейных ценностей через различные форматы взаимодействия. Необходимо усилить работу по укреплению института семьи, повышению роли родителей и формированию общественного уважения к семейным традициям.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0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0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F005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000</w:t>
            </w: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тенге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краткосрочный грант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 индикатор:</w:t>
            </w:r>
          </w:p>
          <w:p w:rsidR="00A61ED8" w:rsidRPr="00F00568" w:rsidRDefault="00952D97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1. Количество участников мероприятий по укреплению института семьи и гендерному равенству – не менее 500 человек (прямой охват).</w:t>
            </w:r>
          </w:p>
          <w:p w:rsidR="00A61ED8" w:rsidRPr="00F00568" w:rsidRDefault="00952D97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2. Доля участников клубов, отметивших удовлетворенность проектом – не менее 75% (по итогам опроса).</w:t>
            </w:r>
          </w:p>
          <w:p w:rsidR="00A61ED8" w:rsidRPr="00F00568" w:rsidRDefault="00A61ED8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ED8" w:rsidRPr="00F00568" w:rsidRDefault="00952D97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результат:</w:t>
            </w:r>
          </w:p>
          <w:p w:rsidR="00A61ED8" w:rsidRPr="00F00568" w:rsidRDefault="00952D97" w:rsidP="0083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1.Проведение форума «</w:t>
            </w:r>
            <w:proofErr w:type="gramStart"/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gramEnd"/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r w:rsidR="008548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тағзым» во второе воскресенье мая, посвященного Дню матери в Казахстане, с охватом не менее 100 человек, а также участием не менее 4 спикеров</w:t>
            </w:r>
            <w:r w:rsidR="00CE5EF2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E5EF2"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 спикер республиканского </w:t>
            </w:r>
            <w:proofErr w:type="spellStart"/>
            <w:r w:rsidR="00CE5EF2"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уровн</w:t>
            </w:r>
            <w:proofErr w:type="spellEnd"/>
            <w:r w:rsidR="009922B9"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я</w:t>
            </w:r>
            <w:r w:rsidR="00CE5EF2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1 модератор.</w:t>
            </w:r>
          </w:p>
          <w:p w:rsidR="00A61ED8" w:rsidRPr="00F00568" w:rsidRDefault="00832A58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52D97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в третье воскресенье июня в честь Дня отца слетотцов, с охватом не менее 100 человек, а также  участием не менее 4 спикеров и 1 модератор.</w:t>
            </w:r>
          </w:p>
          <w:p w:rsidR="00832A58" w:rsidRPr="00F00568" w:rsidRDefault="00832A58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3. </w:t>
            </w: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клубов отцов и матерей для регулярного обмена опытом и обсуждения актуальных вопросов воспитания, семейного благополучия (не менее 4 встреч в рамках каждого клуба).</w:t>
            </w:r>
          </w:p>
          <w:p w:rsidR="00A61ED8" w:rsidRPr="00F00568" w:rsidRDefault="00952D97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Проведение трех мероприятий в рамках «</w:t>
            </w:r>
            <w:r w:rsidR="008548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Недели семьи</w:t>
            </w: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», приуроченных ко Дню семьи в Казахстане (второе воскресенье сентября), а именно поздравление новорожденных, торжественное награждение молодоженов, а также чествование семей, отмечающих юбилей совместной жизни для не менее 10 семей со стажем брака от 20 лет.</w:t>
            </w:r>
          </w:p>
          <w:p w:rsidR="00A61ED8" w:rsidRPr="00F00568" w:rsidRDefault="00CE5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52D97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Освещение в социальных сетях о проведении каждого мероприятия в рамках проекта </w:t>
            </w:r>
            <w:r w:rsidR="00952D97"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группах/аккаунтах с подписчиками не менее 50 тыс.).</w:t>
            </w:r>
          </w:p>
        </w:tc>
      </w:tr>
      <w:tr w:rsidR="00A61ED8" w:rsidRPr="00F00568" w:rsidTr="00F00568">
        <w:trPr>
          <w:trHeight w:val="841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 w:rsidP="00F00568">
            <w:pPr>
              <w:pStyle w:val="af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Содействие решению семейно-демографических и гендерных проблем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Профилактика бытового насилия в городе Атырау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В 2024 году сотрудниками Департамента полиции города Атырау и участковыми инспекторами полиции проведен ряд работ по профилактике преступлений и правонарушений в отношении женщин в сфере семейно-бытовых отношений.</w:t>
            </w:r>
          </w:p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проведенной работы за 11 месяцев 2024 года за правонарушения в сфере семьи по статье 73 Уголовно-процессуального кодекса Республики Казахстан (противоправные действия в рамках семейно-бытовых отношений) к административной ответственности привлечено 3781 (2023 год – 1925) лицо.</w:t>
            </w:r>
          </w:p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сообщений о бытовых конфликтах, полученных системой 102, составляет 4207.</w:t>
            </w:r>
          </w:p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выданных охранных ордеров – 2187 (1704). </w:t>
            </w:r>
            <w:proofErr w:type="gramStart"/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Кроме того, 155 правонарушителей (2023-105) привлечены к ответственности по статье 461 КоАП за нарушение охранного предписания.</w:t>
            </w:r>
            <w:proofErr w:type="gramEnd"/>
          </w:p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Из числа лиц, привлеченных к ответственности за совершение правонарушений данной категории, 550 (2023 - 414) были судом предъявлены особые требования к их поведению.</w:t>
            </w:r>
          </w:p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Кроме того, в кризисном центре «Для женщин, пострадавших от бытового насилия» сотрудниками Атырауского КПБ за 11 месяцев 2024 года размещено 29 женщин и 75 детей, пострадавших от бытового насилия.</w:t>
            </w:r>
          </w:p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консультаций составило 473, из них юристами – 66, психологами – 56, социальными работниками – 351. Количество обратившихся и посетивших горячую линию кризисного центра, то есть общее количество предоставленных консультаций, составило 473.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0568" w:rsidRPr="00F00568" w:rsidRDefault="00952D97" w:rsidP="00F0056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00568" w:rsidRPr="00F0056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</w:p>
          <w:p w:rsidR="00A61ED8" w:rsidRPr="00F00568" w:rsidRDefault="00952D97" w:rsidP="00F00568">
            <w:pPr>
              <w:pStyle w:val="af2"/>
              <w:rPr>
                <w:b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>
            <w:pPr>
              <w:pStyle w:val="3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F00568">
              <w:rPr>
                <w:b w:val="0"/>
                <w:sz w:val="24"/>
                <w:szCs w:val="24"/>
              </w:rPr>
              <w:t>1 краткосрочный грант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 индикатор:</w:t>
            </w:r>
          </w:p>
          <w:p w:rsidR="009922B9" w:rsidRPr="00F00568" w:rsidRDefault="00952D97" w:rsidP="009922B9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1. Прямой охват насел</w:t>
            </w:r>
            <w:r w:rsidR="004F110D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ения в рамках проекта не менее </w:t>
            </w:r>
            <w:r w:rsidR="004F110D" w:rsidRPr="00F005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00 человек.</w:t>
            </w:r>
          </w:p>
          <w:p w:rsidR="00A61ED8" w:rsidRPr="00F00568" w:rsidRDefault="009922B9" w:rsidP="009922B9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952D97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охват - 50 000 просмотров.</w:t>
            </w:r>
          </w:p>
          <w:p w:rsidR="00A61ED8" w:rsidRPr="00F00568" w:rsidRDefault="00A61ED8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1ED8" w:rsidRPr="00F00568" w:rsidRDefault="00952D97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результат:</w:t>
            </w:r>
          </w:p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lang w:val="kk-KZ"/>
              </w:rPr>
            </w:pPr>
            <w:r w:rsidRPr="00F0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D56520" w:rsidRPr="00F005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форума против насилия с целью предотвращения насилия в обществе и борьбы </w:t>
            </w: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с охватом</w:t>
            </w:r>
            <w:r w:rsidRPr="00F0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менее 1</w:t>
            </w:r>
            <w:r w:rsidR="003D6859" w:rsidRPr="00F0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0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</w:t>
            </w:r>
            <w:r w:rsidR="001B1CCE" w:rsidRPr="00F0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5EF2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участием не менее 4 спикеров</w:t>
            </w:r>
            <w:r w:rsidR="001B1CCE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2A58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32A58"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спикер республиканского уровн</w:t>
            </w:r>
            <w:r w:rsidR="003D6859"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  <w:r w:rsidR="00832A58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CE5EF2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и 1 модератор.</w:t>
            </w:r>
          </w:p>
          <w:p w:rsidR="00832A58" w:rsidRPr="00F00568" w:rsidRDefault="00952D97" w:rsidP="00832A58">
            <w:pPr>
              <w:pStyle w:val="a5"/>
              <w:numPr>
                <w:ilvl w:val="0"/>
                <w:numId w:val="2"/>
              </w:numPr>
              <w:tabs>
                <w:tab w:val="left" w:pos="46"/>
                <w:tab w:val="left" w:pos="188"/>
                <w:tab w:val="left" w:pos="613"/>
              </w:tabs>
              <w:spacing w:after="0" w:line="240" w:lineRule="auto"/>
              <w:ind w:left="32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комплекса мероприятий </w:t>
            </w:r>
            <w:r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(к примеру, акций в городе, сходов в сельских округах и </w:t>
            </w:r>
            <w:r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т.п.)</w:t>
            </w: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</w:t>
            </w:r>
            <w:r w:rsidR="001409E9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крупных </w:t>
            </w: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56520" w:rsidRPr="00F005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мпании</w:t>
            </w:r>
            <w:proofErr w:type="spellEnd"/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«16 дней активных действий против домашнего насилия» - не менее 5 мероприятий, о</w:t>
            </w:r>
            <w:r w:rsidR="00CE5EF2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беспечивающих участие не менее 5</w:t>
            </w: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 в каждом мероприятии;</w:t>
            </w:r>
          </w:p>
          <w:p w:rsidR="00192253" w:rsidRPr="00F00568" w:rsidRDefault="001409E9" w:rsidP="00F00568">
            <w:pPr>
              <w:pStyle w:val="a5"/>
              <w:numPr>
                <w:ilvl w:val="0"/>
                <w:numId w:val="2"/>
              </w:numPr>
              <w:tabs>
                <w:tab w:val="left" w:pos="46"/>
                <w:tab w:val="left" w:pos="188"/>
                <w:tab w:val="left" w:pos="613"/>
              </w:tabs>
              <w:spacing w:after="0" w:line="240" w:lineRule="auto"/>
              <w:ind w:left="32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тренинга </w:t>
            </w:r>
            <w:r w:rsidRPr="00F005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(продолжительность тренинга 12 час</w:t>
            </w:r>
            <w:r w:rsidR="003D6859" w:rsidRPr="00F005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ов</w:t>
            </w:r>
            <w:r w:rsidRPr="00F005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, </w:t>
            </w:r>
            <w:r w:rsidRPr="00F005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более 6 часов в день) </w:t>
            </w:r>
            <w:r w:rsidRPr="00F00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повышению квалификации не менее 30 специалистов в сфере профилактики бытового насилия, буллинга в отношении женщин и детей</w:t>
            </w:r>
            <w:r w:rsidRPr="00F005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(государственные служащие, </w:t>
            </w:r>
            <w:r w:rsidRPr="00F005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специалисты </w:t>
            </w:r>
            <w:r w:rsidRPr="00F005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кризисных центр</w:t>
            </w:r>
            <w:r w:rsidRPr="00F005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ов</w:t>
            </w:r>
            <w:r w:rsidRPr="00F005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инспекторы полиции, психологи)</w:t>
            </w:r>
            <w:r w:rsidRPr="00F00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привлечением не менее 2</w:t>
            </w:r>
            <w:r w:rsidR="003D6859" w:rsidRPr="00F00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-х</w:t>
            </w:r>
            <w:r w:rsidRPr="00F00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тренеров </w:t>
            </w:r>
            <w:r w:rsidRPr="00F005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(минимум 1 тренер республиканского уровня);</w:t>
            </w:r>
          </w:p>
          <w:p w:rsidR="00503916" w:rsidRPr="00F00568" w:rsidRDefault="00503916" w:rsidP="00832A58">
            <w:pPr>
              <w:pStyle w:val="a5"/>
              <w:numPr>
                <w:ilvl w:val="0"/>
                <w:numId w:val="2"/>
              </w:numPr>
              <w:tabs>
                <w:tab w:val="left" w:pos="46"/>
                <w:tab w:val="left" w:pos="188"/>
                <w:tab w:val="left" w:pos="613"/>
              </w:tabs>
              <w:spacing w:after="0" w:line="240" w:lineRule="auto"/>
              <w:ind w:left="32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200</w:t>
            </w:r>
            <w:r w:rsidR="00D56520" w:rsidRPr="00F005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D56520" w:rsidRPr="00F005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  <w:proofErr w:type="gramEnd"/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информационных брошюр для участников мероприятия</w:t>
            </w:r>
            <w:r w:rsidR="003D6859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61ED8" w:rsidRPr="00F00568" w:rsidRDefault="00952D97" w:rsidP="001409E9">
            <w:pPr>
              <w:pStyle w:val="a5"/>
              <w:numPr>
                <w:ilvl w:val="0"/>
                <w:numId w:val="2"/>
              </w:numPr>
              <w:tabs>
                <w:tab w:val="left" w:pos="46"/>
                <w:tab w:val="left" w:pos="188"/>
                <w:tab w:val="left" w:pos="613"/>
              </w:tabs>
              <w:spacing w:after="0" w:line="240" w:lineRule="auto"/>
              <w:ind w:left="32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 в социальных сетях о проведении каждого мероприятия в рамках проекта </w:t>
            </w:r>
            <w:r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группах/аккаунтах с не менее 50 тыс. подписчиков);</w:t>
            </w:r>
          </w:p>
          <w:p w:rsidR="00A61ED8" w:rsidRPr="00F00568" w:rsidRDefault="00A61ED8">
            <w:pPr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1ED8" w:rsidRPr="00F00568" w:rsidTr="00F00568">
        <w:trPr>
          <w:trHeight w:val="1835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 w:rsidP="00F00568">
            <w:pPr>
              <w:pStyle w:val="af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Укрепление общественного согласия и общенационального единства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Повышение религиозной грамотности и укрепление межэтнических</w:t>
            </w:r>
            <w:r w:rsidR="00F005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0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0568">
              <w:rPr>
                <w:rFonts w:ascii="Times New Roman" w:hAnsi="Times New Roman" w:cs="Times New Roman"/>
                <w:sz w:val="24"/>
                <w:szCs w:val="24"/>
              </w:rPr>
              <w:t>межконфессио</w:t>
            </w:r>
            <w:r w:rsidRPr="00F00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нальных отношений среди населения города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 w:rsidP="00F0056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Население и молодежь имеют низкую религиозную грамотность, поэтому вопрос следования нетрадиционным религиозным течениям по-прежнему актуален, также происходят конфликты между этносами и конфессиями. Необходимо проводить мероприятия в </w:t>
            </w:r>
            <w:r w:rsidRPr="00F00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межэтнического согласия, формирования казахстанского единства.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>
            <w:pPr>
              <w:pStyle w:val="3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F00568">
              <w:rPr>
                <w:b w:val="0"/>
                <w:sz w:val="24"/>
                <w:szCs w:val="24"/>
              </w:rPr>
              <w:lastRenderedPageBreak/>
              <w:t>3 000 000 тенге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>
            <w:pPr>
              <w:pStyle w:val="3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F00568">
              <w:rPr>
                <w:b w:val="0"/>
                <w:sz w:val="24"/>
                <w:szCs w:val="24"/>
              </w:rPr>
              <w:t>1 краткосрочный грант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ED8" w:rsidRPr="00F00568" w:rsidRDefault="00952D97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 индикатор:</w:t>
            </w:r>
          </w:p>
          <w:p w:rsidR="00A61ED8" w:rsidRPr="00F00568" w:rsidRDefault="00952D97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1.Обеспечить участие не менее 200 жителей города Атырау в различных мероприятия в рамках проекта</w:t>
            </w:r>
            <w:proofErr w:type="gramEnd"/>
          </w:p>
          <w:p w:rsidR="00A61ED8" w:rsidRPr="00F00568" w:rsidRDefault="00952D97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2. Уровень удовлетворенности участников - не менее 75% (по итогам опросов).</w:t>
            </w:r>
          </w:p>
          <w:p w:rsidR="00A61ED8" w:rsidRPr="00F00568" w:rsidRDefault="00952D97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Ожидаемый результат:</w:t>
            </w:r>
          </w:p>
          <w:p w:rsidR="00A61ED8" w:rsidRPr="00F00568" w:rsidRDefault="00952D97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Проведение конкурса среди представителей различных наций по национальным играм </w:t>
            </w:r>
            <w:r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(стрельба из лука, </w:t>
            </w:r>
            <w:proofErr w:type="spellStart"/>
            <w:r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тогызкумалак</w:t>
            </w:r>
            <w:proofErr w:type="spellEnd"/>
            <w:r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асык</w:t>
            </w:r>
            <w:proofErr w:type="spellEnd"/>
            <w:r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и др.)</w:t>
            </w: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обеспечение участия не менее 10 групп, 100 человек);</w:t>
            </w:r>
            <w:proofErr w:type="gramEnd"/>
          </w:p>
          <w:p w:rsidR="00A61ED8" w:rsidRPr="00F00568" w:rsidRDefault="00952D97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Организация открытого турнира по футболу среди религиозных и этнокультурных объединений </w:t>
            </w:r>
            <w:r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(обеспечение участия не менее 8 групп);</w:t>
            </w:r>
          </w:p>
          <w:p w:rsidR="00A61ED8" w:rsidRPr="00F00568" w:rsidRDefault="00952D97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Проведение мероприятий в формате интеллектуальных игр среди не менее </w:t>
            </w:r>
            <w:r w:rsidR="003D6859"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молодых людей города Атырау для повышения их религиозной грамотности.</w:t>
            </w:r>
          </w:p>
          <w:p w:rsidR="00A61ED8" w:rsidRPr="00F00568" w:rsidRDefault="00952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="00F005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информационно-разъяснительной работы по повышению уровня осведомленности по вопросам религиозной грамотности и укрепление межэтнических, межконфессиональных отношений </w:t>
            </w:r>
            <w:r w:rsidRPr="00F00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(освещение в социальных сетях проведение каждого мероприятия (группа с не менее 50 тыс. подписчиков);</w:t>
            </w:r>
          </w:p>
          <w:p w:rsidR="00A61ED8" w:rsidRPr="00F00568" w:rsidRDefault="00952D97">
            <w:pPr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568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  <w:r w:rsidR="00F005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участников мероприятий </w:t>
            </w:r>
            <w:r w:rsidRPr="00F005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(спартакиада, конкурсы)</w:t>
            </w:r>
            <w:r w:rsidRPr="00F0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денежной наградой либо ценным подарком.</w:t>
            </w:r>
          </w:p>
        </w:tc>
      </w:tr>
      <w:tr w:rsidR="00A61ED8" w:rsidRPr="00F00568" w:rsidTr="00F00568">
        <w:trPr>
          <w:trHeight w:val="345"/>
          <w:jc w:val="center"/>
        </w:trPr>
        <w:tc>
          <w:tcPr>
            <w:tcW w:w="8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1ED8" w:rsidRPr="00F00568" w:rsidRDefault="00952D97" w:rsidP="00F00568">
            <w:pPr>
              <w:pStyle w:val="af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1ED8" w:rsidRPr="00F00568" w:rsidRDefault="00952D97" w:rsidP="00F00568">
            <w:pPr>
              <w:pStyle w:val="af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68">
              <w:rPr>
                <w:rFonts w:ascii="Times New Roman" w:hAnsi="Times New Roman" w:cs="Times New Roman"/>
                <w:b/>
                <w:sz w:val="24"/>
                <w:szCs w:val="24"/>
              </w:rPr>
              <w:t>11 000 000 тенге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1ED8" w:rsidRPr="00F00568" w:rsidRDefault="00A61ED8">
            <w:pPr>
              <w:pStyle w:val="3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1ED8" w:rsidRPr="00F00568" w:rsidRDefault="00A61ED8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1ED8" w:rsidRPr="00F00568" w:rsidRDefault="00A61E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61ED8" w:rsidRPr="00F00568" w:rsidSect="00C4215C">
      <w:pgSz w:w="16838" w:h="11906" w:orient="landscape"/>
      <w:pgMar w:top="851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0093"/>
    <w:multiLevelType w:val="multilevel"/>
    <w:tmpl w:val="6E0C4E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4B0D22"/>
    <w:multiLevelType w:val="hybridMultilevel"/>
    <w:tmpl w:val="8B8CEC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1ED8"/>
    <w:rsid w:val="00001065"/>
    <w:rsid w:val="001318F9"/>
    <w:rsid w:val="001409E9"/>
    <w:rsid w:val="00192253"/>
    <w:rsid w:val="0019351E"/>
    <w:rsid w:val="001B1CCE"/>
    <w:rsid w:val="002566D6"/>
    <w:rsid w:val="003B1719"/>
    <w:rsid w:val="003D6859"/>
    <w:rsid w:val="004F110D"/>
    <w:rsid w:val="00503916"/>
    <w:rsid w:val="005F5F2C"/>
    <w:rsid w:val="006101BC"/>
    <w:rsid w:val="00682662"/>
    <w:rsid w:val="00733693"/>
    <w:rsid w:val="00832A58"/>
    <w:rsid w:val="00844F68"/>
    <w:rsid w:val="00854884"/>
    <w:rsid w:val="00943911"/>
    <w:rsid w:val="00952D97"/>
    <w:rsid w:val="0098447F"/>
    <w:rsid w:val="009922B9"/>
    <w:rsid w:val="009A278F"/>
    <w:rsid w:val="00A61ED8"/>
    <w:rsid w:val="00B95B7E"/>
    <w:rsid w:val="00C4215C"/>
    <w:rsid w:val="00C576A0"/>
    <w:rsid w:val="00CC68C6"/>
    <w:rsid w:val="00CE5EF2"/>
    <w:rsid w:val="00CF5A73"/>
    <w:rsid w:val="00D02CC3"/>
    <w:rsid w:val="00D56520"/>
    <w:rsid w:val="00D65A24"/>
    <w:rsid w:val="00E45C5C"/>
    <w:rsid w:val="00F00568"/>
    <w:rsid w:val="00FA2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0A"/>
  </w:style>
  <w:style w:type="paragraph" w:styleId="1">
    <w:name w:val="heading 1"/>
    <w:basedOn w:val="a"/>
    <w:next w:val="a"/>
    <w:uiPriority w:val="9"/>
    <w:qFormat/>
    <w:rsid w:val="00C421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3F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786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rsid w:val="00C421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4215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C421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421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4215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link w:val="3"/>
    <w:uiPriority w:val="9"/>
    <w:rsid w:val="007860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78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маркированный,Абзац списка11,References,List Paragraph (numbered (a)),Bullets,NUMBERED PARAGRAPH,List Paragraph 1,List_Paragraph,Multilevel para_II,Akapit z listą BS,IBL List Paragraph,List Paragraph nowy,Numbered List Paragraph,Bullet1"/>
    <w:basedOn w:val="a"/>
    <w:link w:val="a6"/>
    <w:uiPriority w:val="34"/>
    <w:qFormat/>
    <w:rsid w:val="007860C4"/>
    <w:pPr>
      <w:ind w:left="720"/>
      <w:contextualSpacing/>
    </w:pPr>
    <w:rPr>
      <w:lang w:eastAsia="en-US"/>
    </w:rPr>
  </w:style>
  <w:style w:type="character" w:customStyle="1" w:styleId="a6">
    <w:name w:val="Абзац списка Знак"/>
    <w:aliases w:val="маркированный Знак,Абзац списка11 Знак,References Знак,List Paragraph (numbered (a)) Знак,Bullets Знак,NUMBERED PARAGRAPH Знак,List Paragraph 1 Знак,List_Paragraph Знак,Multilevel para_II Знак,Akapit z listą BS Знак,Bullet1 Знак"/>
    <w:link w:val="a5"/>
    <w:uiPriority w:val="34"/>
    <w:locked/>
    <w:rsid w:val="007860C4"/>
    <w:rPr>
      <w:rFonts w:ascii="Calibri" w:eastAsia="Calibri" w:hAnsi="Calibri" w:cs="Calibri"/>
      <w:lang w:eastAsia="en-US"/>
    </w:rPr>
  </w:style>
  <w:style w:type="character" w:styleId="a7">
    <w:name w:val="annotation reference"/>
    <w:basedOn w:val="a0"/>
    <w:uiPriority w:val="99"/>
    <w:semiHidden/>
    <w:unhideWhenUsed/>
    <w:rsid w:val="008152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1529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529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529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529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E1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1824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BC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C7F04"/>
  </w:style>
  <w:style w:type="paragraph" w:styleId="af0">
    <w:name w:val="footer"/>
    <w:basedOn w:val="a"/>
    <w:link w:val="af1"/>
    <w:uiPriority w:val="99"/>
    <w:unhideWhenUsed/>
    <w:rsid w:val="00BC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C7F04"/>
  </w:style>
  <w:style w:type="paragraph" w:styleId="af2">
    <w:name w:val="No Spacing"/>
    <w:uiPriority w:val="1"/>
    <w:qFormat/>
    <w:rsid w:val="004F751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173F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Subtitle"/>
    <w:basedOn w:val="a"/>
    <w:next w:val="a"/>
    <w:uiPriority w:val="11"/>
    <w:qFormat/>
    <w:rsid w:val="00C421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C4215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32A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2A5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32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w5Hvpa+BE5eSi06a9GUrdH6vxw==">CgMxLjAyCGguZ2pkZ3hzOAByITFGNFhpSENPVmxValpneFlkUHo2dFR5d28xWXFyTlladA==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Aidar Zhalen</dc:creator>
  <cp:lastModifiedBy>Gorakimat Gorakimat</cp:lastModifiedBy>
  <cp:revision>19</cp:revision>
  <cp:lastPrinted>2025-03-31T10:08:00Z</cp:lastPrinted>
  <dcterms:created xsi:type="dcterms:W3CDTF">2025-03-07T12:20:00Z</dcterms:created>
  <dcterms:modified xsi:type="dcterms:W3CDTF">2025-04-01T04:34:00Z</dcterms:modified>
</cp:coreProperties>
</file>