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9C3" w:rsidRPr="00FB6EFA" w:rsidRDefault="00A6665E" w:rsidP="00FB6EFA">
      <w:pPr>
        <w:rPr>
          <w:rFonts w:ascii="Times New Roman" w:hAnsi="Times New Roman"/>
          <w:lang w:val="kk-KZ"/>
        </w:rPr>
      </w:pPr>
      <w:bookmarkStart w:id="0" w:name="_GoBack"/>
      <w:bookmarkEnd w:id="0"/>
      <w:r>
        <w:rPr>
          <w:rFonts w:ascii="Times New Roman" w:hAnsi="Times New Roman"/>
          <w:noProof/>
          <w:lang w:val="ru-RU" w:eastAsia="ru-RU" w:bidi="ar-SA"/>
        </w:rPr>
        <w:drawing>
          <wp:anchor distT="0" distB="0" distL="114300" distR="114300" simplePos="0" relativeHeight="251666432" behindDoc="0" locked="0" layoutInCell="1" allowOverlap="1">
            <wp:simplePos x="0" y="0"/>
            <wp:positionH relativeFrom="column">
              <wp:posOffset>-376983</wp:posOffset>
            </wp:positionH>
            <wp:positionV relativeFrom="paragraph">
              <wp:posOffset>-577215</wp:posOffset>
            </wp:positionV>
            <wp:extent cx="7083853" cy="1000506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ЭК.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91044" cy="10015217"/>
                    </a:xfrm>
                    <a:prstGeom prst="rect">
                      <a:avLst/>
                    </a:prstGeom>
                  </pic:spPr>
                </pic:pic>
              </a:graphicData>
            </a:graphic>
            <wp14:sizeRelH relativeFrom="page">
              <wp14:pctWidth>0</wp14:pctWidth>
            </wp14:sizeRelH>
            <wp14:sizeRelV relativeFrom="page">
              <wp14:pctHeight>0</wp14:pctHeight>
            </wp14:sizeRelV>
          </wp:anchor>
        </w:drawing>
      </w:r>
    </w:p>
    <w:p w:rsidR="00A329C3" w:rsidRPr="00FB6EFA" w:rsidRDefault="00A329C3" w:rsidP="00FB6EFA">
      <w:pPr>
        <w:jc w:val="right"/>
        <w:rPr>
          <w:rFonts w:ascii="Times New Roman" w:hAnsi="Times New Roman"/>
          <w:lang w:val="kk-KZ"/>
        </w:rPr>
      </w:pPr>
    </w:p>
    <w:p w:rsidR="009309DE" w:rsidRPr="00FB6EFA" w:rsidRDefault="009309DE" w:rsidP="00FB6EFA">
      <w:pPr>
        <w:jc w:val="right"/>
        <w:rPr>
          <w:rFonts w:ascii="Times New Roman" w:hAnsi="Times New Roman"/>
          <w:b/>
          <w:sz w:val="32"/>
          <w:szCs w:val="32"/>
          <w:lang w:val="ru-RU"/>
        </w:rPr>
      </w:pPr>
      <w:r w:rsidRPr="00FB6EFA">
        <w:rPr>
          <w:rFonts w:ascii="Times New Roman" w:hAnsi="Times New Roman"/>
          <w:b/>
          <w:sz w:val="32"/>
          <w:szCs w:val="32"/>
          <w:lang w:val="ru-RU"/>
        </w:rPr>
        <w:t>УТВЕРЖДАЮ</w:t>
      </w:r>
    </w:p>
    <w:p w:rsidR="009309DE" w:rsidRPr="00FB6EFA" w:rsidRDefault="00FB6EFA" w:rsidP="00FB6EFA">
      <w:pPr>
        <w:jc w:val="right"/>
        <w:rPr>
          <w:rFonts w:ascii="Times New Roman" w:hAnsi="Times New Roman"/>
          <w:b/>
          <w:sz w:val="32"/>
          <w:szCs w:val="32"/>
          <w:lang w:val="ru-RU"/>
        </w:rPr>
      </w:pPr>
      <w:r>
        <w:rPr>
          <w:rFonts w:ascii="Times New Roman" w:hAnsi="Times New Roman"/>
          <w:b/>
          <w:sz w:val="32"/>
          <w:szCs w:val="32"/>
          <w:lang w:val="ru-RU"/>
        </w:rPr>
        <w:t>Директор</w:t>
      </w:r>
      <w:r w:rsidR="009309DE" w:rsidRPr="00FB6EFA">
        <w:rPr>
          <w:rFonts w:ascii="Times New Roman" w:hAnsi="Times New Roman"/>
          <w:b/>
          <w:sz w:val="32"/>
          <w:szCs w:val="32"/>
          <w:lang w:val="ru-RU"/>
        </w:rPr>
        <w:t xml:space="preserve"> </w:t>
      </w:r>
    </w:p>
    <w:p w:rsidR="009309DE" w:rsidRPr="00FB6EFA" w:rsidRDefault="009309DE" w:rsidP="00FB6EFA">
      <w:pPr>
        <w:jc w:val="right"/>
        <w:rPr>
          <w:rFonts w:ascii="Times New Roman" w:hAnsi="Times New Roman"/>
          <w:b/>
          <w:sz w:val="32"/>
          <w:szCs w:val="32"/>
          <w:lang w:val="ru-RU"/>
        </w:rPr>
      </w:pPr>
      <w:r w:rsidRPr="00FB6EFA">
        <w:rPr>
          <w:rFonts w:ascii="Times New Roman" w:hAnsi="Times New Roman"/>
          <w:b/>
          <w:sz w:val="32"/>
          <w:szCs w:val="32"/>
          <w:lang w:val="ru-RU"/>
        </w:rPr>
        <w:t>ТОО «NASAR SOLUTIONS»</w:t>
      </w:r>
    </w:p>
    <w:p w:rsidR="009309DE" w:rsidRPr="00FB6EFA" w:rsidRDefault="009309DE" w:rsidP="00FB6EFA">
      <w:pPr>
        <w:jc w:val="right"/>
        <w:rPr>
          <w:rFonts w:ascii="Times New Roman" w:hAnsi="Times New Roman"/>
          <w:b/>
          <w:sz w:val="32"/>
          <w:szCs w:val="32"/>
          <w:lang w:val="ru-RU"/>
        </w:rPr>
      </w:pPr>
    </w:p>
    <w:p w:rsidR="009309DE" w:rsidRPr="00FB6EFA" w:rsidRDefault="009309DE" w:rsidP="00FB6EFA">
      <w:pPr>
        <w:jc w:val="right"/>
        <w:rPr>
          <w:rFonts w:ascii="Times New Roman" w:hAnsi="Times New Roman"/>
          <w:b/>
          <w:sz w:val="32"/>
          <w:szCs w:val="32"/>
          <w:lang w:val="ru-RU"/>
        </w:rPr>
      </w:pPr>
      <w:r w:rsidRPr="00FB6EFA">
        <w:rPr>
          <w:rFonts w:ascii="Times New Roman" w:hAnsi="Times New Roman"/>
          <w:b/>
          <w:sz w:val="32"/>
          <w:szCs w:val="32"/>
          <w:lang w:val="ru-RU"/>
        </w:rPr>
        <w:t>__________</w:t>
      </w:r>
      <w:r w:rsidR="00565AEA" w:rsidRPr="00FB6EFA">
        <w:rPr>
          <w:rFonts w:ascii="Times New Roman" w:hAnsi="Times New Roman"/>
          <w:b/>
          <w:sz w:val="32"/>
          <w:szCs w:val="32"/>
          <w:lang w:val="ru-RU"/>
        </w:rPr>
        <w:t xml:space="preserve"> Амиржанова С.А.</w:t>
      </w:r>
    </w:p>
    <w:p w:rsidR="009309DE" w:rsidRPr="00B52633" w:rsidRDefault="009309DE" w:rsidP="00FB6EFA">
      <w:pPr>
        <w:jc w:val="right"/>
        <w:rPr>
          <w:rFonts w:ascii="Times New Roman" w:hAnsi="Times New Roman"/>
          <w:lang w:val="ru-RU"/>
        </w:rPr>
      </w:pPr>
    </w:p>
    <w:p w:rsidR="009309DE" w:rsidRPr="00B52633" w:rsidRDefault="009309DE" w:rsidP="00FB6EFA">
      <w:pPr>
        <w:jc w:val="both"/>
        <w:rPr>
          <w:rFonts w:ascii="Times New Roman" w:hAnsi="Times New Roman"/>
          <w:lang w:val="ru-RU"/>
        </w:rPr>
      </w:pPr>
    </w:p>
    <w:p w:rsidR="009309DE" w:rsidRPr="00B52633" w:rsidRDefault="009309DE" w:rsidP="00FB6EFA">
      <w:pPr>
        <w:jc w:val="both"/>
        <w:rPr>
          <w:rFonts w:ascii="Times New Roman" w:hAnsi="Times New Roman"/>
          <w:lang w:val="ru-RU"/>
        </w:rPr>
      </w:pPr>
    </w:p>
    <w:p w:rsidR="009309DE" w:rsidRPr="00B52633" w:rsidRDefault="009309DE" w:rsidP="00FB6EFA">
      <w:pPr>
        <w:jc w:val="both"/>
        <w:rPr>
          <w:rFonts w:ascii="Times New Roman" w:hAnsi="Times New Roman"/>
          <w:lang w:val="ru-RU"/>
        </w:rPr>
      </w:pPr>
    </w:p>
    <w:p w:rsidR="009309DE" w:rsidRPr="00B52633" w:rsidRDefault="009309DE" w:rsidP="00FB6EFA">
      <w:pPr>
        <w:jc w:val="both"/>
        <w:rPr>
          <w:rFonts w:ascii="Times New Roman" w:hAnsi="Times New Roman"/>
          <w:lang w:val="ru-RU"/>
        </w:rPr>
      </w:pPr>
    </w:p>
    <w:p w:rsidR="009309DE" w:rsidRPr="00B52633" w:rsidRDefault="009309DE" w:rsidP="00FB6EFA">
      <w:pPr>
        <w:jc w:val="both"/>
        <w:rPr>
          <w:rFonts w:ascii="Times New Roman" w:hAnsi="Times New Roman"/>
          <w:lang w:val="ru-RU"/>
        </w:rPr>
      </w:pPr>
    </w:p>
    <w:p w:rsidR="009309DE" w:rsidRDefault="009309DE"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9309DE" w:rsidRPr="00B52633" w:rsidRDefault="009309DE" w:rsidP="00FB6EFA">
      <w:pPr>
        <w:rPr>
          <w:rFonts w:ascii="Times New Roman" w:hAnsi="Times New Roman"/>
          <w:b/>
          <w:lang w:val="ru-RU"/>
        </w:rPr>
      </w:pPr>
      <w:r w:rsidRPr="00B52633">
        <w:rPr>
          <w:rFonts w:ascii="Times New Roman" w:hAnsi="Times New Roman"/>
          <w:lang w:val="ru-RU"/>
        </w:rPr>
        <w:t xml:space="preserve">         </w:t>
      </w:r>
    </w:p>
    <w:p w:rsidR="009309DE" w:rsidRPr="00B52633" w:rsidRDefault="009309DE" w:rsidP="00FB6EFA">
      <w:pPr>
        <w:jc w:val="both"/>
        <w:rPr>
          <w:rFonts w:ascii="Times New Roman" w:hAnsi="Times New Roman"/>
          <w:b/>
          <w:lang w:val="ru-RU"/>
        </w:rPr>
      </w:pPr>
    </w:p>
    <w:p w:rsidR="009309DE" w:rsidRPr="00B52633" w:rsidRDefault="009309DE" w:rsidP="00FB6EFA">
      <w:pPr>
        <w:jc w:val="center"/>
        <w:rPr>
          <w:rFonts w:ascii="Times New Roman" w:hAnsi="Times New Roman"/>
          <w:b/>
          <w:sz w:val="40"/>
          <w:szCs w:val="40"/>
          <w:lang w:val="ru-RU"/>
        </w:rPr>
      </w:pPr>
      <w:r w:rsidRPr="00B52633">
        <w:rPr>
          <w:rFonts w:ascii="Times New Roman" w:hAnsi="Times New Roman"/>
          <w:b/>
          <w:sz w:val="40"/>
          <w:szCs w:val="40"/>
          <w:lang w:val="ru-RU"/>
        </w:rPr>
        <w:t>ПРОГРАММА</w:t>
      </w:r>
    </w:p>
    <w:p w:rsidR="009309DE" w:rsidRPr="00B52633" w:rsidRDefault="009309DE" w:rsidP="00FB6EFA">
      <w:pPr>
        <w:jc w:val="center"/>
        <w:rPr>
          <w:rFonts w:ascii="Times New Roman" w:hAnsi="Times New Roman"/>
          <w:b/>
          <w:sz w:val="40"/>
          <w:szCs w:val="40"/>
          <w:lang w:val="ru-RU"/>
        </w:rPr>
      </w:pPr>
    </w:p>
    <w:p w:rsidR="009309DE" w:rsidRPr="0080618D" w:rsidRDefault="009309DE" w:rsidP="00FB6EFA">
      <w:pPr>
        <w:jc w:val="center"/>
        <w:rPr>
          <w:rFonts w:ascii="Times New Roman" w:hAnsi="Times New Roman"/>
          <w:b/>
          <w:sz w:val="40"/>
          <w:szCs w:val="40"/>
          <w:lang w:val="ru-RU"/>
        </w:rPr>
      </w:pPr>
      <w:r w:rsidRPr="0080618D">
        <w:rPr>
          <w:rFonts w:ascii="Times New Roman" w:hAnsi="Times New Roman"/>
          <w:b/>
          <w:sz w:val="40"/>
          <w:szCs w:val="40"/>
          <w:lang w:val="ru-RU"/>
        </w:rPr>
        <w:t xml:space="preserve">Проведения </w:t>
      </w:r>
      <w:r w:rsidR="0080618D" w:rsidRPr="0080618D">
        <w:rPr>
          <w:rFonts w:ascii="Times New Roman" w:hAnsi="Times New Roman"/>
          <w:b/>
          <w:sz w:val="40"/>
          <w:szCs w:val="40"/>
          <w:lang w:val="ru-RU"/>
        </w:rPr>
        <w:t>производственного экологического</w:t>
      </w:r>
      <w:r w:rsidRPr="0080618D">
        <w:rPr>
          <w:rFonts w:ascii="Times New Roman" w:hAnsi="Times New Roman"/>
          <w:b/>
          <w:sz w:val="40"/>
          <w:szCs w:val="40"/>
          <w:lang w:val="ru-RU"/>
        </w:rPr>
        <w:t xml:space="preserve"> </w:t>
      </w:r>
    </w:p>
    <w:p w:rsidR="009309DE" w:rsidRPr="0080618D" w:rsidRDefault="009309DE" w:rsidP="00FB6EFA">
      <w:pPr>
        <w:jc w:val="center"/>
        <w:rPr>
          <w:rFonts w:ascii="Times New Roman" w:hAnsi="Times New Roman"/>
          <w:b/>
          <w:sz w:val="40"/>
          <w:szCs w:val="40"/>
          <w:lang w:val="ru-RU"/>
        </w:rPr>
      </w:pPr>
      <w:r w:rsidRPr="0080618D">
        <w:rPr>
          <w:rFonts w:ascii="Times New Roman" w:hAnsi="Times New Roman"/>
          <w:b/>
          <w:sz w:val="40"/>
          <w:szCs w:val="40"/>
          <w:lang w:val="ru-RU"/>
        </w:rPr>
        <w:t xml:space="preserve">контроля окружающей среды </w:t>
      </w:r>
    </w:p>
    <w:p w:rsidR="009309DE" w:rsidRPr="0080618D" w:rsidRDefault="009309DE" w:rsidP="00FB6EFA">
      <w:pPr>
        <w:jc w:val="center"/>
        <w:rPr>
          <w:rFonts w:ascii="Times New Roman" w:hAnsi="Times New Roman"/>
          <w:b/>
          <w:sz w:val="40"/>
          <w:szCs w:val="40"/>
          <w:lang w:val="ru-RU"/>
        </w:rPr>
      </w:pPr>
      <w:r w:rsidRPr="0080618D">
        <w:rPr>
          <w:rFonts w:ascii="Times New Roman" w:hAnsi="Times New Roman"/>
          <w:b/>
          <w:sz w:val="40"/>
          <w:szCs w:val="40"/>
          <w:lang w:val="ru-RU"/>
        </w:rPr>
        <w:t xml:space="preserve">для Комплекса управления отходами </w:t>
      </w:r>
    </w:p>
    <w:p w:rsidR="009309DE" w:rsidRPr="00A6665E" w:rsidRDefault="009309DE" w:rsidP="00FB6EFA">
      <w:pPr>
        <w:jc w:val="center"/>
        <w:rPr>
          <w:rFonts w:ascii="Times New Roman" w:hAnsi="Times New Roman"/>
          <w:b/>
          <w:sz w:val="40"/>
          <w:szCs w:val="40"/>
        </w:rPr>
      </w:pPr>
      <w:r w:rsidRPr="0080618D">
        <w:rPr>
          <w:rFonts w:ascii="Times New Roman" w:hAnsi="Times New Roman"/>
          <w:b/>
          <w:sz w:val="40"/>
          <w:szCs w:val="40"/>
          <w:lang w:val="ru-RU"/>
        </w:rPr>
        <w:t>ТОО</w:t>
      </w:r>
      <w:r w:rsidRPr="00A6665E">
        <w:rPr>
          <w:rFonts w:ascii="Times New Roman" w:hAnsi="Times New Roman"/>
          <w:b/>
          <w:sz w:val="40"/>
          <w:szCs w:val="40"/>
        </w:rPr>
        <w:t xml:space="preserve"> «</w:t>
      </w:r>
      <w:r w:rsidRPr="0080618D">
        <w:rPr>
          <w:rFonts w:ascii="Times New Roman" w:hAnsi="Times New Roman"/>
          <w:b/>
          <w:sz w:val="40"/>
          <w:szCs w:val="40"/>
        </w:rPr>
        <w:t>NASAR</w:t>
      </w:r>
      <w:r w:rsidRPr="00A6665E">
        <w:rPr>
          <w:rFonts w:ascii="Times New Roman" w:hAnsi="Times New Roman"/>
          <w:b/>
          <w:sz w:val="40"/>
          <w:szCs w:val="40"/>
        </w:rPr>
        <w:t xml:space="preserve"> </w:t>
      </w:r>
      <w:r w:rsidRPr="0080618D">
        <w:rPr>
          <w:rFonts w:ascii="Times New Roman" w:hAnsi="Times New Roman"/>
          <w:b/>
          <w:sz w:val="40"/>
          <w:szCs w:val="40"/>
        </w:rPr>
        <w:t>SOLUTIONS</w:t>
      </w:r>
      <w:r w:rsidRPr="00A6665E">
        <w:rPr>
          <w:rFonts w:ascii="Times New Roman" w:hAnsi="Times New Roman"/>
          <w:b/>
          <w:sz w:val="40"/>
          <w:szCs w:val="40"/>
        </w:rPr>
        <w:t xml:space="preserve">» </w:t>
      </w:r>
    </w:p>
    <w:p w:rsidR="009309DE" w:rsidRPr="0080618D" w:rsidRDefault="009309DE" w:rsidP="00FB6EFA">
      <w:pPr>
        <w:jc w:val="center"/>
        <w:rPr>
          <w:rFonts w:ascii="Times New Roman" w:hAnsi="Times New Roman"/>
          <w:b/>
          <w:sz w:val="40"/>
          <w:szCs w:val="40"/>
        </w:rPr>
      </w:pPr>
      <w:r w:rsidRPr="0080618D">
        <w:rPr>
          <w:rFonts w:ascii="Times New Roman" w:hAnsi="Times New Roman"/>
          <w:b/>
          <w:sz w:val="40"/>
          <w:szCs w:val="40"/>
        </w:rPr>
        <w:t>2025</w:t>
      </w:r>
      <w:r w:rsidR="00410F90" w:rsidRPr="0080618D">
        <w:rPr>
          <w:rFonts w:ascii="Times New Roman" w:hAnsi="Times New Roman"/>
          <w:b/>
          <w:sz w:val="40"/>
          <w:szCs w:val="40"/>
        </w:rPr>
        <w:t>-</w:t>
      </w:r>
      <w:r w:rsidRPr="0080618D">
        <w:rPr>
          <w:rFonts w:ascii="Times New Roman" w:hAnsi="Times New Roman"/>
          <w:b/>
          <w:sz w:val="40"/>
          <w:szCs w:val="40"/>
        </w:rPr>
        <w:t>2034</w:t>
      </w:r>
      <w:r w:rsidRPr="0080618D">
        <w:rPr>
          <w:rFonts w:ascii="Times New Roman" w:hAnsi="Times New Roman"/>
          <w:b/>
          <w:sz w:val="40"/>
          <w:szCs w:val="40"/>
          <w:lang w:val="ru-RU"/>
        </w:rPr>
        <w:t>гг</w:t>
      </w:r>
      <w:r w:rsidRPr="0080618D">
        <w:rPr>
          <w:rFonts w:ascii="Times New Roman" w:hAnsi="Times New Roman"/>
          <w:b/>
          <w:sz w:val="40"/>
          <w:szCs w:val="40"/>
        </w:rPr>
        <w:t xml:space="preserve">. </w:t>
      </w:r>
    </w:p>
    <w:p w:rsidR="009309DE" w:rsidRPr="00B52633" w:rsidRDefault="009309DE" w:rsidP="00FB6EFA">
      <w:pPr>
        <w:tabs>
          <w:tab w:val="left" w:pos="3960"/>
        </w:tabs>
        <w:jc w:val="center"/>
        <w:rPr>
          <w:rFonts w:ascii="Times New Roman" w:hAnsi="Times New Roman"/>
          <w:b/>
        </w:rPr>
      </w:pPr>
    </w:p>
    <w:p w:rsidR="009309DE" w:rsidRPr="00B52633" w:rsidRDefault="009309DE" w:rsidP="00FB6EFA">
      <w:pPr>
        <w:tabs>
          <w:tab w:val="left" w:pos="3960"/>
        </w:tabs>
        <w:jc w:val="center"/>
        <w:rPr>
          <w:rFonts w:ascii="Times New Roman" w:hAnsi="Times New Roman"/>
        </w:rPr>
      </w:pPr>
    </w:p>
    <w:p w:rsidR="009309DE" w:rsidRPr="00B52633" w:rsidRDefault="009309DE" w:rsidP="00FB6EFA">
      <w:pPr>
        <w:tabs>
          <w:tab w:val="left" w:pos="3960"/>
        </w:tabs>
        <w:jc w:val="center"/>
        <w:rPr>
          <w:rFonts w:ascii="Times New Roman" w:hAnsi="Times New Roman"/>
        </w:rPr>
      </w:pPr>
    </w:p>
    <w:p w:rsidR="009309DE" w:rsidRPr="00B52633" w:rsidRDefault="009309DE" w:rsidP="00FB6EFA">
      <w:pPr>
        <w:tabs>
          <w:tab w:val="left" w:pos="3960"/>
        </w:tabs>
        <w:jc w:val="center"/>
        <w:rPr>
          <w:rFonts w:ascii="Times New Roman" w:hAnsi="Times New Roman"/>
        </w:rPr>
      </w:pPr>
    </w:p>
    <w:p w:rsidR="009309DE" w:rsidRPr="00B52633" w:rsidRDefault="009309DE" w:rsidP="00FB6EFA">
      <w:pPr>
        <w:tabs>
          <w:tab w:val="left" w:pos="3960"/>
        </w:tabs>
        <w:jc w:val="center"/>
        <w:rPr>
          <w:rFonts w:ascii="Times New Roman" w:hAnsi="Times New Roman"/>
        </w:rPr>
      </w:pPr>
    </w:p>
    <w:p w:rsidR="009309DE" w:rsidRPr="00B52633" w:rsidRDefault="009309DE" w:rsidP="00FB6EFA">
      <w:pPr>
        <w:tabs>
          <w:tab w:val="left" w:pos="3960"/>
        </w:tabs>
        <w:jc w:val="center"/>
        <w:rPr>
          <w:rFonts w:ascii="Times New Roman" w:hAnsi="Times New Roman"/>
        </w:rPr>
      </w:pPr>
    </w:p>
    <w:p w:rsidR="009309DE" w:rsidRPr="00B52633" w:rsidRDefault="009309DE" w:rsidP="00FB6EFA">
      <w:pPr>
        <w:tabs>
          <w:tab w:val="left" w:pos="3960"/>
        </w:tabs>
        <w:jc w:val="center"/>
        <w:rPr>
          <w:rFonts w:ascii="Times New Roman" w:hAnsi="Times New Roman"/>
        </w:rPr>
      </w:pPr>
    </w:p>
    <w:p w:rsidR="009309DE" w:rsidRPr="00B52633" w:rsidRDefault="009309DE" w:rsidP="00FB6EFA">
      <w:pPr>
        <w:jc w:val="center"/>
        <w:rPr>
          <w:rFonts w:ascii="Times New Roman" w:hAnsi="Times New Roman"/>
        </w:rPr>
      </w:pPr>
    </w:p>
    <w:p w:rsidR="009309DE" w:rsidRPr="00B52633" w:rsidRDefault="009309DE" w:rsidP="00FB6EFA">
      <w:pPr>
        <w:jc w:val="center"/>
        <w:rPr>
          <w:rFonts w:ascii="Times New Roman" w:hAnsi="Times New Roman"/>
        </w:rPr>
      </w:pPr>
    </w:p>
    <w:p w:rsidR="009309DE" w:rsidRPr="00B52633" w:rsidRDefault="009309DE" w:rsidP="00FB6EFA">
      <w:pPr>
        <w:jc w:val="center"/>
        <w:rPr>
          <w:rFonts w:ascii="Times New Roman" w:hAnsi="Times New Roman"/>
        </w:rPr>
      </w:pPr>
    </w:p>
    <w:p w:rsidR="009309DE" w:rsidRPr="00B52633" w:rsidRDefault="009309DE" w:rsidP="00FB6EFA">
      <w:pPr>
        <w:pStyle w:val="aff6"/>
        <w:jc w:val="center"/>
        <w:rPr>
          <w:rFonts w:ascii="Times New Roman" w:hAnsi="Times New Roman"/>
          <w:b/>
          <w:szCs w:val="24"/>
        </w:rPr>
      </w:pPr>
    </w:p>
    <w:p w:rsidR="009309DE" w:rsidRPr="00B52633" w:rsidRDefault="009309DE" w:rsidP="00FB6EFA">
      <w:pPr>
        <w:pStyle w:val="aff6"/>
        <w:jc w:val="center"/>
        <w:rPr>
          <w:rFonts w:ascii="Times New Roman" w:hAnsi="Times New Roman"/>
          <w:b/>
          <w:szCs w:val="24"/>
        </w:rPr>
      </w:pPr>
    </w:p>
    <w:p w:rsidR="009309DE" w:rsidRPr="00B52633" w:rsidRDefault="009309DE" w:rsidP="00FB6EFA">
      <w:pPr>
        <w:pStyle w:val="aff6"/>
        <w:jc w:val="center"/>
        <w:rPr>
          <w:rFonts w:ascii="Times New Roman" w:hAnsi="Times New Roman"/>
          <w:b/>
          <w:szCs w:val="24"/>
        </w:rPr>
      </w:pPr>
    </w:p>
    <w:p w:rsidR="009309DE" w:rsidRPr="00B52633" w:rsidRDefault="009309DE" w:rsidP="00FB6EFA">
      <w:pPr>
        <w:pStyle w:val="aff6"/>
        <w:jc w:val="center"/>
        <w:rPr>
          <w:rFonts w:ascii="Times New Roman" w:hAnsi="Times New Roman"/>
          <w:b/>
          <w:szCs w:val="24"/>
        </w:rPr>
      </w:pPr>
    </w:p>
    <w:p w:rsidR="00FB6EFA" w:rsidRPr="00B52633" w:rsidRDefault="00FB6EFA" w:rsidP="00FB6EFA">
      <w:pPr>
        <w:pStyle w:val="aff6"/>
        <w:jc w:val="center"/>
        <w:rPr>
          <w:rFonts w:ascii="Times New Roman" w:hAnsi="Times New Roman"/>
          <w:b/>
          <w:szCs w:val="24"/>
        </w:rPr>
      </w:pPr>
    </w:p>
    <w:p w:rsidR="00FB6EFA" w:rsidRPr="00B52633" w:rsidRDefault="00FB6EFA" w:rsidP="00FB6EFA">
      <w:pPr>
        <w:pStyle w:val="aff6"/>
        <w:jc w:val="center"/>
        <w:rPr>
          <w:rFonts w:ascii="Times New Roman" w:hAnsi="Times New Roman"/>
          <w:b/>
          <w:szCs w:val="24"/>
        </w:rPr>
      </w:pPr>
    </w:p>
    <w:p w:rsidR="00FB6EFA" w:rsidRPr="00B52633" w:rsidRDefault="00FB6EFA" w:rsidP="00FB6EFA">
      <w:pPr>
        <w:pStyle w:val="aff6"/>
        <w:jc w:val="center"/>
        <w:rPr>
          <w:rFonts w:ascii="Times New Roman" w:hAnsi="Times New Roman"/>
          <w:b/>
          <w:szCs w:val="24"/>
        </w:rPr>
      </w:pPr>
    </w:p>
    <w:p w:rsidR="00FB6EFA" w:rsidRPr="00B52633" w:rsidRDefault="00FB6EFA" w:rsidP="00FB6EFA">
      <w:pPr>
        <w:pStyle w:val="aff6"/>
        <w:jc w:val="center"/>
        <w:rPr>
          <w:rFonts w:ascii="Times New Roman" w:hAnsi="Times New Roman"/>
          <w:b/>
          <w:szCs w:val="24"/>
        </w:rPr>
      </w:pPr>
    </w:p>
    <w:p w:rsidR="006562E3" w:rsidRPr="00B52633" w:rsidRDefault="009309DE" w:rsidP="00FB6EFA">
      <w:pPr>
        <w:pStyle w:val="aff6"/>
        <w:jc w:val="center"/>
        <w:rPr>
          <w:rFonts w:ascii="Times New Roman" w:hAnsi="Times New Roman"/>
          <w:noProof/>
          <w:szCs w:val="24"/>
          <w:lang w:eastAsia="ru-RU" w:bidi="ar-SA"/>
        </w:rPr>
      </w:pPr>
      <w:r w:rsidRPr="00FB6EFA">
        <w:rPr>
          <w:rFonts w:ascii="Times New Roman" w:hAnsi="Times New Roman"/>
          <w:b/>
          <w:szCs w:val="24"/>
        </w:rPr>
        <w:t>Атырау 2025</w:t>
      </w:r>
    </w:p>
    <w:p w:rsidR="0053077F" w:rsidRPr="00A6665E" w:rsidRDefault="00FB6EFA" w:rsidP="00FB6EFA">
      <w:pPr>
        <w:autoSpaceDE w:val="0"/>
        <w:autoSpaceDN w:val="0"/>
        <w:adjustRightInd w:val="0"/>
        <w:jc w:val="center"/>
        <w:rPr>
          <w:rFonts w:ascii="Times New Roman" w:hAnsi="Times New Roman"/>
          <w:bCs/>
          <w:sz w:val="23"/>
          <w:szCs w:val="23"/>
          <w:lang w:val="ru-RU" w:bidi="ar-SA"/>
        </w:rPr>
      </w:pPr>
      <w:r w:rsidRPr="00A6665E">
        <w:rPr>
          <w:rFonts w:ascii="Times New Roman" w:hAnsi="Times New Roman"/>
          <w:bCs/>
          <w:sz w:val="23"/>
          <w:szCs w:val="23"/>
          <w:lang w:val="ru-RU" w:bidi="ar-SA"/>
        </w:rPr>
        <w:lastRenderedPageBreak/>
        <w:t>СОДЕРЖАНИЕ</w:t>
      </w:r>
    </w:p>
    <w:sdt>
      <w:sdtPr>
        <w:rPr>
          <w:rFonts w:asciiTheme="minorHAnsi" w:eastAsiaTheme="minorEastAsia" w:hAnsiTheme="minorHAnsi" w:cs="Times New Roman"/>
          <w:b w:val="0"/>
          <w:bCs w:val="0"/>
          <w:kern w:val="0"/>
          <w:sz w:val="24"/>
          <w:szCs w:val="24"/>
        </w:rPr>
        <w:id w:val="952616333"/>
        <w:docPartObj>
          <w:docPartGallery w:val="Table of Contents"/>
          <w:docPartUnique/>
        </w:docPartObj>
      </w:sdtPr>
      <w:sdtEndPr>
        <w:rPr>
          <w:lang w:val="ru-RU"/>
        </w:rPr>
      </w:sdtEndPr>
      <w:sdtContent>
        <w:p w:rsidR="00FB6EFA" w:rsidRPr="00A6665E" w:rsidRDefault="00FB6EFA">
          <w:pPr>
            <w:pStyle w:val="afff5"/>
            <w:rPr>
              <w:rFonts w:ascii="Times New Roman" w:hAnsi="Times New Roman" w:cs="Times New Roman"/>
              <w:sz w:val="23"/>
              <w:szCs w:val="23"/>
              <w:lang w:val="ru-RU"/>
            </w:rPr>
          </w:pPr>
        </w:p>
        <w:p w:rsidR="0086721C" w:rsidRDefault="0041415E">
          <w:pPr>
            <w:pStyle w:val="32"/>
            <w:tabs>
              <w:tab w:val="left" w:pos="1100"/>
            </w:tabs>
            <w:rPr>
              <w:rFonts w:cstheme="minorBidi"/>
              <w:i w:val="0"/>
              <w:sz w:val="22"/>
              <w:szCs w:val="22"/>
              <w:lang w:val="ru-RU" w:eastAsia="ru-RU" w:bidi="ar-SA"/>
            </w:rPr>
          </w:pPr>
          <w:r w:rsidRPr="00A6665E">
            <w:rPr>
              <w:rFonts w:ascii="Times New Roman" w:hAnsi="Times New Roman"/>
              <w:sz w:val="23"/>
              <w:szCs w:val="23"/>
              <w:lang w:val="ru-RU"/>
            </w:rPr>
            <w:fldChar w:fldCharType="begin"/>
          </w:r>
          <w:r w:rsidR="00FB6EFA" w:rsidRPr="00A6665E">
            <w:rPr>
              <w:rFonts w:ascii="Times New Roman" w:hAnsi="Times New Roman"/>
              <w:sz w:val="23"/>
              <w:szCs w:val="23"/>
              <w:lang w:val="ru-RU"/>
            </w:rPr>
            <w:instrText xml:space="preserve"> TOC \o "1-3" \h \z \u </w:instrText>
          </w:r>
          <w:r w:rsidRPr="00A6665E">
            <w:rPr>
              <w:rFonts w:ascii="Times New Roman" w:hAnsi="Times New Roman"/>
              <w:sz w:val="23"/>
              <w:szCs w:val="23"/>
              <w:lang w:val="ru-RU"/>
            </w:rPr>
            <w:fldChar w:fldCharType="separate"/>
          </w:r>
          <w:hyperlink w:anchor="_Toc194114140" w:history="1">
            <w:r w:rsidR="0086721C" w:rsidRPr="00371400">
              <w:rPr>
                <w:rStyle w:val="af4"/>
              </w:rPr>
              <w:t>1.</w:t>
            </w:r>
            <w:r w:rsidR="0086721C">
              <w:rPr>
                <w:rFonts w:cstheme="minorBidi"/>
                <w:i w:val="0"/>
                <w:sz w:val="22"/>
                <w:szCs w:val="22"/>
                <w:lang w:val="ru-RU" w:eastAsia="ru-RU" w:bidi="ar-SA"/>
              </w:rPr>
              <w:tab/>
            </w:r>
            <w:r w:rsidR="0086721C" w:rsidRPr="00371400">
              <w:rPr>
                <w:rStyle w:val="af4"/>
              </w:rPr>
              <w:t>ВВЕДЕНИЕ</w:t>
            </w:r>
            <w:r w:rsidR="0086721C">
              <w:rPr>
                <w:webHidden/>
              </w:rPr>
              <w:tab/>
            </w:r>
            <w:r w:rsidR="0086721C">
              <w:rPr>
                <w:webHidden/>
              </w:rPr>
              <w:fldChar w:fldCharType="begin"/>
            </w:r>
            <w:r w:rsidR="0086721C">
              <w:rPr>
                <w:webHidden/>
              </w:rPr>
              <w:instrText xml:space="preserve"> PAGEREF _Toc194114140 \h </w:instrText>
            </w:r>
            <w:r w:rsidR="0086721C">
              <w:rPr>
                <w:webHidden/>
              </w:rPr>
            </w:r>
            <w:r w:rsidR="0086721C">
              <w:rPr>
                <w:webHidden/>
              </w:rPr>
              <w:fldChar w:fldCharType="separate"/>
            </w:r>
            <w:r w:rsidR="0086721C">
              <w:rPr>
                <w:webHidden/>
              </w:rPr>
              <w:t>3</w:t>
            </w:r>
            <w:r w:rsidR="0086721C">
              <w:rPr>
                <w:webHidden/>
              </w:rPr>
              <w:fldChar w:fldCharType="end"/>
            </w:r>
          </w:hyperlink>
        </w:p>
        <w:p w:rsidR="0086721C" w:rsidRDefault="00FB1A23">
          <w:pPr>
            <w:pStyle w:val="32"/>
            <w:tabs>
              <w:tab w:val="left" w:pos="1100"/>
            </w:tabs>
            <w:rPr>
              <w:rFonts w:cstheme="minorBidi"/>
              <w:i w:val="0"/>
              <w:sz w:val="22"/>
              <w:szCs w:val="22"/>
              <w:lang w:val="ru-RU" w:eastAsia="ru-RU" w:bidi="ar-SA"/>
            </w:rPr>
          </w:pPr>
          <w:hyperlink w:anchor="_Toc194114141" w:history="1">
            <w:r w:rsidR="0086721C" w:rsidRPr="00371400">
              <w:rPr>
                <w:rStyle w:val="af4"/>
              </w:rPr>
              <w:t>2.</w:t>
            </w:r>
            <w:r w:rsidR="0086721C">
              <w:rPr>
                <w:rFonts w:cstheme="minorBidi"/>
                <w:i w:val="0"/>
                <w:sz w:val="22"/>
                <w:szCs w:val="22"/>
                <w:lang w:val="ru-RU" w:eastAsia="ru-RU" w:bidi="ar-SA"/>
              </w:rPr>
              <w:tab/>
            </w:r>
            <w:r w:rsidR="0086721C" w:rsidRPr="00371400">
              <w:rPr>
                <w:rStyle w:val="af4"/>
              </w:rPr>
              <w:t>ОБЩИЕ СВЕДЕНИЯ О ПРЕДПРИЯТИИ</w:t>
            </w:r>
            <w:r w:rsidR="0086721C">
              <w:rPr>
                <w:webHidden/>
              </w:rPr>
              <w:tab/>
            </w:r>
            <w:r w:rsidR="0086721C">
              <w:rPr>
                <w:webHidden/>
              </w:rPr>
              <w:fldChar w:fldCharType="begin"/>
            </w:r>
            <w:r w:rsidR="0086721C">
              <w:rPr>
                <w:webHidden/>
              </w:rPr>
              <w:instrText xml:space="preserve"> PAGEREF _Toc194114141 \h </w:instrText>
            </w:r>
            <w:r w:rsidR="0086721C">
              <w:rPr>
                <w:webHidden/>
              </w:rPr>
            </w:r>
            <w:r w:rsidR="0086721C">
              <w:rPr>
                <w:webHidden/>
              </w:rPr>
              <w:fldChar w:fldCharType="separate"/>
            </w:r>
            <w:r w:rsidR="0086721C">
              <w:rPr>
                <w:webHidden/>
              </w:rPr>
              <w:t>4</w:t>
            </w:r>
            <w:r w:rsidR="0086721C">
              <w:rPr>
                <w:webHidden/>
              </w:rPr>
              <w:fldChar w:fldCharType="end"/>
            </w:r>
          </w:hyperlink>
        </w:p>
        <w:p w:rsidR="0086721C" w:rsidRDefault="00FB1A23">
          <w:pPr>
            <w:pStyle w:val="32"/>
            <w:rPr>
              <w:rFonts w:cstheme="minorBidi"/>
              <w:i w:val="0"/>
              <w:sz w:val="22"/>
              <w:szCs w:val="22"/>
              <w:lang w:val="ru-RU" w:eastAsia="ru-RU" w:bidi="ar-SA"/>
            </w:rPr>
          </w:pPr>
          <w:hyperlink w:anchor="_Toc194114142" w:history="1">
            <w:r w:rsidR="0086721C" w:rsidRPr="00371400">
              <w:rPr>
                <w:rStyle w:val="af4"/>
              </w:rPr>
              <w:t>Таблица 1. Общие сведения о предприятии</w:t>
            </w:r>
            <w:r w:rsidR="0086721C">
              <w:rPr>
                <w:webHidden/>
              </w:rPr>
              <w:tab/>
            </w:r>
            <w:r w:rsidR="0086721C">
              <w:rPr>
                <w:webHidden/>
              </w:rPr>
              <w:fldChar w:fldCharType="begin"/>
            </w:r>
            <w:r w:rsidR="0086721C">
              <w:rPr>
                <w:webHidden/>
              </w:rPr>
              <w:instrText xml:space="preserve"> PAGEREF _Toc194114142 \h </w:instrText>
            </w:r>
            <w:r w:rsidR="0086721C">
              <w:rPr>
                <w:webHidden/>
              </w:rPr>
            </w:r>
            <w:r w:rsidR="0086721C">
              <w:rPr>
                <w:webHidden/>
              </w:rPr>
              <w:fldChar w:fldCharType="separate"/>
            </w:r>
            <w:r w:rsidR="0086721C">
              <w:rPr>
                <w:webHidden/>
              </w:rPr>
              <w:t>7</w:t>
            </w:r>
            <w:r w:rsidR="0086721C">
              <w:rPr>
                <w:webHidden/>
              </w:rPr>
              <w:fldChar w:fldCharType="end"/>
            </w:r>
          </w:hyperlink>
        </w:p>
        <w:p w:rsidR="0086721C" w:rsidRDefault="00FB1A23">
          <w:pPr>
            <w:pStyle w:val="32"/>
            <w:tabs>
              <w:tab w:val="left" w:pos="1100"/>
            </w:tabs>
            <w:rPr>
              <w:rFonts w:cstheme="minorBidi"/>
              <w:i w:val="0"/>
              <w:sz w:val="22"/>
              <w:szCs w:val="22"/>
              <w:lang w:val="ru-RU" w:eastAsia="ru-RU" w:bidi="ar-SA"/>
            </w:rPr>
          </w:pPr>
          <w:hyperlink w:anchor="_Toc194114143" w:history="1">
            <w:r w:rsidR="0086721C" w:rsidRPr="00371400">
              <w:rPr>
                <w:rStyle w:val="af4"/>
              </w:rPr>
              <w:t>3.</w:t>
            </w:r>
            <w:r w:rsidR="0086721C">
              <w:rPr>
                <w:rFonts w:cstheme="minorBidi"/>
                <w:i w:val="0"/>
                <w:sz w:val="22"/>
                <w:szCs w:val="22"/>
                <w:lang w:val="ru-RU" w:eastAsia="ru-RU" w:bidi="ar-SA"/>
              </w:rPr>
              <w:tab/>
            </w:r>
            <w:r w:rsidR="0086721C" w:rsidRPr="00371400">
              <w:rPr>
                <w:rStyle w:val="af4"/>
              </w:rPr>
              <w:t>ИНФОРМАЦИЯ ПО ОТХОДАМ ПРОИЗВОДСТВА И ПОТРЕБЛЕНИЯ</w:t>
            </w:r>
            <w:r w:rsidR="0086721C">
              <w:rPr>
                <w:webHidden/>
              </w:rPr>
              <w:tab/>
            </w:r>
            <w:r w:rsidR="0086721C">
              <w:rPr>
                <w:webHidden/>
              </w:rPr>
              <w:fldChar w:fldCharType="begin"/>
            </w:r>
            <w:r w:rsidR="0086721C">
              <w:rPr>
                <w:webHidden/>
              </w:rPr>
              <w:instrText xml:space="preserve"> PAGEREF _Toc194114143 \h </w:instrText>
            </w:r>
            <w:r w:rsidR="0086721C">
              <w:rPr>
                <w:webHidden/>
              </w:rPr>
            </w:r>
            <w:r w:rsidR="0086721C">
              <w:rPr>
                <w:webHidden/>
              </w:rPr>
              <w:fldChar w:fldCharType="separate"/>
            </w:r>
            <w:r w:rsidR="0086721C">
              <w:rPr>
                <w:webHidden/>
              </w:rPr>
              <w:t>11</w:t>
            </w:r>
            <w:r w:rsidR="0086721C">
              <w:rPr>
                <w:webHidden/>
              </w:rPr>
              <w:fldChar w:fldCharType="end"/>
            </w:r>
          </w:hyperlink>
        </w:p>
        <w:p w:rsidR="0086721C" w:rsidRDefault="00FB1A23">
          <w:pPr>
            <w:pStyle w:val="32"/>
            <w:rPr>
              <w:rFonts w:cstheme="minorBidi"/>
              <w:i w:val="0"/>
              <w:sz w:val="22"/>
              <w:szCs w:val="22"/>
              <w:lang w:val="ru-RU" w:eastAsia="ru-RU" w:bidi="ar-SA"/>
            </w:rPr>
          </w:pPr>
          <w:hyperlink w:anchor="_Toc194114144" w:history="1">
            <w:r w:rsidR="0086721C" w:rsidRPr="00371400">
              <w:rPr>
                <w:rStyle w:val="af4"/>
              </w:rPr>
              <w:t>Таблица 2.1. Информация по отходам производства и потребления, образующихся от собственного производства</w:t>
            </w:r>
            <w:r w:rsidR="0086721C">
              <w:rPr>
                <w:webHidden/>
              </w:rPr>
              <w:tab/>
            </w:r>
            <w:r w:rsidR="0086721C">
              <w:rPr>
                <w:webHidden/>
              </w:rPr>
              <w:fldChar w:fldCharType="begin"/>
            </w:r>
            <w:r w:rsidR="0086721C">
              <w:rPr>
                <w:webHidden/>
              </w:rPr>
              <w:instrText xml:space="preserve"> PAGEREF _Toc194114144 \h </w:instrText>
            </w:r>
            <w:r w:rsidR="0086721C">
              <w:rPr>
                <w:webHidden/>
              </w:rPr>
            </w:r>
            <w:r w:rsidR="0086721C">
              <w:rPr>
                <w:webHidden/>
              </w:rPr>
              <w:fldChar w:fldCharType="separate"/>
            </w:r>
            <w:r w:rsidR="0086721C">
              <w:rPr>
                <w:webHidden/>
              </w:rPr>
              <w:t>11</w:t>
            </w:r>
            <w:r w:rsidR="0086721C">
              <w:rPr>
                <w:webHidden/>
              </w:rPr>
              <w:fldChar w:fldCharType="end"/>
            </w:r>
          </w:hyperlink>
        </w:p>
        <w:p w:rsidR="0086721C" w:rsidRDefault="00FB1A23">
          <w:pPr>
            <w:pStyle w:val="32"/>
            <w:rPr>
              <w:rFonts w:cstheme="minorBidi"/>
              <w:i w:val="0"/>
              <w:sz w:val="22"/>
              <w:szCs w:val="22"/>
              <w:lang w:val="ru-RU" w:eastAsia="ru-RU" w:bidi="ar-SA"/>
            </w:rPr>
          </w:pPr>
          <w:hyperlink w:anchor="_Toc194114145" w:history="1">
            <w:r w:rsidR="0086721C" w:rsidRPr="00371400">
              <w:rPr>
                <w:rStyle w:val="af4"/>
              </w:rPr>
              <w:t>Таблица 2.2. Информация по отходам производства и потребления, образующихся от собственного производства</w:t>
            </w:r>
            <w:r w:rsidR="0086721C">
              <w:rPr>
                <w:webHidden/>
              </w:rPr>
              <w:tab/>
            </w:r>
            <w:r w:rsidR="0086721C">
              <w:rPr>
                <w:webHidden/>
              </w:rPr>
              <w:fldChar w:fldCharType="begin"/>
            </w:r>
            <w:r w:rsidR="0086721C">
              <w:rPr>
                <w:webHidden/>
              </w:rPr>
              <w:instrText xml:space="preserve"> PAGEREF _Toc194114145 \h </w:instrText>
            </w:r>
            <w:r w:rsidR="0086721C">
              <w:rPr>
                <w:webHidden/>
              </w:rPr>
            </w:r>
            <w:r w:rsidR="0086721C">
              <w:rPr>
                <w:webHidden/>
              </w:rPr>
              <w:fldChar w:fldCharType="separate"/>
            </w:r>
            <w:r w:rsidR="0086721C">
              <w:rPr>
                <w:webHidden/>
              </w:rPr>
              <w:t>14</w:t>
            </w:r>
            <w:r w:rsidR="0086721C">
              <w:rPr>
                <w:webHidden/>
              </w:rPr>
              <w:fldChar w:fldCharType="end"/>
            </w:r>
          </w:hyperlink>
        </w:p>
        <w:p w:rsidR="0086721C" w:rsidRDefault="00FB1A23">
          <w:pPr>
            <w:pStyle w:val="32"/>
            <w:tabs>
              <w:tab w:val="left" w:pos="1100"/>
            </w:tabs>
            <w:rPr>
              <w:rFonts w:cstheme="minorBidi"/>
              <w:i w:val="0"/>
              <w:sz w:val="22"/>
              <w:szCs w:val="22"/>
              <w:lang w:val="ru-RU" w:eastAsia="ru-RU" w:bidi="ar-SA"/>
            </w:rPr>
          </w:pPr>
          <w:hyperlink w:anchor="_Toc194114146" w:history="1">
            <w:r w:rsidR="0086721C" w:rsidRPr="00371400">
              <w:rPr>
                <w:rStyle w:val="af4"/>
              </w:rPr>
              <w:t>4.</w:t>
            </w:r>
            <w:r w:rsidR="0086721C">
              <w:rPr>
                <w:rFonts w:cstheme="minorBidi"/>
                <w:i w:val="0"/>
                <w:sz w:val="22"/>
                <w:szCs w:val="22"/>
                <w:lang w:val="ru-RU" w:eastAsia="ru-RU" w:bidi="ar-SA"/>
              </w:rPr>
              <w:tab/>
            </w:r>
            <w:r w:rsidR="0086721C" w:rsidRPr="00371400">
              <w:rPr>
                <w:rStyle w:val="af4"/>
              </w:rPr>
              <w:t>ОБЩИЕ СВЕДЕНИЯ ОБ ИСТОЧНИКАХ ВЫБРОСОВ</w:t>
            </w:r>
            <w:r w:rsidR="0086721C">
              <w:rPr>
                <w:webHidden/>
              </w:rPr>
              <w:tab/>
            </w:r>
            <w:r w:rsidR="0086721C">
              <w:rPr>
                <w:webHidden/>
              </w:rPr>
              <w:fldChar w:fldCharType="begin"/>
            </w:r>
            <w:r w:rsidR="0086721C">
              <w:rPr>
                <w:webHidden/>
              </w:rPr>
              <w:instrText xml:space="preserve"> PAGEREF _Toc194114146 \h </w:instrText>
            </w:r>
            <w:r w:rsidR="0086721C">
              <w:rPr>
                <w:webHidden/>
              </w:rPr>
            </w:r>
            <w:r w:rsidR="0086721C">
              <w:rPr>
                <w:webHidden/>
              </w:rPr>
              <w:fldChar w:fldCharType="separate"/>
            </w:r>
            <w:r w:rsidR="0086721C">
              <w:rPr>
                <w:webHidden/>
              </w:rPr>
              <w:t>21</w:t>
            </w:r>
            <w:r w:rsidR="0086721C">
              <w:rPr>
                <w:webHidden/>
              </w:rPr>
              <w:fldChar w:fldCharType="end"/>
            </w:r>
          </w:hyperlink>
        </w:p>
        <w:p w:rsidR="0086721C" w:rsidRDefault="00FB1A23">
          <w:pPr>
            <w:pStyle w:val="32"/>
            <w:rPr>
              <w:rFonts w:cstheme="minorBidi"/>
              <w:i w:val="0"/>
              <w:sz w:val="22"/>
              <w:szCs w:val="22"/>
              <w:lang w:val="ru-RU" w:eastAsia="ru-RU" w:bidi="ar-SA"/>
            </w:rPr>
          </w:pPr>
          <w:hyperlink w:anchor="_Toc194114147" w:history="1">
            <w:r w:rsidR="0086721C" w:rsidRPr="00371400">
              <w:rPr>
                <w:rStyle w:val="af4"/>
              </w:rPr>
              <w:t>Таблица 3. Общие сведения об источниках выбросов</w:t>
            </w:r>
            <w:r w:rsidR="0086721C">
              <w:rPr>
                <w:webHidden/>
              </w:rPr>
              <w:tab/>
            </w:r>
            <w:r w:rsidR="0086721C">
              <w:rPr>
                <w:webHidden/>
              </w:rPr>
              <w:fldChar w:fldCharType="begin"/>
            </w:r>
            <w:r w:rsidR="0086721C">
              <w:rPr>
                <w:webHidden/>
              </w:rPr>
              <w:instrText xml:space="preserve"> PAGEREF _Toc194114147 \h </w:instrText>
            </w:r>
            <w:r w:rsidR="0086721C">
              <w:rPr>
                <w:webHidden/>
              </w:rPr>
            </w:r>
            <w:r w:rsidR="0086721C">
              <w:rPr>
                <w:webHidden/>
              </w:rPr>
              <w:fldChar w:fldCharType="separate"/>
            </w:r>
            <w:r w:rsidR="0086721C">
              <w:rPr>
                <w:webHidden/>
              </w:rPr>
              <w:t>21</w:t>
            </w:r>
            <w:r w:rsidR="0086721C">
              <w:rPr>
                <w:webHidden/>
              </w:rPr>
              <w:fldChar w:fldCharType="end"/>
            </w:r>
          </w:hyperlink>
        </w:p>
        <w:p w:rsidR="0086721C" w:rsidRDefault="00FB1A23">
          <w:pPr>
            <w:pStyle w:val="32"/>
            <w:tabs>
              <w:tab w:val="left" w:pos="1100"/>
            </w:tabs>
            <w:rPr>
              <w:rFonts w:cstheme="minorBidi"/>
              <w:i w:val="0"/>
              <w:sz w:val="22"/>
              <w:szCs w:val="22"/>
              <w:lang w:val="ru-RU" w:eastAsia="ru-RU" w:bidi="ar-SA"/>
            </w:rPr>
          </w:pPr>
          <w:hyperlink w:anchor="_Toc194114148" w:history="1">
            <w:r w:rsidR="0086721C" w:rsidRPr="00371400">
              <w:rPr>
                <w:rStyle w:val="af4"/>
              </w:rPr>
              <w:t>5.</w:t>
            </w:r>
            <w:r w:rsidR="0086721C">
              <w:rPr>
                <w:rFonts w:cstheme="minorBidi"/>
                <w:i w:val="0"/>
                <w:sz w:val="22"/>
                <w:szCs w:val="22"/>
                <w:lang w:val="ru-RU" w:eastAsia="ru-RU" w:bidi="ar-SA"/>
              </w:rPr>
              <w:tab/>
            </w:r>
            <w:r w:rsidR="0086721C" w:rsidRPr="00371400">
              <w:rPr>
                <w:rStyle w:val="af4"/>
              </w:rPr>
              <w:t>СВЕДЕНИЯ ОБ ИСТОЧНИКАХ ВЫБРОСОВ ЗАГРЯЗНЯЮЩИХ ВЕЩЕСТВ, НА КОТОРЫХ МОНИТОРИНГ ОСУЩЕСТВЛЯЕТСЯ ИНСТРУМЕНТАЛЬНЫМИ ИЗМЕРЕНИЯМИ</w:t>
            </w:r>
            <w:r w:rsidR="0086721C">
              <w:rPr>
                <w:webHidden/>
              </w:rPr>
              <w:tab/>
            </w:r>
            <w:r w:rsidR="0086721C">
              <w:rPr>
                <w:webHidden/>
              </w:rPr>
              <w:fldChar w:fldCharType="begin"/>
            </w:r>
            <w:r w:rsidR="0086721C">
              <w:rPr>
                <w:webHidden/>
              </w:rPr>
              <w:instrText xml:space="preserve"> PAGEREF _Toc194114148 \h </w:instrText>
            </w:r>
            <w:r w:rsidR="0086721C">
              <w:rPr>
                <w:webHidden/>
              </w:rPr>
            </w:r>
            <w:r w:rsidR="0086721C">
              <w:rPr>
                <w:webHidden/>
              </w:rPr>
              <w:fldChar w:fldCharType="separate"/>
            </w:r>
            <w:r w:rsidR="0086721C">
              <w:rPr>
                <w:webHidden/>
              </w:rPr>
              <w:t>22</w:t>
            </w:r>
            <w:r w:rsidR="0086721C">
              <w:rPr>
                <w:webHidden/>
              </w:rPr>
              <w:fldChar w:fldCharType="end"/>
            </w:r>
          </w:hyperlink>
        </w:p>
        <w:p w:rsidR="0086721C" w:rsidRDefault="00FB1A23">
          <w:pPr>
            <w:pStyle w:val="32"/>
            <w:rPr>
              <w:rFonts w:cstheme="minorBidi"/>
              <w:i w:val="0"/>
              <w:sz w:val="22"/>
              <w:szCs w:val="22"/>
              <w:lang w:val="ru-RU" w:eastAsia="ru-RU" w:bidi="ar-SA"/>
            </w:rPr>
          </w:pPr>
          <w:hyperlink w:anchor="_Toc194114149" w:history="1">
            <w:r w:rsidR="0086721C" w:rsidRPr="00371400">
              <w:rPr>
                <w:rStyle w:val="af4"/>
              </w:rPr>
              <w:t>Таблица 4. Сведения об источниках выбросов загрязняющих веществ, на которых мониторинг осуществляется инструментальными измерениями</w:t>
            </w:r>
            <w:r w:rsidR="0086721C">
              <w:rPr>
                <w:webHidden/>
              </w:rPr>
              <w:tab/>
            </w:r>
            <w:r w:rsidR="0086721C">
              <w:rPr>
                <w:webHidden/>
              </w:rPr>
              <w:fldChar w:fldCharType="begin"/>
            </w:r>
            <w:r w:rsidR="0086721C">
              <w:rPr>
                <w:webHidden/>
              </w:rPr>
              <w:instrText xml:space="preserve"> PAGEREF _Toc194114149 \h </w:instrText>
            </w:r>
            <w:r w:rsidR="0086721C">
              <w:rPr>
                <w:webHidden/>
              </w:rPr>
            </w:r>
            <w:r w:rsidR="0086721C">
              <w:rPr>
                <w:webHidden/>
              </w:rPr>
              <w:fldChar w:fldCharType="separate"/>
            </w:r>
            <w:r w:rsidR="0086721C">
              <w:rPr>
                <w:webHidden/>
              </w:rPr>
              <w:t>22</w:t>
            </w:r>
            <w:r w:rsidR="0086721C">
              <w:rPr>
                <w:webHidden/>
              </w:rPr>
              <w:fldChar w:fldCharType="end"/>
            </w:r>
          </w:hyperlink>
        </w:p>
        <w:p w:rsidR="0086721C" w:rsidRDefault="00FB1A23">
          <w:pPr>
            <w:pStyle w:val="32"/>
            <w:tabs>
              <w:tab w:val="left" w:pos="1100"/>
            </w:tabs>
            <w:rPr>
              <w:rFonts w:cstheme="minorBidi"/>
              <w:i w:val="0"/>
              <w:sz w:val="22"/>
              <w:szCs w:val="22"/>
              <w:lang w:val="ru-RU" w:eastAsia="ru-RU" w:bidi="ar-SA"/>
            </w:rPr>
          </w:pPr>
          <w:hyperlink w:anchor="_Toc194114150" w:history="1">
            <w:r w:rsidR="0086721C" w:rsidRPr="00371400">
              <w:rPr>
                <w:rStyle w:val="af4"/>
              </w:rPr>
              <w:t>6.</w:t>
            </w:r>
            <w:r w:rsidR="0086721C">
              <w:rPr>
                <w:rFonts w:cstheme="minorBidi"/>
                <w:i w:val="0"/>
                <w:sz w:val="22"/>
                <w:szCs w:val="22"/>
                <w:lang w:val="ru-RU" w:eastAsia="ru-RU" w:bidi="ar-SA"/>
              </w:rPr>
              <w:tab/>
            </w:r>
            <w:r w:rsidR="0086721C" w:rsidRPr="00371400">
              <w:rPr>
                <w:rStyle w:val="af4"/>
              </w:rPr>
              <w:t>СВЕДЕНИЯ ОБ ИСТОЧНИКАХ ВЫБРОСОВ ЗАГРЯЗНЯЮЩИХ ВЕЩЕСТВ, НА КОТОРЫХ МОНИТОРИНГ ОСУЩЕСТВЛЯЕТСЯ РАСЧЕТНЫМ МЕТОДОМ</w:t>
            </w:r>
            <w:r w:rsidR="0086721C">
              <w:rPr>
                <w:webHidden/>
              </w:rPr>
              <w:tab/>
            </w:r>
            <w:r w:rsidR="0086721C">
              <w:rPr>
                <w:webHidden/>
              </w:rPr>
              <w:fldChar w:fldCharType="begin"/>
            </w:r>
            <w:r w:rsidR="0086721C">
              <w:rPr>
                <w:webHidden/>
              </w:rPr>
              <w:instrText xml:space="preserve"> PAGEREF _Toc194114150 \h </w:instrText>
            </w:r>
            <w:r w:rsidR="0086721C">
              <w:rPr>
                <w:webHidden/>
              </w:rPr>
            </w:r>
            <w:r w:rsidR="0086721C">
              <w:rPr>
                <w:webHidden/>
              </w:rPr>
              <w:fldChar w:fldCharType="separate"/>
            </w:r>
            <w:r w:rsidR="0086721C">
              <w:rPr>
                <w:webHidden/>
              </w:rPr>
              <w:t>23</w:t>
            </w:r>
            <w:r w:rsidR="0086721C">
              <w:rPr>
                <w:webHidden/>
              </w:rPr>
              <w:fldChar w:fldCharType="end"/>
            </w:r>
          </w:hyperlink>
        </w:p>
        <w:p w:rsidR="0086721C" w:rsidRDefault="00FB1A23">
          <w:pPr>
            <w:pStyle w:val="32"/>
            <w:rPr>
              <w:rFonts w:cstheme="minorBidi"/>
              <w:i w:val="0"/>
              <w:sz w:val="22"/>
              <w:szCs w:val="22"/>
              <w:lang w:val="ru-RU" w:eastAsia="ru-RU" w:bidi="ar-SA"/>
            </w:rPr>
          </w:pPr>
          <w:hyperlink w:anchor="_Toc194114151" w:history="1">
            <w:r w:rsidR="0086721C" w:rsidRPr="00371400">
              <w:rPr>
                <w:rStyle w:val="af4"/>
              </w:rPr>
              <w:t>Таблица 5. Сведения об источниках выбросов загрязняющих веществ, на которых мониторинг осуществляется расчетным методом</w:t>
            </w:r>
            <w:r w:rsidR="0086721C">
              <w:rPr>
                <w:webHidden/>
              </w:rPr>
              <w:tab/>
            </w:r>
            <w:r w:rsidR="0086721C">
              <w:rPr>
                <w:webHidden/>
              </w:rPr>
              <w:fldChar w:fldCharType="begin"/>
            </w:r>
            <w:r w:rsidR="0086721C">
              <w:rPr>
                <w:webHidden/>
              </w:rPr>
              <w:instrText xml:space="preserve"> PAGEREF _Toc194114151 \h </w:instrText>
            </w:r>
            <w:r w:rsidR="0086721C">
              <w:rPr>
                <w:webHidden/>
              </w:rPr>
            </w:r>
            <w:r w:rsidR="0086721C">
              <w:rPr>
                <w:webHidden/>
              </w:rPr>
              <w:fldChar w:fldCharType="separate"/>
            </w:r>
            <w:r w:rsidR="0086721C">
              <w:rPr>
                <w:webHidden/>
              </w:rPr>
              <w:t>23</w:t>
            </w:r>
            <w:r w:rsidR="0086721C">
              <w:rPr>
                <w:webHidden/>
              </w:rPr>
              <w:fldChar w:fldCharType="end"/>
            </w:r>
          </w:hyperlink>
        </w:p>
        <w:p w:rsidR="0086721C" w:rsidRDefault="00FB1A23">
          <w:pPr>
            <w:pStyle w:val="32"/>
            <w:tabs>
              <w:tab w:val="left" w:pos="1100"/>
            </w:tabs>
            <w:rPr>
              <w:rFonts w:cstheme="minorBidi"/>
              <w:i w:val="0"/>
              <w:sz w:val="22"/>
              <w:szCs w:val="22"/>
              <w:lang w:val="ru-RU" w:eastAsia="ru-RU" w:bidi="ar-SA"/>
            </w:rPr>
          </w:pPr>
          <w:hyperlink w:anchor="_Toc194114152" w:history="1">
            <w:r w:rsidR="0086721C" w:rsidRPr="00371400">
              <w:rPr>
                <w:rStyle w:val="af4"/>
              </w:rPr>
              <w:t>7.</w:t>
            </w:r>
            <w:r w:rsidR="0086721C">
              <w:rPr>
                <w:rFonts w:cstheme="minorBidi"/>
                <w:i w:val="0"/>
                <w:sz w:val="22"/>
                <w:szCs w:val="22"/>
                <w:lang w:val="ru-RU" w:eastAsia="ru-RU" w:bidi="ar-SA"/>
              </w:rPr>
              <w:tab/>
            </w:r>
            <w:r w:rsidR="0086721C" w:rsidRPr="00371400">
              <w:rPr>
                <w:rStyle w:val="af4"/>
              </w:rPr>
              <w:t>СВЕДЕНИЯ О ГАЗОВОМ МОНИТОРИНГЕ</w:t>
            </w:r>
            <w:r w:rsidR="0086721C">
              <w:rPr>
                <w:webHidden/>
              </w:rPr>
              <w:tab/>
            </w:r>
            <w:r w:rsidR="0086721C">
              <w:rPr>
                <w:webHidden/>
              </w:rPr>
              <w:fldChar w:fldCharType="begin"/>
            </w:r>
            <w:r w:rsidR="0086721C">
              <w:rPr>
                <w:webHidden/>
              </w:rPr>
              <w:instrText xml:space="preserve"> PAGEREF _Toc194114152 \h </w:instrText>
            </w:r>
            <w:r w:rsidR="0086721C">
              <w:rPr>
                <w:webHidden/>
              </w:rPr>
            </w:r>
            <w:r w:rsidR="0086721C">
              <w:rPr>
                <w:webHidden/>
              </w:rPr>
              <w:fldChar w:fldCharType="separate"/>
            </w:r>
            <w:r w:rsidR="0086721C">
              <w:rPr>
                <w:webHidden/>
              </w:rPr>
              <w:t>33</w:t>
            </w:r>
            <w:r w:rsidR="0086721C">
              <w:rPr>
                <w:webHidden/>
              </w:rPr>
              <w:fldChar w:fldCharType="end"/>
            </w:r>
          </w:hyperlink>
        </w:p>
        <w:p w:rsidR="0086721C" w:rsidRDefault="00FB1A23">
          <w:pPr>
            <w:pStyle w:val="32"/>
            <w:rPr>
              <w:rFonts w:cstheme="minorBidi"/>
              <w:i w:val="0"/>
              <w:sz w:val="22"/>
              <w:szCs w:val="22"/>
              <w:lang w:val="ru-RU" w:eastAsia="ru-RU" w:bidi="ar-SA"/>
            </w:rPr>
          </w:pPr>
          <w:hyperlink w:anchor="_Toc194114153" w:history="1">
            <w:r w:rsidR="0086721C" w:rsidRPr="00371400">
              <w:rPr>
                <w:rStyle w:val="af4"/>
              </w:rPr>
              <w:t>Таблица 6. Сведения о газовом мониторинге</w:t>
            </w:r>
            <w:r w:rsidR="0086721C">
              <w:rPr>
                <w:webHidden/>
              </w:rPr>
              <w:tab/>
            </w:r>
            <w:r w:rsidR="0086721C">
              <w:rPr>
                <w:webHidden/>
              </w:rPr>
              <w:fldChar w:fldCharType="begin"/>
            </w:r>
            <w:r w:rsidR="0086721C">
              <w:rPr>
                <w:webHidden/>
              </w:rPr>
              <w:instrText xml:space="preserve"> PAGEREF _Toc194114153 \h </w:instrText>
            </w:r>
            <w:r w:rsidR="0086721C">
              <w:rPr>
                <w:webHidden/>
              </w:rPr>
            </w:r>
            <w:r w:rsidR="0086721C">
              <w:rPr>
                <w:webHidden/>
              </w:rPr>
              <w:fldChar w:fldCharType="separate"/>
            </w:r>
            <w:r w:rsidR="0086721C">
              <w:rPr>
                <w:webHidden/>
              </w:rPr>
              <w:t>33</w:t>
            </w:r>
            <w:r w:rsidR="0086721C">
              <w:rPr>
                <w:webHidden/>
              </w:rPr>
              <w:fldChar w:fldCharType="end"/>
            </w:r>
          </w:hyperlink>
        </w:p>
        <w:p w:rsidR="0086721C" w:rsidRDefault="00FB1A23">
          <w:pPr>
            <w:pStyle w:val="32"/>
            <w:tabs>
              <w:tab w:val="left" w:pos="1100"/>
            </w:tabs>
            <w:rPr>
              <w:rFonts w:cstheme="minorBidi"/>
              <w:i w:val="0"/>
              <w:sz w:val="22"/>
              <w:szCs w:val="22"/>
              <w:lang w:val="ru-RU" w:eastAsia="ru-RU" w:bidi="ar-SA"/>
            </w:rPr>
          </w:pPr>
          <w:hyperlink w:anchor="_Toc194114154" w:history="1">
            <w:r w:rsidR="0086721C" w:rsidRPr="00371400">
              <w:rPr>
                <w:rStyle w:val="af4"/>
              </w:rPr>
              <w:t>8.</w:t>
            </w:r>
            <w:r w:rsidR="0086721C">
              <w:rPr>
                <w:rFonts w:cstheme="minorBidi"/>
                <w:i w:val="0"/>
                <w:sz w:val="22"/>
                <w:szCs w:val="22"/>
                <w:lang w:val="ru-RU" w:eastAsia="ru-RU" w:bidi="ar-SA"/>
              </w:rPr>
              <w:tab/>
            </w:r>
            <w:r w:rsidR="0086721C" w:rsidRPr="00371400">
              <w:rPr>
                <w:rStyle w:val="af4"/>
              </w:rPr>
              <w:t>СВЕДЕНИЯ ПО СБРОСУ СТОЧНЫХ ВОД</w:t>
            </w:r>
            <w:r w:rsidR="0086721C">
              <w:rPr>
                <w:webHidden/>
              </w:rPr>
              <w:tab/>
            </w:r>
            <w:r w:rsidR="0086721C">
              <w:rPr>
                <w:webHidden/>
              </w:rPr>
              <w:fldChar w:fldCharType="begin"/>
            </w:r>
            <w:r w:rsidR="0086721C">
              <w:rPr>
                <w:webHidden/>
              </w:rPr>
              <w:instrText xml:space="preserve"> PAGEREF _Toc194114154 \h </w:instrText>
            </w:r>
            <w:r w:rsidR="0086721C">
              <w:rPr>
                <w:webHidden/>
              </w:rPr>
            </w:r>
            <w:r w:rsidR="0086721C">
              <w:rPr>
                <w:webHidden/>
              </w:rPr>
              <w:fldChar w:fldCharType="separate"/>
            </w:r>
            <w:r w:rsidR="0086721C">
              <w:rPr>
                <w:webHidden/>
              </w:rPr>
              <w:t>33</w:t>
            </w:r>
            <w:r w:rsidR="0086721C">
              <w:rPr>
                <w:webHidden/>
              </w:rPr>
              <w:fldChar w:fldCharType="end"/>
            </w:r>
          </w:hyperlink>
        </w:p>
        <w:p w:rsidR="0086721C" w:rsidRDefault="00FB1A23">
          <w:pPr>
            <w:pStyle w:val="32"/>
            <w:rPr>
              <w:rFonts w:cstheme="minorBidi"/>
              <w:i w:val="0"/>
              <w:sz w:val="22"/>
              <w:szCs w:val="22"/>
              <w:lang w:val="ru-RU" w:eastAsia="ru-RU" w:bidi="ar-SA"/>
            </w:rPr>
          </w:pPr>
          <w:hyperlink w:anchor="_Toc194114155" w:history="1">
            <w:r w:rsidR="0086721C" w:rsidRPr="00371400">
              <w:rPr>
                <w:rStyle w:val="af4"/>
              </w:rPr>
              <w:t>Таблица 7- Сведения по сбросу сточных вод</w:t>
            </w:r>
            <w:r w:rsidR="0086721C">
              <w:rPr>
                <w:webHidden/>
              </w:rPr>
              <w:tab/>
            </w:r>
            <w:r w:rsidR="0086721C">
              <w:rPr>
                <w:webHidden/>
              </w:rPr>
              <w:fldChar w:fldCharType="begin"/>
            </w:r>
            <w:r w:rsidR="0086721C">
              <w:rPr>
                <w:webHidden/>
              </w:rPr>
              <w:instrText xml:space="preserve"> PAGEREF _Toc194114155 \h </w:instrText>
            </w:r>
            <w:r w:rsidR="0086721C">
              <w:rPr>
                <w:webHidden/>
              </w:rPr>
            </w:r>
            <w:r w:rsidR="0086721C">
              <w:rPr>
                <w:webHidden/>
              </w:rPr>
              <w:fldChar w:fldCharType="separate"/>
            </w:r>
            <w:r w:rsidR="0086721C">
              <w:rPr>
                <w:webHidden/>
              </w:rPr>
              <w:t>33</w:t>
            </w:r>
            <w:r w:rsidR="0086721C">
              <w:rPr>
                <w:webHidden/>
              </w:rPr>
              <w:fldChar w:fldCharType="end"/>
            </w:r>
          </w:hyperlink>
        </w:p>
        <w:p w:rsidR="0086721C" w:rsidRDefault="00FB1A23">
          <w:pPr>
            <w:pStyle w:val="32"/>
            <w:tabs>
              <w:tab w:val="left" w:pos="1100"/>
            </w:tabs>
            <w:rPr>
              <w:rFonts w:cstheme="minorBidi"/>
              <w:i w:val="0"/>
              <w:sz w:val="22"/>
              <w:szCs w:val="22"/>
              <w:lang w:val="ru-RU" w:eastAsia="ru-RU" w:bidi="ar-SA"/>
            </w:rPr>
          </w:pPr>
          <w:hyperlink w:anchor="_Toc194114156" w:history="1">
            <w:r w:rsidR="0086721C" w:rsidRPr="00371400">
              <w:rPr>
                <w:rStyle w:val="af4"/>
              </w:rPr>
              <w:t>9.</w:t>
            </w:r>
            <w:r w:rsidR="0086721C">
              <w:rPr>
                <w:rFonts w:cstheme="minorBidi"/>
                <w:i w:val="0"/>
                <w:sz w:val="22"/>
                <w:szCs w:val="22"/>
                <w:lang w:val="ru-RU" w:eastAsia="ru-RU" w:bidi="ar-SA"/>
              </w:rPr>
              <w:tab/>
            </w:r>
            <w:r w:rsidR="0086721C" w:rsidRPr="00371400">
              <w:rPr>
                <w:rStyle w:val="af4"/>
              </w:rPr>
              <w:t>МОНИТОРИНГ ВОЗДЕЙСТВИЯ</w:t>
            </w:r>
            <w:r w:rsidR="0086721C">
              <w:rPr>
                <w:webHidden/>
              </w:rPr>
              <w:tab/>
            </w:r>
            <w:r w:rsidR="0086721C">
              <w:rPr>
                <w:webHidden/>
              </w:rPr>
              <w:fldChar w:fldCharType="begin"/>
            </w:r>
            <w:r w:rsidR="0086721C">
              <w:rPr>
                <w:webHidden/>
              </w:rPr>
              <w:instrText xml:space="preserve"> PAGEREF _Toc194114156 \h </w:instrText>
            </w:r>
            <w:r w:rsidR="0086721C">
              <w:rPr>
                <w:webHidden/>
              </w:rPr>
            </w:r>
            <w:r w:rsidR="0086721C">
              <w:rPr>
                <w:webHidden/>
              </w:rPr>
              <w:fldChar w:fldCharType="separate"/>
            </w:r>
            <w:r w:rsidR="0086721C">
              <w:rPr>
                <w:webHidden/>
              </w:rPr>
              <w:t>33</w:t>
            </w:r>
            <w:r w:rsidR="0086721C">
              <w:rPr>
                <w:webHidden/>
              </w:rPr>
              <w:fldChar w:fldCharType="end"/>
            </w:r>
          </w:hyperlink>
        </w:p>
        <w:p w:rsidR="0086721C" w:rsidRDefault="00FB1A23">
          <w:pPr>
            <w:pStyle w:val="32"/>
            <w:rPr>
              <w:rFonts w:cstheme="minorBidi"/>
              <w:i w:val="0"/>
              <w:sz w:val="22"/>
              <w:szCs w:val="22"/>
              <w:lang w:val="ru-RU" w:eastAsia="ru-RU" w:bidi="ar-SA"/>
            </w:rPr>
          </w:pPr>
          <w:hyperlink w:anchor="_Toc194114157" w:history="1">
            <w:r w:rsidR="0086721C" w:rsidRPr="00371400">
              <w:rPr>
                <w:rStyle w:val="af4"/>
              </w:rPr>
              <w:t>Таблица 8. План-график наблюдений за состоянием атмосферного воздуха</w:t>
            </w:r>
            <w:r w:rsidR="0086721C">
              <w:rPr>
                <w:webHidden/>
              </w:rPr>
              <w:tab/>
            </w:r>
            <w:r w:rsidR="0086721C">
              <w:rPr>
                <w:webHidden/>
              </w:rPr>
              <w:fldChar w:fldCharType="begin"/>
            </w:r>
            <w:r w:rsidR="0086721C">
              <w:rPr>
                <w:webHidden/>
              </w:rPr>
              <w:instrText xml:space="preserve"> PAGEREF _Toc194114157 \h </w:instrText>
            </w:r>
            <w:r w:rsidR="0086721C">
              <w:rPr>
                <w:webHidden/>
              </w:rPr>
            </w:r>
            <w:r w:rsidR="0086721C">
              <w:rPr>
                <w:webHidden/>
              </w:rPr>
              <w:fldChar w:fldCharType="separate"/>
            </w:r>
            <w:r w:rsidR="0086721C">
              <w:rPr>
                <w:webHidden/>
              </w:rPr>
              <w:t>33</w:t>
            </w:r>
            <w:r w:rsidR="0086721C">
              <w:rPr>
                <w:webHidden/>
              </w:rPr>
              <w:fldChar w:fldCharType="end"/>
            </w:r>
          </w:hyperlink>
        </w:p>
        <w:p w:rsidR="0086721C" w:rsidRDefault="00FB1A23">
          <w:pPr>
            <w:pStyle w:val="32"/>
            <w:tabs>
              <w:tab w:val="left" w:pos="1100"/>
            </w:tabs>
            <w:rPr>
              <w:rFonts w:cstheme="minorBidi"/>
              <w:i w:val="0"/>
              <w:sz w:val="22"/>
              <w:szCs w:val="22"/>
              <w:lang w:val="ru-RU" w:eastAsia="ru-RU" w:bidi="ar-SA"/>
            </w:rPr>
          </w:pPr>
          <w:hyperlink w:anchor="_Toc194114158" w:history="1">
            <w:r w:rsidR="0086721C" w:rsidRPr="00371400">
              <w:rPr>
                <w:rStyle w:val="af4"/>
              </w:rPr>
              <w:t>10.</w:t>
            </w:r>
            <w:r w:rsidR="0086721C">
              <w:rPr>
                <w:rFonts w:cstheme="minorBidi"/>
                <w:i w:val="0"/>
                <w:sz w:val="22"/>
                <w:szCs w:val="22"/>
                <w:lang w:val="ru-RU" w:eastAsia="ru-RU" w:bidi="ar-SA"/>
              </w:rPr>
              <w:tab/>
            </w:r>
            <w:r w:rsidR="0086721C" w:rsidRPr="00371400">
              <w:rPr>
                <w:rStyle w:val="af4"/>
              </w:rPr>
              <w:t>МОНИТОРИНГ ВОЗДЕЙСТВИЯ НА ВОДНЫЕ ОБЪЕКТЫ</w:t>
            </w:r>
            <w:r w:rsidR="0086721C">
              <w:rPr>
                <w:webHidden/>
              </w:rPr>
              <w:tab/>
            </w:r>
            <w:r w:rsidR="0086721C">
              <w:rPr>
                <w:webHidden/>
              </w:rPr>
              <w:fldChar w:fldCharType="begin"/>
            </w:r>
            <w:r w:rsidR="0086721C">
              <w:rPr>
                <w:webHidden/>
              </w:rPr>
              <w:instrText xml:space="preserve"> PAGEREF _Toc194114158 \h </w:instrText>
            </w:r>
            <w:r w:rsidR="0086721C">
              <w:rPr>
                <w:webHidden/>
              </w:rPr>
            </w:r>
            <w:r w:rsidR="0086721C">
              <w:rPr>
                <w:webHidden/>
              </w:rPr>
              <w:fldChar w:fldCharType="separate"/>
            </w:r>
            <w:r w:rsidR="0086721C">
              <w:rPr>
                <w:webHidden/>
              </w:rPr>
              <w:t>34</w:t>
            </w:r>
            <w:r w:rsidR="0086721C">
              <w:rPr>
                <w:webHidden/>
              </w:rPr>
              <w:fldChar w:fldCharType="end"/>
            </w:r>
          </w:hyperlink>
        </w:p>
        <w:p w:rsidR="0086721C" w:rsidRDefault="00FB1A23">
          <w:pPr>
            <w:pStyle w:val="32"/>
            <w:rPr>
              <w:rFonts w:cstheme="minorBidi"/>
              <w:i w:val="0"/>
              <w:sz w:val="22"/>
              <w:szCs w:val="22"/>
              <w:lang w:val="ru-RU" w:eastAsia="ru-RU" w:bidi="ar-SA"/>
            </w:rPr>
          </w:pPr>
          <w:hyperlink w:anchor="_Toc194114159" w:history="1">
            <w:r w:rsidR="0086721C" w:rsidRPr="00371400">
              <w:rPr>
                <w:rStyle w:val="af4"/>
              </w:rPr>
              <w:t>Таблица 9. График мониторинга за грунтовыми водами</w:t>
            </w:r>
            <w:r w:rsidR="0086721C">
              <w:rPr>
                <w:webHidden/>
              </w:rPr>
              <w:tab/>
            </w:r>
            <w:r w:rsidR="0086721C">
              <w:rPr>
                <w:webHidden/>
              </w:rPr>
              <w:fldChar w:fldCharType="begin"/>
            </w:r>
            <w:r w:rsidR="0086721C">
              <w:rPr>
                <w:webHidden/>
              </w:rPr>
              <w:instrText xml:space="preserve"> PAGEREF _Toc194114159 \h </w:instrText>
            </w:r>
            <w:r w:rsidR="0086721C">
              <w:rPr>
                <w:webHidden/>
              </w:rPr>
            </w:r>
            <w:r w:rsidR="0086721C">
              <w:rPr>
                <w:webHidden/>
              </w:rPr>
              <w:fldChar w:fldCharType="separate"/>
            </w:r>
            <w:r w:rsidR="0086721C">
              <w:rPr>
                <w:webHidden/>
              </w:rPr>
              <w:t>34</w:t>
            </w:r>
            <w:r w:rsidR="0086721C">
              <w:rPr>
                <w:webHidden/>
              </w:rPr>
              <w:fldChar w:fldCharType="end"/>
            </w:r>
          </w:hyperlink>
        </w:p>
        <w:p w:rsidR="0086721C" w:rsidRDefault="00FB1A23">
          <w:pPr>
            <w:pStyle w:val="32"/>
            <w:tabs>
              <w:tab w:val="left" w:pos="1100"/>
            </w:tabs>
            <w:rPr>
              <w:rFonts w:cstheme="minorBidi"/>
              <w:i w:val="0"/>
              <w:sz w:val="22"/>
              <w:szCs w:val="22"/>
              <w:lang w:val="ru-RU" w:eastAsia="ru-RU" w:bidi="ar-SA"/>
            </w:rPr>
          </w:pPr>
          <w:hyperlink w:anchor="_Toc194114160" w:history="1">
            <w:r w:rsidR="0086721C" w:rsidRPr="00371400">
              <w:rPr>
                <w:rStyle w:val="af4"/>
              </w:rPr>
              <w:t>11.</w:t>
            </w:r>
            <w:r w:rsidR="0086721C">
              <w:rPr>
                <w:rFonts w:cstheme="minorBidi"/>
                <w:i w:val="0"/>
                <w:sz w:val="22"/>
                <w:szCs w:val="22"/>
                <w:lang w:val="ru-RU" w:eastAsia="ru-RU" w:bidi="ar-SA"/>
              </w:rPr>
              <w:tab/>
            </w:r>
            <w:r w:rsidR="0086721C" w:rsidRPr="00371400">
              <w:rPr>
                <w:rStyle w:val="af4"/>
              </w:rPr>
              <w:t>МОНИТОРИНГ УРОВНЯ ЗАГРЯЗНЕНИЯ ПОЧВ</w:t>
            </w:r>
            <w:r w:rsidR="0086721C">
              <w:rPr>
                <w:webHidden/>
              </w:rPr>
              <w:tab/>
            </w:r>
            <w:r w:rsidR="0086721C">
              <w:rPr>
                <w:webHidden/>
              </w:rPr>
              <w:fldChar w:fldCharType="begin"/>
            </w:r>
            <w:r w:rsidR="0086721C">
              <w:rPr>
                <w:webHidden/>
              </w:rPr>
              <w:instrText xml:space="preserve"> PAGEREF _Toc194114160 \h </w:instrText>
            </w:r>
            <w:r w:rsidR="0086721C">
              <w:rPr>
                <w:webHidden/>
              </w:rPr>
            </w:r>
            <w:r w:rsidR="0086721C">
              <w:rPr>
                <w:webHidden/>
              </w:rPr>
              <w:fldChar w:fldCharType="separate"/>
            </w:r>
            <w:r w:rsidR="0086721C">
              <w:rPr>
                <w:webHidden/>
              </w:rPr>
              <w:t>35</w:t>
            </w:r>
            <w:r w:rsidR="0086721C">
              <w:rPr>
                <w:webHidden/>
              </w:rPr>
              <w:fldChar w:fldCharType="end"/>
            </w:r>
          </w:hyperlink>
        </w:p>
        <w:p w:rsidR="0086721C" w:rsidRDefault="00FB1A23">
          <w:pPr>
            <w:pStyle w:val="32"/>
            <w:rPr>
              <w:rFonts w:cstheme="minorBidi"/>
              <w:i w:val="0"/>
              <w:sz w:val="22"/>
              <w:szCs w:val="22"/>
              <w:lang w:val="ru-RU" w:eastAsia="ru-RU" w:bidi="ar-SA"/>
            </w:rPr>
          </w:pPr>
          <w:hyperlink w:anchor="_Toc194114161" w:history="1">
            <w:r w:rsidR="0086721C" w:rsidRPr="00371400">
              <w:rPr>
                <w:rStyle w:val="af4"/>
              </w:rPr>
              <w:t>Таблица 10. Мониторинг уровня загрязнения почвы</w:t>
            </w:r>
            <w:r w:rsidR="0086721C">
              <w:rPr>
                <w:webHidden/>
              </w:rPr>
              <w:tab/>
            </w:r>
            <w:r w:rsidR="0086721C">
              <w:rPr>
                <w:webHidden/>
              </w:rPr>
              <w:fldChar w:fldCharType="begin"/>
            </w:r>
            <w:r w:rsidR="0086721C">
              <w:rPr>
                <w:webHidden/>
              </w:rPr>
              <w:instrText xml:space="preserve"> PAGEREF _Toc194114161 \h </w:instrText>
            </w:r>
            <w:r w:rsidR="0086721C">
              <w:rPr>
                <w:webHidden/>
              </w:rPr>
            </w:r>
            <w:r w:rsidR="0086721C">
              <w:rPr>
                <w:webHidden/>
              </w:rPr>
              <w:fldChar w:fldCharType="separate"/>
            </w:r>
            <w:r w:rsidR="0086721C">
              <w:rPr>
                <w:webHidden/>
              </w:rPr>
              <w:t>35</w:t>
            </w:r>
            <w:r w:rsidR="0086721C">
              <w:rPr>
                <w:webHidden/>
              </w:rPr>
              <w:fldChar w:fldCharType="end"/>
            </w:r>
          </w:hyperlink>
        </w:p>
        <w:p w:rsidR="0086721C" w:rsidRDefault="00FB1A23">
          <w:pPr>
            <w:pStyle w:val="32"/>
            <w:tabs>
              <w:tab w:val="left" w:pos="1100"/>
            </w:tabs>
            <w:rPr>
              <w:rFonts w:cstheme="minorBidi"/>
              <w:i w:val="0"/>
              <w:sz w:val="22"/>
              <w:szCs w:val="22"/>
              <w:lang w:val="ru-RU" w:eastAsia="ru-RU" w:bidi="ar-SA"/>
            </w:rPr>
          </w:pPr>
          <w:hyperlink w:anchor="_Toc194114162" w:history="1">
            <w:r w:rsidR="0086721C" w:rsidRPr="00371400">
              <w:rPr>
                <w:rStyle w:val="af4"/>
              </w:rPr>
              <w:t>12.</w:t>
            </w:r>
            <w:r w:rsidR="0086721C">
              <w:rPr>
                <w:rFonts w:cstheme="minorBidi"/>
                <w:i w:val="0"/>
                <w:sz w:val="22"/>
                <w:szCs w:val="22"/>
                <w:lang w:val="ru-RU" w:eastAsia="ru-RU" w:bidi="ar-SA"/>
              </w:rPr>
              <w:tab/>
            </w:r>
            <w:r w:rsidR="0086721C" w:rsidRPr="00371400">
              <w:rPr>
                <w:rStyle w:val="af4"/>
              </w:rPr>
              <w:t>ОРГАНИЗАЦИЯ ПРОИЗВОДСТВЕННОГО КОНТРОЛЯ</w:t>
            </w:r>
            <w:r w:rsidR="0086721C">
              <w:rPr>
                <w:webHidden/>
              </w:rPr>
              <w:tab/>
            </w:r>
            <w:r w:rsidR="0086721C">
              <w:rPr>
                <w:webHidden/>
              </w:rPr>
              <w:fldChar w:fldCharType="begin"/>
            </w:r>
            <w:r w:rsidR="0086721C">
              <w:rPr>
                <w:webHidden/>
              </w:rPr>
              <w:instrText xml:space="preserve"> PAGEREF _Toc194114162 \h </w:instrText>
            </w:r>
            <w:r w:rsidR="0086721C">
              <w:rPr>
                <w:webHidden/>
              </w:rPr>
            </w:r>
            <w:r w:rsidR="0086721C">
              <w:rPr>
                <w:webHidden/>
              </w:rPr>
              <w:fldChar w:fldCharType="separate"/>
            </w:r>
            <w:r w:rsidR="0086721C">
              <w:rPr>
                <w:webHidden/>
              </w:rPr>
              <w:t>36</w:t>
            </w:r>
            <w:r w:rsidR="0086721C">
              <w:rPr>
                <w:webHidden/>
              </w:rPr>
              <w:fldChar w:fldCharType="end"/>
            </w:r>
          </w:hyperlink>
        </w:p>
        <w:p w:rsidR="0086721C" w:rsidRDefault="00FB1A23">
          <w:pPr>
            <w:pStyle w:val="32"/>
            <w:rPr>
              <w:rFonts w:cstheme="minorBidi"/>
              <w:i w:val="0"/>
              <w:sz w:val="22"/>
              <w:szCs w:val="22"/>
              <w:lang w:val="ru-RU" w:eastAsia="ru-RU" w:bidi="ar-SA"/>
            </w:rPr>
          </w:pPr>
          <w:hyperlink w:anchor="_Toc194114163" w:history="1">
            <w:r w:rsidR="0086721C" w:rsidRPr="00371400">
              <w:rPr>
                <w:rStyle w:val="af4"/>
              </w:rPr>
              <w:t>Таблица 11. План-график внутренних проверок и процедур устранения нарушений экологического законодательства</w:t>
            </w:r>
            <w:r w:rsidR="0086721C">
              <w:rPr>
                <w:webHidden/>
              </w:rPr>
              <w:tab/>
            </w:r>
            <w:r w:rsidR="0086721C">
              <w:rPr>
                <w:webHidden/>
              </w:rPr>
              <w:fldChar w:fldCharType="begin"/>
            </w:r>
            <w:r w:rsidR="0086721C">
              <w:rPr>
                <w:webHidden/>
              </w:rPr>
              <w:instrText xml:space="preserve"> PAGEREF _Toc194114163 \h </w:instrText>
            </w:r>
            <w:r w:rsidR="0086721C">
              <w:rPr>
                <w:webHidden/>
              </w:rPr>
            </w:r>
            <w:r w:rsidR="0086721C">
              <w:rPr>
                <w:webHidden/>
              </w:rPr>
              <w:fldChar w:fldCharType="separate"/>
            </w:r>
            <w:r w:rsidR="0086721C">
              <w:rPr>
                <w:webHidden/>
              </w:rPr>
              <w:t>37</w:t>
            </w:r>
            <w:r w:rsidR="0086721C">
              <w:rPr>
                <w:webHidden/>
              </w:rPr>
              <w:fldChar w:fldCharType="end"/>
            </w:r>
          </w:hyperlink>
        </w:p>
        <w:p w:rsidR="0086721C" w:rsidRDefault="00FB1A23">
          <w:pPr>
            <w:pStyle w:val="32"/>
            <w:tabs>
              <w:tab w:val="left" w:pos="1100"/>
            </w:tabs>
            <w:rPr>
              <w:rFonts w:cstheme="minorBidi"/>
              <w:i w:val="0"/>
              <w:sz w:val="22"/>
              <w:szCs w:val="22"/>
              <w:lang w:val="ru-RU" w:eastAsia="ru-RU" w:bidi="ar-SA"/>
            </w:rPr>
          </w:pPr>
          <w:hyperlink w:anchor="_Toc194114164" w:history="1">
            <w:r w:rsidR="0086721C" w:rsidRPr="00371400">
              <w:rPr>
                <w:rStyle w:val="af4"/>
              </w:rPr>
              <w:t>13.</w:t>
            </w:r>
            <w:r w:rsidR="0086721C">
              <w:rPr>
                <w:rFonts w:cstheme="minorBidi"/>
                <w:i w:val="0"/>
                <w:sz w:val="22"/>
                <w:szCs w:val="22"/>
                <w:lang w:val="ru-RU" w:eastAsia="ru-RU" w:bidi="ar-SA"/>
              </w:rPr>
              <w:tab/>
            </w:r>
            <w:r w:rsidR="0086721C" w:rsidRPr="00371400">
              <w:rPr>
                <w:rStyle w:val="af4"/>
              </w:rPr>
              <w:t>РАДИАЦИОННЫЙ МОНИТОРИНГ</w:t>
            </w:r>
            <w:r w:rsidR="0086721C">
              <w:rPr>
                <w:webHidden/>
              </w:rPr>
              <w:tab/>
            </w:r>
            <w:r w:rsidR="0086721C">
              <w:rPr>
                <w:webHidden/>
              </w:rPr>
              <w:fldChar w:fldCharType="begin"/>
            </w:r>
            <w:r w:rsidR="0086721C">
              <w:rPr>
                <w:webHidden/>
              </w:rPr>
              <w:instrText xml:space="preserve"> PAGEREF _Toc194114164 \h </w:instrText>
            </w:r>
            <w:r w:rsidR="0086721C">
              <w:rPr>
                <w:webHidden/>
              </w:rPr>
            </w:r>
            <w:r w:rsidR="0086721C">
              <w:rPr>
                <w:webHidden/>
              </w:rPr>
              <w:fldChar w:fldCharType="separate"/>
            </w:r>
            <w:r w:rsidR="0086721C">
              <w:rPr>
                <w:webHidden/>
              </w:rPr>
              <w:t>40</w:t>
            </w:r>
            <w:r w:rsidR="0086721C">
              <w:rPr>
                <w:webHidden/>
              </w:rPr>
              <w:fldChar w:fldCharType="end"/>
            </w:r>
          </w:hyperlink>
        </w:p>
        <w:p w:rsidR="0086721C" w:rsidRDefault="00FB1A23">
          <w:pPr>
            <w:pStyle w:val="32"/>
            <w:rPr>
              <w:rFonts w:cstheme="minorBidi"/>
              <w:i w:val="0"/>
              <w:sz w:val="22"/>
              <w:szCs w:val="22"/>
              <w:lang w:val="ru-RU" w:eastAsia="ru-RU" w:bidi="ar-SA"/>
            </w:rPr>
          </w:pPr>
          <w:hyperlink w:anchor="_Toc194114165" w:history="1">
            <w:r w:rsidR="0086721C" w:rsidRPr="00371400">
              <w:rPr>
                <w:rStyle w:val="af4"/>
              </w:rPr>
              <w:t>Таблица 12. Программа радиационного мониторинга</w:t>
            </w:r>
            <w:r w:rsidR="0086721C">
              <w:rPr>
                <w:webHidden/>
              </w:rPr>
              <w:tab/>
            </w:r>
            <w:r w:rsidR="0086721C">
              <w:rPr>
                <w:webHidden/>
              </w:rPr>
              <w:fldChar w:fldCharType="begin"/>
            </w:r>
            <w:r w:rsidR="0086721C">
              <w:rPr>
                <w:webHidden/>
              </w:rPr>
              <w:instrText xml:space="preserve"> PAGEREF _Toc194114165 \h </w:instrText>
            </w:r>
            <w:r w:rsidR="0086721C">
              <w:rPr>
                <w:webHidden/>
              </w:rPr>
            </w:r>
            <w:r w:rsidR="0086721C">
              <w:rPr>
                <w:webHidden/>
              </w:rPr>
              <w:fldChar w:fldCharType="separate"/>
            </w:r>
            <w:r w:rsidR="0086721C">
              <w:rPr>
                <w:webHidden/>
              </w:rPr>
              <w:t>40</w:t>
            </w:r>
            <w:r w:rsidR="0086721C">
              <w:rPr>
                <w:webHidden/>
              </w:rPr>
              <w:fldChar w:fldCharType="end"/>
            </w:r>
          </w:hyperlink>
        </w:p>
        <w:p w:rsidR="0086721C" w:rsidRDefault="00FB1A23">
          <w:pPr>
            <w:pStyle w:val="32"/>
            <w:tabs>
              <w:tab w:val="left" w:pos="1100"/>
            </w:tabs>
            <w:rPr>
              <w:rFonts w:cstheme="minorBidi"/>
              <w:i w:val="0"/>
              <w:sz w:val="22"/>
              <w:szCs w:val="22"/>
              <w:lang w:val="ru-RU" w:eastAsia="ru-RU" w:bidi="ar-SA"/>
            </w:rPr>
          </w:pPr>
          <w:hyperlink w:anchor="_Toc194114166" w:history="1">
            <w:r w:rsidR="0086721C" w:rsidRPr="00371400">
              <w:rPr>
                <w:rStyle w:val="af4"/>
              </w:rPr>
              <w:t>14.</w:t>
            </w:r>
            <w:r w:rsidR="0086721C">
              <w:rPr>
                <w:rFonts w:cstheme="minorBidi"/>
                <w:i w:val="0"/>
                <w:sz w:val="22"/>
                <w:szCs w:val="22"/>
                <w:lang w:val="ru-RU" w:eastAsia="ru-RU" w:bidi="ar-SA"/>
              </w:rPr>
              <w:tab/>
            </w:r>
            <w:r w:rsidR="0086721C" w:rsidRPr="00371400">
              <w:rPr>
                <w:rStyle w:val="af4"/>
              </w:rPr>
              <w:t>ПРОТОКОЛ ДЕЙСТВИЯ ПРИ НЕШТАТНЫХ СИТУАЦИЯХ</w:t>
            </w:r>
            <w:r w:rsidR="0086721C">
              <w:rPr>
                <w:webHidden/>
              </w:rPr>
              <w:tab/>
            </w:r>
            <w:r w:rsidR="0086721C">
              <w:rPr>
                <w:webHidden/>
              </w:rPr>
              <w:fldChar w:fldCharType="begin"/>
            </w:r>
            <w:r w:rsidR="0086721C">
              <w:rPr>
                <w:webHidden/>
              </w:rPr>
              <w:instrText xml:space="preserve"> PAGEREF _Toc194114166 \h </w:instrText>
            </w:r>
            <w:r w:rsidR="0086721C">
              <w:rPr>
                <w:webHidden/>
              </w:rPr>
            </w:r>
            <w:r w:rsidR="0086721C">
              <w:rPr>
                <w:webHidden/>
              </w:rPr>
              <w:fldChar w:fldCharType="separate"/>
            </w:r>
            <w:r w:rsidR="0086721C">
              <w:rPr>
                <w:webHidden/>
              </w:rPr>
              <w:t>40</w:t>
            </w:r>
            <w:r w:rsidR="0086721C">
              <w:rPr>
                <w:webHidden/>
              </w:rPr>
              <w:fldChar w:fldCharType="end"/>
            </w:r>
          </w:hyperlink>
        </w:p>
        <w:p w:rsidR="0086721C" w:rsidRDefault="00FB1A23">
          <w:pPr>
            <w:pStyle w:val="32"/>
            <w:rPr>
              <w:rFonts w:cstheme="minorBidi"/>
              <w:i w:val="0"/>
              <w:sz w:val="22"/>
              <w:szCs w:val="22"/>
              <w:lang w:val="ru-RU" w:eastAsia="ru-RU" w:bidi="ar-SA"/>
            </w:rPr>
          </w:pPr>
          <w:hyperlink w:anchor="_Toc194114167" w:history="1">
            <w:r w:rsidR="0086721C" w:rsidRPr="00371400">
              <w:rPr>
                <w:rStyle w:val="af4"/>
              </w:rPr>
              <w:t>Таблица 13. Возможные нештатные ситуации и мероприятия по их ликвидации</w:t>
            </w:r>
            <w:r w:rsidR="0086721C">
              <w:rPr>
                <w:webHidden/>
              </w:rPr>
              <w:tab/>
            </w:r>
            <w:r w:rsidR="0086721C">
              <w:rPr>
                <w:webHidden/>
              </w:rPr>
              <w:fldChar w:fldCharType="begin"/>
            </w:r>
            <w:r w:rsidR="0086721C">
              <w:rPr>
                <w:webHidden/>
              </w:rPr>
              <w:instrText xml:space="preserve"> PAGEREF _Toc194114167 \h </w:instrText>
            </w:r>
            <w:r w:rsidR="0086721C">
              <w:rPr>
                <w:webHidden/>
              </w:rPr>
            </w:r>
            <w:r w:rsidR="0086721C">
              <w:rPr>
                <w:webHidden/>
              </w:rPr>
              <w:fldChar w:fldCharType="separate"/>
            </w:r>
            <w:r w:rsidR="0086721C">
              <w:rPr>
                <w:webHidden/>
              </w:rPr>
              <w:t>40</w:t>
            </w:r>
            <w:r w:rsidR="0086721C">
              <w:rPr>
                <w:webHidden/>
              </w:rPr>
              <w:fldChar w:fldCharType="end"/>
            </w:r>
          </w:hyperlink>
        </w:p>
        <w:p w:rsidR="0086721C" w:rsidRDefault="00FB1A23">
          <w:pPr>
            <w:pStyle w:val="32"/>
            <w:tabs>
              <w:tab w:val="left" w:pos="1100"/>
            </w:tabs>
            <w:rPr>
              <w:rFonts w:cstheme="minorBidi"/>
              <w:i w:val="0"/>
              <w:sz w:val="22"/>
              <w:szCs w:val="22"/>
              <w:lang w:val="ru-RU" w:eastAsia="ru-RU" w:bidi="ar-SA"/>
            </w:rPr>
          </w:pPr>
          <w:hyperlink w:anchor="_Toc194114168" w:history="1">
            <w:r w:rsidR="0086721C" w:rsidRPr="00371400">
              <w:rPr>
                <w:rStyle w:val="af4"/>
              </w:rPr>
              <w:t>15.</w:t>
            </w:r>
            <w:r w:rsidR="0086721C">
              <w:rPr>
                <w:rFonts w:cstheme="minorBidi"/>
                <w:i w:val="0"/>
                <w:sz w:val="22"/>
                <w:szCs w:val="22"/>
                <w:lang w:val="ru-RU" w:eastAsia="ru-RU" w:bidi="ar-SA"/>
              </w:rPr>
              <w:tab/>
            </w:r>
            <w:r w:rsidR="0086721C" w:rsidRPr="00371400">
              <w:rPr>
                <w:rStyle w:val="af4"/>
              </w:rPr>
              <w:t>ОТВЕТСТВЕННОСТЬ, УЧЁТ И ОТЧЁТНОСТЬ</w:t>
            </w:r>
            <w:r w:rsidR="0086721C">
              <w:rPr>
                <w:webHidden/>
              </w:rPr>
              <w:tab/>
            </w:r>
            <w:r w:rsidR="0086721C">
              <w:rPr>
                <w:webHidden/>
              </w:rPr>
              <w:fldChar w:fldCharType="begin"/>
            </w:r>
            <w:r w:rsidR="0086721C">
              <w:rPr>
                <w:webHidden/>
              </w:rPr>
              <w:instrText xml:space="preserve"> PAGEREF _Toc194114168 \h </w:instrText>
            </w:r>
            <w:r w:rsidR="0086721C">
              <w:rPr>
                <w:webHidden/>
              </w:rPr>
            </w:r>
            <w:r w:rsidR="0086721C">
              <w:rPr>
                <w:webHidden/>
              </w:rPr>
              <w:fldChar w:fldCharType="separate"/>
            </w:r>
            <w:r w:rsidR="0086721C">
              <w:rPr>
                <w:webHidden/>
              </w:rPr>
              <w:t>41</w:t>
            </w:r>
            <w:r w:rsidR="0086721C">
              <w:rPr>
                <w:webHidden/>
              </w:rPr>
              <w:fldChar w:fldCharType="end"/>
            </w:r>
          </w:hyperlink>
        </w:p>
        <w:p w:rsidR="0086721C" w:rsidRDefault="00FB1A23">
          <w:pPr>
            <w:pStyle w:val="32"/>
            <w:rPr>
              <w:rFonts w:cstheme="minorBidi"/>
              <w:i w:val="0"/>
              <w:sz w:val="22"/>
              <w:szCs w:val="22"/>
              <w:lang w:val="ru-RU" w:eastAsia="ru-RU" w:bidi="ar-SA"/>
            </w:rPr>
          </w:pPr>
          <w:hyperlink w:anchor="_Toc194114169" w:history="1">
            <w:r w:rsidR="0086721C" w:rsidRPr="00371400">
              <w:rPr>
                <w:rStyle w:val="af4"/>
              </w:rPr>
              <w:t>Приложение 1 Лицензия проектировщика</w:t>
            </w:r>
            <w:r w:rsidR="0086721C">
              <w:rPr>
                <w:webHidden/>
              </w:rPr>
              <w:tab/>
            </w:r>
            <w:r w:rsidR="0086721C">
              <w:rPr>
                <w:webHidden/>
              </w:rPr>
              <w:fldChar w:fldCharType="begin"/>
            </w:r>
            <w:r w:rsidR="0086721C">
              <w:rPr>
                <w:webHidden/>
              </w:rPr>
              <w:instrText xml:space="preserve"> PAGEREF _Toc194114169 \h </w:instrText>
            </w:r>
            <w:r w:rsidR="0086721C">
              <w:rPr>
                <w:webHidden/>
              </w:rPr>
            </w:r>
            <w:r w:rsidR="0086721C">
              <w:rPr>
                <w:webHidden/>
              </w:rPr>
              <w:fldChar w:fldCharType="separate"/>
            </w:r>
            <w:r w:rsidR="0086721C">
              <w:rPr>
                <w:webHidden/>
              </w:rPr>
              <w:t>42</w:t>
            </w:r>
            <w:r w:rsidR="0086721C">
              <w:rPr>
                <w:webHidden/>
              </w:rPr>
              <w:fldChar w:fldCharType="end"/>
            </w:r>
          </w:hyperlink>
        </w:p>
        <w:p w:rsidR="00FB6EFA" w:rsidRDefault="0041415E">
          <w:pPr>
            <w:rPr>
              <w:lang w:val="ru-RU"/>
            </w:rPr>
          </w:pPr>
          <w:r w:rsidRPr="00A6665E">
            <w:rPr>
              <w:rFonts w:ascii="Times New Roman" w:hAnsi="Times New Roman"/>
              <w:sz w:val="23"/>
              <w:szCs w:val="23"/>
              <w:lang w:val="ru-RU"/>
            </w:rPr>
            <w:fldChar w:fldCharType="end"/>
          </w:r>
        </w:p>
      </w:sdtContent>
    </w:sdt>
    <w:p w:rsidR="00FB6EFA" w:rsidRPr="00FB6EFA" w:rsidRDefault="00FB6EFA" w:rsidP="00FB6EFA">
      <w:pPr>
        <w:autoSpaceDE w:val="0"/>
        <w:autoSpaceDN w:val="0"/>
        <w:adjustRightInd w:val="0"/>
        <w:jc w:val="center"/>
        <w:rPr>
          <w:rFonts w:ascii="Times New Roman" w:hAnsi="Times New Roman"/>
          <w:b/>
          <w:lang w:val="ru-RU"/>
        </w:rPr>
      </w:pPr>
    </w:p>
    <w:p w:rsidR="00F9136C" w:rsidRPr="00FB6EFA" w:rsidRDefault="00F9136C" w:rsidP="00FB6EFA">
      <w:pPr>
        <w:autoSpaceDE w:val="0"/>
        <w:autoSpaceDN w:val="0"/>
        <w:adjustRightInd w:val="0"/>
        <w:jc w:val="center"/>
        <w:rPr>
          <w:rFonts w:ascii="Times New Roman" w:hAnsi="Times New Roman"/>
          <w:b/>
          <w:lang w:val="ru-RU"/>
        </w:rPr>
      </w:pPr>
    </w:p>
    <w:p w:rsidR="00377CB3" w:rsidRPr="00FB6EFA" w:rsidRDefault="00377CB3" w:rsidP="00FB6EFA">
      <w:pPr>
        <w:autoSpaceDE w:val="0"/>
        <w:autoSpaceDN w:val="0"/>
        <w:adjustRightInd w:val="0"/>
        <w:jc w:val="center"/>
        <w:rPr>
          <w:rFonts w:ascii="Times New Roman" w:hAnsi="Times New Roman"/>
          <w:b/>
          <w:lang w:val="ru-RU"/>
        </w:rPr>
      </w:pPr>
    </w:p>
    <w:p w:rsidR="001F33A9" w:rsidRPr="00FB6EFA" w:rsidRDefault="001F33A9" w:rsidP="00FB6EFA">
      <w:pPr>
        <w:autoSpaceDE w:val="0"/>
        <w:autoSpaceDN w:val="0"/>
        <w:adjustRightInd w:val="0"/>
        <w:jc w:val="center"/>
        <w:rPr>
          <w:rFonts w:ascii="Times New Roman" w:hAnsi="Times New Roman"/>
          <w:b/>
          <w:lang w:val="ru-RU"/>
        </w:rPr>
      </w:pPr>
    </w:p>
    <w:p w:rsidR="00377CB3" w:rsidRPr="00FB6EFA" w:rsidRDefault="00377CB3" w:rsidP="00FB6EFA">
      <w:pPr>
        <w:autoSpaceDE w:val="0"/>
        <w:autoSpaceDN w:val="0"/>
        <w:adjustRightInd w:val="0"/>
        <w:jc w:val="center"/>
        <w:rPr>
          <w:rFonts w:ascii="Times New Roman" w:hAnsi="Times New Roman"/>
          <w:b/>
          <w:lang w:val="ru-RU"/>
        </w:rPr>
      </w:pPr>
    </w:p>
    <w:p w:rsidR="00377CB3" w:rsidRPr="00FB6EFA" w:rsidRDefault="00377CB3" w:rsidP="0086721C">
      <w:pPr>
        <w:autoSpaceDE w:val="0"/>
        <w:autoSpaceDN w:val="0"/>
        <w:adjustRightInd w:val="0"/>
        <w:rPr>
          <w:rFonts w:ascii="Times New Roman" w:hAnsi="Times New Roman"/>
          <w:b/>
          <w:lang w:val="ru-RU"/>
        </w:rPr>
      </w:pPr>
    </w:p>
    <w:p w:rsidR="00E47B21" w:rsidRPr="00A6665E" w:rsidRDefault="00E47B21" w:rsidP="00D23700">
      <w:pPr>
        <w:pStyle w:val="220"/>
        <w:numPr>
          <w:ilvl w:val="0"/>
          <w:numId w:val="7"/>
        </w:numPr>
        <w:tabs>
          <w:tab w:val="left" w:pos="0"/>
        </w:tabs>
        <w:jc w:val="center"/>
        <w:rPr>
          <w:sz w:val="23"/>
          <w:szCs w:val="23"/>
        </w:rPr>
      </w:pPr>
      <w:bookmarkStart w:id="1" w:name="_Toc194114140"/>
      <w:r w:rsidRPr="00A6665E">
        <w:rPr>
          <w:sz w:val="23"/>
          <w:szCs w:val="23"/>
        </w:rPr>
        <w:lastRenderedPageBreak/>
        <w:t>ВВЕДЕНИЕ</w:t>
      </w:r>
      <w:bookmarkEnd w:id="1"/>
    </w:p>
    <w:p w:rsidR="006849F3" w:rsidRPr="00A6665E" w:rsidRDefault="006849F3" w:rsidP="00FB6EFA">
      <w:pPr>
        <w:autoSpaceDE w:val="0"/>
        <w:autoSpaceDN w:val="0"/>
        <w:adjustRightInd w:val="0"/>
        <w:ind w:firstLine="851"/>
        <w:jc w:val="both"/>
        <w:rPr>
          <w:rFonts w:ascii="Times New Roman" w:hAnsi="Times New Roman"/>
          <w:b/>
          <w:sz w:val="23"/>
          <w:szCs w:val="23"/>
          <w:lang w:val="ru-RU"/>
        </w:rPr>
      </w:pPr>
      <w:r w:rsidRPr="00A6665E">
        <w:rPr>
          <w:rFonts w:ascii="Times New Roman" w:eastAsia="ArialMT" w:hAnsi="Times New Roman"/>
          <w:sz w:val="23"/>
          <w:szCs w:val="23"/>
          <w:lang w:val="ru-RU" w:bidi="ar-SA"/>
        </w:rPr>
        <w:t xml:space="preserve">Программа </w:t>
      </w:r>
      <w:r w:rsidRPr="00A6665E">
        <w:rPr>
          <w:rFonts w:ascii="Times New Roman" w:eastAsia="ArialMT" w:hAnsi="Times New Roman"/>
          <w:b/>
          <w:bCs/>
          <w:sz w:val="23"/>
          <w:szCs w:val="23"/>
          <w:lang w:val="ru-RU" w:bidi="ar-SA"/>
        </w:rPr>
        <w:t xml:space="preserve">Производственного экологического контроля (ПЭК) </w:t>
      </w:r>
      <w:r w:rsidRPr="00A6665E">
        <w:rPr>
          <w:rFonts w:ascii="Times New Roman" w:eastAsia="ArialMT" w:hAnsi="Times New Roman"/>
          <w:sz w:val="23"/>
          <w:szCs w:val="23"/>
          <w:lang w:val="ru-RU" w:bidi="ar-SA"/>
        </w:rPr>
        <w:t>разработана в соответствии с требованиями Главы 13 Экологического кодекса РК от 2 января</w:t>
      </w:r>
      <w:r w:rsidR="00A6665E" w:rsidRPr="00A6665E">
        <w:rPr>
          <w:rFonts w:ascii="Times New Roman" w:eastAsia="ArialMT" w:hAnsi="Times New Roman"/>
          <w:sz w:val="23"/>
          <w:szCs w:val="23"/>
          <w:lang w:val="ru-RU" w:bidi="ar-SA"/>
        </w:rPr>
        <w:t xml:space="preserve"> </w:t>
      </w:r>
      <w:r w:rsidRPr="00A6665E">
        <w:rPr>
          <w:rFonts w:ascii="Times New Roman" w:eastAsia="ArialMT" w:hAnsi="Times New Roman"/>
          <w:sz w:val="23"/>
          <w:szCs w:val="23"/>
          <w:lang w:val="ru-RU" w:bidi="ar-SA"/>
        </w:rPr>
        <w:t>2021 года № 400-VI и в соответствии с «Правилами разработки программы производственного экологического контроля объектов I и II категорий, ведения внутреннего учета, формирования и представления периодических отчетов по результатам производственного экологического контроля», утвержденных приказом Министра экологии, геологии и природных ресурсов Республики Казахстан от 14 июля 2021 года № 250.</w:t>
      </w:r>
    </w:p>
    <w:p w:rsidR="00C3412E" w:rsidRPr="00A6665E" w:rsidRDefault="00C3412E" w:rsidP="00FB6EFA">
      <w:pPr>
        <w:autoSpaceDE w:val="0"/>
        <w:autoSpaceDN w:val="0"/>
        <w:adjustRightInd w:val="0"/>
        <w:ind w:firstLine="851"/>
        <w:jc w:val="center"/>
        <w:rPr>
          <w:rFonts w:ascii="Times New Roman" w:hAnsi="Times New Roman"/>
          <w:b/>
          <w:sz w:val="23"/>
          <w:szCs w:val="23"/>
          <w:lang w:val="ru-RU"/>
        </w:rPr>
      </w:pPr>
    </w:p>
    <w:p w:rsidR="002C541B" w:rsidRPr="00A6665E" w:rsidRDefault="002C541B" w:rsidP="00FB6EFA">
      <w:pPr>
        <w:autoSpaceDE w:val="0"/>
        <w:autoSpaceDN w:val="0"/>
        <w:adjustRightInd w:val="0"/>
        <w:ind w:firstLine="851"/>
        <w:rPr>
          <w:rFonts w:ascii="Times New Roman" w:eastAsia="ArialMT" w:hAnsi="Times New Roman"/>
          <w:sz w:val="23"/>
          <w:szCs w:val="23"/>
          <w:lang w:val="ru-RU" w:bidi="ar-SA"/>
        </w:rPr>
      </w:pPr>
      <w:r w:rsidRPr="00A6665E">
        <w:rPr>
          <w:rFonts w:ascii="Times New Roman" w:eastAsia="ArialMT" w:hAnsi="Times New Roman"/>
          <w:sz w:val="23"/>
          <w:szCs w:val="23"/>
          <w:lang w:val="ru-RU" w:bidi="ar-SA"/>
        </w:rPr>
        <w:t>Целями производственного экологического контроля являются:</w:t>
      </w:r>
    </w:p>
    <w:p w:rsidR="002C541B" w:rsidRPr="00A6665E" w:rsidRDefault="002C541B" w:rsidP="00FB6EFA">
      <w:pPr>
        <w:autoSpaceDE w:val="0"/>
        <w:autoSpaceDN w:val="0"/>
        <w:adjustRightInd w:val="0"/>
        <w:ind w:firstLine="851"/>
        <w:jc w:val="both"/>
        <w:rPr>
          <w:rFonts w:ascii="Times New Roman" w:eastAsia="ArialMT" w:hAnsi="Times New Roman"/>
          <w:sz w:val="23"/>
          <w:szCs w:val="23"/>
          <w:lang w:val="ru-RU" w:bidi="ar-SA"/>
        </w:rPr>
      </w:pPr>
      <w:r w:rsidRPr="00A6665E">
        <w:rPr>
          <w:rFonts w:ascii="Times New Roman" w:eastAsia="ArialMT" w:hAnsi="Times New Roman"/>
          <w:sz w:val="23"/>
          <w:szCs w:val="23"/>
          <w:lang w:val="ru-RU" w:bidi="ar-SA"/>
        </w:rPr>
        <w:t>1) получение информации для принятия оператором объекта решений в отношении внутренней экологической политики, контроля и регулирования производственных процессов, потенциально оказывающих воздействие на окружающую среду;</w:t>
      </w:r>
    </w:p>
    <w:p w:rsidR="002C541B" w:rsidRPr="00A6665E" w:rsidRDefault="002C541B" w:rsidP="00FB6EFA">
      <w:pPr>
        <w:autoSpaceDE w:val="0"/>
        <w:autoSpaceDN w:val="0"/>
        <w:adjustRightInd w:val="0"/>
        <w:ind w:firstLine="851"/>
        <w:jc w:val="both"/>
        <w:rPr>
          <w:rFonts w:ascii="Times New Roman" w:eastAsia="ArialMT" w:hAnsi="Times New Roman"/>
          <w:sz w:val="23"/>
          <w:szCs w:val="23"/>
          <w:lang w:val="ru-RU" w:bidi="ar-SA"/>
        </w:rPr>
      </w:pPr>
      <w:r w:rsidRPr="00A6665E">
        <w:rPr>
          <w:rFonts w:ascii="Times New Roman" w:eastAsia="ArialMT" w:hAnsi="Times New Roman"/>
          <w:sz w:val="23"/>
          <w:szCs w:val="23"/>
          <w:lang w:val="ru-RU" w:bidi="ar-SA"/>
        </w:rPr>
        <w:t>2) обеспечение соблюдения требований экологического законодательства Республики Казахстан;</w:t>
      </w:r>
    </w:p>
    <w:p w:rsidR="002C541B" w:rsidRPr="00A6665E" w:rsidRDefault="002C541B" w:rsidP="00FB6EFA">
      <w:pPr>
        <w:autoSpaceDE w:val="0"/>
        <w:autoSpaceDN w:val="0"/>
        <w:adjustRightInd w:val="0"/>
        <w:ind w:firstLine="851"/>
        <w:jc w:val="both"/>
        <w:rPr>
          <w:rFonts w:ascii="Times New Roman" w:eastAsia="ArialMT" w:hAnsi="Times New Roman"/>
          <w:sz w:val="23"/>
          <w:szCs w:val="23"/>
          <w:lang w:val="ru-RU" w:bidi="ar-SA"/>
        </w:rPr>
      </w:pPr>
      <w:r w:rsidRPr="00A6665E">
        <w:rPr>
          <w:rFonts w:ascii="Times New Roman" w:eastAsia="ArialMT" w:hAnsi="Times New Roman"/>
          <w:sz w:val="23"/>
          <w:szCs w:val="23"/>
          <w:lang w:val="ru-RU" w:bidi="ar-SA"/>
        </w:rPr>
        <w:t>3) сведение к минимуму негативного воздействия производственных процессов на окружающую среду, жизнь и (или) здоровье людей;</w:t>
      </w:r>
    </w:p>
    <w:p w:rsidR="002C541B" w:rsidRPr="00A6665E" w:rsidRDefault="002C541B" w:rsidP="00FB6EFA">
      <w:pPr>
        <w:autoSpaceDE w:val="0"/>
        <w:autoSpaceDN w:val="0"/>
        <w:adjustRightInd w:val="0"/>
        <w:ind w:firstLine="851"/>
        <w:jc w:val="both"/>
        <w:rPr>
          <w:rFonts w:ascii="Times New Roman" w:eastAsia="ArialMT" w:hAnsi="Times New Roman"/>
          <w:sz w:val="23"/>
          <w:szCs w:val="23"/>
          <w:lang w:val="ru-RU" w:bidi="ar-SA"/>
        </w:rPr>
      </w:pPr>
      <w:r w:rsidRPr="00A6665E">
        <w:rPr>
          <w:rFonts w:ascii="Times New Roman" w:eastAsia="ArialMT" w:hAnsi="Times New Roman"/>
          <w:sz w:val="23"/>
          <w:szCs w:val="23"/>
          <w:lang w:val="ru-RU" w:bidi="ar-SA"/>
        </w:rPr>
        <w:t>4) повышение эффективности использования природных и энергетических ресурсов;</w:t>
      </w:r>
    </w:p>
    <w:p w:rsidR="002C541B" w:rsidRPr="00A6665E" w:rsidRDefault="002C541B" w:rsidP="00FB6EFA">
      <w:pPr>
        <w:autoSpaceDE w:val="0"/>
        <w:autoSpaceDN w:val="0"/>
        <w:adjustRightInd w:val="0"/>
        <w:ind w:firstLine="851"/>
        <w:rPr>
          <w:rFonts w:ascii="Times New Roman" w:eastAsia="ArialMT" w:hAnsi="Times New Roman"/>
          <w:sz w:val="23"/>
          <w:szCs w:val="23"/>
          <w:lang w:val="ru-RU" w:bidi="ar-SA"/>
        </w:rPr>
      </w:pPr>
      <w:r w:rsidRPr="00A6665E">
        <w:rPr>
          <w:rFonts w:ascii="Times New Roman" w:eastAsia="ArialMT" w:hAnsi="Times New Roman"/>
          <w:sz w:val="23"/>
          <w:szCs w:val="23"/>
          <w:lang w:val="ru-RU" w:bidi="ar-SA"/>
        </w:rPr>
        <w:t>5) оперативное упреждающее реагирование на нештатные ситуации;</w:t>
      </w:r>
    </w:p>
    <w:p w:rsidR="002C541B" w:rsidRPr="00A6665E" w:rsidRDefault="00631A34" w:rsidP="00FB6EFA">
      <w:pPr>
        <w:autoSpaceDE w:val="0"/>
        <w:autoSpaceDN w:val="0"/>
        <w:adjustRightInd w:val="0"/>
        <w:ind w:firstLine="851"/>
        <w:jc w:val="both"/>
        <w:rPr>
          <w:rFonts w:ascii="Times New Roman" w:eastAsia="ArialMT" w:hAnsi="Times New Roman"/>
          <w:sz w:val="23"/>
          <w:szCs w:val="23"/>
          <w:lang w:val="ru-RU" w:bidi="ar-SA"/>
        </w:rPr>
      </w:pPr>
      <w:r w:rsidRPr="00A6665E">
        <w:rPr>
          <w:rFonts w:ascii="Times New Roman" w:eastAsia="ArialMT" w:hAnsi="Times New Roman"/>
          <w:sz w:val="23"/>
          <w:szCs w:val="23"/>
          <w:lang w:val="ru-RU" w:bidi="ar-SA"/>
        </w:rPr>
        <w:t>6) формирование</w:t>
      </w:r>
      <w:r w:rsidR="002C541B" w:rsidRPr="00A6665E">
        <w:rPr>
          <w:rFonts w:ascii="Times New Roman" w:eastAsia="ArialMT" w:hAnsi="Times New Roman"/>
          <w:sz w:val="23"/>
          <w:szCs w:val="23"/>
          <w:lang w:val="ru-RU" w:bidi="ar-SA"/>
        </w:rPr>
        <w:t xml:space="preserve"> более высокого уровня экологической информированности и ответственности руководителей и работников оператора объекта;</w:t>
      </w:r>
    </w:p>
    <w:p w:rsidR="002C541B" w:rsidRPr="00A6665E" w:rsidRDefault="002C541B" w:rsidP="00FB6EFA">
      <w:pPr>
        <w:autoSpaceDE w:val="0"/>
        <w:autoSpaceDN w:val="0"/>
        <w:adjustRightInd w:val="0"/>
        <w:ind w:firstLine="851"/>
        <w:rPr>
          <w:rFonts w:ascii="Times New Roman" w:eastAsia="ArialMT" w:hAnsi="Times New Roman"/>
          <w:sz w:val="23"/>
          <w:szCs w:val="23"/>
          <w:lang w:val="ru-RU" w:bidi="ar-SA"/>
        </w:rPr>
      </w:pPr>
      <w:r w:rsidRPr="00A6665E">
        <w:rPr>
          <w:rFonts w:ascii="Times New Roman" w:eastAsia="ArialMT" w:hAnsi="Times New Roman"/>
          <w:sz w:val="23"/>
          <w:szCs w:val="23"/>
          <w:lang w:val="ru-RU" w:bidi="ar-SA"/>
        </w:rPr>
        <w:t>7) информирование общественности об экологической деятельности предприятия;</w:t>
      </w:r>
    </w:p>
    <w:p w:rsidR="00776CF1" w:rsidRPr="00A6665E" w:rsidRDefault="002C541B" w:rsidP="00FB6EFA">
      <w:pPr>
        <w:pStyle w:val="af2"/>
        <w:spacing w:after="0"/>
        <w:ind w:firstLine="851"/>
        <w:jc w:val="both"/>
        <w:rPr>
          <w:rFonts w:ascii="Times New Roman" w:eastAsia="ArialMT" w:hAnsi="Times New Roman"/>
          <w:sz w:val="23"/>
          <w:szCs w:val="23"/>
          <w:lang w:val="ru-RU" w:bidi="ar-SA"/>
        </w:rPr>
      </w:pPr>
      <w:r w:rsidRPr="00A6665E">
        <w:rPr>
          <w:rFonts w:ascii="Times New Roman" w:eastAsia="ArialMT" w:hAnsi="Times New Roman"/>
          <w:sz w:val="23"/>
          <w:szCs w:val="23"/>
          <w:lang w:val="ru-RU" w:bidi="ar-SA"/>
        </w:rPr>
        <w:t>8) повышение эффективности системы экологического менеджмента.</w:t>
      </w:r>
    </w:p>
    <w:p w:rsidR="00C3412E" w:rsidRPr="00A6665E" w:rsidRDefault="00C3412E" w:rsidP="00FB6EFA">
      <w:pPr>
        <w:ind w:firstLine="851"/>
        <w:rPr>
          <w:rFonts w:ascii="Times New Roman" w:hAnsi="Times New Roman"/>
          <w:sz w:val="23"/>
          <w:szCs w:val="23"/>
          <w:lang w:val="kk-KZ"/>
        </w:rPr>
      </w:pPr>
    </w:p>
    <w:p w:rsidR="00725116" w:rsidRPr="00A6665E" w:rsidRDefault="00725116" w:rsidP="00FB6EFA">
      <w:pPr>
        <w:autoSpaceDE w:val="0"/>
        <w:autoSpaceDN w:val="0"/>
        <w:adjustRightInd w:val="0"/>
        <w:ind w:firstLine="851"/>
        <w:jc w:val="both"/>
        <w:rPr>
          <w:rFonts w:ascii="Times New Roman" w:eastAsia="ArialMT" w:hAnsi="Times New Roman"/>
          <w:sz w:val="23"/>
          <w:szCs w:val="23"/>
          <w:lang w:val="ru-RU" w:bidi="ar-SA"/>
        </w:rPr>
      </w:pPr>
      <w:r w:rsidRPr="00A6665E">
        <w:rPr>
          <w:rFonts w:ascii="Times New Roman" w:eastAsia="ArialMT" w:hAnsi="Times New Roman"/>
          <w:sz w:val="23"/>
          <w:szCs w:val="23"/>
          <w:lang w:val="ru-RU" w:bidi="ar-SA"/>
        </w:rPr>
        <w:t xml:space="preserve">В рамках осуществления производственного мониторинга выполняются операционный мониторинг, мониторинг эмиссий в окружающую среду и мониторинг воздействия комплекса по управлению отходами. </w:t>
      </w:r>
    </w:p>
    <w:p w:rsidR="002C541B" w:rsidRPr="00A6665E" w:rsidRDefault="00725116" w:rsidP="00FB6EFA">
      <w:pPr>
        <w:autoSpaceDE w:val="0"/>
        <w:autoSpaceDN w:val="0"/>
        <w:adjustRightInd w:val="0"/>
        <w:ind w:firstLine="851"/>
        <w:jc w:val="both"/>
        <w:rPr>
          <w:rFonts w:ascii="Times New Roman" w:eastAsia="ArialMT" w:hAnsi="Times New Roman"/>
          <w:sz w:val="23"/>
          <w:szCs w:val="23"/>
          <w:lang w:val="ru-RU" w:bidi="ar-SA"/>
        </w:rPr>
      </w:pPr>
      <w:r w:rsidRPr="00A6665E">
        <w:rPr>
          <w:rFonts w:ascii="Times New Roman" w:eastAsia="ArialMT" w:hAnsi="Times New Roman"/>
          <w:sz w:val="23"/>
          <w:szCs w:val="23"/>
          <w:lang w:val="ru-RU" w:bidi="ar-SA"/>
        </w:rPr>
        <w:t xml:space="preserve">Комплекс управления отходами ТОО «NASAR SOLUTIONS» предназначен </w:t>
      </w:r>
      <w:r w:rsidR="00B0511A" w:rsidRPr="00A6665E">
        <w:rPr>
          <w:rFonts w:ascii="Times New Roman" w:eastAsia="ArialMT" w:hAnsi="Times New Roman"/>
          <w:sz w:val="23"/>
          <w:szCs w:val="23"/>
          <w:lang w:val="ru-RU" w:bidi="ar-SA"/>
        </w:rPr>
        <w:t xml:space="preserve">для </w:t>
      </w:r>
      <w:r w:rsidR="00B0511A" w:rsidRPr="00B0511A">
        <w:rPr>
          <w:rFonts w:ascii="Times New Roman" w:hAnsi="Times New Roman"/>
          <w:sz w:val="23"/>
          <w:szCs w:val="23"/>
          <w:lang w:val="ru-RU"/>
        </w:rPr>
        <w:t xml:space="preserve">осуществления операций по управлению отходами </w:t>
      </w:r>
      <w:r w:rsidRPr="00A6665E">
        <w:rPr>
          <w:rFonts w:ascii="Times New Roman" w:eastAsia="ArialMT" w:hAnsi="Times New Roman"/>
          <w:sz w:val="23"/>
          <w:szCs w:val="23"/>
          <w:lang w:val="ru-RU" w:bidi="ar-SA"/>
        </w:rPr>
        <w:t>различных классов опасности, (не включая радиоактивные отходы), имеющий возможность проведения работ по приему, учету, ск</w:t>
      </w:r>
      <w:r w:rsidR="00B0511A">
        <w:rPr>
          <w:rFonts w:ascii="Times New Roman" w:eastAsia="ArialMT" w:hAnsi="Times New Roman"/>
          <w:sz w:val="23"/>
          <w:szCs w:val="23"/>
          <w:lang w:val="ru-RU" w:bidi="ar-SA"/>
        </w:rPr>
        <w:t>ладированию, обезвреживанию,</w:t>
      </w:r>
      <w:r w:rsidR="00B0511A" w:rsidRPr="00A6665E">
        <w:rPr>
          <w:rFonts w:ascii="Times New Roman" w:eastAsia="ArialMT" w:hAnsi="Times New Roman"/>
          <w:sz w:val="23"/>
          <w:szCs w:val="23"/>
          <w:lang w:val="ru-RU" w:bidi="ar-SA"/>
        </w:rPr>
        <w:t xml:space="preserve"> удалению</w:t>
      </w:r>
      <w:r w:rsidR="00B0511A">
        <w:rPr>
          <w:rFonts w:ascii="Times New Roman" w:eastAsia="ArialMT" w:hAnsi="Times New Roman"/>
          <w:sz w:val="23"/>
          <w:szCs w:val="23"/>
          <w:lang w:val="ru-RU" w:bidi="ar-SA"/>
        </w:rPr>
        <w:t>, утилизации, восстановлению</w:t>
      </w:r>
      <w:r w:rsidRPr="00A6665E">
        <w:rPr>
          <w:rFonts w:ascii="Times New Roman" w:eastAsia="ArialMT" w:hAnsi="Times New Roman"/>
          <w:sz w:val="23"/>
          <w:szCs w:val="23"/>
          <w:lang w:val="ru-RU" w:bidi="ar-SA"/>
        </w:rPr>
        <w:t xml:space="preserve"> отходов. Данный объект расположен в производственной зоне вахтового поселка Тенгиз.</w:t>
      </w:r>
    </w:p>
    <w:p w:rsidR="00B52633" w:rsidRPr="00A6665E" w:rsidRDefault="00BB39A7" w:rsidP="00FB6EFA">
      <w:pPr>
        <w:autoSpaceDE w:val="0"/>
        <w:autoSpaceDN w:val="0"/>
        <w:adjustRightInd w:val="0"/>
        <w:ind w:firstLine="851"/>
        <w:jc w:val="both"/>
        <w:rPr>
          <w:rFonts w:ascii="Times New Roman" w:eastAsia="ArialMT" w:hAnsi="Times New Roman"/>
          <w:sz w:val="23"/>
          <w:szCs w:val="23"/>
          <w:lang w:val="ru-RU" w:bidi="ar-SA"/>
        </w:rPr>
      </w:pPr>
      <w:r w:rsidRPr="00A6665E">
        <w:rPr>
          <w:rFonts w:ascii="Times New Roman" w:eastAsia="ArialMT" w:hAnsi="Times New Roman"/>
          <w:sz w:val="23"/>
          <w:szCs w:val="23"/>
          <w:lang w:val="ru-RU" w:bidi="ar-SA"/>
        </w:rPr>
        <w:t xml:space="preserve">Разработка программы осуществлялась индивидуальным предприятием «УСЕИНОВА», на основании свидетельства о государственной регистрации ИП серии № 1510 № 0005368 выданное 04.09.2014 года и государственной лицензии № 02369Р от 11.06.2015 года. ИИН 810212402542, </w:t>
      </w:r>
    </w:p>
    <w:p w:rsidR="00B52633" w:rsidRPr="00A6665E" w:rsidRDefault="00BB39A7" w:rsidP="00B52633">
      <w:pPr>
        <w:autoSpaceDE w:val="0"/>
        <w:autoSpaceDN w:val="0"/>
        <w:adjustRightInd w:val="0"/>
        <w:jc w:val="both"/>
        <w:rPr>
          <w:rFonts w:ascii="Times New Roman" w:eastAsia="ArialMT" w:hAnsi="Times New Roman"/>
          <w:sz w:val="23"/>
          <w:szCs w:val="23"/>
          <w:lang w:val="ru-RU" w:bidi="ar-SA"/>
        </w:rPr>
      </w:pPr>
      <w:r w:rsidRPr="00A6665E">
        <w:rPr>
          <w:rFonts w:ascii="Times New Roman" w:eastAsia="ArialMT" w:hAnsi="Times New Roman"/>
          <w:sz w:val="23"/>
          <w:szCs w:val="23"/>
          <w:lang w:val="ru-RU" w:bidi="ar-SA"/>
        </w:rPr>
        <w:t xml:space="preserve">РК г.Атырау с/о Рыбник 262 e-mail: </w:t>
      </w:r>
      <w:hyperlink r:id="rId9">
        <w:r w:rsidRPr="00A6665E">
          <w:rPr>
            <w:rFonts w:ascii="Times New Roman" w:eastAsia="ArialMT" w:hAnsi="Times New Roman"/>
            <w:sz w:val="23"/>
            <w:szCs w:val="23"/>
            <w:lang w:val="ru-RU" w:bidi="ar-SA"/>
          </w:rPr>
          <w:t>ysseinova@mail.ru</w:t>
        </w:r>
      </w:hyperlink>
      <w:r w:rsidRPr="00A6665E">
        <w:rPr>
          <w:rFonts w:ascii="Times New Roman" w:eastAsia="ArialMT" w:hAnsi="Times New Roman"/>
          <w:sz w:val="23"/>
          <w:szCs w:val="23"/>
          <w:lang w:val="ru-RU" w:bidi="ar-SA"/>
        </w:rPr>
        <w:t xml:space="preserve"> тел.; 8(701) 4756861, </w:t>
      </w:r>
    </w:p>
    <w:p w:rsidR="006253A5" w:rsidRPr="00A6665E" w:rsidRDefault="00BB39A7" w:rsidP="00B52633">
      <w:pPr>
        <w:autoSpaceDE w:val="0"/>
        <w:autoSpaceDN w:val="0"/>
        <w:adjustRightInd w:val="0"/>
        <w:jc w:val="both"/>
        <w:rPr>
          <w:rFonts w:ascii="Times New Roman" w:eastAsia="ArialMT" w:hAnsi="Times New Roman"/>
          <w:sz w:val="23"/>
          <w:szCs w:val="23"/>
          <w:lang w:val="ru-RU" w:bidi="ar-SA"/>
        </w:rPr>
      </w:pPr>
      <w:r w:rsidRPr="00A6665E">
        <w:rPr>
          <w:rFonts w:ascii="Times New Roman" w:eastAsia="ArialMT" w:hAnsi="Times New Roman"/>
          <w:sz w:val="23"/>
          <w:szCs w:val="23"/>
          <w:lang w:val="ru-RU" w:bidi="ar-SA"/>
        </w:rPr>
        <w:t>Руководитель: Усеинова Л.А.</w:t>
      </w:r>
    </w:p>
    <w:p w:rsidR="00BB39A7" w:rsidRPr="00FB6EFA" w:rsidRDefault="00BB39A7" w:rsidP="00FB6EFA">
      <w:pPr>
        <w:autoSpaceDE w:val="0"/>
        <w:autoSpaceDN w:val="0"/>
        <w:adjustRightInd w:val="0"/>
        <w:ind w:firstLine="851"/>
        <w:jc w:val="both"/>
        <w:rPr>
          <w:rFonts w:ascii="Times New Roman" w:eastAsia="ArialMT" w:hAnsi="Times New Roman"/>
          <w:lang w:val="ru-RU" w:bidi="ar-SA"/>
        </w:rPr>
        <w:sectPr w:rsidR="00BB39A7" w:rsidRPr="00FB6EFA" w:rsidSect="00FB6EFA">
          <w:headerReference w:type="default" r:id="rId10"/>
          <w:footerReference w:type="default" r:id="rId11"/>
          <w:headerReference w:type="first" r:id="rId12"/>
          <w:footerReference w:type="first" r:id="rId13"/>
          <w:pgSz w:w="11910" w:h="16840"/>
          <w:pgMar w:top="1" w:right="853" w:bottom="1077" w:left="1134" w:header="615" w:footer="896" w:gutter="0"/>
          <w:cols w:space="720"/>
          <w:titlePg/>
          <w:docGrid w:linePitch="326"/>
        </w:sectPr>
      </w:pPr>
    </w:p>
    <w:p w:rsidR="0053077F" w:rsidRPr="00FB6EFA" w:rsidRDefault="0053077F" w:rsidP="00D23700">
      <w:pPr>
        <w:pStyle w:val="220"/>
        <w:numPr>
          <w:ilvl w:val="0"/>
          <w:numId w:val="7"/>
        </w:numPr>
        <w:tabs>
          <w:tab w:val="left" w:pos="0"/>
        </w:tabs>
        <w:jc w:val="center"/>
      </w:pPr>
      <w:bookmarkStart w:id="2" w:name="_Toc194114141"/>
      <w:r w:rsidRPr="00FB6EFA">
        <w:lastRenderedPageBreak/>
        <w:t>ОБЩИЕ</w:t>
      </w:r>
      <w:r w:rsidR="00993681" w:rsidRPr="00FB6EFA">
        <w:t xml:space="preserve"> </w:t>
      </w:r>
      <w:r w:rsidRPr="00FB6EFA">
        <w:t>СВЕДЕНИЯ</w:t>
      </w:r>
      <w:r w:rsidR="00993681" w:rsidRPr="00FB6EFA">
        <w:t xml:space="preserve"> </w:t>
      </w:r>
      <w:r w:rsidRPr="00FB6EFA">
        <w:t>О</w:t>
      </w:r>
      <w:r w:rsidR="00993681" w:rsidRPr="00FB6EFA">
        <w:t xml:space="preserve"> </w:t>
      </w:r>
      <w:r w:rsidRPr="00FB6EFA">
        <w:t>ПРЕДПРИЯТИИ</w:t>
      </w:r>
      <w:bookmarkEnd w:id="2"/>
    </w:p>
    <w:tbl>
      <w:tblPr>
        <w:tblStyle w:val="TableNormal"/>
        <w:tblW w:w="10036"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9"/>
        <w:gridCol w:w="7657"/>
      </w:tblGrid>
      <w:tr w:rsidR="00741551" w:rsidRPr="00FB6EFA" w:rsidTr="000C200A">
        <w:trPr>
          <w:trHeight w:val="277"/>
        </w:trPr>
        <w:tc>
          <w:tcPr>
            <w:tcW w:w="2379" w:type="dxa"/>
            <w:vMerge w:val="restart"/>
            <w:shd w:val="clear" w:color="auto" w:fill="F1F1F1"/>
          </w:tcPr>
          <w:p w:rsidR="002C541B" w:rsidRPr="00FB6EFA" w:rsidRDefault="002C541B" w:rsidP="00FB6EFA">
            <w:pPr>
              <w:pStyle w:val="TableParagraph"/>
              <w:rPr>
                <w:rFonts w:ascii="Times New Roman" w:hAnsi="Times New Roman"/>
                <w:sz w:val="24"/>
                <w:szCs w:val="24"/>
                <w:lang w:val="ru-RU" w:eastAsia="ru-RU"/>
              </w:rPr>
            </w:pPr>
            <w:r w:rsidRPr="00FB6EFA">
              <w:rPr>
                <w:rFonts w:ascii="Times New Roman" w:hAnsi="Times New Roman"/>
                <w:sz w:val="24"/>
                <w:szCs w:val="24"/>
                <w:lang w:val="ru-RU" w:eastAsia="ru-RU"/>
              </w:rPr>
              <w:t>Адрес Заказчика</w:t>
            </w:r>
          </w:p>
        </w:tc>
        <w:tc>
          <w:tcPr>
            <w:tcW w:w="7657" w:type="dxa"/>
            <w:vAlign w:val="center"/>
          </w:tcPr>
          <w:p w:rsidR="002C541B" w:rsidRPr="00FB6EFA" w:rsidRDefault="002C541B" w:rsidP="00FB6EFA">
            <w:pPr>
              <w:contextualSpacing/>
              <w:rPr>
                <w:rFonts w:ascii="Times New Roman" w:eastAsia="ArialMT" w:hAnsi="Times New Roman"/>
                <w:sz w:val="24"/>
                <w:szCs w:val="24"/>
                <w:lang w:val="ru-RU" w:bidi="ar-SA"/>
              </w:rPr>
            </w:pPr>
            <w:r w:rsidRPr="00FB6EFA">
              <w:rPr>
                <w:rFonts w:ascii="Times New Roman" w:eastAsia="ArialMT" w:hAnsi="Times New Roman"/>
                <w:sz w:val="24"/>
                <w:szCs w:val="24"/>
                <w:lang w:val="ru-RU" w:bidi="ar-SA"/>
              </w:rPr>
              <w:t>ТОО «NASAR SOLUTIONS»</w:t>
            </w:r>
          </w:p>
        </w:tc>
      </w:tr>
      <w:tr w:rsidR="00741551" w:rsidRPr="00FB6EFA" w:rsidTr="000C200A">
        <w:trPr>
          <w:trHeight w:val="825"/>
        </w:trPr>
        <w:tc>
          <w:tcPr>
            <w:tcW w:w="2379" w:type="dxa"/>
            <w:vMerge/>
            <w:shd w:val="clear" w:color="auto" w:fill="F1F1F1"/>
          </w:tcPr>
          <w:p w:rsidR="002C541B" w:rsidRPr="00FB6EFA" w:rsidRDefault="002C541B" w:rsidP="00FB6EFA">
            <w:pPr>
              <w:rPr>
                <w:rFonts w:ascii="Times New Roman" w:hAnsi="Times New Roman"/>
                <w:sz w:val="24"/>
                <w:szCs w:val="24"/>
                <w:lang w:val="ru-RU"/>
              </w:rPr>
            </w:pPr>
          </w:p>
        </w:tc>
        <w:tc>
          <w:tcPr>
            <w:tcW w:w="7657" w:type="dxa"/>
          </w:tcPr>
          <w:p w:rsidR="002C541B" w:rsidRPr="00FB6EFA" w:rsidRDefault="00565AEA" w:rsidP="00FB6EFA">
            <w:pPr>
              <w:contextualSpacing/>
              <w:rPr>
                <w:rFonts w:ascii="Times New Roman" w:eastAsia="ArialMT" w:hAnsi="Times New Roman"/>
                <w:sz w:val="24"/>
                <w:szCs w:val="24"/>
                <w:lang w:val="ru-RU" w:bidi="ar-SA"/>
              </w:rPr>
            </w:pPr>
            <w:r w:rsidRPr="00FB6EFA">
              <w:rPr>
                <w:rFonts w:ascii="Times New Roman" w:eastAsia="ArialMT" w:hAnsi="Times New Roman"/>
                <w:sz w:val="24"/>
                <w:szCs w:val="24"/>
                <w:lang w:val="ru-RU" w:bidi="ar-SA"/>
              </w:rPr>
              <w:t>А</w:t>
            </w:r>
            <w:r w:rsidR="002C541B" w:rsidRPr="00FB6EFA">
              <w:rPr>
                <w:rFonts w:ascii="Times New Roman" w:eastAsia="ArialMT" w:hAnsi="Times New Roman"/>
                <w:sz w:val="24"/>
                <w:szCs w:val="24"/>
                <w:lang w:val="ru-RU" w:bidi="ar-SA"/>
              </w:rPr>
              <w:t>дрес</w:t>
            </w:r>
            <w:r w:rsidRPr="00FB6EFA">
              <w:rPr>
                <w:rFonts w:ascii="Times New Roman" w:eastAsia="ArialMT" w:hAnsi="Times New Roman"/>
                <w:sz w:val="24"/>
                <w:szCs w:val="24"/>
                <w:lang w:val="ru-RU" w:bidi="ar-SA"/>
              </w:rPr>
              <w:t xml:space="preserve"> офиса</w:t>
            </w:r>
            <w:r w:rsidR="002C541B" w:rsidRPr="00FB6EFA">
              <w:rPr>
                <w:rFonts w:ascii="Times New Roman" w:eastAsia="ArialMT" w:hAnsi="Times New Roman"/>
                <w:sz w:val="24"/>
                <w:szCs w:val="24"/>
                <w:lang w:val="ru-RU" w:bidi="ar-SA"/>
              </w:rPr>
              <w:t>:</w:t>
            </w:r>
          </w:p>
          <w:p w:rsidR="00565AEA" w:rsidRPr="00FB6EFA" w:rsidRDefault="00565AEA" w:rsidP="00FB6EFA">
            <w:pPr>
              <w:contextualSpacing/>
              <w:rPr>
                <w:rFonts w:ascii="Times New Roman" w:eastAsia="ArialMT" w:hAnsi="Times New Roman"/>
                <w:sz w:val="24"/>
                <w:szCs w:val="24"/>
                <w:lang w:val="ru-RU" w:bidi="ar-SA"/>
              </w:rPr>
            </w:pPr>
            <w:r w:rsidRPr="00FB6EFA">
              <w:rPr>
                <w:rFonts w:ascii="Times New Roman" w:eastAsia="ArialMT" w:hAnsi="Times New Roman"/>
                <w:sz w:val="24"/>
                <w:szCs w:val="24"/>
                <w:lang w:val="ru-RU" w:bidi="ar-SA"/>
              </w:rPr>
              <w:t xml:space="preserve">РК, Атырауская область, г.Атырау, Бизнес-центр «Байтерек Плаза», </w:t>
            </w:r>
          </w:p>
          <w:p w:rsidR="002C541B" w:rsidRPr="00FB6EFA" w:rsidRDefault="00565AEA" w:rsidP="00FB6EFA">
            <w:pPr>
              <w:contextualSpacing/>
              <w:rPr>
                <w:rFonts w:ascii="Times New Roman" w:eastAsia="ArialMT" w:hAnsi="Times New Roman"/>
                <w:sz w:val="24"/>
                <w:szCs w:val="24"/>
                <w:lang w:val="ru-RU" w:bidi="ar-SA"/>
              </w:rPr>
            </w:pPr>
            <w:r w:rsidRPr="00FB6EFA">
              <w:rPr>
                <w:rFonts w:ascii="Times New Roman" w:eastAsia="ArialMT" w:hAnsi="Times New Roman"/>
                <w:sz w:val="24"/>
                <w:szCs w:val="24"/>
                <w:lang w:val="ru-RU" w:bidi="ar-SA"/>
              </w:rPr>
              <w:t>проспект Студенческая, 25.</w:t>
            </w:r>
          </w:p>
        </w:tc>
      </w:tr>
      <w:tr w:rsidR="00741551" w:rsidRPr="00D148ED" w:rsidTr="000C200A">
        <w:trPr>
          <w:trHeight w:val="644"/>
        </w:trPr>
        <w:tc>
          <w:tcPr>
            <w:tcW w:w="2379" w:type="dxa"/>
            <w:vMerge/>
            <w:shd w:val="clear" w:color="auto" w:fill="F1F1F1"/>
          </w:tcPr>
          <w:p w:rsidR="002C541B" w:rsidRPr="00FB6EFA" w:rsidRDefault="002C541B" w:rsidP="00FB6EFA">
            <w:pPr>
              <w:rPr>
                <w:rFonts w:ascii="Times New Roman" w:hAnsi="Times New Roman"/>
                <w:sz w:val="24"/>
                <w:szCs w:val="24"/>
                <w:lang w:val="ru-RU"/>
              </w:rPr>
            </w:pPr>
          </w:p>
        </w:tc>
        <w:tc>
          <w:tcPr>
            <w:tcW w:w="7657" w:type="dxa"/>
          </w:tcPr>
          <w:p w:rsidR="002C541B" w:rsidRPr="00FB6EFA" w:rsidRDefault="00C141E5" w:rsidP="00FB6EFA">
            <w:pPr>
              <w:pStyle w:val="TableParagraph"/>
              <w:rPr>
                <w:rFonts w:ascii="Times New Roman" w:eastAsia="ArialMT" w:hAnsi="Times New Roman"/>
                <w:sz w:val="24"/>
                <w:szCs w:val="24"/>
                <w:lang w:val="ru-RU" w:bidi="ar-SA"/>
              </w:rPr>
            </w:pPr>
            <w:r w:rsidRPr="00FB6EFA">
              <w:rPr>
                <w:rFonts w:ascii="Times New Roman" w:eastAsia="ArialMT" w:hAnsi="Times New Roman"/>
                <w:sz w:val="24"/>
                <w:szCs w:val="24"/>
                <w:lang w:val="ru-RU" w:bidi="ar-SA"/>
              </w:rPr>
              <w:t>Площадка КУО</w:t>
            </w:r>
          </w:p>
          <w:p w:rsidR="002C541B" w:rsidRPr="00FB6EFA" w:rsidRDefault="002C541B" w:rsidP="00FB6EFA">
            <w:pPr>
              <w:pStyle w:val="TableParagraph"/>
              <w:rPr>
                <w:rFonts w:ascii="Times New Roman" w:eastAsia="ArialMT" w:hAnsi="Times New Roman"/>
                <w:sz w:val="24"/>
                <w:szCs w:val="24"/>
                <w:lang w:val="ru-RU" w:bidi="ar-SA"/>
              </w:rPr>
            </w:pPr>
            <w:r w:rsidRPr="00FB6EFA">
              <w:rPr>
                <w:rFonts w:ascii="Times New Roman" w:eastAsia="ArialMT" w:hAnsi="Times New Roman"/>
                <w:sz w:val="24"/>
                <w:szCs w:val="24"/>
                <w:lang w:val="ru-RU" w:bidi="ar-SA"/>
              </w:rPr>
              <w:t xml:space="preserve">Жылыойский   </w:t>
            </w:r>
            <w:r w:rsidR="00631A34" w:rsidRPr="00FB6EFA">
              <w:rPr>
                <w:rFonts w:ascii="Times New Roman" w:eastAsia="ArialMT" w:hAnsi="Times New Roman"/>
                <w:sz w:val="24"/>
                <w:szCs w:val="24"/>
                <w:lang w:val="ru-RU" w:bidi="ar-SA"/>
              </w:rPr>
              <w:t>район, Атырауской</w:t>
            </w:r>
            <w:r w:rsidRPr="00FB6EFA">
              <w:rPr>
                <w:rFonts w:ascii="Times New Roman" w:eastAsia="ArialMT" w:hAnsi="Times New Roman"/>
                <w:sz w:val="24"/>
                <w:szCs w:val="24"/>
                <w:lang w:val="ru-RU" w:bidi="ar-SA"/>
              </w:rPr>
              <w:t xml:space="preserve">   области   Республики   Казахстан</w:t>
            </w:r>
            <w:r w:rsidR="00C141E5" w:rsidRPr="00FB6EFA">
              <w:rPr>
                <w:rFonts w:ascii="Times New Roman" w:eastAsia="ArialMT" w:hAnsi="Times New Roman"/>
                <w:sz w:val="24"/>
                <w:szCs w:val="24"/>
                <w:lang w:val="ru-RU" w:bidi="ar-SA"/>
              </w:rPr>
              <w:t>, вахтовый поселок</w:t>
            </w:r>
            <w:r w:rsidR="00D535EE" w:rsidRPr="00FB6EFA">
              <w:rPr>
                <w:rFonts w:ascii="Times New Roman" w:eastAsia="ArialMT" w:hAnsi="Times New Roman"/>
                <w:sz w:val="24"/>
                <w:szCs w:val="24"/>
                <w:lang w:val="ru-RU" w:bidi="ar-SA"/>
              </w:rPr>
              <w:t>.</w:t>
            </w:r>
          </w:p>
        </w:tc>
      </w:tr>
      <w:tr w:rsidR="00741551" w:rsidRPr="00FB6EFA" w:rsidTr="000C200A">
        <w:trPr>
          <w:trHeight w:val="277"/>
        </w:trPr>
        <w:tc>
          <w:tcPr>
            <w:tcW w:w="2379" w:type="dxa"/>
            <w:vMerge/>
            <w:shd w:val="clear" w:color="auto" w:fill="F1F1F1"/>
          </w:tcPr>
          <w:p w:rsidR="002C541B" w:rsidRPr="00FB6EFA" w:rsidRDefault="002C541B" w:rsidP="00FB6EFA">
            <w:pPr>
              <w:rPr>
                <w:rFonts w:ascii="Times New Roman" w:hAnsi="Times New Roman"/>
                <w:sz w:val="24"/>
                <w:szCs w:val="24"/>
                <w:lang w:val="ru-RU"/>
              </w:rPr>
            </w:pPr>
          </w:p>
        </w:tc>
        <w:tc>
          <w:tcPr>
            <w:tcW w:w="7657" w:type="dxa"/>
          </w:tcPr>
          <w:p w:rsidR="002C541B" w:rsidRPr="00FB6EFA" w:rsidRDefault="002C541B" w:rsidP="00FB6EFA">
            <w:pPr>
              <w:pStyle w:val="TableParagraph"/>
              <w:rPr>
                <w:rFonts w:ascii="Times New Roman" w:hAnsi="Times New Roman"/>
                <w:sz w:val="24"/>
                <w:szCs w:val="24"/>
                <w:lang w:val="ru-RU" w:eastAsia="ru-RU"/>
              </w:rPr>
            </w:pPr>
            <w:r w:rsidRPr="00FB6EFA">
              <w:rPr>
                <w:rFonts w:ascii="Times New Roman" w:hAnsi="Times New Roman"/>
                <w:sz w:val="24"/>
                <w:szCs w:val="24"/>
                <w:lang w:val="ru-RU" w:eastAsia="ru-RU"/>
              </w:rPr>
              <w:t xml:space="preserve">БИН </w:t>
            </w:r>
            <w:r w:rsidRPr="00FB6EFA">
              <w:rPr>
                <w:rFonts w:ascii="Times New Roman" w:eastAsia="Times New Roman" w:hAnsi="Times New Roman"/>
                <w:sz w:val="24"/>
                <w:szCs w:val="24"/>
                <w:lang w:eastAsia="ru-RU"/>
              </w:rPr>
              <w:t>100 240 015 382</w:t>
            </w:r>
          </w:p>
        </w:tc>
      </w:tr>
      <w:tr w:rsidR="00741551" w:rsidRPr="00FB6EFA" w:rsidTr="000C200A">
        <w:trPr>
          <w:trHeight w:val="273"/>
        </w:trPr>
        <w:tc>
          <w:tcPr>
            <w:tcW w:w="2379" w:type="dxa"/>
            <w:vMerge/>
            <w:shd w:val="clear" w:color="auto" w:fill="F1F1F1"/>
          </w:tcPr>
          <w:p w:rsidR="002C541B" w:rsidRPr="00FB6EFA" w:rsidRDefault="002C541B" w:rsidP="00FB6EFA">
            <w:pPr>
              <w:rPr>
                <w:rFonts w:ascii="Times New Roman" w:hAnsi="Times New Roman"/>
                <w:sz w:val="24"/>
                <w:szCs w:val="24"/>
                <w:lang w:val="ru-RU"/>
              </w:rPr>
            </w:pPr>
          </w:p>
        </w:tc>
        <w:tc>
          <w:tcPr>
            <w:tcW w:w="7657" w:type="dxa"/>
          </w:tcPr>
          <w:p w:rsidR="002C541B" w:rsidRPr="00FB6EFA" w:rsidRDefault="00631A34" w:rsidP="00FB6EFA">
            <w:pPr>
              <w:pStyle w:val="TableParagraph"/>
              <w:rPr>
                <w:rFonts w:ascii="Times New Roman" w:hAnsi="Times New Roman"/>
                <w:sz w:val="24"/>
                <w:szCs w:val="24"/>
                <w:lang w:val="ru-RU" w:eastAsia="ru-RU"/>
              </w:rPr>
            </w:pPr>
            <w:r w:rsidRPr="00FB6EFA">
              <w:rPr>
                <w:rFonts w:ascii="Times New Roman" w:hAnsi="Times New Roman"/>
                <w:sz w:val="24"/>
                <w:szCs w:val="24"/>
                <w:lang w:val="ru-RU" w:eastAsia="ru-RU"/>
              </w:rPr>
              <w:t>Директор</w:t>
            </w:r>
            <w:r w:rsidR="002C541B" w:rsidRPr="00FB6EFA">
              <w:rPr>
                <w:rFonts w:ascii="Times New Roman" w:hAnsi="Times New Roman"/>
                <w:sz w:val="24"/>
                <w:szCs w:val="24"/>
                <w:lang w:val="ru-RU" w:eastAsia="ru-RU"/>
              </w:rPr>
              <w:t xml:space="preserve"> – </w:t>
            </w:r>
            <w:r w:rsidRPr="00FB6EFA">
              <w:rPr>
                <w:rFonts w:ascii="Times New Roman" w:hAnsi="Times New Roman"/>
                <w:sz w:val="24"/>
                <w:szCs w:val="24"/>
                <w:lang w:val="ru-RU" w:eastAsia="ru-RU"/>
              </w:rPr>
              <w:t>Амиржанова С.А.</w:t>
            </w:r>
          </w:p>
        </w:tc>
      </w:tr>
    </w:tbl>
    <w:p w:rsidR="0053077F" w:rsidRPr="00FB6EFA" w:rsidRDefault="0053077F" w:rsidP="00FB6EFA">
      <w:pPr>
        <w:pStyle w:val="af2"/>
        <w:spacing w:after="0"/>
        <w:rPr>
          <w:rFonts w:ascii="Times New Roman" w:hAnsi="Times New Roman"/>
          <w:b/>
        </w:rPr>
      </w:pPr>
    </w:p>
    <w:p w:rsidR="00565AEA" w:rsidRPr="00B0511A" w:rsidRDefault="00725116" w:rsidP="00FB6EFA">
      <w:pPr>
        <w:pStyle w:val="TableParagraph"/>
        <w:ind w:firstLine="851"/>
        <w:contextualSpacing/>
        <w:jc w:val="both"/>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 xml:space="preserve">Административно «Комплекс управления отходами» ТОО «NASAR SOLUTIONS» относится к Жылыойскому району Атырауской области Республики Казахстан. Районный центр – г. Кульсары, находится на расстоянии 110 км, областной центр – г. Атырау находится на расстоянии 350 км от объекта, сообщение с районным центром осуществляется по асфальтированной автомобильной дороге и по железной дороге, соединяющей г. Кульсары и вахтовый поселок Тенгиз. </w:t>
      </w:r>
      <w:r w:rsidR="00565AEA" w:rsidRPr="00B0511A">
        <w:rPr>
          <w:rFonts w:ascii="Times New Roman" w:hAnsi="Times New Roman"/>
          <w:sz w:val="23"/>
          <w:szCs w:val="23"/>
          <w:lang w:val="ru-RU"/>
        </w:rPr>
        <w:t>Ближайшими</w:t>
      </w:r>
      <w:r w:rsidR="00565AEA" w:rsidRPr="00B0511A">
        <w:rPr>
          <w:rFonts w:ascii="Times New Roman" w:hAnsi="Times New Roman"/>
          <w:spacing w:val="1"/>
          <w:sz w:val="23"/>
          <w:szCs w:val="23"/>
          <w:lang w:val="ru-RU"/>
        </w:rPr>
        <w:t xml:space="preserve"> </w:t>
      </w:r>
      <w:r w:rsidR="00565AEA" w:rsidRPr="00B0511A">
        <w:rPr>
          <w:rFonts w:ascii="Times New Roman" w:hAnsi="Times New Roman"/>
          <w:sz w:val="23"/>
          <w:szCs w:val="23"/>
          <w:lang w:val="ru-RU"/>
        </w:rPr>
        <w:t>населенным</w:t>
      </w:r>
      <w:r w:rsidR="00565AEA" w:rsidRPr="00B0511A">
        <w:rPr>
          <w:rFonts w:ascii="Times New Roman" w:hAnsi="Times New Roman"/>
          <w:spacing w:val="1"/>
          <w:sz w:val="23"/>
          <w:szCs w:val="23"/>
          <w:lang w:val="ru-RU"/>
        </w:rPr>
        <w:t xml:space="preserve"> </w:t>
      </w:r>
      <w:r w:rsidR="00565AEA" w:rsidRPr="00B0511A">
        <w:rPr>
          <w:rFonts w:ascii="Times New Roman" w:hAnsi="Times New Roman"/>
          <w:sz w:val="23"/>
          <w:szCs w:val="23"/>
          <w:lang w:val="ru-RU"/>
        </w:rPr>
        <w:t>пунктом от комплекса на северо-восток является село Косчагыл на расстоянии более 58 км</w:t>
      </w:r>
      <w:r w:rsidR="00565AEA" w:rsidRPr="00B0511A">
        <w:rPr>
          <w:rFonts w:ascii="Times New Roman" w:eastAsia="ArialMT" w:hAnsi="Times New Roman"/>
          <w:sz w:val="23"/>
          <w:szCs w:val="23"/>
          <w:lang w:val="ru-RU" w:bidi="ar-SA"/>
        </w:rPr>
        <w:t xml:space="preserve"> </w:t>
      </w:r>
    </w:p>
    <w:p w:rsidR="00725116" w:rsidRPr="00B0511A" w:rsidRDefault="00725116" w:rsidP="00FB6EFA">
      <w:pPr>
        <w:pStyle w:val="TableParagraph"/>
        <w:ind w:firstLine="851"/>
        <w:contextualSpacing/>
        <w:jc w:val="both"/>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На Комплексе Управления отходами ТОО «Nasar Solutions» размещаются следующие сооружения и площадки, являющиеся источниками загрязнения атмосферы:</w:t>
      </w:r>
    </w:p>
    <w:tbl>
      <w:tblPr>
        <w:tblStyle w:val="ac"/>
        <w:tblW w:w="0" w:type="auto"/>
        <w:tblLook w:val="04A0" w:firstRow="1" w:lastRow="0" w:firstColumn="1" w:lastColumn="0" w:noHBand="0" w:noVBand="1"/>
      </w:tblPr>
      <w:tblGrid>
        <w:gridCol w:w="4416"/>
        <w:gridCol w:w="5723"/>
      </w:tblGrid>
      <w:tr w:rsidR="00725116" w:rsidRPr="00B0511A" w:rsidTr="008C7C91">
        <w:tc>
          <w:tcPr>
            <w:tcW w:w="4503" w:type="dxa"/>
          </w:tcPr>
          <w:p w:rsidR="00725116" w:rsidRPr="00B0511A" w:rsidRDefault="00725116" w:rsidP="00FB6EFA">
            <w:pPr>
              <w:pStyle w:val="Default"/>
              <w:jc w:val="both"/>
              <w:rPr>
                <w:rFonts w:eastAsia="ArialMT"/>
                <w:b/>
                <w:color w:val="auto"/>
                <w:sz w:val="23"/>
                <w:szCs w:val="23"/>
                <w:lang w:val="ru-RU" w:eastAsia="en-US" w:bidi="ar-SA"/>
              </w:rPr>
            </w:pPr>
            <w:r w:rsidRPr="00B0511A">
              <w:rPr>
                <w:rFonts w:eastAsia="ArialMT"/>
                <w:b/>
                <w:color w:val="auto"/>
                <w:sz w:val="23"/>
                <w:szCs w:val="23"/>
                <w:lang w:val="ru-RU" w:eastAsia="en-US" w:bidi="ar-SA"/>
              </w:rPr>
              <w:t>Наименование</w:t>
            </w:r>
          </w:p>
        </w:tc>
        <w:tc>
          <w:tcPr>
            <w:tcW w:w="6061" w:type="dxa"/>
          </w:tcPr>
          <w:p w:rsidR="00725116" w:rsidRPr="00B0511A" w:rsidRDefault="00725116" w:rsidP="00FB6EFA">
            <w:pPr>
              <w:pStyle w:val="Default"/>
              <w:jc w:val="both"/>
              <w:rPr>
                <w:rFonts w:eastAsia="ArialMT"/>
                <w:b/>
                <w:color w:val="auto"/>
                <w:sz w:val="23"/>
                <w:szCs w:val="23"/>
                <w:lang w:val="ru-RU" w:eastAsia="en-US" w:bidi="ar-SA"/>
              </w:rPr>
            </w:pPr>
            <w:r w:rsidRPr="00B0511A">
              <w:rPr>
                <w:rFonts w:eastAsia="ArialMT"/>
                <w:b/>
                <w:color w:val="auto"/>
                <w:sz w:val="23"/>
                <w:szCs w:val="23"/>
                <w:lang w:val="ru-RU" w:eastAsia="en-US" w:bidi="ar-SA"/>
              </w:rPr>
              <w:t>Краткая характеристика</w:t>
            </w:r>
          </w:p>
        </w:tc>
      </w:tr>
      <w:tr w:rsidR="00725116" w:rsidRPr="00D148ED" w:rsidTr="008C7C91">
        <w:tc>
          <w:tcPr>
            <w:tcW w:w="4503" w:type="dxa"/>
          </w:tcPr>
          <w:p w:rsidR="00725116" w:rsidRPr="00B0511A" w:rsidRDefault="00B75B0E" w:rsidP="00FB6EFA">
            <w:pPr>
              <w:contextualSpacing/>
              <w:jc w:val="both"/>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 xml:space="preserve">Цех термического обезвреживания. </w:t>
            </w:r>
            <w:r w:rsidR="00725116" w:rsidRPr="00B0511A">
              <w:rPr>
                <w:rFonts w:ascii="Times New Roman" w:eastAsia="ArialMT" w:hAnsi="Times New Roman"/>
                <w:sz w:val="23"/>
                <w:szCs w:val="23"/>
                <w:lang w:val="ru-RU" w:bidi="ar-SA"/>
              </w:rPr>
              <w:t>Термическая переработка отходов на Инсинераторе RKB-3.0.</w:t>
            </w:r>
          </w:p>
        </w:tc>
        <w:tc>
          <w:tcPr>
            <w:tcW w:w="6061" w:type="dxa"/>
          </w:tcPr>
          <w:p w:rsidR="00725116" w:rsidRPr="00B0511A" w:rsidRDefault="00B75B0E" w:rsidP="00FB6EFA">
            <w:pPr>
              <w:pStyle w:val="Default"/>
              <w:jc w:val="both"/>
              <w:rPr>
                <w:rFonts w:eastAsia="ArialMT"/>
                <w:color w:val="auto"/>
                <w:sz w:val="23"/>
                <w:szCs w:val="23"/>
                <w:lang w:val="ru-RU" w:eastAsia="en-US" w:bidi="ar-SA"/>
              </w:rPr>
            </w:pPr>
            <w:r w:rsidRPr="00B0511A">
              <w:rPr>
                <w:rFonts w:eastAsia="ArialMT"/>
                <w:color w:val="auto"/>
                <w:sz w:val="23"/>
                <w:szCs w:val="23"/>
                <w:lang w:val="ru-RU" w:eastAsia="en-US" w:bidi="ar-SA"/>
              </w:rPr>
              <w:t>предназначена для высокотемпературного термического обезвреживания опасных отходов. Установка позволяет принимать жидкие и твердые отходы (нефтезагрязненные материалы, химические жидкости, нефтешламы и т.д.).</w:t>
            </w:r>
          </w:p>
        </w:tc>
      </w:tr>
      <w:tr w:rsidR="00B75B0E" w:rsidRPr="00D148ED" w:rsidTr="008C7C91">
        <w:tc>
          <w:tcPr>
            <w:tcW w:w="4503" w:type="dxa"/>
          </w:tcPr>
          <w:p w:rsidR="00B75B0E" w:rsidRPr="00B0511A" w:rsidRDefault="00B75B0E" w:rsidP="00FB6EFA">
            <w:pPr>
              <w:contextualSpacing/>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Термическая переработка отходов на Инсинераторе ИНСИ С-350.</w:t>
            </w:r>
          </w:p>
          <w:p w:rsidR="00B75B0E" w:rsidRPr="00B0511A" w:rsidRDefault="00B75B0E" w:rsidP="00FB6EFA">
            <w:pPr>
              <w:contextualSpacing/>
              <w:rPr>
                <w:rFonts w:ascii="Times New Roman" w:eastAsia="ArialMT" w:hAnsi="Times New Roman"/>
                <w:sz w:val="23"/>
                <w:szCs w:val="23"/>
                <w:lang w:val="ru-RU" w:bidi="ar-SA"/>
              </w:rPr>
            </w:pPr>
          </w:p>
        </w:tc>
        <w:tc>
          <w:tcPr>
            <w:tcW w:w="6061" w:type="dxa"/>
          </w:tcPr>
          <w:p w:rsidR="00B75B0E" w:rsidRPr="00B0511A" w:rsidRDefault="00B75B0E" w:rsidP="00FB6EFA">
            <w:pPr>
              <w:pStyle w:val="Default"/>
              <w:jc w:val="both"/>
              <w:rPr>
                <w:rFonts w:eastAsia="ArialMT"/>
                <w:color w:val="auto"/>
                <w:sz w:val="23"/>
                <w:szCs w:val="23"/>
                <w:lang w:val="ru-RU" w:eastAsia="en-US" w:bidi="ar-SA"/>
              </w:rPr>
            </w:pPr>
            <w:r w:rsidRPr="00B0511A">
              <w:rPr>
                <w:rFonts w:eastAsia="ArialMT"/>
                <w:color w:val="auto"/>
                <w:sz w:val="23"/>
                <w:szCs w:val="23"/>
                <w:lang w:val="ru-RU" w:eastAsia="en-US" w:bidi="ar-SA"/>
              </w:rPr>
              <w:t xml:space="preserve">предназначен для </w:t>
            </w:r>
            <w:r w:rsidR="00631A34" w:rsidRPr="00B0511A">
              <w:rPr>
                <w:rFonts w:eastAsia="ArialMT"/>
                <w:color w:val="auto"/>
                <w:sz w:val="23"/>
                <w:szCs w:val="23"/>
                <w:lang w:val="ru-RU" w:eastAsia="en-US" w:bidi="ar-SA"/>
              </w:rPr>
              <w:t>удаления</w:t>
            </w:r>
            <w:r w:rsidRPr="00B0511A">
              <w:rPr>
                <w:rFonts w:eastAsia="ArialMT"/>
                <w:color w:val="auto"/>
                <w:sz w:val="23"/>
                <w:szCs w:val="23"/>
                <w:lang w:val="ru-RU" w:eastAsia="en-US" w:bidi="ar-SA"/>
              </w:rPr>
              <w:t xml:space="preserve"> любых видов отходов, кроме жидких, радиоактивных, ртутьсодержащих и взрывопасных</w:t>
            </w:r>
          </w:p>
        </w:tc>
      </w:tr>
      <w:tr w:rsidR="00B75B0E" w:rsidRPr="00D148ED" w:rsidTr="008C7C91">
        <w:tc>
          <w:tcPr>
            <w:tcW w:w="4503" w:type="dxa"/>
          </w:tcPr>
          <w:p w:rsidR="00B75B0E" w:rsidRPr="00B0511A" w:rsidRDefault="00B75B0E" w:rsidP="00FB6EFA">
            <w:pPr>
              <w:contextualSpacing/>
              <w:jc w:val="both"/>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Установка плазмотермического обезвреживания отходов.</w:t>
            </w:r>
          </w:p>
          <w:p w:rsidR="00B75B0E" w:rsidRPr="00B0511A" w:rsidRDefault="00B75B0E" w:rsidP="00FB6EFA">
            <w:pPr>
              <w:contextualSpacing/>
              <w:rPr>
                <w:rFonts w:ascii="Times New Roman" w:eastAsia="ArialMT" w:hAnsi="Times New Roman"/>
                <w:sz w:val="23"/>
                <w:szCs w:val="23"/>
                <w:lang w:val="ru-RU" w:bidi="ar-SA"/>
              </w:rPr>
            </w:pPr>
          </w:p>
        </w:tc>
        <w:tc>
          <w:tcPr>
            <w:tcW w:w="6061" w:type="dxa"/>
          </w:tcPr>
          <w:p w:rsidR="00B75B0E" w:rsidRPr="00B0511A" w:rsidRDefault="00B75B0E" w:rsidP="00FB6EFA">
            <w:pPr>
              <w:pStyle w:val="Default"/>
              <w:jc w:val="both"/>
              <w:rPr>
                <w:rFonts w:eastAsia="ArialMT"/>
                <w:color w:val="auto"/>
                <w:sz w:val="23"/>
                <w:szCs w:val="23"/>
                <w:lang w:val="ru-RU" w:eastAsia="en-US" w:bidi="ar-SA"/>
              </w:rPr>
            </w:pPr>
            <w:r w:rsidRPr="00B0511A">
              <w:rPr>
                <w:rFonts w:eastAsia="ArialMT"/>
                <w:color w:val="auto"/>
                <w:sz w:val="23"/>
                <w:szCs w:val="23"/>
                <w:lang w:val="ru-RU" w:eastAsia="en-US" w:bidi="ar-SA"/>
              </w:rPr>
              <w:t>Установка относится к технологической линии плазмотермического обезвреживания токсичных отходов</w:t>
            </w:r>
          </w:p>
        </w:tc>
      </w:tr>
      <w:tr w:rsidR="00B75B0E" w:rsidRPr="00D148ED" w:rsidTr="008C7C91">
        <w:tc>
          <w:tcPr>
            <w:tcW w:w="4503" w:type="dxa"/>
          </w:tcPr>
          <w:p w:rsidR="00B75B0E" w:rsidRPr="00B0511A" w:rsidRDefault="00B75B0E" w:rsidP="00FB6EFA">
            <w:pPr>
              <w:contextualSpacing/>
              <w:jc w:val="both"/>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Установка «КРОТ-5»</w:t>
            </w:r>
          </w:p>
          <w:p w:rsidR="00B75B0E" w:rsidRPr="00B0511A" w:rsidRDefault="00B75B0E" w:rsidP="00FB6EFA">
            <w:pPr>
              <w:contextualSpacing/>
              <w:rPr>
                <w:rFonts w:ascii="Times New Roman" w:eastAsia="ArialMT" w:hAnsi="Times New Roman"/>
                <w:sz w:val="23"/>
                <w:szCs w:val="23"/>
                <w:lang w:val="ru-RU" w:bidi="ar-SA"/>
              </w:rPr>
            </w:pPr>
          </w:p>
        </w:tc>
        <w:tc>
          <w:tcPr>
            <w:tcW w:w="6061" w:type="dxa"/>
          </w:tcPr>
          <w:p w:rsidR="00B75B0E" w:rsidRPr="00B0511A" w:rsidRDefault="00B75B0E" w:rsidP="00FB6EFA">
            <w:pPr>
              <w:pStyle w:val="Default"/>
              <w:jc w:val="both"/>
              <w:rPr>
                <w:rFonts w:eastAsia="ArialMT"/>
                <w:color w:val="auto"/>
                <w:sz w:val="23"/>
                <w:szCs w:val="23"/>
                <w:lang w:val="ru-RU" w:eastAsia="en-US" w:bidi="ar-SA"/>
              </w:rPr>
            </w:pPr>
            <w:r w:rsidRPr="00B0511A">
              <w:rPr>
                <w:rFonts w:eastAsia="ArialMT"/>
                <w:color w:val="auto"/>
                <w:sz w:val="23"/>
                <w:szCs w:val="23"/>
                <w:lang w:val="ru-RU" w:eastAsia="en-US" w:bidi="ar-SA"/>
              </w:rPr>
              <w:t>Технологический комплекс «Крот-5» предназначен для химического обезвреживания и нейтрализации токсичных отходов</w:t>
            </w:r>
          </w:p>
        </w:tc>
      </w:tr>
      <w:tr w:rsidR="00B75B0E" w:rsidRPr="00D148ED" w:rsidTr="008C7C91">
        <w:tc>
          <w:tcPr>
            <w:tcW w:w="4503" w:type="dxa"/>
          </w:tcPr>
          <w:p w:rsidR="00B75B0E" w:rsidRPr="00B0511A" w:rsidRDefault="00B75B0E" w:rsidP="00FB6EFA">
            <w:pPr>
              <w:contextualSpacing/>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ШРЕДЕР SS400, измельчитель SG4045.</w:t>
            </w:r>
          </w:p>
          <w:p w:rsidR="00B75B0E" w:rsidRPr="00B0511A" w:rsidRDefault="00B75B0E" w:rsidP="00FB6EFA">
            <w:pPr>
              <w:contextualSpacing/>
              <w:rPr>
                <w:rFonts w:ascii="Times New Roman" w:eastAsia="ArialMT" w:hAnsi="Times New Roman"/>
                <w:sz w:val="23"/>
                <w:szCs w:val="23"/>
                <w:lang w:val="ru-RU" w:bidi="ar-SA"/>
              </w:rPr>
            </w:pPr>
          </w:p>
        </w:tc>
        <w:tc>
          <w:tcPr>
            <w:tcW w:w="6061" w:type="dxa"/>
          </w:tcPr>
          <w:p w:rsidR="00B75B0E" w:rsidRPr="00B0511A" w:rsidRDefault="00B75B0E" w:rsidP="00FB6EFA">
            <w:pPr>
              <w:pStyle w:val="Default"/>
              <w:jc w:val="both"/>
              <w:rPr>
                <w:rFonts w:eastAsia="ArialMT"/>
                <w:color w:val="auto"/>
                <w:sz w:val="23"/>
                <w:szCs w:val="23"/>
                <w:lang w:val="ru-RU" w:eastAsia="en-US" w:bidi="ar-SA"/>
              </w:rPr>
            </w:pPr>
            <w:r w:rsidRPr="00B0511A">
              <w:rPr>
                <w:rFonts w:eastAsia="ArialMT"/>
                <w:color w:val="auto"/>
                <w:sz w:val="23"/>
                <w:szCs w:val="23"/>
                <w:lang w:val="ru-RU" w:eastAsia="en-US" w:bidi="ar-SA"/>
              </w:rPr>
              <w:t>Линия измельчения (дробления) отходов - предназначена для предварительного измельчения отходов и сырья, с целью улучшения их загрузки в камеры сгорания отходов термических установок, в моечное оборудование, а также перед упаковкой сырья в целях их транспортирования.</w:t>
            </w:r>
          </w:p>
        </w:tc>
      </w:tr>
      <w:tr w:rsidR="00B75B0E" w:rsidRPr="00D148ED" w:rsidTr="008C7C91">
        <w:tc>
          <w:tcPr>
            <w:tcW w:w="4503" w:type="dxa"/>
          </w:tcPr>
          <w:p w:rsidR="00B75B0E" w:rsidRPr="00B0511A" w:rsidRDefault="00B75B0E" w:rsidP="00FB6EFA">
            <w:pPr>
              <w:contextualSpacing/>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Установка прессовки бочек.</w:t>
            </w:r>
          </w:p>
          <w:p w:rsidR="00B75B0E" w:rsidRPr="00B0511A" w:rsidRDefault="00B75B0E" w:rsidP="00FB6EFA">
            <w:pPr>
              <w:contextualSpacing/>
              <w:rPr>
                <w:rFonts w:ascii="Times New Roman" w:eastAsia="ArialMT" w:hAnsi="Times New Roman"/>
                <w:sz w:val="23"/>
                <w:szCs w:val="23"/>
                <w:lang w:val="ru-RU" w:bidi="ar-SA"/>
              </w:rPr>
            </w:pPr>
          </w:p>
        </w:tc>
        <w:tc>
          <w:tcPr>
            <w:tcW w:w="6061" w:type="dxa"/>
          </w:tcPr>
          <w:p w:rsidR="00B75B0E" w:rsidRPr="00B0511A" w:rsidRDefault="00B75B0E" w:rsidP="00FB6EFA">
            <w:pPr>
              <w:pStyle w:val="af2"/>
              <w:spacing w:after="0"/>
              <w:contextualSpacing/>
              <w:jc w:val="both"/>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Установка предназначена для прессовки металлических бочек. Воздействие на  атмосферный воздух эта установка не оказывает.</w:t>
            </w:r>
          </w:p>
        </w:tc>
      </w:tr>
      <w:tr w:rsidR="00B75B0E" w:rsidRPr="00D148ED" w:rsidTr="008C7C91">
        <w:tc>
          <w:tcPr>
            <w:tcW w:w="4503" w:type="dxa"/>
          </w:tcPr>
          <w:p w:rsidR="00B75B0E" w:rsidRPr="00B0511A" w:rsidRDefault="00B75B0E" w:rsidP="00FB6EFA">
            <w:pPr>
              <w:pStyle w:val="af2"/>
              <w:spacing w:after="0"/>
              <w:contextualSpacing/>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 xml:space="preserve">Установка Kugler. </w:t>
            </w:r>
          </w:p>
          <w:p w:rsidR="00B75B0E" w:rsidRPr="00B0511A" w:rsidRDefault="00B75B0E" w:rsidP="00FB6EFA">
            <w:pPr>
              <w:contextualSpacing/>
              <w:rPr>
                <w:rFonts w:ascii="Times New Roman" w:eastAsia="ArialMT" w:hAnsi="Times New Roman"/>
                <w:sz w:val="23"/>
                <w:szCs w:val="23"/>
                <w:lang w:val="ru-RU" w:bidi="ar-SA"/>
              </w:rPr>
            </w:pPr>
          </w:p>
        </w:tc>
        <w:tc>
          <w:tcPr>
            <w:tcW w:w="6061" w:type="dxa"/>
          </w:tcPr>
          <w:p w:rsidR="00B75B0E" w:rsidRPr="00B0511A" w:rsidRDefault="00B75B0E" w:rsidP="00FB6EFA">
            <w:pPr>
              <w:pStyle w:val="af2"/>
              <w:spacing w:after="0"/>
              <w:contextualSpacing/>
              <w:jc w:val="both"/>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Установка предназначена для механического разделения жировых отходов и суспензий на (полу) твердую или вязкую и жидкую (водную) фазы. Воздействие на атмосферный воздух эта установка не оказывает.</w:t>
            </w:r>
          </w:p>
        </w:tc>
      </w:tr>
      <w:tr w:rsidR="00B75B0E" w:rsidRPr="00D148ED" w:rsidTr="008C7C91">
        <w:tc>
          <w:tcPr>
            <w:tcW w:w="4503" w:type="dxa"/>
          </w:tcPr>
          <w:p w:rsidR="00B75B0E" w:rsidRPr="00B0511A" w:rsidRDefault="00B75B0E" w:rsidP="00FB6EFA">
            <w:pPr>
              <w:contextualSpacing/>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Стенд очистки гидросмесей (СОГ).</w:t>
            </w:r>
          </w:p>
          <w:p w:rsidR="00B75B0E" w:rsidRPr="00B0511A" w:rsidRDefault="00B75B0E" w:rsidP="00FB6EFA">
            <w:pPr>
              <w:pStyle w:val="af2"/>
              <w:spacing w:after="0"/>
              <w:contextualSpacing/>
              <w:rPr>
                <w:rFonts w:ascii="Times New Roman" w:eastAsia="ArialMT" w:hAnsi="Times New Roman"/>
                <w:sz w:val="23"/>
                <w:szCs w:val="23"/>
                <w:lang w:val="ru-RU" w:bidi="ar-SA"/>
              </w:rPr>
            </w:pPr>
          </w:p>
        </w:tc>
        <w:tc>
          <w:tcPr>
            <w:tcW w:w="6061" w:type="dxa"/>
          </w:tcPr>
          <w:p w:rsidR="00B75B0E" w:rsidRPr="00B0511A" w:rsidRDefault="00B75B0E" w:rsidP="00FB6EFA">
            <w:pPr>
              <w:pStyle w:val="af2"/>
              <w:spacing w:after="0"/>
              <w:contextualSpacing/>
              <w:jc w:val="both"/>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Установка предназначена для тонкой очистки масел и рабочих жидкостей гидросистем машин и оборудования от механических примесей.</w:t>
            </w:r>
          </w:p>
        </w:tc>
      </w:tr>
      <w:tr w:rsidR="00B75B0E" w:rsidRPr="00D148ED" w:rsidTr="008C7C91">
        <w:tc>
          <w:tcPr>
            <w:tcW w:w="4503" w:type="dxa"/>
          </w:tcPr>
          <w:p w:rsidR="00B75B0E" w:rsidRPr="00B0511A" w:rsidRDefault="00B75B0E" w:rsidP="00FB6EFA">
            <w:pPr>
              <w:contextualSpacing/>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lastRenderedPageBreak/>
              <w:t>Установка для нагрева и слива отходов в бочках в т.ч. битума и битум содержащих продуктов.</w:t>
            </w:r>
          </w:p>
          <w:p w:rsidR="00B75B0E" w:rsidRPr="00B0511A" w:rsidRDefault="00B75B0E" w:rsidP="00FB6EFA">
            <w:pPr>
              <w:contextualSpacing/>
              <w:rPr>
                <w:rFonts w:ascii="Times New Roman" w:eastAsia="ArialMT" w:hAnsi="Times New Roman"/>
                <w:sz w:val="23"/>
                <w:szCs w:val="23"/>
                <w:lang w:val="ru-RU" w:bidi="ar-SA"/>
              </w:rPr>
            </w:pPr>
          </w:p>
        </w:tc>
        <w:tc>
          <w:tcPr>
            <w:tcW w:w="6061" w:type="dxa"/>
          </w:tcPr>
          <w:p w:rsidR="00B75B0E" w:rsidRPr="00B0511A" w:rsidRDefault="00B75B0E" w:rsidP="00FB6EFA">
            <w:pPr>
              <w:pStyle w:val="af2"/>
              <w:spacing w:after="0"/>
              <w:contextualSpacing/>
              <w:jc w:val="both"/>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Предназначена для удаления застывших/отвердевших отходов или их остатков с бочек, которые невозможно удалить применением механического или химического методом, или если применение таких методов признано нецелесообразным и небезопасным.</w:t>
            </w:r>
          </w:p>
        </w:tc>
      </w:tr>
      <w:tr w:rsidR="00B75B0E" w:rsidRPr="00D148ED" w:rsidTr="008C7C91">
        <w:tc>
          <w:tcPr>
            <w:tcW w:w="4503" w:type="dxa"/>
          </w:tcPr>
          <w:p w:rsidR="00B75B0E" w:rsidRPr="00B0511A" w:rsidRDefault="00B75B0E" w:rsidP="00FB6EFA">
            <w:pPr>
              <w:contextualSpacing/>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Станция эвакуации хладагентов (фреоны).</w:t>
            </w:r>
          </w:p>
          <w:p w:rsidR="00B75B0E" w:rsidRPr="00B0511A" w:rsidRDefault="00B75B0E" w:rsidP="00FB6EFA">
            <w:pPr>
              <w:contextualSpacing/>
              <w:rPr>
                <w:rFonts w:ascii="Times New Roman" w:eastAsia="ArialMT" w:hAnsi="Times New Roman"/>
                <w:sz w:val="23"/>
                <w:szCs w:val="23"/>
                <w:lang w:val="ru-RU" w:bidi="ar-SA"/>
              </w:rPr>
            </w:pPr>
          </w:p>
        </w:tc>
        <w:tc>
          <w:tcPr>
            <w:tcW w:w="6061" w:type="dxa"/>
          </w:tcPr>
          <w:p w:rsidR="00B75B0E" w:rsidRPr="00B0511A" w:rsidRDefault="00B75B0E" w:rsidP="00FB6EFA">
            <w:pPr>
              <w:pStyle w:val="af2"/>
              <w:spacing w:after="0"/>
              <w:contextualSpacing/>
              <w:jc w:val="both"/>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Линия предназначена для удаления и регенерации (при необходимости) хладагентов из принимаемого на утилизацию промышленного и бытового оборудования (кондиционеры, холодильники и т.п.).</w:t>
            </w:r>
          </w:p>
        </w:tc>
      </w:tr>
      <w:tr w:rsidR="00B75B0E" w:rsidRPr="00D148ED" w:rsidTr="008C7C91">
        <w:tc>
          <w:tcPr>
            <w:tcW w:w="4503" w:type="dxa"/>
          </w:tcPr>
          <w:p w:rsidR="00B75B0E" w:rsidRPr="00B0511A" w:rsidRDefault="00B75B0E" w:rsidP="00FB6EFA">
            <w:pPr>
              <w:contextualSpacing/>
              <w:jc w:val="both"/>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Площадка размещения станции очистки металлической и пластиковой тары методом абразивной очистки (пескоструйка).</w:t>
            </w:r>
          </w:p>
          <w:p w:rsidR="00B75B0E" w:rsidRPr="00B0511A" w:rsidRDefault="00B75B0E" w:rsidP="00FB6EFA">
            <w:pPr>
              <w:contextualSpacing/>
              <w:rPr>
                <w:rFonts w:ascii="Times New Roman" w:eastAsia="ArialMT" w:hAnsi="Times New Roman"/>
                <w:sz w:val="23"/>
                <w:szCs w:val="23"/>
                <w:lang w:val="ru-RU" w:bidi="ar-SA"/>
              </w:rPr>
            </w:pPr>
          </w:p>
        </w:tc>
        <w:tc>
          <w:tcPr>
            <w:tcW w:w="6061" w:type="dxa"/>
          </w:tcPr>
          <w:p w:rsidR="00B75B0E" w:rsidRPr="00B0511A" w:rsidRDefault="00B75B0E" w:rsidP="00FB6EFA">
            <w:pPr>
              <w:pStyle w:val="af2"/>
              <w:spacing w:after="0"/>
              <w:contextualSpacing/>
              <w:jc w:val="both"/>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Пескоструйная установка для очистки металлической и пластиковой тары методом абразивной очистки производится с целью удаления загрязнений с внешних и внутренних поверхностей принимаемой на КУО металлической и пластиковой тары, последующей сдачи очищенного материала на вторичную переработку, или безопасное размещение на специализированных полигонах.</w:t>
            </w:r>
          </w:p>
        </w:tc>
      </w:tr>
      <w:tr w:rsidR="00B75B0E" w:rsidRPr="00D148ED" w:rsidTr="008C7C91">
        <w:tc>
          <w:tcPr>
            <w:tcW w:w="4503" w:type="dxa"/>
          </w:tcPr>
          <w:p w:rsidR="00B75B0E" w:rsidRPr="00B0511A" w:rsidRDefault="00B75B0E" w:rsidP="00FB6EFA">
            <w:pPr>
              <w:contextualSpacing/>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Утилизация</w:t>
            </w:r>
            <w:r w:rsidR="001D2FF2" w:rsidRPr="00B0511A">
              <w:rPr>
                <w:rFonts w:ascii="Times New Roman" w:eastAsia="ArialMT" w:hAnsi="Times New Roman"/>
                <w:sz w:val="23"/>
                <w:szCs w:val="23"/>
                <w:lang w:val="ru-RU" w:bidi="ar-SA"/>
              </w:rPr>
              <w:t>/удаление/переработка</w:t>
            </w:r>
            <w:r w:rsidRPr="00B0511A">
              <w:rPr>
                <w:rFonts w:ascii="Times New Roman" w:eastAsia="ArialMT" w:hAnsi="Times New Roman"/>
                <w:sz w:val="23"/>
                <w:szCs w:val="23"/>
                <w:lang w:val="ru-RU" w:bidi="ar-SA"/>
              </w:rPr>
              <w:t xml:space="preserve"> нефтесодержащих отходов с получением товарной продукции</w:t>
            </w:r>
          </w:p>
        </w:tc>
        <w:tc>
          <w:tcPr>
            <w:tcW w:w="6061" w:type="dxa"/>
          </w:tcPr>
          <w:p w:rsidR="00B75B0E" w:rsidRPr="00B0511A" w:rsidRDefault="00B75B0E" w:rsidP="00FB6EFA">
            <w:pPr>
              <w:pStyle w:val="af2"/>
              <w:spacing w:after="0"/>
              <w:contextualSpacing/>
              <w:jc w:val="both"/>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Данная работа будет производиться с применением блочно-модульной установки для сепарации нефтешлама GNOST-05B</w:t>
            </w:r>
          </w:p>
        </w:tc>
      </w:tr>
      <w:tr w:rsidR="00B75B0E" w:rsidRPr="00D148ED" w:rsidTr="008C7C91">
        <w:tc>
          <w:tcPr>
            <w:tcW w:w="4503" w:type="dxa"/>
          </w:tcPr>
          <w:p w:rsidR="00B75B0E" w:rsidRPr="00B0511A" w:rsidRDefault="001D2FF2" w:rsidP="00FB6EFA">
            <w:pPr>
              <w:contextualSpacing/>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Утилизация/удаление</w:t>
            </w:r>
            <w:r w:rsidR="00B75B0E" w:rsidRPr="00B0511A">
              <w:rPr>
                <w:rFonts w:ascii="Times New Roman" w:eastAsia="ArialMT" w:hAnsi="Times New Roman"/>
                <w:sz w:val="23"/>
                <w:szCs w:val="23"/>
                <w:lang w:val="ru-RU" w:bidi="ar-SA"/>
              </w:rPr>
              <w:t xml:space="preserve"> отходов методом низкотемпературного пиролиза (до 600⁰с) на установках «Т-ПУ1».</w:t>
            </w:r>
          </w:p>
        </w:tc>
        <w:tc>
          <w:tcPr>
            <w:tcW w:w="6061" w:type="dxa"/>
          </w:tcPr>
          <w:p w:rsidR="00B75B0E" w:rsidRPr="00B0511A" w:rsidRDefault="008C7C91" w:rsidP="00FB6EFA">
            <w:pPr>
              <w:pStyle w:val="af2"/>
              <w:spacing w:after="0"/>
              <w:contextualSpacing/>
              <w:jc w:val="both"/>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Технология пиролиза позволяет перерабатывать смешанные виды отходов, в том числе с содержанием воды, загрязненные нефтепродуктами, песком, ржавчиной, металлами и т.п. В последнее время пиролизное оборудование стали применять полигоны ТБО для утилизации и получения топлива из «хвостов» — загрязненных отходов полиэтилена, ПЭТ, пленок, резины и т.д., которые не подлежат сортировке и реализации на вторичном рынке.</w:t>
            </w:r>
          </w:p>
        </w:tc>
      </w:tr>
      <w:tr w:rsidR="008C7C91" w:rsidRPr="00D148ED" w:rsidTr="00565AEA">
        <w:trPr>
          <w:trHeight w:val="763"/>
        </w:trPr>
        <w:tc>
          <w:tcPr>
            <w:tcW w:w="4503" w:type="dxa"/>
          </w:tcPr>
          <w:p w:rsidR="008C7C91" w:rsidRPr="00B0511A" w:rsidRDefault="001D2FF2" w:rsidP="00FB6EFA">
            <w:pPr>
              <w:contextualSpacing/>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Утилизация/удаление</w:t>
            </w:r>
            <w:r w:rsidR="008C7C91" w:rsidRPr="00B0511A">
              <w:rPr>
                <w:rFonts w:ascii="Times New Roman" w:eastAsia="ArialMT" w:hAnsi="Times New Roman"/>
                <w:sz w:val="23"/>
                <w:szCs w:val="23"/>
                <w:lang w:val="ru-RU" w:bidi="ar-SA"/>
              </w:rPr>
              <w:t xml:space="preserve"> отходов методом высокотемпературного термического о</w:t>
            </w:r>
            <w:r w:rsidR="00565AEA" w:rsidRPr="00B0511A">
              <w:rPr>
                <w:rFonts w:ascii="Times New Roman" w:eastAsia="ArialMT" w:hAnsi="Times New Roman"/>
                <w:sz w:val="23"/>
                <w:szCs w:val="23"/>
                <w:lang w:val="ru-RU" w:bidi="ar-SA"/>
              </w:rPr>
              <w:t xml:space="preserve">безвреживания опасных отходов. </w:t>
            </w:r>
          </w:p>
        </w:tc>
        <w:tc>
          <w:tcPr>
            <w:tcW w:w="6061" w:type="dxa"/>
          </w:tcPr>
          <w:p w:rsidR="008C7C91" w:rsidRPr="00B0511A" w:rsidRDefault="008C7C91" w:rsidP="00FB6EFA">
            <w:pPr>
              <w:pStyle w:val="af2"/>
              <w:spacing w:after="0"/>
              <w:contextualSpacing/>
              <w:jc w:val="both"/>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Печь с подвижной колосниковой решеткой FSWFL-1500WN предназначена для высокотемпературного термического обезвреживания опасных отходов.</w:t>
            </w:r>
          </w:p>
        </w:tc>
      </w:tr>
      <w:tr w:rsidR="008C7C91" w:rsidRPr="00B0511A" w:rsidTr="008C7C91">
        <w:tc>
          <w:tcPr>
            <w:tcW w:w="4503" w:type="dxa"/>
          </w:tcPr>
          <w:p w:rsidR="008C7C91" w:rsidRPr="00B0511A" w:rsidRDefault="001D2FF2" w:rsidP="00FB6EFA">
            <w:pPr>
              <w:contextualSpacing/>
              <w:jc w:val="both"/>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 xml:space="preserve">Утилизация/удаление/переработка отходов методом дистилляции </w:t>
            </w:r>
            <w:r w:rsidR="008C7C91" w:rsidRPr="00B0511A">
              <w:rPr>
                <w:rFonts w:ascii="Times New Roman" w:eastAsia="ArialMT" w:hAnsi="Times New Roman"/>
                <w:sz w:val="23"/>
                <w:szCs w:val="23"/>
                <w:lang w:val="ru-RU" w:bidi="ar-SA"/>
              </w:rPr>
              <w:t xml:space="preserve">/ректификации </w:t>
            </w:r>
          </w:p>
          <w:p w:rsidR="008C7C91" w:rsidRPr="00B0511A" w:rsidRDefault="008C7C91" w:rsidP="00FB6EFA">
            <w:pPr>
              <w:contextualSpacing/>
              <w:rPr>
                <w:rFonts w:ascii="Times New Roman" w:eastAsia="ArialMT" w:hAnsi="Times New Roman"/>
                <w:sz w:val="23"/>
                <w:szCs w:val="23"/>
                <w:lang w:val="ru-RU" w:bidi="ar-SA"/>
              </w:rPr>
            </w:pPr>
          </w:p>
        </w:tc>
        <w:tc>
          <w:tcPr>
            <w:tcW w:w="6061" w:type="dxa"/>
          </w:tcPr>
          <w:p w:rsidR="008C7C91" w:rsidRPr="00B0511A" w:rsidRDefault="008C7C91" w:rsidP="00FB6EFA">
            <w:pPr>
              <w:contextualSpacing/>
              <w:jc w:val="both"/>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Дистилляция или ректификация (перегонка) представляют собой термический процесс разделения жидких смесей на их составные части. Дистилляцией называют перегонку смеси с полной конденсацией полученн</w:t>
            </w:r>
            <w:r w:rsidR="00565AEA" w:rsidRPr="00B0511A">
              <w:rPr>
                <w:rFonts w:ascii="Times New Roman" w:eastAsia="ArialMT" w:hAnsi="Times New Roman"/>
                <w:sz w:val="23"/>
                <w:szCs w:val="23"/>
                <w:lang w:val="ru-RU" w:bidi="ar-SA"/>
              </w:rPr>
              <w:t xml:space="preserve">ых паров. </w:t>
            </w:r>
          </w:p>
        </w:tc>
      </w:tr>
      <w:tr w:rsidR="008C7C91" w:rsidRPr="00B0511A" w:rsidTr="008C7C91">
        <w:tc>
          <w:tcPr>
            <w:tcW w:w="4503" w:type="dxa"/>
          </w:tcPr>
          <w:p w:rsidR="008C7C91" w:rsidRPr="00B0511A" w:rsidRDefault="008C7C91" w:rsidP="00FB6EFA">
            <w:pPr>
              <w:contextualSpacing/>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Переработка</w:t>
            </w:r>
            <w:r w:rsidR="00B0511A" w:rsidRPr="00B0511A">
              <w:rPr>
                <w:rFonts w:ascii="Times New Roman" w:eastAsia="ArialMT" w:hAnsi="Times New Roman"/>
                <w:sz w:val="23"/>
                <w:szCs w:val="23"/>
                <w:lang w:val="ru-RU" w:bidi="ar-SA"/>
              </w:rPr>
              <w:t>/удаление</w:t>
            </w:r>
            <w:r w:rsidRPr="00B0511A">
              <w:rPr>
                <w:rFonts w:ascii="Times New Roman" w:eastAsia="ArialMT" w:hAnsi="Times New Roman"/>
                <w:sz w:val="23"/>
                <w:szCs w:val="23"/>
                <w:lang w:val="ru-RU" w:bidi="ar-SA"/>
              </w:rPr>
              <w:t xml:space="preserve"> жировых отходов. </w:t>
            </w:r>
          </w:p>
          <w:p w:rsidR="008C7C91" w:rsidRPr="00B0511A" w:rsidRDefault="008C7C91" w:rsidP="00FB6EFA">
            <w:pPr>
              <w:contextualSpacing/>
              <w:rPr>
                <w:rFonts w:ascii="Times New Roman" w:eastAsia="ArialMT" w:hAnsi="Times New Roman"/>
                <w:sz w:val="23"/>
                <w:szCs w:val="23"/>
                <w:lang w:val="ru-RU" w:bidi="ar-SA"/>
              </w:rPr>
            </w:pPr>
          </w:p>
        </w:tc>
        <w:tc>
          <w:tcPr>
            <w:tcW w:w="6061" w:type="dxa"/>
          </w:tcPr>
          <w:p w:rsidR="008C7C91" w:rsidRPr="00B0511A" w:rsidRDefault="008C7C91" w:rsidP="00FB6EFA">
            <w:pPr>
              <w:contextualSpacing/>
              <w:jc w:val="both"/>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Для сепарации жировых отходов на КУО «NasarSolutions» используется установка Kugler Е-ОР-11-40-РР (модель с пресс-пластинами), которая предназначена для механического разделения шлама и суспензий на (полу) твердую или вязкую и жидкую (водные) фазы.</w:t>
            </w:r>
          </w:p>
        </w:tc>
      </w:tr>
      <w:tr w:rsidR="008C7C91" w:rsidRPr="00D148ED" w:rsidTr="008C7C91">
        <w:tc>
          <w:tcPr>
            <w:tcW w:w="4503" w:type="dxa"/>
          </w:tcPr>
          <w:p w:rsidR="008C7C91" w:rsidRPr="00B0511A" w:rsidRDefault="008C7C91" w:rsidP="00FB6EFA">
            <w:pPr>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Измельчение отходов на передвижной установке PROGLOT 4220</w:t>
            </w:r>
          </w:p>
          <w:p w:rsidR="008C7C91" w:rsidRPr="00B0511A" w:rsidRDefault="008C7C91" w:rsidP="00FB6EFA">
            <w:pPr>
              <w:contextualSpacing/>
              <w:rPr>
                <w:rFonts w:ascii="Times New Roman" w:eastAsia="ArialMT" w:hAnsi="Times New Roman"/>
                <w:sz w:val="23"/>
                <w:szCs w:val="23"/>
                <w:lang w:val="ru-RU" w:bidi="ar-SA"/>
              </w:rPr>
            </w:pPr>
          </w:p>
        </w:tc>
        <w:tc>
          <w:tcPr>
            <w:tcW w:w="6061" w:type="dxa"/>
          </w:tcPr>
          <w:p w:rsidR="008C7C91" w:rsidRPr="00B0511A" w:rsidRDefault="008C7C91" w:rsidP="00FB6EFA">
            <w:pPr>
              <w:contextualSpacing/>
              <w:jc w:val="both"/>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Дробилка шредерного типа «PROGLOT 4220» - это измельчитель универсального применения. Он предназначен для работы с материалами, имеющими значительную толщину и обладающими высокими показателями сопротивления разрушению, предназначена для измельчения материалов и отходов.</w:t>
            </w:r>
          </w:p>
          <w:p w:rsidR="008C7C91" w:rsidRPr="00B0511A" w:rsidRDefault="008C7C91" w:rsidP="00FB6EFA">
            <w:pPr>
              <w:contextualSpacing/>
              <w:jc w:val="both"/>
              <w:rPr>
                <w:rFonts w:ascii="Times New Roman" w:eastAsia="ArialMT" w:hAnsi="Times New Roman"/>
                <w:sz w:val="23"/>
                <w:szCs w:val="23"/>
                <w:lang w:val="ru-RU" w:bidi="ar-SA"/>
              </w:rPr>
            </w:pPr>
          </w:p>
        </w:tc>
      </w:tr>
      <w:tr w:rsidR="008C7C91" w:rsidRPr="00D148ED" w:rsidTr="008C7C91">
        <w:tc>
          <w:tcPr>
            <w:tcW w:w="4503" w:type="dxa"/>
          </w:tcPr>
          <w:p w:rsidR="008C7C91" w:rsidRPr="00B0511A" w:rsidRDefault="008C7C91" w:rsidP="00FB6EFA">
            <w:pPr>
              <w:contextualSpacing/>
              <w:jc w:val="both"/>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 xml:space="preserve">Нейтрализация жидких отходов с повышенным кислотно-щелочным потенциалом (pH), очистка </w:t>
            </w:r>
            <w:r w:rsidRPr="00B0511A">
              <w:rPr>
                <w:rFonts w:ascii="Times New Roman" w:eastAsia="ArialMT" w:hAnsi="Times New Roman"/>
                <w:sz w:val="23"/>
                <w:szCs w:val="23"/>
                <w:lang w:val="ru-RU" w:bidi="ar-SA"/>
              </w:rPr>
              <w:lastRenderedPageBreak/>
              <w:t xml:space="preserve">нейтрализованных стоков методом озонирования </w:t>
            </w:r>
          </w:p>
          <w:p w:rsidR="008C7C91" w:rsidRPr="00B0511A" w:rsidRDefault="008C7C91" w:rsidP="00FB6EFA">
            <w:pPr>
              <w:pStyle w:val="ad"/>
              <w:ind w:left="0"/>
              <w:jc w:val="both"/>
              <w:rPr>
                <w:rFonts w:ascii="Times New Roman" w:eastAsia="ArialMT" w:hAnsi="Times New Roman"/>
                <w:sz w:val="23"/>
                <w:szCs w:val="23"/>
                <w:lang w:val="ru-RU" w:bidi="ar-SA"/>
              </w:rPr>
            </w:pPr>
          </w:p>
        </w:tc>
        <w:tc>
          <w:tcPr>
            <w:tcW w:w="6061" w:type="dxa"/>
          </w:tcPr>
          <w:p w:rsidR="008C7C91" w:rsidRPr="00B0511A" w:rsidRDefault="008C7C91" w:rsidP="00FB6EFA">
            <w:pPr>
              <w:contextualSpacing/>
              <w:jc w:val="both"/>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lastRenderedPageBreak/>
              <w:t xml:space="preserve">Производится с целью снижения кислотно-щелочного потенциала принимаемых и образуемых на предприятии </w:t>
            </w:r>
            <w:r w:rsidR="001D2FF2" w:rsidRPr="00B0511A">
              <w:rPr>
                <w:rFonts w:ascii="Times New Roman" w:eastAsia="ArialMT" w:hAnsi="Times New Roman"/>
                <w:sz w:val="23"/>
                <w:szCs w:val="23"/>
                <w:lang w:val="ru-RU" w:bidi="ar-SA"/>
              </w:rPr>
              <w:t>стоков, обеззараживания</w:t>
            </w:r>
            <w:r w:rsidRPr="00B0511A">
              <w:rPr>
                <w:rFonts w:ascii="Times New Roman" w:eastAsia="ArialMT" w:hAnsi="Times New Roman"/>
                <w:sz w:val="23"/>
                <w:szCs w:val="23"/>
                <w:lang w:val="ru-RU" w:bidi="ar-SA"/>
              </w:rPr>
              <w:t xml:space="preserve"> и удаления из их </w:t>
            </w:r>
            <w:r w:rsidRPr="00B0511A">
              <w:rPr>
                <w:rFonts w:ascii="Times New Roman" w:eastAsia="ArialMT" w:hAnsi="Times New Roman"/>
                <w:sz w:val="23"/>
                <w:szCs w:val="23"/>
                <w:lang w:val="ru-RU" w:bidi="ar-SA"/>
              </w:rPr>
              <w:lastRenderedPageBreak/>
              <w:t>состава сложной и трудноокисляемой органики и многих токсичных неорганических соединений методом озонирования. Данные работы производятся на площадке нейтрализации и озонирования жидких отходов.</w:t>
            </w:r>
          </w:p>
        </w:tc>
      </w:tr>
    </w:tbl>
    <w:p w:rsidR="00725116" w:rsidRPr="00FB6EFA" w:rsidRDefault="00725116" w:rsidP="00FB6EFA">
      <w:pPr>
        <w:pStyle w:val="Default"/>
        <w:jc w:val="both"/>
        <w:rPr>
          <w:rFonts w:eastAsia="ArialMT"/>
          <w:color w:val="auto"/>
          <w:lang w:val="ru-RU" w:eastAsia="en-US" w:bidi="ar-SA"/>
        </w:rPr>
      </w:pPr>
    </w:p>
    <w:p w:rsidR="00725116" w:rsidRPr="00FB6EFA" w:rsidRDefault="00725116" w:rsidP="00FB6EFA">
      <w:pPr>
        <w:adjustRightInd w:val="0"/>
        <w:rPr>
          <w:rFonts w:ascii="Times New Roman" w:eastAsiaTheme="minorHAnsi" w:hAnsi="Times New Roman"/>
          <w:lang w:val="ru-RU"/>
        </w:rPr>
        <w:sectPr w:rsidR="00725116" w:rsidRPr="00FB6EFA" w:rsidSect="00FB6EFA">
          <w:pgSz w:w="11910" w:h="16840"/>
          <w:pgMar w:top="552" w:right="853" w:bottom="981" w:left="1134" w:header="426" w:footer="782" w:gutter="0"/>
          <w:cols w:space="720"/>
        </w:sectPr>
      </w:pPr>
    </w:p>
    <w:tbl>
      <w:tblPr>
        <w:tblStyle w:val="ac"/>
        <w:tblpPr w:leftFromText="180" w:rightFromText="180" w:horzAnchor="margin" w:tblpXSpec="center" w:tblpY="555"/>
        <w:tblW w:w="15451" w:type="dxa"/>
        <w:tblLayout w:type="fixed"/>
        <w:tblLook w:val="04A0" w:firstRow="1" w:lastRow="0" w:firstColumn="1" w:lastColumn="0" w:noHBand="0" w:noVBand="1"/>
      </w:tblPr>
      <w:tblGrid>
        <w:gridCol w:w="1843"/>
        <w:gridCol w:w="2977"/>
        <w:gridCol w:w="1559"/>
        <w:gridCol w:w="1843"/>
        <w:gridCol w:w="1559"/>
        <w:gridCol w:w="2405"/>
        <w:gridCol w:w="1559"/>
        <w:gridCol w:w="1706"/>
      </w:tblGrid>
      <w:tr w:rsidR="00565AEA" w:rsidRPr="00D148ED" w:rsidTr="00565AEA">
        <w:trPr>
          <w:trHeight w:val="276"/>
        </w:trPr>
        <w:tc>
          <w:tcPr>
            <w:tcW w:w="15451" w:type="dxa"/>
            <w:gridSpan w:val="8"/>
            <w:tcBorders>
              <w:top w:val="nil"/>
              <w:left w:val="nil"/>
              <w:bottom w:val="single" w:sz="4" w:space="0" w:color="auto"/>
              <w:right w:val="nil"/>
            </w:tcBorders>
          </w:tcPr>
          <w:p w:rsidR="00565AEA" w:rsidRPr="00B0511A" w:rsidRDefault="00565AEA" w:rsidP="00FB6EFA">
            <w:pPr>
              <w:pStyle w:val="220"/>
              <w:tabs>
                <w:tab w:val="left" w:pos="0"/>
              </w:tabs>
              <w:ind w:left="360"/>
              <w:rPr>
                <w:sz w:val="23"/>
                <w:szCs w:val="23"/>
              </w:rPr>
            </w:pPr>
            <w:bookmarkStart w:id="3" w:name="_Toc194114142"/>
            <w:r w:rsidRPr="00B0511A">
              <w:rPr>
                <w:sz w:val="23"/>
                <w:szCs w:val="23"/>
              </w:rPr>
              <w:lastRenderedPageBreak/>
              <w:t>Таблица 1. Общие сведения о предприятии</w:t>
            </w:r>
            <w:bookmarkEnd w:id="3"/>
          </w:p>
        </w:tc>
      </w:tr>
      <w:tr w:rsidR="00BF2DFA" w:rsidRPr="00D148ED" w:rsidTr="00565AEA">
        <w:trPr>
          <w:trHeight w:val="2008"/>
        </w:trPr>
        <w:tc>
          <w:tcPr>
            <w:tcW w:w="1843" w:type="dxa"/>
            <w:tcBorders>
              <w:top w:val="single" w:sz="4" w:space="0" w:color="auto"/>
            </w:tcBorders>
          </w:tcPr>
          <w:p w:rsidR="00565AEA" w:rsidRPr="00B0511A" w:rsidRDefault="00BF2DFA" w:rsidP="00FB6EFA">
            <w:pPr>
              <w:jc w:val="both"/>
              <w:rPr>
                <w:rFonts w:ascii="Times New Roman" w:hAnsi="Times New Roman"/>
                <w:b/>
                <w:sz w:val="23"/>
                <w:szCs w:val="23"/>
                <w:lang w:val="ru-RU"/>
              </w:rPr>
            </w:pPr>
            <w:r w:rsidRPr="00B0511A">
              <w:rPr>
                <w:rFonts w:ascii="Times New Roman" w:eastAsia="ArialMT" w:hAnsi="Times New Roman"/>
                <w:b/>
                <w:sz w:val="23"/>
                <w:szCs w:val="23"/>
                <w:lang w:val="ru-RU" w:bidi="ar-SA"/>
              </w:rPr>
              <w:t xml:space="preserve">Наименование </w:t>
            </w:r>
            <w:r w:rsidR="00565AEA" w:rsidRPr="00B0511A">
              <w:rPr>
                <w:rFonts w:ascii="Times New Roman" w:hAnsi="Times New Roman"/>
                <w:b/>
                <w:sz w:val="23"/>
                <w:szCs w:val="23"/>
                <w:lang w:val="ru-RU" w:bidi="ar-SA"/>
              </w:rPr>
              <w:t xml:space="preserve"> </w:t>
            </w:r>
          </w:p>
          <w:p w:rsidR="00BF2DFA" w:rsidRPr="00B0511A" w:rsidRDefault="00BF2DFA" w:rsidP="00FB6EFA">
            <w:pPr>
              <w:jc w:val="center"/>
              <w:rPr>
                <w:rFonts w:ascii="Times New Roman" w:eastAsia="ArialMT" w:hAnsi="Times New Roman"/>
                <w:b/>
                <w:sz w:val="23"/>
                <w:szCs w:val="23"/>
                <w:lang w:val="ru-RU" w:bidi="ar-SA"/>
              </w:rPr>
            </w:pPr>
            <w:r w:rsidRPr="00B0511A">
              <w:rPr>
                <w:rFonts w:ascii="Times New Roman" w:eastAsia="ArialMT" w:hAnsi="Times New Roman"/>
                <w:b/>
                <w:sz w:val="23"/>
                <w:szCs w:val="23"/>
                <w:lang w:val="ru-RU" w:bidi="ar-SA"/>
              </w:rPr>
              <w:t>производственного объекта</w:t>
            </w:r>
          </w:p>
        </w:tc>
        <w:tc>
          <w:tcPr>
            <w:tcW w:w="2977" w:type="dxa"/>
            <w:tcBorders>
              <w:top w:val="single" w:sz="4" w:space="0" w:color="auto"/>
            </w:tcBorders>
          </w:tcPr>
          <w:p w:rsidR="00BF2DFA" w:rsidRPr="00B0511A" w:rsidRDefault="00BF2DFA" w:rsidP="00FB6EFA">
            <w:pPr>
              <w:jc w:val="center"/>
              <w:rPr>
                <w:rFonts w:ascii="Times New Roman" w:eastAsia="ArialMT" w:hAnsi="Times New Roman"/>
                <w:b/>
                <w:sz w:val="23"/>
                <w:szCs w:val="23"/>
                <w:lang w:val="ru-RU" w:bidi="ar-SA"/>
              </w:rPr>
            </w:pPr>
            <w:r w:rsidRPr="00B0511A">
              <w:rPr>
                <w:rFonts w:ascii="Times New Roman" w:eastAsia="ArialMT" w:hAnsi="Times New Roman"/>
                <w:b/>
                <w:sz w:val="23"/>
                <w:szCs w:val="23"/>
                <w:lang w:val="ru-RU" w:bidi="ar-SA"/>
              </w:rPr>
              <w:t>Месторасположение по коду КАТО (Классификатор административно-территориальных объектов)</w:t>
            </w:r>
          </w:p>
        </w:tc>
        <w:tc>
          <w:tcPr>
            <w:tcW w:w="1559" w:type="dxa"/>
            <w:tcBorders>
              <w:top w:val="single" w:sz="4" w:space="0" w:color="auto"/>
            </w:tcBorders>
          </w:tcPr>
          <w:p w:rsidR="00BF2DFA" w:rsidRPr="00B0511A" w:rsidRDefault="00BF2DFA" w:rsidP="00FB6EFA">
            <w:pPr>
              <w:jc w:val="center"/>
              <w:rPr>
                <w:rFonts w:ascii="Times New Roman" w:eastAsia="ArialMT" w:hAnsi="Times New Roman"/>
                <w:b/>
                <w:sz w:val="23"/>
                <w:szCs w:val="23"/>
                <w:lang w:val="ru-RU" w:bidi="ar-SA"/>
              </w:rPr>
            </w:pPr>
            <w:r w:rsidRPr="00B0511A">
              <w:rPr>
                <w:rFonts w:ascii="Times New Roman" w:eastAsia="ArialMT" w:hAnsi="Times New Roman"/>
                <w:b/>
                <w:sz w:val="23"/>
                <w:szCs w:val="23"/>
                <w:lang w:val="ru-RU" w:bidi="ar-SA"/>
              </w:rPr>
              <w:t>Месторасположение, координаты</w:t>
            </w:r>
          </w:p>
        </w:tc>
        <w:tc>
          <w:tcPr>
            <w:tcW w:w="1843" w:type="dxa"/>
            <w:tcBorders>
              <w:top w:val="single" w:sz="4" w:space="0" w:color="auto"/>
            </w:tcBorders>
          </w:tcPr>
          <w:p w:rsidR="00BF2DFA" w:rsidRPr="00B0511A" w:rsidRDefault="00BF2DFA" w:rsidP="00FB6EFA">
            <w:pPr>
              <w:jc w:val="center"/>
              <w:rPr>
                <w:rFonts w:ascii="Times New Roman" w:eastAsia="ArialMT" w:hAnsi="Times New Roman"/>
                <w:b/>
                <w:sz w:val="23"/>
                <w:szCs w:val="23"/>
                <w:lang w:val="ru-RU" w:bidi="ar-SA"/>
              </w:rPr>
            </w:pPr>
            <w:r w:rsidRPr="00B0511A">
              <w:rPr>
                <w:rFonts w:ascii="Times New Roman" w:eastAsia="ArialMT" w:hAnsi="Times New Roman"/>
                <w:b/>
                <w:sz w:val="23"/>
                <w:szCs w:val="23"/>
                <w:lang w:val="ru-RU" w:bidi="ar-SA"/>
              </w:rPr>
              <w:t>Бизнес идентификационный номер (далее - БИН)</w:t>
            </w:r>
          </w:p>
        </w:tc>
        <w:tc>
          <w:tcPr>
            <w:tcW w:w="1559" w:type="dxa"/>
            <w:tcBorders>
              <w:top w:val="single" w:sz="4" w:space="0" w:color="auto"/>
            </w:tcBorders>
          </w:tcPr>
          <w:p w:rsidR="00BF2DFA" w:rsidRPr="00B0511A" w:rsidRDefault="00BF2DFA" w:rsidP="00FB6EFA">
            <w:pPr>
              <w:jc w:val="center"/>
              <w:rPr>
                <w:rFonts w:ascii="Times New Roman" w:eastAsia="ArialMT" w:hAnsi="Times New Roman"/>
                <w:b/>
                <w:sz w:val="23"/>
                <w:szCs w:val="23"/>
                <w:lang w:val="ru-RU" w:bidi="ar-SA"/>
              </w:rPr>
            </w:pPr>
            <w:r w:rsidRPr="00B0511A">
              <w:rPr>
                <w:rFonts w:ascii="Times New Roman" w:eastAsia="ArialMT" w:hAnsi="Times New Roman"/>
                <w:b/>
                <w:sz w:val="23"/>
                <w:szCs w:val="23"/>
                <w:lang w:val="ru-RU" w:bidi="ar-SA"/>
              </w:rPr>
              <w:t>Вид деятельности по общему классификатору видов экономической деятельности (далее ОКЭД)</w:t>
            </w:r>
          </w:p>
        </w:tc>
        <w:tc>
          <w:tcPr>
            <w:tcW w:w="2405" w:type="dxa"/>
            <w:tcBorders>
              <w:top w:val="single" w:sz="4" w:space="0" w:color="auto"/>
            </w:tcBorders>
          </w:tcPr>
          <w:p w:rsidR="00BF2DFA" w:rsidRPr="00B0511A" w:rsidRDefault="00BF2DFA" w:rsidP="00FB6EFA">
            <w:pPr>
              <w:jc w:val="center"/>
              <w:rPr>
                <w:rFonts w:ascii="Times New Roman" w:eastAsia="ArialMT" w:hAnsi="Times New Roman"/>
                <w:b/>
                <w:sz w:val="23"/>
                <w:szCs w:val="23"/>
                <w:lang w:val="ru-RU" w:bidi="ar-SA"/>
              </w:rPr>
            </w:pPr>
            <w:r w:rsidRPr="00B0511A">
              <w:rPr>
                <w:rFonts w:ascii="Times New Roman" w:eastAsia="ArialMT" w:hAnsi="Times New Roman"/>
                <w:b/>
                <w:sz w:val="23"/>
                <w:szCs w:val="23"/>
                <w:lang w:val="ru-RU" w:bidi="ar-SA"/>
              </w:rPr>
              <w:t>Краткая характеристика производственного процесса</w:t>
            </w:r>
          </w:p>
        </w:tc>
        <w:tc>
          <w:tcPr>
            <w:tcW w:w="1559" w:type="dxa"/>
            <w:tcBorders>
              <w:top w:val="single" w:sz="4" w:space="0" w:color="auto"/>
            </w:tcBorders>
          </w:tcPr>
          <w:p w:rsidR="00BF2DFA" w:rsidRPr="00B0511A" w:rsidRDefault="00BF2DFA" w:rsidP="00FB6EFA">
            <w:pPr>
              <w:jc w:val="center"/>
              <w:rPr>
                <w:rFonts w:ascii="Times New Roman" w:eastAsia="ArialMT" w:hAnsi="Times New Roman"/>
                <w:b/>
                <w:sz w:val="23"/>
                <w:szCs w:val="23"/>
                <w:lang w:val="ru-RU" w:bidi="ar-SA"/>
              </w:rPr>
            </w:pPr>
            <w:r w:rsidRPr="00B0511A">
              <w:rPr>
                <w:rFonts w:ascii="Times New Roman" w:eastAsia="ArialMT" w:hAnsi="Times New Roman"/>
                <w:b/>
                <w:sz w:val="23"/>
                <w:szCs w:val="23"/>
                <w:lang w:val="ru-RU" w:bidi="ar-SA"/>
              </w:rPr>
              <w:t>Реквизиты</w:t>
            </w:r>
          </w:p>
        </w:tc>
        <w:tc>
          <w:tcPr>
            <w:tcW w:w="1706" w:type="dxa"/>
            <w:tcBorders>
              <w:top w:val="single" w:sz="4" w:space="0" w:color="auto"/>
            </w:tcBorders>
          </w:tcPr>
          <w:p w:rsidR="00BF2DFA" w:rsidRPr="00B0511A" w:rsidRDefault="00BF2DFA" w:rsidP="00FB6EFA">
            <w:pPr>
              <w:jc w:val="center"/>
              <w:rPr>
                <w:rFonts w:ascii="Times New Roman" w:eastAsia="ArialMT" w:hAnsi="Times New Roman"/>
                <w:b/>
                <w:sz w:val="23"/>
                <w:szCs w:val="23"/>
                <w:lang w:val="ru-RU" w:bidi="ar-SA"/>
              </w:rPr>
            </w:pPr>
            <w:r w:rsidRPr="00B0511A">
              <w:rPr>
                <w:rFonts w:ascii="Times New Roman" w:eastAsia="ArialMT" w:hAnsi="Times New Roman"/>
                <w:b/>
                <w:sz w:val="23"/>
                <w:szCs w:val="23"/>
                <w:lang w:val="ru-RU" w:bidi="ar-SA"/>
              </w:rPr>
              <w:t>Категория и проектная мощность предприятия</w:t>
            </w:r>
          </w:p>
        </w:tc>
      </w:tr>
      <w:tr w:rsidR="00BF2DFA" w:rsidRPr="00FB6EFA" w:rsidTr="00F12EB9">
        <w:trPr>
          <w:trHeight w:val="123"/>
        </w:trPr>
        <w:tc>
          <w:tcPr>
            <w:tcW w:w="1843" w:type="dxa"/>
          </w:tcPr>
          <w:p w:rsidR="00BF2DFA" w:rsidRPr="00B0511A" w:rsidRDefault="00BF2DFA" w:rsidP="00FB6EFA">
            <w:pPr>
              <w:jc w:val="center"/>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1</w:t>
            </w:r>
          </w:p>
        </w:tc>
        <w:tc>
          <w:tcPr>
            <w:tcW w:w="2977" w:type="dxa"/>
          </w:tcPr>
          <w:p w:rsidR="00BF2DFA" w:rsidRPr="00B0511A" w:rsidRDefault="00BF2DFA" w:rsidP="00FB6EFA">
            <w:pPr>
              <w:jc w:val="center"/>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2</w:t>
            </w:r>
          </w:p>
        </w:tc>
        <w:tc>
          <w:tcPr>
            <w:tcW w:w="1559" w:type="dxa"/>
          </w:tcPr>
          <w:p w:rsidR="00BF2DFA" w:rsidRPr="00B0511A" w:rsidRDefault="00BF2DFA" w:rsidP="00FB6EFA">
            <w:pPr>
              <w:jc w:val="center"/>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3</w:t>
            </w:r>
          </w:p>
        </w:tc>
        <w:tc>
          <w:tcPr>
            <w:tcW w:w="1843" w:type="dxa"/>
          </w:tcPr>
          <w:p w:rsidR="00BF2DFA" w:rsidRPr="00B0511A" w:rsidRDefault="00BF2DFA" w:rsidP="00FB6EFA">
            <w:pPr>
              <w:jc w:val="center"/>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4</w:t>
            </w:r>
          </w:p>
        </w:tc>
        <w:tc>
          <w:tcPr>
            <w:tcW w:w="1559" w:type="dxa"/>
          </w:tcPr>
          <w:p w:rsidR="00BF2DFA" w:rsidRPr="00B0511A" w:rsidRDefault="00BF2DFA" w:rsidP="00FB6EFA">
            <w:pPr>
              <w:jc w:val="center"/>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5</w:t>
            </w:r>
          </w:p>
        </w:tc>
        <w:tc>
          <w:tcPr>
            <w:tcW w:w="2405" w:type="dxa"/>
          </w:tcPr>
          <w:p w:rsidR="00BF2DFA" w:rsidRPr="00B0511A" w:rsidRDefault="00BF2DFA" w:rsidP="00FB6EFA">
            <w:pPr>
              <w:jc w:val="center"/>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6</w:t>
            </w:r>
          </w:p>
        </w:tc>
        <w:tc>
          <w:tcPr>
            <w:tcW w:w="1559" w:type="dxa"/>
          </w:tcPr>
          <w:p w:rsidR="00BF2DFA" w:rsidRPr="00B0511A" w:rsidRDefault="00993681" w:rsidP="00FB6EFA">
            <w:pPr>
              <w:jc w:val="center"/>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7</w:t>
            </w:r>
          </w:p>
        </w:tc>
        <w:tc>
          <w:tcPr>
            <w:tcW w:w="1706" w:type="dxa"/>
          </w:tcPr>
          <w:p w:rsidR="00BF2DFA" w:rsidRPr="00B0511A" w:rsidRDefault="00993681" w:rsidP="00FB6EFA">
            <w:pPr>
              <w:jc w:val="center"/>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8</w:t>
            </w:r>
          </w:p>
        </w:tc>
      </w:tr>
      <w:tr w:rsidR="008C7C91" w:rsidRPr="00FB6EFA" w:rsidTr="00F12EB9">
        <w:trPr>
          <w:trHeight w:val="3611"/>
        </w:trPr>
        <w:tc>
          <w:tcPr>
            <w:tcW w:w="1843" w:type="dxa"/>
          </w:tcPr>
          <w:p w:rsidR="008C7C91" w:rsidRPr="00B0511A" w:rsidRDefault="008C7C91" w:rsidP="00FB6EFA">
            <w:pPr>
              <w:jc w:val="center"/>
              <w:rPr>
                <w:rFonts w:ascii="Times New Roman" w:eastAsia="ArialMT" w:hAnsi="Times New Roman"/>
                <w:sz w:val="23"/>
                <w:szCs w:val="23"/>
                <w:lang w:val="ru-RU" w:bidi="ar-SA"/>
              </w:rPr>
            </w:pPr>
          </w:p>
          <w:p w:rsidR="008C7C91" w:rsidRPr="00B0511A" w:rsidRDefault="008C7C91" w:rsidP="00FB6EFA">
            <w:pPr>
              <w:pStyle w:val="ad"/>
              <w:ind w:left="0"/>
              <w:jc w:val="center"/>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ТОО «NASAR SOLUTIONS» -</w:t>
            </w:r>
          </w:p>
          <w:p w:rsidR="008C7C91" w:rsidRPr="00B0511A" w:rsidRDefault="008C7C91" w:rsidP="00FB6EFA">
            <w:pPr>
              <w:jc w:val="center"/>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Комплекс Управления Отходами (КУО)</w:t>
            </w:r>
          </w:p>
        </w:tc>
        <w:tc>
          <w:tcPr>
            <w:tcW w:w="2977" w:type="dxa"/>
          </w:tcPr>
          <w:p w:rsidR="008C7C91" w:rsidRPr="00B0511A" w:rsidRDefault="008C7C91" w:rsidP="00FB6EFA">
            <w:pPr>
              <w:jc w:val="center"/>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231010000</w:t>
            </w:r>
          </w:p>
        </w:tc>
        <w:tc>
          <w:tcPr>
            <w:tcW w:w="1559" w:type="dxa"/>
          </w:tcPr>
          <w:p w:rsidR="008C7C91" w:rsidRPr="00B0511A" w:rsidRDefault="008C7C91" w:rsidP="00FB6EFA">
            <w:pPr>
              <w:pStyle w:val="ad"/>
              <w:ind w:left="0"/>
              <w:jc w:val="center"/>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Атырауская область,</w:t>
            </w:r>
          </w:p>
          <w:p w:rsidR="008C7C91" w:rsidRPr="00B0511A" w:rsidRDefault="008C7C91" w:rsidP="00FB6EFA">
            <w:pPr>
              <w:pStyle w:val="ad"/>
              <w:ind w:left="0"/>
              <w:jc w:val="center"/>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Жылыойский район.</w:t>
            </w:r>
          </w:p>
          <w:p w:rsidR="008C7C91" w:rsidRPr="00B0511A" w:rsidRDefault="008C7C91" w:rsidP="00FB6EFA">
            <w:pPr>
              <w:jc w:val="center"/>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46'53''00</w:t>
            </w:r>
          </w:p>
        </w:tc>
        <w:tc>
          <w:tcPr>
            <w:tcW w:w="1843" w:type="dxa"/>
          </w:tcPr>
          <w:p w:rsidR="008C7C91" w:rsidRPr="00B0511A" w:rsidRDefault="008C7C91" w:rsidP="00FB6EFA">
            <w:pPr>
              <w:jc w:val="center"/>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100240015382</w:t>
            </w:r>
          </w:p>
        </w:tc>
        <w:tc>
          <w:tcPr>
            <w:tcW w:w="1559" w:type="dxa"/>
          </w:tcPr>
          <w:p w:rsidR="008C7C91" w:rsidRPr="00B0511A" w:rsidRDefault="008C7C91" w:rsidP="00FB6EFA">
            <w:pPr>
              <w:jc w:val="center"/>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38110</w:t>
            </w:r>
          </w:p>
        </w:tc>
        <w:tc>
          <w:tcPr>
            <w:tcW w:w="2405" w:type="dxa"/>
          </w:tcPr>
          <w:p w:rsidR="008C7C91" w:rsidRPr="00B0511A" w:rsidRDefault="008C7C91" w:rsidP="00FB6EFA">
            <w:pPr>
              <w:jc w:val="center"/>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Основной вид деятельности: Предоставление комплексных услуг в области управления отходами.</w:t>
            </w:r>
          </w:p>
        </w:tc>
        <w:tc>
          <w:tcPr>
            <w:tcW w:w="1559" w:type="dxa"/>
          </w:tcPr>
          <w:p w:rsidR="008C7C91" w:rsidRPr="00B0511A" w:rsidRDefault="008C7C91" w:rsidP="00FB6EFA">
            <w:pPr>
              <w:widowControl w:val="0"/>
              <w:tabs>
                <w:tab w:val="left" w:pos="311"/>
              </w:tabs>
              <w:autoSpaceDE w:val="0"/>
              <w:autoSpaceDN w:val="0"/>
              <w:jc w:val="both"/>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 xml:space="preserve">Жылыойский   район,   Атырауской   области </w:t>
            </w:r>
          </w:p>
          <w:p w:rsidR="008C7C91" w:rsidRPr="00B0511A" w:rsidRDefault="008C7C91" w:rsidP="00FB6EFA">
            <w:pPr>
              <w:widowControl w:val="0"/>
              <w:tabs>
                <w:tab w:val="left" w:pos="311"/>
              </w:tabs>
              <w:autoSpaceDE w:val="0"/>
              <w:autoSpaceDN w:val="0"/>
              <w:jc w:val="both"/>
              <w:rPr>
                <w:rFonts w:ascii="Times New Roman" w:eastAsia="ArialMT" w:hAnsi="Times New Roman"/>
                <w:sz w:val="23"/>
                <w:szCs w:val="23"/>
                <w:lang w:val="ru-RU" w:bidi="ar-SA"/>
              </w:rPr>
            </w:pPr>
            <w:r w:rsidRPr="00B0511A">
              <w:rPr>
                <w:rFonts w:ascii="Times New Roman" w:eastAsia="ArialMT" w:hAnsi="Times New Roman"/>
                <w:sz w:val="23"/>
                <w:szCs w:val="23"/>
                <w:lang w:val="ru-RU" w:bidi="ar-SA"/>
              </w:rPr>
              <w:t xml:space="preserve">Данный объект расположен в производственной зоне вахтового поселка Тенгиз.   </w:t>
            </w:r>
          </w:p>
        </w:tc>
        <w:tc>
          <w:tcPr>
            <w:tcW w:w="1706" w:type="dxa"/>
          </w:tcPr>
          <w:p w:rsidR="008C7C91" w:rsidRPr="00B0511A" w:rsidRDefault="008C7C91" w:rsidP="00FB6EFA">
            <w:pPr>
              <w:widowControl w:val="0"/>
              <w:tabs>
                <w:tab w:val="left" w:pos="311"/>
              </w:tabs>
              <w:autoSpaceDE w:val="0"/>
              <w:autoSpaceDN w:val="0"/>
              <w:jc w:val="both"/>
              <w:rPr>
                <w:rFonts w:ascii="Times New Roman" w:eastAsia="ArialMT" w:hAnsi="Times New Roman"/>
                <w:sz w:val="23"/>
                <w:szCs w:val="23"/>
                <w:lang w:val="ru-RU" w:bidi="ar-SA"/>
              </w:rPr>
            </w:pPr>
          </w:p>
          <w:p w:rsidR="008C7C91" w:rsidRPr="00B0511A" w:rsidRDefault="00B0511A" w:rsidP="00FB6EFA">
            <w:pPr>
              <w:widowControl w:val="0"/>
              <w:tabs>
                <w:tab w:val="left" w:pos="311"/>
              </w:tabs>
              <w:autoSpaceDE w:val="0"/>
              <w:autoSpaceDN w:val="0"/>
              <w:jc w:val="both"/>
              <w:rPr>
                <w:rFonts w:ascii="Times New Roman" w:eastAsia="ArialMT" w:hAnsi="Times New Roman"/>
                <w:sz w:val="23"/>
                <w:szCs w:val="23"/>
                <w:lang w:val="ru-RU" w:bidi="ar-SA"/>
              </w:rPr>
            </w:pPr>
            <w:r>
              <w:rPr>
                <w:rFonts w:ascii="Times New Roman" w:eastAsia="ArialMT" w:hAnsi="Times New Roman"/>
                <w:sz w:val="23"/>
                <w:szCs w:val="23"/>
                <w:lang w:val="ru-RU" w:bidi="ar-SA"/>
              </w:rPr>
              <w:t>І категория</w:t>
            </w:r>
          </w:p>
        </w:tc>
      </w:tr>
    </w:tbl>
    <w:p w:rsidR="00EF0DE6" w:rsidRPr="00FB6EFA" w:rsidRDefault="00EF0DE6" w:rsidP="00FB6EFA">
      <w:pPr>
        <w:jc w:val="both"/>
        <w:rPr>
          <w:rFonts w:ascii="Times New Roman" w:hAnsi="Times New Roman"/>
          <w:lang w:val="ru-RU"/>
        </w:rPr>
      </w:pPr>
    </w:p>
    <w:p w:rsidR="00EF0DE6" w:rsidRPr="00FB6EFA" w:rsidRDefault="00EF0DE6" w:rsidP="00FB6EFA">
      <w:pPr>
        <w:jc w:val="both"/>
        <w:rPr>
          <w:rFonts w:ascii="Times New Roman" w:hAnsi="Times New Roman"/>
          <w:lang w:val="ru-RU"/>
        </w:rPr>
      </w:pPr>
    </w:p>
    <w:p w:rsidR="00EF0DE6" w:rsidRPr="00FB6EFA" w:rsidRDefault="00EF0DE6" w:rsidP="00FB6EFA">
      <w:pPr>
        <w:jc w:val="both"/>
        <w:rPr>
          <w:rFonts w:ascii="Times New Roman" w:hAnsi="Times New Roman"/>
          <w:lang w:val="ru-RU"/>
        </w:rPr>
      </w:pPr>
    </w:p>
    <w:p w:rsidR="00EF0DE6" w:rsidRPr="00FB6EFA" w:rsidRDefault="00EF0DE6" w:rsidP="00FB6EFA">
      <w:pPr>
        <w:jc w:val="both"/>
        <w:rPr>
          <w:rFonts w:ascii="Times New Roman" w:hAnsi="Times New Roman"/>
          <w:lang w:val="ru-RU"/>
        </w:rPr>
      </w:pPr>
    </w:p>
    <w:p w:rsidR="00EF0DE6" w:rsidRPr="00FB6EFA" w:rsidRDefault="00EF0DE6" w:rsidP="00FB6EFA">
      <w:pPr>
        <w:jc w:val="both"/>
        <w:rPr>
          <w:rFonts w:ascii="Times New Roman" w:hAnsi="Times New Roman"/>
          <w:lang w:val="ru-RU"/>
        </w:rPr>
      </w:pPr>
    </w:p>
    <w:p w:rsidR="00EF0DE6" w:rsidRPr="00FB6EFA" w:rsidRDefault="00EF0DE6" w:rsidP="00FB6EFA">
      <w:pPr>
        <w:jc w:val="both"/>
        <w:rPr>
          <w:rFonts w:ascii="Times New Roman" w:hAnsi="Times New Roman"/>
          <w:lang w:val="ru-RU"/>
        </w:rPr>
      </w:pPr>
    </w:p>
    <w:p w:rsidR="00EF0DE6" w:rsidRPr="00FB6EFA" w:rsidRDefault="00EF0DE6" w:rsidP="00FB6EFA">
      <w:pPr>
        <w:jc w:val="both"/>
        <w:rPr>
          <w:rFonts w:ascii="Times New Roman" w:hAnsi="Times New Roman"/>
          <w:lang w:val="ru-RU"/>
        </w:rPr>
        <w:sectPr w:rsidR="00EF0DE6" w:rsidRPr="00FB6EFA" w:rsidSect="00FB6EFA">
          <w:pgSz w:w="16840" w:h="11910" w:orient="landscape" w:code="9"/>
          <w:pgMar w:top="851" w:right="853" w:bottom="709" w:left="1134" w:header="284" w:footer="782" w:gutter="0"/>
          <w:cols w:space="720"/>
        </w:sectPr>
      </w:pPr>
    </w:p>
    <w:p w:rsidR="00410006" w:rsidRPr="00B0511A" w:rsidRDefault="00410006" w:rsidP="00FB6EFA">
      <w:pPr>
        <w:pStyle w:val="ad"/>
        <w:ind w:left="0" w:firstLine="851"/>
        <w:jc w:val="both"/>
        <w:rPr>
          <w:rFonts w:ascii="Times New Roman" w:hAnsi="Times New Roman"/>
          <w:b/>
          <w:sz w:val="23"/>
          <w:szCs w:val="23"/>
          <w:lang w:val="ru-RU"/>
        </w:rPr>
      </w:pPr>
      <w:r w:rsidRPr="00B0511A">
        <w:rPr>
          <w:rFonts w:ascii="Times New Roman" w:hAnsi="Times New Roman"/>
          <w:b/>
          <w:sz w:val="23"/>
          <w:szCs w:val="23"/>
          <w:lang w:val="ru-RU"/>
        </w:rPr>
        <w:lastRenderedPageBreak/>
        <w:t xml:space="preserve">Обязательный перечень количественных и качественных показателей эмиссий загрязняющих веществ и иных параметров (отходы производства и потребления), отслеживаемых в процессе производственного мониторинга </w:t>
      </w:r>
    </w:p>
    <w:p w:rsidR="00410006" w:rsidRPr="00B0511A" w:rsidRDefault="00410006" w:rsidP="00FB6EFA">
      <w:pPr>
        <w:ind w:firstLine="851"/>
        <w:jc w:val="both"/>
        <w:rPr>
          <w:rFonts w:ascii="Times New Roman" w:hAnsi="Times New Roman"/>
          <w:sz w:val="23"/>
          <w:szCs w:val="23"/>
          <w:lang w:val="ru-RU"/>
        </w:rPr>
      </w:pPr>
      <w:r w:rsidRPr="00B0511A">
        <w:rPr>
          <w:rFonts w:ascii="Times New Roman" w:hAnsi="Times New Roman"/>
          <w:sz w:val="23"/>
          <w:szCs w:val="23"/>
          <w:lang w:val="ru-RU"/>
        </w:rPr>
        <w:t xml:space="preserve">Операторы объектов </w:t>
      </w:r>
      <w:r w:rsidRPr="00B0511A">
        <w:rPr>
          <w:rFonts w:ascii="Times New Roman" w:hAnsi="Times New Roman"/>
          <w:sz w:val="23"/>
          <w:szCs w:val="23"/>
        </w:rPr>
        <w:t>I</w:t>
      </w:r>
      <w:r w:rsidRPr="00B0511A">
        <w:rPr>
          <w:rFonts w:ascii="Times New Roman" w:hAnsi="Times New Roman"/>
          <w:sz w:val="23"/>
          <w:szCs w:val="23"/>
          <w:lang w:val="ru-RU"/>
        </w:rPr>
        <w:t xml:space="preserve"> и </w:t>
      </w:r>
      <w:r w:rsidRPr="00B0511A">
        <w:rPr>
          <w:rFonts w:ascii="Times New Roman" w:hAnsi="Times New Roman"/>
          <w:sz w:val="23"/>
          <w:szCs w:val="23"/>
        </w:rPr>
        <w:t>II</w:t>
      </w:r>
      <w:r w:rsidRPr="00B0511A">
        <w:rPr>
          <w:rFonts w:ascii="Times New Roman" w:hAnsi="Times New Roman"/>
          <w:sz w:val="23"/>
          <w:szCs w:val="23"/>
          <w:lang w:val="ru-RU"/>
        </w:rPr>
        <w:t xml:space="preserve"> категорий обязаны осуществлять производственный экологический контроль согласно требованиям статьи 182 ЭК РК.</w:t>
      </w:r>
    </w:p>
    <w:p w:rsidR="002F1066" w:rsidRPr="00B0511A" w:rsidRDefault="002F1066" w:rsidP="00FB6EFA">
      <w:pPr>
        <w:ind w:firstLine="851"/>
        <w:jc w:val="both"/>
        <w:rPr>
          <w:rFonts w:ascii="Times New Roman" w:hAnsi="Times New Roman"/>
          <w:sz w:val="23"/>
          <w:szCs w:val="23"/>
          <w:lang w:val="ru-RU"/>
        </w:rPr>
      </w:pPr>
      <w:r w:rsidRPr="00B0511A">
        <w:rPr>
          <w:rFonts w:ascii="Times New Roman" w:hAnsi="Times New Roman"/>
          <w:sz w:val="23"/>
          <w:szCs w:val="23"/>
          <w:lang w:val="ru-RU"/>
        </w:rPr>
        <w:t>При проведении производственного экологического контроля оператор объекта обязан:</w:t>
      </w:r>
    </w:p>
    <w:p w:rsidR="002F1066" w:rsidRPr="00B0511A" w:rsidRDefault="002F1066" w:rsidP="00FB6EFA">
      <w:pPr>
        <w:ind w:firstLine="851"/>
        <w:jc w:val="both"/>
        <w:rPr>
          <w:rFonts w:ascii="Times New Roman" w:hAnsi="Times New Roman"/>
          <w:sz w:val="23"/>
          <w:szCs w:val="23"/>
          <w:lang w:val="ru-RU"/>
        </w:rPr>
      </w:pPr>
      <w:r w:rsidRPr="00B0511A">
        <w:rPr>
          <w:rFonts w:ascii="Times New Roman" w:hAnsi="Times New Roman"/>
          <w:sz w:val="23"/>
          <w:szCs w:val="23"/>
          <w:lang w:val="ru-RU"/>
        </w:rPr>
        <w:t xml:space="preserve">1) </w:t>
      </w:r>
      <w:bookmarkStart w:id="4" w:name="SUB1840201"/>
      <w:bookmarkEnd w:id="4"/>
      <w:r w:rsidRPr="00B0511A">
        <w:rPr>
          <w:rFonts w:ascii="Times New Roman" w:hAnsi="Times New Roman"/>
          <w:sz w:val="23"/>
          <w:szCs w:val="23"/>
          <w:lang w:val="ru-RU"/>
        </w:rPr>
        <w:t>соблюдать программу производственного экологического контроля;</w:t>
      </w:r>
    </w:p>
    <w:p w:rsidR="002F1066" w:rsidRPr="00B0511A" w:rsidRDefault="002F1066" w:rsidP="00FB6EFA">
      <w:pPr>
        <w:ind w:firstLine="851"/>
        <w:jc w:val="both"/>
        <w:rPr>
          <w:rFonts w:ascii="Times New Roman" w:hAnsi="Times New Roman"/>
          <w:sz w:val="23"/>
          <w:szCs w:val="23"/>
          <w:lang w:val="ru-RU"/>
        </w:rPr>
      </w:pPr>
      <w:bookmarkStart w:id="5" w:name="SUB1840202"/>
      <w:bookmarkEnd w:id="5"/>
      <w:r w:rsidRPr="00B0511A">
        <w:rPr>
          <w:rFonts w:ascii="Times New Roman" w:hAnsi="Times New Roman"/>
          <w:sz w:val="23"/>
          <w:szCs w:val="23"/>
          <w:lang w:val="ru-RU"/>
        </w:rPr>
        <w:t>2) реализовывать условия программы производственного экологического контроля и представлять отчеты по результатам производственного экологического контроля в соответствии с требованиями к отчетности по результатам производственного экологического контроля;</w:t>
      </w:r>
    </w:p>
    <w:p w:rsidR="002F1066" w:rsidRPr="00B0511A" w:rsidRDefault="002F1066" w:rsidP="00FB6EFA">
      <w:pPr>
        <w:ind w:firstLine="851"/>
        <w:jc w:val="both"/>
        <w:rPr>
          <w:rFonts w:ascii="Times New Roman" w:hAnsi="Times New Roman"/>
          <w:sz w:val="23"/>
          <w:szCs w:val="23"/>
          <w:lang w:val="ru-RU"/>
        </w:rPr>
      </w:pPr>
      <w:bookmarkStart w:id="6" w:name="SUB1840203"/>
      <w:bookmarkStart w:id="7" w:name="SUB1840204"/>
      <w:bookmarkEnd w:id="6"/>
      <w:bookmarkEnd w:id="7"/>
      <w:r w:rsidRPr="00B0511A">
        <w:rPr>
          <w:rFonts w:ascii="Times New Roman" w:hAnsi="Times New Roman"/>
          <w:sz w:val="23"/>
          <w:szCs w:val="23"/>
          <w:lang w:val="ru-RU"/>
        </w:rPr>
        <w:t>3) создать службу производственного экологического контроля либо назначить работника, ответственного за организацию и проведение производственного экологического контроля и взаимодействие с органами государственного экологического контроля;</w:t>
      </w:r>
    </w:p>
    <w:p w:rsidR="002F1066" w:rsidRPr="00B0511A" w:rsidRDefault="002F1066" w:rsidP="00FB6EFA">
      <w:pPr>
        <w:ind w:firstLine="851"/>
        <w:jc w:val="both"/>
        <w:rPr>
          <w:rFonts w:ascii="Times New Roman" w:hAnsi="Times New Roman"/>
          <w:sz w:val="23"/>
          <w:szCs w:val="23"/>
          <w:lang w:val="ru-RU"/>
        </w:rPr>
      </w:pPr>
      <w:bookmarkStart w:id="8" w:name="SUB1840205"/>
      <w:bookmarkEnd w:id="8"/>
      <w:r w:rsidRPr="00B0511A">
        <w:rPr>
          <w:rFonts w:ascii="Times New Roman" w:hAnsi="Times New Roman"/>
          <w:sz w:val="23"/>
          <w:szCs w:val="23"/>
          <w:lang w:val="ru-RU"/>
        </w:rPr>
        <w:t>4) следовать процедурным требованиям и обеспечивать качество получаемых данных;</w:t>
      </w:r>
    </w:p>
    <w:p w:rsidR="002F1066" w:rsidRPr="00B0511A" w:rsidRDefault="002F1066" w:rsidP="00FB6EFA">
      <w:pPr>
        <w:ind w:firstLine="851"/>
        <w:jc w:val="both"/>
        <w:rPr>
          <w:rFonts w:ascii="Times New Roman" w:hAnsi="Times New Roman"/>
          <w:sz w:val="23"/>
          <w:szCs w:val="23"/>
          <w:lang w:val="ru-RU"/>
        </w:rPr>
      </w:pPr>
      <w:bookmarkStart w:id="9" w:name="SUB1840206"/>
      <w:bookmarkEnd w:id="9"/>
      <w:r w:rsidRPr="00B0511A">
        <w:rPr>
          <w:rFonts w:ascii="Times New Roman" w:hAnsi="Times New Roman"/>
          <w:sz w:val="23"/>
          <w:szCs w:val="23"/>
          <w:lang w:val="ru-RU"/>
        </w:rPr>
        <w:t>5) систематически оценивать результаты производственного экологического контроля и принимать необходимые меры по устранению выявленных несоответствий требованиям экологического законодательства Республики Казахстан;</w:t>
      </w:r>
    </w:p>
    <w:p w:rsidR="002F1066" w:rsidRPr="00B0511A" w:rsidRDefault="002F1066" w:rsidP="00FB6EFA">
      <w:pPr>
        <w:ind w:firstLine="851"/>
        <w:jc w:val="both"/>
        <w:rPr>
          <w:rFonts w:ascii="Times New Roman" w:hAnsi="Times New Roman"/>
          <w:sz w:val="23"/>
          <w:szCs w:val="23"/>
          <w:lang w:val="ru-RU"/>
        </w:rPr>
      </w:pPr>
      <w:bookmarkStart w:id="10" w:name="SUB1840207"/>
      <w:bookmarkEnd w:id="10"/>
      <w:r w:rsidRPr="00B0511A">
        <w:rPr>
          <w:rFonts w:ascii="Times New Roman" w:hAnsi="Times New Roman"/>
          <w:sz w:val="23"/>
          <w:szCs w:val="23"/>
          <w:lang w:val="ru-RU"/>
        </w:rPr>
        <w:t>6) представлять в установленном порядке отчеты по результатам производственного экологического контроля в уполномоченный орган в области охраны окружающей среды;</w:t>
      </w:r>
    </w:p>
    <w:p w:rsidR="002F1066" w:rsidRPr="00B0511A" w:rsidRDefault="002F1066" w:rsidP="00FB6EFA">
      <w:pPr>
        <w:ind w:firstLine="851"/>
        <w:jc w:val="both"/>
        <w:rPr>
          <w:rFonts w:ascii="Times New Roman" w:hAnsi="Times New Roman"/>
          <w:sz w:val="23"/>
          <w:szCs w:val="23"/>
          <w:lang w:val="ru-RU"/>
        </w:rPr>
      </w:pPr>
      <w:bookmarkStart w:id="11" w:name="SUB1840208"/>
      <w:bookmarkEnd w:id="11"/>
      <w:r w:rsidRPr="00B0511A">
        <w:rPr>
          <w:rFonts w:ascii="Times New Roman" w:hAnsi="Times New Roman"/>
          <w:sz w:val="23"/>
          <w:szCs w:val="23"/>
          <w:lang w:val="ru-RU"/>
        </w:rPr>
        <w:t>7) в течение трех рабочих дней сообщать в уполномоченный орган в области охраны окружающей среды о фактах нарушения требований экологического законодательства Республики Казахстан, выявленных в ходе осуществления производственного экологического контроля;</w:t>
      </w:r>
    </w:p>
    <w:p w:rsidR="002F1066" w:rsidRPr="00B0511A" w:rsidRDefault="002F1066" w:rsidP="00FB6EFA">
      <w:pPr>
        <w:ind w:firstLine="851"/>
        <w:jc w:val="both"/>
        <w:rPr>
          <w:rFonts w:ascii="Times New Roman" w:hAnsi="Times New Roman"/>
          <w:sz w:val="23"/>
          <w:szCs w:val="23"/>
          <w:lang w:val="ru-RU"/>
        </w:rPr>
      </w:pPr>
      <w:bookmarkStart w:id="12" w:name="SUB1840209"/>
      <w:bookmarkEnd w:id="12"/>
      <w:r w:rsidRPr="00B0511A">
        <w:rPr>
          <w:rFonts w:ascii="Times New Roman" w:hAnsi="Times New Roman"/>
          <w:sz w:val="23"/>
          <w:szCs w:val="23"/>
          <w:lang w:val="ru-RU"/>
        </w:rPr>
        <w:t>8) обеспечивать доступ общественности к программам производственного экологического контроля и отчетным данным по производственному экологическому контролю;</w:t>
      </w:r>
    </w:p>
    <w:p w:rsidR="002F1066" w:rsidRPr="00B0511A" w:rsidRDefault="002F1066" w:rsidP="00FB6EFA">
      <w:pPr>
        <w:ind w:firstLine="851"/>
        <w:jc w:val="both"/>
        <w:rPr>
          <w:rFonts w:ascii="Times New Roman" w:hAnsi="Times New Roman"/>
          <w:sz w:val="23"/>
          <w:szCs w:val="23"/>
          <w:lang w:val="ru-RU"/>
        </w:rPr>
      </w:pPr>
      <w:bookmarkStart w:id="13" w:name="SUB1840210"/>
      <w:bookmarkEnd w:id="13"/>
      <w:r w:rsidRPr="00B0511A">
        <w:rPr>
          <w:rFonts w:ascii="Times New Roman" w:hAnsi="Times New Roman"/>
          <w:sz w:val="23"/>
          <w:szCs w:val="23"/>
          <w:lang w:val="ru-RU"/>
        </w:rPr>
        <w:t>9) по требованию государственных экологических инспекторов представлять документацию, результаты анализов, исходные и иные материалы производственного экологического контроля, необходимые для осуществления государственного экологического контроля.</w:t>
      </w:r>
    </w:p>
    <w:p w:rsidR="00410006" w:rsidRPr="00B0511A" w:rsidRDefault="00410006" w:rsidP="00FB6EFA">
      <w:pPr>
        <w:ind w:firstLine="851"/>
        <w:jc w:val="both"/>
        <w:rPr>
          <w:rFonts w:ascii="Times New Roman" w:hAnsi="Times New Roman"/>
          <w:sz w:val="23"/>
          <w:szCs w:val="23"/>
          <w:lang w:val="ru-RU"/>
        </w:rPr>
      </w:pPr>
      <w:r w:rsidRPr="00B0511A">
        <w:rPr>
          <w:rFonts w:ascii="Times New Roman" w:hAnsi="Times New Roman"/>
          <w:sz w:val="23"/>
          <w:szCs w:val="23"/>
          <w:lang w:val="ru-RU"/>
        </w:rPr>
        <w:t>Производственный мониторинг является элементом производственного экологического контроля, а также программы повышения экологической эффективности. Производственный мониторинг включает проведение операционного мониторинга, мониторинга эмиссий в окружающую среду и мониторинга воздействия.</w:t>
      </w:r>
    </w:p>
    <w:p w:rsidR="006253A5" w:rsidRDefault="006253A5" w:rsidP="00FB6EFA">
      <w:pPr>
        <w:jc w:val="both"/>
        <w:rPr>
          <w:rFonts w:ascii="Times New Roman" w:hAnsi="Times New Roman"/>
          <w:b/>
          <w:bCs/>
          <w:lang w:val="ru-RU" w:bidi="ar-SA"/>
        </w:rPr>
      </w:pPr>
    </w:p>
    <w:p w:rsidR="00FB6EFA" w:rsidRDefault="00FB6EFA" w:rsidP="00FB6EFA">
      <w:pPr>
        <w:jc w:val="both"/>
        <w:rPr>
          <w:rFonts w:ascii="Times New Roman" w:hAnsi="Times New Roman"/>
          <w:b/>
          <w:bCs/>
          <w:lang w:val="ru-RU" w:bidi="ar-SA"/>
        </w:rPr>
      </w:pPr>
    </w:p>
    <w:p w:rsidR="00FB6EFA" w:rsidRDefault="00FB6EFA" w:rsidP="00FB6EFA">
      <w:pPr>
        <w:jc w:val="both"/>
        <w:rPr>
          <w:rFonts w:ascii="Times New Roman" w:hAnsi="Times New Roman"/>
          <w:b/>
          <w:bCs/>
          <w:lang w:val="ru-RU" w:bidi="ar-SA"/>
        </w:rPr>
      </w:pPr>
    </w:p>
    <w:p w:rsidR="00FB6EFA" w:rsidRDefault="00FB6EFA" w:rsidP="00FB6EFA">
      <w:pPr>
        <w:jc w:val="both"/>
        <w:rPr>
          <w:rFonts w:ascii="Times New Roman" w:hAnsi="Times New Roman"/>
          <w:b/>
          <w:bCs/>
          <w:lang w:val="ru-RU" w:bidi="ar-SA"/>
        </w:rPr>
      </w:pPr>
    </w:p>
    <w:p w:rsidR="00FB6EFA" w:rsidRDefault="00FB6EFA" w:rsidP="00FB6EFA">
      <w:pPr>
        <w:jc w:val="both"/>
        <w:rPr>
          <w:rFonts w:ascii="Times New Roman" w:hAnsi="Times New Roman"/>
          <w:b/>
          <w:bCs/>
          <w:lang w:val="ru-RU" w:bidi="ar-SA"/>
        </w:rPr>
      </w:pPr>
    </w:p>
    <w:p w:rsidR="00FB6EFA" w:rsidRDefault="00FB6EFA" w:rsidP="00FB6EFA">
      <w:pPr>
        <w:jc w:val="both"/>
        <w:rPr>
          <w:rFonts w:ascii="Times New Roman" w:hAnsi="Times New Roman"/>
          <w:b/>
          <w:bCs/>
          <w:lang w:val="ru-RU" w:bidi="ar-SA"/>
        </w:rPr>
      </w:pPr>
    </w:p>
    <w:p w:rsidR="00FB6EFA" w:rsidRDefault="00FB6EFA" w:rsidP="00FB6EFA">
      <w:pPr>
        <w:jc w:val="both"/>
        <w:rPr>
          <w:rFonts w:ascii="Times New Roman" w:hAnsi="Times New Roman"/>
          <w:b/>
          <w:bCs/>
          <w:lang w:val="ru-RU" w:bidi="ar-SA"/>
        </w:rPr>
      </w:pPr>
    </w:p>
    <w:p w:rsidR="00FB6EFA" w:rsidRDefault="00FB6EFA" w:rsidP="00FB6EFA">
      <w:pPr>
        <w:jc w:val="both"/>
        <w:rPr>
          <w:rFonts w:ascii="Times New Roman" w:hAnsi="Times New Roman"/>
          <w:b/>
          <w:bCs/>
          <w:lang w:val="ru-RU" w:bidi="ar-SA"/>
        </w:rPr>
      </w:pPr>
    </w:p>
    <w:p w:rsidR="00FB6EFA" w:rsidRDefault="00FB6EFA" w:rsidP="00FB6EFA">
      <w:pPr>
        <w:jc w:val="both"/>
        <w:rPr>
          <w:rFonts w:ascii="Times New Roman" w:hAnsi="Times New Roman"/>
          <w:b/>
          <w:bCs/>
          <w:lang w:val="ru-RU" w:bidi="ar-SA"/>
        </w:rPr>
      </w:pPr>
    </w:p>
    <w:p w:rsidR="00FB6EFA" w:rsidRDefault="00FB6EFA" w:rsidP="00FB6EFA">
      <w:pPr>
        <w:jc w:val="both"/>
        <w:rPr>
          <w:rFonts w:ascii="Times New Roman" w:hAnsi="Times New Roman"/>
          <w:b/>
          <w:bCs/>
          <w:lang w:val="ru-RU" w:bidi="ar-SA"/>
        </w:rPr>
      </w:pPr>
    </w:p>
    <w:p w:rsidR="00FB6EFA" w:rsidRDefault="00FB6EFA" w:rsidP="00FB6EFA">
      <w:pPr>
        <w:jc w:val="both"/>
        <w:rPr>
          <w:rFonts w:ascii="Times New Roman" w:hAnsi="Times New Roman"/>
          <w:b/>
          <w:bCs/>
          <w:lang w:val="ru-RU" w:bidi="ar-SA"/>
        </w:rPr>
      </w:pPr>
    </w:p>
    <w:p w:rsidR="00FB6EFA" w:rsidRDefault="00FB6EFA" w:rsidP="00FB6EFA">
      <w:pPr>
        <w:jc w:val="both"/>
        <w:rPr>
          <w:rFonts w:ascii="Times New Roman" w:hAnsi="Times New Roman"/>
          <w:b/>
          <w:bCs/>
          <w:lang w:val="ru-RU" w:bidi="ar-SA"/>
        </w:rPr>
      </w:pPr>
    </w:p>
    <w:p w:rsidR="00FB6EFA" w:rsidRDefault="00FB6EFA" w:rsidP="00FB6EFA">
      <w:pPr>
        <w:jc w:val="both"/>
        <w:rPr>
          <w:rFonts w:ascii="Times New Roman" w:hAnsi="Times New Roman"/>
          <w:b/>
          <w:bCs/>
          <w:lang w:val="ru-RU" w:bidi="ar-SA"/>
        </w:rPr>
      </w:pPr>
    </w:p>
    <w:p w:rsidR="00FB6EFA" w:rsidRDefault="00FB6EFA" w:rsidP="00FB6EFA">
      <w:pPr>
        <w:jc w:val="both"/>
        <w:rPr>
          <w:rFonts w:ascii="Times New Roman" w:hAnsi="Times New Roman"/>
          <w:b/>
          <w:bCs/>
          <w:lang w:val="ru-RU" w:bidi="ar-SA"/>
        </w:rPr>
      </w:pPr>
    </w:p>
    <w:p w:rsidR="00FB6EFA" w:rsidRDefault="00FB6EFA" w:rsidP="00FB6EFA">
      <w:pPr>
        <w:jc w:val="both"/>
        <w:rPr>
          <w:rFonts w:ascii="Times New Roman" w:hAnsi="Times New Roman"/>
          <w:b/>
          <w:bCs/>
          <w:lang w:val="ru-RU" w:bidi="ar-SA"/>
        </w:rPr>
      </w:pPr>
    </w:p>
    <w:p w:rsidR="00B0511A" w:rsidRDefault="00B0511A" w:rsidP="00FB6EFA">
      <w:pPr>
        <w:jc w:val="both"/>
        <w:rPr>
          <w:rFonts w:ascii="Times New Roman" w:hAnsi="Times New Roman"/>
          <w:b/>
          <w:bCs/>
          <w:lang w:val="ru-RU" w:bidi="ar-SA"/>
        </w:rPr>
      </w:pPr>
    </w:p>
    <w:p w:rsidR="00B0511A" w:rsidRDefault="00B0511A" w:rsidP="00FB6EFA">
      <w:pPr>
        <w:jc w:val="both"/>
        <w:rPr>
          <w:rFonts w:ascii="Times New Roman" w:hAnsi="Times New Roman"/>
          <w:b/>
          <w:bCs/>
          <w:lang w:val="ru-RU" w:bidi="ar-SA"/>
        </w:rPr>
      </w:pPr>
    </w:p>
    <w:p w:rsidR="00B0511A" w:rsidRDefault="00B0511A" w:rsidP="00FB6EFA">
      <w:pPr>
        <w:jc w:val="both"/>
        <w:rPr>
          <w:rFonts w:ascii="Times New Roman" w:hAnsi="Times New Roman"/>
          <w:b/>
          <w:bCs/>
          <w:lang w:val="ru-RU" w:bidi="ar-SA"/>
        </w:rPr>
      </w:pPr>
    </w:p>
    <w:p w:rsidR="00B0511A" w:rsidRDefault="00B0511A" w:rsidP="00FB6EFA">
      <w:pPr>
        <w:jc w:val="both"/>
        <w:rPr>
          <w:rFonts w:ascii="Times New Roman" w:hAnsi="Times New Roman"/>
          <w:b/>
          <w:bCs/>
          <w:lang w:val="ru-RU" w:bidi="ar-SA"/>
        </w:rPr>
      </w:pPr>
    </w:p>
    <w:p w:rsidR="00B0511A" w:rsidRDefault="00B0511A" w:rsidP="00FB6EFA">
      <w:pPr>
        <w:jc w:val="both"/>
        <w:rPr>
          <w:rFonts w:ascii="Times New Roman" w:hAnsi="Times New Roman"/>
          <w:b/>
          <w:bCs/>
          <w:lang w:val="ru-RU" w:bidi="ar-SA"/>
        </w:rPr>
      </w:pPr>
    </w:p>
    <w:p w:rsidR="00FB6EFA" w:rsidRPr="00FB6EFA" w:rsidRDefault="00FB6EFA" w:rsidP="00FB6EFA">
      <w:pPr>
        <w:jc w:val="both"/>
        <w:rPr>
          <w:rFonts w:ascii="Times New Roman" w:hAnsi="Times New Roman"/>
          <w:b/>
          <w:bCs/>
          <w:lang w:val="ru-RU" w:bidi="ar-SA"/>
        </w:rPr>
      </w:pPr>
    </w:p>
    <w:p w:rsidR="00993681" w:rsidRPr="00B0511A" w:rsidRDefault="00DD16B7" w:rsidP="00D23700">
      <w:pPr>
        <w:pStyle w:val="220"/>
        <w:numPr>
          <w:ilvl w:val="0"/>
          <w:numId w:val="7"/>
        </w:numPr>
        <w:tabs>
          <w:tab w:val="left" w:pos="0"/>
        </w:tabs>
        <w:jc w:val="center"/>
        <w:rPr>
          <w:sz w:val="23"/>
          <w:szCs w:val="23"/>
        </w:rPr>
      </w:pPr>
      <w:bookmarkStart w:id="14" w:name="_Toc194114143"/>
      <w:r w:rsidRPr="00B0511A">
        <w:rPr>
          <w:sz w:val="23"/>
          <w:szCs w:val="23"/>
        </w:rPr>
        <w:lastRenderedPageBreak/>
        <w:t>ИНФОРМАЦИЯ ПО ОТХОДАМ ПРОИЗВОДСТВА И ПОТРЕБЛЕНИЯ</w:t>
      </w:r>
      <w:bookmarkEnd w:id="14"/>
    </w:p>
    <w:p w:rsidR="005C6B05" w:rsidRPr="00B0511A" w:rsidRDefault="005C6B05" w:rsidP="00FB6EFA">
      <w:pPr>
        <w:ind w:firstLine="851"/>
        <w:jc w:val="both"/>
        <w:rPr>
          <w:rFonts w:ascii="Times New Roman" w:hAnsi="Times New Roman"/>
          <w:sz w:val="23"/>
          <w:szCs w:val="23"/>
          <w:lang w:val="ru-RU"/>
        </w:rPr>
      </w:pPr>
      <w:r w:rsidRPr="00B0511A">
        <w:rPr>
          <w:rFonts w:ascii="Times New Roman" w:hAnsi="Times New Roman"/>
          <w:sz w:val="23"/>
          <w:szCs w:val="23"/>
          <w:lang w:val="ru-RU"/>
        </w:rPr>
        <w:t xml:space="preserve">Производственный мониторинг размещения отходов складывается из операционного мониторинга – наблюдений за технологией размещения отходов производства и потребления, мониторинга эмиссий - наблюдений за соответствием размещения фактического объема отходов и установленных лимитов и мониторинга воздействия объектов размещения отходов на состояние компонентов природной среды. </w:t>
      </w:r>
    </w:p>
    <w:p w:rsidR="005C6B05" w:rsidRPr="00B0511A" w:rsidRDefault="005C6B05" w:rsidP="00FB6EFA">
      <w:pPr>
        <w:ind w:firstLine="851"/>
        <w:jc w:val="both"/>
        <w:rPr>
          <w:rFonts w:ascii="Times New Roman" w:hAnsi="Times New Roman"/>
          <w:sz w:val="23"/>
          <w:szCs w:val="23"/>
          <w:lang w:val="ru-RU"/>
        </w:rPr>
      </w:pPr>
      <w:r w:rsidRPr="00B0511A">
        <w:rPr>
          <w:rFonts w:ascii="Times New Roman" w:hAnsi="Times New Roman"/>
          <w:sz w:val="23"/>
          <w:szCs w:val="23"/>
          <w:lang w:val="ru-RU"/>
        </w:rPr>
        <w:t>Проведение запланированных на 202</w:t>
      </w:r>
      <w:r w:rsidR="00B0511A">
        <w:rPr>
          <w:rFonts w:ascii="Times New Roman" w:hAnsi="Times New Roman"/>
          <w:sz w:val="23"/>
          <w:szCs w:val="23"/>
          <w:lang w:val="ru-RU"/>
        </w:rPr>
        <w:t>5</w:t>
      </w:r>
      <w:r w:rsidRPr="00B0511A">
        <w:rPr>
          <w:rFonts w:ascii="Times New Roman" w:hAnsi="Times New Roman"/>
          <w:sz w:val="23"/>
          <w:szCs w:val="23"/>
          <w:lang w:val="ru-RU"/>
        </w:rPr>
        <w:t>-203</w:t>
      </w:r>
      <w:r w:rsidR="00B0511A">
        <w:rPr>
          <w:rFonts w:ascii="Times New Roman" w:hAnsi="Times New Roman"/>
          <w:sz w:val="23"/>
          <w:szCs w:val="23"/>
          <w:lang w:val="ru-RU"/>
        </w:rPr>
        <w:t>4</w:t>
      </w:r>
      <w:r w:rsidR="003D5E80" w:rsidRPr="00B0511A">
        <w:rPr>
          <w:rFonts w:ascii="Times New Roman" w:hAnsi="Times New Roman"/>
          <w:sz w:val="23"/>
          <w:szCs w:val="23"/>
          <w:lang w:val="ru-RU"/>
        </w:rPr>
        <w:t xml:space="preserve"> </w:t>
      </w:r>
      <w:r w:rsidRPr="00B0511A">
        <w:rPr>
          <w:rFonts w:ascii="Times New Roman" w:hAnsi="Times New Roman"/>
          <w:sz w:val="23"/>
          <w:szCs w:val="23"/>
          <w:lang w:val="ru-RU"/>
        </w:rPr>
        <w:t xml:space="preserve">гг. работ будут </w:t>
      </w:r>
      <w:r w:rsidR="00B0511A">
        <w:rPr>
          <w:rFonts w:ascii="Times New Roman" w:hAnsi="Times New Roman"/>
          <w:sz w:val="23"/>
          <w:szCs w:val="23"/>
          <w:lang w:val="ru-RU"/>
        </w:rPr>
        <w:t>осуществляться</w:t>
      </w:r>
      <w:r w:rsidR="00BB59CF">
        <w:rPr>
          <w:rFonts w:ascii="Times New Roman" w:hAnsi="Times New Roman"/>
          <w:sz w:val="23"/>
          <w:szCs w:val="23"/>
          <w:lang w:val="ru-RU"/>
        </w:rPr>
        <w:t xml:space="preserve"> операции</w:t>
      </w:r>
      <w:r w:rsidR="00BB59CF" w:rsidRPr="00BB59CF">
        <w:rPr>
          <w:rFonts w:ascii="Times New Roman" w:hAnsi="Times New Roman"/>
          <w:sz w:val="23"/>
          <w:szCs w:val="23"/>
          <w:lang w:val="ru-RU"/>
        </w:rPr>
        <w:t xml:space="preserve"> по управлению </w:t>
      </w:r>
      <w:r w:rsidRPr="00B0511A">
        <w:rPr>
          <w:rFonts w:ascii="Times New Roman" w:hAnsi="Times New Roman"/>
          <w:sz w:val="23"/>
          <w:szCs w:val="23"/>
          <w:lang w:val="ru-RU"/>
        </w:rPr>
        <w:t>различных отходов производства и потребления, виды которых зависят от типа и специфики эксплуатируемых объектов, производственных работ и операций.</w:t>
      </w:r>
    </w:p>
    <w:p w:rsidR="005C6B05" w:rsidRPr="00B0511A" w:rsidRDefault="005C6B05" w:rsidP="00FB6EFA">
      <w:pPr>
        <w:ind w:firstLine="851"/>
        <w:jc w:val="both"/>
        <w:rPr>
          <w:rFonts w:ascii="Times New Roman" w:hAnsi="Times New Roman"/>
          <w:sz w:val="23"/>
          <w:szCs w:val="23"/>
          <w:lang w:val="ru-RU"/>
        </w:rPr>
      </w:pPr>
      <w:r w:rsidRPr="00B0511A">
        <w:rPr>
          <w:rFonts w:ascii="Times New Roman" w:hAnsi="Times New Roman"/>
          <w:sz w:val="23"/>
          <w:szCs w:val="23"/>
          <w:lang w:val="ru-RU"/>
        </w:rPr>
        <w:t xml:space="preserve">Все виды отходов, образующиеся на объектах при проведении </w:t>
      </w:r>
      <w:r w:rsidR="003D5E80" w:rsidRPr="00B0511A">
        <w:rPr>
          <w:rFonts w:ascii="Times New Roman" w:hAnsi="Times New Roman"/>
          <w:sz w:val="23"/>
          <w:szCs w:val="23"/>
          <w:lang w:val="ru-RU"/>
        </w:rPr>
        <w:t>р</w:t>
      </w:r>
      <w:r w:rsidRPr="00B0511A">
        <w:rPr>
          <w:rFonts w:ascii="Times New Roman" w:hAnsi="Times New Roman"/>
          <w:sz w:val="23"/>
          <w:szCs w:val="23"/>
          <w:lang w:val="ru-RU"/>
        </w:rPr>
        <w:t xml:space="preserve">абот, своевременно будут вывозиться на места размещения или на переработку специализированным предприятиям. </w:t>
      </w:r>
    </w:p>
    <w:p w:rsidR="005C6B05" w:rsidRPr="00B0511A" w:rsidRDefault="005C6B05" w:rsidP="00FB6EFA">
      <w:pPr>
        <w:ind w:firstLine="851"/>
        <w:jc w:val="both"/>
        <w:rPr>
          <w:rFonts w:ascii="Times New Roman" w:hAnsi="Times New Roman"/>
          <w:sz w:val="23"/>
          <w:szCs w:val="23"/>
          <w:lang w:val="ru-RU"/>
        </w:rPr>
      </w:pPr>
      <w:r w:rsidRPr="00B0511A">
        <w:rPr>
          <w:rFonts w:ascii="Times New Roman" w:hAnsi="Times New Roman"/>
          <w:sz w:val="23"/>
          <w:szCs w:val="23"/>
          <w:lang w:val="ru-RU"/>
        </w:rPr>
        <w:t>При мониторинге эмиссий проводятся наблюдения за объёмом размещаемых отходов, которые имеют утверждённые лимиты. Критерием наблюдения являются утверждённые лимиты размещения отходов (по каждому виду) в соответствии с Экологическим разрешением на воздействие, выданным уполномоченным органом на соответствующий период.</w:t>
      </w:r>
    </w:p>
    <w:p w:rsidR="000F28EC" w:rsidRPr="00B0511A" w:rsidRDefault="000F28EC" w:rsidP="00FB6EFA">
      <w:pPr>
        <w:ind w:firstLine="851"/>
        <w:jc w:val="both"/>
        <w:rPr>
          <w:rFonts w:ascii="Times New Roman" w:hAnsi="Times New Roman"/>
          <w:sz w:val="23"/>
          <w:szCs w:val="23"/>
          <w:lang w:val="ru-RU"/>
        </w:rPr>
      </w:pPr>
      <w:r w:rsidRPr="00B0511A">
        <w:rPr>
          <w:rFonts w:ascii="Times New Roman" w:hAnsi="Times New Roman"/>
          <w:sz w:val="23"/>
          <w:szCs w:val="23"/>
          <w:lang w:val="ru-RU"/>
        </w:rPr>
        <w:t>Обращение с отходами направлено на достижение следующих целей:</w:t>
      </w:r>
    </w:p>
    <w:p w:rsidR="000F28EC" w:rsidRPr="00B0511A" w:rsidRDefault="004E7B11" w:rsidP="00FB6EFA">
      <w:pPr>
        <w:ind w:firstLine="851"/>
        <w:jc w:val="both"/>
        <w:rPr>
          <w:rFonts w:ascii="Times New Roman" w:hAnsi="Times New Roman"/>
          <w:sz w:val="23"/>
          <w:szCs w:val="23"/>
          <w:lang w:val="ru-RU"/>
        </w:rPr>
      </w:pPr>
      <w:r w:rsidRPr="00B0511A">
        <w:rPr>
          <w:rFonts w:ascii="Times New Roman" w:hAnsi="Times New Roman"/>
          <w:sz w:val="23"/>
          <w:szCs w:val="23"/>
          <w:lang w:val="ru-RU"/>
        </w:rPr>
        <w:t>-</w:t>
      </w:r>
      <w:r w:rsidR="000F28EC" w:rsidRPr="00B0511A">
        <w:rPr>
          <w:rFonts w:ascii="Times New Roman" w:hAnsi="Times New Roman"/>
          <w:sz w:val="23"/>
          <w:szCs w:val="23"/>
          <w:lang w:val="ru-RU"/>
        </w:rPr>
        <w:t xml:space="preserve"> </w:t>
      </w:r>
      <w:r w:rsidRPr="00B0511A">
        <w:rPr>
          <w:rFonts w:ascii="Times New Roman" w:hAnsi="Times New Roman"/>
          <w:sz w:val="23"/>
          <w:szCs w:val="23"/>
          <w:lang w:val="ru-RU"/>
        </w:rPr>
        <w:t xml:space="preserve"> </w:t>
      </w:r>
      <w:r w:rsidR="000F28EC" w:rsidRPr="00B0511A">
        <w:rPr>
          <w:rFonts w:ascii="Times New Roman" w:hAnsi="Times New Roman"/>
          <w:sz w:val="23"/>
          <w:szCs w:val="23"/>
          <w:lang w:val="ru-RU"/>
        </w:rPr>
        <w:t>Уменьшение образования отходов у источника.</w:t>
      </w:r>
    </w:p>
    <w:p w:rsidR="000F28EC" w:rsidRPr="00B0511A" w:rsidRDefault="004E7B11" w:rsidP="00FB6EFA">
      <w:pPr>
        <w:ind w:firstLine="851"/>
        <w:jc w:val="both"/>
        <w:rPr>
          <w:rFonts w:ascii="Times New Roman" w:hAnsi="Times New Roman"/>
          <w:sz w:val="23"/>
          <w:szCs w:val="23"/>
          <w:lang w:val="ru-RU"/>
        </w:rPr>
      </w:pPr>
      <w:r w:rsidRPr="00B0511A">
        <w:rPr>
          <w:rFonts w:ascii="Times New Roman" w:hAnsi="Times New Roman"/>
          <w:sz w:val="23"/>
          <w:szCs w:val="23"/>
          <w:lang w:val="ru-RU"/>
        </w:rPr>
        <w:t xml:space="preserve">- </w:t>
      </w:r>
      <w:r w:rsidR="000F28EC" w:rsidRPr="00B0511A">
        <w:rPr>
          <w:rFonts w:ascii="Times New Roman" w:hAnsi="Times New Roman"/>
          <w:sz w:val="23"/>
          <w:szCs w:val="23"/>
          <w:lang w:val="ru-RU"/>
        </w:rPr>
        <w:t>Минимизация образования отходов путем сортировки и выделения ценных компонентов отходов, которые могут быть переработаны или использованы вторично.</w:t>
      </w:r>
    </w:p>
    <w:p w:rsidR="000F28EC" w:rsidRPr="00E6281A" w:rsidRDefault="004E7B11" w:rsidP="00FB6EFA">
      <w:pPr>
        <w:ind w:firstLine="851"/>
        <w:jc w:val="both"/>
        <w:rPr>
          <w:rFonts w:ascii="Times New Roman" w:hAnsi="Times New Roman"/>
          <w:sz w:val="23"/>
          <w:szCs w:val="23"/>
          <w:lang w:val="ru-RU"/>
        </w:rPr>
      </w:pPr>
      <w:r w:rsidRPr="00B0511A">
        <w:rPr>
          <w:rFonts w:ascii="Times New Roman" w:hAnsi="Times New Roman"/>
          <w:sz w:val="23"/>
          <w:szCs w:val="23"/>
          <w:lang w:val="ru-RU"/>
        </w:rPr>
        <w:t xml:space="preserve">- </w:t>
      </w:r>
      <w:r w:rsidR="000F28EC" w:rsidRPr="00B0511A">
        <w:rPr>
          <w:rFonts w:ascii="Times New Roman" w:hAnsi="Times New Roman"/>
          <w:sz w:val="23"/>
          <w:szCs w:val="23"/>
          <w:lang w:val="ru-RU"/>
        </w:rPr>
        <w:t>Минимизация образования отходов путем их восстановления и повторного использования.</w:t>
      </w:r>
    </w:p>
    <w:p w:rsidR="00DD16B7" w:rsidRPr="00FB6EFA" w:rsidRDefault="00DD16B7" w:rsidP="00FB6EFA">
      <w:pPr>
        <w:jc w:val="both"/>
        <w:rPr>
          <w:rFonts w:ascii="Times New Roman" w:hAnsi="Times New Roman"/>
          <w:lang w:val="ru-RU"/>
        </w:rPr>
      </w:pPr>
    </w:p>
    <w:p w:rsidR="00B52633" w:rsidRPr="00BB59CF" w:rsidRDefault="00565AEA" w:rsidP="00B52633">
      <w:pPr>
        <w:pStyle w:val="220"/>
        <w:tabs>
          <w:tab w:val="left" w:pos="0"/>
        </w:tabs>
        <w:ind w:left="360"/>
        <w:rPr>
          <w:sz w:val="23"/>
          <w:szCs w:val="23"/>
        </w:rPr>
      </w:pPr>
      <w:bookmarkStart w:id="15" w:name="_Toc194114144"/>
      <w:bookmarkStart w:id="16" w:name="z88"/>
      <w:r w:rsidRPr="00BB59CF">
        <w:rPr>
          <w:sz w:val="23"/>
          <w:szCs w:val="23"/>
        </w:rPr>
        <w:t>Таблица 2</w:t>
      </w:r>
      <w:r w:rsidR="00B52633" w:rsidRPr="00BB59CF">
        <w:rPr>
          <w:sz w:val="23"/>
          <w:szCs w:val="23"/>
        </w:rPr>
        <w:t>.1</w:t>
      </w:r>
      <w:r w:rsidRPr="00BB59CF">
        <w:rPr>
          <w:sz w:val="23"/>
          <w:szCs w:val="23"/>
        </w:rPr>
        <w:t xml:space="preserve">. Информация по отходам </w:t>
      </w:r>
      <w:r w:rsidR="00A6665E" w:rsidRPr="00BB59CF">
        <w:rPr>
          <w:sz w:val="23"/>
          <w:szCs w:val="23"/>
        </w:rPr>
        <w:t>производства и потребления,</w:t>
      </w:r>
      <w:r w:rsidR="00B52633" w:rsidRPr="00BB59CF">
        <w:rPr>
          <w:sz w:val="23"/>
          <w:szCs w:val="23"/>
        </w:rPr>
        <w:t xml:space="preserve"> образующихся от собственного производства</w:t>
      </w:r>
      <w:bookmarkEnd w:id="15"/>
      <w:r w:rsidR="00B52633" w:rsidRPr="00BB59CF">
        <w:rPr>
          <w:sz w:val="23"/>
          <w:szCs w:val="23"/>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1"/>
        <w:gridCol w:w="1200"/>
        <w:gridCol w:w="992"/>
        <w:gridCol w:w="4820"/>
      </w:tblGrid>
      <w:tr w:rsidR="00565AEA" w:rsidRPr="00D148ED" w:rsidTr="00E6281A">
        <w:trPr>
          <w:trHeight w:val="30"/>
        </w:trPr>
        <w:tc>
          <w:tcPr>
            <w:tcW w:w="2911" w:type="dxa"/>
            <w:tcMar>
              <w:top w:w="15" w:type="dxa"/>
              <w:left w:w="15" w:type="dxa"/>
              <w:bottom w:w="15" w:type="dxa"/>
              <w:right w:w="15" w:type="dxa"/>
            </w:tcMar>
            <w:vAlign w:val="center"/>
          </w:tcPr>
          <w:bookmarkEnd w:id="16"/>
          <w:p w:rsidR="00565AEA" w:rsidRPr="00BB59CF" w:rsidRDefault="00565AEA" w:rsidP="00E6281A">
            <w:pPr>
              <w:jc w:val="center"/>
              <w:rPr>
                <w:rFonts w:ascii="Times New Roman" w:hAnsi="Times New Roman"/>
                <w:b/>
                <w:color w:val="000000" w:themeColor="text1"/>
                <w:sz w:val="23"/>
                <w:szCs w:val="23"/>
                <w:lang w:val="ru-RU"/>
              </w:rPr>
            </w:pPr>
            <w:r w:rsidRPr="00BB59CF">
              <w:rPr>
                <w:rFonts w:ascii="Times New Roman" w:hAnsi="Times New Roman"/>
                <w:b/>
                <w:color w:val="000000" w:themeColor="text1"/>
                <w:sz w:val="23"/>
                <w:szCs w:val="23"/>
                <w:lang w:val="ru-RU"/>
              </w:rPr>
              <w:t>Вид отхода</w:t>
            </w:r>
          </w:p>
        </w:tc>
        <w:tc>
          <w:tcPr>
            <w:tcW w:w="1200" w:type="dxa"/>
            <w:tcMar>
              <w:top w:w="15" w:type="dxa"/>
              <w:left w:w="15" w:type="dxa"/>
              <w:bottom w:w="15" w:type="dxa"/>
              <w:right w:w="15" w:type="dxa"/>
            </w:tcMar>
            <w:vAlign w:val="center"/>
          </w:tcPr>
          <w:p w:rsidR="00565AEA" w:rsidRPr="00BB59CF" w:rsidRDefault="00565AEA" w:rsidP="00E6281A">
            <w:pPr>
              <w:jc w:val="center"/>
              <w:rPr>
                <w:rFonts w:ascii="Times New Roman" w:hAnsi="Times New Roman"/>
                <w:b/>
                <w:color w:val="000000" w:themeColor="text1"/>
                <w:sz w:val="23"/>
                <w:szCs w:val="23"/>
                <w:lang w:val="ru-RU"/>
              </w:rPr>
            </w:pPr>
            <w:r w:rsidRPr="00BB59CF">
              <w:rPr>
                <w:rFonts w:ascii="Times New Roman" w:hAnsi="Times New Roman"/>
                <w:b/>
                <w:color w:val="000000" w:themeColor="text1"/>
                <w:sz w:val="23"/>
                <w:szCs w:val="23"/>
                <w:lang w:val="ru-RU"/>
              </w:rPr>
              <w:t>Код отхода в соответствии с классификатором отходов</w:t>
            </w:r>
          </w:p>
        </w:tc>
        <w:tc>
          <w:tcPr>
            <w:tcW w:w="992" w:type="dxa"/>
            <w:vAlign w:val="center"/>
          </w:tcPr>
          <w:p w:rsidR="00565AEA" w:rsidRPr="00BB59CF" w:rsidRDefault="00565AEA" w:rsidP="00E6281A">
            <w:pPr>
              <w:jc w:val="center"/>
              <w:rPr>
                <w:rFonts w:ascii="Times New Roman" w:hAnsi="Times New Roman"/>
                <w:b/>
                <w:color w:val="000000" w:themeColor="text1"/>
                <w:sz w:val="23"/>
                <w:szCs w:val="23"/>
                <w:lang w:val="ru-RU"/>
              </w:rPr>
            </w:pPr>
            <w:r w:rsidRPr="00BB59CF">
              <w:rPr>
                <w:rFonts w:ascii="Times New Roman" w:hAnsi="Times New Roman"/>
                <w:b/>
                <w:color w:val="000000" w:themeColor="text1"/>
                <w:sz w:val="23"/>
                <w:szCs w:val="23"/>
                <w:lang w:val="ru-RU"/>
              </w:rPr>
              <w:t>Лимит накопления отходов, тонн</w:t>
            </w:r>
          </w:p>
        </w:tc>
        <w:tc>
          <w:tcPr>
            <w:tcW w:w="4820" w:type="dxa"/>
            <w:tcMar>
              <w:top w:w="15" w:type="dxa"/>
              <w:left w:w="15" w:type="dxa"/>
              <w:bottom w:w="15" w:type="dxa"/>
              <w:right w:w="15" w:type="dxa"/>
            </w:tcMar>
            <w:vAlign w:val="center"/>
          </w:tcPr>
          <w:p w:rsidR="00565AEA" w:rsidRPr="00BB59CF" w:rsidRDefault="00565AEA" w:rsidP="00E6281A">
            <w:pPr>
              <w:jc w:val="center"/>
              <w:rPr>
                <w:rFonts w:ascii="Times New Roman" w:hAnsi="Times New Roman"/>
                <w:b/>
                <w:color w:val="000000" w:themeColor="text1"/>
                <w:sz w:val="23"/>
                <w:szCs w:val="23"/>
                <w:lang w:val="ru-RU"/>
              </w:rPr>
            </w:pPr>
            <w:r w:rsidRPr="00BB59CF">
              <w:rPr>
                <w:rFonts w:ascii="Times New Roman" w:hAnsi="Times New Roman"/>
                <w:b/>
                <w:color w:val="000000" w:themeColor="text1"/>
                <w:sz w:val="23"/>
                <w:szCs w:val="23"/>
                <w:lang w:val="ru-RU"/>
              </w:rPr>
              <w:t>Вид операции, которому подвергается отход</w:t>
            </w:r>
          </w:p>
        </w:tc>
      </w:tr>
      <w:tr w:rsidR="00565AEA" w:rsidRPr="00BB59CF" w:rsidTr="00E6281A">
        <w:trPr>
          <w:trHeight w:val="30"/>
        </w:trPr>
        <w:tc>
          <w:tcPr>
            <w:tcW w:w="2911" w:type="dxa"/>
            <w:tcMar>
              <w:top w:w="15" w:type="dxa"/>
              <w:left w:w="15" w:type="dxa"/>
              <w:bottom w:w="15" w:type="dxa"/>
              <w:right w:w="15" w:type="dxa"/>
            </w:tcMar>
            <w:vAlign w:val="center"/>
          </w:tcPr>
          <w:p w:rsidR="00565AEA" w:rsidRPr="00BB59CF" w:rsidRDefault="00565AEA" w:rsidP="00E6281A">
            <w:pPr>
              <w:jc w:val="center"/>
              <w:rPr>
                <w:rFonts w:ascii="Times New Roman" w:hAnsi="Times New Roman"/>
                <w:b/>
                <w:color w:val="000000" w:themeColor="text1"/>
                <w:sz w:val="23"/>
                <w:szCs w:val="23"/>
                <w:lang w:val="ru-RU"/>
              </w:rPr>
            </w:pPr>
            <w:r w:rsidRPr="00BB59CF">
              <w:rPr>
                <w:rFonts w:ascii="Times New Roman" w:hAnsi="Times New Roman"/>
                <w:b/>
                <w:color w:val="000000" w:themeColor="text1"/>
                <w:sz w:val="23"/>
                <w:szCs w:val="23"/>
                <w:lang w:val="ru-RU"/>
              </w:rPr>
              <w:t>1</w:t>
            </w:r>
          </w:p>
        </w:tc>
        <w:tc>
          <w:tcPr>
            <w:tcW w:w="1200" w:type="dxa"/>
            <w:tcMar>
              <w:top w:w="15" w:type="dxa"/>
              <w:left w:w="15" w:type="dxa"/>
              <w:bottom w:w="15" w:type="dxa"/>
              <w:right w:w="15" w:type="dxa"/>
            </w:tcMar>
            <w:vAlign w:val="center"/>
          </w:tcPr>
          <w:p w:rsidR="00565AEA" w:rsidRPr="00BB59CF" w:rsidRDefault="00565AEA" w:rsidP="00E6281A">
            <w:pPr>
              <w:jc w:val="center"/>
              <w:rPr>
                <w:rFonts w:ascii="Times New Roman" w:hAnsi="Times New Roman"/>
                <w:b/>
                <w:color w:val="000000" w:themeColor="text1"/>
                <w:sz w:val="23"/>
                <w:szCs w:val="23"/>
                <w:lang w:val="ru-RU"/>
              </w:rPr>
            </w:pPr>
            <w:r w:rsidRPr="00BB59CF">
              <w:rPr>
                <w:rFonts w:ascii="Times New Roman" w:hAnsi="Times New Roman"/>
                <w:b/>
                <w:color w:val="000000" w:themeColor="text1"/>
                <w:sz w:val="23"/>
                <w:szCs w:val="23"/>
                <w:lang w:val="ru-RU"/>
              </w:rPr>
              <w:t>2</w:t>
            </w:r>
          </w:p>
        </w:tc>
        <w:tc>
          <w:tcPr>
            <w:tcW w:w="992" w:type="dxa"/>
            <w:vAlign w:val="center"/>
          </w:tcPr>
          <w:p w:rsidR="00565AEA" w:rsidRPr="00BB59CF" w:rsidRDefault="00565AEA" w:rsidP="00E6281A">
            <w:pPr>
              <w:jc w:val="center"/>
              <w:rPr>
                <w:rFonts w:ascii="Times New Roman" w:hAnsi="Times New Roman"/>
                <w:b/>
                <w:color w:val="000000" w:themeColor="text1"/>
                <w:sz w:val="23"/>
                <w:szCs w:val="23"/>
                <w:lang w:val="ru-RU"/>
              </w:rPr>
            </w:pPr>
            <w:r w:rsidRPr="00BB59CF">
              <w:rPr>
                <w:rFonts w:ascii="Times New Roman" w:hAnsi="Times New Roman"/>
                <w:b/>
                <w:color w:val="000000" w:themeColor="text1"/>
                <w:sz w:val="23"/>
                <w:szCs w:val="23"/>
                <w:lang w:val="ru-RU"/>
              </w:rPr>
              <w:t>3</w:t>
            </w:r>
          </w:p>
        </w:tc>
        <w:tc>
          <w:tcPr>
            <w:tcW w:w="4820" w:type="dxa"/>
            <w:tcMar>
              <w:top w:w="15" w:type="dxa"/>
              <w:left w:w="15" w:type="dxa"/>
              <w:bottom w:w="15" w:type="dxa"/>
              <w:right w:w="15" w:type="dxa"/>
            </w:tcMar>
            <w:vAlign w:val="center"/>
          </w:tcPr>
          <w:p w:rsidR="00565AEA" w:rsidRPr="00BB59CF" w:rsidRDefault="00565AEA" w:rsidP="00E6281A">
            <w:pPr>
              <w:jc w:val="center"/>
              <w:rPr>
                <w:rFonts w:ascii="Times New Roman" w:hAnsi="Times New Roman"/>
                <w:b/>
                <w:color w:val="000000" w:themeColor="text1"/>
                <w:sz w:val="23"/>
                <w:szCs w:val="23"/>
                <w:lang w:val="ru-RU"/>
              </w:rPr>
            </w:pPr>
            <w:r w:rsidRPr="00BB59CF">
              <w:rPr>
                <w:rFonts w:ascii="Times New Roman" w:hAnsi="Times New Roman"/>
                <w:b/>
                <w:color w:val="000000" w:themeColor="text1"/>
                <w:sz w:val="23"/>
                <w:szCs w:val="23"/>
                <w:lang w:val="ru-RU"/>
              </w:rPr>
              <w:t>4</w:t>
            </w:r>
          </w:p>
        </w:tc>
      </w:tr>
      <w:tr w:rsidR="00BB59CF" w:rsidRPr="00D148ED" w:rsidTr="00E6281A">
        <w:trPr>
          <w:trHeight w:val="30"/>
        </w:trPr>
        <w:tc>
          <w:tcPr>
            <w:tcW w:w="2911"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000000" w:themeColor="text1"/>
                <w:sz w:val="23"/>
                <w:szCs w:val="23"/>
                <w:lang w:val="ru-RU"/>
              </w:rPr>
            </w:pPr>
            <w:r w:rsidRPr="00BB59CF">
              <w:rPr>
                <w:rFonts w:ascii="Times New Roman" w:hAnsi="Times New Roman"/>
                <w:color w:val="000000" w:themeColor="text1"/>
                <w:sz w:val="23"/>
                <w:szCs w:val="23"/>
                <w:lang w:val="ru-RU"/>
              </w:rPr>
              <w:t>Люминесцентные лампы и другие ртутьсодержащие отходы</w:t>
            </w:r>
          </w:p>
          <w:p w:rsidR="00BB59CF" w:rsidRPr="00BB59CF" w:rsidRDefault="00BB59CF" w:rsidP="00E6281A">
            <w:pPr>
              <w:jc w:val="center"/>
              <w:rPr>
                <w:rFonts w:ascii="Times New Roman" w:hAnsi="Times New Roman"/>
                <w:color w:val="000000" w:themeColor="text1"/>
                <w:sz w:val="23"/>
                <w:szCs w:val="23"/>
                <w:lang w:val="ru-RU"/>
              </w:rPr>
            </w:pP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color w:val="000000" w:themeColor="text1"/>
                <w:sz w:val="23"/>
                <w:szCs w:val="23"/>
              </w:rPr>
              <w:t>20 01 21*</w:t>
            </w:r>
          </w:p>
        </w:tc>
        <w:tc>
          <w:tcPr>
            <w:tcW w:w="992" w:type="dxa"/>
            <w:vAlign w:val="center"/>
          </w:tcPr>
          <w:p w:rsidR="00BB59CF" w:rsidRPr="00BB59CF" w:rsidRDefault="00BB59CF" w:rsidP="00E6281A">
            <w:pPr>
              <w:jc w:val="center"/>
              <w:rPr>
                <w:rFonts w:ascii="Times New Roman" w:hAnsi="Times New Roman"/>
                <w:sz w:val="23"/>
                <w:szCs w:val="23"/>
                <w:lang w:val="kk-KZ"/>
              </w:rPr>
            </w:pPr>
            <w:r w:rsidRPr="00BB59CF">
              <w:rPr>
                <w:rFonts w:ascii="Times New Roman" w:hAnsi="Times New Roman"/>
                <w:sz w:val="23"/>
                <w:szCs w:val="23"/>
              </w:rPr>
              <w:t>20</w:t>
            </w:r>
          </w:p>
        </w:tc>
        <w:tc>
          <w:tcPr>
            <w:tcW w:w="482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(промаркированных контейнерах), передача специализированной организации</w:t>
            </w:r>
          </w:p>
        </w:tc>
      </w:tr>
      <w:tr w:rsidR="00BB59CF" w:rsidRPr="00D148ED" w:rsidTr="00E6281A">
        <w:trPr>
          <w:trHeight w:val="30"/>
        </w:trPr>
        <w:tc>
          <w:tcPr>
            <w:tcW w:w="2911"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000000" w:themeColor="text1"/>
                <w:sz w:val="23"/>
                <w:szCs w:val="23"/>
              </w:rPr>
            </w:pPr>
            <w:r w:rsidRPr="00BB59CF">
              <w:rPr>
                <w:rFonts w:ascii="Times New Roman" w:hAnsi="Times New Roman"/>
                <w:color w:val="000000" w:themeColor="text1"/>
                <w:sz w:val="23"/>
                <w:szCs w:val="23"/>
              </w:rPr>
              <w:t>Отходы лакокрасочных материалов</w:t>
            </w:r>
          </w:p>
          <w:p w:rsidR="00BB59CF" w:rsidRPr="00BB59CF" w:rsidRDefault="00BB59CF" w:rsidP="00E6281A">
            <w:pPr>
              <w:jc w:val="cente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color w:val="000000"/>
                <w:sz w:val="23"/>
                <w:szCs w:val="23"/>
              </w:rPr>
              <w:t>08 01 11*</w:t>
            </w:r>
          </w:p>
        </w:tc>
        <w:tc>
          <w:tcPr>
            <w:tcW w:w="992" w:type="dxa"/>
            <w:vAlign w:val="center"/>
          </w:tcPr>
          <w:p w:rsidR="00BB59CF" w:rsidRPr="00BB59CF" w:rsidRDefault="00BB59CF" w:rsidP="00E6281A">
            <w:pPr>
              <w:jc w:val="center"/>
              <w:rPr>
                <w:rFonts w:ascii="Times New Roman" w:hAnsi="Times New Roman"/>
                <w:sz w:val="23"/>
                <w:szCs w:val="23"/>
              </w:rPr>
            </w:pPr>
            <w:r w:rsidRPr="00BB59CF">
              <w:rPr>
                <w:rFonts w:ascii="Times New Roman" w:hAnsi="Times New Roman"/>
                <w:sz w:val="23"/>
                <w:szCs w:val="23"/>
              </w:rPr>
              <w:t>50</w:t>
            </w:r>
          </w:p>
        </w:tc>
        <w:tc>
          <w:tcPr>
            <w:tcW w:w="482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(промаркированных контейнерах), с последующей их подачей на установку термической обезвреживании отходов; передача специализированной организации</w:t>
            </w:r>
          </w:p>
        </w:tc>
      </w:tr>
      <w:tr w:rsidR="00BB59CF" w:rsidRPr="00D148ED" w:rsidTr="00E6281A">
        <w:trPr>
          <w:trHeight w:val="30"/>
        </w:trPr>
        <w:tc>
          <w:tcPr>
            <w:tcW w:w="2911"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000000" w:themeColor="text1"/>
                <w:sz w:val="23"/>
                <w:szCs w:val="23"/>
              </w:rPr>
            </w:pPr>
            <w:r w:rsidRPr="00BB59CF">
              <w:rPr>
                <w:rFonts w:ascii="Times New Roman" w:hAnsi="Times New Roman"/>
                <w:color w:val="000000" w:themeColor="text1"/>
                <w:sz w:val="23"/>
                <w:szCs w:val="23"/>
              </w:rPr>
              <w:t>Отработанные аккумуляторы/батарейки</w:t>
            </w: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color w:val="000000"/>
                <w:sz w:val="23"/>
                <w:szCs w:val="23"/>
              </w:rPr>
              <w:t>20 01 33*</w:t>
            </w:r>
          </w:p>
        </w:tc>
        <w:tc>
          <w:tcPr>
            <w:tcW w:w="992" w:type="dxa"/>
            <w:vAlign w:val="center"/>
          </w:tcPr>
          <w:p w:rsidR="00BB59CF" w:rsidRPr="00BB59CF" w:rsidRDefault="00BB59CF" w:rsidP="00E6281A">
            <w:pPr>
              <w:jc w:val="center"/>
              <w:rPr>
                <w:rFonts w:ascii="Times New Roman" w:hAnsi="Times New Roman"/>
                <w:sz w:val="23"/>
                <w:szCs w:val="23"/>
              </w:rPr>
            </w:pPr>
            <w:r w:rsidRPr="00BB59CF">
              <w:rPr>
                <w:rFonts w:ascii="Times New Roman" w:hAnsi="Times New Roman"/>
                <w:sz w:val="23"/>
                <w:szCs w:val="23"/>
              </w:rPr>
              <w:t>50</w:t>
            </w:r>
          </w:p>
        </w:tc>
        <w:tc>
          <w:tcPr>
            <w:tcW w:w="482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(промаркированных контейнерах), передача специализированной организации</w:t>
            </w:r>
          </w:p>
        </w:tc>
      </w:tr>
      <w:tr w:rsidR="00BB59CF" w:rsidRPr="00D148ED" w:rsidTr="00E6281A">
        <w:trPr>
          <w:trHeight w:val="30"/>
        </w:trPr>
        <w:tc>
          <w:tcPr>
            <w:tcW w:w="2911"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000000" w:themeColor="text1"/>
                <w:sz w:val="23"/>
                <w:szCs w:val="23"/>
                <w:lang w:val="ru-RU"/>
              </w:rPr>
            </w:pPr>
            <w:r w:rsidRPr="00BB59CF">
              <w:rPr>
                <w:rFonts w:ascii="Times New Roman" w:hAnsi="Times New Roman"/>
                <w:color w:val="000000" w:themeColor="text1"/>
                <w:sz w:val="23"/>
                <w:szCs w:val="23"/>
                <w:lang w:val="ru-RU"/>
              </w:rPr>
              <w:t>Нефтезагрязненные (промасленные) отходы (ветошь, фильтры и т.д.)</w:t>
            </w: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lang w:val="ru-RU"/>
              </w:rPr>
            </w:pPr>
            <w:r w:rsidRPr="00BB59CF">
              <w:rPr>
                <w:rFonts w:ascii="Times New Roman" w:hAnsi="Times New Roman"/>
                <w:color w:val="000000" w:themeColor="text1"/>
                <w:sz w:val="23"/>
                <w:szCs w:val="23"/>
                <w:lang w:val="ru-RU"/>
              </w:rPr>
              <w:t>15 02 02*</w:t>
            </w:r>
          </w:p>
        </w:tc>
        <w:tc>
          <w:tcPr>
            <w:tcW w:w="992" w:type="dxa"/>
            <w:vAlign w:val="center"/>
          </w:tcPr>
          <w:p w:rsidR="00BB59CF" w:rsidRPr="00BB59CF" w:rsidRDefault="00BB59CF" w:rsidP="00E6281A">
            <w:pPr>
              <w:jc w:val="center"/>
              <w:rPr>
                <w:rFonts w:ascii="Times New Roman" w:hAnsi="Times New Roman"/>
                <w:sz w:val="23"/>
                <w:szCs w:val="23"/>
              </w:rPr>
            </w:pPr>
            <w:r w:rsidRPr="00BB59CF">
              <w:rPr>
                <w:rFonts w:ascii="Times New Roman" w:hAnsi="Times New Roman"/>
                <w:sz w:val="23"/>
                <w:szCs w:val="23"/>
              </w:rPr>
              <w:t>200</w:t>
            </w:r>
          </w:p>
        </w:tc>
        <w:tc>
          <w:tcPr>
            <w:tcW w:w="482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(промаркированных контейнерах), с последующей их подачей на установку термической обезвреживании отходов; передача специализированной организации</w:t>
            </w:r>
          </w:p>
        </w:tc>
      </w:tr>
      <w:tr w:rsidR="00BB59CF" w:rsidRPr="00D148ED" w:rsidTr="00E6281A">
        <w:trPr>
          <w:trHeight w:val="30"/>
        </w:trPr>
        <w:tc>
          <w:tcPr>
            <w:tcW w:w="2911"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000000" w:themeColor="text1"/>
                <w:sz w:val="23"/>
                <w:szCs w:val="23"/>
              </w:rPr>
            </w:pPr>
            <w:r w:rsidRPr="00BB59CF">
              <w:rPr>
                <w:rFonts w:ascii="Times New Roman" w:hAnsi="Times New Roman"/>
                <w:color w:val="000000" w:themeColor="text1"/>
                <w:sz w:val="23"/>
                <w:szCs w:val="23"/>
              </w:rPr>
              <w:t>Отработанные фильтры</w:t>
            </w:r>
          </w:p>
          <w:p w:rsidR="00BB59CF" w:rsidRPr="00BB59CF" w:rsidRDefault="00BB59CF" w:rsidP="00E6281A">
            <w:pPr>
              <w:jc w:val="cente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color w:val="000000" w:themeColor="text1"/>
                <w:sz w:val="23"/>
                <w:szCs w:val="23"/>
              </w:rPr>
              <w:t>16 01 07*</w:t>
            </w:r>
          </w:p>
        </w:tc>
        <w:tc>
          <w:tcPr>
            <w:tcW w:w="992" w:type="dxa"/>
            <w:vAlign w:val="center"/>
          </w:tcPr>
          <w:p w:rsidR="00BB59CF" w:rsidRPr="00BB59CF" w:rsidRDefault="00BB59CF" w:rsidP="00E6281A">
            <w:pPr>
              <w:jc w:val="center"/>
              <w:rPr>
                <w:rFonts w:ascii="Times New Roman" w:hAnsi="Times New Roman"/>
                <w:sz w:val="23"/>
                <w:szCs w:val="23"/>
              </w:rPr>
            </w:pPr>
            <w:r w:rsidRPr="00BB59CF">
              <w:rPr>
                <w:rFonts w:ascii="Times New Roman" w:hAnsi="Times New Roman"/>
                <w:sz w:val="23"/>
                <w:szCs w:val="23"/>
              </w:rPr>
              <w:t>30</w:t>
            </w:r>
          </w:p>
        </w:tc>
        <w:tc>
          <w:tcPr>
            <w:tcW w:w="482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(промаркированных контейнерах), передача специализированной организации, термическое обезвреживание отходов</w:t>
            </w:r>
          </w:p>
        </w:tc>
      </w:tr>
      <w:tr w:rsidR="00BB59CF" w:rsidRPr="00D148ED" w:rsidTr="00E6281A">
        <w:trPr>
          <w:trHeight w:val="30"/>
        </w:trPr>
        <w:tc>
          <w:tcPr>
            <w:tcW w:w="2911"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000000" w:themeColor="text1"/>
                <w:sz w:val="23"/>
                <w:szCs w:val="23"/>
              </w:rPr>
            </w:pPr>
            <w:r w:rsidRPr="00BB59CF">
              <w:rPr>
                <w:rFonts w:ascii="Times New Roman" w:hAnsi="Times New Roman"/>
                <w:color w:val="000000" w:themeColor="text1"/>
                <w:sz w:val="23"/>
                <w:szCs w:val="23"/>
              </w:rPr>
              <w:lastRenderedPageBreak/>
              <w:t>Отработанные масла</w:t>
            </w:r>
          </w:p>
          <w:p w:rsidR="00BB59CF" w:rsidRPr="00BB59CF" w:rsidRDefault="00BB59CF" w:rsidP="00E6281A">
            <w:pPr>
              <w:jc w:val="cente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color w:val="000000" w:themeColor="text1"/>
                <w:sz w:val="23"/>
                <w:szCs w:val="23"/>
              </w:rPr>
              <w:t>13 02 08*</w:t>
            </w:r>
          </w:p>
        </w:tc>
        <w:tc>
          <w:tcPr>
            <w:tcW w:w="992" w:type="dxa"/>
            <w:vAlign w:val="center"/>
          </w:tcPr>
          <w:p w:rsidR="00BB59CF" w:rsidRPr="00BB59CF" w:rsidRDefault="00BB59CF" w:rsidP="00E6281A">
            <w:pPr>
              <w:jc w:val="center"/>
              <w:rPr>
                <w:rFonts w:ascii="Times New Roman" w:hAnsi="Times New Roman"/>
                <w:sz w:val="23"/>
                <w:szCs w:val="23"/>
              </w:rPr>
            </w:pPr>
            <w:r w:rsidRPr="00BB59CF">
              <w:rPr>
                <w:rFonts w:ascii="Times New Roman" w:hAnsi="Times New Roman"/>
                <w:sz w:val="23"/>
                <w:szCs w:val="23"/>
              </w:rPr>
              <w:t>150</w:t>
            </w:r>
          </w:p>
        </w:tc>
        <w:tc>
          <w:tcPr>
            <w:tcW w:w="4820" w:type="dxa"/>
            <w:tcMar>
              <w:top w:w="15" w:type="dxa"/>
              <w:left w:w="15" w:type="dxa"/>
              <w:bottom w:w="15" w:type="dxa"/>
              <w:right w:w="15" w:type="dxa"/>
            </w:tcMar>
            <w:vAlign w:val="center"/>
          </w:tcPr>
          <w:p w:rsidR="00BB59CF" w:rsidRPr="00BB59CF" w:rsidRDefault="00BB59CF" w:rsidP="00E6281A">
            <w:pPr>
              <w:pStyle w:val="af2"/>
              <w:jc w:val="center"/>
              <w:rPr>
                <w:rFonts w:ascii="Times New Roman" w:hAnsi="Times New Roman"/>
                <w:b/>
                <w:bCs/>
                <w:i/>
                <w:sz w:val="23"/>
                <w:szCs w:val="23"/>
                <w:lang w:val="ru-RU"/>
              </w:rPr>
            </w:pPr>
            <w:r w:rsidRPr="00BB59CF">
              <w:rPr>
                <w:rFonts w:ascii="Times New Roman" w:hAnsi="Times New Roman"/>
                <w:sz w:val="23"/>
                <w:szCs w:val="23"/>
                <w:lang w:val="ru-RU"/>
              </w:rPr>
              <w:t xml:space="preserve">Отработанные масла накапливаются в промаркированных емкостях и </w:t>
            </w:r>
            <w:r w:rsidRPr="00BB59CF">
              <w:rPr>
                <w:rFonts w:ascii="Times New Roman" w:hAnsi="Times New Roman"/>
                <w:sz w:val="23"/>
                <w:szCs w:val="23"/>
                <w:lang w:val="ru-RU" w:eastAsia="ru-RU"/>
              </w:rPr>
              <w:t>передаются</w:t>
            </w:r>
            <w:r w:rsidRPr="00BB59CF">
              <w:rPr>
                <w:rFonts w:ascii="Times New Roman" w:hAnsi="Times New Roman"/>
                <w:sz w:val="23"/>
                <w:szCs w:val="23"/>
                <w:lang w:val="ru-RU"/>
              </w:rPr>
              <w:t xml:space="preserve"> специализированной организации, непригодные для восстановления / удаления отработанные масла подают на установку термического обезвреживания.</w:t>
            </w:r>
          </w:p>
        </w:tc>
      </w:tr>
      <w:tr w:rsidR="00BB59CF" w:rsidRPr="00D148ED" w:rsidTr="00E6281A">
        <w:trPr>
          <w:trHeight w:val="30"/>
        </w:trPr>
        <w:tc>
          <w:tcPr>
            <w:tcW w:w="2911"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000000" w:themeColor="text1"/>
                <w:sz w:val="23"/>
                <w:szCs w:val="23"/>
              </w:rPr>
            </w:pPr>
            <w:bookmarkStart w:id="17" w:name="_Hlk140940237"/>
            <w:r w:rsidRPr="00BB59CF">
              <w:rPr>
                <w:rFonts w:ascii="Times New Roman" w:hAnsi="Times New Roman"/>
                <w:color w:val="000000" w:themeColor="text1"/>
                <w:sz w:val="23"/>
                <w:szCs w:val="23"/>
              </w:rPr>
              <w:t>Отходы строительных материалов</w:t>
            </w:r>
            <w:bookmarkEnd w:id="17"/>
          </w:p>
          <w:p w:rsidR="00BB59CF" w:rsidRPr="00BB59CF" w:rsidRDefault="00BB59CF" w:rsidP="00E6281A">
            <w:pPr>
              <w:jc w:val="cente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color w:val="000000" w:themeColor="text1"/>
                <w:sz w:val="23"/>
                <w:szCs w:val="23"/>
              </w:rPr>
              <w:t>17 09 04</w:t>
            </w:r>
          </w:p>
        </w:tc>
        <w:tc>
          <w:tcPr>
            <w:tcW w:w="992" w:type="dxa"/>
            <w:vAlign w:val="center"/>
          </w:tcPr>
          <w:p w:rsidR="00BB59CF" w:rsidRPr="00BB59CF" w:rsidRDefault="00BB59CF" w:rsidP="00E6281A">
            <w:pPr>
              <w:jc w:val="center"/>
              <w:rPr>
                <w:rFonts w:ascii="Times New Roman" w:hAnsi="Times New Roman"/>
                <w:sz w:val="23"/>
                <w:szCs w:val="23"/>
              </w:rPr>
            </w:pPr>
            <w:r w:rsidRPr="00BB59CF">
              <w:rPr>
                <w:rFonts w:ascii="Times New Roman" w:hAnsi="Times New Roman"/>
                <w:sz w:val="23"/>
                <w:szCs w:val="23"/>
              </w:rPr>
              <w:t>60</w:t>
            </w:r>
          </w:p>
        </w:tc>
        <w:tc>
          <w:tcPr>
            <w:tcW w:w="482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(промаркированных контейнерах), вторичное использование, передача специализированной организации</w:t>
            </w:r>
          </w:p>
        </w:tc>
      </w:tr>
      <w:tr w:rsidR="00BB59CF" w:rsidRPr="00D148ED" w:rsidTr="00E6281A">
        <w:trPr>
          <w:trHeight w:val="30"/>
        </w:trPr>
        <w:tc>
          <w:tcPr>
            <w:tcW w:w="2911"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000000" w:themeColor="text1"/>
                <w:sz w:val="23"/>
                <w:szCs w:val="23"/>
              </w:rPr>
            </w:pPr>
            <w:r w:rsidRPr="00BB59CF">
              <w:rPr>
                <w:rFonts w:ascii="Times New Roman" w:hAnsi="Times New Roman"/>
                <w:color w:val="000000" w:themeColor="text1"/>
                <w:sz w:val="23"/>
                <w:szCs w:val="23"/>
              </w:rPr>
              <w:t>Лом черных металлов</w:t>
            </w:r>
          </w:p>
          <w:p w:rsidR="00BB59CF" w:rsidRPr="00BB59CF" w:rsidRDefault="00BB59CF" w:rsidP="00E6281A">
            <w:pPr>
              <w:jc w:val="cente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color w:val="000000" w:themeColor="text1"/>
                <w:sz w:val="23"/>
                <w:szCs w:val="23"/>
              </w:rPr>
              <w:t>16 01 17</w:t>
            </w:r>
          </w:p>
        </w:tc>
        <w:tc>
          <w:tcPr>
            <w:tcW w:w="992" w:type="dxa"/>
            <w:vAlign w:val="center"/>
          </w:tcPr>
          <w:p w:rsidR="00BB59CF" w:rsidRPr="00BB59CF" w:rsidRDefault="00BB59CF" w:rsidP="00E6281A">
            <w:pPr>
              <w:jc w:val="center"/>
              <w:rPr>
                <w:rFonts w:ascii="Times New Roman" w:hAnsi="Times New Roman"/>
                <w:sz w:val="23"/>
                <w:szCs w:val="23"/>
              </w:rPr>
            </w:pPr>
            <w:r w:rsidRPr="00BB59CF">
              <w:rPr>
                <w:rFonts w:ascii="Times New Roman" w:hAnsi="Times New Roman"/>
                <w:sz w:val="23"/>
                <w:szCs w:val="23"/>
              </w:rPr>
              <w:t>300</w:t>
            </w:r>
          </w:p>
        </w:tc>
        <w:tc>
          <w:tcPr>
            <w:tcW w:w="4820" w:type="dxa"/>
            <w:tcMar>
              <w:top w:w="15" w:type="dxa"/>
              <w:left w:w="15" w:type="dxa"/>
              <w:bottom w:w="15" w:type="dxa"/>
              <w:right w:w="15" w:type="dxa"/>
            </w:tcMar>
            <w:vAlign w:val="center"/>
          </w:tcPr>
          <w:p w:rsidR="00BB59CF" w:rsidRPr="00BB59CF" w:rsidRDefault="00BB59CF" w:rsidP="00E6281A">
            <w:pPr>
              <w:autoSpaceDE w:val="0"/>
              <w:autoSpaceDN w:val="0"/>
              <w:adjustRightInd w:val="0"/>
              <w:jc w:val="center"/>
              <w:rPr>
                <w:rFonts w:ascii="Times New Roman" w:hAnsi="Times New Roman"/>
                <w:sz w:val="23"/>
                <w:szCs w:val="23"/>
                <w:lang w:val="ru-RU"/>
              </w:rPr>
            </w:pPr>
            <w:r w:rsidRPr="00BB59CF">
              <w:rPr>
                <w:rFonts w:ascii="Times New Roman" w:hAnsi="Times New Roman"/>
                <w:sz w:val="23"/>
                <w:szCs w:val="23"/>
                <w:lang w:val="ru-RU"/>
              </w:rPr>
              <w:t xml:space="preserve">Лом черных металлов временно накапливается на специализированных обвалованных площадках на территории предприятия и промаркированных контейнерах. По мере накопления лом черных металлов передается специализированному предприятию </w:t>
            </w:r>
            <w:r w:rsidRPr="00BB59CF">
              <w:rPr>
                <w:rFonts w:ascii="Times New Roman" w:hAnsi="Times New Roman"/>
                <w:color w:val="000000" w:themeColor="text1"/>
                <w:sz w:val="23"/>
                <w:szCs w:val="23"/>
                <w:lang w:val="ru-RU"/>
              </w:rPr>
              <w:t xml:space="preserve">или реализуется </w:t>
            </w:r>
            <w:r w:rsidRPr="00BB59CF">
              <w:rPr>
                <w:rFonts w:ascii="Times New Roman" w:hAnsi="Times New Roman"/>
                <w:sz w:val="23"/>
                <w:szCs w:val="23"/>
                <w:lang w:val="ru-RU"/>
              </w:rPr>
              <w:t>на договорной основе.</w:t>
            </w:r>
          </w:p>
        </w:tc>
      </w:tr>
      <w:tr w:rsidR="00BB59CF" w:rsidRPr="00D148ED" w:rsidTr="00E6281A">
        <w:trPr>
          <w:trHeight w:val="30"/>
        </w:trPr>
        <w:tc>
          <w:tcPr>
            <w:tcW w:w="2911"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000000" w:themeColor="text1"/>
                <w:sz w:val="23"/>
                <w:szCs w:val="23"/>
              </w:rPr>
            </w:pPr>
            <w:r w:rsidRPr="00BB59CF">
              <w:rPr>
                <w:rFonts w:ascii="Times New Roman" w:hAnsi="Times New Roman"/>
                <w:color w:val="000000" w:themeColor="text1"/>
                <w:sz w:val="23"/>
                <w:szCs w:val="23"/>
              </w:rPr>
              <w:t>Огарки электродов</w:t>
            </w:r>
          </w:p>
          <w:p w:rsidR="00BB59CF" w:rsidRPr="00BB59CF" w:rsidRDefault="00BB59CF" w:rsidP="00E6281A">
            <w:pPr>
              <w:jc w:val="cente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color w:val="000000" w:themeColor="text1"/>
                <w:sz w:val="23"/>
                <w:szCs w:val="23"/>
              </w:rPr>
              <w:t>12 01 13</w:t>
            </w:r>
          </w:p>
        </w:tc>
        <w:tc>
          <w:tcPr>
            <w:tcW w:w="992" w:type="dxa"/>
            <w:vAlign w:val="center"/>
          </w:tcPr>
          <w:p w:rsidR="00BB59CF" w:rsidRPr="00BB59CF" w:rsidRDefault="00BB59CF" w:rsidP="00E6281A">
            <w:pPr>
              <w:jc w:val="center"/>
              <w:rPr>
                <w:rFonts w:ascii="Times New Roman" w:hAnsi="Times New Roman"/>
                <w:sz w:val="23"/>
                <w:szCs w:val="23"/>
              </w:rPr>
            </w:pPr>
            <w:r w:rsidRPr="00BB59CF">
              <w:rPr>
                <w:rFonts w:ascii="Times New Roman" w:hAnsi="Times New Roman"/>
                <w:sz w:val="23"/>
                <w:szCs w:val="23"/>
              </w:rPr>
              <w:t>5</w:t>
            </w:r>
          </w:p>
        </w:tc>
        <w:tc>
          <w:tcPr>
            <w:tcW w:w="482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(промаркированных контейнерах), термическое обезвреживание, передача специализированной организации</w:t>
            </w:r>
          </w:p>
        </w:tc>
      </w:tr>
      <w:tr w:rsidR="00BB59CF" w:rsidRPr="00D148ED" w:rsidTr="00E6281A">
        <w:trPr>
          <w:trHeight w:val="30"/>
        </w:trPr>
        <w:tc>
          <w:tcPr>
            <w:tcW w:w="2911"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000000" w:themeColor="text1"/>
                <w:sz w:val="23"/>
                <w:szCs w:val="23"/>
                <w:lang w:val="ru-RU"/>
              </w:rPr>
            </w:pPr>
            <w:bookmarkStart w:id="18" w:name="_Hlk140940633"/>
            <w:r w:rsidRPr="00BB59CF">
              <w:rPr>
                <w:rFonts w:ascii="Times New Roman" w:hAnsi="Times New Roman"/>
                <w:color w:val="000000" w:themeColor="text1"/>
                <w:sz w:val="23"/>
                <w:szCs w:val="23"/>
                <w:lang w:val="ru-RU"/>
              </w:rPr>
              <w:t xml:space="preserve">Отходы изношенных средств защиты и спецодежды, </w:t>
            </w:r>
            <w:bookmarkEnd w:id="18"/>
            <w:r w:rsidRPr="00BB59CF">
              <w:rPr>
                <w:rFonts w:ascii="Times New Roman" w:hAnsi="Times New Roman"/>
                <w:color w:val="000000" w:themeColor="text1"/>
                <w:sz w:val="23"/>
                <w:szCs w:val="23"/>
                <w:lang w:val="ru-RU"/>
              </w:rPr>
              <w:t>текстиля</w:t>
            </w:r>
          </w:p>
          <w:p w:rsidR="00BB59CF" w:rsidRPr="00E6281A" w:rsidRDefault="00BB59CF" w:rsidP="00E6281A">
            <w:pPr>
              <w:jc w:val="center"/>
              <w:rPr>
                <w:rFonts w:ascii="Times New Roman" w:hAnsi="Times New Roman"/>
                <w:color w:val="000000" w:themeColor="text1"/>
                <w:sz w:val="23"/>
                <w:szCs w:val="23"/>
                <w:lang w:val="ru-RU"/>
              </w:rPr>
            </w:pP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color w:val="000000" w:themeColor="text1"/>
                <w:sz w:val="23"/>
                <w:szCs w:val="23"/>
              </w:rPr>
              <w:t>15 02 03</w:t>
            </w:r>
          </w:p>
        </w:tc>
        <w:tc>
          <w:tcPr>
            <w:tcW w:w="992" w:type="dxa"/>
            <w:vAlign w:val="center"/>
          </w:tcPr>
          <w:p w:rsidR="00BB59CF" w:rsidRPr="00BB59CF" w:rsidRDefault="00BB59CF" w:rsidP="00E6281A">
            <w:pPr>
              <w:jc w:val="center"/>
              <w:rPr>
                <w:rFonts w:ascii="Times New Roman" w:hAnsi="Times New Roman"/>
                <w:sz w:val="23"/>
                <w:szCs w:val="23"/>
              </w:rPr>
            </w:pPr>
            <w:r w:rsidRPr="00BB59CF">
              <w:rPr>
                <w:rFonts w:ascii="Times New Roman" w:hAnsi="Times New Roman"/>
                <w:sz w:val="23"/>
                <w:szCs w:val="23"/>
              </w:rPr>
              <w:t>20</w:t>
            </w:r>
          </w:p>
        </w:tc>
        <w:tc>
          <w:tcPr>
            <w:tcW w:w="482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(промаркированных контейнерах), с последующей их подачей на установку термической обезвреживании отходов, передача специализированной организации</w:t>
            </w:r>
          </w:p>
        </w:tc>
      </w:tr>
      <w:tr w:rsidR="00BB59CF" w:rsidRPr="00D148ED" w:rsidTr="00E6281A">
        <w:trPr>
          <w:trHeight w:val="30"/>
        </w:trPr>
        <w:tc>
          <w:tcPr>
            <w:tcW w:w="2911"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000000" w:themeColor="text1"/>
                <w:sz w:val="23"/>
                <w:szCs w:val="23"/>
              </w:rPr>
            </w:pPr>
            <w:r w:rsidRPr="00BB59CF">
              <w:rPr>
                <w:rFonts w:ascii="Times New Roman" w:hAnsi="Times New Roman"/>
                <w:color w:val="000000" w:themeColor="text1"/>
                <w:sz w:val="23"/>
                <w:szCs w:val="23"/>
              </w:rPr>
              <w:t>Твердые бытовые отходы</w:t>
            </w: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color w:val="000000" w:themeColor="text1"/>
                <w:sz w:val="23"/>
                <w:szCs w:val="23"/>
              </w:rPr>
              <w:t>20 03 01</w:t>
            </w:r>
          </w:p>
        </w:tc>
        <w:tc>
          <w:tcPr>
            <w:tcW w:w="992" w:type="dxa"/>
            <w:vAlign w:val="center"/>
          </w:tcPr>
          <w:p w:rsidR="00BB59CF" w:rsidRPr="00BB59CF" w:rsidRDefault="00BB59CF" w:rsidP="00E6281A">
            <w:pPr>
              <w:jc w:val="center"/>
              <w:rPr>
                <w:rFonts w:ascii="Times New Roman" w:hAnsi="Times New Roman"/>
                <w:sz w:val="23"/>
                <w:szCs w:val="23"/>
              </w:rPr>
            </w:pPr>
            <w:r w:rsidRPr="00BB59CF">
              <w:rPr>
                <w:rFonts w:ascii="Times New Roman" w:hAnsi="Times New Roman"/>
                <w:sz w:val="23"/>
                <w:szCs w:val="23"/>
              </w:rPr>
              <w:t>600</w:t>
            </w:r>
          </w:p>
        </w:tc>
        <w:tc>
          <w:tcPr>
            <w:tcW w:w="482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(промаркированных контейнерах), передача специализированной организации, термическое обезвреживание отходов</w:t>
            </w:r>
          </w:p>
        </w:tc>
      </w:tr>
      <w:tr w:rsidR="00BB59CF" w:rsidRPr="00D148ED" w:rsidTr="00E6281A">
        <w:trPr>
          <w:trHeight w:val="30"/>
        </w:trPr>
        <w:tc>
          <w:tcPr>
            <w:tcW w:w="2911"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000000" w:themeColor="text1"/>
                <w:sz w:val="23"/>
                <w:szCs w:val="23"/>
              </w:rPr>
            </w:pPr>
            <w:bookmarkStart w:id="19" w:name="_Hlk140940922"/>
            <w:r w:rsidRPr="00BB59CF">
              <w:rPr>
                <w:rFonts w:ascii="Times New Roman" w:hAnsi="Times New Roman"/>
                <w:color w:val="000000" w:themeColor="text1"/>
                <w:sz w:val="23"/>
                <w:szCs w:val="23"/>
              </w:rPr>
              <w:t>Отходы пластика</w:t>
            </w:r>
            <w:bookmarkEnd w:id="19"/>
          </w:p>
          <w:p w:rsidR="00BB59CF" w:rsidRPr="00BB59CF" w:rsidRDefault="00BB59CF" w:rsidP="00E6281A">
            <w:pPr>
              <w:jc w:val="cente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color w:val="000000" w:themeColor="text1"/>
                <w:sz w:val="23"/>
                <w:szCs w:val="23"/>
              </w:rPr>
              <w:t>20 01 39</w:t>
            </w:r>
          </w:p>
        </w:tc>
        <w:tc>
          <w:tcPr>
            <w:tcW w:w="992" w:type="dxa"/>
            <w:vAlign w:val="center"/>
          </w:tcPr>
          <w:p w:rsidR="00BB59CF" w:rsidRPr="00BB59CF" w:rsidRDefault="00BB59CF" w:rsidP="00E6281A">
            <w:pPr>
              <w:jc w:val="center"/>
              <w:rPr>
                <w:rFonts w:ascii="Times New Roman" w:hAnsi="Times New Roman"/>
                <w:sz w:val="23"/>
                <w:szCs w:val="23"/>
              </w:rPr>
            </w:pPr>
            <w:r w:rsidRPr="00BB59CF">
              <w:rPr>
                <w:rFonts w:ascii="Times New Roman" w:hAnsi="Times New Roman"/>
                <w:sz w:val="23"/>
                <w:szCs w:val="23"/>
              </w:rPr>
              <w:t>200</w:t>
            </w:r>
          </w:p>
        </w:tc>
        <w:tc>
          <w:tcPr>
            <w:tcW w:w="482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(промаркированных контейнерах), передача специализированной организации; термическое обезвреживание отходов, перевод во вторичное сырье</w:t>
            </w:r>
          </w:p>
        </w:tc>
      </w:tr>
      <w:tr w:rsidR="00BB59CF" w:rsidRPr="00D148ED" w:rsidTr="00E6281A">
        <w:trPr>
          <w:trHeight w:val="30"/>
        </w:trPr>
        <w:tc>
          <w:tcPr>
            <w:tcW w:w="2911"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000000" w:themeColor="text1"/>
                <w:sz w:val="23"/>
                <w:szCs w:val="23"/>
              </w:rPr>
            </w:pPr>
            <w:bookmarkStart w:id="20" w:name="_Hlk140941024"/>
            <w:r w:rsidRPr="00BB59CF">
              <w:rPr>
                <w:rFonts w:ascii="Times New Roman" w:hAnsi="Times New Roman"/>
                <w:color w:val="000000" w:themeColor="text1"/>
                <w:sz w:val="23"/>
                <w:szCs w:val="23"/>
              </w:rPr>
              <w:t>Отходы бумаги и картона</w:t>
            </w:r>
            <w:bookmarkEnd w:id="20"/>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color w:val="000000" w:themeColor="text1"/>
                <w:sz w:val="23"/>
                <w:szCs w:val="23"/>
              </w:rPr>
              <w:t>20 01 01</w:t>
            </w:r>
          </w:p>
        </w:tc>
        <w:tc>
          <w:tcPr>
            <w:tcW w:w="992" w:type="dxa"/>
            <w:vAlign w:val="center"/>
          </w:tcPr>
          <w:p w:rsidR="00BB59CF" w:rsidRPr="00BB59CF" w:rsidRDefault="00BB59CF" w:rsidP="00E6281A">
            <w:pPr>
              <w:jc w:val="center"/>
              <w:rPr>
                <w:rFonts w:ascii="Times New Roman" w:hAnsi="Times New Roman"/>
                <w:sz w:val="23"/>
                <w:szCs w:val="23"/>
              </w:rPr>
            </w:pPr>
            <w:r w:rsidRPr="00BB59CF">
              <w:rPr>
                <w:rFonts w:ascii="Times New Roman" w:hAnsi="Times New Roman"/>
                <w:sz w:val="23"/>
                <w:szCs w:val="23"/>
              </w:rPr>
              <w:t>50</w:t>
            </w:r>
          </w:p>
        </w:tc>
        <w:tc>
          <w:tcPr>
            <w:tcW w:w="482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(промаркированных контейнерах), передача специализированной организации, перевод во вторичное сырье</w:t>
            </w:r>
          </w:p>
        </w:tc>
      </w:tr>
      <w:tr w:rsidR="00BB59CF" w:rsidRPr="00D148ED" w:rsidTr="00E6281A">
        <w:trPr>
          <w:trHeight w:val="30"/>
        </w:trPr>
        <w:tc>
          <w:tcPr>
            <w:tcW w:w="2911"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000000" w:themeColor="text1"/>
                <w:sz w:val="23"/>
                <w:szCs w:val="23"/>
                <w:lang w:val="ru-RU"/>
              </w:rPr>
            </w:pPr>
            <w:r w:rsidRPr="00BB59CF">
              <w:rPr>
                <w:rFonts w:ascii="Times New Roman" w:hAnsi="Times New Roman"/>
                <w:color w:val="000000" w:themeColor="text1"/>
                <w:sz w:val="23"/>
                <w:szCs w:val="23"/>
                <w:lang w:val="ru-RU"/>
              </w:rPr>
              <w:t>Списанное электрическое и электронное оборудование</w:t>
            </w:r>
          </w:p>
          <w:p w:rsidR="00BB59CF" w:rsidRPr="00BB59CF" w:rsidRDefault="00BB59CF" w:rsidP="00E6281A">
            <w:pPr>
              <w:jc w:val="center"/>
              <w:rPr>
                <w:rFonts w:ascii="Times New Roman" w:hAnsi="Times New Roman"/>
                <w:color w:val="000000" w:themeColor="text1"/>
                <w:sz w:val="23"/>
                <w:szCs w:val="23"/>
                <w:lang w:val="ru-RU"/>
              </w:rPr>
            </w:pP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lang w:val="ru-RU"/>
              </w:rPr>
            </w:pPr>
            <w:r w:rsidRPr="00BB59CF">
              <w:rPr>
                <w:rFonts w:ascii="Times New Roman" w:hAnsi="Times New Roman"/>
                <w:color w:val="000000" w:themeColor="text1"/>
                <w:sz w:val="23"/>
                <w:szCs w:val="23"/>
                <w:lang w:val="ru-RU"/>
              </w:rPr>
              <w:t>20 01 36</w:t>
            </w:r>
          </w:p>
        </w:tc>
        <w:tc>
          <w:tcPr>
            <w:tcW w:w="992" w:type="dxa"/>
            <w:vAlign w:val="center"/>
          </w:tcPr>
          <w:p w:rsidR="00BB59CF" w:rsidRPr="00BB59CF" w:rsidRDefault="00BB59CF" w:rsidP="00E6281A">
            <w:pPr>
              <w:jc w:val="center"/>
              <w:rPr>
                <w:rFonts w:ascii="Times New Roman" w:hAnsi="Times New Roman"/>
                <w:sz w:val="23"/>
                <w:szCs w:val="23"/>
              </w:rPr>
            </w:pPr>
            <w:r w:rsidRPr="00BB59CF">
              <w:rPr>
                <w:rFonts w:ascii="Times New Roman" w:hAnsi="Times New Roman"/>
                <w:sz w:val="23"/>
                <w:szCs w:val="23"/>
              </w:rPr>
              <w:t>20</w:t>
            </w:r>
          </w:p>
        </w:tc>
        <w:tc>
          <w:tcPr>
            <w:tcW w:w="482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(промаркированных контейнерах), передача специализированной организации</w:t>
            </w:r>
          </w:p>
        </w:tc>
      </w:tr>
      <w:tr w:rsidR="00BB59CF" w:rsidRPr="00D148ED" w:rsidTr="00E6281A">
        <w:trPr>
          <w:trHeight w:val="30"/>
        </w:trPr>
        <w:tc>
          <w:tcPr>
            <w:tcW w:w="2911"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000000" w:themeColor="text1"/>
                <w:sz w:val="23"/>
                <w:szCs w:val="23"/>
              </w:rPr>
            </w:pPr>
            <w:bookmarkStart w:id="21" w:name="_Hlk140941463"/>
            <w:r w:rsidRPr="00BB59CF">
              <w:rPr>
                <w:rFonts w:ascii="Times New Roman" w:hAnsi="Times New Roman"/>
                <w:color w:val="000000" w:themeColor="text1"/>
                <w:sz w:val="23"/>
                <w:szCs w:val="23"/>
              </w:rPr>
              <w:t>Загрязненный грунт</w:t>
            </w:r>
            <w:bookmarkEnd w:id="21"/>
          </w:p>
          <w:p w:rsidR="00BB59CF" w:rsidRPr="00BB59CF" w:rsidRDefault="00BB59CF" w:rsidP="00E6281A">
            <w:pPr>
              <w:jc w:val="cente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color w:val="000000" w:themeColor="text1"/>
                <w:sz w:val="23"/>
                <w:szCs w:val="23"/>
              </w:rPr>
              <w:t>17 05 03*</w:t>
            </w:r>
          </w:p>
        </w:tc>
        <w:tc>
          <w:tcPr>
            <w:tcW w:w="992" w:type="dxa"/>
            <w:vAlign w:val="center"/>
          </w:tcPr>
          <w:p w:rsidR="00BB59CF" w:rsidRPr="00BB59CF" w:rsidRDefault="00BB59CF" w:rsidP="00E6281A">
            <w:pPr>
              <w:jc w:val="center"/>
              <w:rPr>
                <w:rFonts w:ascii="Times New Roman" w:hAnsi="Times New Roman"/>
                <w:sz w:val="23"/>
                <w:szCs w:val="23"/>
              </w:rPr>
            </w:pPr>
            <w:r w:rsidRPr="00BB59CF">
              <w:rPr>
                <w:rFonts w:ascii="Times New Roman" w:hAnsi="Times New Roman"/>
                <w:sz w:val="23"/>
                <w:szCs w:val="23"/>
              </w:rPr>
              <w:t>350</w:t>
            </w:r>
          </w:p>
        </w:tc>
        <w:tc>
          <w:tcPr>
            <w:tcW w:w="482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или промаркированных контейнерах), передача специализированной организации, термическое обезвреживание отходов</w:t>
            </w:r>
          </w:p>
        </w:tc>
      </w:tr>
      <w:tr w:rsidR="00BB59CF" w:rsidRPr="00D148ED" w:rsidTr="00E6281A">
        <w:trPr>
          <w:trHeight w:val="30"/>
        </w:trPr>
        <w:tc>
          <w:tcPr>
            <w:tcW w:w="2911"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000000" w:themeColor="text1"/>
                <w:sz w:val="23"/>
                <w:szCs w:val="23"/>
              </w:rPr>
            </w:pPr>
            <w:bookmarkStart w:id="22" w:name="_Hlk140944672"/>
            <w:r w:rsidRPr="00BB59CF">
              <w:rPr>
                <w:rFonts w:ascii="Times New Roman" w:hAnsi="Times New Roman"/>
                <w:color w:val="000000" w:themeColor="text1"/>
                <w:sz w:val="23"/>
                <w:szCs w:val="23"/>
              </w:rPr>
              <w:t>Абразивный песок</w:t>
            </w:r>
            <w:bookmarkEnd w:id="22"/>
          </w:p>
          <w:p w:rsidR="00BB59CF" w:rsidRPr="00BB59CF" w:rsidRDefault="00BB59CF" w:rsidP="00E6281A">
            <w:pPr>
              <w:jc w:val="cente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color w:val="000000" w:themeColor="text1"/>
                <w:sz w:val="23"/>
                <w:szCs w:val="23"/>
              </w:rPr>
              <w:t>12 01 14*</w:t>
            </w:r>
          </w:p>
        </w:tc>
        <w:tc>
          <w:tcPr>
            <w:tcW w:w="992" w:type="dxa"/>
            <w:vAlign w:val="center"/>
          </w:tcPr>
          <w:p w:rsidR="00BB59CF" w:rsidRPr="00BB59CF" w:rsidRDefault="00BB59CF" w:rsidP="00E6281A">
            <w:pPr>
              <w:jc w:val="center"/>
              <w:rPr>
                <w:rFonts w:ascii="Times New Roman" w:hAnsi="Times New Roman"/>
                <w:sz w:val="23"/>
                <w:szCs w:val="23"/>
              </w:rPr>
            </w:pPr>
            <w:r w:rsidRPr="00BB59CF">
              <w:rPr>
                <w:rFonts w:ascii="Times New Roman" w:hAnsi="Times New Roman"/>
                <w:sz w:val="23"/>
                <w:szCs w:val="23"/>
              </w:rPr>
              <w:t>300</w:t>
            </w:r>
          </w:p>
        </w:tc>
        <w:tc>
          <w:tcPr>
            <w:tcW w:w="482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или промаркированных контейнерах, термическое обезвреживание отходов, передача специализированной организации</w:t>
            </w:r>
          </w:p>
        </w:tc>
      </w:tr>
      <w:tr w:rsidR="00BB59CF" w:rsidRPr="00D148ED" w:rsidTr="00E6281A">
        <w:trPr>
          <w:trHeight w:val="30"/>
        </w:trPr>
        <w:tc>
          <w:tcPr>
            <w:tcW w:w="2911"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000000" w:themeColor="text1"/>
                <w:sz w:val="23"/>
                <w:szCs w:val="23"/>
              </w:rPr>
            </w:pPr>
            <w:r w:rsidRPr="00BB59CF">
              <w:rPr>
                <w:rFonts w:ascii="Times New Roman" w:hAnsi="Times New Roman"/>
                <w:color w:val="000000" w:themeColor="text1"/>
                <w:sz w:val="23"/>
                <w:szCs w:val="23"/>
              </w:rPr>
              <w:t>Антифриз</w:t>
            </w:r>
          </w:p>
          <w:p w:rsidR="00BB59CF" w:rsidRPr="00BB59CF" w:rsidRDefault="00BB59CF" w:rsidP="00E6281A">
            <w:pPr>
              <w:jc w:val="cente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color w:val="000000" w:themeColor="text1"/>
                <w:sz w:val="23"/>
                <w:szCs w:val="23"/>
              </w:rPr>
              <w:t>16 01 14*</w:t>
            </w:r>
          </w:p>
        </w:tc>
        <w:tc>
          <w:tcPr>
            <w:tcW w:w="992" w:type="dxa"/>
            <w:vAlign w:val="center"/>
          </w:tcPr>
          <w:p w:rsidR="00BB59CF" w:rsidRPr="00BB59CF" w:rsidRDefault="00BB59CF" w:rsidP="00E6281A">
            <w:pPr>
              <w:jc w:val="center"/>
              <w:rPr>
                <w:rFonts w:ascii="Times New Roman" w:hAnsi="Times New Roman"/>
                <w:sz w:val="23"/>
                <w:szCs w:val="23"/>
              </w:rPr>
            </w:pPr>
            <w:r w:rsidRPr="00BB59CF">
              <w:rPr>
                <w:rFonts w:ascii="Times New Roman" w:hAnsi="Times New Roman"/>
                <w:sz w:val="23"/>
                <w:szCs w:val="23"/>
              </w:rPr>
              <w:t>10</w:t>
            </w:r>
          </w:p>
        </w:tc>
        <w:tc>
          <w:tcPr>
            <w:tcW w:w="4820" w:type="dxa"/>
            <w:tcMar>
              <w:top w:w="15" w:type="dxa"/>
              <w:left w:w="15" w:type="dxa"/>
              <w:bottom w:w="15" w:type="dxa"/>
              <w:right w:w="15" w:type="dxa"/>
            </w:tcMar>
            <w:vAlign w:val="center"/>
          </w:tcPr>
          <w:p w:rsidR="00BB59CF" w:rsidRPr="00BB59CF" w:rsidRDefault="00BB59CF" w:rsidP="00E6281A">
            <w:pPr>
              <w:pStyle w:val="af2"/>
              <w:jc w:val="center"/>
              <w:rPr>
                <w:rFonts w:ascii="Times New Roman" w:hAnsi="Times New Roman"/>
                <w:sz w:val="23"/>
                <w:szCs w:val="23"/>
                <w:lang w:val="ru-RU" w:eastAsia="ru-RU"/>
              </w:rPr>
            </w:pPr>
            <w:r w:rsidRPr="00BB59CF">
              <w:rPr>
                <w:rFonts w:ascii="Times New Roman" w:hAnsi="Times New Roman"/>
                <w:sz w:val="23"/>
                <w:szCs w:val="23"/>
                <w:lang w:val="ru-RU" w:eastAsia="ru-RU"/>
              </w:rPr>
              <w:t xml:space="preserve">Накапливаются в промаркированных емкостях, передача специализированной организации, </w:t>
            </w:r>
            <w:r w:rsidRPr="00BB59CF">
              <w:rPr>
                <w:rFonts w:ascii="Times New Roman" w:hAnsi="Times New Roman"/>
                <w:sz w:val="23"/>
                <w:szCs w:val="23"/>
                <w:lang w:val="ru-RU" w:eastAsia="ru-RU"/>
              </w:rPr>
              <w:lastRenderedPageBreak/>
              <w:t>термическое обезвреживание отходов</w:t>
            </w:r>
          </w:p>
        </w:tc>
      </w:tr>
      <w:tr w:rsidR="00BB59CF" w:rsidRPr="00D148ED" w:rsidTr="00E6281A">
        <w:trPr>
          <w:trHeight w:val="30"/>
        </w:trPr>
        <w:tc>
          <w:tcPr>
            <w:tcW w:w="2911"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000000" w:themeColor="text1"/>
                <w:sz w:val="23"/>
                <w:szCs w:val="23"/>
              </w:rPr>
            </w:pPr>
            <w:bookmarkStart w:id="23" w:name="_Hlk140946798"/>
            <w:r w:rsidRPr="00BB59CF">
              <w:rPr>
                <w:rFonts w:ascii="Times New Roman" w:hAnsi="Times New Roman"/>
                <w:color w:val="000000" w:themeColor="text1"/>
                <w:sz w:val="23"/>
                <w:szCs w:val="23"/>
              </w:rPr>
              <w:lastRenderedPageBreak/>
              <w:t>Загрязненная тара всех типов</w:t>
            </w:r>
            <w:bookmarkEnd w:id="23"/>
          </w:p>
          <w:p w:rsidR="00BB59CF" w:rsidRPr="00BB59CF" w:rsidRDefault="00BB59CF" w:rsidP="00E6281A">
            <w:pPr>
              <w:jc w:val="cente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color w:val="000000" w:themeColor="text1"/>
                <w:sz w:val="23"/>
                <w:szCs w:val="23"/>
              </w:rPr>
              <w:t>15 01 10*</w:t>
            </w:r>
          </w:p>
        </w:tc>
        <w:tc>
          <w:tcPr>
            <w:tcW w:w="992" w:type="dxa"/>
            <w:vAlign w:val="center"/>
          </w:tcPr>
          <w:p w:rsidR="00BB59CF" w:rsidRPr="00BB59CF" w:rsidRDefault="00BB59CF" w:rsidP="00E6281A">
            <w:pPr>
              <w:jc w:val="center"/>
              <w:rPr>
                <w:rFonts w:ascii="Times New Roman" w:hAnsi="Times New Roman"/>
                <w:sz w:val="23"/>
                <w:szCs w:val="23"/>
              </w:rPr>
            </w:pPr>
            <w:r w:rsidRPr="00BB59CF">
              <w:rPr>
                <w:rFonts w:ascii="Times New Roman" w:hAnsi="Times New Roman"/>
                <w:sz w:val="23"/>
                <w:szCs w:val="23"/>
              </w:rPr>
              <w:t>10</w:t>
            </w:r>
          </w:p>
        </w:tc>
        <w:tc>
          <w:tcPr>
            <w:tcW w:w="482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или промаркированных контейнерах, и направляются на установку очистки, измельчение, прессование, передача специализированной организации.</w:t>
            </w:r>
          </w:p>
          <w:p w:rsidR="00BB59CF" w:rsidRPr="00BB59CF" w:rsidRDefault="00BB59CF" w:rsidP="00E6281A">
            <w:pPr>
              <w:jc w:val="center"/>
              <w:rPr>
                <w:rFonts w:ascii="Times New Roman" w:hAnsi="Times New Roman"/>
                <w:sz w:val="23"/>
                <w:szCs w:val="23"/>
                <w:lang w:val="ru-RU"/>
              </w:rPr>
            </w:pPr>
          </w:p>
        </w:tc>
      </w:tr>
      <w:tr w:rsidR="00BB59CF" w:rsidRPr="00D148ED" w:rsidTr="00E6281A">
        <w:trPr>
          <w:trHeight w:val="30"/>
        </w:trPr>
        <w:tc>
          <w:tcPr>
            <w:tcW w:w="2911"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000000" w:themeColor="text1"/>
                <w:sz w:val="23"/>
                <w:szCs w:val="23"/>
              </w:rPr>
            </w:pPr>
            <w:r w:rsidRPr="00BB59CF">
              <w:rPr>
                <w:rFonts w:ascii="Times New Roman" w:hAnsi="Times New Roman"/>
                <w:color w:val="000000" w:themeColor="text1"/>
                <w:sz w:val="23"/>
                <w:szCs w:val="23"/>
              </w:rPr>
              <w:t>Зольный остаток</w:t>
            </w:r>
          </w:p>
          <w:p w:rsidR="00BB59CF" w:rsidRPr="00BB59CF" w:rsidRDefault="00BB59CF" w:rsidP="00E6281A">
            <w:pPr>
              <w:jc w:val="cente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color w:val="000000" w:themeColor="text1"/>
                <w:sz w:val="23"/>
                <w:szCs w:val="23"/>
              </w:rPr>
              <w:t>19 01 11*</w:t>
            </w:r>
          </w:p>
        </w:tc>
        <w:tc>
          <w:tcPr>
            <w:tcW w:w="992" w:type="dxa"/>
            <w:vAlign w:val="center"/>
          </w:tcPr>
          <w:p w:rsidR="00BB59CF" w:rsidRPr="00BB59CF" w:rsidRDefault="00BB59CF" w:rsidP="00E6281A">
            <w:pPr>
              <w:jc w:val="center"/>
              <w:rPr>
                <w:rFonts w:ascii="Times New Roman" w:hAnsi="Times New Roman"/>
                <w:sz w:val="23"/>
                <w:szCs w:val="23"/>
              </w:rPr>
            </w:pPr>
            <w:r w:rsidRPr="00BB59CF">
              <w:rPr>
                <w:rFonts w:ascii="Times New Roman" w:hAnsi="Times New Roman"/>
                <w:sz w:val="23"/>
                <w:szCs w:val="23"/>
              </w:rPr>
              <w:t>4000</w:t>
            </w:r>
          </w:p>
        </w:tc>
        <w:tc>
          <w:tcPr>
            <w:tcW w:w="4820" w:type="dxa"/>
            <w:tcMar>
              <w:top w:w="15" w:type="dxa"/>
              <w:left w:w="15" w:type="dxa"/>
              <w:bottom w:w="15" w:type="dxa"/>
              <w:right w:w="15" w:type="dxa"/>
            </w:tcMar>
            <w:vAlign w:val="center"/>
          </w:tcPr>
          <w:p w:rsidR="00BB59CF" w:rsidRPr="00BB59CF" w:rsidRDefault="00BB59CF" w:rsidP="00E6281A">
            <w:pPr>
              <w:jc w:val="center"/>
              <w:rPr>
                <w:rFonts w:ascii="Times New Roman" w:eastAsia="Arial" w:hAnsi="Times New Roman"/>
                <w:sz w:val="23"/>
                <w:szCs w:val="23"/>
                <w:lang w:val="ru-RU"/>
              </w:rPr>
            </w:pPr>
            <w:r w:rsidRPr="00BB59CF">
              <w:rPr>
                <w:rFonts w:ascii="Times New Roman" w:hAnsi="Times New Roman"/>
                <w:sz w:val="23"/>
                <w:szCs w:val="23"/>
                <w:lang w:val="ru-RU"/>
              </w:rPr>
              <w:t xml:space="preserve">Складируются в специальных установленных местах или промаркированных контейнерах, передача специализированной организации, </w:t>
            </w:r>
            <w:r w:rsidRPr="00BB59CF">
              <w:rPr>
                <w:rFonts w:ascii="Times New Roman" w:eastAsia="Arial" w:hAnsi="Times New Roman"/>
                <w:sz w:val="23"/>
                <w:szCs w:val="23"/>
                <w:lang w:val="ru-RU"/>
              </w:rPr>
              <w:t>осуществляющей операции по восстановлению или удалению отходов.</w:t>
            </w:r>
          </w:p>
        </w:tc>
      </w:tr>
      <w:tr w:rsidR="00BB59CF" w:rsidRPr="00D148ED" w:rsidTr="00E6281A">
        <w:trPr>
          <w:trHeight w:val="30"/>
        </w:trPr>
        <w:tc>
          <w:tcPr>
            <w:tcW w:w="2911"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000000" w:themeColor="text1"/>
                <w:sz w:val="23"/>
                <w:szCs w:val="23"/>
              </w:rPr>
            </w:pPr>
            <w:bookmarkStart w:id="24" w:name="_Hlk140947314"/>
            <w:r w:rsidRPr="00BB59CF">
              <w:rPr>
                <w:rFonts w:ascii="Times New Roman" w:hAnsi="Times New Roman"/>
                <w:color w:val="000000" w:themeColor="text1"/>
                <w:sz w:val="23"/>
                <w:szCs w:val="23"/>
              </w:rPr>
              <w:t>Медицинские отходы</w:t>
            </w:r>
            <w:bookmarkEnd w:id="24"/>
          </w:p>
          <w:p w:rsidR="00BB59CF" w:rsidRPr="00BB59CF" w:rsidRDefault="00BB59CF" w:rsidP="00E6281A">
            <w:pPr>
              <w:jc w:val="cente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color w:val="000000" w:themeColor="text1"/>
                <w:sz w:val="23"/>
                <w:szCs w:val="23"/>
              </w:rPr>
              <w:t>18 01 03*</w:t>
            </w:r>
          </w:p>
        </w:tc>
        <w:tc>
          <w:tcPr>
            <w:tcW w:w="992" w:type="dxa"/>
            <w:vAlign w:val="center"/>
          </w:tcPr>
          <w:p w:rsidR="00BB59CF" w:rsidRPr="00BB59CF" w:rsidRDefault="00BB59CF" w:rsidP="00E6281A">
            <w:pPr>
              <w:jc w:val="center"/>
              <w:rPr>
                <w:rFonts w:ascii="Times New Roman" w:hAnsi="Times New Roman"/>
                <w:sz w:val="23"/>
                <w:szCs w:val="23"/>
              </w:rPr>
            </w:pPr>
            <w:r w:rsidRPr="00BB59CF">
              <w:rPr>
                <w:rFonts w:ascii="Times New Roman" w:hAnsi="Times New Roman"/>
                <w:sz w:val="23"/>
                <w:szCs w:val="23"/>
              </w:rPr>
              <w:t>5</w:t>
            </w:r>
          </w:p>
        </w:tc>
        <w:tc>
          <w:tcPr>
            <w:tcW w:w="482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(промаркированных контейнерах), с последующей их подачей на установку термической обезвреживании отходов, передача специализированной организации</w:t>
            </w:r>
          </w:p>
        </w:tc>
      </w:tr>
      <w:tr w:rsidR="00BB59CF" w:rsidRPr="00D148ED" w:rsidTr="00E6281A">
        <w:trPr>
          <w:trHeight w:val="30"/>
        </w:trPr>
        <w:tc>
          <w:tcPr>
            <w:tcW w:w="2911"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000000" w:themeColor="text1"/>
                <w:sz w:val="23"/>
                <w:szCs w:val="23"/>
              </w:rPr>
            </w:pPr>
            <w:r w:rsidRPr="00BB59CF">
              <w:rPr>
                <w:rFonts w:ascii="Times New Roman" w:hAnsi="Times New Roman"/>
                <w:color w:val="000000" w:themeColor="text1"/>
                <w:sz w:val="23"/>
                <w:szCs w:val="23"/>
              </w:rPr>
              <w:t>Отработанные шины</w:t>
            </w:r>
          </w:p>
          <w:p w:rsidR="00BB59CF" w:rsidRPr="00BB59CF" w:rsidRDefault="00BB59CF" w:rsidP="00E6281A">
            <w:pPr>
              <w:jc w:val="cente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color w:val="000000" w:themeColor="text1"/>
                <w:sz w:val="23"/>
                <w:szCs w:val="23"/>
              </w:rPr>
              <w:t>16 01 03</w:t>
            </w:r>
          </w:p>
        </w:tc>
        <w:tc>
          <w:tcPr>
            <w:tcW w:w="992" w:type="dxa"/>
            <w:vAlign w:val="center"/>
          </w:tcPr>
          <w:p w:rsidR="00BB59CF" w:rsidRPr="00BB59CF" w:rsidRDefault="00BB59CF" w:rsidP="00E6281A">
            <w:pPr>
              <w:jc w:val="center"/>
              <w:rPr>
                <w:rFonts w:ascii="Times New Roman" w:hAnsi="Times New Roman"/>
                <w:sz w:val="23"/>
                <w:szCs w:val="23"/>
              </w:rPr>
            </w:pPr>
            <w:r w:rsidRPr="00BB59CF">
              <w:rPr>
                <w:rFonts w:ascii="Times New Roman" w:hAnsi="Times New Roman"/>
                <w:sz w:val="23"/>
                <w:szCs w:val="23"/>
              </w:rPr>
              <w:t>50</w:t>
            </w:r>
          </w:p>
        </w:tc>
        <w:tc>
          <w:tcPr>
            <w:tcW w:w="4820" w:type="dxa"/>
            <w:tcMar>
              <w:top w:w="15" w:type="dxa"/>
              <w:left w:w="15" w:type="dxa"/>
              <w:bottom w:w="15" w:type="dxa"/>
              <w:right w:w="15" w:type="dxa"/>
            </w:tcMar>
            <w:vAlign w:val="center"/>
          </w:tcPr>
          <w:p w:rsidR="00BB59CF" w:rsidRPr="00BB59CF" w:rsidRDefault="00BB59CF" w:rsidP="00E6281A">
            <w:pPr>
              <w:jc w:val="center"/>
              <w:rPr>
                <w:rFonts w:ascii="Times New Roman" w:eastAsia="Arial" w:hAnsi="Times New Roman"/>
                <w:sz w:val="23"/>
                <w:szCs w:val="23"/>
                <w:lang w:val="ru-RU"/>
              </w:rPr>
            </w:pPr>
            <w:r w:rsidRPr="00BB59CF">
              <w:rPr>
                <w:rFonts w:ascii="Times New Roman" w:hAnsi="Times New Roman"/>
                <w:sz w:val="23"/>
                <w:szCs w:val="23"/>
                <w:lang w:val="ru-RU"/>
              </w:rPr>
              <w:t xml:space="preserve">Складируются на участке сбора изношенных шин с твердым покрытием, по мере накопления будут передаваться по договору специализированной организации, </w:t>
            </w:r>
            <w:r w:rsidRPr="00BB59CF">
              <w:rPr>
                <w:rFonts w:ascii="Times New Roman" w:eastAsia="Arial" w:hAnsi="Times New Roman"/>
                <w:sz w:val="23"/>
                <w:szCs w:val="23"/>
                <w:lang w:val="ru-RU"/>
              </w:rPr>
              <w:t>осуществляющей операции по восстановлению или удалению отходов.</w:t>
            </w:r>
          </w:p>
        </w:tc>
      </w:tr>
      <w:tr w:rsidR="00BB59CF" w:rsidRPr="00D148ED" w:rsidTr="00E6281A">
        <w:trPr>
          <w:trHeight w:val="30"/>
        </w:trPr>
        <w:tc>
          <w:tcPr>
            <w:tcW w:w="2911"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000000" w:themeColor="text1"/>
                <w:sz w:val="23"/>
                <w:szCs w:val="23"/>
              </w:rPr>
            </w:pPr>
            <w:r w:rsidRPr="00BB59CF">
              <w:rPr>
                <w:rFonts w:ascii="Times New Roman" w:hAnsi="Times New Roman"/>
                <w:color w:val="000000" w:themeColor="text1"/>
                <w:sz w:val="23"/>
                <w:szCs w:val="23"/>
              </w:rPr>
              <w:t>Пластмассы и резины</w:t>
            </w:r>
          </w:p>
          <w:p w:rsidR="00BB59CF" w:rsidRPr="00BB59CF" w:rsidRDefault="00BB59CF" w:rsidP="00E6281A">
            <w:pPr>
              <w:jc w:val="cente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color w:val="000000" w:themeColor="text1"/>
                <w:sz w:val="23"/>
                <w:szCs w:val="23"/>
              </w:rPr>
              <w:t>19 12 04</w:t>
            </w:r>
          </w:p>
        </w:tc>
        <w:tc>
          <w:tcPr>
            <w:tcW w:w="992" w:type="dxa"/>
            <w:vAlign w:val="center"/>
          </w:tcPr>
          <w:p w:rsidR="00BB59CF" w:rsidRPr="00BB59CF" w:rsidRDefault="00BB59CF" w:rsidP="00E6281A">
            <w:pPr>
              <w:jc w:val="center"/>
              <w:rPr>
                <w:rFonts w:ascii="Times New Roman" w:hAnsi="Times New Roman"/>
                <w:sz w:val="23"/>
                <w:szCs w:val="23"/>
              </w:rPr>
            </w:pPr>
            <w:r w:rsidRPr="00BB59CF">
              <w:rPr>
                <w:rFonts w:ascii="Times New Roman" w:hAnsi="Times New Roman"/>
                <w:sz w:val="23"/>
                <w:szCs w:val="23"/>
              </w:rPr>
              <w:t>50</w:t>
            </w:r>
          </w:p>
        </w:tc>
        <w:tc>
          <w:tcPr>
            <w:tcW w:w="482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sz w:val="23"/>
                <w:szCs w:val="23"/>
                <w:lang w:val="ru-RU"/>
              </w:rPr>
            </w:pPr>
            <w:r w:rsidRPr="00BB59CF">
              <w:rPr>
                <w:rFonts w:ascii="Times New Roman" w:hAnsi="Times New Roman"/>
                <w:sz w:val="23"/>
                <w:szCs w:val="23"/>
                <w:lang w:val="ru-RU"/>
              </w:rPr>
              <w:t xml:space="preserve">Складируются в специальных установленных местах или промаркированных контейнерах, передача организации </w:t>
            </w:r>
            <w:r w:rsidR="00E6281A" w:rsidRPr="00BB59CF">
              <w:rPr>
                <w:rFonts w:ascii="Times New Roman" w:hAnsi="Times New Roman"/>
                <w:sz w:val="23"/>
                <w:szCs w:val="23"/>
                <w:lang w:val="ru-RU"/>
              </w:rPr>
              <w:t>согласно договору</w:t>
            </w:r>
            <w:r w:rsidRPr="00BB59CF">
              <w:rPr>
                <w:rFonts w:ascii="Times New Roman" w:hAnsi="Times New Roman"/>
                <w:sz w:val="23"/>
                <w:szCs w:val="23"/>
                <w:lang w:val="ru-RU"/>
              </w:rPr>
              <w:t>.</w:t>
            </w:r>
          </w:p>
        </w:tc>
      </w:tr>
      <w:tr w:rsidR="00BB59CF" w:rsidRPr="00D148ED" w:rsidTr="00E6281A">
        <w:trPr>
          <w:trHeight w:val="30"/>
        </w:trPr>
        <w:tc>
          <w:tcPr>
            <w:tcW w:w="2911"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000000" w:themeColor="text1"/>
                <w:sz w:val="23"/>
                <w:szCs w:val="23"/>
              </w:rPr>
            </w:pPr>
            <w:bookmarkStart w:id="25" w:name="_Hlk140947862"/>
            <w:r w:rsidRPr="00BB59CF">
              <w:rPr>
                <w:rFonts w:ascii="Times New Roman" w:hAnsi="Times New Roman"/>
                <w:color w:val="000000" w:themeColor="text1"/>
                <w:sz w:val="23"/>
                <w:szCs w:val="23"/>
              </w:rPr>
              <w:t>Древесные отходы</w:t>
            </w:r>
            <w:bookmarkEnd w:id="25"/>
          </w:p>
          <w:p w:rsidR="00BB59CF" w:rsidRPr="00BB59CF" w:rsidRDefault="00BB59CF" w:rsidP="00E6281A">
            <w:pPr>
              <w:jc w:val="cente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color w:val="000000" w:themeColor="text1"/>
                <w:sz w:val="23"/>
                <w:szCs w:val="23"/>
              </w:rPr>
              <w:t>20 01 38</w:t>
            </w:r>
          </w:p>
        </w:tc>
        <w:tc>
          <w:tcPr>
            <w:tcW w:w="992" w:type="dxa"/>
            <w:vAlign w:val="center"/>
          </w:tcPr>
          <w:p w:rsidR="00BB59CF" w:rsidRPr="00BB59CF" w:rsidRDefault="00BB59CF" w:rsidP="00E6281A">
            <w:pPr>
              <w:jc w:val="center"/>
              <w:rPr>
                <w:rFonts w:ascii="Times New Roman" w:hAnsi="Times New Roman"/>
                <w:sz w:val="23"/>
                <w:szCs w:val="23"/>
              </w:rPr>
            </w:pPr>
            <w:r w:rsidRPr="00BB59CF">
              <w:rPr>
                <w:rFonts w:ascii="Times New Roman" w:hAnsi="Times New Roman"/>
                <w:sz w:val="23"/>
                <w:szCs w:val="23"/>
              </w:rPr>
              <w:t>50</w:t>
            </w:r>
          </w:p>
        </w:tc>
        <w:tc>
          <w:tcPr>
            <w:tcW w:w="482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или промаркированных контейнерах, передача специализированной организации, перевод во вторичное сырье</w:t>
            </w:r>
          </w:p>
        </w:tc>
      </w:tr>
      <w:tr w:rsidR="00BB59CF" w:rsidRPr="00D148ED" w:rsidTr="00E6281A">
        <w:trPr>
          <w:trHeight w:val="30"/>
        </w:trPr>
        <w:tc>
          <w:tcPr>
            <w:tcW w:w="2911"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000000" w:themeColor="text1"/>
                <w:sz w:val="23"/>
                <w:szCs w:val="23"/>
              </w:rPr>
            </w:pPr>
            <w:bookmarkStart w:id="26" w:name="_Hlk140948015"/>
            <w:r w:rsidRPr="00BB59CF">
              <w:rPr>
                <w:rFonts w:ascii="Times New Roman" w:hAnsi="Times New Roman"/>
                <w:color w:val="000000" w:themeColor="text1"/>
                <w:sz w:val="23"/>
                <w:szCs w:val="23"/>
              </w:rPr>
              <w:t>Отходы стекла</w:t>
            </w:r>
            <w:bookmarkEnd w:id="26"/>
          </w:p>
          <w:p w:rsidR="00BB59CF" w:rsidRPr="00BB59CF" w:rsidRDefault="00BB59CF" w:rsidP="00E6281A">
            <w:pPr>
              <w:jc w:val="cente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color w:val="000000" w:themeColor="text1"/>
                <w:sz w:val="23"/>
                <w:szCs w:val="23"/>
              </w:rPr>
              <w:t>20 01 02</w:t>
            </w:r>
          </w:p>
        </w:tc>
        <w:tc>
          <w:tcPr>
            <w:tcW w:w="992" w:type="dxa"/>
            <w:vAlign w:val="center"/>
          </w:tcPr>
          <w:p w:rsidR="00BB59CF" w:rsidRPr="00BB59CF" w:rsidRDefault="00BB59CF" w:rsidP="00E6281A">
            <w:pPr>
              <w:jc w:val="center"/>
              <w:rPr>
                <w:rFonts w:ascii="Times New Roman" w:hAnsi="Times New Roman"/>
                <w:sz w:val="23"/>
                <w:szCs w:val="23"/>
              </w:rPr>
            </w:pPr>
            <w:r w:rsidRPr="00BB59CF">
              <w:rPr>
                <w:rFonts w:ascii="Times New Roman" w:hAnsi="Times New Roman"/>
                <w:sz w:val="23"/>
                <w:szCs w:val="23"/>
              </w:rPr>
              <w:t>5</w:t>
            </w:r>
          </w:p>
        </w:tc>
        <w:tc>
          <w:tcPr>
            <w:tcW w:w="482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(промаркированных контейнерах), передача специализированной организации</w:t>
            </w:r>
          </w:p>
        </w:tc>
      </w:tr>
      <w:tr w:rsidR="00BB59CF" w:rsidRPr="00D148ED" w:rsidTr="00E6281A">
        <w:trPr>
          <w:trHeight w:val="30"/>
        </w:trPr>
        <w:tc>
          <w:tcPr>
            <w:tcW w:w="2911"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000000" w:themeColor="text1"/>
                <w:sz w:val="23"/>
                <w:szCs w:val="23"/>
              </w:rPr>
            </w:pPr>
            <w:bookmarkStart w:id="27" w:name="_Hlk140948136"/>
            <w:r w:rsidRPr="00BB59CF">
              <w:rPr>
                <w:rFonts w:ascii="Times New Roman" w:hAnsi="Times New Roman"/>
                <w:color w:val="000000" w:themeColor="text1"/>
                <w:sz w:val="23"/>
                <w:szCs w:val="23"/>
              </w:rPr>
              <w:t>Отходы бетона</w:t>
            </w:r>
            <w:bookmarkEnd w:id="27"/>
          </w:p>
          <w:p w:rsidR="00BB59CF" w:rsidRPr="00BB59CF" w:rsidRDefault="00BB59CF" w:rsidP="00E6281A">
            <w:pPr>
              <w:jc w:val="cente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color w:val="000000" w:themeColor="text1"/>
                <w:sz w:val="23"/>
                <w:szCs w:val="23"/>
              </w:rPr>
              <w:t>17 01 01</w:t>
            </w:r>
          </w:p>
        </w:tc>
        <w:tc>
          <w:tcPr>
            <w:tcW w:w="992" w:type="dxa"/>
            <w:vAlign w:val="center"/>
          </w:tcPr>
          <w:p w:rsidR="00BB59CF" w:rsidRPr="00BB59CF" w:rsidRDefault="00BB59CF" w:rsidP="00E6281A">
            <w:pPr>
              <w:jc w:val="center"/>
              <w:rPr>
                <w:rFonts w:ascii="Times New Roman" w:hAnsi="Times New Roman"/>
                <w:sz w:val="23"/>
                <w:szCs w:val="23"/>
              </w:rPr>
            </w:pPr>
            <w:r w:rsidRPr="00BB59CF">
              <w:rPr>
                <w:rFonts w:ascii="Times New Roman" w:hAnsi="Times New Roman"/>
                <w:sz w:val="23"/>
                <w:szCs w:val="23"/>
              </w:rPr>
              <w:t>200</w:t>
            </w:r>
          </w:p>
        </w:tc>
        <w:tc>
          <w:tcPr>
            <w:tcW w:w="482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(промаркированных контейнерах), передача специализированной организации</w:t>
            </w:r>
          </w:p>
        </w:tc>
      </w:tr>
      <w:tr w:rsidR="00BB59CF" w:rsidRPr="00D148ED" w:rsidTr="00E6281A">
        <w:trPr>
          <w:trHeight w:val="30"/>
        </w:trPr>
        <w:tc>
          <w:tcPr>
            <w:tcW w:w="2911"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000000" w:themeColor="text1"/>
                <w:sz w:val="23"/>
                <w:szCs w:val="23"/>
              </w:rPr>
            </w:pPr>
            <w:bookmarkStart w:id="28" w:name="_Hlk140948213"/>
            <w:r w:rsidRPr="00BB59CF">
              <w:rPr>
                <w:rFonts w:ascii="Times New Roman" w:hAnsi="Times New Roman"/>
                <w:color w:val="000000" w:themeColor="text1"/>
                <w:sz w:val="23"/>
                <w:szCs w:val="23"/>
              </w:rPr>
              <w:t>Пищевые отходы</w:t>
            </w:r>
            <w:bookmarkEnd w:id="28"/>
          </w:p>
          <w:p w:rsidR="00BB59CF" w:rsidRPr="00BB59CF" w:rsidRDefault="00BB59CF" w:rsidP="00E6281A">
            <w:pPr>
              <w:jc w:val="cente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color w:val="000000" w:themeColor="text1"/>
                <w:sz w:val="23"/>
                <w:szCs w:val="23"/>
              </w:rPr>
              <w:t>20 01 08</w:t>
            </w:r>
          </w:p>
        </w:tc>
        <w:tc>
          <w:tcPr>
            <w:tcW w:w="992" w:type="dxa"/>
            <w:vAlign w:val="center"/>
          </w:tcPr>
          <w:p w:rsidR="00BB59CF" w:rsidRPr="00BB59CF" w:rsidRDefault="00BB59CF" w:rsidP="00E6281A">
            <w:pPr>
              <w:jc w:val="center"/>
              <w:rPr>
                <w:rFonts w:ascii="Times New Roman" w:hAnsi="Times New Roman"/>
                <w:sz w:val="23"/>
                <w:szCs w:val="23"/>
              </w:rPr>
            </w:pPr>
            <w:r w:rsidRPr="00BB59CF">
              <w:rPr>
                <w:rFonts w:ascii="Times New Roman" w:hAnsi="Times New Roman"/>
                <w:sz w:val="23"/>
                <w:szCs w:val="23"/>
              </w:rPr>
              <w:t>50</w:t>
            </w:r>
          </w:p>
        </w:tc>
        <w:tc>
          <w:tcPr>
            <w:tcW w:w="482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контейнерах, с последующей их подачей на установку по переработке отходов, передача специализированной организации</w:t>
            </w:r>
          </w:p>
        </w:tc>
      </w:tr>
      <w:tr w:rsidR="00BB59CF" w:rsidRPr="00D148ED" w:rsidTr="00E6281A">
        <w:trPr>
          <w:trHeight w:val="30"/>
        </w:trPr>
        <w:tc>
          <w:tcPr>
            <w:tcW w:w="2911"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000000" w:themeColor="text1"/>
                <w:sz w:val="23"/>
                <w:szCs w:val="23"/>
                <w:lang w:val="kk-KZ"/>
              </w:rPr>
            </w:pPr>
            <w:bookmarkStart w:id="29" w:name="_Hlk140948487"/>
            <w:r w:rsidRPr="00BB59CF">
              <w:rPr>
                <w:rFonts w:ascii="Times New Roman" w:hAnsi="Times New Roman"/>
                <w:color w:val="000000" w:themeColor="text1"/>
                <w:sz w:val="23"/>
                <w:szCs w:val="23"/>
                <w:lang w:val="kk-KZ"/>
              </w:rPr>
              <w:t>Нефтезагрязненная вода</w:t>
            </w:r>
            <w:bookmarkEnd w:id="29"/>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color w:val="000000" w:themeColor="text1"/>
                <w:sz w:val="23"/>
                <w:szCs w:val="23"/>
                <w:lang w:val="kk-KZ"/>
              </w:rPr>
              <w:t>13 05 07*</w:t>
            </w:r>
          </w:p>
        </w:tc>
        <w:tc>
          <w:tcPr>
            <w:tcW w:w="992" w:type="dxa"/>
            <w:vAlign w:val="center"/>
          </w:tcPr>
          <w:p w:rsidR="00BB59CF" w:rsidRPr="00BB59CF" w:rsidRDefault="00BB59CF" w:rsidP="00E6281A">
            <w:pPr>
              <w:jc w:val="center"/>
              <w:rPr>
                <w:rFonts w:ascii="Times New Roman" w:hAnsi="Times New Roman"/>
                <w:sz w:val="23"/>
                <w:szCs w:val="23"/>
              </w:rPr>
            </w:pPr>
            <w:r w:rsidRPr="00BB59CF">
              <w:rPr>
                <w:rFonts w:ascii="Times New Roman" w:hAnsi="Times New Roman"/>
                <w:sz w:val="23"/>
                <w:szCs w:val="23"/>
              </w:rPr>
              <w:t>2000</w:t>
            </w:r>
          </w:p>
        </w:tc>
        <w:tc>
          <w:tcPr>
            <w:tcW w:w="482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sz w:val="23"/>
                <w:szCs w:val="23"/>
                <w:lang w:val="ru-RU"/>
              </w:rPr>
            </w:pPr>
            <w:r w:rsidRPr="00BB59CF">
              <w:rPr>
                <w:rFonts w:ascii="Times New Roman" w:hAnsi="Times New Roman"/>
                <w:sz w:val="23"/>
                <w:szCs w:val="23"/>
                <w:lang w:val="ru-RU"/>
              </w:rPr>
              <w:t>Накапливаются в промаркированных емкостях, передача специализированной организации, термическое обезвреживание отходов</w:t>
            </w:r>
          </w:p>
        </w:tc>
      </w:tr>
      <w:tr w:rsidR="00BB59CF" w:rsidRPr="00D148ED" w:rsidTr="00E6281A">
        <w:trPr>
          <w:trHeight w:val="30"/>
        </w:trPr>
        <w:tc>
          <w:tcPr>
            <w:tcW w:w="2911"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000000" w:themeColor="text1"/>
                <w:sz w:val="23"/>
                <w:szCs w:val="23"/>
                <w:lang w:val="kk-KZ"/>
              </w:rPr>
            </w:pPr>
            <w:bookmarkStart w:id="30" w:name="_Hlk140948683"/>
            <w:r w:rsidRPr="00BB59CF">
              <w:rPr>
                <w:rFonts w:ascii="Times New Roman" w:hAnsi="Times New Roman"/>
                <w:color w:val="000000" w:themeColor="text1"/>
                <w:sz w:val="23"/>
                <w:szCs w:val="23"/>
                <w:lang w:val="kk-KZ"/>
              </w:rPr>
              <w:t>Использованные картриджи</w:t>
            </w:r>
            <w:bookmarkEnd w:id="30"/>
            <w:r w:rsidRPr="00BB59CF">
              <w:rPr>
                <w:rFonts w:ascii="Times New Roman" w:hAnsi="Times New Roman"/>
                <w:color w:val="000000" w:themeColor="text1"/>
                <w:sz w:val="23"/>
                <w:szCs w:val="23"/>
                <w:lang w:val="kk-KZ"/>
              </w:rPr>
              <w:t>/ Отработанные газодетекторы</w:t>
            </w:r>
          </w:p>
          <w:p w:rsidR="00BB59CF" w:rsidRPr="00BB59CF" w:rsidRDefault="00BB59CF" w:rsidP="00E6281A">
            <w:pPr>
              <w:jc w:val="center"/>
              <w:rPr>
                <w:rFonts w:ascii="Times New Roman" w:hAnsi="Times New Roman"/>
                <w:color w:val="000000" w:themeColor="text1"/>
                <w:sz w:val="23"/>
                <w:szCs w:val="23"/>
                <w:lang w:val="kk-KZ"/>
              </w:rPr>
            </w:pP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color w:val="000000" w:themeColor="text1"/>
                <w:sz w:val="23"/>
                <w:szCs w:val="23"/>
                <w:lang w:val="kk-KZ"/>
              </w:rPr>
              <w:t>20 01 36</w:t>
            </w:r>
          </w:p>
        </w:tc>
        <w:tc>
          <w:tcPr>
            <w:tcW w:w="992" w:type="dxa"/>
            <w:vAlign w:val="center"/>
          </w:tcPr>
          <w:p w:rsidR="00BB59CF" w:rsidRPr="00BB59CF" w:rsidRDefault="00BB59CF" w:rsidP="00E6281A">
            <w:pPr>
              <w:jc w:val="center"/>
              <w:rPr>
                <w:rFonts w:ascii="Times New Roman" w:hAnsi="Times New Roman"/>
                <w:sz w:val="23"/>
                <w:szCs w:val="23"/>
              </w:rPr>
            </w:pPr>
            <w:r w:rsidRPr="00BB59CF">
              <w:rPr>
                <w:rFonts w:ascii="Times New Roman" w:hAnsi="Times New Roman"/>
                <w:sz w:val="23"/>
                <w:szCs w:val="23"/>
              </w:rPr>
              <w:t>20</w:t>
            </w:r>
          </w:p>
        </w:tc>
        <w:tc>
          <w:tcPr>
            <w:tcW w:w="482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(промаркированных контейнерах), передача специализированной организации, термическое обезвреживание отходов</w:t>
            </w:r>
          </w:p>
        </w:tc>
      </w:tr>
      <w:tr w:rsidR="00BB59CF" w:rsidRPr="00D148ED" w:rsidTr="00E6281A">
        <w:trPr>
          <w:trHeight w:val="30"/>
        </w:trPr>
        <w:tc>
          <w:tcPr>
            <w:tcW w:w="2911"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000000" w:themeColor="text1"/>
                <w:sz w:val="23"/>
                <w:szCs w:val="23"/>
                <w:lang w:val="kk-KZ"/>
              </w:rPr>
            </w:pPr>
            <w:bookmarkStart w:id="31" w:name="_Hlk140950056"/>
            <w:r w:rsidRPr="00BB59CF">
              <w:rPr>
                <w:rFonts w:ascii="Times New Roman" w:hAnsi="Times New Roman"/>
                <w:color w:val="000000" w:themeColor="text1"/>
                <w:sz w:val="23"/>
                <w:szCs w:val="23"/>
                <w:lang w:val="kk-KZ"/>
              </w:rPr>
              <w:t>Иловый осадок от канализационных очистных сооружений</w:t>
            </w:r>
            <w:bookmarkEnd w:id="31"/>
          </w:p>
          <w:p w:rsidR="00BB59CF" w:rsidRPr="00BB59CF" w:rsidRDefault="00BB59CF" w:rsidP="00E6281A">
            <w:pPr>
              <w:jc w:val="center"/>
              <w:rPr>
                <w:rFonts w:ascii="Times New Roman" w:hAnsi="Times New Roman"/>
                <w:color w:val="000000" w:themeColor="text1"/>
                <w:sz w:val="23"/>
                <w:szCs w:val="23"/>
                <w:lang w:val="kk-KZ"/>
              </w:rPr>
            </w:pP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color w:val="000000" w:themeColor="text1"/>
                <w:sz w:val="23"/>
                <w:szCs w:val="23"/>
                <w:lang w:val="kk-KZ"/>
              </w:rPr>
              <w:t>19 08 16</w:t>
            </w:r>
          </w:p>
        </w:tc>
        <w:tc>
          <w:tcPr>
            <w:tcW w:w="992" w:type="dxa"/>
            <w:vAlign w:val="center"/>
          </w:tcPr>
          <w:p w:rsidR="00BB59CF" w:rsidRPr="00BB59CF" w:rsidRDefault="00BB59CF" w:rsidP="00E6281A">
            <w:pPr>
              <w:jc w:val="center"/>
              <w:rPr>
                <w:rFonts w:ascii="Times New Roman" w:hAnsi="Times New Roman"/>
                <w:sz w:val="23"/>
                <w:szCs w:val="23"/>
                <w:lang w:val="kk-KZ"/>
              </w:rPr>
            </w:pPr>
            <w:r w:rsidRPr="00BB59CF">
              <w:rPr>
                <w:rFonts w:ascii="Times New Roman" w:hAnsi="Times New Roman"/>
                <w:sz w:val="23"/>
                <w:szCs w:val="23"/>
                <w:lang w:val="kk-KZ"/>
              </w:rPr>
              <w:t>5</w:t>
            </w:r>
          </w:p>
        </w:tc>
        <w:tc>
          <w:tcPr>
            <w:tcW w:w="482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(промаркированных контейнерах), передача специализированной организации, термическое обезвреживание отходов</w:t>
            </w:r>
          </w:p>
        </w:tc>
      </w:tr>
      <w:tr w:rsidR="00BB59CF" w:rsidRPr="00D148ED" w:rsidTr="00E6281A">
        <w:trPr>
          <w:trHeight w:val="30"/>
        </w:trPr>
        <w:tc>
          <w:tcPr>
            <w:tcW w:w="2911" w:type="dxa"/>
            <w:tcMar>
              <w:top w:w="15" w:type="dxa"/>
              <w:left w:w="15" w:type="dxa"/>
              <w:bottom w:w="15" w:type="dxa"/>
              <w:right w:w="15" w:type="dxa"/>
            </w:tcMar>
            <w:vAlign w:val="center"/>
          </w:tcPr>
          <w:p w:rsidR="00BB59CF" w:rsidRPr="00BB59CF" w:rsidRDefault="00BB59CF" w:rsidP="00E6281A">
            <w:pPr>
              <w:shd w:val="clear" w:color="auto" w:fill="FFFFFF"/>
              <w:jc w:val="center"/>
              <w:rPr>
                <w:rFonts w:ascii="Times New Roman" w:hAnsi="Times New Roman"/>
                <w:color w:val="000000" w:themeColor="text1"/>
                <w:sz w:val="23"/>
                <w:szCs w:val="23"/>
                <w:lang w:val="ru-RU"/>
              </w:rPr>
            </w:pPr>
            <w:bookmarkStart w:id="32" w:name="_Hlk140950206"/>
            <w:r w:rsidRPr="00BB59CF">
              <w:rPr>
                <w:rFonts w:ascii="Times New Roman" w:hAnsi="Times New Roman"/>
                <w:color w:val="000000" w:themeColor="text1"/>
                <w:sz w:val="23"/>
                <w:szCs w:val="23"/>
                <w:lang w:val="ru-RU"/>
              </w:rPr>
              <w:lastRenderedPageBreak/>
              <w:t>Пылевой остаток с рукавного фильтра инсинератора</w:t>
            </w:r>
            <w:bookmarkEnd w:id="32"/>
          </w:p>
          <w:p w:rsidR="00BB59CF" w:rsidRPr="00E6281A" w:rsidRDefault="00BB59CF" w:rsidP="00E6281A">
            <w:pPr>
              <w:shd w:val="clear" w:color="auto" w:fill="FFFFFF"/>
              <w:jc w:val="center"/>
              <w:rPr>
                <w:rFonts w:ascii="Times New Roman" w:hAnsi="Times New Roman"/>
                <w:color w:val="000000" w:themeColor="text1"/>
                <w:sz w:val="23"/>
                <w:szCs w:val="23"/>
                <w:lang w:val="ru-RU"/>
              </w:rPr>
            </w:pP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color w:val="000000" w:themeColor="text1"/>
                <w:sz w:val="23"/>
                <w:szCs w:val="23"/>
              </w:rPr>
              <w:t>10 01 99</w:t>
            </w:r>
          </w:p>
        </w:tc>
        <w:tc>
          <w:tcPr>
            <w:tcW w:w="992" w:type="dxa"/>
            <w:vAlign w:val="center"/>
          </w:tcPr>
          <w:p w:rsidR="00BB59CF" w:rsidRPr="00BB59CF" w:rsidRDefault="00BB59CF" w:rsidP="00E6281A">
            <w:pPr>
              <w:jc w:val="center"/>
              <w:rPr>
                <w:rFonts w:ascii="Times New Roman" w:hAnsi="Times New Roman"/>
                <w:sz w:val="23"/>
                <w:szCs w:val="23"/>
              </w:rPr>
            </w:pPr>
            <w:r w:rsidRPr="00BB59CF">
              <w:rPr>
                <w:rFonts w:ascii="Times New Roman" w:hAnsi="Times New Roman"/>
                <w:sz w:val="23"/>
                <w:szCs w:val="23"/>
              </w:rPr>
              <w:t>5</w:t>
            </w:r>
          </w:p>
        </w:tc>
        <w:tc>
          <w:tcPr>
            <w:tcW w:w="4820" w:type="dxa"/>
            <w:tcMar>
              <w:top w:w="15" w:type="dxa"/>
              <w:left w:w="15" w:type="dxa"/>
              <w:bottom w:w="15" w:type="dxa"/>
              <w:right w:w="15" w:type="dxa"/>
            </w:tcMar>
            <w:vAlign w:val="center"/>
          </w:tcPr>
          <w:p w:rsidR="00BB59CF" w:rsidRPr="00BB59CF" w:rsidRDefault="00BB59CF" w:rsidP="00E6281A">
            <w:pPr>
              <w:jc w:val="center"/>
              <w:rPr>
                <w:rFonts w:ascii="Times New Roman" w:eastAsia="Arial"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передаются</w:t>
            </w:r>
            <w:r w:rsidRPr="00BB59CF">
              <w:rPr>
                <w:rFonts w:ascii="Times New Roman" w:eastAsia="Arial" w:hAnsi="Times New Roman"/>
                <w:sz w:val="23"/>
                <w:szCs w:val="23"/>
                <w:lang w:val="ru-RU"/>
              </w:rPr>
              <w:t xml:space="preserve"> специализированной организации.</w:t>
            </w:r>
          </w:p>
        </w:tc>
      </w:tr>
      <w:tr w:rsidR="00BB59CF" w:rsidRPr="00D148ED" w:rsidTr="00E6281A">
        <w:trPr>
          <w:trHeight w:val="30"/>
        </w:trPr>
        <w:tc>
          <w:tcPr>
            <w:tcW w:w="2911" w:type="dxa"/>
            <w:tcMar>
              <w:top w:w="15" w:type="dxa"/>
              <w:left w:w="15" w:type="dxa"/>
              <w:bottom w:w="15" w:type="dxa"/>
              <w:right w:w="15" w:type="dxa"/>
            </w:tcMar>
            <w:vAlign w:val="center"/>
          </w:tcPr>
          <w:p w:rsidR="00BB59CF" w:rsidRPr="00BB59CF" w:rsidRDefault="00BB59CF" w:rsidP="00E6281A">
            <w:pPr>
              <w:shd w:val="clear" w:color="auto" w:fill="FFFFFF"/>
              <w:jc w:val="center"/>
              <w:rPr>
                <w:rFonts w:ascii="Times New Roman" w:hAnsi="Times New Roman"/>
                <w:color w:val="000000" w:themeColor="text1"/>
                <w:sz w:val="23"/>
                <w:szCs w:val="23"/>
                <w:lang w:val="ru-RU"/>
              </w:rPr>
            </w:pPr>
            <w:r w:rsidRPr="00BB59CF">
              <w:rPr>
                <w:rFonts w:ascii="Times New Roman" w:hAnsi="Times New Roman"/>
                <w:color w:val="000000" w:themeColor="text1"/>
                <w:sz w:val="23"/>
                <w:szCs w:val="23"/>
                <w:lang w:val="ru-RU"/>
              </w:rPr>
              <w:t>Загрязненная химикатами вода после промывки и пропарки</w:t>
            </w:r>
          </w:p>
          <w:p w:rsidR="00BB59CF" w:rsidRPr="00E6281A" w:rsidRDefault="00BB59CF" w:rsidP="00E6281A">
            <w:pPr>
              <w:shd w:val="clear" w:color="auto" w:fill="FFFFFF"/>
              <w:jc w:val="center"/>
              <w:rPr>
                <w:rFonts w:ascii="Times New Roman" w:hAnsi="Times New Roman"/>
                <w:color w:val="000000" w:themeColor="text1"/>
                <w:sz w:val="23"/>
                <w:szCs w:val="23"/>
                <w:lang w:val="ru-RU"/>
              </w:rPr>
            </w:pP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color w:val="000000" w:themeColor="text1"/>
                <w:sz w:val="23"/>
                <w:szCs w:val="23"/>
              </w:rPr>
              <w:t>10 01 22*</w:t>
            </w:r>
          </w:p>
        </w:tc>
        <w:tc>
          <w:tcPr>
            <w:tcW w:w="992" w:type="dxa"/>
            <w:vAlign w:val="center"/>
          </w:tcPr>
          <w:p w:rsidR="00BB59CF" w:rsidRPr="00BB59CF" w:rsidRDefault="00BB59CF" w:rsidP="00E6281A">
            <w:pPr>
              <w:jc w:val="center"/>
              <w:rPr>
                <w:rFonts w:ascii="Times New Roman" w:hAnsi="Times New Roman"/>
                <w:sz w:val="23"/>
                <w:szCs w:val="23"/>
              </w:rPr>
            </w:pPr>
            <w:r w:rsidRPr="00BB59CF">
              <w:rPr>
                <w:rFonts w:ascii="Times New Roman" w:hAnsi="Times New Roman"/>
                <w:sz w:val="23"/>
                <w:szCs w:val="23"/>
              </w:rPr>
              <w:t>4000</w:t>
            </w:r>
          </w:p>
        </w:tc>
        <w:tc>
          <w:tcPr>
            <w:tcW w:w="482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sz w:val="23"/>
                <w:szCs w:val="23"/>
                <w:lang w:val="ru-RU"/>
              </w:rPr>
            </w:pPr>
            <w:r w:rsidRPr="00BB59CF">
              <w:rPr>
                <w:rFonts w:ascii="Times New Roman" w:hAnsi="Times New Roman"/>
                <w:sz w:val="23"/>
                <w:szCs w:val="23"/>
                <w:lang w:val="ru-RU"/>
              </w:rPr>
              <w:t>Накапливаются в промаркированных емкостях, передача специализированной организации, термическое обезвреживание отходов</w:t>
            </w:r>
          </w:p>
        </w:tc>
      </w:tr>
      <w:tr w:rsidR="00BB59CF" w:rsidRPr="00D148ED" w:rsidTr="00E6281A">
        <w:trPr>
          <w:trHeight w:val="30"/>
        </w:trPr>
        <w:tc>
          <w:tcPr>
            <w:tcW w:w="2911" w:type="dxa"/>
            <w:tcMar>
              <w:top w:w="15" w:type="dxa"/>
              <w:left w:w="15" w:type="dxa"/>
              <w:bottom w:w="15" w:type="dxa"/>
              <w:right w:w="15" w:type="dxa"/>
            </w:tcMar>
            <w:vAlign w:val="center"/>
          </w:tcPr>
          <w:p w:rsidR="00BB59CF" w:rsidRPr="00BB59CF" w:rsidRDefault="00BB59CF" w:rsidP="00E6281A">
            <w:pPr>
              <w:shd w:val="clear" w:color="auto" w:fill="FFFFFF"/>
              <w:jc w:val="center"/>
              <w:rPr>
                <w:rFonts w:ascii="Times New Roman" w:hAnsi="Times New Roman"/>
                <w:color w:val="000000" w:themeColor="text1"/>
                <w:sz w:val="23"/>
                <w:szCs w:val="23"/>
              </w:rPr>
            </w:pPr>
            <w:r w:rsidRPr="00BB59CF">
              <w:rPr>
                <w:rFonts w:ascii="Times New Roman" w:hAnsi="Times New Roman"/>
                <w:color w:val="000000" w:themeColor="text1"/>
                <w:sz w:val="23"/>
                <w:szCs w:val="23"/>
              </w:rPr>
              <w:t>Твердый минеральный остаток</w:t>
            </w:r>
          </w:p>
          <w:p w:rsidR="00BB59CF" w:rsidRPr="00BB59CF" w:rsidRDefault="00BB59CF" w:rsidP="00E6281A">
            <w:pPr>
              <w:shd w:val="clear" w:color="auto" w:fill="FFFFFF"/>
              <w:jc w:val="cente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color w:val="000000" w:themeColor="text1"/>
                <w:sz w:val="23"/>
                <w:szCs w:val="23"/>
              </w:rPr>
              <w:t>19 02 11*</w:t>
            </w:r>
          </w:p>
        </w:tc>
        <w:tc>
          <w:tcPr>
            <w:tcW w:w="992" w:type="dxa"/>
            <w:vAlign w:val="center"/>
          </w:tcPr>
          <w:p w:rsidR="00BB59CF" w:rsidRPr="00BB59CF" w:rsidRDefault="00BB59CF" w:rsidP="00E6281A">
            <w:pPr>
              <w:jc w:val="center"/>
              <w:rPr>
                <w:rFonts w:ascii="Times New Roman" w:hAnsi="Times New Roman"/>
                <w:sz w:val="23"/>
                <w:szCs w:val="23"/>
              </w:rPr>
            </w:pPr>
            <w:r w:rsidRPr="00BB59CF">
              <w:rPr>
                <w:rFonts w:ascii="Times New Roman" w:hAnsi="Times New Roman"/>
                <w:sz w:val="23"/>
                <w:szCs w:val="23"/>
              </w:rPr>
              <w:t>2000</w:t>
            </w:r>
          </w:p>
        </w:tc>
        <w:tc>
          <w:tcPr>
            <w:tcW w:w="482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передача специализированной организации, термическое обезвреживание отходов</w:t>
            </w:r>
          </w:p>
        </w:tc>
      </w:tr>
      <w:tr w:rsidR="00BB59CF" w:rsidRPr="00D148ED" w:rsidTr="00E6281A">
        <w:trPr>
          <w:trHeight w:val="30"/>
        </w:trPr>
        <w:tc>
          <w:tcPr>
            <w:tcW w:w="2911" w:type="dxa"/>
            <w:tcMar>
              <w:top w:w="15" w:type="dxa"/>
              <w:left w:w="15" w:type="dxa"/>
              <w:bottom w:w="15" w:type="dxa"/>
              <w:right w:w="15" w:type="dxa"/>
            </w:tcMar>
            <w:vAlign w:val="center"/>
          </w:tcPr>
          <w:p w:rsidR="00BB59CF" w:rsidRPr="00BB59CF" w:rsidRDefault="00BB59CF" w:rsidP="00E6281A">
            <w:pPr>
              <w:shd w:val="clear" w:color="auto" w:fill="FFFFFF"/>
              <w:jc w:val="center"/>
              <w:rPr>
                <w:rFonts w:ascii="Times New Roman" w:hAnsi="Times New Roman"/>
                <w:color w:val="000000" w:themeColor="text1"/>
                <w:sz w:val="23"/>
                <w:szCs w:val="23"/>
              </w:rPr>
            </w:pPr>
            <w:r w:rsidRPr="00BB59CF">
              <w:rPr>
                <w:rFonts w:ascii="Times New Roman" w:hAnsi="Times New Roman"/>
                <w:color w:val="000000" w:themeColor="text1"/>
                <w:sz w:val="23"/>
                <w:szCs w:val="23"/>
              </w:rPr>
              <w:t>Капсулированный нефтешлам</w:t>
            </w:r>
          </w:p>
          <w:p w:rsidR="00BB59CF" w:rsidRPr="00BB59CF" w:rsidRDefault="00BB59CF" w:rsidP="00E6281A">
            <w:pPr>
              <w:shd w:val="clear" w:color="auto" w:fill="FFFFFF"/>
              <w:jc w:val="cente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color w:val="000000" w:themeColor="text1"/>
                <w:sz w:val="23"/>
                <w:szCs w:val="23"/>
              </w:rPr>
              <w:t>01 05 05*</w:t>
            </w:r>
          </w:p>
        </w:tc>
        <w:tc>
          <w:tcPr>
            <w:tcW w:w="992" w:type="dxa"/>
            <w:vAlign w:val="center"/>
          </w:tcPr>
          <w:p w:rsidR="00BB59CF" w:rsidRPr="00BB59CF" w:rsidRDefault="00BB59CF" w:rsidP="00E6281A">
            <w:pPr>
              <w:jc w:val="center"/>
              <w:rPr>
                <w:rFonts w:ascii="Times New Roman" w:hAnsi="Times New Roman"/>
                <w:sz w:val="23"/>
                <w:szCs w:val="23"/>
              </w:rPr>
            </w:pPr>
            <w:r w:rsidRPr="00BB59CF">
              <w:rPr>
                <w:rFonts w:ascii="Times New Roman" w:hAnsi="Times New Roman"/>
                <w:sz w:val="23"/>
                <w:szCs w:val="23"/>
              </w:rPr>
              <w:t>1000</w:t>
            </w:r>
          </w:p>
        </w:tc>
        <w:tc>
          <w:tcPr>
            <w:tcW w:w="482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с последующей их подачей на установку термической обезвреживании отходов.</w:t>
            </w:r>
          </w:p>
        </w:tc>
      </w:tr>
      <w:tr w:rsidR="00BB59CF" w:rsidRPr="00D148ED" w:rsidTr="00E6281A">
        <w:trPr>
          <w:trHeight w:val="30"/>
        </w:trPr>
        <w:tc>
          <w:tcPr>
            <w:tcW w:w="2911" w:type="dxa"/>
            <w:tcMar>
              <w:top w:w="15" w:type="dxa"/>
              <w:left w:w="15" w:type="dxa"/>
              <w:bottom w:w="15" w:type="dxa"/>
              <w:right w:w="15" w:type="dxa"/>
            </w:tcMar>
            <w:vAlign w:val="center"/>
          </w:tcPr>
          <w:p w:rsidR="00BB59CF" w:rsidRPr="00BB59CF" w:rsidRDefault="00BB59CF" w:rsidP="00E6281A">
            <w:pPr>
              <w:shd w:val="clear" w:color="auto" w:fill="FFFFFF"/>
              <w:jc w:val="center"/>
              <w:rPr>
                <w:rFonts w:ascii="Times New Roman" w:hAnsi="Times New Roman"/>
                <w:color w:val="000000" w:themeColor="text1"/>
                <w:sz w:val="23"/>
                <w:szCs w:val="23"/>
                <w:lang w:val="ru-RU"/>
              </w:rPr>
            </w:pPr>
            <w:r w:rsidRPr="00BB59CF">
              <w:rPr>
                <w:rFonts w:ascii="Times New Roman" w:hAnsi="Times New Roman"/>
                <w:color w:val="000000" w:themeColor="text1"/>
                <w:sz w:val="23"/>
                <w:szCs w:val="23"/>
                <w:lang w:val="ru-RU"/>
              </w:rPr>
              <w:t>Отходы серы (за исключением содержащие органические соединение серы)</w:t>
            </w:r>
          </w:p>
          <w:p w:rsidR="00BB59CF" w:rsidRPr="00E6281A" w:rsidRDefault="00BB59CF" w:rsidP="00E6281A">
            <w:pPr>
              <w:shd w:val="clear" w:color="auto" w:fill="FFFFFF"/>
              <w:jc w:val="center"/>
              <w:rPr>
                <w:rFonts w:ascii="Times New Roman" w:hAnsi="Times New Roman"/>
                <w:color w:val="000000" w:themeColor="text1"/>
                <w:sz w:val="23"/>
                <w:szCs w:val="23"/>
                <w:lang w:val="ru-RU"/>
              </w:rPr>
            </w:pP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color w:val="000000" w:themeColor="text1"/>
                <w:sz w:val="23"/>
                <w:szCs w:val="23"/>
              </w:rPr>
              <w:t>05 01 16</w:t>
            </w:r>
          </w:p>
        </w:tc>
        <w:tc>
          <w:tcPr>
            <w:tcW w:w="992" w:type="dxa"/>
            <w:vAlign w:val="center"/>
          </w:tcPr>
          <w:p w:rsidR="00BB59CF" w:rsidRPr="00BB59CF" w:rsidRDefault="00BB59CF" w:rsidP="00E6281A">
            <w:pPr>
              <w:jc w:val="center"/>
              <w:rPr>
                <w:rFonts w:ascii="Times New Roman" w:hAnsi="Times New Roman"/>
                <w:color w:val="000000" w:themeColor="text1"/>
                <w:sz w:val="23"/>
                <w:szCs w:val="23"/>
              </w:rPr>
            </w:pPr>
            <w:r w:rsidRPr="00BB59CF">
              <w:rPr>
                <w:rFonts w:ascii="Times New Roman" w:hAnsi="Times New Roman"/>
                <w:color w:val="000000" w:themeColor="text1"/>
                <w:sz w:val="23"/>
                <w:szCs w:val="23"/>
              </w:rPr>
              <w:t>2000</w:t>
            </w:r>
          </w:p>
        </w:tc>
        <w:tc>
          <w:tcPr>
            <w:tcW w:w="482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000000" w:themeColor="text1"/>
                <w:sz w:val="23"/>
                <w:szCs w:val="23"/>
                <w:lang w:val="ru-RU"/>
              </w:rPr>
            </w:pPr>
            <w:r w:rsidRPr="00BB59CF">
              <w:rPr>
                <w:rFonts w:ascii="Times New Roman" w:hAnsi="Times New Roman"/>
                <w:color w:val="000000" w:themeColor="text1"/>
                <w:sz w:val="23"/>
                <w:szCs w:val="23"/>
                <w:lang w:val="ru-RU"/>
              </w:rPr>
              <w:t xml:space="preserve">Складируются в специальных установленных местах </w:t>
            </w:r>
            <w:r w:rsidRPr="00BB59CF">
              <w:rPr>
                <w:rFonts w:ascii="Times New Roman" w:hAnsi="Times New Roman"/>
                <w:sz w:val="23"/>
                <w:szCs w:val="23"/>
                <w:lang w:val="ru-RU"/>
              </w:rPr>
              <w:t>или промаркированных контейнерах</w:t>
            </w:r>
            <w:r w:rsidRPr="00BB59CF">
              <w:rPr>
                <w:rFonts w:ascii="Times New Roman" w:hAnsi="Times New Roman"/>
                <w:color w:val="000000" w:themeColor="text1"/>
                <w:sz w:val="23"/>
                <w:szCs w:val="23"/>
                <w:lang w:val="ru-RU"/>
              </w:rPr>
              <w:t xml:space="preserve">, </w:t>
            </w:r>
            <w:r w:rsidRPr="00BB59CF">
              <w:rPr>
                <w:rFonts w:ascii="Times New Roman" w:hAnsi="Times New Roman"/>
                <w:sz w:val="23"/>
                <w:szCs w:val="23"/>
                <w:lang w:val="ru-RU"/>
              </w:rPr>
              <w:t>передача специализированной организации, термическое обезвреживание отходов</w:t>
            </w:r>
          </w:p>
        </w:tc>
      </w:tr>
      <w:tr w:rsidR="00BB59CF" w:rsidRPr="00D148ED" w:rsidTr="00E6281A">
        <w:trPr>
          <w:trHeight w:val="30"/>
        </w:trPr>
        <w:tc>
          <w:tcPr>
            <w:tcW w:w="2911" w:type="dxa"/>
            <w:tcMar>
              <w:top w:w="15" w:type="dxa"/>
              <w:left w:w="15" w:type="dxa"/>
              <w:bottom w:w="15" w:type="dxa"/>
              <w:right w:w="15" w:type="dxa"/>
            </w:tcMar>
            <w:vAlign w:val="center"/>
          </w:tcPr>
          <w:p w:rsidR="00BB59CF" w:rsidRPr="00BB59CF" w:rsidRDefault="00BB59CF" w:rsidP="00E6281A">
            <w:pPr>
              <w:shd w:val="clear" w:color="auto" w:fill="FFFFFF"/>
              <w:jc w:val="center"/>
              <w:rPr>
                <w:rFonts w:ascii="Times New Roman" w:hAnsi="Times New Roman"/>
                <w:color w:val="000000" w:themeColor="text1"/>
                <w:sz w:val="23"/>
                <w:szCs w:val="23"/>
              </w:rPr>
            </w:pPr>
            <w:r w:rsidRPr="00BB59CF">
              <w:rPr>
                <w:rFonts w:ascii="Times New Roman" w:hAnsi="Times New Roman"/>
                <w:color w:val="000000" w:themeColor="text1"/>
                <w:sz w:val="23"/>
                <w:szCs w:val="23"/>
              </w:rPr>
              <w:t>Отходы жидкой химии</w:t>
            </w:r>
          </w:p>
          <w:p w:rsidR="00BB59CF" w:rsidRPr="00BB59CF" w:rsidRDefault="00BB59CF" w:rsidP="00E6281A">
            <w:pPr>
              <w:shd w:val="clear" w:color="auto" w:fill="FFFFFF"/>
              <w:jc w:val="cente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color w:val="000000" w:themeColor="text1"/>
                <w:sz w:val="23"/>
                <w:szCs w:val="23"/>
              </w:rPr>
              <w:t>07 07 04*</w:t>
            </w:r>
          </w:p>
        </w:tc>
        <w:tc>
          <w:tcPr>
            <w:tcW w:w="992" w:type="dxa"/>
            <w:vAlign w:val="center"/>
          </w:tcPr>
          <w:p w:rsidR="00BB59CF" w:rsidRPr="00BB59CF" w:rsidRDefault="00BB59CF" w:rsidP="00E6281A">
            <w:pPr>
              <w:jc w:val="center"/>
              <w:rPr>
                <w:rFonts w:ascii="Times New Roman" w:hAnsi="Times New Roman"/>
                <w:color w:val="000000" w:themeColor="text1"/>
                <w:sz w:val="23"/>
                <w:szCs w:val="23"/>
              </w:rPr>
            </w:pPr>
            <w:r w:rsidRPr="00BB59CF">
              <w:rPr>
                <w:rFonts w:ascii="Times New Roman" w:hAnsi="Times New Roman"/>
                <w:color w:val="000000" w:themeColor="text1"/>
                <w:sz w:val="23"/>
                <w:szCs w:val="23"/>
              </w:rPr>
              <w:t>2000</w:t>
            </w:r>
          </w:p>
        </w:tc>
        <w:tc>
          <w:tcPr>
            <w:tcW w:w="482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или промаркированных контейнерах/емкостях</w:t>
            </w:r>
            <w:r w:rsidRPr="00BB59CF">
              <w:rPr>
                <w:rFonts w:ascii="Times New Roman" w:hAnsi="Times New Roman"/>
                <w:color w:val="000000" w:themeColor="text1"/>
                <w:sz w:val="23"/>
                <w:szCs w:val="23"/>
                <w:lang w:val="ru-RU"/>
              </w:rPr>
              <w:t>,</w:t>
            </w:r>
            <w:r w:rsidRPr="00BB59CF">
              <w:rPr>
                <w:rFonts w:ascii="Times New Roman" w:hAnsi="Times New Roman"/>
                <w:sz w:val="23"/>
                <w:szCs w:val="23"/>
                <w:lang w:val="ru-RU"/>
              </w:rPr>
              <w:t xml:space="preserve"> передача специализированной организации, термическое обезвреживание отходов</w:t>
            </w:r>
          </w:p>
        </w:tc>
      </w:tr>
      <w:tr w:rsidR="00BB59CF" w:rsidRPr="00BB59CF" w:rsidTr="00E6281A">
        <w:trPr>
          <w:trHeight w:val="30"/>
        </w:trPr>
        <w:tc>
          <w:tcPr>
            <w:tcW w:w="2911" w:type="dxa"/>
            <w:tcMar>
              <w:top w:w="15" w:type="dxa"/>
              <w:left w:w="15" w:type="dxa"/>
              <w:bottom w:w="15" w:type="dxa"/>
              <w:right w:w="15" w:type="dxa"/>
            </w:tcMar>
            <w:vAlign w:val="center"/>
          </w:tcPr>
          <w:p w:rsidR="00BB59CF" w:rsidRPr="00BB59CF" w:rsidRDefault="00BB59CF" w:rsidP="00E6281A">
            <w:pPr>
              <w:shd w:val="clear" w:color="auto" w:fill="FFFFFF"/>
              <w:jc w:val="center"/>
              <w:rPr>
                <w:rFonts w:ascii="Times New Roman" w:hAnsi="Times New Roman"/>
                <w:color w:val="000000" w:themeColor="text1"/>
                <w:sz w:val="23"/>
                <w:szCs w:val="23"/>
              </w:rPr>
            </w:pPr>
            <w:r w:rsidRPr="00BB59CF">
              <w:rPr>
                <w:rFonts w:ascii="Times New Roman" w:hAnsi="Times New Roman"/>
                <w:color w:val="000000" w:themeColor="text1"/>
                <w:sz w:val="23"/>
                <w:szCs w:val="23"/>
              </w:rPr>
              <w:t>Отходы очистки нефтешлама</w:t>
            </w:r>
          </w:p>
          <w:p w:rsidR="00BB59CF" w:rsidRPr="00BB59CF" w:rsidRDefault="00BB59CF" w:rsidP="00E6281A">
            <w:pPr>
              <w:shd w:val="clear" w:color="auto" w:fill="FFFFFF"/>
              <w:jc w:val="cente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color w:val="000000" w:themeColor="text1"/>
                <w:sz w:val="23"/>
                <w:szCs w:val="23"/>
              </w:rPr>
              <w:t>01 05 05*</w:t>
            </w:r>
          </w:p>
        </w:tc>
        <w:tc>
          <w:tcPr>
            <w:tcW w:w="992" w:type="dxa"/>
            <w:vAlign w:val="center"/>
          </w:tcPr>
          <w:p w:rsidR="00BB59CF" w:rsidRPr="00BB59CF" w:rsidRDefault="00BB59CF" w:rsidP="00E6281A">
            <w:pPr>
              <w:jc w:val="center"/>
              <w:rPr>
                <w:rFonts w:ascii="Times New Roman" w:hAnsi="Times New Roman"/>
                <w:color w:val="000000" w:themeColor="text1"/>
                <w:sz w:val="23"/>
                <w:szCs w:val="23"/>
              </w:rPr>
            </w:pPr>
            <w:r w:rsidRPr="00BB59CF">
              <w:rPr>
                <w:rFonts w:ascii="Times New Roman" w:hAnsi="Times New Roman"/>
                <w:color w:val="000000" w:themeColor="text1"/>
                <w:sz w:val="23"/>
                <w:szCs w:val="23"/>
              </w:rPr>
              <w:t>2000</w:t>
            </w:r>
          </w:p>
        </w:tc>
        <w:tc>
          <w:tcPr>
            <w:tcW w:w="482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или промаркированных контейнерах/емкостях</w:t>
            </w:r>
            <w:r w:rsidRPr="00BB59CF">
              <w:rPr>
                <w:rFonts w:ascii="Times New Roman" w:hAnsi="Times New Roman"/>
                <w:color w:val="000000" w:themeColor="text1"/>
                <w:sz w:val="23"/>
                <w:szCs w:val="23"/>
                <w:lang w:val="ru-RU"/>
              </w:rPr>
              <w:t>,</w:t>
            </w:r>
            <w:r w:rsidRPr="00BB59CF">
              <w:rPr>
                <w:rFonts w:ascii="Times New Roman" w:hAnsi="Times New Roman"/>
                <w:sz w:val="23"/>
                <w:szCs w:val="23"/>
                <w:lang w:val="ru-RU"/>
              </w:rPr>
              <w:t xml:space="preserve"> передача специализированной организации, термическое обезвреживание отходов</w:t>
            </w:r>
          </w:p>
        </w:tc>
      </w:tr>
      <w:tr w:rsidR="00BB59CF" w:rsidRPr="00BB59CF" w:rsidTr="00E6281A">
        <w:trPr>
          <w:trHeight w:val="30"/>
        </w:trPr>
        <w:tc>
          <w:tcPr>
            <w:tcW w:w="2911" w:type="dxa"/>
            <w:tcMar>
              <w:top w:w="15" w:type="dxa"/>
              <w:left w:w="15" w:type="dxa"/>
              <w:bottom w:w="15" w:type="dxa"/>
              <w:right w:w="15" w:type="dxa"/>
            </w:tcMar>
            <w:vAlign w:val="center"/>
          </w:tcPr>
          <w:p w:rsidR="00BB59CF" w:rsidRPr="00BB59CF" w:rsidRDefault="00BB59CF" w:rsidP="00E6281A">
            <w:pPr>
              <w:shd w:val="clear" w:color="auto" w:fill="FFFFFF"/>
              <w:jc w:val="center"/>
              <w:rPr>
                <w:rFonts w:ascii="Times New Roman" w:hAnsi="Times New Roman"/>
                <w:color w:val="000000" w:themeColor="text1"/>
                <w:sz w:val="23"/>
                <w:szCs w:val="23"/>
              </w:rPr>
            </w:pPr>
            <w:r w:rsidRPr="00BB59CF">
              <w:rPr>
                <w:rFonts w:ascii="Times New Roman" w:hAnsi="Times New Roman"/>
                <w:color w:val="000000" w:themeColor="text1"/>
                <w:sz w:val="23"/>
                <w:szCs w:val="23"/>
              </w:rPr>
              <w:t>Отходы твердой химии</w:t>
            </w:r>
          </w:p>
          <w:p w:rsidR="00BB59CF" w:rsidRPr="00BB59CF" w:rsidRDefault="00BB59CF" w:rsidP="00E6281A">
            <w:pPr>
              <w:shd w:val="clear" w:color="auto" w:fill="FFFFFF"/>
              <w:jc w:val="cente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color w:val="000000" w:themeColor="text1"/>
                <w:sz w:val="23"/>
                <w:szCs w:val="23"/>
              </w:rPr>
              <w:t>07 07 99</w:t>
            </w:r>
          </w:p>
        </w:tc>
        <w:tc>
          <w:tcPr>
            <w:tcW w:w="992" w:type="dxa"/>
            <w:vAlign w:val="center"/>
          </w:tcPr>
          <w:p w:rsidR="00BB59CF" w:rsidRPr="00BB59CF" w:rsidRDefault="00BB59CF" w:rsidP="00E6281A">
            <w:pPr>
              <w:jc w:val="center"/>
              <w:rPr>
                <w:rFonts w:ascii="Times New Roman" w:hAnsi="Times New Roman"/>
                <w:color w:val="000000" w:themeColor="text1"/>
                <w:sz w:val="23"/>
                <w:szCs w:val="23"/>
              </w:rPr>
            </w:pPr>
            <w:r w:rsidRPr="00BB59CF">
              <w:rPr>
                <w:rFonts w:ascii="Times New Roman" w:hAnsi="Times New Roman"/>
                <w:color w:val="000000" w:themeColor="text1"/>
                <w:sz w:val="23"/>
                <w:szCs w:val="23"/>
              </w:rPr>
              <w:t>200</w:t>
            </w:r>
          </w:p>
        </w:tc>
        <w:tc>
          <w:tcPr>
            <w:tcW w:w="482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или промаркированных контейнерах/емкостях</w:t>
            </w:r>
            <w:r w:rsidRPr="00BB59CF">
              <w:rPr>
                <w:rFonts w:ascii="Times New Roman" w:hAnsi="Times New Roman"/>
                <w:color w:val="000000" w:themeColor="text1"/>
                <w:sz w:val="23"/>
                <w:szCs w:val="23"/>
                <w:lang w:val="ru-RU"/>
              </w:rPr>
              <w:t>,</w:t>
            </w:r>
            <w:r w:rsidRPr="00BB59CF">
              <w:rPr>
                <w:rFonts w:ascii="Times New Roman" w:hAnsi="Times New Roman"/>
                <w:sz w:val="23"/>
                <w:szCs w:val="23"/>
                <w:lang w:val="ru-RU"/>
              </w:rPr>
              <w:t xml:space="preserve"> передача специализированной организации, термическое обезвреживание отходов</w:t>
            </w:r>
          </w:p>
        </w:tc>
      </w:tr>
      <w:tr w:rsidR="00BB59CF" w:rsidRPr="00BB59CF" w:rsidTr="00E6281A">
        <w:trPr>
          <w:trHeight w:val="30"/>
        </w:trPr>
        <w:tc>
          <w:tcPr>
            <w:tcW w:w="2911" w:type="dxa"/>
            <w:tcMar>
              <w:top w:w="15" w:type="dxa"/>
              <w:left w:w="15" w:type="dxa"/>
              <w:bottom w:w="15" w:type="dxa"/>
              <w:right w:w="15" w:type="dxa"/>
            </w:tcMar>
            <w:vAlign w:val="center"/>
          </w:tcPr>
          <w:p w:rsidR="00BB59CF" w:rsidRPr="00BB59CF" w:rsidRDefault="00BB59CF" w:rsidP="00E6281A">
            <w:pPr>
              <w:shd w:val="clear" w:color="auto" w:fill="FFFFFF"/>
              <w:jc w:val="center"/>
              <w:rPr>
                <w:rFonts w:ascii="Times New Roman" w:hAnsi="Times New Roman"/>
                <w:sz w:val="23"/>
                <w:szCs w:val="23"/>
              </w:rPr>
            </w:pPr>
            <w:r w:rsidRPr="00BB59CF">
              <w:rPr>
                <w:rFonts w:ascii="Times New Roman" w:hAnsi="Times New Roman"/>
                <w:sz w:val="23"/>
                <w:szCs w:val="23"/>
              </w:rPr>
              <w:t>Отходы очистки этиленгликоля</w:t>
            </w:r>
          </w:p>
          <w:p w:rsidR="00BB59CF" w:rsidRPr="00BB59CF" w:rsidRDefault="00BB59CF" w:rsidP="00E6281A">
            <w:pPr>
              <w:shd w:val="clear" w:color="auto" w:fill="FFFFFF"/>
              <w:jc w:val="center"/>
              <w:rPr>
                <w:rFonts w:ascii="Times New Roman" w:hAnsi="Times New Roman"/>
                <w:sz w:val="23"/>
                <w:szCs w:val="23"/>
              </w:rPr>
            </w:pPr>
          </w:p>
        </w:tc>
        <w:tc>
          <w:tcPr>
            <w:tcW w:w="120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color w:val="FF0000"/>
                <w:sz w:val="23"/>
                <w:szCs w:val="23"/>
              </w:rPr>
            </w:pPr>
            <w:r w:rsidRPr="00BB59CF">
              <w:rPr>
                <w:rFonts w:ascii="Times New Roman" w:hAnsi="Times New Roman"/>
                <w:sz w:val="23"/>
                <w:szCs w:val="23"/>
              </w:rPr>
              <w:t>07 01 99</w:t>
            </w:r>
          </w:p>
        </w:tc>
        <w:tc>
          <w:tcPr>
            <w:tcW w:w="992" w:type="dxa"/>
            <w:vAlign w:val="center"/>
          </w:tcPr>
          <w:p w:rsidR="00BB59CF" w:rsidRPr="00BB59CF" w:rsidRDefault="00BB59CF" w:rsidP="00E6281A">
            <w:pPr>
              <w:jc w:val="center"/>
              <w:rPr>
                <w:rFonts w:ascii="Times New Roman" w:hAnsi="Times New Roman"/>
                <w:sz w:val="23"/>
                <w:szCs w:val="23"/>
              </w:rPr>
            </w:pPr>
            <w:r w:rsidRPr="00BB59CF">
              <w:rPr>
                <w:rFonts w:ascii="Times New Roman" w:hAnsi="Times New Roman"/>
                <w:sz w:val="23"/>
                <w:szCs w:val="23"/>
              </w:rPr>
              <w:t>2000</w:t>
            </w:r>
          </w:p>
        </w:tc>
        <w:tc>
          <w:tcPr>
            <w:tcW w:w="4820" w:type="dxa"/>
            <w:tcMar>
              <w:top w:w="15" w:type="dxa"/>
              <w:left w:w="15" w:type="dxa"/>
              <w:bottom w:w="15" w:type="dxa"/>
              <w:right w:w="15" w:type="dxa"/>
            </w:tcMar>
            <w:vAlign w:val="center"/>
          </w:tcPr>
          <w:p w:rsidR="00BB59CF" w:rsidRPr="00BB59CF" w:rsidRDefault="00BB59CF" w:rsidP="00E6281A">
            <w:pPr>
              <w:jc w:val="cente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или промаркированных контейнерах/емкостях</w:t>
            </w:r>
            <w:r w:rsidRPr="00BB59CF">
              <w:rPr>
                <w:rFonts w:ascii="Times New Roman" w:hAnsi="Times New Roman"/>
                <w:color w:val="000000" w:themeColor="text1"/>
                <w:sz w:val="23"/>
                <w:szCs w:val="23"/>
                <w:lang w:val="ru-RU"/>
              </w:rPr>
              <w:t>,</w:t>
            </w:r>
            <w:r w:rsidRPr="00BB59CF">
              <w:rPr>
                <w:rFonts w:ascii="Times New Roman" w:hAnsi="Times New Roman"/>
                <w:sz w:val="23"/>
                <w:szCs w:val="23"/>
                <w:lang w:val="ru-RU"/>
              </w:rPr>
              <w:t xml:space="preserve"> передача специализированной организации, термическое обезвреживание отходов</w:t>
            </w:r>
          </w:p>
        </w:tc>
      </w:tr>
    </w:tbl>
    <w:p w:rsidR="00FB6EFA" w:rsidRDefault="00FB6EFA" w:rsidP="00FB6EFA">
      <w:pPr>
        <w:autoSpaceDE w:val="0"/>
        <w:autoSpaceDN w:val="0"/>
        <w:adjustRightInd w:val="0"/>
        <w:jc w:val="both"/>
        <w:rPr>
          <w:rFonts w:ascii="Times New Roman" w:hAnsi="Times New Roman"/>
          <w:color w:val="FF0000"/>
          <w:lang w:val="ru-RU"/>
        </w:rPr>
      </w:pPr>
    </w:p>
    <w:p w:rsidR="00B52633" w:rsidRDefault="00B52633" w:rsidP="00FB6EFA">
      <w:pPr>
        <w:autoSpaceDE w:val="0"/>
        <w:autoSpaceDN w:val="0"/>
        <w:adjustRightInd w:val="0"/>
        <w:jc w:val="both"/>
        <w:rPr>
          <w:rFonts w:ascii="Times New Roman" w:hAnsi="Times New Roman"/>
          <w:color w:val="FF0000"/>
          <w:lang w:val="ru-RU"/>
        </w:rPr>
      </w:pPr>
    </w:p>
    <w:p w:rsidR="00B52633" w:rsidRPr="00E6281A" w:rsidRDefault="00B52633" w:rsidP="00B52633">
      <w:pPr>
        <w:pStyle w:val="220"/>
        <w:tabs>
          <w:tab w:val="left" w:pos="0"/>
        </w:tabs>
        <w:ind w:left="360"/>
        <w:rPr>
          <w:sz w:val="23"/>
          <w:szCs w:val="23"/>
        </w:rPr>
      </w:pPr>
      <w:bookmarkStart w:id="33" w:name="_Toc194114145"/>
      <w:r w:rsidRPr="00E6281A">
        <w:rPr>
          <w:sz w:val="23"/>
          <w:szCs w:val="23"/>
        </w:rPr>
        <w:t xml:space="preserve">Таблица 2.2. Информация по отходам </w:t>
      </w:r>
      <w:r w:rsidR="00E6281A" w:rsidRPr="00E6281A">
        <w:rPr>
          <w:sz w:val="23"/>
          <w:szCs w:val="23"/>
        </w:rPr>
        <w:t>производства и потребления,</w:t>
      </w:r>
      <w:r w:rsidRPr="00E6281A">
        <w:rPr>
          <w:sz w:val="23"/>
          <w:szCs w:val="23"/>
        </w:rPr>
        <w:t xml:space="preserve"> образующихся от собственного производства</w:t>
      </w:r>
      <w:bookmarkEnd w:id="33"/>
      <w:r w:rsidRPr="00E6281A">
        <w:rPr>
          <w:sz w:val="23"/>
          <w:szCs w:val="23"/>
        </w:rPr>
        <w:t xml:space="preserve"> </w:t>
      </w:r>
    </w:p>
    <w:p w:rsidR="00B52633" w:rsidRDefault="00B52633" w:rsidP="00FB6EFA">
      <w:pPr>
        <w:autoSpaceDE w:val="0"/>
        <w:autoSpaceDN w:val="0"/>
        <w:adjustRightInd w:val="0"/>
        <w:jc w:val="both"/>
        <w:rPr>
          <w:rFonts w:ascii="Times New Roman" w:hAnsi="Times New Roman"/>
          <w:color w:val="FF0000"/>
          <w:lang w:val="ru-RU"/>
        </w:rPr>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1"/>
        <w:gridCol w:w="1200"/>
        <w:gridCol w:w="992"/>
        <w:gridCol w:w="4820"/>
      </w:tblGrid>
      <w:tr w:rsidR="00B52633" w:rsidRPr="00A6665E" w:rsidTr="00E6281A">
        <w:trPr>
          <w:trHeight w:val="30"/>
        </w:trPr>
        <w:tc>
          <w:tcPr>
            <w:tcW w:w="2911" w:type="dxa"/>
            <w:tcMar>
              <w:top w:w="15" w:type="dxa"/>
              <w:left w:w="15" w:type="dxa"/>
              <w:bottom w:w="15" w:type="dxa"/>
              <w:right w:w="15" w:type="dxa"/>
            </w:tcMar>
            <w:vAlign w:val="center"/>
          </w:tcPr>
          <w:p w:rsidR="00B52633" w:rsidRPr="00E6281A" w:rsidRDefault="00B52633" w:rsidP="00E6281A">
            <w:pPr>
              <w:jc w:val="center"/>
              <w:rPr>
                <w:rFonts w:ascii="Times New Roman" w:hAnsi="Times New Roman"/>
                <w:b/>
                <w:color w:val="000000" w:themeColor="text1"/>
                <w:sz w:val="23"/>
                <w:szCs w:val="23"/>
                <w:lang w:val="ru-RU"/>
              </w:rPr>
            </w:pPr>
            <w:r w:rsidRPr="00E6281A">
              <w:rPr>
                <w:rFonts w:ascii="Times New Roman" w:hAnsi="Times New Roman"/>
                <w:b/>
                <w:color w:val="000000" w:themeColor="text1"/>
                <w:sz w:val="23"/>
                <w:szCs w:val="23"/>
                <w:lang w:val="ru-RU"/>
              </w:rPr>
              <w:t>Вид отхода</w:t>
            </w:r>
          </w:p>
        </w:tc>
        <w:tc>
          <w:tcPr>
            <w:tcW w:w="1200" w:type="dxa"/>
            <w:tcMar>
              <w:top w:w="15" w:type="dxa"/>
              <w:left w:w="15" w:type="dxa"/>
              <w:bottom w:w="15" w:type="dxa"/>
              <w:right w:w="15" w:type="dxa"/>
            </w:tcMar>
            <w:vAlign w:val="center"/>
          </w:tcPr>
          <w:p w:rsidR="00B52633" w:rsidRPr="00E6281A" w:rsidRDefault="00B52633" w:rsidP="00E6281A">
            <w:pPr>
              <w:jc w:val="center"/>
              <w:rPr>
                <w:rFonts w:ascii="Times New Roman" w:hAnsi="Times New Roman"/>
                <w:b/>
                <w:color w:val="000000" w:themeColor="text1"/>
                <w:sz w:val="23"/>
                <w:szCs w:val="23"/>
                <w:lang w:val="ru-RU"/>
              </w:rPr>
            </w:pPr>
            <w:r w:rsidRPr="00E6281A">
              <w:rPr>
                <w:rFonts w:ascii="Times New Roman" w:hAnsi="Times New Roman"/>
                <w:b/>
                <w:color w:val="000000" w:themeColor="text1"/>
                <w:sz w:val="23"/>
                <w:szCs w:val="23"/>
                <w:lang w:val="ru-RU"/>
              </w:rPr>
              <w:t>Код отхода в соответствии с классификатором отходов</w:t>
            </w:r>
          </w:p>
        </w:tc>
        <w:tc>
          <w:tcPr>
            <w:tcW w:w="992" w:type="dxa"/>
            <w:vAlign w:val="center"/>
          </w:tcPr>
          <w:p w:rsidR="00B52633" w:rsidRPr="00E6281A" w:rsidRDefault="00B52633" w:rsidP="00E6281A">
            <w:pPr>
              <w:jc w:val="center"/>
              <w:rPr>
                <w:rFonts w:ascii="Times New Roman" w:hAnsi="Times New Roman"/>
                <w:b/>
                <w:color w:val="000000" w:themeColor="text1"/>
                <w:sz w:val="23"/>
                <w:szCs w:val="23"/>
                <w:lang w:val="ru-RU"/>
              </w:rPr>
            </w:pPr>
            <w:r w:rsidRPr="00E6281A">
              <w:rPr>
                <w:rFonts w:ascii="Times New Roman" w:hAnsi="Times New Roman"/>
                <w:b/>
                <w:color w:val="000000" w:themeColor="text1"/>
                <w:sz w:val="23"/>
                <w:szCs w:val="23"/>
                <w:lang w:val="ru-RU"/>
              </w:rPr>
              <w:t>Лимит накопления отходов, тонн</w:t>
            </w:r>
          </w:p>
        </w:tc>
        <w:tc>
          <w:tcPr>
            <w:tcW w:w="4820" w:type="dxa"/>
            <w:tcMar>
              <w:top w:w="15" w:type="dxa"/>
              <w:left w:w="15" w:type="dxa"/>
              <w:bottom w:w="15" w:type="dxa"/>
              <w:right w:w="15" w:type="dxa"/>
            </w:tcMar>
            <w:vAlign w:val="center"/>
          </w:tcPr>
          <w:p w:rsidR="00B52633" w:rsidRPr="00E6281A" w:rsidRDefault="00B52633" w:rsidP="00E6281A">
            <w:pPr>
              <w:jc w:val="center"/>
              <w:rPr>
                <w:rFonts w:ascii="Times New Roman" w:hAnsi="Times New Roman"/>
                <w:b/>
                <w:color w:val="000000" w:themeColor="text1"/>
                <w:sz w:val="23"/>
                <w:szCs w:val="23"/>
                <w:lang w:val="ru-RU"/>
              </w:rPr>
            </w:pPr>
            <w:r w:rsidRPr="00E6281A">
              <w:rPr>
                <w:rFonts w:ascii="Times New Roman" w:hAnsi="Times New Roman"/>
                <w:b/>
                <w:color w:val="000000" w:themeColor="text1"/>
                <w:sz w:val="23"/>
                <w:szCs w:val="23"/>
                <w:lang w:val="ru-RU"/>
              </w:rPr>
              <w:t>Вид операции, которому подвергается отход</w:t>
            </w:r>
          </w:p>
        </w:tc>
      </w:tr>
      <w:tr w:rsidR="00B52633" w:rsidRPr="00B52633" w:rsidTr="00E6281A">
        <w:trPr>
          <w:trHeight w:val="30"/>
        </w:trPr>
        <w:tc>
          <w:tcPr>
            <w:tcW w:w="2911" w:type="dxa"/>
            <w:tcMar>
              <w:top w:w="15" w:type="dxa"/>
              <w:left w:w="15" w:type="dxa"/>
              <w:bottom w:w="15" w:type="dxa"/>
              <w:right w:w="15" w:type="dxa"/>
            </w:tcMar>
            <w:vAlign w:val="center"/>
          </w:tcPr>
          <w:p w:rsidR="00B52633" w:rsidRPr="00E6281A" w:rsidRDefault="00B52633" w:rsidP="00E6281A">
            <w:pPr>
              <w:jc w:val="center"/>
              <w:rPr>
                <w:rFonts w:ascii="Times New Roman" w:hAnsi="Times New Roman"/>
                <w:b/>
                <w:color w:val="000000" w:themeColor="text1"/>
                <w:sz w:val="23"/>
                <w:szCs w:val="23"/>
                <w:lang w:val="ru-RU"/>
              </w:rPr>
            </w:pPr>
            <w:r w:rsidRPr="00E6281A">
              <w:rPr>
                <w:rFonts w:ascii="Times New Roman" w:hAnsi="Times New Roman"/>
                <w:b/>
                <w:color w:val="000000" w:themeColor="text1"/>
                <w:sz w:val="23"/>
                <w:szCs w:val="23"/>
                <w:lang w:val="ru-RU"/>
              </w:rPr>
              <w:lastRenderedPageBreak/>
              <w:t>1</w:t>
            </w:r>
          </w:p>
        </w:tc>
        <w:tc>
          <w:tcPr>
            <w:tcW w:w="1200" w:type="dxa"/>
            <w:tcMar>
              <w:top w:w="15" w:type="dxa"/>
              <w:left w:w="15" w:type="dxa"/>
              <w:bottom w:w="15" w:type="dxa"/>
              <w:right w:w="15" w:type="dxa"/>
            </w:tcMar>
            <w:vAlign w:val="center"/>
          </w:tcPr>
          <w:p w:rsidR="00B52633" w:rsidRPr="00E6281A" w:rsidRDefault="00B52633" w:rsidP="00E6281A">
            <w:pPr>
              <w:jc w:val="center"/>
              <w:rPr>
                <w:rFonts w:ascii="Times New Roman" w:hAnsi="Times New Roman"/>
                <w:b/>
                <w:color w:val="000000" w:themeColor="text1"/>
                <w:sz w:val="23"/>
                <w:szCs w:val="23"/>
                <w:lang w:val="ru-RU"/>
              </w:rPr>
            </w:pPr>
            <w:r w:rsidRPr="00E6281A">
              <w:rPr>
                <w:rFonts w:ascii="Times New Roman" w:hAnsi="Times New Roman"/>
                <w:b/>
                <w:color w:val="000000" w:themeColor="text1"/>
                <w:sz w:val="23"/>
                <w:szCs w:val="23"/>
                <w:lang w:val="ru-RU"/>
              </w:rPr>
              <w:t>2</w:t>
            </w:r>
          </w:p>
        </w:tc>
        <w:tc>
          <w:tcPr>
            <w:tcW w:w="992" w:type="dxa"/>
            <w:vAlign w:val="center"/>
          </w:tcPr>
          <w:p w:rsidR="00B52633" w:rsidRPr="00E6281A" w:rsidRDefault="00B52633" w:rsidP="00E6281A">
            <w:pPr>
              <w:jc w:val="center"/>
              <w:rPr>
                <w:rFonts w:ascii="Times New Roman" w:hAnsi="Times New Roman"/>
                <w:b/>
                <w:color w:val="000000" w:themeColor="text1"/>
                <w:sz w:val="23"/>
                <w:szCs w:val="23"/>
                <w:lang w:val="ru-RU"/>
              </w:rPr>
            </w:pPr>
            <w:r w:rsidRPr="00E6281A">
              <w:rPr>
                <w:rFonts w:ascii="Times New Roman" w:hAnsi="Times New Roman"/>
                <w:b/>
                <w:color w:val="000000" w:themeColor="text1"/>
                <w:sz w:val="23"/>
                <w:szCs w:val="23"/>
                <w:lang w:val="ru-RU"/>
              </w:rPr>
              <w:t>3</w:t>
            </w:r>
          </w:p>
        </w:tc>
        <w:tc>
          <w:tcPr>
            <w:tcW w:w="4820" w:type="dxa"/>
            <w:tcMar>
              <w:top w:w="15" w:type="dxa"/>
              <w:left w:w="15" w:type="dxa"/>
              <w:bottom w:w="15" w:type="dxa"/>
              <w:right w:w="15" w:type="dxa"/>
            </w:tcMar>
            <w:vAlign w:val="center"/>
          </w:tcPr>
          <w:p w:rsidR="00B52633" w:rsidRPr="00E6281A" w:rsidRDefault="00B52633" w:rsidP="00E6281A">
            <w:pPr>
              <w:jc w:val="center"/>
              <w:rPr>
                <w:rFonts w:ascii="Times New Roman" w:hAnsi="Times New Roman"/>
                <w:b/>
                <w:color w:val="000000" w:themeColor="text1"/>
                <w:sz w:val="23"/>
                <w:szCs w:val="23"/>
                <w:lang w:val="ru-RU"/>
              </w:rPr>
            </w:pPr>
            <w:r w:rsidRPr="00E6281A">
              <w:rPr>
                <w:rFonts w:ascii="Times New Roman" w:hAnsi="Times New Roman"/>
                <w:b/>
                <w:color w:val="000000" w:themeColor="text1"/>
                <w:sz w:val="23"/>
                <w:szCs w:val="23"/>
                <w:lang w:val="ru-RU"/>
              </w:rPr>
              <w:t>4</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Абсорбенты,</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фильтровальные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материалы (включая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масляные фильтры иначе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не определенные), ткани</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для вытирания, защитная</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одежда, загрязненные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опасными материалами</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15 02 02*</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2100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pStyle w:val="ad"/>
              <w:numPr>
                <w:ilvl w:val="0"/>
                <w:numId w:val="8"/>
              </w:numPr>
              <w:ind w:left="315"/>
              <w:jc w:val="center"/>
              <w:rPr>
                <w:rFonts w:ascii="Times New Roman" w:hAnsi="Times New Roman"/>
                <w:sz w:val="23"/>
                <w:szCs w:val="23"/>
              </w:rPr>
            </w:pPr>
            <w:r w:rsidRPr="00E6281A">
              <w:rPr>
                <w:rFonts w:ascii="Times New Roman" w:hAnsi="Times New Roman"/>
                <w:sz w:val="23"/>
                <w:szCs w:val="23"/>
              </w:rPr>
              <w:t>Сортировка</w:t>
            </w:r>
          </w:p>
          <w:p w:rsidR="00E6281A" w:rsidRPr="00E6281A" w:rsidRDefault="00E6281A" w:rsidP="00E6281A">
            <w:pPr>
              <w:pStyle w:val="ad"/>
              <w:numPr>
                <w:ilvl w:val="0"/>
                <w:numId w:val="8"/>
              </w:numPr>
              <w:ind w:left="315"/>
              <w:jc w:val="center"/>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Отработанные фильтры, в т.ч воздушные и т.д.</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16 01 07*</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400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типа фильтра:</w:t>
            </w:r>
          </w:p>
          <w:p w:rsidR="00E6281A" w:rsidRPr="00E6281A" w:rsidRDefault="00E6281A" w:rsidP="00E6281A">
            <w:pPr>
              <w:pStyle w:val="ad"/>
              <w:numPr>
                <w:ilvl w:val="0"/>
                <w:numId w:val="3"/>
              </w:numPr>
              <w:ind w:left="357"/>
              <w:jc w:val="center"/>
              <w:rPr>
                <w:rFonts w:ascii="Times New Roman" w:hAnsi="Times New Roman"/>
                <w:sz w:val="23"/>
                <w:szCs w:val="23"/>
              </w:rPr>
            </w:pPr>
            <w:r w:rsidRPr="00E6281A">
              <w:rPr>
                <w:rFonts w:ascii="Times New Roman" w:hAnsi="Times New Roman"/>
                <w:sz w:val="23"/>
                <w:szCs w:val="23"/>
              </w:rPr>
              <w:t>Сортировка</w:t>
            </w:r>
          </w:p>
          <w:p w:rsidR="00E6281A" w:rsidRPr="00E6281A" w:rsidRDefault="00E6281A" w:rsidP="00E6281A">
            <w:pPr>
              <w:pStyle w:val="ad"/>
              <w:numPr>
                <w:ilvl w:val="0"/>
                <w:numId w:val="3"/>
              </w:numPr>
              <w:ind w:left="357"/>
              <w:jc w:val="center"/>
              <w:rPr>
                <w:rFonts w:ascii="Times New Roman" w:hAnsi="Times New Roman"/>
                <w:sz w:val="23"/>
                <w:szCs w:val="23"/>
              </w:rPr>
            </w:pPr>
            <w:r w:rsidRPr="00E6281A">
              <w:rPr>
                <w:rFonts w:ascii="Times New Roman" w:hAnsi="Times New Roman"/>
                <w:sz w:val="23"/>
                <w:szCs w:val="23"/>
              </w:rPr>
              <w:t>Разборка и сортировка по компонентам</w:t>
            </w:r>
          </w:p>
          <w:p w:rsidR="00E6281A" w:rsidRPr="00E6281A" w:rsidRDefault="00E6281A" w:rsidP="00E6281A">
            <w:pPr>
              <w:pStyle w:val="ad"/>
              <w:numPr>
                <w:ilvl w:val="0"/>
                <w:numId w:val="3"/>
              </w:numPr>
              <w:ind w:left="357"/>
              <w:jc w:val="center"/>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Огарки электродов</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12 01 13</w:t>
            </w:r>
          </w:p>
          <w:p w:rsidR="00E6281A" w:rsidRPr="00E6281A" w:rsidRDefault="00E6281A" w:rsidP="00E6281A">
            <w:pPr>
              <w:jc w:val="center"/>
              <w:rPr>
                <w:rFonts w:ascii="Times New Roman" w:hAnsi="Times New Roman"/>
                <w:sz w:val="23"/>
                <w:szCs w:val="23"/>
              </w:rPr>
            </w:pP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6281A" w:rsidRPr="00E6281A" w:rsidRDefault="00E6281A" w:rsidP="00E6281A">
            <w:pPr>
              <w:pStyle w:val="ad"/>
              <w:numPr>
                <w:ilvl w:val="0"/>
                <w:numId w:val="9"/>
              </w:numPr>
              <w:ind w:left="315"/>
              <w:jc w:val="center"/>
              <w:rPr>
                <w:rFonts w:ascii="Times New Roman" w:hAnsi="Times New Roman"/>
                <w:sz w:val="23"/>
                <w:szCs w:val="23"/>
              </w:rPr>
            </w:pPr>
            <w:r w:rsidRPr="00E6281A">
              <w:rPr>
                <w:rFonts w:ascii="Times New Roman" w:hAnsi="Times New Roman"/>
                <w:sz w:val="23"/>
                <w:szCs w:val="23"/>
              </w:rPr>
              <w:t>Сортировка</w:t>
            </w:r>
          </w:p>
          <w:p w:rsidR="00E6281A" w:rsidRPr="00E6281A" w:rsidRDefault="00E6281A" w:rsidP="00E6281A">
            <w:pPr>
              <w:pStyle w:val="ad"/>
              <w:numPr>
                <w:ilvl w:val="0"/>
                <w:numId w:val="9"/>
              </w:numPr>
              <w:ind w:left="315"/>
              <w:jc w:val="center"/>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Абсорбенты,</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фильтровальные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материалы, ткани для</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вытирания, защитная</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одежда, (за исключением</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упомянутых в 15 02 02)</w:t>
            </w:r>
          </w:p>
          <w:p w:rsidR="00E6281A" w:rsidRPr="00E6281A" w:rsidRDefault="00E6281A" w:rsidP="00E6281A">
            <w:pPr>
              <w:jc w:val="center"/>
              <w:rPr>
                <w:rFonts w:ascii="Times New Roman" w:hAnsi="Times New Roman"/>
                <w:sz w:val="23"/>
                <w:szCs w:val="23"/>
              </w:rPr>
            </w:pP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15 02 03</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pStyle w:val="ad"/>
              <w:numPr>
                <w:ilvl w:val="0"/>
                <w:numId w:val="10"/>
              </w:numPr>
              <w:ind w:left="315"/>
              <w:jc w:val="center"/>
              <w:rPr>
                <w:rFonts w:ascii="Times New Roman" w:hAnsi="Times New Roman"/>
                <w:sz w:val="23"/>
                <w:szCs w:val="23"/>
              </w:rPr>
            </w:pPr>
            <w:r w:rsidRPr="00E6281A">
              <w:rPr>
                <w:rFonts w:ascii="Times New Roman" w:hAnsi="Times New Roman"/>
                <w:sz w:val="23"/>
                <w:szCs w:val="23"/>
              </w:rPr>
              <w:t>Сортировка</w:t>
            </w:r>
          </w:p>
          <w:p w:rsidR="00E6281A" w:rsidRPr="00E6281A" w:rsidRDefault="00E6281A" w:rsidP="00E6281A">
            <w:pPr>
              <w:pStyle w:val="ad"/>
              <w:numPr>
                <w:ilvl w:val="0"/>
                <w:numId w:val="10"/>
              </w:numPr>
              <w:ind w:left="315"/>
              <w:jc w:val="center"/>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Твердые бытовые отходы</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20 03 01</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4400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pStyle w:val="ad"/>
              <w:numPr>
                <w:ilvl w:val="0"/>
                <w:numId w:val="11"/>
              </w:numPr>
              <w:ind w:left="315"/>
              <w:jc w:val="center"/>
              <w:rPr>
                <w:rFonts w:ascii="Times New Roman" w:hAnsi="Times New Roman"/>
                <w:sz w:val="23"/>
                <w:szCs w:val="23"/>
              </w:rPr>
            </w:pPr>
            <w:r w:rsidRPr="00E6281A">
              <w:rPr>
                <w:rFonts w:ascii="Times New Roman" w:hAnsi="Times New Roman"/>
                <w:sz w:val="23"/>
                <w:szCs w:val="23"/>
              </w:rPr>
              <w:t>Трансфер специализированной организации</w:t>
            </w:r>
          </w:p>
          <w:p w:rsidR="00E6281A" w:rsidRPr="00E6281A" w:rsidRDefault="00E6281A" w:rsidP="00E6281A">
            <w:pPr>
              <w:pStyle w:val="ad"/>
              <w:numPr>
                <w:ilvl w:val="0"/>
                <w:numId w:val="11"/>
              </w:numPr>
              <w:ind w:left="315"/>
              <w:jc w:val="center"/>
              <w:rPr>
                <w:rFonts w:ascii="Times New Roman" w:hAnsi="Times New Roman"/>
                <w:sz w:val="23"/>
                <w:szCs w:val="23"/>
              </w:rPr>
            </w:pPr>
            <w:r w:rsidRPr="00E6281A">
              <w:rPr>
                <w:rFonts w:ascii="Times New Roman" w:hAnsi="Times New Roman"/>
                <w:sz w:val="23"/>
                <w:szCs w:val="23"/>
              </w:rPr>
              <w:t>Сортировка / вторичное использование</w:t>
            </w:r>
          </w:p>
          <w:p w:rsidR="00E6281A" w:rsidRPr="00E6281A" w:rsidRDefault="00E6281A" w:rsidP="00E6281A">
            <w:pPr>
              <w:pStyle w:val="ad"/>
              <w:numPr>
                <w:ilvl w:val="0"/>
                <w:numId w:val="11"/>
              </w:numPr>
              <w:ind w:left="315"/>
              <w:jc w:val="center"/>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Отходы пластика/пластмассы</w:t>
            </w: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20 01 39</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pStyle w:val="ad"/>
              <w:numPr>
                <w:ilvl w:val="0"/>
                <w:numId w:val="12"/>
              </w:numPr>
              <w:ind w:left="315"/>
              <w:jc w:val="center"/>
              <w:rPr>
                <w:rFonts w:ascii="Times New Roman" w:hAnsi="Times New Roman"/>
                <w:sz w:val="23"/>
                <w:szCs w:val="23"/>
              </w:rPr>
            </w:pPr>
            <w:r w:rsidRPr="00E6281A">
              <w:rPr>
                <w:rFonts w:ascii="Times New Roman" w:hAnsi="Times New Roman"/>
                <w:sz w:val="23"/>
                <w:szCs w:val="23"/>
              </w:rPr>
              <w:t>Очистка, сортировка, дробление</w:t>
            </w:r>
          </w:p>
          <w:p w:rsidR="00E6281A" w:rsidRPr="00E6281A" w:rsidRDefault="00E6281A" w:rsidP="00E6281A">
            <w:pPr>
              <w:pStyle w:val="ad"/>
              <w:numPr>
                <w:ilvl w:val="0"/>
                <w:numId w:val="12"/>
              </w:numPr>
              <w:ind w:left="315"/>
              <w:jc w:val="center"/>
              <w:rPr>
                <w:rFonts w:ascii="Times New Roman" w:hAnsi="Times New Roman"/>
                <w:sz w:val="23"/>
                <w:szCs w:val="23"/>
                <w:lang w:val="kk-KZ"/>
              </w:rPr>
            </w:pPr>
            <w:r w:rsidRPr="00E6281A">
              <w:rPr>
                <w:rFonts w:ascii="Times New Roman" w:hAnsi="Times New Roman"/>
                <w:sz w:val="23"/>
                <w:szCs w:val="23"/>
                <w:lang w:val="kk-KZ"/>
              </w:rPr>
              <w:t>Вторичное использование</w:t>
            </w:r>
          </w:p>
          <w:p w:rsidR="00E6281A" w:rsidRPr="00E6281A" w:rsidRDefault="00E6281A" w:rsidP="00E6281A">
            <w:pPr>
              <w:pStyle w:val="ad"/>
              <w:numPr>
                <w:ilvl w:val="0"/>
                <w:numId w:val="12"/>
              </w:numPr>
              <w:ind w:left="315"/>
              <w:jc w:val="center"/>
              <w:rPr>
                <w:rFonts w:ascii="Times New Roman" w:hAnsi="Times New Roman"/>
                <w:sz w:val="23"/>
                <w:szCs w:val="23"/>
              </w:rPr>
            </w:pPr>
            <w:r w:rsidRPr="00E6281A">
              <w:rPr>
                <w:rFonts w:ascii="Times New Roman" w:hAnsi="Times New Roman"/>
                <w:sz w:val="23"/>
                <w:szCs w:val="23"/>
              </w:rPr>
              <w:t>Дробление, прессование</w:t>
            </w:r>
          </w:p>
          <w:p w:rsidR="00E6281A" w:rsidRPr="00E6281A" w:rsidRDefault="00E6281A" w:rsidP="00E6281A">
            <w:pPr>
              <w:pStyle w:val="ad"/>
              <w:numPr>
                <w:ilvl w:val="0"/>
                <w:numId w:val="12"/>
              </w:numPr>
              <w:ind w:left="315"/>
              <w:jc w:val="center"/>
              <w:rPr>
                <w:rFonts w:ascii="Times New Roman" w:hAnsi="Times New Roman"/>
                <w:sz w:val="23"/>
                <w:szCs w:val="23"/>
                <w:lang w:val="ru-RU"/>
              </w:rPr>
            </w:pPr>
            <w:r w:rsidRPr="00E6281A">
              <w:rPr>
                <w:rFonts w:ascii="Times New Roman" w:hAnsi="Times New Roman"/>
                <w:sz w:val="23"/>
                <w:szCs w:val="23"/>
                <w:lang w:val="ru-RU"/>
              </w:rPr>
              <w:t>Термическое обезвреживание отходов (не подлежащие/не пригодные для очистки/переработки)</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autoSpaceDE w:val="0"/>
              <w:autoSpaceDN w:val="0"/>
              <w:adjustRightInd w:val="0"/>
              <w:jc w:val="center"/>
              <w:rPr>
                <w:rFonts w:ascii="Times New Roman" w:eastAsia="ArialMT" w:hAnsi="Times New Roman"/>
                <w:sz w:val="23"/>
                <w:szCs w:val="23"/>
                <w:lang w:val="ru-RU"/>
              </w:rPr>
            </w:pPr>
            <w:r w:rsidRPr="00E6281A">
              <w:rPr>
                <w:rFonts w:ascii="Times New Roman" w:eastAsia="ArialMT" w:hAnsi="Times New Roman"/>
                <w:sz w:val="23"/>
                <w:szCs w:val="23"/>
                <w:lang w:val="ru-RU"/>
              </w:rPr>
              <w:t>Отходы металлов,</w:t>
            </w:r>
          </w:p>
          <w:p w:rsidR="00E6281A" w:rsidRPr="00E6281A" w:rsidRDefault="00E6281A" w:rsidP="00E6281A">
            <w:pPr>
              <w:autoSpaceDE w:val="0"/>
              <w:autoSpaceDN w:val="0"/>
              <w:adjustRightInd w:val="0"/>
              <w:jc w:val="center"/>
              <w:rPr>
                <w:rFonts w:ascii="Times New Roman" w:eastAsia="ArialMT" w:hAnsi="Times New Roman"/>
                <w:sz w:val="23"/>
                <w:szCs w:val="23"/>
                <w:lang w:val="ru-RU"/>
              </w:rPr>
            </w:pPr>
            <w:r w:rsidRPr="00E6281A">
              <w:rPr>
                <w:rFonts w:ascii="Times New Roman" w:eastAsia="ArialMT" w:hAnsi="Times New Roman"/>
                <w:sz w:val="23"/>
                <w:szCs w:val="23"/>
                <w:lang w:val="ru-RU"/>
              </w:rPr>
              <w:t>загрязненные опасными</w:t>
            </w:r>
          </w:p>
          <w:p w:rsidR="00E6281A" w:rsidRPr="00E6281A" w:rsidRDefault="00E6281A" w:rsidP="00E6281A">
            <w:pPr>
              <w:jc w:val="center"/>
              <w:rPr>
                <w:rFonts w:ascii="Times New Roman" w:eastAsia="ArialMT" w:hAnsi="Times New Roman"/>
                <w:sz w:val="23"/>
                <w:szCs w:val="23"/>
                <w:lang w:val="ru-RU"/>
              </w:rPr>
            </w:pPr>
            <w:r w:rsidRPr="00E6281A">
              <w:rPr>
                <w:rFonts w:ascii="Times New Roman" w:eastAsia="ArialMT" w:hAnsi="Times New Roman"/>
                <w:sz w:val="23"/>
                <w:szCs w:val="23"/>
                <w:lang w:val="ru-RU"/>
              </w:rPr>
              <w:t>веществами (металлопластик и др.)</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eastAsia="ArialMT" w:hAnsi="Times New Roman"/>
                <w:sz w:val="23"/>
                <w:szCs w:val="23"/>
              </w:rPr>
              <w:t>17 04 09*</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pStyle w:val="ad"/>
              <w:numPr>
                <w:ilvl w:val="0"/>
                <w:numId w:val="13"/>
              </w:numPr>
              <w:ind w:left="315"/>
              <w:jc w:val="center"/>
              <w:rPr>
                <w:rFonts w:ascii="Times New Roman" w:hAnsi="Times New Roman"/>
                <w:sz w:val="23"/>
                <w:szCs w:val="23"/>
              </w:rPr>
            </w:pPr>
            <w:r w:rsidRPr="00E6281A">
              <w:rPr>
                <w:rFonts w:ascii="Times New Roman" w:hAnsi="Times New Roman"/>
                <w:sz w:val="23"/>
                <w:szCs w:val="23"/>
              </w:rPr>
              <w:t>Очистка, сортировка, дробление</w:t>
            </w:r>
          </w:p>
          <w:p w:rsidR="00E6281A" w:rsidRPr="00E6281A" w:rsidRDefault="00E6281A" w:rsidP="00E6281A">
            <w:pPr>
              <w:pStyle w:val="ad"/>
              <w:numPr>
                <w:ilvl w:val="0"/>
                <w:numId w:val="13"/>
              </w:numPr>
              <w:ind w:left="315"/>
              <w:jc w:val="center"/>
              <w:rPr>
                <w:rFonts w:ascii="Times New Roman" w:hAnsi="Times New Roman"/>
                <w:sz w:val="23"/>
                <w:szCs w:val="23"/>
                <w:lang w:val="kk-KZ"/>
              </w:rPr>
            </w:pPr>
            <w:r w:rsidRPr="00E6281A">
              <w:rPr>
                <w:rFonts w:ascii="Times New Roman" w:hAnsi="Times New Roman"/>
                <w:sz w:val="23"/>
                <w:szCs w:val="23"/>
                <w:lang w:val="kk-KZ"/>
              </w:rPr>
              <w:t>Вторичное использование</w:t>
            </w:r>
          </w:p>
          <w:p w:rsidR="00E6281A" w:rsidRPr="00E6281A" w:rsidRDefault="00E6281A" w:rsidP="00E6281A">
            <w:pPr>
              <w:pStyle w:val="ad"/>
              <w:numPr>
                <w:ilvl w:val="0"/>
                <w:numId w:val="13"/>
              </w:numPr>
              <w:ind w:left="315"/>
              <w:jc w:val="center"/>
              <w:rPr>
                <w:rFonts w:ascii="Times New Roman" w:hAnsi="Times New Roman"/>
                <w:sz w:val="23"/>
                <w:szCs w:val="23"/>
              </w:rPr>
            </w:pPr>
            <w:r w:rsidRPr="00E6281A">
              <w:rPr>
                <w:rFonts w:ascii="Times New Roman" w:hAnsi="Times New Roman"/>
                <w:sz w:val="23"/>
                <w:szCs w:val="23"/>
              </w:rPr>
              <w:t>Дробление, прессование</w:t>
            </w:r>
          </w:p>
          <w:p w:rsidR="00E6281A" w:rsidRPr="00E6281A" w:rsidRDefault="00E6281A" w:rsidP="00E6281A">
            <w:pPr>
              <w:pStyle w:val="ad"/>
              <w:numPr>
                <w:ilvl w:val="0"/>
                <w:numId w:val="13"/>
              </w:numPr>
              <w:ind w:left="315"/>
              <w:jc w:val="center"/>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Отходы бумаги и картона</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20 01 01</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250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pStyle w:val="ad"/>
              <w:numPr>
                <w:ilvl w:val="0"/>
                <w:numId w:val="14"/>
              </w:numPr>
              <w:ind w:left="315"/>
              <w:jc w:val="center"/>
              <w:rPr>
                <w:rFonts w:ascii="Times New Roman" w:hAnsi="Times New Roman"/>
                <w:sz w:val="23"/>
                <w:szCs w:val="23"/>
              </w:rPr>
            </w:pPr>
            <w:r w:rsidRPr="00E6281A">
              <w:rPr>
                <w:rFonts w:ascii="Times New Roman" w:hAnsi="Times New Roman"/>
                <w:sz w:val="23"/>
                <w:szCs w:val="23"/>
              </w:rPr>
              <w:t>Сортировка</w:t>
            </w:r>
          </w:p>
          <w:p w:rsidR="00E6281A" w:rsidRPr="00E6281A" w:rsidRDefault="00E6281A" w:rsidP="00E6281A">
            <w:pPr>
              <w:pStyle w:val="ad"/>
              <w:numPr>
                <w:ilvl w:val="0"/>
                <w:numId w:val="14"/>
              </w:numPr>
              <w:ind w:left="315"/>
              <w:jc w:val="center"/>
              <w:rPr>
                <w:rFonts w:ascii="Times New Roman" w:hAnsi="Times New Roman"/>
                <w:sz w:val="23"/>
                <w:szCs w:val="23"/>
              </w:rPr>
            </w:pPr>
            <w:r w:rsidRPr="00E6281A">
              <w:rPr>
                <w:rFonts w:ascii="Times New Roman" w:hAnsi="Times New Roman"/>
                <w:sz w:val="23"/>
                <w:szCs w:val="23"/>
              </w:rPr>
              <w:t>Измельчение, дробление</w:t>
            </w:r>
          </w:p>
          <w:p w:rsidR="00E6281A" w:rsidRPr="00E6281A" w:rsidRDefault="00E6281A" w:rsidP="00E6281A">
            <w:pPr>
              <w:pStyle w:val="ad"/>
              <w:numPr>
                <w:ilvl w:val="0"/>
                <w:numId w:val="14"/>
              </w:numPr>
              <w:ind w:left="315"/>
              <w:jc w:val="center"/>
              <w:rPr>
                <w:rFonts w:ascii="Times New Roman" w:hAnsi="Times New Roman"/>
                <w:sz w:val="23"/>
                <w:szCs w:val="23"/>
                <w:lang w:val="ru-RU"/>
              </w:rPr>
            </w:pPr>
            <w:r w:rsidRPr="00E6281A">
              <w:rPr>
                <w:rFonts w:ascii="Times New Roman" w:hAnsi="Times New Roman"/>
                <w:sz w:val="23"/>
                <w:szCs w:val="23"/>
                <w:lang w:val="ru-RU"/>
              </w:rPr>
              <w:t xml:space="preserve">Термическое обезвреживание (уничтожение) отходов бумаги и картона не пригодного для </w:t>
            </w:r>
            <w:r w:rsidRPr="00E6281A">
              <w:rPr>
                <w:rFonts w:ascii="Times New Roman" w:hAnsi="Times New Roman"/>
                <w:sz w:val="23"/>
                <w:szCs w:val="23"/>
                <w:lang w:val="ru-RU"/>
              </w:rPr>
              <w:lastRenderedPageBreak/>
              <w:t>восстановления / удаления/вторичного использования.</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lastRenderedPageBreak/>
              <w:t>Списанное электрическое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и электронное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оборудование, картриджи, газодетекторы и др.</w:t>
            </w:r>
          </w:p>
          <w:p w:rsidR="00E6281A" w:rsidRPr="00E6281A" w:rsidRDefault="00E6281A" w:rsidP="00E6281A">
            <w:pPr>
              <w:jc w:val="center"/>
              <w:rPr>
                <w:rFonts w:ascii="Times New Roman" w:hAnsi="Times New Roman"/>
                <w:sz w:val="23"/>
                <w:szCs w:val="23"/>
                <w:lang w:val="ru-RU"/>
              </w:rPr>
            </w:pP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20 01 36</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980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pStyle w:val="ad"/>
              <w:numPr>
                <w:ilvl w:val="0"/>
                <w:numId w:val="15"/>
              </w:numPr>
              <w:ind w:left="315"/>
              <w:jc w:val="center"/>
              <w:rPr>
                <w:rFonts w:ascii="Times New Roman" w:hAnsi="Times New Roman"/>
                <w:sz w:val="23"/>
                <w:szCs w:val="23"/>
                <w:lang w:val="kk-KZ"/>
              </w:rPr>
            </w:pPr>
            <w:r w:rsidRPr="00E6281A">
              <w:rPr>
                <w:rFonts w:ascii="Times New Roman" w:hAnsi="Times New Roman"/>
                <w:sz w:val="23"/>
                <w:szCs w:val="23"/>
                <w:lang w:val="kk-KZ"/>
              </w:rPr>
              <w:t>Сортировка, разбор</w:t>
            </w:r>
          </w:p>
          <w:p w:rsidR="00E6281A" w:rsidRPr="00E6281A" w:rsidRDefault="00E6281A" w:rsidP="00E6281A">
            <w:pPr>
              <w:pStyle w:val="ad"/>
              <w:numPr>
                <w:ilvl w:val="0"/>
                <w:numId w:val="15"/>
              </w:numPr>
              <w:ind w:left="315"/>
              <w:jc w:val="center"/>
              <w:rPr>
                <w:rFonts w:ascii="Times New Roman" w:hAnsi="Times New Roman"/>
                <w:sz w:val="23"/>
                <w:szCs w:val="23"/>
              </w:rPr>
            </w:pPr>
            <w:r w:rsidRPr="00E6281A">
              <w:rPr>
                <w:rFonts w:ascii="Times New Roman" w:hAnsi="Times New Roman"/>
                <w:sz w:val="23"/>
                <w:szCs w:val="23"/>
              </w:rPr>
              <w:t>Демонтаж, очистка, сортировка по компонентам</w:t>
            </w:r>
          </w:p>
          <w:p w:rsidR="00E6281A" w:rsidRPr="00E6281A" w:rsidRDefault="00E6281A" w:rsidP="00E6281A">
            <w:pPr>
              <w:pStyle w:val="ad"/>
              <w:numPr>
                <w:ilvl w:val="0"/>
                <w:numId w:val="15"/>
              </w:numPr>
              <w:ind w:left="315"/>
              <w:jc w:val="center"/>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Списанное оборудование (оргтехника и др.)</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16 02 14</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pStyle w:val="ad"/>
              <w:numPr>
                <w:ilvl w:val="0"/>
                <w:numId w:val="16"/>
              </w:numPr>
              <w:ind w:left="315"/>
              <w:jc w:val="center"/>
              <w:rPr>
                <w:rFonts w:ascii="Times New Roman" w:hAnsi="Times New Roman"/>
                <w:sz w:val="23"/>
                <w:szCs w:val="23"/>
                <w:lang w:val="kk-KZ"/>
              </w:rPr>
            </w:pPr>
            <w:r w:rsidRPr="00E6281A">
              <w:rPr>
                <w:rFonts w:ascii="Times New Roman" w:hAnsi="Times New Roman"/>
                <w:sz w:val="23"/>
                <w:szCs w:val="23"/>
                <w:lang w:val="kk-KZ"/>
              </w:rPr>
              <w:t>Сортировка</w:t>
            </w:r>
          </w:p>
          <w:p w:rsidR="00E6281A" w:rsidRPr="00E6281A" w:rsidRDefault="00E6281A" w:rsidP="00E6281A">
            <w:pPr>
              <w:pStyle w:val="ad"/>
              <w:numPr>
                <w:ilvl w:val="0"/>
                <w:numId w:val="16"/>
              </w:numPr>
              <w:ind w:left="315"/>
              <w:jc w:val="center"/>
              <w:rPr>
                <w:rFonts w:ascii="Times New Roman" w:hAnsi="Times New Roman"/>
                <w:sz w:val="23"/>
                <w:szCs w:val="23"/>
              </w:rPr>
            </w:pPr>
            <w:r w:rsidRPr="00E6281A">
              <w:rPr>
                <w:rFonts w:ascii="Times New Roman" w:hAnsi="Times New Roman"/>
                <w:sz w:val="23"/>
                <w:szCs w:val="23"/>
              </w:rPr>
              <w:t>Демонтаж, очистка, сортировка по компонентам</w:t>
            </w:r>
          </w:p>
          <w:p w:rsidR="00E6281A" w:rsidRPr="00E6281A" w:rsidRDefault="00E6281A" w:rsidP="00E6281A">
            <w:pPr>
              <w:pStyle w:val="ad"/>
              <w:numPr>
                <w:ilvl w:val="0"/>
                <w:numId w:val="16"/>
              </w:numPr>
              <w:ind w:left="315"/>
              <w:jc w:val="center"/>
              <w:rPr>
                <w:rFonts w:ascii="Times New Roman" w:hAnsi="Times New Roman"/>
                <w:sz w:val="23"/>
                <w:szCs w:val="23"/>
                <w:lang w:val="ru-RU"/>
              </w:rPr>
            </w:pPr>
            <w:r w:rsidRPr="00E6281A">
              <w:rPr>
                <w:rFonts w:ascii="Times New Roman" w:hAnsi="Times New Roman"/>
                <w:sz w:val="23"/>
                <w:szCs w:val="23"/>
                <w:lang w:val="ru-RU"/>
              </w:rPr>
              <w:t>Термическое обезвреживание (уничтожение) отходов не пригодного для восстановления / удаления/вторичного использования.</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Грунт и камни,</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содержащие опасные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вещества (в т.ч. загрязнённый, замазученный грунт)</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17 05 03*</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объекта, типа грунта и уровня загрязнения:</w:t>
            </w:r>
          </w:p>
          <w:p w:rsidR="00E6281A" w:rsidRPr="00E6281A" w:rsidRDefault="00E6281A" w:rsidP="00E6281A">
            <w:pPr>
              <w:pStyle w:val="ad"/>
              <w:numPr>
                <w:ilvl w:val="0"/>
                <w:numId w:val="17"/>
              </w:numPr>
              <w:ind w:left="315"/>
              <w:jc w:val="center"/>
              <w:rPr>
                <w:rFonts w:ascii="Times New Roman" w:hAnsi="Times New Roman"/>
                <w:sz w:val="23"/>
                <w:szCs w:val="23"/>
              </w:rPr>
            </w:pPr>
            <w:r w:rsidRPr="00E6281A">
              <w:rPr>
                <w:rFonts w:ascii="Times New Roman" w:hAnsi="Times New Roman"/>
                <w:sz w:val="23"/>
                <w:szCs w:val="23"/>
              </w:rPr>
              <w:t>Термическое обезвреживание (обжиг, очистка)</w:t>
            </w:r>
          </w:p>
          <w:p w:rsidR="00E6281A" w:rsidRPr="00E6281A" w:rsidRDefault="00E6281A" w:rsidP="00E6281A">
            <w:pPr>
              <w:pStyle w:val="ad"/>
              <w:numPr>
                <w:ilvl w:val="0"/>
                <w:numId w:val="17"/>
              </w:numPr>
              <w:ind w:left="315"/>
              <w:jc w:val="center"/>
              <w:rPr>
                <w:rFonts w:ascii="Times New Roman" w:hAnsi="Times New Roman"/>
                <w:sz w:val="23"/>
                <w:szCs w:val="23"/>
              </w:rPr>
            </w:pPr>
            <w:r w:rsidRPr="00E6281A">
              <w:rPr>
                <w:rFonts w:ascii="Times New Roman" w:hAnsi="Times New Roman"/>
                <w:sz w:val="23"/>
                <w:szCs w:val="23"/>
              </w:rPr>
              <w:t>Биоремедиация с помощью микроорганизмов</w:t>
            </w:r>
          </w:p>
          <w:p w:rsidR="00E6281A" w:rsidRPr="00E6281A" w:rsidRDefault="00E6281A" w:rsidP="00E6281A">
            <w:pPr>
              <w:pStyle w:val="ad"/>
              <w:numPr>
                <w:ilvl w:val="0"/>
                <w:numId w:val="17"/>
              </w:numPr>
              <w:ind w:left="315"/>
              <w:jc w:val="center"/>
              <w:rPr>
                <w:rFonts w:ascii="Times New Roman" w:hAnsi="Times New Roman"/>
                <w:sz w:val="23"/>
                <w:szCs w:val="23"/>
              </w:rPr>
            </w:pPr>
            <w:r w:rsidRPr="00E6281A">
              <w:rPr>
                <w:rFonts w:ascii="Times New Roman" w:hAnsi="Times New Roman"/>
                <w:sz w:val="23"/>
                <w:szCs w:val="23"/>
              </w:rPr>
              <w:t>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Твердые отходы от</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рекультивации почв,</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содержащие опасные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вещества (в т.ч. грунт загрязненный серой, химическими веществами и др.)</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19 13 01*</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30000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и уровня загрязнения:</w:t>
            </w:r>
          </w:p>
          <w:p w:rsidR="00E6281A" w:rsidRPr="00E6281A" w:rsidRDefault="00E6281A" w:rsidP="00E6281A">
            <w:pPr>
              <w:pStyle w:val="ad"/>
              <w:numPr>
                <w:ilvl w:val="0"/>
                <w:numId w:val="18"/>
              </w:numPr>
              <w:ind w:left="315"/>
              <w:jc w:val="center"/>
              <w:rPr>
                <w:rFonts w:ascii="Times New Roman" w:hAnsi="Times New Roman"/>
                <w:sz w:val="23"/>
                <w:szCs w:val="23"/>
              </w:rPr>
            </w:pPr>
            <w:r w:rsidRPr="00E6281A">
              <w:rPr>
                <w:rFonts w:ascii="Times New Roman" w:hAnsi="Times New Roman"/>
                <w:sz w:val="23"/>
                <w:szCs w:val="23"/>
              </w:rPr>
              <w:t>Термическое обезвреживание (обжиг, очистка)</w:t>
            </w:r>
          </w:p>
          <w:p w:rsidR="00E6281A" w:rsidRPr="00E6281A" w:rsidRDefault="00E6281A" w:rsidP="00E6281A">
            <w:pPr>
              <w:pStyle w:val="ad"/>
              <w:numPr>
                <w:ilvl w:val="0"/>
                <w:numId w:val="18"/>
              </w:numPr>
              <w:ind w:left="315"/>
              <w:jc w:val="center"/>
              <w:rPr>
                <w:rFonts w:ascii="Times New Roman" w:hAnsi="Times New Roman"/>
                <w:sz w:val="23"/>
                <w:szCs w:val="23"/>
              </w:rPr>
            </w:pPr>
            <w:r w:rsidRPr="00E6281A">
              <w:rPr>
                <w:rFonts w:ascii="Times New Roman" w:hAnsi="Times New Roman"/>
                <w:sz w:val="23"/>
                <w:szCs w:val="23"/>
              </w:rPr>
              <w:t>Биоремедиация</w:t>
            </w:r>
          </w:p>
          <w:p w:rsidR="00E6281A" w:rsidRPr="00E6281A" w:rsidRDefault="00E6281A" w:rsidP="00E6281A">
            <w:pPr>
              <w:pStyle w:val="ad"/>
              <w:numPr>
                <w:ilvl w:val="0"/>
                <w:numId w:val="18"/>
              </w:numPr>
              <w:ind w:left="315"/>
              <w:jc w:val="center"/>
              <w:rPr>
                <w:rFonts w:ascii="Times New Roman" w:hAnsi="Times New Roman"/>
                <w:sz w:val="23"/>
                <w:szCs w:val="23"/>
              </w:rPr>
            </w:pPr>
            <w:r w:rsidRPr="00E6281A">
              <w:rPr>
                <w:rFonts w:ascii="Times New Roman" w:hAnsi="Times New Roman"/>
                <w:sz w:val="23"/>
                <w:szCs w:val="23"/>
              </w:rPr>
              <w:t>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Люминесцентные лампы и другие ртутьсодержащие отходы</w:t>
            </w:r>
          </w:p>
          <w:p w:rsidR="00E6281A" w:rsidRPr="00E6281A" w:rsidRDefault="00E6281A" w:rsidP="00E6281A">
            <w:pPr>
              <w:jc w:val="center"/>
              <w:rPr>
                <w:rFonts w:ascii="Times New Roman" w:hAnsi="Times New Roman"/>
                <w:sz w:val="23"/>
                <w:szCs w:val="23"/>
                <w:lang w:val="ru-RU"/>
              </w:rPr>
            </w:pP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20 01 21*</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1400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А. 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Отходы лакокрасочных материалов</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08 01 11*</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1450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pStyle w:val="ad"/>
              <w:numPr>
                <w:ilvl w:val="0"/>
                <w:numId w:val="1"/>
              </w:numPr>
              <w:ind w:left="357"/>
              <w:jc w:val="center"/>
              <w:rPr>
                <w:rFonts w:ascii="Times New Roman" w:hAnsi="Times New Roman"/>
                <w:sz w:val="23"/>
                <w:szCs w:val="23"/>
              </w:rPr>
            </w:pPr>
            <w:r w:rsidRPr="00E6281A">
              <w:rPr>
                <w:rFonts w:ascii="Times New Roman" w:hAnsi="Times New Roman"/>
                <w:sz w:val="23"/>
                <w:szCs w:val="23"/>
                <w:lang w:val="kk-KZ"/>
              </w:rPr>
              <w:t>Сортировка</w:t>
            </w:r>
          </w:p>
          <w:p w:rsidR="00E6281A" w:rsidRPr="00E6281A" w:rsidRDefault="00E6281A" w:rsidP="00E6281A">
            <w:pPr>
              <w:pStyle w:val="ad"/>
              <w:numPr>
                <w:ilvl w:val="0"/>
                <w:numId w:val="1"/>
              </w:numPr>
              <w:ind w:left="357"/>
              <w:jc w:val="center"/>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Отработанные аккумуляторы и батарейки</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20 01 33*</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450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6281A" w:rsidRPr="00E6281A" w:rsidRDefault="00E6281A" w:rsidP="00E6281A">
            <w:pPr>
              <w:pStyle w:val="ad"/>
              <w:numPr>
                <w:ilvl w:val="0"/>
                <w:numId w:val="2"/>
              </w:numPr>
              <w:ind w:left="357"/>
              <w:jc w:val="center"/>
              <w:rPr>
                <w:rFonts w:ascii="Times New Roman" w:hAnsi="Times New Roman"/>
                <w:sz w:val="23"/>
                <w:szCs w:val="23"/>
              </w:rPr>
            </w:pPr>
            <w:r w:rsidRPr="00E6281A">
              <w:rPr>
                <w:rFonts w:ascii="Times New Roman" w:hAnsi="Times New Roman"/>
                <w:sz w:val="23"/>
                <w:szCs w:val="23"/>
              </w:rPr>
              <w:t>Сортировка</w:t>
            </w:r>
          </w:p>
          <w:p w:rsidR="00E6281A" w:rsidRPr="00E6281A" w:rsidRDefault="00E6281A" w:rsidP="00E6281A">
            <w:pPr>
              <w:pStyle w:val="ad"/>
              <w:numPr>
                <w:ilvl w:val="0"/>
                <w:numId w:val="2"/>
              </w:numPr>
              <w:ind w:left="357"/>
              <w:jc w:val="center"/>
              <w:rPr>
                <w:rFonts w:ascii="Times New Roman" w:hAnsi="Times New Roman"/>
                <w:sz w:val="23"/>
                <w:szCs w:val="23"/>
                <w:lang w:val="ru-RU"/>
              </w:rPr>
            </w:pPr>
            <w:r w:rsidRPr="00E6281A">
              <w:rPr>
                <w:rFonts w:ascii="Times New Roman" w:hAnsi="Times New Roman"/>
                <w:sz w:val="23"/>
                <w:szCs w:val="23"/>
                <w:lang w:val="ru-RU"/>
              </w:rPr>
              <w:t>Нейтрализация раствора, демонтаж и передача на вторсырье</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Другие батареи и аккумуляторы</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16 06 05</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700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6281A" w:rsidRPr="00E6281A" w:rsidRDefault="00E6281A" w:rsidP="00E6281A">
            <w:pPr>
              <w:pStyle w:val="ad"/>
              <w:numPr>
                <w:ilvl w:val="0"/>
                <w:numId w:val="5"/>
              </w:numPr>
              <w:ind w:left="300"/>
              <w:jc w:val="center"/>
              <w:rPr>
                <w:rFonts w:ascii="Times New Roman" w:hAnsi="Times New Roman"/>
                <w:sz w:val="23"/>
                <w:szCs w:val="23"/>
              </w:rPr>
            </w:pPr>
            <w:r w:rsidRPr="00E6281A">
              <w:rPr>
                <w:rFonts w:ascii="Times New Roman" w:hAnsi="Times New Roman"/>
                <w:sz w:val="23"/>
                <w:szCs w:val="23"/>
              </w:rPr>
              <w:t>Сортировка</w:t>
            </w:r>
          </w:p>
          <w:p w:rsidR="00E6281A" w:rsidRPr="00E6281A" w:rsidRDefault="00E6281A" w:rsidP="00E6281A">
            <w:pPr>
              <w:pStyle w:val="ad"/>
              <w:numPr>
                <w:ilvl w:val="0"/>
                <w:numId w:val="5"/>
              </w:numPr>
              <w:ind w:left="300"/>
              <w:jc w:val="center"/>
              <w:rPr>
                <w:rFonts w:ascii="Times New Roman" w:hAnsi="Times New Roman"/>
                <w:sz w:val="23"/>
                <w:szCs w:val="23"/>
                <w:lang w:val="ru-RU"/>
              </w:rPr>
            </w:pPr>
            <w:r w:rsidRPr="00E6281A">
              <w:rPr>
                <w:rFonts w:ascii="Times New Roman" w:hAnsi="Times New Roman"/>
                <w:sz w:val="23"/>
                <w:szCs w:val="23"/>
                <w:lang w:val="ru-RU"/>
              </w:rPr>
              <w:t>Нейтрализация раствора, демонтаж и передача на вторсырье</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autoSpaceDE w:val="0"/>
              <w:autoSpaceDN w:val="0"/>
              <w:adjustRightInd w:val="0"/>
              <w:jc w:val="center"/>
              <w:rPr>
                <w:rFonts w:ascii="Times New Roman" w:hAnsi="Times New Roman"/>
                <w:sz w:val="23"/>
                <w:szCs w:val="23"/>
              </w:rPr>
            </w:pPr>
            <w:r w:rsidRPr="00E6281A">
              <w:rPr>
                <w:rFonts w:ascii="Times New Roman" w:hAnsi="Times New Roman"/>
                <w:sz w:val="23"/>
                <w:szCs w:val="23"/>
              </w:rPr>
              <w:lastRenderedPageBreak/>
              <w:t>Отработанные батарейки</w:t>
            </w:r>
          </w:p>
          <w:p w:rsidR="00E6281A" w:rsidRPr="00E6281A" w:rsidRDefault="00E6281A" w:rsidP="00E6281A">
            <w:pPr>
              <w:autoSpaceDE w:val="0"/>
              <w:autoSpaceDN w:val="0"/>
              <w:adjustRightInd w:val="0"/>
              <w:jc w:val="center"/>
              <w:rPr>
                <w:rFonts w:ascii="Times New Roman" w:eastAsia="ArialMT"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autoSpaceDE w:val="0"/>
              <w:autoSpaceDN w:val="0"/>
              <w:adjustRightInd w:val="0"/>
              <w:jc w:val="center"/>
              <w:rPr>
                <w:rFonts w:ascii="Times New Roman" w:eastAsia="ArialMT" w:hAnsi="Times New Roman"/>
                <w:sz w:val="23"/>
                <w:szCs w:val="23"/>
              </w:rPr>
            </w:pPr>
            <w:r w:rsidRPr="00E6281A">
              <w:rPr>
                <w:rFonts w:ascii="Times New Roman" w:hAnsi="Times New Roman"/>
                <w:sz w:val="23"/>
                <w:szCs w:val="23"/>
              </w:rPr>
              <w:t>16 06 04</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6281A" w:rsidRPr="00E6281A" w:rsidRDefault="00E6281A" w:rsidP="00E6281A">
            <w:pPr>
              <w:pStyle w:val="ad"/>
              <w:numPr>
                <w:ilvl w:val="0"/>
                <w:numId w:val="19"/>
              </w:numPr>
              <w:ind w:left="315"/>
              <w:jc w:val="center"/>
              <w:rPr>
                <w:rFonts w:ascii="Times New Roman" w:hAnsi="Times New Roman"/>
                <w:sz w:val="23"/>
                <w:szCs w:val="23"/>
              </w:rPr>
            </w:pPr>
            <w:r w:rsidRPr="00E6281A">
              <w:rPr>
                <w:rFonts w:ascii="Times New Roman" w:hAnsi="Times New Roman"/>
                <w:sz w:val="23"/>
                <w:szCs w:val="23"/>
              </w:rPr>
              <w:t>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Шламы от механической</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обработки, содержащие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опасные вещества (абразивный песок, песок с пескоструйной установки и др.)</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12 01 14*</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концентрации, уровня загрязнения:</w:t>
            </w:r>
          </w:p>
          <w:p w:rsidR="00E6281A" w:rsidRPr="00E6281A" w:rsidRDefault="00E6281A" w:rsidP="00E6281A">
            <w:pPr>
              <w:pStyle w:val="ad"/>
              <w:numPr>
                <w:ilvl w:val="0"/>
                <w:numId w:val="20"/>
              </w:numPr>
              <w:ind w:left="315"/>
              <w:jc w:val="center"/>
              <w:rPr>
                <w:rFonts w:ascii="Times New Roman" w:hAnsi="Times New Roman"/>
                <w:sz w:val="23"/>
                <w:szCs w:val="23"/>
              </w:rPr>
            </w:pPr>
            <w:r w:rsidRPr="00E6281A">
              <w:rPr>
                <w:rFonts w:ascii="Times New Roman" w:hAnsi="Times New Roman"/>
                <w:sz w:val="23"/>
                <w:szCs w:val="23"/>
              </w:rPr>
              <w:t>Сортировка</w:t>
            </w:r>
          </w:p>
          <w:p w:rsidR="00E6281A" w:rsidRPr="00E6281A" w:rsidRDefault="00E6281A" w:rsidP="00E6281A">
            <w:pPr>
              <w:pStyle w:val="ad"/>
              <w:numPr>
                <w:ilvl w:val="0"/>
                <w:numId w:val="20"/>
              </w:numPr>
              <w:ind w:left="315"/>
              <w:jc w:val="center"/>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Отходы, не указанные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иначе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(Тяжелый углеводород/ Олигомеры, абразивный песок и др.)</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12 01 99</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концентрации, уровня загрязнения:</w:t>
            </w:r>
          </w:p>
          <w:p w:rsidR="00E6281A" w:rsidRPr="00E6281A" w:rsidRDefault="00E6281A" w:rsidP="00E6281A">
            <w:pPr>
              <w:pStyle w:val="ad"/>
              <w:numPr>
                <w:ilvl w:val="0"/>
                <w:numId w:val="21"/>
              </w:numPr>
              <w:ind w:left="315"/>
              <w:jc w:val="center"/>
              <w:rPr>
                <w:rFonts w:ascii="Times New Roman" w:hAnsi="Times New Roman"/>
                <w:sz w:val="23"/>
                <w:szCs w:val="23"/>
              </w:rPr>
            </w:pPr>
            <w:r w:rsidRPr="00E6281A">
              <w:rPr>
                <w:rFonts w:ascii="Times New Roman" w:hAnsi="Times New Roman"/>
                <w:sz w:val="23"/>
                <w:szCs w:val="23"/>
              </w:rPr>
              <w:t>Сортировка</w:t>
            </w:r>
          </w:p>
          <w:p w:rsidR="00E6281A" w:rsidRPr="00E6281A" w:rsidRDefault="00E6281A" w:rsidP="00E6281A">
            <w:pPr>
              <w:pStyle w:val="ad"/>
              <w:numPr>
                <w:ilvl w:val="0"/>
                <w:numId w:val="21"/>
              </w:numPr>
              <w:ind w:left="315"/>
              <w:jc w:val="center"/>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Антифриз</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16 01 14*</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350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концентрации, уровня загрязнения:</w:t>
            </w:r>
          </w:p>
          <w:p w:rsidR="00E6281A" w:rsidRPr="00E6281A" w:rsidRDefault="00E6281A" w:rsidP="00E6281A">
            <w:pPr>
              <w:pStyle w:val="ad"/>
              <w:numPr>
                <w:ilvl w:val="0"/>
                <w:numId w:val="22"/>
              </w:numPr>
              <w:ind w:left="315"/>
              <w:jc w:val="center"/>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p w:rsidR="00E6281A" w:rsidRPr="00E6281A" w:rsidRDefault="00E6281A" w:rsidP="00E6281A">
            <w:pPr>
              <w:pStyle w:val="ad"/>
              <w:numPr>
                <w:ilvl w:val="0"/>
                <w:numId w:val="22"/>
              </w:numPr>
              <w:ind w:left="315"/>
              <w:jc w:val="center"/>
              <w:rPr>
                <w:rFonts w:ascii="Times New Roman" w:hAnsi="Times New Roman"/>
                <w:sz w:val="23"/>
                <w:szCs w:val="23"/>
              </w:rPr>
            </w:pPr>
            <w:r w:rsidRPr="00E6281A">
              <w:rPr>
                <w:rFonts w:ascii="Times New Roman" w:hAnsi="Times New Roman"/>
                <w:sz w:val="23"/>
                <w:szCs w:val="23"/>
              </w:rPr>
              <w:t>Очистка и регенерация /восстановление</w:t>
            </w:r>
          </w:p>
          <w:p w:rsidR="00E6281A" w:rsidRPr="00E6281A" w:rsidRDefault="00E6281A" w:rsidP="00E6281A">
            <w:pPr>
              <w:pStyle w:val="ad"/>
              <w:numPr>
                <w:ilvl w:val="0"/>
                <w:numId w:val="22"/>
              </w:numPr>
              <w:ind w:left="315"/>
              <w:jc w:val="center"/>
              <w:rPr>
                <w:rFonts w:ascii="Times New Roman" w:hAnsi="Times New Roman"/>
                <w:sz w:val="23"/>
                <w:szCs w:val="23"/>
              </w:rPr>
            </w:pPr>
            <w:r w:rsidRPr="00E6281A">
              <w:rPr>
                <w:rFonts w:ascii="Times New Roman" w:hAnsi="Times New Roman"/>
                <w:sz w:val="23"/>
                <w:szCs w:val="23"/>
              </w:rPr>
              <w:t>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Другие моторные,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трансмиссионные и</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смазочные масла</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13 02 08*</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типа:</w:t>
            </w:r>
          </w:p>
          <w:p w:rsidR="00E6281A" w:rsidRPr="00E6281A" w:rsidRDefault="00E6281A" w:rsidP="00E6281A">
            <w:pPr>
              <w:pStyle w:val="ad"/>
              <w:numPr>
                <w:ilvl w:val="0"/>
                <w:numId w:val="23"/>
              </w:numPr>
              <w:ind w:left="315"/>
              <w:jc w:val="center"/>
              <w:rPr>
                <w:rFonts w:ascii="Times New Roman" w:hAnsi="Times New Roman"/>
                <w:sz w:val="23"/>
                <w:szCs w:val="23"/>
              </w:rPr>
            </w:pPr>
            <w:r w:rsidRPr="00E6281A">
              <w:rPr>
                <w:rFonts w:ascii="Times New Roman" w:hAnsi="Times New Roman"/>
                <w:sz w:val="23"/>
                <w:szCs w:val="23"/>
              </w:rPr>
              <w:t>Сортировка и очистка</w:t>
            </w:r>
          </w:p>
          <w:p w:rsidR="00E6281A" w:rsidRPr="00E6281A" w:rsidRDefault="00E6281A" w:rsidP="00E6281A">
            <w:pPr>
              <w:pStyle w:val="ad"/>
              <w:numPr>
                <w:ilvl w:val="0"/>
                <w:numId w:val="23"/>
              </w:numPr>
              <w:ind w:left="315"/>
              <w:jc w:val="center"/>
              <w:rPr>
                <w:rFonts w:ascii="Times New Roman" w:hAnsi="Times New Roman"/>
                <w:sz w:val="23"/>
                <w:szCs w:val="23"/>
              </w:rPr>
            </w:pPr>
            <w:r w:rsidRPr="00E6281A">
              <w:rPr>
                <w:rFonts w:ascii="Times New Roman" w:hAnsi="Times New Roman"/>
                <w:sz w:val="23"/>
                <w:szCs w:val="23"/>
              </w:rPr>
              <w:t>Сепарация</w:t>
            </w:r>
          </w:p>
          <w:p w:rsidR="00E6281A" w:rsidRPr="00E6281A" w:rsidRDefault="00E6281A" w:rsidP="00E6281A">
            <w:pPr>
              <w:pStyle w:val="ad"/>
              <w:numPr>
                <w:ilvl w:val="0"/>
                <w:numId w:val="23"/>
              </w:numPr>
              <w:ind w:left="315"/>
              <w:jc w:val="center"/>
              <w:rPr>
                <w:rFonts w:ascii="Times New Roman" w:hAnsi="Times New Roman"/>
                <w:sz w:val="23"/>
                <w:szCs w:val="23"/>
              </w:rPr>
            </w:pPr>
            <w:r w:rsidRPr="00E6281A">
              <w:rPr>
                <w:rFonts w:ascii="Times New Roman" w:hAnsi="Times New Roman"/>
                <w:sz w:val="23"/>
                <w:szCs w:val="23"/>
              </w:rPr>
              <w:t>Вторичное использование</w:t>
            </w:r>
          </w:p>
          <w:p w:rsidR="00E6281A" w:rsidRPr="00E6281A" w:rsidRDefault="00E6281A" w:rsidP="00E6281A">
            <w:pPr>
              <w:pStyle w:val="ad"/>
              <w:numPr>
                <w:ilvl w:val="0"/>
                <w:numId w:val="23"/>
              </w:numPr>
              <w:ind w:left="315"/>
              <w:jc w:val="center"/>
              <w:rPr>
                <w:rFonts w:ascii="Times New Roman" w:hAnsi="Times New Roman"/>
                <w:sz w:val="23"/>
                <w:szCs w:val="23"/>
                <w:lang w:val="ru-RU"/>
              </w:rPr>
            </w:pPr>
            <w:r w:rsidRPr="00E6281A">
              <w:rPr>
                <w:rFonts w:ascii="Times New Roman" w:hAnsi="Times New Roman"/>
                <w:sz w:val="23"/>
                <w:szCs w:val="23"/>
                <w:lang w:val="ru-RU"/>
              </w:rPr>
              <w:t>Термическое обезвреживание (в случае потери свойств, непригодности)</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Загрязненная тара всех типов</w:t>
            </w: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15 01 10*</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объекта и типа и вида материала:</w:t>
            </w:r>
          </w:p>
          <w:p w:rsidR="00E6281A" w:rsidRPr="00E6281A" w:rsidRDefault="00E6281A" w:rsidP="00E6281A">
            <w:pPr>
              <w:pStyle w:val="ad"/>
              <w:numPr>
                <w:ilvl w:val="0"/>
                <w:numId w:val="24"/>
              </w:numPr>
              <w:ind w:left="315"/>
              <w:jc w:val="center"/>
              <w:rPr>
                <w:rFonts w:ascii="Times New Roman" w:hAnsi="Times New Roman"/>
                <w:sz w:val="23"/>
                <w:szCs w:val="23"/>
              </w:rPr>
            </w:pPr>
            <w:r w:rsidRPr="00E6281A">
              <w:rPr>
                <w:rFonts w:ascii="Times New Roman" w:hAnsi="Times New Roman"/>
                <w:sz w:val="23"/>
                <w:szCs w:val="23"/>
              </w:rPr>
              <w:t>Очистка, сортировка, измельчение, прессование</w:t>
            </w:r>
          </w:p>
          <w:p w:rsidR="00E6281A" w:rsidRPr="00E6281A" w:rsidRDefault="00E6281A" w:rsidP="00E6281A">
            <w:pPr>
              <w:pStyle w:val="ad"/>
              <w:numPr>
                <w:ilvl w:val="0"/>
                <w:numId w:val="24"/>
              </w:numPr>
              <w:ind w:left="315"/>
              <w:jc w:val="center"/>
              <w:rPr>
                <w:rFonts w:ascii="Times New Roman" w:hAnsi="Times New Roman"/>
                <w:sz w:val="23"/>
                <w:szCs w:val="23"/>
              </w:rPr>
            </w:pPr>
            <w:r w:rsidRPr="00E6281A">
              <w:rPr>
                <w:rFonts w:ascii="Times New Roman" w:hAnsi="Times New Roman"/>
                <w:sz w:val="23"/>
                <w:szCs w:val="23"/>
              </w:rPr>
              <w:t>Очистка и вторичное использование</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Медицинские отходы</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18 01 03*</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600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типа:</w:t>
            </w:r>
          </w:p>
          <w:p w:rsidR="00E6281A" w:rsidRPr="00E6281A" w:rsidRDefault="00E6281A" w:rsidP="00E6281A">
            <w:pPr>
              <w:pStyle w:val="ad"/>
              <w:numPr>
                <w:ilvl w:val="0"/>
                <w:numId w:val="25"/>
              </w:numPr>
              <w:ind w:left="315"/>
              <w:jc w:val="center"/>
              <w:rPr>
                <w:rFonts w:ascii="Times New Roman" w:hAnsi="Times New Roman"/>
                <w:sz w:val="23"/>
                <w:szCs w:val="23"/>
              </w:rPr>
            </w:pPr>
            <w:r w:rsidRPr="00E6281A">
              <w:rPr>
                <w:rFonts w:ascii="Times New Roman" w:hAnsi="Times New Roman"/>
                <w:sz w:val="23"/>
                <w:szCs w:val="23"/>
              </w:rPr>
              <w:t>Сортировка</w:t>
            </w:r>
          </w:p>
          <w:p w:rsidR="00E6281A" w:rsidRPr="00E6281A" w:rsidRDefault="00E6281A" w:rsidP="00E6281A">
            <w:pPr>
              <w:pStyle w:val="ad"/>
              <w:numPr>
                <w:ilvl w:val="0"/>
                <w:numId w:val="25"/>
              </w:numPr>
              <w:ind w:left="315"/>
              <w:jc w:val="center"/>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Обезвреженные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медицинские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отходы, отходы пиролиза</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19 01 18</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300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типа:</w:t>
            </w:r>
          </w:p>
          <w:p w:rsidR="00E6281A" w:rsidRPr="00E6281A" w:rsidRDefault="00E6281A" w:rsidP="00E6281A">
            <w:pPr>
              <w:pStyle w:val="ad"/>
              <w:numPr>
                <w:ilvl w:val="0"/>
                <w:numId w:val="26"/>
              </w:numPr>
              <w:ind w:left="315"/>
              <w:jc w:val="center"/>
              <w:rPr>
                <w:rFonts w:ascii="Times New Roman" w:hAnsi="Times New Roman"/>
                <w:sz w:val="23"/>
                <w:szCs w:val="23"/>
              </w:rPr>
            </w:pPr>
            <w:r w:rsidRPr="00E6281A">
              <w:rPr>
                <w:rFonts w:ascii="Times New Roman" w:hAnsi="Times New Roman"/>
                <w:sz w:val="23"/>
                <w:szCs w:val="23"/>
              </w:rPr>
              <w:t>Сортировка</w:t>
            </w:r>
          </w:p>
          <w:p w:rsidR="00E6281A" w:rsidRPr="00E6281A" w:rsidRDefault="00E6281A" w:rsidP="00E6281A">
            <w:pPr>
              <w:pStyle w:val="ad"/>
              <w:numPr>
                <w:ilvl w:val="0"/>
                <w:numId w:val="26"/>
              </w:numPr>
              <w:ind w:left="315"/>
              <w:jc w:val="center"/>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Отработанные шины</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16 01 03</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450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6281A" w:rsidRPr="00E6281A" w:rsidRDefault="00E6281A" w:rsidP="00E6281A">
            <w:pPr>
              <w:pStyle w:val="ad"/>
              <w:numPr>
                <w:ilvl w:val="0"/>
                <w:numId w:val="27"/>
              </w:numPr>
              <w:ind w:left="315"/>
              <w:jc w:val="center"/>
              <w:rPr>
                <w:rFonts w:ascii="Times New Roman" w:hAnsi="Times New Roman"/>
                <w:sz w:val="23"/>
                <w:szCs w:val="23"/>
              </w:rPr>
            </w:pPr>
            <w:r w:rsidRPr="00E6281A">
              <w:rPr>
                <w:rFonts w:ascii="Times New Roman" w:hAnsi="Times New Roman"/>
                <w:sz w:val="23"/>
                <w:szCs w:val="23"/>
              </w:rPr>
              <w:t>Сортировка</w:t>
            </w:r>
          </w:p>
          <w:p w:rsidR="00E6281A" w:rsidRPr="00E6281A" w:rsidRDefault="00E6281A" w:rsidP="00E6281A">
            <w:pPr>
              <w:pStyle w:val="ad"/>
              <w:numPr>
                <w:ilvl w:val="0"/>
                <w:numId w:val="27"/>
              </w:numPr>
              <w:ind w:left="315"/>
              <w:jc w:val="center"/>
              <w:rPr>
                <w:rFonts w:ascii="Times New Roman" w:hAnsi="Times New Roman"/>
                <w:sz w:val="23"/>
                <w:szCs w:val="23"/>
              </w:rPr>
            </w:pPr>
            <w:r w:rsidRPr="00E6281A">
              <w:rPr>
                <w:rFonts w:ascii="Times New Roman" w:hAnsi="Times New Roman"/>
                <w:sz w:val="23"/>
                <w:szCs w:val="23"/>
              </w:rPr>
              <w:t>Демонтаж и передача на вторсырье</w:t>
            </w:r>
          </w:p>
          <w:p w:rsidR="00E6281A" w:rsidRPr="00E6281A" w:rsidRDefault="00E6281A" w:rsidP="00E6281A">
            <w:pPr>
              <w:pStyle w:val="ad"/>
              <w:numPr>
                <w:ilvl w:val="0"/>
                <w:numId w:val="27"/>
              </w:numPr>
              <w:ind w:left="315"/>
              <w:jc w:val="center"/>
              <w:rPr>
                <w:rFonts w:ascii="Times New Roman" w:hAnsi="Times New Roman"/>
                <w:sz w:val="23"/>
                <w:szCs w:val="23"/>
              </w:rPr>
            </w:pPr>
            <w:r w:rsidRPr="00E6281A">
              <w:rPr>
                <w:rFonts w:ascii="Times New Roman" w:hAnsi="Times New Roman"/>
                <w:sz w:val="23"/>
                <w:szCs w:val="23"/>
              </w:rPr>
              <w:t>Вторичное использование</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autoSpaceDE w:val="0"/>
              <w:autoSpaceDN w:val="0"/>
              <w:adjustRightInd w:val="0"/>
              <w:jc w:val="center"/>
              <w:rPr>
                <w:rFonts w:ascii="Times New Roman" w:eastAsia="ArialMT" w:hAnsi="Times New Roman"/>
                <w:sz w:val="23"/>
                <w:szCs w:val="23"/>
                <w:lang w:val="ru-RU"/>
              </w:rPr>
            </w:pPr>
            <w:r w:rsidRPr="00E6281A">
              <w:rPr>
                <w:rFonts w:ascii="Times New Roman" w:hAnsi="Times New Roman"/>
                <w:sz w:val="23"/>
                <w:szCs w:val="23"/>
                <w:lang w:val="kk-KZ"/>
              </w:rPr>
              <w:t>Отходы</w:t>
            </w:r>
            <w:r w:rsidRPr="00E6281A">
              <w:rPr>
                <w:rFonts w:ascii="Times New Roman" w:hAnsi="Times New Roman"/>
                <w:sz w:val="23"/>
                <w:szCs w:val="23"/>
                <w:lang w:val="ru-RU"/>
              </w:rPr>
              <w:t>, не указанные иначе (в т.ч. отработанные шланги, фильтра, о</w:t>
            </w:r>
            <w:r w:rsidRPr="00E6281A">
              <w:rPr>
                <w:rFonts w:ascii="Times New Roman" w:eastAsia="ArialMT" w:hAnsi="Times New Roman"/>
                <w:sz w:val="23"/>
                <w:szCs w:val="23"/>
                <w:lang w:val="ru-RU"/>
              </w:rPr>
              <w:t>тходы,</w:t>
            </w:r>
          </w:p>
          <w:p w:rsidR="00E6281A" w:rsidRPr="00E6281A" w:rsidRDefault="00E6281A" w:rsidP="00E6281A">
            <w:pPr>
              <w:autoSpaceDE w:val="0"/>
              <w:autoSpaceDN w:val="0"/>
              <w:adjustRightInd w:val="0"/>
              <w:jc w:val="center"/>
              <w:rPr>
                <w:rFonts w:ascii="Times New Roman" w:hAnsi="Times New Roman"/>
                <w:sz w:val="23"/>
                <w:szCs w:val="23"/>
                <w:lang w:val="ru-RU"/>
              </w:rPr>
            </w:pPr>
            <w:r w:rsidRPr="00E6281A">
              <w:rPr>
                <w:rFonts w:ascii="Times New Roman" w:eastAsia="ArialMT" w:hAnsi="Times New Roman"/>
                <w:sz w:val="23"/>
                <w:szCs w:val="23"/>
                <w:lang w:val="ru-RU"/>
              </w:rPr>
              <w:t>содержащие фреоны, т</w:t>
            </w:r>
            <w:r w:rsidRPr="00E6281A">
              <w:rPr>
                <w:rFonts w:ascii="Times New Roman" w:hAnsi="Times New Roman"/>
                <w:sz w:val="23"/>
                <w:szCs w:val="23"/>
                <w:lang w:val="ru-RU"/>
              </w:rPr>
              <w:t>орцевые уплотнения и др.)</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16 01 99</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6281A" w:rsidRPr="00E6281A" w:rsidRDefault="00E6281A" w:rsidP="00E6281A">
            <w:pPr>
              <w:pStyle w:val="ad"/>
              <w:numPr>
                <w:ilvl w:val="0"/>
                <w:numId w:val="28"/>
              </w:numPr>
              <w:ind w:left="315"/>
              <w:jc w:val="center"/>
              <w:rPr>
                <w:rFonts w:ascii="Times New Roman" w:hAnsi="Times New Roman"/>
                <w:sz w:val="23"/>
                <w:szCs w:val="23"/>
              </w:rPr>
            </w:pPr>
            <w:r w:rsidRPr="00E6281A">
              <w:rPr>
                <w:rFonts w:ascii="Times New Roman" w:hAnsi="Times New Roman"/>
                <w:sz w:val="23"/>
                <w:szCs w:val="23"/>
              </w:rPr>
              <w:t>Сортировка</w:t>
            </w:r>
          </w:p>
          <w:p w:rsidR="00E6281A" w:rsidRPr="00E6281A" w:rsidRDefault="00E6281A" w:rsidP="00E6281A">
            <w:pPr>
              <w:pStyle w:val="ad"/>
              <w:numPr>
                <w:ilvl w:val="0"/>
                <w:numId w:val="28"/>
              </w:numPr>
              <w:ind w:left="315"/>
              <w:jc w:val="center"/>
              <w:rPr>
                <w:rFonts w:ascii="Times New Roman" w:hAnsi="Times New Roman"/>
                <w:sz w:val="23"/>
                <w:szCs w:val="23"/>
              </w:rPr>
            </w:pPr>
            <w:r w:rsidRPr="00E6281A">
              <w:rPr>
                <w:rFonts w:ascii="Times New Roman" w:hAnsi="Times New Roman"/>
                <w:sz w:val="23"/>
                <w:szCs w:val="23"/>
              </w:rPr>
              <w:t>Ремонт, восстановление и вторичное использование</w:t>
            </w:r>
          </w:p>
          <w:p w:rsidR="00E6281A" w:rsidRPr="00E6281A" w:rsidRDefault="00E6281A" w:rsidP="00E6281A">
            <w:pPr>
              <w:pStyle w:val="ad"/>
              <w:numPr>
                <w:ilvl w:val="0"/>
                <w:numId w:val="28"/>
              </w:numPr>
              <w:ind w:left="315"/>
              <w:jc w:val="center"/>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autoSpaceDE w:val="0"/>
              <w:autoSpaceDN w:val="0"/>
              <w:adjustRightInd w:val="0"/>
              <w:jc w:val="center"/>
              <w:rPr>
                <w:rFonts w:ascii="Times New Roman" w:eastAsia="ArialMT" w:hAnsi="Times New Roman"/>
                <w:sz w:val="23"/>
                <w:szCs w:val="23"/>
              </w:rPr>
            </w:pPr>
            <w:r w:rsidRPr="00E6281A">
              <w:rPr>
                <w:rFonts w:ascii="Times New Roman" w:eastAsia="ArialMT" w:hAnsi="Times New Roman"/>
                <w:sz w:val="23"/>
                <w:szCs w:val="23"/>
              </w:rPr>
              <w:lastRenderedPageBreak/>
              <w:t>Лабораторные</w:t>
            </w:r>
          </w:p>
          <w:p w:rsidR="00E6281A" w:rsidRPr="00E6281A" w:rsidRDefault="00E6281A" w:rsidP="00E6281A">
            <w:pPr>
              <w:autoSpaceDE w:val="0"/>
              <w:autoSpaceDN w:val="0"/>
              <w:adjustRightInd w:val="0"/>
              <w:jc w:val="center"/>
              <w:rPr>
                <w:rFonts w:ascii="Times New Roman" w:eastAsia="ArialMT" w:hAnsi="Times New Roman"/>
                <w:sz w:val="23"/>
                <w:szCs w:val="23"/>
              </w:rPr>
            </w:pPr>
            <w:r w:rsidRPr="00E6281A">
              <w:rPr>
                <w:rFonts w:ascii="Times New Roman" w:eastAsia="ArialMT" w:hAnsi="Times New Roman"/>
                <w:sz w:val="23"/>
                <w:szCs w:val="23"/>
              </w:rPr>
              <w:t>химические вещества,</w:t>
            </w:r>
          </w:p>
          <w:p w:rsidR="00E6281A" w:rsidRPr="00E6281A" w:rsidRDefault="00E6281A" w:rsidP="00E6281A">
            <w:pPr>
              <w:autoSpaceDE w:val="0"/>
              <w:autoSpaceDN w:val="0"/>
              <w:adjustRightInd w:val="0"/>
              <w:jc w:val="center"/>
              <w:rPr>
                <w:rFonts w:ascii="Times New Roman" w:eastAsia="ArialMT" w:hAnsi="Times New Roman"/>
                <w:sz w:val="23"/>
                <w:szCs w:val="23"/>
              </w:rPr>
            </w:pPr>
            <w:r w:rsidRPr="00E6281A">
              <w:rPr>
                <w:rFonts w:ascii="Times New Roman" w:eastAsia="ArialMT" w:hAnsi="Times New Roman"/>
                <w:sz w:val="23"/>
                <w:szCs w:val="23"/>
              </w:rPr>
              <w:t>состоящие из или</w:t>
            </w:r>
          </w:p>
          <w:p w:rsidR="00E6281A" w:rsidRPr="00E6281A" w:rsidRDefault="00E6281A" w:rsidP="00E6281A">
            <w:pPr>
              <w:autoSpaceDE w:val="0"/>
              <w:autoSpaceDN w:val="0"/>
              <w:adjustRightInd w:val="0"/>
              <w:jc w:val="center"/>
              <w:rPr>
                <w:rFonts w:ascii="Times New Roman" w:eastAsia="ArialMT" w:hAnsi="Times New Roman"/>
                <w:sz w:val="23"/>
                <w:szCs w:val="23"/>
              </w:rPr>
            </w:pPr>
            <w:r w:rsidRPr="00E6281A">
              <w:rPr>
                <w:rFonts w:ascii="Times New Roman" w:eastAsia="ArialMT" w:hAnsi="Times New Roman"/>
                <w:sz w:val="23"/>
                <w:szCs w:val="23"/>
              </w:rPr>
              <w:t>содержащие опасные</w:t>
            </w:r>
          </w:p>
          <w:p w:rsidR="00E6281A" w:rsidRPr="00E6281A" w:rsidRDefault="00E6281A" w:rsidP="00E6281A">
            <w:pPr>
              <w:autoSpaceDE w:val="0"/>
              <w:autoSpaceDN w:val="0"/>
              <w:adjustRightInd w:val="0"/>
              <w:jc w:val="center"/>
              <w:rPr>
                <w:rFonts w:ascii="Times New Roman" w:eastAsia="ArialMT" w:hAnsi="Times New Roman"/>
                <w:sz w:val="23"/>
                <w:szCs w:val="23"/>
              </w:rPr>
            </w:pPr>
            <w:r w:rsidRPr="00E6281A">
              <w:rPr>
                <w:rFonts w:ascii="Times New Roman" w:eastAsia="ArialMT" w:hAnsi="Times New Roman"/>
                <w:sz w:val="23"/>
                <w:szCs w:val="23"/>
              </w:rPr>
              <w:t>вещества, включая смеси</w:t>
            </w:r>
          </w:p>
          <w:p w:rsidR="00E6281A" w:rsidRPr="00E6281A" w:rsidRDefault="00E6281A" w:rsidP="00E6281A">
            <w:pPr>
              <w:autoSpaceDE w:val="0"/>
              <w:autoSpaceDN w:val="0"/>
              <w:adjustRightInd w:val="0"/>
              <w:jc w:val="center"/>
              <w:rPr>
                <w:rFonts w:ascii="Times New Roman" w:eastAsia="ArialMT" w:hAnsi="Times New Roman"/>
                <w:sz w:val="23"/>
                <w:szCs w:val="23"/>
              </w:rPr>
            </w:pPr>
            <w:r w:rsidRPr="00E6281A">
              <w:rPr>
                <w:rFonts w:ascii="Times New Roman" w:eastAsia="ArialMT" w:hAnsi="Times New Roman"/>
                <w:sz w:val="23"/>
                <w:szCs w:val="23"/>
              </w:rPr>
              <w:t>лабораторных</w:t>
            </w:r>
          </w:p>
          <w:p w:rsidR="00E6281A" w:rsidRPr="00E6281A" w:rsidRDefault="00E6281A" w:rsidP="00E6281A">
            <w:pPr>
              <w:autoSpaceDE w:val="0"/>
              <w:autoSpaceDN w:val="0"/>
              <w:adjustRightInd w:val="0"/>
              <w:jc w:val="center"/>
              <w:rPr>
                <w:rFonts w:ascii="Times New Roman" w:eastAsia="ArialMT" w:hAnsi="Times New Roman"/>
                <w:sz w:val="23"/>
                <w:szCs w:val="23"/>
              </w:rPr>
            </w:pPr>
            <w:r w:rsidRPr="00E6281A">
              <w:rPr>
                <w:rFonts w:ascii="Times New Roman" w:eastAsia="ArialMT" w:hAnsi="Times New Roman"/>
                <w:sz w:val="23"/>
                <w:szCs w:val="23"/>
              </w:rPr>
              <w:t>химических веществ</w:t>
            </w:r>
          </w:p>
          <w:p w:rsidR="00E6281A" w:rsidRPr="00E6281A" w:rsidRDefault="00E6281A" w:rsidP="00E6281A">
            <w:pPr>
              <w:autoSpaceDE w:val="0"/>
              <w:autoSpaceDN w:val="0"/>
              <w:adjustRightInd w:val="0"/>
              <w:jc w:val="center"/>
              <w:rPr>
                <w:rFonts w:ascii="Times New Roman" w:eastAsia="ArialMT"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autoSpaceDE w:val="0"/>
              <w:autoSpaceDN w:val="0"/>
              <w:adjustRightInd w:val="0"/>
              <w:jc w:val="center"/>
              <w:rPr>
                <w:rFonts w:ascii="Times New Roman" w:eastAsia="ArialMT" w:hAnsi="Times New Roman"/>
                <w:sz w:val="23"/>
                <w:szCs w:val="23"/>
              </w:rPr>
            </w:pPr>
            <w:r w:rsidRPr="00E6281A">
              <w:rPr>
                <w:rFonts w:ascii="Times New Roman" w:eastAsia="ArialMT" w:hAnsi="Times New Roman"/>
                <w:sz w:val="23"/>
                <w:szCs w:val="23"/>
              </w:rPr>
              <w:t>16 05 06*</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pStyle w:val="ad"/>
              <w:numPr>
                <w:ilvl w:val="0"/>
                <w:numId w:val="29"/>
              </w:numPr>
              <w:ind w:left="315"/>
              <w:jc w:val="center"/>
              <w:rPr>
                <w:rFonts w:ascii="Times New Roman" w:hAnsi="Times New Roman"/>
                <w:sz w:val="23"/>
                <w:szCs w:val="23"/>
              </w:rPr>
            </w:pPr>
            <w:r w:rsidRPr="00E6281A">
              <w:rPr>
                <w:rFonts w:ascii="Times New Roman" w:hAnsi="Times New Roman"/>
                <w:sz w:val="23"/>
                <w:szCs w:val="23"/>
              </w:rPr>
              <w:t>Термическое обезвреживание отходов (уничтожение)</w:t>
            </w:r>
          </w:p>
          <w:p w:rsidR="00E6281A" w:rsidRPr="00E6281A" w:rsidRDefault="00E6281A" w:rsidP="00E6281A">
            <w:pPr>
              <w:pStyle w:val="ad"/>
              <w:numPr>
                <w:ilvl w:val="0"/>
                <w:numId w:val="29"/>
              </w:numPr>
              <w:ind w:left="315"/>
              <w:jc w:val="center"/>
              <w:rPr>
                <w:rFonts w:ascii="Times New Roman" w:hAnsi="Times New Roman"/>
                <w:sz w:val="23"/>
                <w:szCs w:val="23"/>
              </w:rPr>
            </w:pPr>
            <w:r w:rsidRPr="00E6281A">
              <w:rPr>
                <w:rFonts w:ascii="Times New Roman" w:hAnsi="Times New Roman"/>
                <w:sz w:val="23"/>
                <w:szCs w:val="23"/>
              </w:rPr>
              <w:t>Переработка, очистка или регенерация</w:t>
            </w:r>
          </w:p>
          <w:p w:rsidR="00E6281A" w:rsidRPr="00E6281A" w:rsidRDefault="00E6281A" w:rsidP="00E6281A">
            <w:pPr>
              <w:pStyle w:val="ad"/>
              <w:numPr>
                <w:ilvl w:val="0"/>
                <w:numId w:val="29"/>
              </w:numPr>
              <w:ind w:left="315"/>
              <w:jc w:val="center"/>
              <w:rPr>
                <w:rFonts w:ascii="Times New Roman" w:hAnsi="Times New Roman"/>
                <w:sz w:val="23"/>
                <w:szCs w:val="23"/>
              </w:rPr>
            </w:pPr>
            <w:r w:rsidRPr="00E6281A">
              <w:rPr>
                <w:rFonts w:ascii="Times New Roman" w:hAnsi="Times New Roman"/>
                <w:sz w:val="23"/>
                <w:szCs w:val="23"/>
              </w:rPr>
              <w:t>Нейтрализация известью и захоронение</w:t>
            </w:r>
          </w:p>
          <w:p w:rsidR="00E6281A" w:rsidRPr="00E6281A" w:rsidRDefault="00E6281A" w:rsidP="00E6281A">
            <w:pPr>
              <w:pStyle w:val="ad"/>
              <w:numPr>
                <w:ilvl w:val="0"/>
                <w:numId w:val="29"/>
              </w:numPr>
              <w:ind w:left="315"/>
              <w:jc w:val="center"/>
              <w:rPr>
                <w:rFonts w:ascii="Times New Roman" w:hAnsi="Times New Roman"/>
                <w:sz w:val="23"/>
                <w:szCs w:val="23"/>
                <w:lang w:val="ru-RU"/>
              </w:rPr>
            </w:pPr>
            <w:r w:rsidRPr="00E6281A">
              <w:rPr>
                <w:rFonts w:ascii="Times New Roman" w:hAnsi="Times New Roman"/>
                <w:sz w:val="23"/>
                <w:szCs w:val="23"/>
                <w:lang w:val="ru-RU"/>
              </w:rPr>
              <w:t>Нейтрализация серной кислотой и захоронение</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Пластмассы и резины</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19 12 04</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450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6281A" w:rsidRPr="00E6281A" w:rsidRDefault="00E6281A" w:rsidP="00E6281A">
            <w:pPr>
              <w:pStyle w:val="ad"/>
              <w:numPr>
                <w:ilvl w:val="0"/>
                <w:numId w:val="30"/>
              </w:numPr>
              <w:ind w:left="315"/>
              <w:jc w:val="center"/>
              <w:rPr>
                <w:rFonts w:ascii="Times New Roman" w:hAnsi="Times New Roman"/>
                <w:sz w:val="23"/>
                <w:szCs w:val="23"/>
                <w:lang w:val="ru-RU"/>
              </w:rPr>
            </w:pPr>
            <w:r w:rsidRPr="00E6281A">
              <w:rPr>
                <w:rFonts w:ascii="Times New Roman" w:hAnsi="Times New Roman"/>
                <w:sz w:val="23"/>
                <w:szCs w:val="23"/>
                <w:lang w:val="ru-RU"/>
              </w:rPr>
              <w:t>Сортировка, ремонт, восстановление и вторичное использование</w:t>
            </w:r>
          </w:p>
          <w:p w:rsidR="00E6281A" w:rsidRPr="00E6281A" w:rsidRDefault="00E6281A" w:rsidP="00E6281A">
            <w:pPr>
              <w:pStyle w:val="ad"/>
              <w:numPr>
                <w:ilvl w:val="0"/>
                <w:numId w:val="30"/>
              </w:numPr>
              <w:ind w:left="315"/>
              <w:jc w:val="center"/>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Древесные отходы</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20 01 38</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6281A" w:rsidRPr="00E6281A" w:rsidRDefault="00E6281A" w:rsidP="00E6281A">
            <w:pPr>
              <w:pStyle w:val="ad"/>
              <w:numPr>
                <w:ilvl w:val="0"/>
                <w:numId w:val="31"/>
              </w:numPr>
              <w:ind w:left="315"/>
              <w:jc w:val="center"/>
              <w:rPr>
                <w:rFonts w:ascii="Times New Roman" w:hAnsi="Times New Roman"/>
                <w:sz w:val="23"/>
                <w:szCs w:val="23"/>
              </w:rPr>
            </w:pPr>
            <w:r w:rsidRPr="00E6281A">
              <w:rPr>
                <w:rFonts w:ascii="Times New Roman" w:hAnsi="Times New Roman"/>
                <w:sz w:val="23"/>
                <w:szCs w:val="23"/>
              </w:rPr>
              <w:t>Ремонт, восстановление и вторичное использование</w:t>
            </w:r>
          </w:p>
          <w:p w:rsidR="00E6281A" w:rsidRPr="00E6281A" w:rsidRDefault="00E6281A" w:rsidP="00E6281A">
            <w:pPr>
              <w:pStyle w:val="ad"/>
              <w:numPr>
                <w:ilvl w:val="0"/>
                <w:numId w:val="31"/>
              </w:numPr>
              <w:ind w:left="315"/>
              <w:jc w:val="center"/>
              <w:rPr>
                <w:rFonts w:ascii="Times New Roman" w:hAnsi="Times New Roman"/>
                <w:sz w:val="23"/>
                <w:szCs w:val="23"/>
              </w:rPr>
            </w:pPr>
            <w:r w:rsidRPr="00E6281A">
              <w:rPr>
                <w:rFonts w:ascii="Times New Roman" w:hAnsi="Times New Roman"/>
                <w:sz w:val="23"/>
                <w:szCs w:val="23"/>
              </w:rPr>
              <w:t>Очистка, сортировка</w:t>
            </w:r>
          </w:p>
          <w:p w:rsidR="00E6281A" w:rsidRPr="00E6281A" w:rsidRDefault="00E6281A" w:rsidP="00E6281A">
            <w:pPr>
              <w:pStyle w:val="ad"/>
              <w:numPr>
                <w:ilvl w:val="0"/>
                <w:numId w:val="31"/>
              </w:numPr>
              <w:ind w:left="315"/>
              <w:jc w:val="center"/>
              <w:rPr>
                <w:rFonts w:ascii="Times New Roman" w:hAnsi="Times New Roman"/>
                <w:sz w:val="23"/>
                <w:szCs w:val="23"/>
              </w:rPr>
            </w:pPr>
            <w:r w:rsidRPr="00E6281A">
              <w:rPr>
                <w:rFonts w:ascii="Times New Roman" w:hAnsi="Times New Roman"/>
                <w:sz w:val="23"/>
                <w:szCs w:val="23"/>
              </w:rPr>
              <w:t>Измельчение, прессование</w:t>
            </w:r>
          </w:p>
          <w:p w:rsidR="00E6281A" w:rsidRPr="00E6281A" w:rsidRDefault="00E6281A" w:rsidP="00E6281A">
            <w:pPr>
              <w:pStyle w:val="ad"/>
              <w:numPr>
                <w:ilvl w:val="0"/>
                <w:numId w:val="31"/>
              </w:numPr>
              <w:ind w:left="315"/>
              <w:jc w:val="center"/>
              <w:rPr>
                <w:rFonts w:ascii="Times New Roman" w:hAnsi="Times New Roman"/>
                <w:sz w:val="23"/>
                <w:szCs w:val="23"/>
                <w:lang w:val="ru-RU"/>
              </w:rPr>
            </w:pPr>
            <w:r w:rsidRPr="00E6281A">
              <w:rPr>
                <w:rFonts w:ascii="Times New Roman" w:hAnsi="Times New Roman"/>
                <w:sz w:val="23"/>
                <w:szCs w:val="23"/>
                <w:lang w:val="ru-RU"/>
              </w:rPr>
              <w:t>Термическое обезвреживание (загрязненный отход, не подлежащий очистке/переработке)</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Отходы стекла</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20 01 02</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6281A" w:rsidRPr="00E6281A" w:rsidRDefault="00E6281A" w:rsidP="00E6281A">
            <w:pPr>
              <w:pStyle w:val="ad"/>
              <w:numPr>
                <w:ilvl w:val="0"/>
                <w:numId w:val="32"/>
              </w:numPr>
              <w:ind w:left="315"/>
              <w:jc w:val="center"/>
              <w:rPr>
                <w:rFonts w:ascii="Times New Roman" w:hAnsi="Times New Roman"/>
                <w:sz w:val="23"/>
                <w:szCs w:val="23"/>
              </w:rPr>
            </w:pPr>
            <w:r w:rsidRPr="00E6281A">
              <w:rPr>
                <w:rFonts w:ascii="Times New Roman" w:hAnsi="Times New Roman"/>
                <w:sz w:val="23"/>
                <w:szCs w:val="23"/>
              </w:rPr>
              <w:t>Сортировка,</w:t>
            </w:r>
          </w:p>
          <w:p w:rsidR="00E6281A" w:rsidRPr="00E6281A" w:rsidRDefault="00E6281A" w:rsidP="00E6281A">
            <w:pPr>
              <w:pStyle w:val="ad"/>
              <w:numPr>
                <w:ilvl w:val="0"/>
                <w:numId w:val="32"/>
              </w:numPr>
              <w:ind w:left="315"/>
              <w:jc w:val="center"/>
              <w:rPr>
                <w:rFonts w:ascii="Times New Roman" w:hAnsi="Times New Roman"/>
                <w:sz w:val="23"/>
                <w:szCs w:val="23"/>
              </w:rPr>
            </w:pPr>
            <w:r w:rsidRPr="00E6281A">
              <w:rPr>
                <w:rFonts w:ascii="Times New Roman" w:hAnsi="Times New Roman"/>
                <w:sz w:val="23"/>
                <w:szCs w:val="23"/>
              </w:rPr>
              <w:t>Очистка и измельчение,</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Отходы бетона</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17 01 01</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1500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типа и вида материала:</w:t>
            </w:r>
          </w:p>
          <w:p w:rsidR="00E6281A" w:rsidRPr="00E6281A" w:rsidRDefault="00E6281A" w:rsidP="00E6281A">
            <w:pPr>
              <w:pStyle w:val="ad"/>
              <w:numPr>
                <w:ilvl w:val="0"/>
                <w:numId w:val="33"/>
              </w:numPr>
              <w:ind w:left="315"/>
              <w:jc w:val="center"/>
              <w:rPr>
                <w:rFonts w:ascii="Times New Roman" w:hAnsi="Times New Roman"/>
                <w:sz w:val="23"/>
                <w:szCs w:val="23"/>
              </w:rPr>
            </w:pPr>
            <w:r w:rsidRPr="00E6281A">
              <w:rPr>
                <w:rFonts w:ascii="Times New Roman" w:hAnsi="Times New Roman"/>
                <w:sz w:val="23"/>
                <w:szCs w:val="23"/>
              </w:rPr>
              <w:t>Сортировка</w:t>
            </w:r>
          </w:p>
          <w:p w:rsidR="00E6281A" w:rsidRPr="00E6281A" w:rsidRDefault="00E6281A" w:rsidP="00E6281A">
            <w:pPr>
              <w:pStyle w:val="ad"/>
              <w:numPr>
                <w:ilvl w:val="0"/>
                <w:numId w:val="33"/>
              </w:numPr>
              <w:ind w:left="315"/>
              <w:jc w:val="center"/>
              <w:rPr>
                <w:rFonts w:ascii="Times New Roman" w:hAnsi="Times New Roman"/>
                <w:sz w:val="23"/>
                <w:szCs w:val="23"/>
                <w:lang w:val="ru-RU"/>
              </w:rPr>
            </w:pPr>
            <w:r w:rsidRPr="00E6281A">
              <w:rPr>
                <w:rFonts w:ascii="Times New Roman" w:hAnsi="Times New Roman"/>
                <w:sz w:val="23"/>
                <w:szCs w:val="23"/>
                <w:lang w:val="ru-RU"/>
              </w:rPr>
              <w:t>Сортировка, дробление, передача на вторичную переработку</w:t>
            </w:r>
          </w:p>
          <w:p w:rsidR="00E6281A" w:rsidRPr="00E6281A" w:rsidRDefault="00E6281A" w:rsidP="00E6281A">
            <w:pPr>
              <w:pStyle w:val="ad"/>
              <w:numPr>
                <w:ilvl w:val="0"/>
                <w:numId w:val="33"/>
              </w:numPr>
              <w:ind w:left="315"/>
              <w:jc w:val="center"/>
              <w:rPr>
                <w:rFonts w:ascii="Times New Roman" w:hAnsi="Times New Roman"/>
                <w:sz w:val="23"/>
                <w:szCs w:val="23"/>
              </w:rPr>
            </w:pPr>
            <w:r w:rsidRPr="00E6281A">
              <w:rPr>
                <w:rFonts w:ascii="Times New Roman" w:hAnsi="Times New Roman"/>
                <w:sz w:val="23"/>
                <w:szCs w:val="23"/>
              </w:rPr>
              <w:t>Сортировка и вторичное использование</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Пищевые отходы</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20 01 08</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15 000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типа и вида материала:</w:t>
            </w:r>
          </w:p>
          <w:p w:rsidR="00E6281A" w:rsidRPr="00E6281A" w:rsidRDefault="00E6281A" w:rsidP="00E6281A">
            <w:pPr>
              <w:pStyle w:val="ad"/>
              <w:numPr>
                <w:ilvl w:val="0"/>
                <w:numId w:val="34"/>
              </w:numPr>
              <w:ind w:left="315"/>
              <w:jc w:val="center"/>
              <w:rPr>
                <w:rFonts w:ascii="Times New Roman" w:hAnsi="Times New Roman"/>
                <w:sz w:val="23"/>
                <w:szCs w:val="23"/>
              </w:rPr>
            </w:pPr>
            <w:r w:rsidRPr="00E6281A">
              <w:rPr>
                <w:rFonts w:ascii="Times New Roman" w:hAnsi="Times New Roman"/>
                <w:sz w:val="23"/>
                <w:szCs w:val="23"/>
              </w:rPr>
              <w:t>Сортировка</w:t>
            </w:r>
          </w:p>
          <w:p w:rsidR="00E6281A" w:rsidRPr="00E6281A" w:rsidRDefault="00E6281A" w:rsidP="00E6281A">
            <w:pPr>
              <w:pStyle w:val="ad"/>
              <w:numPr>
                <w:ilvl w:val="0"/>
                <w:numId w:val="34"/>
              </w:numPr>
              <w:ind w:left="315"/>
              <w:jc w:val="center"/>
              <w:rPr>
                <w:rFonts w:ascii="Times New Roman" w:hAnsi="Times New Roman"/>
                <w:sz w:val="23"/>
                <w:szCs w:val="23"/>
                <w:lang w:val="ru-RU"/>
              </w:rPr>
            </w:pPr>
            <w:r w:rsidRPr="00E6281A">
              <w:rPr>
                <w:rFonts w:ascii="Times New Roman" w:hAnsi="Times New Roman"/>
                <w:sz w:val="23"/>
                <w:szCs w:val="23"/>
                <w:lang w:val="ru-RU"/>
              </w:rPr>
              <w:t>Механизированная сортировка, удаление инородных предметов, компостирование</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lang w:val="kk-KZ"/>
              </w:rPr>
              <w:t>Нефтезагрязненная вода</w:t>
            </w:r>
          </w:p>
          <w:p w:rsidR="00E6281A" w:rsidRPr="00E6281A" w:rsidRDefault="00E6281A" w:rsidP="00E6281A">
            <w:pPr>
              <w:jc w:val="center"/>
              <w:rPr>
                <w:rFonts w:ascii="Times New Roman" w:hAnsi="Times New Roman"/>
                <w:sz w:val="23"/>
                <w:szCs w:val="23"/>
                <w:lang w:val="kk-KZ"/>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lang w:val="kk-KZ"/>
              </w:rPr>
              <w:t>13 05 07*</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5 000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6281A" w:rsidRPr="00E6281A" w:rsidRDefault="00E6281A" w:rsidP="00E6281A">
            <w:pPr>
              <w:pStyle w:val="ad"/>
              <w:numPr>
                <w:ilvl w:val="0"/>
                <w:numId w:val="35"/>
              </w:numPr>
              <w:ind w:left="315"/>
              <w:jc w:val="center"/>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p w:rsidR="00E6281A" w:rsidRPr="00E6281A" w:rsidRDefault="00E6281A" w:rsidP="00E6281A">
            <w:pPr>
              <w:pStyle w:val="ad"/>
              <w:numPr>
                <w:ilvl w:val="0"/>
                <w:numId w:val="35"/>
              </w:numPr>
              <w:ind w:left="315"/>
              <w:jc w:val="center"/>
              <w:rPr>
                <w:rFonts w:ascii="Times New Roman" w:hAnsi="Times New Roman"/>
                <w:sz w:val="23"/>
                <w:szCs w:val="23"/>
                <w:lang w:val="ru-RU"/>
              </w:rPr>
            </w:pPr>
            <w:r w:rsidRPr="00E6281A">
              <w:rPr>
                <w:rFonts w:ascii="Times New Roman" w:hAnsi="Times New Roman"/>
                <w:sz w:val="23"/>
                <w:szCs w:val="23"/>
                <w:lang w:val="ru-RU"/>
              </w:rPr>
              <w:t>Физическая или биологическая очистка, вторичное использование или сброс на поля испарения/фильтрации</w:t>
            </w:r>
          </w:p>
          <w:p w:rsidR="00E6281A" w:rsidRPr="00E6281A" w:rsidRDefault="00E6281A" w:rsidP="00E6281A">
            <w:pPr>
              <w:pStyle w:val="ad"/>
              <w:numPr>
                <w:ilvl w:val="0"/>
                <w:numId w:val="35"/>
              </w:numPr>
              <w:ind w:left="315"/>
              <w:jc w:val="center"/>
              <w:rPr>
                <w:rFonts w:ascii="Times New Roman" w:hAnsi="Times New Roman"/>
                <w:sz w:val="23"/>
                <w:szCs w:val="23"/>
              </w:rPr>
            </w:pPr>
            <w:r w:rsidRPr="00E6281A">
              <w:rPr>
                <w:rFonts w:ascii="Times New Roman" w:hAnsi="Times New Roman"/>
                <w:sz w:val="23"/>
                <w:szCs w:val="23"/>
              </w:rPr>
              <w:t>Сортировка</w:t>
            </w:r>
          </w:p>
          <w:p w:rsidR="00E6281A" w:rsidRPr="00E6281A" w:rsidRDefault="00E6281A" w:rsidP="00E6281A">
            <w:pPr>
              <w:pStyle w:val="ad"/>
              <w:numPr>
                <w:ilvl w:val="0"/>
                <w:numId w:val="35"/>
              </w:numPr>
              <w:ind w:left="315"/>
              <w:jc w:val="center"/>
              <w:rPr>
                <w:rFonts w:ascii="Times New Roman" w:hAnsi="Times New Roman"/>
                <w:sz w:val="23"/>
                <w:szCs w:val="23"/>
              </w:rPr>
            </w:pPr>
            <w:r w:rsidRPr="00E6281A">
              <w:rPr>
                <w:rFonts w:ascii="Times New Roman" w:hAnsi="Times New Roman"/>
                <w:sz w:val="23"/>
                <w:szCs w:val="23"/>
              </w:rPr>
              <w:t>Сепарация</w:t>
            </w:r>
          </w:p>
          <w:p w:rsidR="00E6281A" w:rsidRPr="00E6281A" w:rsidRDefault="00E6281A" w:rsidP="00E6281A">
            <w:pPr>
              <w:pStyle w:val="ad"/>
              <w:numPr>
                <w:ilvl w:val="0"/>
                <w:numId w:val="35"/>
              </w:numPr>
              <w:ind w:left="315"/>
              <w:jc w:val="center"/>
              <w:rPr>
                <w:rFonts w:ascii="Times New Roman" w:hAnsi="Times New Roman"/>
                <w:sz w:val="23"/>
                <w:szCs w:val="23"/>
              </w:rPr>
            </w:pPr>
            <w:r w:rsidRPr="00E6281A">
              <w:rPr>
                <w:rFonts w:ascii="Times New Roman" w:hAnsi="Times New Roman"/>
                <w:sz w:val="23"/>
                <w:szCs w:val="23"/>
              </w:rPr>
              <w:t>Обработка отходов</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lang w:val="kk-KZ"/>
              </w:rPr>
              <w:t>Отработанные</w:t>
            </w:r>
          </w:p>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lang w:val="kk-KZ"/>
              </w:rPr>
              <w:t>смеси, эмульсии</w:t>
            </w:r>
          </w:p>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lang w:val="kk-KZ"/>
              </w:rPr>
              <w:t>масла/вода,</w:t>
            </w:r>
          </w:p>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lang w:val="kk-KZ"/>
              </w:rPr>
              <w:t>углеводороды/вода</w:t>
            </w:r>
          </w:p>
          <w:p w:rsidR="00E6281A" w:rsidRPr="00E6281A" w:rsidRDefault="00E6281A" w:rsidP="00E6281A">
            <w:pPr>
              <w:jc w:val="center"/>
              <w:rPr>
                <w:rFonts w:ascii="Times New Roman" w:hAnsi="Times New Roman"/>
                <w:sz w:val="23"/>
                <w:szCs w:val="23"/>
                <w:lang w:val="kk-KZ"/>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lang w:val="kk-KZ"/>
              </w:rPr>
              <w:t>13 05 06*</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5 000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6281A" w:rsidRPr="00E6281A" w:rsidRDefault="00E6281A" w:rsidP="00E6281A">
            <w:pPr>
              <w:pStyle w:val="ad"/>
              <w:numPr>
                <w:ilvl w:val="0"/>
                <w:numId w:val="36"/>
              </w:numPr>
              <w:ind w:left="315"/>
              <w:jc w:val="center"/>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p w:rsidR="00E6281A" w:rsidRPr="00E6281A" w:rsidRDefault="00E6281A" w:rsidP="00E6281A">
            <w:pPr>
              <w:pStyle w:val="ad"/>
              <w:numPr>
                <w:ilvl w:val="0"/>
                <w:numId w:val="36"/>
              </w:numPr>
              <w:ind w:left="315"/>
              <w:jc w:val="center"/>
              <w:rPr>
                <w:rFonts w:ascii="Times New Roman" w:hAnsi="Times New Roman"/>
                <w:sz w:val="23"/>
                <w:szCs w:val="23"/>
                <w:lang w:val="ru-RU"/>
              </w:rPr>
            </w:pPr>
            <w:r w:rsidRPr="00E6281A">
              <w:rPr>
                <w:rFonts w:ascii="Times New Roman" w:hAnsi="Times New Roman"/>
                <w:sz w:val="23"/>
                <w:szCs w:val="23"/>
                <w:lang w:val="ru-RU"/>
              </w:rPr>
              <w:t>Физическая или биологическая очистка, вторичное использование или сброс на поля испарения/фильтрации</w:t>
            </w:r>
          </w:p>
          <w:p w:rsidR="00E6281A" w:rsidRPr="00E6281A" w:rsidRDefault="00E6281A" w:rsidP="00E6281A">
            <w:pPr>
              <w:pStyle w:val="ad"/>
              <w:numPr>
                <w:ilvl w:val="0"/>
                <w:numId w:val="36"/>
              </w:numPr>
              <w:ind w:left="315"/>
              <w:jc w:val="center"/>
              <w:rPr>
                <w:rFonts w:ascii="Times New Roman" w:hAnsi="Times New Roman"/>
                <w:sz w:val="23"/>
                <w:szCs w:val="23"/>
              </w:rPr>
            </w:pPr>
            <w:r w:rsidRPr="00E6281A">
              <w:rPr>
                <w:rFonts w:ascii="Times New Roman" w:hAnsi="Times New Roman"/>
                <w:sz w:val="23"/>
                <w:szCs w:val="23"/>
              </w:rPr>
              <w:t>Сортировка</w:t>
            </w:r>
          </w:p>
          <w:p w:rsidR="00E6281A" w:rsidRPr="00E6281A" w:rsidRDefault="00E6281A" w:rsidP="00E6281A">
            <w:pPr>
              <w:pStyle w:val="ad"/>
              <w:numPr>
                <w:ilvl w:val="0"/>
                <w:numId w:val="36"/>
              </w:numPr>
              <w:ind w:left="315"/>
              <w:jc w:val="center"/>
              <w:rPr>
                <w:rFonts w:ascii="Times New Roman" w:hAnsi="Times New Roman"/>
                <w:sz w:val="23"/>
                <w:szCs w:val="23"/>
              </w:rPr>
            </w:pPr>
            <w:r w:rsidRPr="00E6281A">
              <w:rPr>
                <w:rFonts w:ascii="Times New Roman" w:hAnsi="Times New Roman"/>
                <w:sz w:val="23"/>
                <w:szCs w:val="23"/>
              </w:rPr>
              <w:lastRenderedPageBreak/>
              <w:t>Сепарация</w:t>
            </w:r>
          </w:p>
          <w:p w:rsidR="00E6281A" w:rsidRPr="00E6281A" w:rsidRDefault="00E6281A" w:rsidP="00E6281A">
            <w:pPr>
              <w:pStyle w:val="ad"/>
              <w:numPr>
                <w:ilvl w:val="0"/>
                <w:numId w:val="36"/>
              </w:numPr>
              <w:ind w:left="315"/>
              <w:jc w:val="center"/>
              <w:rPr>
                <w:rFonts w:ascii="Times New Roman" w:hAnsi="Times New Roman"/>
                <w:sz w:val="23"/>
                <w:szCs w:val="23"/>
              </w:rPr>
            </w:pPr>
            <w:r w:rsidRPr="00E6281A">
              <w:rPr>
                <w:rFonts w:ascii="Times New Roman" w:hAnsi="Times New Roman"/>
                <w:sz w:val="23"/>
                <w:szCs w:val="23"/>
              </w:rPr>
              <w:t>Обработка отходов</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lastRenderedPageBreak/>
              <w:t>Отработанное гидравлическое масло</w:t>
            </w:r>
          </w:p>
          <w:p w:rsidR="00E6281A" w:rsidRPr="00E6281A" w:rsidRDefault="00E6281A" w:rsidP="00E6281A">
            <w:pPr>
              <w:jc w:val="center"/>
              <w:rPr>
                <w:rFonts w:ascii="Times New Roman" w:hAnsi="Times New Roman"/>
                <w:sz w:val="23"/>
                <w:szCs w:val="23"/>
                <w:lang w:val="kk-KZ"/>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rPr>
              <w:t>13 01 13*</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типа:</w:t>
            </w:r>
          </w:p>
          <w:p w:rsidR="00E6281A" w:rsidRPr="00E6281A" w:rsidRDefault="00E6281A" w:rsidP="00E6281A">
            <w:pPr>
              <w:pStyle w:val="ad"/>
              <w:numPr>
                <w:ilvl w:val="0"/>
                <w:numId w:val="37"/>
              </w:numPr>
              <w:ind w:left="315"/>
              <w:jc w:val="center"/>
              <w:rPr>
                <w:rFonts w:ascii="Times New Roman" w:hAnsi="Times New Roman"/>
                <w:sz w:val="23"/>
                <w:szCs w:val="23"/>
              </w:rPr>
            </w:pPr>
            <w:r w:rsidRPr="00E6281A">
              <w:rPr>
                <w:rFonts w:ascii="Times New Roman" w:hAnsi="Times New Roman"/>
                <w:sz w:val="23"/>
                <w:szCs w:val="23"/>
              </w:rPr>
              <w:t>Сортировка и очистка</w:t>
            </w:r>
          </w:p>
          <w:p w:rsidR="00E6281A" w:rsidRPr="00E6281A" w:rsidRDefault="00E6281A" w:rsidP="00E6281A">
            <w:pPr>
              <w:pStyle w:val="ad"/>
              <w:numPr>
                <w:ilvl w:val="0"/>
                <w:numId w:val="37"/>
              </w:numPr>
              <w:ind w:left="315"/>
              <w:jc w:val="center"/>
              <w:rPr>
                <w:rFonts w:ascii="Times New Roman" w:hAnsi="Times New Roman"/>
                <w:sz w:val="23"/>
                <w:szCs w:val="23"/>
              </w:rPr>
            </w:pPr>
            <w:r w:rsidRPr="00E6281A">
              <w:rPr>
                <w:rFonts w:ascii="Times New Roman" w:hAnsi="Times New Roman"/>
                <w:sz w:val="23"/>
                <w:szCs w:val="23"/>
              </w:rPr>
              <w:t>Сепарация</w:t>
            </w:r>
          </w:p>
          <w:p w:rsidR="00E6281A" w:rsidRPr="00E6281A" w:rsidRDefault="00E6281A" w:rsidP="00E6281A">
            <w:pPr>
              <w:pStyle w:val="ad"/>
              <w:numPr>
                <w:ilvl w:val="0"/>
                <w:numId w:val="37"/>
              </w:numPr>
              <w:ind w:left="315"/>
              <w:jc w:val="center"/>
              <w:rPr>
                <w:rFonts w:ascii="Times New Roman" w:hAnsi="Times New Roman"/>
                <w:sz w:val="23"/>
                <w:szCs w:val="23"/>
              </w:rPr>
            </w:pPr>
            <w:r w:rsidRPr="00E6281A">
              <w:rPr>
                <w:rFonts w:ascii="Times New Roman" w:hAnsi="Times New Roman"/>
                <w:sz w:val="23"/>
                <w:szCs w:val="23"/>
              </w:rPr>
              <w:t>Вторичное использование</w:t>
            </w:r>
          </w:p>
          <w:p w:rsidR="00E6281A" w:rsidRPr="00E6281A" w:rsidRDefault="00E6281A" w:rsidP="00E6281A">
            <w:pPr>
              <w:pStyle w:val="ad"/>
              <w:numPr>
                <w:ilvl w:val="0"/>
                <w:numId w:val="37"/>
              </w:numPr>
              <w:ind w:left="315"/>
              <w:jc w:val="center"/>
              <w:rPr>
                <w:rFonts w:ascii="Times New Roman" w:hAnsi="Times New Roman"/>
                <w:sz w:val="23"/>
                <w:szCs w:val="23"/>
                <w:lang w:val="ru-RU"/>
              </w:rPr>
            </w:pPr>
            <w:r w:rsidRPr="00E6281A">
              <w:rPr>
                <w:rFonts w:ascii="Times New Roman" w:hAnsi="Times New Roman"/>
                <w:sz w:val="23"/>
                <w:szCs w:val="23"/>
                <w:lang w:val="ru-RU"/>
              </w:rPr>
              <w:t>Термическое обезвреживание (в случае потери свойств, непригодности)</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autoSpaceDE w:val="0"/>
              <w:autoSpaceDN w:val="0"/>
              <w:adjustRightInd w:val="0"/>
              <w:jc w:val="center"/>
              <w:rPr>
                <w:rFonts w:ascii="Times New Roman" w:hAnsi="Times New Roman"/>
                <w:sz w:val="23"/>
                <w:szCs w:val="23"/>
              </w:rPr>
            </w:pPr>
            <w:r w:rsidRPr="00E6281A">
              <w:rPr>
                <w:rFonts w:ascii="Times New Roman" w:hAnsi="Times New Roman"/>
                <w:sz w:val="23"/>
                <w:szCs w:val="23"/>
              </w:rPr>
              <w:t>Другие эмульсии</w:t>
            </w:r>
          </w:p>
          <w:p w:rsidR="00E6281A" w:rsidRPr="00E6281A" w:rsidRDefault="00E6281A" w:rsidP="00E6281A">
            <w:pPr>
              <w:autoSpaceDE w:val="0"/>
              <w:autoSpaceDN w:val="0"/>
              <w:adjustRightInd w:val="0"/>
              <w:jc w:val="center"/>
              <w:rPr>
                <w:rFonts w:ascii="Times New Roman" w:eastAsia="ArialMT"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autoSpaceDE w:val="0"/>
              <w:autoSpaceDN w:val="0"/>
              <w:adjustRightInd w:val="0"/>
              <w:jc w:val="center"/>
              <w:rPr>
                <w:rFonts w:ascii="Times New Roman" w:eastAsia="ArialMT" w:hAnsi="Times New Roman"/>
                <w:sz w:val="23"/>
                <w:szCs w:val="23"/>
              </w:rPr>
            </w:pPr>
            <w:r w:rsidRPr="00E6281A">
              <w:rPr>
                <w:rFonts w:ascii="Times New Roman" w:hAnsi="Times New Roman"/>
                <w:sz w:val="23"/>
                <w:szCs w:val="23"/>
              </w:rPr>
              <w:t>13 08 02*</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2500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типа:</w:t>
            </w:r>
          </w:p>
          <w:p w:rsidR="00E6281A" w:rsidRPr="00E6281A" w:rsidRDefault="00E6281A" w:rsidP="00E6281A">
            <w:pPr>
              <w:pStyle w:val="ad"/>
              <w:numPr>
                <w:ilvl w:val="0"/>
                <w:numId w:val="38"/>
              </w:numPr>
              <w:ind w:left="315"/>
              <w:jc w:val="center"/>
              <w:rPr>
                <w:rFonts w:ascii="Times New Roman" w:hAnsi="Times New Roman"/>
                <w:sz w:val="23"/>
                <w:szCs w:val="23"/>
              </w:rPr>
            </w:pPr>
            <w:r w:rsidRPr="00E6281A">
              <w:rPr>
                <w:rFonts w:ascii="Times New Roman" w:hAnsi="Times New Roman"/>
                <w:sz w:val="23"/>
                <w:szCs w:val="23"/>
              </w:rPr>
              <w:t>Сортировка, переработка и биологическая очистка</w:t>
            </w:r>
          </w:p>
          <w:p w:rsidR="00E6281A" w:rsidRPr="00E6281A" w:rsidRDefault="00E6281A" w:rsidP="00E6281A">
            <w:pPr>
              <w:pStyle w:val="ad"/>
              <w:numPr>
                <w:ilvl w:val="0"/>
                <w:numId w:val="38"/>
              </w:numPr>
              <w:ind w:left="315"/>
              <w:jc w:val="center"/>
              <w:rPr>
                <w:rFonts w:ascii="Times New Roman" w:hAnsi="Times New Roman"/>
                <w:sz w:val="23"/>
                <w:szCs w:val="23"/>
              </w:rPr>
            </w:pPr>
            <w:r w:rsidRPr="00E6281A">
              <w:rPr>
                <w:rFonts w:ascii="Times New Roman" w:hAnsi="Times New Roman"/>
                <w:sz w:val="23"/>
                <w:szCs w:val="23"/>
              </w:rPr>
              <w:t>Сепарация</w:t>
            </w:r>
          </w:p>
          <w:p w:rsidR="00E6281A" w:rsidRPr="00E6281A" w:rsidRDefault="00E6281A" w:rsidP="00E6281A">
            <w:pPr>
              <w:pStyle w:val="ad"/>
              <w:numPr>
                <w:ilvl w:val="0"/>
                <w:numId w:val="38"/>
              </w:numPr>
              <w:ind w:left="315"/>
              <w:jc w:val="center"/>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p w:rsidR="00E6281A" w:rsidRPr="00E6281A" w:rsidRDefault="00E6281A" w:rsidP="00E6281A">
            <w:pPr>
              <w:pStyle w:val="ad"/>
              <w:numPr>
                <w:ilvl w:val="0"/>
                <w:numId w:val="38"/>
              </w:numPr>
              <w:ind w:left="315"/>
              <w:jc w:val="center"/>
              <w:rPr>
                <w:rFonts w:ascii="Times New Roman" w:hAnsi="Times New Roman"/>
                <w:sz w:val="23"/>
                <w:szCs w:val="23"/>
              </w:rPr>
            </w:pPr>
            <w:r w:rsidRPr="00E6281A">
              <w:rPr>
                <w:rFonts w:ascii="Times New Roman" w:hAnsi="Times New Roman"/>
                <w:sz w:val="23"/>
                <w:szCs w:val="23"/>
              </w:rPr>
              <w:t>Операции по восстановлению отходов</w:t>
            </w:r>
          </w:p>
          <w:p w:rsidR="00E6281A" w:rsidRPr="00E6281A" w:rsidRDefault="00E6281A" w:rsidP="00E6281A">
            <w:pPr>
              <w:pStyle w:val="ad"/>
              <w:numPr>
                <w:ilvl w:val="0"/>
                <w:numId w:val="38"/>
              </w:numPr>
              <w:ind w:left="315"/>
              <w:jc w:val="center"/>
              <w:rPr>
                <w:rFonts w:ascii="Times New Roman" w:hAnsi="Times New Roman"/>
                <w:sz w:val="23"/>
                <w:szCs w:val="23"/>
              </w:rPr>
            </w:pPr>
            <w:r w:rsidRPr="00E6281A">
              <w:rPr>
                <w:rFonts w:ascii="Times New Roman" w:hAnsi="Times New Roman"/>
                <w:sz w:val="23"/>
                <w:szCs w:val="23"/>
              </w:rPr>
              <w:t>Вторичное использование</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autoSpaceDE w:val="0"/>
              <w:autoSpaceDN w:val="0"/>
              <w:adjustRightInd w:val="0"/>
              <w:jc w:val="center"/>
              <w:rPr>
                <w:rFonts w:ascii="Times New Roman" w:hAnsi="Times New Roman"/>
                <w:sz w:val="23"/>
                <w:szCs w:val="23"/>
              </w:rPr>
            </w:pPr>
            <w:r w:rsidRPr="00E6281A">
              <w:rPr>
                <w:rFonts w:ascii="Times New Roman" w:hAnsi="Times New Roman"/>
                <w:sz w:val="23"/>
                <w:szCs w:val="23"/>
              </w:rPr>
              <w:t>Минеральные</w:t>
            </w:r>
          </w:p>
          <w:p w:rsidR="00E6281A" w:rsidRPr="00E6281A" w:rsidRDefault="00E6281A" w:rsidP="00E6281A">
            <w:pPr>
              <w:autoSpaceDE w:val="0"/>
              <w:autoSpaceDN w:val="0"/>
              <w:adjustRightInd w:val="0"/>
              <w:jc w:val="center"/>
              <w:rPr>
                <w:rFonts w:ascii="Times New Roman" w:hAnsi="Times New Roman"/>
                <w:sz w:val="23"/>
                <w:szCs w:val="23"/>
              </w:rPr>
            </w:pPr>
            <w:r w:rsidRPr="00E6281A">
              <w:rPr>
                <w:rFonts w:ascii="Times New Roman" w:hAnsi="Times New Roman"/>
                <w:sz w:val="23"/>
                <w:szCs w:val="23"/>
              </w:rPr>
              <w:t>хлорированные</w:t>
            </w:r>
          </w:p>
          <w:p w:rsidR="00E6281A" w:rsidRPr="00E6281A" w:rsidRDefault="00E6281A" w:rsidP="00E6281A">
            <w:pPr>
              <w:autoSpaceDE w:val="0"/>
              <w:autoSpaceDN w:val="0"/>
              <w:adjustRightInd w:val="0"/>
              <w:jc w:val="center"/>
              <w:rPr>
                <w:rFonts w:ascii="Times New Roman" w:hAnsi="Times New Roman"/>
                <w:sz w:val="23"/>
                <w:szCs w:val="23"/>
              </w:rPr>
            </w:pPr>
            <w:r w:rsidRPr="00E6281A">
              <w:rPr>
                <w:rFonts w:ascii="Times New Roman" w:hAnsi="Times New Roman"/>
                <w:sz w:val="23"/>
                <w:szCs w:val="23"/>
              </w:rPr>
              <w:t>гидравлические масла</w:t>
            </w:r>
          </w:p>
          <w:p w:rsidR="00E6281A" w:rsidRPr="00E6281A" w:rsidRDefault="00E6281A" w:rsidP="00E6281A">
            <w:pPr>
              <w:autoSpaceDE w:val="0"/>
              <w:autoSpaceDN w:val="0"/>
              <w:adjustRightInd w:val="0"/>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autoSpaceDE w:val="0"/>
              <w:autoSpaceDN w:val="0"/>
              <w:adjustRightInd w:val="0"/>
              <w:jc w:val="center"/>
              <w:rPr>
                <w:rFonts w:ascii="Times New Roman" w:hAnsi="Times New Roman"/>
                <w:sz w:val="23"/>
                <w:szCs w:val="23"/>
              </w:rPr>
            </w:pPr>
            <w:r w:rsidRPr="00E6281A">
              <w:rPr>
                <w:rFonts w:ascii="Times New Roman" w:hAnsi="Times New Roman"/>
                <w:sz w:val="23"/>
                <w:szCs w:val="23"/>
              </w:rPr>
              <w:t>13 01 09*</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400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типа:</w:t>
            </w:r>
          </w:p>
          <w:p w:rsidR="00E6281A" w:rsidRPr="00E6281A" w:rsidRDefault="00E6281A" w:rsidP="00E6281A">
            <w:pPr>
              <w:pStyle w:val="ad"/>
              <w:numPr>
                <w:ilvl w:val="0"/>
                <w:numId w:val="39"/>
              </w:numPr>
              <w:ind w:left="315"/>
              <w:jc w:val="center"/>
              <w:rPr>
                <w:rFonts w:ascii="Times New Roman" w:hAnsi="Times New Roman"/>
                <w:sz w:val="23"/>
                <w:szCs w:val="23"/>
              </w:rPr>
            </w:pPr>
            <w:r w:rsidRPr="00E6281A">
              <w:rPr>
                <w:rFonts w:ascii="Times New Roman" w:hAnsi="Times New Roman"/>
                <w:sz w:val="23"/>
                <w:szCs w:val="23"/>
              </w:rPr>
              <w:t>Сортировка, переработка и биологическая очистка</w:t>
            </w:r>
          </w:p>
          <w:p w:rsidR="00E6281A" w:rsidRPr="00E6281A" w:rsidRDefault="00E6281A" w:rsidP="00E6281A">
            <w:pPr>
              <w:pStyle w:val="ad"/>
              <w:numPr>
                <w:ilvl w:val="0"/>
                <w:numId w:val="39"/>
              </w:numPr>
              <w:ind w:left="315"/>
              <w:jc w:val="center"/>
              <w:rPr>
                <w:rFonts w:ascii="Times New Roman" w:hAnsi="Times New Roman"/>
                <w:sz w:val="23"/>
                <w:szCs w:val="23"/>
              </w:rPr>
            </w:pPr>
            <w:r w:rsidRPr="00E6281A">
              <w:rPr>
                <w:rFonts w:ascii="Times New Roman" w:hAnsi="Times New Roman"/>
                <w:sz w:val="23"/>
                <w:szCs w:val="23"/>
              </w:rPr>
              <w:t>Сепарация</w:t>
            </w:r>
          </w:p>
          <w:p w:rsidR="00E6281A" w:rsidRPr="00E6281A" w:rsidRDefault="00E6281A" w:rsidP="00E6281A">
            <w:pPr>
              <w:pStyle w:val="ad"/>
              <w:numPr>
                <w:ilvl w:val="0"/>
                <w:numId w:val="39"/>
              </w:numPr>
              <w:ind w:left="315"/>
              <w:jc w:val="center"/>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p w:rsidR="00E6281A" w:rsidRPr="00E6281A" w:rsidRDefault="00E6281A" w:rsidP="00E6281A">
            <w:pPr>
              <w:pStyle w:val="ad"/>
              <w:numPr>
                <w:ilvl w:val="0"/>
                <w:numId w:val="39"/>
              </w:numPr>
              <w:ind w:left="315"/>
              <w:jc w:val="center"/>
              <w:rPr>
                <w:rFonts w:ascii="Times New Roman" w:hAnsi="Times New Roman"/>
                <w:sz w:val="23"/>
                <w:szCs w:val="23"/>
              </w:rPr>
            </w:pPr>
            <w:r w:rsidRPr="00E6281A">
              <w:rPr>
                <w:rFonts w:ascii="Times New Roman" w:hAnsi="Times New Roman"/>
                <w:sz w:val="23"/>
                <w:szCs w:val="23"/>
              </w:rPr>
              <w:t>Операции по восстановлению отходов</w:t>
            </w:r>
          </w:p>
          <w:p w:rsidR="00E6281A" w:rsidRPr="00E6281A" w:rsidRDefault="00E6281A" w:rsidP="00E6281A">
            <w:pPr>
              <w:pStyle w:val="ad"/>
              <w:numPr>
                <w:ilvl w:val="0"/>
                <w:numId w:val="39"/>
              </w:numPr>
              <w:ind w:left="315"/>
              <w:jc w:val="center"/>
              <w:rPr>
                <w:rFonts w:ascii="Times New Roman" w:hAnsi="Times New Roman"/>
                <w:sz w:val="23"/>
                <w:szCs w:val="23"/>
              </w:rPr>
            </w:pPr>
            <w:r w:rsidRPr="00E6281A">
              <w:rPr>
                <w:rFonts w:ascii="Times New Roman" w:hAnsi="Times New Roman"/>
                <w:sz w:val="23"/>
                <w:szCs w:val="23"/>
              </w:rPr>
              <w:t>Вторичное использование</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lang w:val="kk-KZ"/>
              </w:rPr>
              <w:t>Использованные картриджи</w:t>
            </w: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lang w:val="kk-KZ"/>
              </w:rPr>
              <w:t>05 07 09</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типа:</w:t>
            </w:r>
          </w:p>
          <w:p w:rsidR="00E6281A" w:rsidRPr="00E6281A" w:rsidRDefault="00E6281A" w:rsidP="00E6281A">
            <w:pPr>
              <w:pStyle w:val="ad"/>
              <w:numPr>
                <w:ilvl w:val="0"/>
                <w:numId w:val="40"/>
              </w:numPr>
              <w:ind w:left="315"/>
              <w:jc w:val="center"/>
              <w:rPr>
                <w:rFonts w:ascii="Times New Roman" w:hAnsi="Times New Roman"/>
                <w:sz w:val="23"/>
                <w:szCs w:val="23"/>
              </w:rPr>
            </w:pPr>
            <w:r w:rsidRPr="00E6281A">
              <w:rPr>
                <w:rFonts w:ascii="Times New Roman" w:hAnsi="Times New Roman"/>
                <w:sz w:val="23"/>
                <w:szCs w:val="23"/>
              </w:rPr>
              <w:t>Сортировка, разбор</w:t>
            </w:r>
          </w:p>
          <w:p w:rsidR="00E6281A" w:rsidRPr="00E6281A" w:rsidRDefault="00E6281A" w:rsidP="00E6281A">
            <w:pPr>
              <w:pStyle w:val="ad"/>
              <w:numPr>
                <w:ilvl w:val="0"/>
                <w:numId w:val="40"/>
              </w:numPr>
              <w:ind w:left="315"/>
              <w:jc w:val="center"/>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lang w:val="kk-KZ"/>
              </w:rPr>
              <w:t>Иловый осадок от канализационных очистных сооружений</w:t>
            </w:r>
          </w:p>
          <w:p w:rsidR="00E6281A" w:rsidRPr="00E6281A" w:rsidRDefault="00E6281A" w:rsidP="00E6281A">
            <w:pPr>
              <w:jc w:val="center"/>
              <w:rPr>
                <w:rFonts w:ascii="Times New Roman" w:hAnsi="Times New Roman"/>
                <w:sz w:val="23"/>
                <w:szCs w:val="23"/>
                <w:lang w:val="kk-KZ"/>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lang w:val="kk-KZ"/>
              </w:rPr>
              <w:t>19 08 16</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2500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типа: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Другие отходы,</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содержащие опасные вещества (твердый минеральный остаток, отработанные фильтры, просроченные химические реагенты жидкие)</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19 02 11*</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20000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А.Термическое обезвреживание (уничтожение)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В</w:t>
            </w:r>
            <w:r w:rsidRPr="00E6281A">
              <w:rPr>
                <w:rFonts w:ascii="Times New Roman" w:hAnsi="Times New Roman"/>
                <w:sz w:val="23"/>
                <w:szCs w:val="23"/>
                <w:lang w:val="ru-RU"/>
              </w:rPr>
              <w:t>.Вторичное использование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Переработка, очистка или регенерация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Металлическая упаковка,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содержащая опасные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твердые пористые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матрицы (например,</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асбест), включая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п о р о ж н и 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пресс-контейнеры, огнетушители, осадок от загрязненных тар и др.</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15 01 11*</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 Демонтаж,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Термическое обезвреживание (уничтожение) отходов</w:t>
            </w:r>
          </w:p>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rPr>
              <w:t>D</w:t>
            </w:r>
            <w:r w:rsidRPr="00E6281A">
              <w:rPr>
                <w:rFonts w:ascii="Times New Roman" w:hAnsi="Times New Roman"/>
                <w:sz w:val="23"/>
                <w:szCs w:val="23"/>
                <w:lang w:val="ru-RU"/>
              </w:rPr>
              <w:t>. Физико-химическая переработка, биологическая очистка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Другие осадки на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фильтрах и</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использованные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lastRenderedPageBreak/>
              <w:t>абсорбенты в т.ч. аминосодержащий шлам, отходы абсорбирующих и субстратных материалов</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lastRenderedPageBreak/>
              <w:t>07 01 10*</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5 000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 xml:space="preserve">А. Термическая обезвреживание отходов </w:t>
            </w:r>
            <w:r w:rsidRPr="00E6281A">
              <w:rPr>
                <w:rFonts w:ascii="Times New Roman" w:hAnsi="Times New Roman"/>
                <w:sz w:val="23"/>
                <w:szCs w:val="23"/>
                <w:lang w:val="ru-RU"/>
              </w:rPr>
              <w:lastRenderedPageBreak/>
              <w:t>(регенерация или уничтожение)</w:t>
            </w:r>
          </w:p>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lang w:val="ru-RU"/>
              </w:rPr>
              <w:t>В. Физико-химическая переработка, биологическая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С. 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lastRenderedPageBreak/>
              <w:t>Аминосодержащие растворы</w:t>
            </w: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07 01 01*</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8 000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Очистка, регенерация, восстановление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С. 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Щелочесодержащий шлам</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06 02 99</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5 000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Физико-химическая переработка и биологическая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С. 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Нефтешламы различного типа образования, нефтесодержащие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буровые отходы, буровой шлам, буровой раствор и др.</w:t>
            </w: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01 05 05*</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25 000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Капсулирование, иммобилизация, термообработка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Механическая сепарация и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Переработка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Термическое обезвреживание (уничтожение)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Е.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Лом черных металлов</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16 01 17</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В.Вторичное использование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Передача специализированной организации</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Лом цветных металлов</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16 01 18</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В.Вторичное использование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Передача специализированной организации</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Жидкие отходы</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химических</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материалов и другие органические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растворители,</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промывающие жидкости, исходные растворы и др.</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07 07 04*</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100 000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Переработка, очистка или регенерация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Нейтрализация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Е. Сепарация/дистилляция</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Другие осадки реакций и</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устойчивые осадки (отработанные или просроченные химические реагенты твердые, осадок из сепаратора сбросной воды)</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07 01 08*</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Переработка, очистка или регенерация</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С. Сортировка</w:t>
            </w:r>
          </w:p>
          <w:p w:rsidR="00E6281A" w:rsidRPr="00E6281A" w:rsidRDefault="00E6281A" w:rsidP="00E6281A">
            <w:pPr>
              <w:jc w:val="center"/>
              <w:rPr>
                <w:rFonts w:ascii="Times New Roman" w:hAnsi="Times New Roman"/>
                <w:sz w:val="23"/>
                <w:szCs w:val="23"/>
                <w:lang w:val="kk-KZ"/>
              </w:rPr>
            </w:pP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autoSpaceDE w:val="0"/>
              <w:autoSpaceDN w:val="0"/>
              <w:adjustRightInd w:val="0"/>
              <w:jc w:val="center"/>
              <w:rPr>
                <w:rFonts w:ascii="Times New Roman" w:hAnsi="Times New Roman"/>
                <w:sz w:val="23"/>
                <w:szCs w:val="23"/>
                <w:lang w:val="ru-RU"/>
              </w:rPr>
            </w:pPr>
            <w:r w:rsidRPr="00E6281A">
              <w:rPr>
                <w:rFonts w:ascii="Times New Roman" w:eastAsia="ArialMT" w:hAnsi="Times New Roman"/>
                <w:sz w:val="23"/>
                <w:szCs w:val="23"/>
                <w:lang w:val="ru-RU"/>
              </w:rPr>
              <w:t xml:space="preserve">Твердые отходы химических материалов, </w:t>
            </w:r>
            <w:r w:rsidRPr="00E6281A">
              <w:rPr>
                <w:rFonts w:ascii="Times New Roman" w:hAnsi="Times New Roman"/>
                <w:sz w:val="23"/>
                <w:szCs w:val="23"/>
                <w:lang w:val="ru-RU"/>
              </w:rPr>
              <w:t xml:space="preserve">отработанные химические реагенты </w:t>
            </w:r>
            <w:r w:rsidRPr="00E6281A">
              <w:rPr>
                <w:rFonts w:ascii="Times New Roman" w:hAnsi="Times New Roman"/>
                <w:sz w:val="23"/>
                <w:szCs w:val="23"/>
                <w:lang w:val="ru-RU"/>
              </w:rPr>
              <w:lastRenderedPageBreak/>
              <w:t>твердые, осадок с установок комбинированной очистки,</w:t>
            </w:r>
            <w:r w:rsidRPr="00E6281A">
              <w:rPr>
                <w:rFonts w:ascii="Times New Roman" w:eastAsia="ArialMT" w:hAnsi="Times New Roman"/>
                <w:sz w:val="23"/>
                <w:szCs w:val="23"/>
                <w:lang w:val="ru-RU"/>
              </w:rPr>
              <w:t xml:space="preserve"> </w:t>
            </w:r>
            <w:r w:rsidRPr="00E6281A">
              <w:rPr>
                <w:rFonts w:ascii="Times New Roman" w:hAnsi="Times New Roman"/>
                <w:sz w:val="23"/>
                <w:szCs w:val="23"/>
                <w:lang w:val="ru-RU"/>
              </w:rPr>
              <w:t>смешанные органические компоненты, отработанная натронная известь и др.</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lastRenderedPageBreak/>
              <w:t>07 07 99</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15000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 xml:space="preserve">А. Термическое обезвреживание (уничтожение) </w:t>
            </w:r>
            <w:r w:rsidRPr="00E6281A">
              <w:rPr>
                <w:rFonts w:ascii="Times New Roman" w:hAnsi="Times New Roman"/>
                <w:sz w:val="23"/>
                <w:szCs w:val="23"/>
                <w:lang w:val="ru-RU"/>
              </w:rPr>
              <w:lastRenderedPageBreak/>
              <w:t>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Переработка, очистка или регенерация</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С. Сортировка</w:t>
            </w:r>
          </w:p>
          <w:p w:rsidR="00E6281A" w:rsidRPr="00E6281A" w:rsidRDefault="00E6281A" w:rsidP="00E6281A">
            <w:pPr>
              <w:jc w:val="center"/>
              <w:rPr>
                <w:rFonts w:ascii="Times New Roman" w:hAnsi="Times New Roman"/>
                <w:sz w:val="23"/>
                <w:szCs w:val="23"/>
              </w:rPr>
            </w:pP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autoSpaceDE w:val="0"/>
              <w:autoSpaceDN w:val="0"/>
              <w:adjustRightInd w:val="0"/>
              <w:jc w:val="center"/>
              <w:rPr>
                <w:rFonts w:ascii="Times New Roman" w:eastAsia="ArialMT" w:hAnsi="Times New Roman"/>
                <w:sz w:val="23"/>
                <w:szCs w:val="23"/>
                <w:lang w:val="ru-RU"/>
              </w:rPr>
            </w:pPr>
            <w:r w:rsidRPr="00E6281A">
              <w:rPr>
                <w:rFonts w:ascii="Times New Roman" w:eastAsia="ArialMT" w:hAnsi="Times New Roman"/>
                <w:sz w:val="23"/>
                <w:szCs w:val="23"/>
                <w:lang w:val="ru-RU"/>
              </w:rPr>
              <w:lastRenderedPageBreak/>
              <w:t>Отходы</w:t>
            </w:r>
          </w:p>
          <w:p w:rsidR="00E6281A" w:rsidRPr="00E6281A" w:rsidRDefault="00E6281A" w:rsidP="00E6281A">
            <w:pPr>
              <w:autoSpaceDE w:val="0"/>
              <w:autoSpaceDN w:val="0"/>
              <w:adjustRightInd w:val="0"/>
              <w:jc w:val="center"/>
              <w:rPr>
                <w:rFonts w:ascii="Times New Roman" w:eastAsia="ArialMT" w:hAnsi="Times New Roman"/>
                <w:sz w:val="23"/>
                <w:szCs w:val="23"/>
                <w:lang w:val="ru-RU"/>
              </w:rPr>
            </w:pPr>
            <w:r w:rsidRPr="00E6281A">
              <w:rPr>
                <w:rFonts w:ascii="Times New Roman" w:eastAsia="ArialMT" w:hAnsi="Times New Roman"/>
                <w:sz w:val="23"/>
                <w:szCs w:val="23"/>
                <w:lang w:val="ru-RU"/>
              </w:rPr>
              <w:t>сорбирующих и</w:t>
            </w:r>
          </w:p>
          <w:p w:rsidR="00E6281A" w:rsidRPr="00E6281A" w:rsidRDefault="00E6281A" w:rsidP="00E6281A">
            <w:pPr>
              <w:autoSpaceDE w:val="0"/>
              <w:autoSpaceDN w:val="0"/>
              <w:adjustRightInd w:val="0"/>
              <w:jc w:val="center"/>
              <w:rPr>
                <w:rFonts w:ascii="Times New Roman" w:eastAsia="ArialMT" w:hAnsi="Times New Roman"/>
                <w:sz w:val="23"/>
                <w:szCs w:val="23"/>
                <w:lang w:val="ru-RU"/>
              </w:rPr>
            </w:pPr>
            <w:r w:rsidRPr="00E6281A">
              <w:rPr>
                <w:rFonts w:ascii="Times New Roman" w:eastAsia="ArialMT" w:hAnsi="Times New Roman"/>
                <w:sz w:val="23"/>
                <w:szCs w:val="23"/>
                <w:lang w:val="ru-RU"/>
              </w:rPr>
              <w:t>субстратных</w:t>
            </w:r>
          </w:p>
          <w:p w:rsidR="00E6281A" w:rsidRPr="00E6281A" w:rsidRDefault="00E6281A" w:rsidP="00E6281A">
            <w:pPr>
              <w:jc w:val="center"/>
              <w:rPr>
                <w:rFonts w:ascii="Times New Roman" w:eastAsia="ArialMT" w:hAnsi="Times New Roman"/>
                <w:sz w:val="23"/>
                <w:szCs w:val="23"/>
                <w:lang w:val="ru-RU"/>
              </w:rPr>
            </w:pPr>
            <w:r w:rsidRPr="00E6281A">
              <w:rPr>
                <w:rFonts w:ascii="Times New Roman" w:eastAsia="ArialMT" w:hAnsi="Times New Roman"/>
                <w:sz w:val="23"/>
                <w:szCs w:val="23"/>
                <w:lang w:val="ru-RU"/>
              </w:rPr>
              <w:t>материалов</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eastAsia="ArialMT" w:hAnsi="Times New Roman"/>
                <w:sz w:val="23"/>
                <w:szCs w:val="23"/>
                <w:lang w:val="ru-RU"/>
              </w:rPr>
              <w:t>16 08 03</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 Сортировка</w:t>
            </w:r>
          </w:p>
          <w:p w:rsidR="00E6281A" w:rsidRPr="00E6281A" w:rsidRDefault="00E6281A" w:rsidP="00E6281A">
            <w:pPr>
              <w:jc w:val="center"/>
              <w:rPr>
                <w:rFonts w:ascii="Times New Roman" w:hAnsi="Times New Roman"/>
                <w:sz w:val="23"/>
                <w:szCs w:val="23"/>
                <w:lang w:val="ru-RU"/>
              </w:rPr>
            </w:pP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Нефтезарязненные сточные воды в т.ч. пластовые воды и техническая вода</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16 10 01*</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17 000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Переработка, биологическая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Нейтрализация</w:t>
            </w:r>
          </w:p>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lang w:val="ru-RU"/>
              </w:rPr>
              <w:t>Е. Сепарация/дистилляция</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Шламы, содержащие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опасные вещества,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других видов обработки</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промышленных сточных</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вод</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19 08 13*</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10 000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(регенерация или уничтожение) отходов</w:t>
            </w:r>
          </w:p>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lang w:val="ru-RU"/>
              </w:rPr>
              <w:t>В.Физико-химическая переработка, биологическая очистка или регенерация</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С. Биоремедиация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 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Шламы от обработки</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сточных вод на месте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эксплуатации,</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содержащие опасные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вещества, обезвоженный нефтешлам и др.</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05 01 09*</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30 000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(регенерация или уничтожение)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Физико-химическая переработка, биологическая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С.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Отходы битума, битумной латексной эмульсии</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17 03 01*</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Операции по восстановлению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w:t>
            </w:r>
            <w:r w:rsidRPr="00E6281A">
              <w:rPr>
                <w:rFonts w:ascii="Times New Roman" w:hAnsi="Times New Roman"/>
                <w:sz w:val="23"/>
                <w:szCs w:val="23"/>
                <w:lang w:val="kk-KZ"/>
              </w:rPr>
              <w:t xml:space="preserve"> </w:t>
            </w:r>
            <w:r w:rsidRPr="00E6281A">
              <w:rPr>
                <w:rFonts w:ascii="Times New Roman" w:hAnsi="Times New Roman"/>
                <w:sz w:val="23"/>
                <w:szCs w:val="23"/>
                <w:lang w:val="ru-RU"/>
              </w:rPr>
              <w:t>Вторичное использование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Донный остаток содержащий нефтепродукты</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05 01 03*</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10 000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Механическая сепарация и очистка (переработка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Термическое обезвреживание (уничтожение)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Нефтешламы с повышенным содержанием сереводорода</w:t>
            </w: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05 01 03*</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68 000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Капсулирование, иммобилизация, термообработка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 xml:space="preserve">В. Механическая сепарация и очистка </w:t>
            </w:r>
            <w:r w:rsidRPr="00E6281A">
              <w:rPr>
                <w:rFonts w:ascii="Times New Roman" w:hAnsi="Times New Roman"/>
                <w:sz w:val="23"/>
                <w:szCs w:val="23"/>
                <w:lang w:val="ru-RU"/>
              </w:rPr>
              <w:lastRenderedPageBreak/>
              <w:t>(переработка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Термическое обезвреживание (уничтожение)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lastRenderedPageBreak/>
              <w:t>Буровой раствор и</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прочие буровые отходы (шлам), содержащие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опасные вещества</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01 05 06*</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30 000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Капсулирование, иммобилизация, термообработка</w:t>
            </w:r>
          </w:p>
          <w:p w:rsidR="00E6281A" w:rsidRPr="00E6281A" w:rsidRDefault="00E6281A" w:rsidP="00E6281A">
            <w:pPr>
              <w:spacing w:line="259" w:lineRule="auto"/>
              <w:jc w:val="center"/>
              <w:rPr>
                <w:rFonts w:ascii="Times New Roman" w:hAnsi="Times New Roman"/>
                <w:sz w:val="23"/>
                <w:szCs w:val="23"/>
                <w:lang w:val="ru-RU"/>
              </w:rPr>
            </w:pPr>
            <w:r w:rsidRPr="00E6281A">
              <w:rPr>
                <w:rFonts w:ascii="Times New Roman" w:hAnsi="Times New Roman"/>
                <w:sz w:val="23"/>
                <w:szCs w:val="23"/>
                <w:lang w:val="ru-RU"/>
              </w:rPr>
              <w:t>В. Механическая сепарация и очистка (переработка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Термическое обезвреживание (уничтожение)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Остатки рентгенографической пленки</w:t>
            </w: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09 01 99</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Жировые отходы</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19 08 09</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20 000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А.Термическое обезвреживание (уничтожение)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Механическая сепарация и очистка</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С.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Пищевые масла и жиры (отработанное растительное масло, жировые отходы и др)</w:t>
            </w: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20 01 25</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25000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Переработка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Термическое обезвреживание (уничтожение) отходов</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Использованная изоляционная пленка (теплоизоляционная материалы)</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17 06 03*</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 xml:space="preserve">. </w:t>
            </w:r>
            <w:r w:rsidRPr="00E6281A">
              <w:rPr>
                <w:rFonts w:ascii="Times New Roman" w:hAnsi="Times New Roman"/>
                <w:sz w:val="23"/>
                <w:szCs w:val="23"/>
                <w:lang w:val="kk-KZ"/>
              </w:rPr>
              <w:t>Д</w:t>
            </w:r>
            <w:r w:rsidRPr="00E6281A">
              <w:rPr>
                <w:rFonts w:ascii="Times New Roman" w:hAnsi="Times New Roman"/>
                <w:sz w:val="23"/>
                <w:szCs w:val="23"/>
                <w:lang w:val="ru-RU"/>
              </w:rPr>
              <w:t>робление, передача на вторичную переработку</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C</w:t>
            </w:r>
            <w:r w:rsidRPr="00E6281A">
              <w:rPr>
                <w:rFonts w:ascii="Times New Roman" w:hAnsi="Times New Roman"/>
                <w:sz w:val="23"/>
                <w:szCs w:val="23"/>
                <w:lang w:val="ru-RU"/>
              </w:rPr>
              <w:t>. Сортировка и вторичное использование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.Термическое обезвреживание (уничтожение) отходов</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Отработанный активированный уголь</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19 09 04</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700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В</w:t>
            </w:r>
            <w:r w:rsidRPr="00E6281A">
              <w:rPr>
                <w:rFonts w:ascii="Times New Roman" w:hAnsi="Times New Roman"/>
                <w:sz w:val="23"/>
                <w:szCs w:val="23"/>
              </w:rPr>
              <w:t>. 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Слив органических соединений, водно-щелочного раствора, образующегося после очистки углеводородов, эмульсии от сернистых соединений</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05 01 11*</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30 000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w:t>
            </w:r>
            <w:r w:rsidRPr="00E6281A">
              <w:rPr>
                <w:rFonts w:ascii="Times New Roman" w:hAnsi="Times New Roman"/>
                <w:sz w:val="23"/>
                <w:szCs w:val="23"/>
                <w:lang w:val="kk-KZ"/>
              </w:rPr>
              <w:t xml:space="preserve"> </w:t>
            </w:r>
            <w:r w:rsidRPr="00E6281A">
              <w:rPr>
                <w:rFonts w:ascii="Times New Roman" w:hAnsi="Times New Roman"/>
                <w:sz w:val="23"/>
                <w:szCs w:val="23"/>
                <w:lang w:val="ru-RU"/>
              </w:rPr>
              <w:t>Физико-химическая переработка, биологическая очистка</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С. Сортировка</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D. Нейтрализация</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Фиксажный раствор</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lastRenderedPageBreak/>
              <w:t>09 01 04*</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3</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 xml:space="preserve">В зависимости от типа, состояния и уровня </w:t>
            </w:r>
            <w:r w:rsidRPr="00E6281A">
              <w:rPr>
                <w:rFonts w:ascii="Times New Roman" w:hAnsi="Times New Roman"/>
                <w:sz w:val="23"/>
                <w:szCs w:val="23"/>
                <w:lang w:val="ru-RU"/>
              </w:rPr>
              <w:lastRenderedPageBreak/>
              <w:t>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В</w:t>
            </w:r>
            <w:r w:rsidRPr="00E6281A">
              <w:rPr>
                <w:rFonts w:ascii="Times New Roman" w:hAnsi="Times New Roman"/>
                <w:sz w:val="23"/>
                <w:szCs w:val="23"/>
              </w:rPr>
              <w:t>.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lastRenderedPageBreak/>
              <w:t>Отходы нефтепереработки, нефтесодержащий осадок, вода и др., газоконденсатный шлам)</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05 01 99</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10 000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Физическая или биологическая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Механическая сепарация и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Отходы керамики</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17 01 03</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 Дробление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Вторичное использование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kk-KZ"/>
              </w:rPr>
              <w:t xml:space="preserve">. </w:t>
            </w:r>
            <w:r w:rsidRPr="00E6281A">
              <w:rPr>
                <w:rFonts w:ascii="Times New Roman" w:hAnsi="Times New Roman"/>
                <w:sz w:val="23"/>
                <w:szCs w:val="23"/>
                <w:lang w:val="ru-RU"/>
              </w:rPr>
              <w:t>Термическое обезвреживание (уничтожение)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E</w:t>
            </w:r>
            <w:r w:rsidRPr="00E6281A">
              <w:rPr>
                <w:rFonts w:ascii="Times New Roman" w:hAnsi="Times New Roman"/>
                <w:sz w:val="23"/>
                <w:szCs w:val="23"/>
                <w:lang w:val="ru-RU"/>
              </w:rPr>
              <w:t>. Передача сторонним организациям для вторичного применения</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Смеси бетона, кирпича,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 xml:space="preserve">черепицы и керамики </w:t>
            </w:r>
            <w:r w:rsidRPr="00E6281A">
              <w:rPr>
                <w:rFonts w:ascii="Times New Roman" w:hAnsi="Times New Roman"/>
                <w:sz w:val="23"/>
                <w:szCs w:val="23"/>
                <w:lang w:val="kk-KZ"/>
              </w:rPr>
              <w:t>и др</w:t>
            </w:r>
            <w:r w:rsidRPr="00E6281A">
              <w:rPr>
                <w:rFonts w:ascii="Times New Roman" w:hAnsi="Times New Roman"/>
                <w:sz w:val="23"/>
                <w:szCs w:val="23"/>
                <w:lang w:val="ru-RU"/>
              </w:rPr>
              <w:t>.</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17 01 07</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 Дробление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Вторичное использование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kk-KZ"/>
              </w:rPr>
              <w:t xml:space="preserve">. </w:t>
            </w:r>
            <w:r w:rsidRPr="00E6281A">
              <w:rPr>
                <w:rFonts w:ascii="Times New Roman" w:hAnsi="Times New Roman"/>
                <w:sz w:val="23"/>
                <w:szCs w:val="23"/>
                <w:lang w:val="ru-RU"/>
              </w:rPr>
              <w:t>Термическое обезвреживание (уничтожение)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E</w:t>
            </w:r>
            <w:r w:rsidRPr="00E6281A">
              <w:rPr>
                <w:rFonts w:ascii="Times New Roman" w:hAnsi="Times New Roman"/>
                <w:sz w:val="23"/>
                <w:szCs w:val="23"/>
                <w:lang w:val="ru-RU"/>
              </w:rPr>
              <w:t>. Передача сторонним организациям для вторичного применения</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Загрязненные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отходы керамики</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05 07 99</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 Дробление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Вторичное использование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kk-KZ"/>
              </w:rPr>
              <w:t xml:space="preserve">. </w:t>
            </w:r>
            <w:r w:rsidRPr="00E6281A">
              <w:rPr>
                <w:rFonts w:ascii="Times New Roman" w:hAnsi="Times New Roman"/>
                <w:sz w:val="23"/>
                <w:szCs w:val="23"/>
                <w:lang w:val="ru-RU"/>
              </w:rPr>
              <w:t>Термическое обезвреживание (уничтожение)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E</w:t>
            </w:r>
            <w:r w:rsidRPr="00E6281A">
              <w:rPr>
                <w:rFonts w:ascii="Times New Roman" w:hAnsi="Times New Roman"/>
                <w:sz w:val="23"/>
                <w:szCs w:val="23"/>
                <w:lang w:val="ru-RU"/>
              </w:rPr>
              <w:t>. Передача сторонним организациям для вторичного применения</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Отработанные воздушные и мембранные фильтры</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05 07 99</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200</w:t>
            </w:r>
          </w:p>
        </w:tc>
        <w:tc>
          <w:tcPr>
            <w:tcW w:w="4820" w:type="dxa"/>
            <w:tcMar>
              <w:top w:w="15" w:type="dxa"/>
              <w:left w:w="15" w:type="dxa"/>
              <w:bottom w:w="15" w:type="dxa"/>
              <w:right w:w="15" w:type="dxa"/>
            </w:tcMar>
            <w:vAlign w:val="center"/>
          </w:tcPr>
          <w:p w:rsidR="00E6281A" w:rsidRPr="00E6281A" w:rsidRDefault="00E6281A" w:rsidP="00E6281A">
            <w:pPr>
              <w:ind w:left="357"/>
              <w:jc w:val="center"/>
              <w:rPr>
                <w:rFonts w:ascii="Times New Roman" w:hAnsi="Times New Roman"/>
                <w:sz w:val="23"/>
                <w:szCs w:val="23"/>
                <w:lang w:val="ru-RU"/>
              </w:rPr>
            </w:pPr>
            <w:r w:rsidRPr="00E6281A">
              <w:rPr>
                <w:rFonts w:ascii="Times New Roman" w:hAnsi="Times New Roman"/>
                <w:sz w:val="23"/>
                <w:szCs w:val="23"/>
                <w:lang w:val="ru-RU"/>
              </w:rPr>
              <w:t>В зависимости от объекта и типа фильтра:</w:t>
            </w:r>
          </w:p>
          <w:p w:rsidR="00E6281A" w:rsidRPr="00E6281A" w:rsidRDefault="00E6281A" w:rsidP="00E6281A">
            <w:pPr>
              <w:pStyle w:val="ad"/>
              <w:numPr>
                <w:ilvl w:val="0"/>
                <w:numId w:val="4"/>
              </w:numPr>
              <w:ind w:left="357"/>
              <w:jc w:val="center"/>
              <w:rPr>
                <w:rFonts w:ascii="Times New Roman" w:hAnsi="Times New Roman"/>
                <w:sz w:val="23"/>
                <w:szCs w:val="23"/>
              </w:rPr>
            </w:pPr>
            <w:r w:rsidRPr="00E6281A">
              <w:rPr>
                <w:rFonts w:ascii="Times New Roman" w:hAnsi="Times New Roman"/>
                <w:sz w:val="23"/>
                <w:szCs w:val="23"/>
              </w:rPr>
              <w:t>Сортировка, разбор</w:t>
            </w:r>
          </w:p>
          <w:p w:rsidR="00E6281A" w:rsidRPr="00E6281A" w:rsidRDefault="00E6281A" w:rsidP="00E6281A">
            <w:pPr>
              <w:pStyle w:val="ad"/>
              <w:numPr>
                <w:ilvl w:val="0"/>
                <w:numId w:val="4"/>
              </w:numPr>
              <w:ind w:left="357"/>
              <w:jc w:val="center"/>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autoSpaceDE w:val="0"/>
              <w:autoSpaceDN w:val="0"/>
              <w:adjustRightInd w:val="0"/>
              <w:jc w:val="center"/>
              <w:rPr>
                <w:rFonts w:ascii="Times New Roman" w:eastAsia="ArialMT" w:hAnsi="Times New Roman"/>
                <w:sz w:val="23"/>
                <w:szCs w:val="23"/>
              </w:rPr>
            </w:pPr>
            <w:r w:rsidRPr="00E6281A">
              <w:rPr>
                <w:rFonts w:ascii="Times New Roman" w:eastAsia="ArialMT" w:hAnsi="Times New Roman"/>
                <w:sz w:val="23"/>
                <w:szCs w:val="23"/>
              </w:rPr>
              <w:t>Бой стекла и</w:t>
            </w:r>
          </w:p>
          <w:p w:rsidR="00E6281A" w:rsidRPr="00E6281A" w:rsidRDefault="00E6281A" w:rsidP="00E6281A">
            <w:pPr>
              <w:jc w:val="center"/>
              <w:rPr>
                <w:rFonts w:ascii="Times New Roman" w:eastAsia="ArialMT" w:hAnsi="Times New Roman"/>
                <w:sz w:val="23"/>
                <w:szCs w:val="23"/>
              </w:rPr>
            </w:pPr>
            <w:r w:rsidRPr="00E6281A">
              <w:rPr>
                <w:rFonts w:ascii="Times New Roman" w:eastAsia="ArialMT" w:hAnsi="Times New Roman"/>
                <w:sz w:val="23"/>
                <w:szCs w:val="23"/>
              </w:rPr>
              <w:t>стеклотары</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eastAsia="ArialMT" w:hAnsi="Times New Roman"/>
                <w:sz w:val="23"/>
                <w:szCs w:val="23"/>
              </w:rPr>
              <w:t>17 02 04*</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А.</w:t>
            </w:r>
            <w:r w:rsidRPr="00E6281A">
              <w:rPr>
                <w:rFonts w:ascii="Times New Roman" w:hAnsi="Times New Roman"/>
                <w:sz w:val="23"/>
                <w:szCs w:val="23"/>
                <w:lang w:val="ru-RU"/>
              </w:rPr>
              <w:t xml:space="preserve"> Очистка,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 Измельчение, передача на вторичную переработку</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color w:val="000000" w:themeColor="text1"/>
                <w:sz w:val="23"/>
                <w:szCs w:val="23"/>
                <w:lang w:val="ru-RU"/>
              </w:rPr>
            </w:pPr>
            <w:r w:rsidRPr="00E6281A">
              <w:rPr>
                <w:rFonts w:ascii="Times New Roman" w:hAnsi="Times New Roman"/>
                <w:sz w:val="23"/>
                <w:szCs w:val="23"/>
                <w:lang w:val="ru-RU"/>
              </w:rPr>
              <w:t>Сернистые отходы (</w:t>
            </w:r>
            <w:r w:rsidRPr="00E6281A">
              <w:rPr>
                <w:rFonts w:ascii="Times New Roman" w:hAnsi="Times New Roman"/>
                <w:color w:val="000000" w:themeColor="text1"/>
                <w:sz w:val="23"/>
                <w:szCs w:val="23"/>
                <w:lang w:val="ru-RU"/>
              </w:rPr>
              <w:t>за исключением содержащие органические соединение серы)</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color w:val="000000" w:themeColor="text1"/>
                <w:sz w:val="23"/>
                <w:szCs w:val="23"/>
              </w:rPr>
              <w:t>05 01 16</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8000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Биологическая переработка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Физико-химическая переработка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Сортировка</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lastRenderedPageBreak/>
              <w:t>E. Oчистка, вторичное использование</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lastRenderedPageBreak/>
              <w:t>Шлам пруда испарителя серных карт</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05 07 02</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11200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А</w:t>
            </w:r>
            <w:r w:rsidRPr="00E6281A">
              <w:rPr>
                <w:rFonts w:ascii="Times New Roman" w:hAnsi="Times New Roman"/>
                <w:sz w:val="23"/>
                <w:szCs w:val="23"/>
                <w:lang w:val="ru-RU"/>
              </w:rPr>
              <w:t>. Термическое обезвреживание (уничтожение)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Физико-химическая переработка</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C. Сортировка</w:t>
            </w:r>
          </w:p>
          <w:p w:rsidR="00E6281A" w:rsidRPr="00E6281A" w:rsidRDefault="00E6281A" w:rsidP="00E6281A">
            <w:pPr>
              <w:jc w:val="center"/>
              <w:rPr>
                <w:rFonts w:ascii="Times New Roman" w:hAnsi="Times New Roman"/>
                <w:sz w:val="23"/>
                <w:szCs w:val="23"/>
                <w:lang w:val="kk-KZ"/>
              </w:rPr>
            </w:pP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color w:val="000000" w:themeColor="text1"/>
                <w:sz w:val="23"/>
                <w:szCs w:val="23"/>
                <w:lang w:val="ru-RU"/>
              </w:rPr>
            </w:pPr>
            <w:r w:rsidRPr="00E6281A">
              <w:rPr>
                <w:rFonts w:ascii="Times New Roman" w:hAnsi="Times New Roman"/>
                <w:sz w:val="23"/>
                <w:szCs w:val="23"/>
                <w:lang w:val="ru-RU"/>
              </w:rPr>
              <w:t>Загрязненная сера (</w:t>
            </w:r>
            <w:r w:rsidRPr="00E6281A">
              <w:rPr>
                <w:rFonts w:ascii="Times New Roman" w:hAnsi="Times New Roman"/>
                <w:color w:val="000000" w:themeColor="text1"/>
                <w:sz w:val="23"/>
                <w:szCs w:val="23"/>
                <w:lang w:val="ru-RU"/>
              </w:rPr>
              <w:t>за исключением содержащие органические соединение серы)</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color w:val="000000" w:themeColor="text1"/>
                <w:sz w:val="23"/>
                <w:szCs w:val="23"/>
              </w:rPr>
              <w:t>05 07 02</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 Механическая сепарация и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C</w:t>
            </w:r>
            <w:r w:rsidRPr="00E6281A">
              <w:rPr>
                <w:rFonts w:ascii="Times New Roman" w:hAnsi="Times New Roman"/>
                <w:sz w:val="23"/>
                <w:szCs w:val="23"/>
                <w:lang w:val="ru-RU"/>
              </w:rPr>
              <w:t>. Очистка и вторичное использование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Сортировка</w:t>
            </w:r>
          </w:p>
          <w:p w:rsidR="00E6281A" w:rsidRPr="00E6281A" w:rsidRDefault="00E6281A" w:rsidP="00E6281A">
            <w:pPr>
              <w:jc w:val="center"/>
              <w:rPr>
                <w:rFonts w:ascii="Times New Roman" w:hAnsi="Times New Roman"/>
                <w:sz w:val="23"/>
                <w:szCs w:val="23"/>
                <w:lang w:val="ru-RU"/>
              </w:rPr>
            </w:pP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Отходы сооружений по очистке сточных вод,</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(Биошлам)</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19 08 99</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Отходы сооружений по очистке сточных вод</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Биологическая переработка</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Физико-химическая переработка</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C. Сортировка</w:t>
            </w:r>
          </w:p>
          <w:p w:rsidR="00E6281A" w:rsidRPr="00E6281A" w:rsidRDefault="00E6281A" w:rsidP="00E6281A">
            <w:pPr>
              <w:jc w:val="center"/>
              <w:rPr>
                <w:rFonts w:ascii="Times New Roman" w:hAnsi="Times New Roman"/>
                <w:sz w:val="23"/>
                <w:szCs w:val="23"/>
                <w:lang w:val="kk-KZ"/>
              </w:rPr>
            </w:pP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Отходы от удаления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песка (песколовок, установок комбинированной очистки, фильтров и т.д.)</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19 08 02</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В. Биоремедиация</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C. Сортировка</w:t>
            </w:r>
          </w:p>
          <w:p w:rsidR="00E6281A" w:rsidRPr="00E6281A" w:rsidRDefault="00E6281A" w:rsidP="00E6281A">
            <w:pPr>
              <w:jc w:val="center"/>
              <w:rPr>
                <w:rFonts w:ascii="Times New Roman" w:hAnsi="Times New Roman"/>
                <w:sz w:val="23"/>
                <w:szCs w:val="23"/>
                <w:lang w:val="kk-KZ"/>
              </w:rPr>
            </w:pP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Шламы от обработки</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жидких стоков на месте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эксплуатации,</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содержащие опасные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вещества</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19 11 05*</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Биоремедиация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Капсулирование, иммобилизация, термообработка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Механическая сепарация и очистка</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E.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Отходы, не указанные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иначе (шлам от очистки оборудования, избыточный активный ил и осадок шлам)</w:t>
            </w: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19 09 99</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1500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Биоремедиация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Капсулирование, иммобилизация, термообработка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Механическая сепарация и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E</w:t>
            </w:r>
            <w:r w:rsidRPr="00E6281A">
              <w:rPr>
                <w:rFonts w:ascii="Times New Roman" w:hAnsi="Times New Roman"/>
                <w:sz w:val="23"/>
                <w:szCs w:val="23"/>
                <w:lang w:val="ru-RU"/>
              </w:rPr>
              <w:t>.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Просроченные лекарственные (медицинские) препараты</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18 01 06*</w:t>
            </w:r>
          </w:p>
          <w:p w:rsidR="00E6281A" w:rsidRPr="00E6281A" w:rsidRDefault="00E6281A" w:rsidP="00E6281A">
            <w:pPr>
              <w:jc w:val="center"/>
              <w:rPr>
                <w:rFonts w:ascii="Times New Roman" w:hAnsi="Times New Roman"/>
                <w:sz w:val="23"/>
                <w:szCs w:val="23"/>
              </w:rPr>
            </w:pP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и уровня загрязнения:</w:t>
            </w:r>
          </w:p>
          <w:p w:rsidR="00E6281A" w:rsidRPr="00E6281A" w:rsidRDefault="00E6281A" w:rsidP="00E6281A">
            <w:pPr>
              <w:ind w:left="-64"/>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 отходов</w:t>
            </w:r>
          </w:p>
          <w:p w:rsidR="00E6281A" w:rsidRPr="00E6281A" w:rsidRDefault="00E6281A" w:rsidP="00E6281A">
            <w:pPr>
              <w:ind w:left="-64"/>
              <w:jc w:val="center"/>
              <w:rPr>
                <w:rFonts w:ascii="Times New Roman" w:hAnsi="Times New Roman"/>
                <w:sz w:val="23"/>
                <w:szCs w:val="23"/>
                <w:lang w:val="kk-KZ"/>
              </w:rPr>
            </w:pPr>
            <w:r w:rsidRPr="00E6281A">
              <w:rPr>
                <w:rFonts w:ascii="Times New Roman" w:hAnsi="Times New Roman"/>
                <w:sz w:val="23"/>
                <w:szCs w:val="23"/>
              </w:rPr>
              <w:t>B</w:t>
            </w:r>
            <w:r w:rsidRPr="00E6281A">
              <w:rPr>
                <w:rFonts w:ascii="Times New Roman" w:hAnsi="Times New Roman"/>
                <w:sz w:val="23"/>
                <w:szCs w:val="23"/>
                <w:lang w:val="ru-RU"/>
              </w:rPr>
              <w:t>.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 xml:space="preserve">Шламы биологической обработки промышленных сточных вод, </w:t>
            </w:r>
            <w:r w:rsidRPr="00E6281A">
              <w:rPr>
                <w:rFonts w:ascii="Times New Roman" w:hAnsi="Times New Roman"/>
                <w:sz w:val="23"/>
                <w:szCs w:val="23"/>
                <w:lang w:val="kk-KZ"/>
              </w:rPr>
              <w:t>шламы и осадки не загрязненные вредными веществами и др</w:t>
            </w:r>
            <w:r w:rsidRPr="00E6281A">
              <w:rPr>
                <w:rFonts w:ascii="Times New Roman" w:hAnsi="Times New Roman"/>
                <w:sz w:val="23"/>
                <w:szCs w:val="23"/>
                <w:lang w:val="ru-RU"/>
              </w:rPr>
              <w:t>.</w:t>
            </w:r>
          </w:p>
          <w:p w:rsidR="00E6281A" w:rsidRPr="00E6281A" w:rsidRDefault="00E6281A" w:rsidP="00E6281A">
            <w:pPr>
              <w:jc w:val="center"/>
              <w:rPr>
                <w:rFonts w:ascii="Times New Roman" w:hAnsi="Times New Roman"/>
                <w:sz w:val="23"/>
                <w:szCs w:val="23"/>
                <w:lang w:val="ru-RU"/>
              </w:rPr>
            </w:pP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19 08 12</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15 000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Переработка, очистка или регенерация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C</w:t>
            </w:r>
            <w:r w:rsidRPr="00E6281A">
              <w:rPr>
                <w:rFonts w:ascii="Times New Roman" w:hAnsi="Times New Roman"/>
                <w:sz w:val="23"/>
                <w:szCs w:val="23"/>
                <w:lang w:val="ru-RU"/>
              </w:rPr>
              <w:t>.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lastRenderedPageBreak/>
              <w:t>Стабилизированный шлам</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19 03 04*</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3000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А.Термическое обезвреживание (уничтожение)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.Биоремедиация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C</w:t>
            </w:r>
            <w:r w:rsidRPr="00E6281A">
              <w:rPr>
                <w:rFonts w:ascii="Times New Roman" w:hAnsi="Times New Roman"/>
                <w:sz w:val="23"/>
                <w:szCs w:val="23"/>
                <w:lang w:val="ru-RU"/>
              </w:rPr>
              <w:t>.Капсулирование, иммобилизация, термообработка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.Механическая сепарация и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E</w:t>
            </w:r>
            <w:r w:rsidRPr="00E6281A">
              <w:rPr>
                <w:rFonts w:ascii="Times New Roman" w:hAnsi="Times New Roman"/>
                <w:sz w:val="23"/>
                <w:szCs w:val="23"/>
                <w:lang w:val="ru-RU"/>
              </w:rPr>
              <w:t>.Передача специализированным предприятиям</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F</w:t>
            </w:r>
            <w:r w:rsidRPr="00E6281A">
              <w:rPr>
                <w:rFonts w:ascii="Times New Roman" w:hAnsi="Times New Roman"/>
                <w:sz w:val="23"/>
                <w:szCs w:val="23"/>
                <w:lang w:val="ru-RU"/>
              </w:rPr>
              <w:t>. 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rPr>
              <w:t>Фреон-содержащи</w:t>
            </w:r>
            <w:r w:rsidRPr="00E6281A">
              <w:rPr>
                <w:rFonts w:ascii="Times New Roman" w:hAnsi="Times New Roman"/>
                <w:sz w:val="23"/>
                <w:szCs w:val="23"/>
                <w:lang w:val="kk-KZ"/>
              </w:rPr>
              <w:t>е</w:t>
            </w:r>
            <w:r w:rsidRPr="00E6281A">
              <w:rPr>
                <w:rFonts w:ascii="Times New Roman" w:hAnsi="Times New Roman"/>
                <w:sz w:val="23"/>
                <w:szCs w:val="23"/>
              </w:rPr>
              <w:t xml:space="preserve"> отход</w:t>
            </w:r>
            <w:r w:rsidRPr="00E6281A">
              <w:rPr>
                <w:rFonts w:ascii="Times New Roman" w:hAnsi="Times New Roman"/>
                <w:sz w:val="23"/>
                <w:szCs w:val="23"/>
                <w:lang w:val="kk-KZ"/>
              </w:rPr>
              <w:t>ы</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14 06 01*</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rPr>
              <w:t>В. 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Отходы этиленгликоля (диэтиленгликоля, триэтиленгликоля), гранулы, комковатый полимер, отходы полипропилена и др.</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07 01 99</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20 000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С</w:t>
            </w:r>
            <w:r w:rsidRPr="00E6281A">
              <w:rPr>
                <w:rFonts w:ascii="Times New Roman" w:hAnsi="Times New Roman"/>
                <w:sz w:val="23"/>
                <w:szCs w:val="23"/>
                <w:lang w:val="ru-RU"/>
              </w:rPr>
              <w:t>. Очистка, регенерация, восстановление с последующим термическим обезвреживанием (уничтожением) отходов регенерации, восстановления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 Дистилляция</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Отходов строительства и демонтажа</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17 09 04</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 Дробление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Вторичное использование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kk-KZ"/>
              </w:rPr>
              <w:t xml:space="preserve">. </w:t>
            </w:r>
            <w:r w:rsidRPr="00E6281A">
              <w:rPr>
                <w:rFonts w:ascii="Times New Roman" w:hAnsi="Times New Roman"/>
                <w:sz w:val="23"/>
                <w:szCs w:val="23"/>
                <w:lang w:val="ru-RU"/>
              </w:rPr>
              <w:t>Термическое обезвреживание (уничтожение)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E</w:t>
            </w:r>
            <w:r w:rsidRPr="00E6281A">
              <w:rPr>
                <w:rFonts w:ascii="Times New Roman" w:hAnsi="Times New Roman"/>
                <w:sz w:val="23"/>
                <w:szCs w:val="23"/>
                <w:lang w:val="ru-RU"/>
              </w:rPr>
              <w:t>. Передача сторонним организациям для вторичного применения</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Использованный</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активированный уголь</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(кроме 06 07 02)</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06 13 02*</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 Дробление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Вторичное использование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kk-KZ"/>
              </w:rPr>
              <w:t xml:space="preserve">. </w:t>
            </w:r>
            <w:r w:rsidRPr="00E6281A">
              <w:rPr>
                <w:rFonts w:ascii="Times New Roman" w:hAnsi="Times New Roman"/>
                <w:sz w:val="23"/>
                <w:szCs w:val="23"/>
                <w:lang w:val="ru-RU"/>
              </w:rPr>
              <w:t>Термическое обезвреживание (уничтожение)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E</w:t>
            </w:r>
            <w:r w:rsidRPr="00E6281A">
              <w:rPr>
                <w:rFonts w:ascii="Times New Roman" w:hAnsi="Times New Roman"/>
                <w:sz w:val="23"/>
                <w:szCs w:val="23"/>
                <w:lang w:val="ru-RU"/>
              </w:rPr>
              <w:t>. Передача сторонним организациям для вторичного применения</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Коммунальные отходы, не определенные иначе (отходы офисной мебели и др.)</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20 03 99</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w:t>
            </w:r>
            <w:r w:rsidRPr="00E6281A">
              <w:rPr>
                <w:rFonts w:ascii="Times New Roman" w:hAnsi="Times New Roman"/>
                <w:sz w:val="23"/>
                <w:szCs w:val="23"/>
                <w:lang w:val="kk-KZ"/>
              </w:rPr>
              <w:t xml:space="preserve"> </w:t>
            </w:r>
            <w:r w:rsidRPr="00E6281A">
              <w:rPr>
                <w:rFonts w:ascii="Times New Roman" w:hAnsi="Times New Roman"/>
                <w:sz w:val="23"/>
                <w:szCs w:val="23"/>
                <w:lang w:val="ru-RU"/>
              </w:rPr>
              <w:t>Ремонт, восстановление и вторичное использование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C</w:t>
            </w:r>
            <w:r w:rsidRPr="00E6281A">
              <w:rPr>
                <w:rFonts w:ascii="Times New Roman" w:hAnsi="Times New Roman"/>
                <w:sz w:val="23"/>
                <w:szCs w:val="23"/>
                <w:lang w:val="ru-RU"/>
              </w:rPr>
              <w:t>.</w:t>
            </w:r>
            <w:r w:rsidRPr="00E6281A">
              <w:rPr>
                <w:rFonts w:ascii="Times New Roman" w:hAnsi="Times New Roman"/>
                <w:sz w:val="23"/>
                <w:szCs w:val="23"/>
              </w:rPr>
              <w:t>C</w:t>
            </w:r>
            <w:r w:rsidRPr="00E6281A">
              <w:rPr>
                <w:rFonts w:ascii="Times New Roman" w:hAnsi="Times New Roman"/>
                <w:sz w:val="23"/>
                <w:szCs w:val="23"/>
                <w:lang w:val="ru-RU"/>
              </w:rPr>
              <w:t>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.Измельчение, прессование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 xml:space="preserve">Е. </w:t>
            </w:r>
            <w:r w:rsidRPr="00E6281A">
              <w:rPr>
                <w:rFonts w:ascii="Times New Roman" w:hAnsi="Times New Roman"/>
                <w:sz w:val="23"/>
                <w:szCs w:val="23"/>
                <w:lang w:val="ru-RU"/>
              </w:rPr>
              <w:t>Термическое обезвреживание (уничтожение)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F</w:t>
            </w:r>
            <w:r w:rsidRPr="00E6281A">
              <w:rPr>
                <w:rFonts w:ascii="Times New Roman" w:hAnsi="Times New Roman"/>
                <w:sz w:val="23"/>
                <w:szCs w:val="23"/>
                <w:lang w:val="ru-RU"/>
              </w:rPr>
              <w:t>. Передача сторонним организациям для вторичного применения</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pacing w:val="2"/>
                <w:sz w:val="23"/>
                <w:szCs w:val="23"/>
                <w:shd w:val="clear" w:color="auto" w:fill="FFFFFF"/>
              </w:rPr>
            </w:pPr>
            <w:r w:rsidRPr="00E6281A">
              <w:rPr>
                <w:rFonts w:ascii="Times New Roman" w:hAnsi="Times New Roman"/>
                <w:spacing w:val="2"/>
                <w:sz w:val="23"/>
                <w:szCs w:val="23"/>
                <w:shd w:val="clear" w:color="auto" w:fill="FFFFFF"/>
              </w:rPr>
              <w:t>Отходы, содержащие опасные сульфиды</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pacing w:val="2"/>
                <w:sz w:val="23"/>
                <w:szCs w:val="23"/>
                <w:shd w:val="clear" w:color="auto" w:fill="FFFFFF"/>
              </w:rPr>
              <w:lastRenderedPageBreak/>
              <w:t>06 06 02*</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5 000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 xml:space="preserve">А. Термическое обезвреживание отходов </w:t>
            </w:r>
            <w:r w:rsidRPr="00E6281A">
              <w:rPr>
                <w:rFonts w:ascii="Times New Roman" w:hAnsi="Times New Roman"/>
                <w:sz w:val="23"/>
                <w:szCs w:val="23"/>
                <w:lang w:val="ru-RU"/>
              </w:rPr>
              <w:lastRenderedPageBreak/>
              <w:t>(уничтожение)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В. 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pacing w:val="2"/>
                <w:sz w:val="23"/>
                <w:szCs w:val="23"/>
                <w:shd w:val="clear" w:color="auto" w:fill="FFFFFF"/>
              </w:rPr>
            </w:pPr>
            <w:r w:rsidRPr="00E6281A">
              <w:rPr>
                <w:rFonts w:ascii="Times New Roman" w:hAnsi="Times New Roman"/>
                <w:spacing w:val="2"/>
                <w:sz w:val="23"/>
                <w:szCs w:val="23"/>
                <w:shd w:val="clear" w:color="auto" w:fill="FFFFFF"/>
              </w:rPr>
              <w:lastRenderedPageBreak/>
              <w:t>Твердые соли и растворы,</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pacing w:val="2"/>
                <w:sz w:val="23"/>
                <w:szCs w:val="23"/>
                <w:shd w:val="clear" w:color="auto" w:fill="FFFFFF"/>
              </w:rPr>
              <w:t>06 03 14</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10 000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A</w:t>
            </w:r>
            <w:r w:rsidRPr="00E6281A">
              <w:rPr>
                <w:rFonts w:ascii="Times New Roman" w:hAnsi="Times New Roman"/>
                <w:sz w:val="23"/>
                <w:szCs w:val="23"/>
                <w:lang w:val="ru-RU"/>
              </w:rPr>
              <w:t>.Термическое обезвреживание отходов (уничтожение)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 Физико-химическая переработка, с целью извлечение товарного продукта</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C.Сортировка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Смола ионообменная, утратившая потребительские свойства в процессе использования вследствие старения и истирания</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11 01 16*</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6000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В. 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Антрацит, утративший потребительские свойства в процессе использования вследствие старения и истирания</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06 13 99</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В.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Тара и упаковка</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15 01 06</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A</w:t>
            </w:r>
            <w:r w:rsidRPr="00E6281A">
              <w:rPr>
                <w:rFonts w:ascii="Times New Roman" w:hAnsi="Times New Roman"/>
                <w:sz w:val="23"/>
                <w:szCs w:val="23"/>
                <w:lang w:val="ru-RU"/>
              </w:rPr>
              <w:t>.Очистка</w:t>
            </w:r>
          </w:p>
          <w:p w:rsidR="00E6281A" w:rsidRPr="00E6281A" w:rsidRDefault="00E6281A" w:rsidP="00E6281A">
            <w:pPr>
              <w:ind w:left="-3"/>
              <w:jc w:val="center"/>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w:t>
            </w:r>
            <w:r w:rsidRPr="00E6281A">
              <w:rPr>
                <w:rFonts w:ascii="Times New Roman" w:hAnsi="Times New Roman"/>
                <w:sz w:val="23"/>
                <w:szCs w:val="23"/>
              </w:rPr>
              <w:t>C</w:t>
            </w:r>
            <w:r w:rsidRPr="00E6281A">
              <w:rPr>
                <w:rFonts w:ascii="Times New Roman" w:hAnsi="Times New Roman"/>
                <w:sz w:val="23"/>
                <w:szCs w:val="23"/>
                <w:lang w:val="ru-RU"/>
              </w:rPr>
              <w:t>ортировка,</w:t>
            </w:r>
          </w:p>
          <w:p w:rsidR="00E6281A" w:rsidRPr="00E6281A" w:rsidRDefault="00E6281A" w:rsidP="00E6281A">
            <w:pPr>
              <w:ind w:left="-3"/>
              <w:jc w:val="center"/>
              <w:rPr>
                <w:rFonts w:ascii="Times New Roman" w:hAnsi="Times New Roman"/>
                <w:sz w:val="23"/>
                <w:szCs w:val="23"/>
                <w:lang w:val="ru-RU"/>
              </w:rPr>
            </w:pPr>
            <w:r w:rsidRPr="00E6281A">
              <w:rPr>
                <w:rFonts w:ascii="Times New Roman" w:hAnsi="Times New Roman"/>
                <w:sz w:val="23"/>
                <w:szCs w:val="23"/>
              </w:rPr>
              <w:t>C</w:t>
            </w:r>
            <w:r w:rsidRPr="00E6281A">
              <w:rPr>
                <w:rFonts w:ascii="Times New Roman" w:hAnsi="Times New Roman"/>
                <w:sz w:val="23"/>
                <w:szCs w:val="23"/>
                <w:lang w:val="ru-RU"/>
              </w:rPr>
              <w:t>.Измельчение, прессование,</w:t>
            </w:r>
          </w:p>
          <w:p w:rsidR="00E6281A" w:rsidRPr="00E6281A" w:rsidRDefault="00E6281A" w:rsidP="00E6281A">
            <w:pPr>
              <w:ind w:left="-3"/>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.Термическое обезвреживание отходов (уничтожение)</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Отходы мембранных установок, содержащие тяжелые металлы</w:t>
            </w:r>
            <w:r w:rsidRPr="00E6281A">
              <w:rPr>
                <w:rFonts w:ascii="Times New Roman" w:hAnsi="Times New Roman"/>
                <w:sz w:val="23"/>
                <w:szCs w:val="23"/>
                <w:lang w:val="kk-KZ"/>
              </w:rPr>
              <w:t>, мембранные модули</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19 08 08*</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5 000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6281A" w:rsidRPr="00E6281A" w:rsidRDefault="00E6281A" w:rsidP="00E6281A">
            <w:pPr>
              <w:pStyle w:val="ad"/>
              <w:numPr>
                <w:ilvl w:val="0"/>
                <w:numId w:val="6"/>
              </w:numPr>
              <w:ind w:left="0"/>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pStyle w:val="ad"/>
              <w:ind w:left="0"/>
              <w:jc w:val="center"/>
              <w:rPr>
                <w:rFonts w:ascii="Times New Roman" w:hAnsi="Times New Roman"/>
                <w:sz w:val="23"/>
                <w:szCs w:val="23"/>
              </w:rPr>
            </w:pPr>
            <w:r w:rsidRPr="00E6281A">
              <w:rPr>
                <w:rFonts w:ascii="Times New Roman" w:hAnsi="Times New Roman"/>
                <w:sz w:val="23"/>
                <w:szCs w:val="23"/>
              </w:rPr>
              <w:t>В. Сортировка</w:t>
            </w:r>
          </w:p>
          <w:p w:rsidR="00E6281A" w:rsidRPr="00E6281A" w:rsidRDefault="00E6281A" w:rsidP="00E6281A">
            <w:pPr>
              <w:pStyle w:val="ad"/>
              <w:ind w:left="0"/>
              <w:jc w:val="center"/>
              <w:rPr>
                <w:rFonts w:ascii="Times New Roman" w:hAnsi="Times New Roman"/>
                <w:sz w:val="23"/>
                <w:szCs w:val="23"/>
              </w:rPr>
            </w:pPr>
            <w:r w:rsidRPr="00E6281A">
              <w:rPr>
                <w:rFonts w:ascii="Times New Roman" w:hAnsi="Times New Roman"/>
                <w:sz w:val="23"/>
                <w:szCs w:val="23"/>
              </w:rPr>
              <w:t>C. Oчистка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Шламы обработки сточных вод на месте эксплуатации</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07 07 11*</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30 000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6281A" w:rsidRPr="00E6281A" w:rsidRDefault="00E6281A" w:rsidP="00E6281A">
            <w:pPr>
              <w:pStyle w:val="ad"/>
              <w:numPr>
                <w:ilvl w:val="0"/>
                <w:numId w:val="6"/>
              </w:numPr>
              <w:ind w:left="0"/>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pStyle w:val="ad"/>
              <w:ind w:left="0"/>
              <w:jc w:val="center"/>
              <w:rPr>
                <w:rFonts w:ascii="Times New Roman" w:hAnsi="Times New Roman"/>
                <w:sz w:val="23"/>
                <w:szCs w:val="23"/>
              </w:rPr>
            </w:pPr>
            <w:r w:rsidRPr="00E6281A">
              <w:rPr>
                <w:rFonts w:ascii="Times New Roman" w:hAnsi="Times New Roman"/>
                <w:sz w:val="23"/>
                <w:szCs w:val="23"/>
              </w:rPr>
              <w:t>В. Сортировка</w:t>
            </w:r>
          </w:p>
          <w:p w:rsidR="00E6281A" w:rsidRPr="00E6281A" w:rsidRDefault="00E6281A" w:rsidP="00E6281A">
            <w:pPr>
              <w:pStyle w:val="ad"/>
              <w:ind w:left="0"/>
              <w:jc w:val="center"/>
              <w:rPr>
                <w:rFonts w:ascii="Times New Roman" w:hAnsi="Times New Roman"/>
                <w:sz w:val="23"/>
                <w:szCs w:val="23"/>
              </w:rPr>
            </w:pPr>
            <w:r w:rsidRPr="00E6281A">
              <w:rPr>
                <w:rFonts w:ascii="Times New Roman" w:hAnsi="Times New Roman"/>
                <w:sz w:val="23"/>
                <w:szCs w:val="23"/>
              </w:rPr>
              <w:t>С. Очистка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Шламы очистки городских сточных вод</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19 08 05</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5000</w:t>
            </w:r>
          </w:p>
        </w:tc>
        <w:tc>
          <w:tcPr>
            <w:tcW w:w="4820" w:type="dxa"/>
            <w:tcMar>
              <w:top w:w="15" w:type="dxa"/>
              <w:left w:w="15" w:type="dxa"/>
              <w:bottom w:w="15" w:type="dxa"/>
              <w:right w:w="15" w:type="dxa"/>
            </w:tcMar>
            <w:vAlign w:val="center"/>
          </w:tcPr>
          <w:p w:rsidR="00E6281A" w:rsidRPr="00E6281A" w:rsidRDefault="00E6281A" w:rsidP="00E6281A">
            <w:pPr>
              <w:ind w:left="78"/>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pStyle w:val="ad"/>
              <w:ind w:left="78"/>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Переработка, очистка или регенерация</w:t>
            </w:r>
          </w:p>
          <w:p w:rsidR="00E6281A" w:rsidRPr="00E6281A" w:rsidRDefault="00E6281A" w:rsidP="00E6281A">
            <w:pPr>
              <w:pStyle w:val="ad"/>
              <w:ind w:left="0"/>
              <w:jc w:val="center"/>
              <w:rPr>
                <w:rFonts w:ascii="Times New Roman" w:hAnsi="Times New Roman"/>
                <w:sz w:val="23"/>
                <w:szCs w:val="23"/>
                <w:lang w:val="ru-RU"/>
              </w:rPr>
            </w:pPr>
            <w:r w:rsidRPr="00E6281A">
              <w:rPr>
                <w:rFonts w:ascii="Times New Roman" w:hAnsi="Times New Roman"/>
                <w:sz w:val="23"/>
                <w:szCs w:val="23"/>
                <w:lang w:val="ru-RU"/>
              </w:rPr>
              <w:t>С.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Шламы биологической обработки промышленных сточных вод, в т.ч. содержащие опасные вещества</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19 08 11*</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15 000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Переработка, очистка или регенерация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lastRenderedPageBreak/>
              <w:t>Шламы осветления сточных вод</w:t>
            </w: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19 09 02</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15 000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Переработка, очистка или регенерация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Насыщенные или отработанные ионообменные смолы</w:t>
            </w: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19 09 05</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Переработка, очистка или регенерация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Шламы декарбонизации</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19 09 03</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Переработка, очистка или регенерация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Твердые отходы первичной фильтрации</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19 09 01</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В. 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Отходы очистки дымовых газов</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19 11 07*</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В. 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Обессоленные шламы</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05 01 02*</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15 000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В. Сортировка</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С. Сепарация</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Нефть разлитая</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05 01 05*</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В. Сортировка</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С. Сепарация</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Маслянистые шламы от технического обслуживания машин и оборудования</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05 01 06*</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В. Сортировка</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С. Сепарация</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Масла, содержащие кислоты</w:t>
            </w: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05 01 12*</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Сепарация</w:t>
            </w:r>
          </w:p>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rPr>
              <w:t>D</w:t>
            </w:r>
            <w:r w:rsidRPr="00E6281A">
              <w:rPr>
                <w:rFonts w:ascii="Times New Roman" w:hAnsi="Times New Roman"/>
                <w:sz w:val="23"/>
                <w:szCs w:val="23"/>
                <w:lang w:val="ru-RU"/>
              </w:rPr>
              <w:t xml:space="preserve">. </w:t>
            </w:r>
            <w:r w:rsidRPr="00E6281A">
              <w:rPr>
                <w:rFonts w:ascii="Times New Roman" w:hAnsi="Times New Roman"/>
                <w:sz w:val="23"/>
                <w:szCs w:val="23"/>
                <w:lang w:val="kk-KZ"/>
              </w:rPr>
              <w:t>Нейтрализация</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pacing w:val="2"/>
                <w:sz w:val="23"/>
                <w:szCs w:val="23"/>
                <w:shd w:val="clear" w:color="auto" w:fill="FFFFFF"/>
                <w:lang w:val="ru-RU"/>
              </w:rPr>
            </w:pPr>
            <w:r w:rsidRPr="00E6281A">
              <w:rPr>
                <w:rFonts w:ascii="Times New Roman" w:hAnsi="Times New Roman"/>
                <w:spacing w:val="2"/>
                <w:sz w:val="23"/>
                <w:szCs w:val="23"/>
                <w:shd w:val="clear" w:color="auto" w:fill="FFFFFF"/>
                <w:lang w:val="ru-RU"/>
              </w:rPr>
              <w:lastRenderedPageBreak/>
              <w:t>Отходы тонера, содержащие опасные вещества</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pacing w:val="2"/>
                <w:sz w:val="23"/>
                <w:szCs w:val="23"/>
                <w:shd w:val="clear" w:color="auto" w:fill="FFFFFF"/>
                <w:lang w:val="ru-RU"/>
              </w:rPr>
              <w:t>08 03 17*</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pStyle w:val="ad"/>
              <w:ind w:left="0"/>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pStyle w:val="ad"/>
              <w:ind w:left="0"/>
              <w:jc w:val="center"/>
              <w:rPr>
                <w:rFonts w:ascii="Times New Roman" w:hAnsi="Times New Roman"/>
                <w:sz w:val="23"/>
                <w:szCs w:val="23"/>
                <w:lang w:val="ru-RU"/>
              </w:rPr>
            </w:pPr>
            <w:r w:rsidRPr="00E6281A">
              <w:rPr>
                <w:rFonts w:ascii="Times New Roman" w:hAnsi="Times New Roman"/>
                <w:sz w:val="23"/>
                <w:szCs w:val="23"/>
                <w:lang w:val="ru-RU"/>
              </w:rPr>
              <w:t>В. Переработка,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С</w:t>
            </w:r>
            <w:r w:rsidRPr="00E6281A">
              <w:rPr>
                <w:rFonts w:ascii="Times New Roman" w:hAnsi="Times New Roman"/>
                <w:sz w:val="23"/>
                <w:szCs w:val="23"/>
                <w:lang w:val="ru-RU"/>
              </w:rPr>
              <w:t>.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pacing w:val="2"/>
                <w:sz w:val="23"/>
                <w:szCs w:val="23"/>
                <w:lang w:val="ru-RU"/>
              </w:rPr>
              <w:t>Кислотообразующие шламы переработки сульфидных руд</w:t>
            </w: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pacing w:val="2"/>
                <w:sz w:val="23"/>
                <w:szCs w:val="23"/>
                <w:lang w:val="ru-RU"/>
              </w:rPr>
              <w:t>01 03 04*</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Сепарация</w:t>
            </w:r>
          </w:p>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rPr>
              <w:t>D</w:t>
            </w:r>
            <w:r w:rsidRPr="00E6281A">
              <w:rPr>
                <w:rFonts w:ascii="Times New Roman" w:hAnsi="Times New Roman"/>
                <w:sz w:val="23"/>
                <w:szCs w:val="23"/>
                <w:lang w:val="ru-RU"/>
              </w:rPr>
              <w:t xml:space="preserve">. </w:t>
            </w:r>
            <w:r w:rsidRPr="00E6281A">
              <w:rPr>
                <w:rFonts w:ascii="Times New Roman" w:hAnsi="Times New Roman"/>
                <w:sz w:val="23"/>
                <w:szCs w:val="23"/>
                <w:lang w:val="kk-KZ"/>
              </w:rPr>
              <w:t>Нейтрализация</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pacing w:val="2"/>
                <w:sz w:val="23"/>
                <w:szCs w:val="23"/>
                <w:shd w:val="clear" w:color="auto" w:fill="FFFFFF"/>
              </w:rPr>
            </w:pPr>
            <w:r w:rsidRPr="00E6281A">
              <w:rPr>
                <w:rFonts w:ascii="Times New Roman" w:hAnsi="Times New Roman"/>
                <w:spacing w:val="2"/>
                <w:sz w:val="23"/>
                <w:szCs w:val="23"/>
                <w:shd w:val="clear" w:color="auto" w:fill="FFFFFF"/>
              </w:rPr>
              <w:t>Продукты фильтрации сточных вод</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pacing w:val="2"/>
                <w:sz w:val="23"/>
                <w:szCs w:val="23"/>
                <w:shd w:val="clear" w:color="auto" w:fill="FFFFFF"/>
              </w:rPr>
              <w:t>19 08 01</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pStyle w:val="ad"/>
              <w:ind w:left="0"/>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pStyle w:val="ad"/>
              <w:ind w:left="0"/>
              <w:jc w:val="center"/>
              <w:rPr>
                <w:rFonts w:ascii="Times New Roman" w:hAnsi="Times New Roman"/>
                <w:sz w:val="23"/>
                <w:szCs w:val="23"/>
                <w:lang w:val="ru-RU"/>
              </w:rPr>
            </w:pPr>
            <w:r w:rsidRPr="00E6281A">
              <w:rPr>
                <w:rFonts w:ascii="Times New Roman" w:hAnsi="Times New Roman"/>
                <w:sz w:val="23"/>
                <w:szCs w:val="23"/>
                <w:lang w:val="ru-RU"/>
              </w:rPr>
              <w:t>В. Переработка,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С</w:t>
            </w:r>
            <w:r w:rsidRPr="00E6281A">
              <w:rPr>
                <w:rFonts w:ascii="Times New Roman" w:hAnsi="Times New Roman"/>
                <w:sz w:val="23"/>
                <w:szCs w:val="23"/>
                <w:lang w:val="ru-RU"/>
              </w:rPr>
              <w:t>. 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Отходы от очистки газа,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содержащие опасные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вещества</w:t>
            </w:r>
          </w:p>
          <w:p w:rsidR="00E6281A" w:rsidRPr="00E6281A" w:rsidRDefault="00E6281A" w:rsidP="00E6281A">
            <w:pPr>
              <w:jc w:val="center"/>
              <w:rPr>
                <w:rFonts w:ascii="Times New Roman" w:hAnsi="Times New Roman"/>
                <w:spacing w:val="2"/>
                <w:sz w:val="23"/>
                <w:szCs w:val="23"/>
                <w:shd w:val="clear" w:color="auto" w:fill="FFFFFF"/>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pacing w:val="2"/>
                <w:sz w:val="23"/>
                <w:szCs w:val="23"/>
                <w:shd w:val="clear" w:color="auto" w:fill="FFFFFF"/>
              </w:rPr>
            </w:pPr>
            <w:r w:rsidRPr="00E6281A">
              <w:rPr>
                <w:rFonts w:ascii="Times New Roman" w:hAnsi="Times New Roman"/>
                <w:sz w:val="23"/>
                <w:szCs w:val="23"/>
              </w:rPr>
              <w:t>10 01 18*</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В. 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Шлам от котлов</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10 02 14</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250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В. 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pacing w:val="2"/>
                <w:sz w:val="23"/>
                <w:szCs w:val="23"/>
                <w:shd w:val="clear" w:color="auto" w:fill="FFFFFF"/>
              </w:rPr>
            </w:pPr>
            <w:r w:rsidRPr="00E6281A">
              <w:rPr>
                <w:rFonts w:ascii="Times New Roman" w:hAnsi="Times New Roman"/>
                <w:sz w:val="23"/>
                <w:szCs w:val="23"/>
              </w:rPr>
              <w:t>Конденсат газовый, жидкий</w:t>
            </w: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pacing w:val="2"/>
                <w:sz w:val="23"/>
                <w:szCs w:val="23"/>
                <w:shd w:val="clear" w:color="auto" w:fill="FFFFFF"/>
              </w:rPr>
            </w:pPr>
            <w:r w:rsidRPr="00E6281A">
              <w:rPr>
                <w:rFonts w:ascii="Times New Roman" w:hAnsi="Times New Roman"/>
                <w:sz w:val="23"/>
                <w:szCs w:val="23"/>
              </w:rPr>
              <w:t>11 01 11*</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250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В.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Стружка черных металлов</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12 01 01</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В.Вторичное использование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Передача специализированной организации</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Металлолом</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17 04 07</w:t>
            </w:r>
          </w:p>
          <w:p w:rsidR="00E6281A" w:rsidRPr="00E6281A" w:rsidRDefault="00E6281A" w:rsidP="00E6281A">
            <w:pPr>
              <w:jc w:val="center"/>
              <w:rPr>
                <w:rFonts w:ascii="Times New Roman" w:hAnsi="Times New Roman"/>
                <w:sz w:val="23"/>
                <w:szCs w:val="23"/>
              </w:rPr>
            </w:pP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20000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В</w:t>
            </w:r>
            <w:r w:rsidRPr="00E6281A">
              <w:rPr>
                <w:rFonts w:ascii="Times New Roman" w:hAnsi="Times New Roman"/>
                <w:sz w:val="23"/>
                <w:szCs w:val="23"/>
                <w:lang w:val="ru-RU"/>
              </w:rPr>
              <w:t>. Передача специализированной организации</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С</w:t>
            </w:r>
            <w:r w:rsidRPr="00E6281A">
              <w:rPr>
                <w:rFonts w:ascii="Times New Roman" w:hAnsi="Times New Roman"/>
                <w:sz w:val="23"/>
                <w:szCs w:val="23"/>
                <w:lang w:val="ru-RU"/>
              </w:rPr>
              <w:t>. Сортировка и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 Вторичное использование</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Стружка цветных металлов</w:t>
            </w: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12 01 03</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В</w:t>
            </w:r>
            <w:r w:rsidRPr="00E6281A">
              <w:rPr>
                <w:rFonts w:ascii="Times New Roman" w:hAnsi="Times New Roman"/>
                <w:sz w:val="23"/>
                <w:szCs w:val="23"/>
                <w:lang w:val="ru-RU"/>
              </w:rPr>
              <w:t>. Передача специализированной организации</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С</w:t>
            </w:r>
            <w:r w:rsidRPr="00E6281A">
              <w:rPr>
                <w:rFonts w:ascii="Times New Roman" w:hAnsi="Times New Roman"/>
                <w:sz w:val="23"/>
                <w:szCs w:val="23"/>
                <w:lang w:val="ru-RU"/>
              </w:rPr>
              <w:t>. Сортировка и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 Вторичное использование</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 xml:space="preserve">Абразивные круги и т.д. от мех. </w:t>
            </w:r>
            <w:r w:rsidRPr="00E6281A">
              <w:rPr>
                <w:rFonts w:ascii="Times New Roman" w:hAnsi="Times New Roman"/>
                <w:sz w:val="23"/>
                <w:szCs w:val="23"/>
                <w:lang w:val="kk-KZ"/>
              </w:rPr>
              <w:t>ц</w:t>
            </w:r>
            <w:r w:rsidRPr="00E6281A">
              <w:rPr>
                <w:rFonts w:ascii="Times New Roman" w:hAnsi="Times New Roman"/>
                <w:sz w:val="23"/>
                <w:szCs w:val="23"/>
                <w:lang w:val="ru-RU"/>
              </w:rPr>
              <w:t>еха</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12 01 04</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В</w:t>
            </w:r>
            <w:r w:rsidRPr="00E6281A">
              <w:rPr>
                <w:rFonts w:ascii="Times New Roman" w:hAnsi="Times New Roman"/>
                <w:sz w:val="23"/>
                <w:szCs w:val="23"/>
                <w:lang w:val="ru-RU"/>
              </w:rPr>
              <w:t>. Передача специализированной организации</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С</w:t>
            </w:r>
            <w:r w:rsidRPr="00E6281A">
              <w:rPr>
                <w:rFonts w:ascii="Times New Roman" w:hAnsi="Times New Roman"/>
                <w:sz w:val="23"/>
                <w:szCs w:val="23"/>
                <w:lang w:val="ru-RU"/>
              </w:rPr>
              <w:t>. Сортировка и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lastRenderedPageBreak/>
              <w:t>D. Вторичное использование</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lastRenderedPageBreak/>
              <w:t>Инертные гранулы</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01 04 99</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В. 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Отработанные молекулярные сита для удаления включений ртути (при наличии тяжелых металлов в газе</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01 03 99</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0,5</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В. 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Смет с территории (твердое покрытие)</w:t>
            </w:r>
          </w:p>
          <w:p w:rsidR="00E6281A" w:rsidRPr="00E6281A" w:rsidRDefault="00E6281A" w:rsidP="00E6281A">
            <w:pPr>
              <w:jc w:val="center"/>
              <w:rPr>
                <w:rFonts w:ascii="Times New Roman" w:hAnsi="Times New Roman"/>
                <w:spacing w:val="2"/>
                <w:sz w:val="23"/>
                <w:szCs w:val="23"/>
                <w:shd w:val="clear" w:color="auto" w:fill="FFFFFF"/>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pacing w:val="2"/>
                <w:sz w:val="23"/>
                <w:szCs w:val="23"/>
                <w:shd w:val="clear" w:color="auto" w:fill="FFFFFF"/>
              </w:rPr>
            </w:pPr>
            <w:r w:rsidRPr="00E6281A">
              <w:rPr>
                <w:rFonts w:ascii="Times New Roman" w:hAnsi="Times New Roman"/>
                <w:sz w:val="23"/>
                <w:szCs w:val="23"/>
              </w:rPr>
              <w:t>20 03 03</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В</w:t>
            </w:r>
            <w:r w:rsidRPr="00E6281A">
              <w:rPr>
                <w:rFonts w:ascii="Times New Roman" w:hAnsi="Times New Roman"/>
                <w:sz w:val="23"/>
                <w:szCs w:val="23"/>
                <w:lang w:val="ru-RU"/>
              </w:rPr>
              <w:t>. Передача специализированной организации</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С</w:t>
            </w:r>
            <w:r w:rsidRPr="00E6281A">
              <w:rPr>
                <w:rFonts w:ascii="Times New Roman" w:hAnsi="Times New Roman"/>
                <w:sz w:val="23"/>
                <w:szCs w:val="23"/>
                <w:lang w:val="ru-RU"/>
              </w:rPr>
              <w:t>. Сортировка и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 Вторичное использование</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Органические отходы, содержащие опасные вещества</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16 03 05*</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Переработка,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Нейтрализация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Маслосодержащие отходы, не определенные иначе, Отходы, не указанные иначе</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13 08 99*</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Переработка,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C</w:t>
            </w:r>
            <w:r w:rsidRPr="00E6281A">
              <w:rPr>
                <w:rFonts w:ascii="Times New Roman" w:hAnsi="Times New Roman"/>
                <w:sz w:val="23"/>
                <w:szCs w:val="23"/>
                <w:lang w:val="ru-RU"/>
              </w:rPr>
              <w:t>.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Не отвечающим техническим требованиям партии и неиспользованные продукты,</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Неорганические отходы, содержащие опасные вещества</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16 03 03*</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Переработка,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C</w:t>
            </w:r>
            <w:r w:rsidRPr="00E6281A">
              <w:rPr>
                <w:rFonts w:ascii="Times New Roman" w:hAnsi="Times New Roman"/>
                <w:sz w:val="23"/>
                <w:szCs w:val="23"/>
                <w:lang w:val="ru-RU"/>
              </w:rPr>
              <w:t>. 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Использованные мелющие тела и шлифовальные материалы, содержащие опасные вещества</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12 01 20*</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155</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В.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Минеральные нехлорированные моторные, трансмиссионные и смазочные масла</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13 02 05*</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Переработка,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C</w:t>
            </w:r>
            <w:r w:rsidRPr="00E6281A">
              <w:rPr>
                <w:rFonts w:ascii="Times New Roman" w:hAnsi="Times New Roman"/>
                <w:sz w:val="23"/>
                <w:szCs w:val="23"/>
                <w:lang w:val="ru-RU"/>
              </w:rPr>
              <w:t>.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Масло для гидросистем</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12 01 07*</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Сортировка и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lastRenderedPageBreak/>
              <w:t>В. Термическое обезвреживание отходов (уничтожение)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Переработка,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lastRenderedPageBreak/>
              <w:t>Феноксол</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12 01 09*</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Переработка,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C</w:t>
            </w:r>
            <w:r w:rsidRPr="00E6281A">
              <w:rPr>
                <w:rFonts w:ascii="Times New Roman" w:hAnsi="Times New Roman"/>
                <w:sz w:val="23"/>
                <w:szCs w:val="23"/>
                <w:lang w:val="ru-RU"/>
              </w:rPr>
              <w:t>.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Списанные органические химические вещества, состоящие из или содержащие опасные вещества</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16 05 08*</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Переработка,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C</w:t>
            </w:r>
            <w:r w:rsidRPr="00E6281A">
              <w:rPr>
                <w:rFonts w:ascii="Times New Roman" w:hAnsi="Times New Roman"/>
                <w:sz w:val="23"/>
                <w:szCs w:val="23"/>
                <w:lang w:val="ru-RU"/>
              </w:rPr>
              <w:t>.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Другие органические растворители, промывающие жидкости и исходные растворы, ядосодержащие отходы</w:t>
            </w:r>
          </w:p>
          <w:p w:rsidR="00E6281A" w:rsidRPr="00E6281A" w:rsidRDefault="00E6281A" w:rsidP="00E6281A">
            <w:pPr>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07 01 04*</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15</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Переработка,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C</w:t>
            </w:r>
            <w:r w:rsidRPr="00E6281A">
              <w:rPr>
                <w:rFonts w:ascii="Times New Roman" w:hAnsi="Times New Roman"/>
                <w:sz w:val="23"/>
                <w:szCs w:val="23"/>
                <w:lang w:val="ru-RU"/>
              </w:rPr>
              <w:t>.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Отходы, не указанные</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иначе (химические отходы, каустическая сода, добавка для гидроразрыва пласта пеногаситель используемый в нефтедобыче, реагент контроля ионов железа для применения в нефтедобывающей промышленности, буфер используемый в нефтедобыче,</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загуститель в нефтедобыче и др.)</w:t>
            </w: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06 09 99</w:t>
            </w:r>
          </w:p>
          <w:p w:rsidR="00E6281A" w:rsidRPr="00E6281A" w:rsidRDefault="00E6281A" w:rsidP="00E6281A">
            <w:pPr>
              <w:jc w:val="center"/>
              <w:rPr>
                <w:rFonts w:ascii="Times New Roman" w:eastAsiaTheme="minorHAnsi" w:hAnsi="Times New Roman"/>
                <w:sz w:val="23"/>
                <w:szCs w:val="23"/>
              </w:rPr>
            </w:pP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600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Переработка,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C</w:t>
            </w:r>
            <w:r w:rsidRPr="00E6281A">
              <w:rPr>
                <w:rFonts w:ascii="Times New Roman" w:hAnsi="Times New Roman"/>
                <w:sz w:val="23"/>
                <w:szCs w:val="23"/>
                <w:lang w:val="ru-RU"/>
              </w:rPr>
              <w:t>.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 xml:space="preserve">Другие кислоты </w:t>
            </w:r>
            <w:r w:rsidRPr="00E6281A">
              <w:rPr>
                <w:rFonts w:ascii="Times New Roman" w:eastAsiaTheme="minorHAnsi" w:hAnsi="Times New Roman"/>
                <w:sz w:val="23"/>
                <w:szCs w:val="23"/>
                <w:lang w:val="kk-KZ"/>
              </w:rPr>
              <w:t>в т</w:t>
            </w:r>
            <w:r w:rsidRPr="00E6281A">
              <w:rPr>
                <w:rFonts w:ascii="Times New Roman" w:eastAsiaTheme="minorHAnsi" w:hAnsi="Times New Roman"/>
                <w:sz w:val="23"/>
                <w:szCs w:val="23"/>
                <w:lang w:val="ru-RU"/>
              </w:rPr>
              <w:t>.ч. кросслинкер, ингибиторы, отходы химии и др.</w:t>
            </w:r>
          </w:p>
          <w:p w:rsidR="00E6281A" w:rsidRPr="00E6281A" w:rsidRDefault="00E6281A" w:rsidP="00E6281A">
            <w:pPr>
              <w:jc w:val="center"/>
              <w:rPr>
                <w:rFonts w:ascii="Times New Roman" w:eastAsiaTheme="minorHAnsi"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06 01 06*</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600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Переработка,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C</w:t>
            </w:r>
            <w:r w:rsidRPr="00E6281A">
              <w:rPr>
                <w:rFonts w:ascii="Times New Roman" w:hAnsi="Times New Roman"/>
                <w:sz w:val="23"/>
                <w:szCs w:val="23"/>
                <w:lang w:val="ru-RU"/>
              </w:rPr>
              <w:t>. Сортировка</w:t>
            </w:r>
          </w:p>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rPr>
              <w:t>D</w:t>
            </w:r>
            <w:r w:rsidRPr="00E6281A">
              <w:rPr>
                <w:rFonts w:ascii="Times New Roman" w:hAnsi="Times New Roman"/>
                <w:sz w:val="23"/>
                <w:szCs w:val="23"/>
                <w:lang w:val="ru-RU"/>
              </w:rPr>
              <w:t xml:space="preserve">. </w:t>
            </w:r>
            <w:r w:rsidRPr="00E6281A">
              <w:rPr>
                <w:rFonts w:ascii="Times New Roman" w:hAnsi="Times New Roman"/>
                <w:sz w:val="23"/>
                <w:szCs w:val="23"/>
                <w:lang w:val="kk-KZ"/>
              </w:rPr>
              <w:t>Нейтрализация</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Растительные отходы</w:t>
            </w:r>
          </w:p>
          <w:p w:rsidR="00E6281A" w:rsidRPr="00E6281A" w:rsidRDefault="00E6281A" w:rsidP="00E6281A">
            <w:pPr>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02 01 03</w:t>
            </w:r>
          </w:p>
        </w:tc>
        <w:tc>
          <w:tcPr>
            <w:tcW w:w="992" w:type="dxa"/>
            <w:vAlign w:val="center"/>
          </w:tcPr>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lang w:val="kk-KZ"/>
              </w:rPr>
              <w:t>5</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Сепарация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Термическое обезвреживание (уничтожение) отходов</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lang w:val="kk-KZ"/>
              </w:rPr>
              <w:t>Отходы пластмассы</w:t>
            </w:r>
          </w:p>
          <w:p w:rsidR="00E6281A" w:rsidRPr="00E6281A" w:rsidRDefault="00E6281A" w:rsidP="00E6281A">
            <w:pPr>
              <w:jc w:val="center"/>
              <w:rPr>
                <w:rFonts w:ascii="Times New Roman" w:hAnsi="Times New Roman"/>
                <w:sz w:val="23"/>
                <w:szCs w:val="23"/>
                <w:lang w:val="kk-KZ"/>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rPr>
              <w:t>07 02 13</w:t>
            </w:r>
          </w:p>
        </w:tc>
        <w:tc>
          <w:tcPr>
            <w:tcW w:w="992" w:type="dxa"/>
            <w:vAlign w:val="center"/>
          </w:tcPr>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lang w:val="kk-KZ"/>
              </w:rPr>
              <w:t>500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Очистка, сортировка, дробление</w:t>
            </w:r>
          </w:p>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rPr>
              <w:t>B</w:t>
            </w:r>
            <w:r w:rsidRPr="00E6281A">
              <w:rPr>
                <w:rFonts w:ascii="Times New Roman" w:hAnsi="Times New Roman"/>
                <w:sz w:val="23"/>
                <w:szCs w:val="23"/>
                <w:lang w:val="ru-RU"/>
              </w:rPr>
              <w:t xml:space="preserve">. </w:t>
            </w:r>
            <w:r w:rsidRPr="00E6281A">
              <w:rPr>
                <w:rFonts w:ascii="Times New Roman" w:hAnsi="Times New Roman"/>
                <w:sz w:val="23"/>
                <w:szCs w:val="23"/>
                <w:lang w:val="kk-KZ"/>
              </w:rPr>
              <w:t>Вторичное использование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lastRenderedPageBreak/>
              <w:t>С.</w:t>
            </w:r>
            <w:r w:rsidRPr="00E6281A">
              <w:rPr>
                <w:rFonts w:ascii="Times New Roman" w:hAnsi="Times New Roman"/>
                <w:sz w:val="23"/>
                <w:szCs w:val="23"/>
                <w:lang w:val="kk-KZ"/>
              </w:rPr>
              <w:t xml:space="preserve"> </w:t>
            </w:r>
            <w:r w:rsidRPr="00E6281A">
              <w:rPr>
                <w:rFonts w:ascii="Times New Roman" w:hAnsi="Times New Roman"/>
                <w:sz w:val="23"/>
                <w:szCs w:val="23"/>
                <w:lang w:val="ru-RU"/>
              </w:rPr>
              <w:t>Дробление, прессование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Термическое обезвреживание (уничтожение) отходов (не подлежащий очистке/переработке)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E. Cортировка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lang w:val="kk-KZ"/>
              </w:rPr>
              <w:lastRenderedPageBreak/>
              <w:t>Отходы красок и лаков</w:t>
            </w:r>
          </w:p>
          <w:p w:rsidR="00E6281A" w:rsidRPr="00E6281A" w:rsidRDefault="00E6281A" w:rsidP="00E6281A">
            <w:pPr>
              <w:jc w:val="center"/>
              <w:rPr>
                <w:rFonts w:ascii="Times New Roman" w:hAnsi="Times New Roman"/>
                <w:sz w:val="23"/>
                <w:szCs w:val="23"/>
                <w:lang w:val="kk-KZ"/>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lang w:val="kk-KZ"/>
              </w:rPr>
              <w:t>08 01 12</w:t>
            </w:r>
          </w:p>
        </w:tc>
        <w:tc>
          <w:tcPr>
            <w:tcW w:w="992" w:type="dxa"/>
            <w:vAlign w:val="center"/>
          </w:tcPr>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lang w:val="kk-KZ"/>
              </w:rPr>
              <w:t>1500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А.Сортировка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В.Термическое обезвреживание (уничтожение) отходов</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Пластмассовая упаковка</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15 01 02</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Очистка, сортировка, дробление</w:t>
            </w:r>
          </w:p>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rPr>
              <w:t>B</w:t>
            </w:r>
            <w:r w:rsidRPr="00E6281A">
              <w:rPr>
                <w:rFonts w:ascii="Times New Roman" w:hAnsi="Times New Roman"/>
                <w:sz w:val="23"/>
                <w:szCs w:val="23"/>
                <w:lang w:val="ru-RU"/>
              </w:rPr>
              <w:t xml:space="preserve">. </w:t>
            </w:r>
            <w:r w:rsidRPr="00E6281A">
              <w:rPr>
                <w:rFonts w:ascii="Times New Roman" w:hAnsi="Times New Roman"/>
                <w:sz w:val="23"/>
                <w:szCs w:val="23"/>
                <w:lang w:val="kk-KZ"/>
              </w:rPr>
              <w:t>Вторичное использование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w:t>
            </w:r>
            <w:r w:rsidRPr="00E6281A">
              <w:rPr>
                <w:rFonts w:ascii="Times New Roman" w:hAnsi="Times New Roman"/>
                <w:sz w:val="23"/>
                <w:szCs w:val="23"/>
                <w:lang w:val="kk-KZ"/>
              </w:rPr>
              <w:t xml:space="preserve"> </w:t>
            </w:r>
            <w:r w:rsidRPr="00E6281A">
              <w:rPr>
                <w:rFonts w:ascii="Times New Roman" w:hAnsi="Times New Roman"/>
                <w:sz w:val="23"/>
                <w:szCs w:val="23"/>
                <w:lang w:val="ru-RU"/>
              </w:rPr>
              <w:t>Дробление, прессование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Термическое обезвреживание (уничтожение) отходов (не подлежащий очистке/переработке)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E. Cортировка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Пластмассы</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16 01 19</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Очистка, сортировка, дробление</w:t>
            </w:r>
          </w:p>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rPr>
              <w:t>B</w:t>
            </w:r>
            <w:r w:rsidRPr="00E6281A">
              <w:rPr>
                <w:rFonts w:ascii="Times New Roman" w:hAnsi="Times New Roman"/>
                <w:sz w:val="23"/>
                <w:szCs w:val="23"/>
                <w:lang w:val="ru-RU"/>
              </w:rPr>
              <w:t xml:space="preserve">. </w:t>
            </w:r>
            <w:r w:rsidRPr="00E6281A">
              <w:rPr>
                <w:rFonts w:ascii="Times New Roman" w:hAnsi="Times New Roman"/>
                <w:sz w:val="23"/>
                <w:szCs w:val="23"/>
                <w:lang w:val="kk-KZ"/>
              </w:rPr>
              <w:t>Вторичное использование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w:t>
            </w:r>
            <w:r w:rsidRPr="00E6281A">
              <w:rPr>
                <w:rFonts w:ascii="Times New Roman" w:hAnsi="Times New Roman"/>
                <w:sz w:val="23"/>
                <w:szCs w:val="23"/>
                <w:lang w:val="kk-KZ"/>
              </w:rPr>
              <w:t xml:space="preserve"> </w:t>
            </w:r>
            <w:r w:rsidRPr="00E6281A">
              <w:rPr>
                <w:rFonts w:ascii="Times New Roman" w:hAnsi="Times New Roman"/>
                <w:sz w:val="23"/>
                <w:szCs w:val="23"/>
                <w:lang w:val="ru-RU"/>
              </w:rPr>
              <w:t>Дробление, прессование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Термическое обезвреживание (уничтожение) отходов (не подлежащий очистке/переработке)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E. Cортировка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Дерево</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17 02 01</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Ремонт, восстановление и вторичное использование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Очистка,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Измельчение, прессование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Термическое обезвреживание (уничтожение) отходов (не подлежащий очистке/переработке)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E. Cортировка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Пластмассы</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17 02 03</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Очистка, сортировка, дробление</w:t>
            </w:r>
          </w:p>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rPr>
              <w:t>B</w:t>
            </w:r>
            <w:r w:rsidRPr="00E6281A">
              <w:rPr>
                <w:rFonts w:ascii="Times New Roman" w:hAnsi="Times New Roman"/>
                <w:sz w:val="23"/>
                <w:szCs w:val="23"/>
                <w:lang w:val="ru-RU"/>
              </w:rPr>
              <w:t xml:space="preserve">. </w:t>
            </w:r>
            <w:r w:rsidRPr="00E6281A">
              <w:rPr>
                <w:rFonts w:ascii="Times New Roman" w:hAnsi="Times New Roman"/>
                <w:sz w:val="23"/>
                <w:szCs w:val="23"/>
                <w:lang w:val="kk-KZ"/>
              </w:rPr>
              <w:t>Вторичное использование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w:t>
            </w:r>
            <w:r w:rsidRPr="00E6281A">
              <w:rPr>
                <w:rFonts w:ascii="Times New Roman" w:hAnsi="Times New Roman"/>
                <w:sz w:val="23"/>
                <w:szCs w:val="23"/>
                <w:lang w:val="kk-KZ"/>
              </w:rPr>
              <w:t xml:space="preserve"> </w:t>
            </w:r>
            <w:r w:rsidRPr="00E6281A">
              <w:rPr>
                <w:rFonts w:ascii="Times New Roman" w:hAnsi="Times New Roman"/>
                <w:sz w:val="23"/>
                <w:szCs w:val="23"/>
                <w:lang w:val="ru-RU"/>
              </w:rPr>
              <w:t>Дробление, прессование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Термическое обезвреживание (уничтожение) отходов (не подлежащий очистке/переработке)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E. Cортировка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Медицинские отходы (перевязочные материалы, гипс, белье, одноразовая одежда, и др)</w:t>
            </w:r>
          </w:p>
          <w:p w:rsidR="00E6281A" w:rsidRPr="00E6281A" w:rsidRDefault="00E6281A" w:rsidP="00E6281A">
            <w:pPr>
              <w:jc w:val="center"/>
              <w:rPr>
                <w:rFonts w:ascii="Times New Roman" w:eastAsiaTheme="minorHAnsi"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18 01 04</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В. 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Черные металлы</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19 12 02</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В</w:t>
            </w:r>
            <w:r w:rsidRPr="00E6281A">
              <w:rPr>
                <w:rFonts w:ascii="Times New Roman" w:hAnsi="Times New Roman"/>
                <w:sz w:val="23"/>
                <w:szCs w:val="23"/>
                <w:lang w:val="ru-RU"/>
              </w:rPr>
              <w:t>. Передача специализированной организации</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С</w:t>
            </w:r>
            <w:r w:rsidRPr="00E6281A">
              <w:rPr>
                <w:rFonts w:ascii="Times New Roman" w:hAnsi="Times New Roman"/>
                <w:sz w:val="23"/>
                <w:szCs w:val="23"/>
                <w:lang w:val="ru-RU"/>
              </w:rPr>
              <w:t>. Сортировка и очистка</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D. Вторичное использование</w:t>
            </w:r>
          </w:p>
          <w:p w:rsidR="00E6281A" w:rsidRPr="00E6281A" w:rsidRDefault="00E6281A" w:rsidP="00E6281A">
            <w:pPr>
              <w:pStyle w:val="ad"/>
              <w:ind w:left="357"/>
              <w:jc w:val="center"/>
              <w:rPr>
                <w:rFonts w:ascii="Times New Roman" w:hAnsi="Times New Roman"/>
                <w:sz w:val="23"/>
                <w:szCs w:val="23"/>
              </w:rPr>
            </w:pP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lastRenderedPageBreak/>
              <w:t>Металлы</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20 01 40</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В</w:t>
            </w:r>
            <w:r w:rsidRPr="00E6281A">
              <w:rPr>
                <w:rFonts w:ascii="Times New Roman" w:hAnsi="Times New Roman"/>
                <w:sz w:val="23"/>
                <w:szCs w:val="23"/>
                <w:lang w:val="ru-RU"/>
              </w:rPr>
              <w:t>. Передача специализированной организации</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С</w:t>
            </w:r>
            <w:r w:rsidRPr="00E6281A">
              <w:rPr>
                <w:rFonts w:ascii="Times New Roman" w:hAnsi="Times New Roman"/>
                <w:sz w:val="23"/>
                <w:szCs w:val="23"/>
                <w:lang w:val="ru-RU"/>
              </w:rPr>
              <w:t>. Сортировка и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 Вторичное использование</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 xml:space="preserve">Ядосодержащие отходы в </w:t>
            </w:r>
            <w:r w:rsidRPr="00E6281A">
              <w:rPr>
                <w:rFonts w:ascii="Times New Roman" w:hAnsi="Times New Roman"/>
                <w:sz w:val="23"/>
                <w:szCs w:val="23"/>
                <w:lang w:val="kk-KZ"/>
              </w:rPr>
              <w:t>твердой</w:t>
            </w:r>
            <w:r w:rsidRPr="00E6281A">
              <w:rPr>
                <w:rFonts w:ascii="Times New Roman" w:hAnsi="Times New Roman"/>
                <w:sz w:val="23"/>
                <w:szCs w:val="23"/>
                <w:lang w:val="ru-RU"/>
              </w:rPr>
              <w:t xml:space="preserve"> форме</w:t>
            </w:r>
          </w:p>
          <w:p w:rsidR="00E6281A" w:rsidRPr="00E6281A" w:rsidRDefault="00E6281A" w:rsidP="00E6281A">
            <w:pPr>
              <w:jc w:val="center"/>
              <w:rPr>
                <w:rFonts w:ascii="Times New Roman" w:hAnsi="Times New Roman"/>
                <w:sz w:val="23"/>
                <w:szCs w:val="23"/>
                <w:lang w:val="kk-KZ"/>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lang w:val="ru-RU"/>
              </w:rPr>
              <w:t>07 07 08</w:t>
            </w:r>
            <w:r w:rsidRPr="00E6281A">
              <w:rPr>
                <w:rFonts w:ascii="Times New Roman" w:hAnsi="Times New Roman"/>
                <w:sz w:val="23"/>
                <w:szCs w:val="23"/>
                <w:lang w:val="kk-KZ"/>
              </w:rPr>
              <w:t>*</w:t>
            </w:r>
          </w:p>
        </w:tc>
        <w:tc>
          <w:tcPr>
            <w:tcW w:w="992" w:type="dxa"/>
            <w:vAlign w:val="center"/>
          </w:tcPr>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lang w:val="kk-KZ"/>
              </w:rPr>
              <w:t>10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В.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kk-KZ"/>
              </w:rPr>
              <w:t xml:space="preserve">Отработанные масла </w:t>
            </w:r>
            <w:r w:rsidRPr="00E6281A">
              <w:rPr>
                <w:rFonts w:ascii="Times New Roman" w:eastAsiaTheme="minorHAnsi" w:hAnsi="Times New Roman"/>
                <w:sz w:val="23"/>
                <w:szCs w:val="23"/>
                <w:lang w:val="ru-RU"/>
              </w:rPr>
              <w:t>(синтетические, гидравлические масла)</w:t>
            </w:r>
          </w:p>
          <w:p w:rsidR="00E6281A" w:rsidRPr="00E6281A" w:rsidRDefault="00E6281A" w:rsidP="00E6281A">
            <w:pPr>
              <w:jc w:val="center"/>
              <w:rPr>
                <w:rFonts w:ascii="Times New Roman" w:eastAsiaTheme="minorHAnsi"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13 01 11*</w:t>
            </w:r>
          </w:p>
        </w:tc>
        <w:tc>
          <w:tcPr>
            <w:tcW w:w="992" w:type="dxa"/>
            <w:vAlign w:val="center"/>
          </w:tcPr>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lang w:val="kk-KZ"/>
              </w:rPr>
              <w:t>200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Сортировка и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Термическое обезвреживание отходов (уничтожение)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Переработка,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spacing w:line="256" w:lineRule="auto"/>
              <w:jc w:val="center"/>
              <w:rPr>
                <w:rFonts w:ascii="Times New Roman" w:hAnsi="Times New Roman"/>
                <w:sz w:val="23"/>
                <w:szCs w:val="23"/>
                <w:lang w:val="ru-RU"/>
              </w:rPr>
            </w:pPr>
            <w:r w:rsidRPr="00E6281A">
              <w:rPr>
                <w:rFonts w:ascii="Times New Roman" w:hAnsi="Times New Roman"/>
                <w:sz w:val="23"/>
                <w:szCs w:val="23"/>
                <w:lang w:val="ru-RU"/>
              </w:rPr>
              <w:t>Отработанные масла (синтетические, моторные, трансмиссионные, смазочные)</w:t>
            </w:r>
          </w:p>
          <w:p w:rsidR="00E6281A" w:rsidRPr="00E6281A" w:rsidRDefault="00E6281A" w:rsidP="00E6281A">
            <w:pPr>
              <w:spacing w:line="256" w:lineRule="auto"/>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spacing w:line="256" w:lineRule="auto"/>
              <w:jc w:val="center"/>
              <w:rPr>
                <w:rFonts w:ascii="Times New Roman" w:hAnsi="Times New Roman"/>
                <w:sz w:val="23"/>
                <w:szCs w:val="23"/>
              </w:rPr>
            </w:pPr>
            <w:r w:rsidRPr="00E6281A">
              <w:rPr>
                <w:rFonts w:ascii="Times New Roman" w:hAnsi="Times New Roman"/>
                <w:sz w:val="23"/>
                <w:szCs w:val="23"/>
              </w:rPr>
              <w:t>13 02 06*</w:t>
            </w:r>
          </w:p>
        </w:tc>
        <w:tc>
          <w:tcPr>
            <w:tcW w:w="992" w:type="dxa"/>
            <w:vAlign w:val="center"/>
          </w:tcPr>
          <w:p w:rsidR="00E6281A" w:rsidRPr="00E6281A" w:rsidRDefault="00E6281A" w:rsidP="00E6281A">
            <w:pPr>
              <w:spacing w:line="256" w:lineRule="auto"/>
              <w:jc w:val="center"/>
              <w:rPr>
                <w:rFonts w:ascii="Times New Roman" w:hAnsi="Times New Roman"/>
                <w:sz w:val="23"/>
                <w:szCs w:val="23"/>
                <w:lang w:val="kk-KZ"/>
              </w:rPr>
            </w:pPr>
            <w:r w:rsidRPr="00E6281A">
              <w:rPr>
                <w:rFonts w:ascii="Times New Roman" w:hAnsi="Times New Roman"/>
                <w:sz w:val="23"/>
                <w:szCs w:val="23"/>
                <w:lang w:val="kk-KZ"/>
              </w:rPr>
              <w:t>300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Сортировка и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Термическое обезвреживание отходов (уничтожение)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Переработка,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spacing w:line="256" w:lineRule="auto"/>
              <w:jc w:val="center"/>
              <w:rPr>
                <w:rFonts w:ascii="Times New Roman" w:hAnsi="Times New Roman"/>
                <w:sz w:val="23"/>
                <w:szCs w:val="23"/>
                <w:lang w:val="ru-RU"/>
              </w:rPr>
            </w:pPr>
            <w:r w:rsidRPr="00E6281A">
              <w:rPr>
                <w:rFonts w:ascii="Times New Roman" w:hAnsi="Times New Roman"/>
                <w:sz w:val="23"/>
                <w:szCs w:val="23"/>
                <w:lang w:val="ru-RU"/>
              </w:rPr>
              <w:t>Отработанные жидкие химикаты в т.ч. растворители и смеси</w:t>
            </w:r>
          </w:p>
          <w:p w:rsidR="00E6281A" w:rsidRPr="00E6281A" w:rsidRDefault="00E6281A" w:rsidP="00E6281A">
            <w:pPr>
              <w:spacing w:line="256" w:lineRule="auto"/>
              <w:jc w:val="center"/>
              <w:rPr>
                <w:rFonts w:ascii="Times New Roman"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spacing w:line="256" w:lineRule="auto"/>
              <w:jc w:val="center"/>
              <w:rPr>
                <w:rFonts w:ascii="Times New Roman" w:hAnsi="Times New Roman"/>
                <w:sz w:val="23"/>
                <w:szCs w:val="23"/>
              </w:rPr>
            </w:pPr>
            <w:r w:rsidRPr="00E6281A">
              <w:rPr>
                <w:rFonts w:ascii="Times New Roman" w:hAnsi="Times New Roman"/>
                <w:sz w:val="23"/>
                <w:szCs w:val="23"/>
              </w:rPr>
              <w:t>14 06 03*</w:t>
            </w:r>
          </w:p>
        </w:tc>
        <w:tc>
          <w:tcPr>
            <w:tcW w:w="992" w:type="dxa"/>
            <w:vAlign w:val="center"/>
          </w:tcPr>
          <w:p w:rsidR="00E6281A" w:rsidRPr="00E6281A" w:rsidRDefault="00E6281A" w:rsidP="00E6281A">
            <w:pPr>
              <w:spacing w:line="256" w:lineRule="auto"/>
              <w:jc w:val="center"/>
              <w:rPr>
                <w:rFonts w:ascii="Times New Roman" w:hAnsi="Times New Roman"/>
                <w:sz w:val="23"/>
                <w:szCs w:val="23"/>
                <w:lang w:val="kk-KZ"/>
              </w:rPr>
            </w:pPr>
            <w:r w:rsidRPr="00E6281A">
              <w:rPr>
                <w:rFonts w:ascii="Times New Roman" w:hAnsi="Times New Roman"/>
                <w:sz w:val="23"/>
                <w:szCs w:val="23"/>
                <w:lang w:val="kk-KZ"/>
              </w:rPr>
              <w:t>500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В.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spacing w:line="256" w:lineRule="auto"/>
              <w:jc w:val="center"/>
              <w:rPr>
                <w:rFonts w:ascii="Times New Roman" w:hAnsi="Times New Roman"/>
                <w:sz w:val="23"/>
                <w:szCs w:val="23"/>
              </w:rPr>
            </w:pPr>
            <w:r w:rsidRPr="00E6281A">
              <w:rPr>
                <w:rFonts w:ascii="Times New Roman" w:hAnsi="Times New Roman"/>
                <w:sz w:val="23"/>
                <w:szCs w:val="23"/>
              </w:rPr>
              <w:t>Отработанные аккумуляторы (свинцовые)</w:t>
            </w:r>
          </w:p>
          <w:p w:rsidR="00E6281A" w:rsidRPr="00E6281A" w:rsidRDefault="00E6281A" w:rsidP="00E6281A">
            <w:pPr>
              <w:spacing w:line="256" w:lineRule="auto"/>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spacing w:line="256" w:lineRule="auto"/>
              <w:jc w:val="center"/>
              <w:rPr>
                <w:rFonts w:ascii="Times New Roman" w:hAnsi="Times New Roman"/>
                <w:sz w:val="23"/>
                <w:szCs w:val="23"/>
              </w:rPr>
            </w:pPr>
            <w:r w:rsidRPr="00E6281A">
              <w:rPr>
                <w:rFonts w:ascii="Times New Roman" w:hAnsi="Times New Roman"/>
                <w:sz w:val="23"/>
                <w:szCs w:val="23"/>
              </w:rPr>
              <w:t>16 06 01*</w:t>
            </w:r>
          </w:p>
        </w:tc>
        <w:tc>
          <w:tcPr>
            <w:tcW w:w="992" w:type="dxa"/>
            <w:vAlign w:val="center"/>
          </w:tcPr>
          <w:p w:rsidR="00E6281A" w:rsidRPr="00E6281A" w:rsidRDefault="00E6281A" w:rsidP="00E6281A">
            <w:pPr>
              <w:spacing w:line="256" w:lineRule="auto"/>
              <w:jc w:val="center"/>
              <w:rPr>
                <w:rFonts w:ascii="Times New Roman" w:hAnsi="Times New Roman"/>
                <w:sz w:val="23"/>
                <w:szCs w:val="23"/>
                <w:lang w:val="kk-KZ"/>
              </w:rPr>
            </w:pPr>
            <w:r w:rsidRPr="00E6281A">
              <w:rPr>
                <w:rFonts w:ascii="Times New Roman" w:hAnsi="Times New Roman"/>
                <w:sz w:val="23"/>
                <w:szCs w:val="23"/>
                <w:lang w:val="kk-KZ"/>
              </w:rPr>
              <w:t>400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Нейтрализация раствора, демонтаж и передача на вторсырье</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spacing w:line="256" w:lineRule="auto"/>
              <w:jc w:val="center"/>
              <w:rPr>
                <w:rFonts w:ascii="Times New Roman" w:hAnsi="Times New Roman"/>
                <w:sz w:val="23"/>
                <w:szCs w:val="23"/>
              </w:rPr>
            </w:pPr>
            <w:r w:rsidRPr="00E6281A">
              <w:rPr>
                <w:rFonts w:ascii="Times New Roman" w:hAnsi="Times New Roman"/>
                <w:sz w:val="23"/>
                <w:szCs w:val="23"/>
              </w:rPr>
              <w:t>Загрязненная тара</w:t>
            </w:r>
          </w:p>
          <w:p w:rsidR="00E6281A" w:rsidRPr="00E6281A" w:rsidRDefault="00E6281A" w:rsidP="00E6281A">
            <w:pPr>
              <w:spacing w:line="256" w:lineRule="auto"/>
              <w:jc w:val="center"/>
              <w:rPr>
                <w:rFonts w:ascii="Times New Roman"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spacing w:line="256" w:lineRule="auto"/>
              <w:jc w:val="center"/>
              <w:rPr>
                <w:rFonts w:ascii="Times New Roman" w:hAnsi="Times New Roman"/>
                <w:sz w:val="23"/>
                <w:szCs w:val="23"/>
              </w:rPr>
            </w:pPr>
            <w:r w:rsidRPr="00E6281A">
              <w:rPr>
                <w:rFonts w:ascii="Times New Roman" w:hAnsi="Times New Roman"/>
                <w:sz w:val="23"/>
                <w:szCs w:val="23"/>
              </w:rPr>
              <w:t>16 07 09*</w:t>
            </w:r>
          </w:p>
        </w:tc>
        <w:tc>
          <w:tcPr>
            <w:tcW w:w="992" w:type="dxa"/>
            <w:vAlign w:val="center"/>
          </w:tcPr>
          <w:p w:rsidR="00E6281A" w:rsidRPr="00E6281A" w:rsidRDefault="00E6281A" w:rsidP="00E6281A">
            <w:pPr>
              <w:spacing w:line="256" w:lineRule="auto"/>
              <w:jc w:val="center"/>
              <w:rPr>
                <w:rFonts w:ascii="Times New Roman" w:hAnsi="Times New Roman"/>
                <w:sz w:val="23"/>
                <w:szCs w:val="23"/>
                <w:lang w:val="kk-KZ"/>
              </w:rPr>
            </w:pPr>
            <w:r w:rsidRPr="00E6281A">
              <w:rPr>
                <w:rFonts w:ascii="Times New Roman" w:hAnsi="Times New Roman"/>
                <w:sz w:val="23"/>
                <w:szCs w:val="23"/>
                <w:lang w:val="kk-KZ"/>
              </w:rPr>
              <w:t>100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Очистка,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Измельчение, прессование,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Термическое обезвреживание отходов (уничтожение)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E</w:t>
            </w:r>
            <w:r w:rsidRPr="00E6281A">
              <w:rPr>
                <w:rFonts w:ascii="Times New Roman" w:hAnsi="Times New Roman"/>
                <w:sz w:val="23"/>
                <w:szCs w:val="23"/>
                <w:lang w:val="ru-RU"/>
              </w:rPr>
              <w:t>. Очистка, сортировка, вторичное использование</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Смеси жиров и масел, жировые отходы</w:t>
            </w:r>
          </w:p>
          <w:p w:rsidR="00E6281A" w:rsidRPr="00E6281A" w:rsidRDefault="00E6281A" w:rsidP="00E6281A">
            <w:pPr>
              <w:jc w:val="center"/>
              <w:rPr>
                <w:rFonts w:ascii="Times New Roman" w:eastAsiaTheme="minorHAnsi"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19 08 10*</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А.Термическое обезвреживание (уничтожение)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Механическая сепарация и очистка</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С. 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Бой стекла и стеклотары</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17 02 02</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675</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А.</w:t>
            </w:r>
            <w:r w:rsidRPr="00E6281A">
              <w:rPr>
                <w:rFonts w:ascii="Times New Roman" w:hAnsi="Times New Roman"/>
                <w:sz w:val="23"/>
                <w:szCs w:val="23"/>
                <w:lang w:val="ru-RU"/>
              </w:rPr>
              <w:t>Очистка,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 xml:space="preserve">. Измельчение, передача на вторичную </w:t>
            </w:r>
            <w:r w:rsidRPr="00E6281A">
              <w:rPr>
                <w:rFonts w:ascii="Times New Roman" w:hAnsi="Times New Roman"/>
                <w:sz w:val="23"/>
                <w:szCs w:val="23"/>
                <w:lang w:val="ru-RU"/>
              </w:rPr>
              <w:lastRenderedPageBreak/>
              <w:t>переработку</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С.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lastRenderedPageBreak/>
              <w:t>Отходы бумаги и картона</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21 01 01</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4270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Измельчение, дробление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Термическое обезвреживание (уничтожение) отходов (не подлежащий очистке/переработке)</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Использованная рентгеновская пленка</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09 01 07</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В.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Непригодные сигнальные средства</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16 04 02*</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lang w:val="ru-RU"/>
              </w:rPr>
              <w:t>А.</w:t>
            </w:r>
            <w:r w:rsidRPr="00E6281A">
              <w:rPr>
                <w:rFonts w:ascii="Times New Roman" w:hAnsi="Times New Roman"/>
                <w:sz w:val="23"/>
                <w:szCs w:val="23"/>
                <w:lang w:val="kk-KZ"/>
              </w:rPr>
              <w:t xml:space="preserve">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Демонтаж, очистка, сортировка по компонентам</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Термическое обезвреживание отходов (уничтожение)</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Некондиционные огнеупорные и футеровочные материалы</w:t>
            </w:r>
          </w:p>
          <w:p w:rsidR="00E6281A" w:rsidRPr="00E6281A" w:rsidRDefault="00E6281A" w:rsidP="00E6281A">
            <w:pPr>
              <w:jc w:val="center"/>
              <w:rPr>
                <w:rFonts w:ascii="Times New Roman" w:eastAsiaTheme="minorHAnsi"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16 11 05*</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1100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lang w:val="ru-RU"/>
              </w:rPr>
              <w:t>А.</w:t>
            </w:r>
            <w:r w:rsidRPr="00E6281A">
              <w:rPr>
                <w:rFonts w:ascii="Times New Roman" w:hAnsi="Times New Roman"/>
                <w:sz w:val="23"/>
                <w:szCs w:val="23"/>
                <w:lang w:val="kk-KZ"/>
              </w:rPr>
              <w:t xml:space="preserve">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Демонтаж, очистка, сортировка по компонентам</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Термическое обезвреживание отходов (уничтожение)</w:t>
            </w:r>
          </w:p>
          <w:p w:rsidR="00E6281A" w:rsidRPr="00E6281A" w:rsidRDefault="00E6281A" w:rsidP="00E6281A">
            <w:pPr>
              <w:jc w:val="center"/>
              <w:rPr>
                <w:rFonts w:ascii="Times New Roman" w:hAnsi="Times New Roman"/>
                <w:sz w:val="23"/>
                <w:szCs w:val="23"/>
                <w:lang w:val="ru-RU"/>
              </w:rPr>
            </w:pP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Отработанные источники питания</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16 06 02*</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13</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lang w:val="ru-RU"/>
              </w:rPr>
              <w:t>А.</w:t>
            </w:r>
            <w:r w:rsidRPr="00E6281A">
              <w:rPr>
                <w:rFonts w:ascii="Times New Roman" w:hAnsi="Times New Roman"/>
                <w:sz w:val="23"/>
                <w:szCs w:val="23"/>
                <w:lang w:val="kk-KZ"/>
              </w:rPr>
              <w:t xml:space="preserve">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Демонтаж, очистка, сортировка по компонентам</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Термическое обезвреживание отходов (уничтожение)</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Отходы абразива</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12 01 15</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1210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В. 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Отходы от процессов осушки и катализа с низким уровнем опасности</w:t>
            </w:r>
          </w:p>
          <w:p w:rsidR="00E6281A" w:rsidRPr="00E6281A" w:rsidRDefault="00E6281A" w:rsidP="00E6281A">
            <w:pPr>
              <w:jc w:val="center"/>
              <w:rPr>
                <w:rFonts w:ascii="Times New Roman" w:eastAsiaTheme="minorHAnsi"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16 08 07</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В.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Производственно-дождевые стоки</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16 10 02</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2500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Физико-химическая переработка, биологическая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Нейтрализация</w:t>
            </w:r>
          </w:p>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rPr>
              <w:lastRenderedPageBreak/>
              <w:t>E</w:t>
            </w:r>
            <w:r w:rsidRPr="00E6281A">
              <w:rPr>
                <w:rFonts w:ascii="Times New Roman" w:hAnsi="Times New Roman"/>
                <w:sz w:val="23"/>
                <w:szCs w:val="23"/>
                <w:lang w:val="ru-RU"/>
              </w:rPr>
              <w:t xml:space="preserve">. </w:t>
            </w:r>
            <w:r w:rsidRPr="00E6281A">
              <w:rPr>
                <w:rFonts w:ascii="Times New Roman" w:hAnsi="Times New Roman"/>
                <w:sz w:val="23"/>
                <w:szCs w:val="23"/>
                <w:lang w:val="kk-KZ"/>
              </w:rPr>
              <w:t>Очистка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lastRenderedPageBreak/>
              <w:t>Асбестосодержащие материалы</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17 06 01*</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В. 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Грунт, шламы и осадки, не загрязненные вредными веществами</w:t>
            </w:r>
          </w:p>
          <w:p w:rsidR="00E6281A" w:rsidRPr="00E6281A" w:rsidRDefault="00E6281A" w:rsidP="00E6281A">
            <w:pPr>
              <w:jc w:val="center"/>
              <w:rPr>
                <w:rFonts w:ascii="Times New Roman" w:eastAsiaTheme="minorHAnsi"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20 02 02</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7000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В. Сортировка</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lang w:val="kk-KZ"/>
              </w:rPr>
              <w:t>С</w:t>
            </w:r>
            <w:r w:rsidRPr="00E6281A">
              <w:rPr>
                <w:rFonts w:ascii="Times New Roman" w:hAnsi="Times New Roman"/>
                <w:sz w:val="23"/>
                <w:szCs w:val="23"/>
              </w:rPr>
              <w:t>. Биоремедиация</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Древесные отходы</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15 01 03</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Восстановление и вторичное использование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Очистка,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Измельчение, прессование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Термическое обезвреживание (загрязненный отход, не подлежащий очистке/переработке)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Е.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Отходы оргтехники</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20 01 35*</w:t>
            </w:r>
          </w:p>
        </w:tc>
        <w:tc>
          <w:tcPr>
            <w:tcW w:w="992" w:type="dxa"/>
            <w:vAlign w:val="center"/>
          </w:tcPr>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lang w:val="kk-KZ"/>
              </w:rPr>
              <w:t>5</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lang w:val="ru-RU"/>
              </w:rPr>
              <w:t>А.</w:t>
            </w:r>
            <w:r w:rsidRPr="00E6281A">
              <w:rPr>
                <w:rFonts w:ascii="Times New Roman" w:hAnsi="Times New Roman"/>
                <w:sz w:val="23"/>
                <w:szCs w:val="23"/>
                <w:lang w:val="kk-KZ"/>
              </w:rPr>
              <w:t xml:space="preserve">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Демонтаж, очистка, сортировка по компонентам</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C</w:t>
            </w:r>
            <w:r w:rsidRPr="00E6281A">
              <w:rPr>
                <w:rFonts w:ascii="Times New Roman" w:hAnsi="Times New Roman"/>
                <w:sz w:val="23"/>
                <w:szCs w:val="23"/>
                <w:lang w:val="ru-RU"/>
              </w:rPr>
              <w:t>. Термическое обезвреживание (загрязненный отход, не подлежащий очистке/переработке)</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lang w:val="kk-KZ"/>
              </w:rPr>
              <w:t>А</w:t>
            </w:r>
            <w:r w:rsidRPr="00E6281A">
              <w:rPr>
                <w:rFonts w:ascii="Times New Roman" w:eastAsiaTheme="minorHAnsi" w:hAnsi="Times New Roman"/>
                <w:sz w:val="23"/>
                <w:szCs w:val="23"/>
              </w:rPr>
              <w:t>бразивный порошок</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01 03 08</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В. 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Древесные отходы</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03 03 01</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Восстановление и вторичное использование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Очистка,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Измельчение, прессование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Термическое обезвреживание (загрязненный отход, не подлежащий очистке/переработке)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Е.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Газовые детекторы</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16 01 21*</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 xml:space="preserve">. </w:t>
            </w:r>
            <w:r w:rsidRPr="00E6281A">
              <w:rPr>
                <w:rFonts w:ascii="Times New Roman" w:hAnsi="Times New Roman"/>
                <w:sz w:val="23"/>
                <w:szCs w:val="23"/>
                <w:lang w:val="kk-KZ"/>
              </w:rPr>
              <w:t>Р</w:t>
            </w:r>
            <w:r w:rsidRPr="00E6281A">
              <w:rPr>
                <w:rFonts w:ascii="Times New Roman" w:hAnsi="Times New Roman"/>
                <w:sz w:val="23"/>
                <w:szCs w:val="23"/>
                <w:lang w:val="ru-RU"/>
              </w:rPr>
              <w:t>азбор</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C</w:t>
            </w:r>
            <w:r w:rsidRPr="00E6281A">
              <w:rPr>
                <w:rFonts w:ascii="Times New Roman" w:hAnsi="Times New Roman"/>
                <w:sz w:val="23"/>
                <w:szCs w:val="23"/>
                <w:lang w:val="ru-RU"/>
              </w:rPr>
              <w:t>. Термическое обезвреживание (загрязненный отход, не подлежащий очистке/переработке)</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Битумные отходы</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17 03 02</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Операции по восстановлению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w:t>
            </w:r>
            <w:r w:rsidRPr="00E6281A">
              <w:rPr>
                <w:rFonts w:ascii="Times New Roman" w:hAnsi="Times New Roman"/>
                <w:sz w:val="23"/>
                <w:szCs w:val="23"/>
                <w:lang w:val="kk-KZ"/>
              </w:rPr>
              <w:t xml:space="preserve"> </w:t>
            </w:r>
            <w:r w:rsidRPr="00E6281A">
              <w:rPr>
                <w:rFonts w:ascii="Times New Roman" w:hAnsi="Times New Roman"/>
                <w:sz w:val="23"/>
                <w:szCs w:val="23"/>
                <w:lang w:val="ru-RU"/>
              </w:rPr>
              <w:t>Вторичное использование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Металлическая упаковка</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lastRenderedPageBreak/>
              <w:t>15 01 04</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lastRenderedPageBreak/>
              <w:t>А.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В</w:t>
            </w:r>
            <w:r w:rsidRPr="00E6281A">
              <w:rPr>
                <w:rFonts w:ascii="Times New Roman" w:hAnsi="Times New Roman"/>
                <w:sz w:val="23"/>
                <w:szCs w:val="23"/>
                <w:lang w:val="ru-RU"/>
              </w:rPr>
              <w:t>. Передача специализированной организации</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С</w:t>
            </w:r>
            <w:r w:rsidRPr="00E6281A">
              <w:rPr>
                <w:rFonts w:ascii="Times New Roman" w:hAnsi="Times New Roman"/>
                <w:sz w:val="23"/>
                <w:szCs w:val="23"/>
                <w:lang w:val="ru-RU"/>
              </w:rPr>
              <w:t>. Сортировка и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 Вторичное использование</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lastRenderedPageBreak/>
              <w:t>Деревянная упаковка</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15 01 03</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Восстановление и вторичное использование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Очистка,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Измельчение, прессование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Термическое обезвреживание (загрязненный отход, не подлежащий очистке/переработке)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Е. 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Отходы, сбор и</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размещение которых не</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подчиняются особым</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требованиям в целях</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предотвращения</w:t>
            </w:r>
          </w:p>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заражения</w:t>
            </w: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18 02 03</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В. 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Другие фракции, не</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определенные иначе в т.ч. абразивный песок</w:t>
            </w:r>
          </w:p>
          <w:p w:rsidR="00E6281A" w:rsidRPr="00E6281A" w:rsidRDefault="00E6281A" w:rsidP="00E6281A">
            <w:pPr>
              <w:jc w:val="center"/>
              <w:rPr>
                <w:rFonts w:ascii="Times New Roman" w:eastAsiaTheme="minorHAnsi"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20 01 99</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В. 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Отходы взрывчатых</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веществ, содержащие</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опасные вещества в т.ч. оотработанные балоны</w:t>
            </w:r>
          </w:p>
          <w:p w:rsidR="00E6281A" w:rsidRPr="00E6281A" w:rsidRDefault="00E6281A" w:rsidP="00E6281A">
            <w:pPr>
              <w:jc w:val="center"/>
              <w:rPr>
                <w:rFonts w:ascii="Times New Roman" w:eastAsiaTheme="minorHAnsi"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12 01 16*</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В. 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Кабели, за исключением</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упомянутых в (17 04 10)</w:t>
            </w:r>
          </w:p>
          <w:p w:rsidR="00E6281A" w:rsidRPr="00E6281A" w:rsidRDefault="00E6281A" w:rsidP="00E6281A">
            <w:pPr>
              <w:jc w:val="center"/>
              <w:rPr>
                <w:rFonts w:ascii="Times New Roman" w:eastAsiaTheme="minorHAnsi"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17 04 11</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В. Сортировка</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C. Очистка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Отходы, содержащие</w:t>
            </w:r>
          </w:p>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масла</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16 07 08*</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Сортировка и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В.Термическое обезвреживание отходов (уничтожение)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Переработка, очистка или регенерация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Отходы от обработки древесины, бумаги и картона</w:t>
            </w:r>
          </w:p>
          <w:p w:rsidR="00E6281A" w:rsidRPr="00E6281A" w:rsidRDefault="00E6281A" w:rsidP="00E6281A">
            <w:pPr>
              <w:jc w:val="center"/>
              <w:rPr>
                <w:rFonts w:ascii="Times New Roman" w:eastAsiaTheme="minorHAnsi"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03 01 99</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ind w:left="-45"/>
              <w:jc w:val="center"/>
              <w:rPr>
                <w:rFonts w:ascii="Times New Roman" w:hAnsi="Times New Roman"/>
                <w:sz w:val="23"/>
                <w:szCs w:val="23"/>
                <w:lang w:val="ru-RU"/>
              </w:rPr>
            </w:pPr>
            <w:r w:rsidRPr="00E6281A">
              <w:rPr>
                <w:rFonts w:ascii="Times New Roman" w:hAnsi="Times New Roman"/>
                <w:sz w:val="23"/>
                <w:szCs w:val="23"/>
                <w:lang w:val="ru-RU"/>
              </w:rPr>
              <w:t>А.Сортировка</w:t>
            </w:r>
          </w:p>
          <w:p w:rsidR="00E6281A" w:rsidRPr="00E6281A" w:rsidRDefault="00E6281A" w:rsidP="00E6281A">
            <w:pPr>
              <w:ind w:left="-45"/>
              <w:jc w:val="center"/>
              <w:rPr>
                <w:rFonts w:ascii="Times New Roman" w:hAnsi="Times New Roman"/>
                <w:sz w:val="23"/>
                <w:szCs w:val="23"/>
                <w:lang w:val="ru-RU"/>
              </w:rPr>
            </w:pPr>
            <w:r w:rsidRPr="00E6281A">
              <w:rPr>
                <w:rFonts w:ascii="Times New Roman" w:hAnsi="Times New Roman"/>
                <w:sz w:val="23"/>
                <w:szCs w:val="23"/>
                <w:lang w:val="ru-RU"/>
              </w:rPr>
              <w:t>В.Измельчение, дробление</w:t>
            </w:r>
          </w:p>
          <w:p w:rsidR="00E6281A" w:rsidRPr="00E6281A" w:rsidRDefault="00E6281A" w:rsidP="00E6281A">
            <w:pPr>
              <w:ind w:left="-45"/>
              <w:jc w:val="center"/>
              <w:rPr>
                <w:rFonts w:ascii="Times New Roman" w:hAnsi="Times New Roman"/>
                <w:sz w:val="23"/>
                <w:szCs w:val="23"/>
                <w:lang w:val="ru-RU"/>
              </w:rPr>
            </w:pPr>
            <w:r w:rsidRPr="00E6281A">
              <w:rPr>
                <w:rFonts w:ascii="Times New Roman" w:hAnsi="Times New Roman"/>
                <w:sz w:val="23"/>
                <w:szCs w:val="23"/>
                <w:lang w:val="ru-RU"/>
              </w:rPr>
              <w:t>С.Термическое обезвреживание (уничтожение) отходов не пригодного для восстановления / удаления/вторичного использования.</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Зольный остаток и</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котельные шлаки,</w:t>
            </w:r>
          </w:p>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содержащие опасные</w:t>
            </w:r>
          </w:p>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вещества</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19 01 11*</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В. 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lastRenderedPageBreak/>
              <w:t>Медицинские препараты,</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за исключением</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упомянутых в (18 02 07)</w:t>
            </w:r>
          </w:p>
          <w:p w:rsidR="00E6281A" w:rsidRPr="00E6281A" w:rsidRDefault="00E6281A" w:rsidP="00E6281A">
            <w:pPr>
              <w:jc w:val="center"/>
              <w:rPr>
                <w:rFonts w:ascii="Times New Roman" w:eastAsiaTheme="minorHAnsi"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18 02 08</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В. 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Стекло</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16 01 20</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А.</w:t>
            </w:r>
            <w:r w:rsidRPr="00E6281A">
              <w:rPr>
                <w:rFonts w:ascii="Times New Roman" w:hAnsi="Times New Roman"/>
                <w:sz w:val="23"/>
                <w:szCs w:val="23"/>
                <w:lang w:val="ru-RU"/>
              </w:rPr>
              <w:t>Очистка,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 Измельчение, передача на вторичную переработку</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С. Сортировка</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Изоляционные</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материалы, за</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исключением</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упомянутых в (17 06 01 и</w:t>
            </w:r>
          </w:p>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17 06 03)</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17 06 04</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В.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Списанное оборудование,</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содержащее опасные</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составляющие</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компоненты, за</w:t>
            </w:r>
          </w:p>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исключением</w:t>
            </w:r>
          </w:p>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упомянутого в (16 02 09-</w:t>
            </w:r>
          </w:p>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16 02 12)</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16 02 13*</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kk-KZ"/>
              </w:rPr>
            </w:pPr>
            <w:r w:rsidRPr="00E6281A">
              <w:rPr>
                <w:rFonts w:ascii="Times New Roman" w:hAnsi="Times New Roman"/>
                <w:sz w:val="23"/>
                <w:szCs w:val="23"/>
                <w:lang w:val="kk-KZ"/>
              </w:rPr>
              <w:t>А.Сортировка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В.Демонтаж, очистка, сортировка по компонентам</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С.Термическое обезвреживание (уничтожение) отходов не пригодного для восстановления / удаления/вторичного использования.</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Использованные</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мелющие тела и</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шлифовальные</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материалы, за</w:t>
            </w:r>
          </w:p>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исключением</w:t>
            </w:r>
          </w:p>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упомянутых в (12 01 20)</w:t>
            </w: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p>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12 01 21</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А.</w:t>
            </w:r>
            <w:r w:rsidRPr="00E6281A">
              <w:rPr>
                <w:rFonts w:ascii="Times New Roman" w:hAnsi="Times New Roman"/>
                <w:sz w:val="23"/>
                <w:szCs w:val="23"/>
                <w:lang w:val="ru-RU"/>
              </w:rPr>
              <w:t>Очистка,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Термическое обезвреживание (уничтожение) отходов</w:t>
            </w:r>
          </w:p>
          <w:p w:rsidR="00E6281A" w:rsidRPr="00E6281A" w:rsidRDefault="00E6281A" w:rsidP="00E6281A">
            <w:pPr>
              <w:jc w:val="center"/>
              <w:rPr>
                <w:rFonts w:ascii="Times New Roman" w:hAnsi="Times New Roman"/>
                <w:sz w:val="23"/>
                <w:szCs w:val="23"/>
                <w:lang w:val="ru-RU"/>
              </w:rPr>
            </w:pP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Пыль и частицы черных</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металлов</w:t>
            </w:r>
          </w:p>
          <w:p w:rsidR="00E6281A" w:rsidRPr="00E6281A" w:rsidRDefault="00E6281A" w:rsidP="00E6281A">
            <w:pPr>
              <w:jc w:val="center"/>
              <w:rPr>
                <w:rFonts w:ascii="Times New Roman" w:eastAsiaTheme="minorHAnsi"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12 01 02</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В</w:t>
            </w:r>
            <w:r w:rsidRPr="00E6281A">
              <w:rPr>
                <w:rFonts w:ascii="Times New Roman" w:hAnsi="Times New Roman"/>
                <w:sz w:val="23"/>
                <w:szCs w:val="23"/>
                <w:lang w:val="ru-RU"/>
              </w:rPr>
              <w:t>. Передача специализированной организации</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С</w:t>
            </w:r>
            <w:r w:rsidRPr="00E6281A">
              <w:rPr>
                <w:rFonts w:ascii="Times New Roman" w:hAnsi="Times New Roman"/>
                <w:sz w:val="23"/>
                <w:szCs w:val="23"/>
                <w:lang w:val="ru-RU"/>
              </w:rPr>
              <w:t>. Сортировка и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 Вторичное использование</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Стекло</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19 12 05</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А.</w:t>
            </w:r>
            <w:r w:rsidRPr="00E6281A">
              <w:rPr>
                <w:rFonts w:ascii="Times New Roman" w:hAnsi="Times New Roman"/>
                <w:sz w:val="23"/>
                <w:szCs w:val="23"/>
                <w:lang w:val="ru-RU"/>
              </w:rPr>
              <w:t>Очистка,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 Измельчение, передача на вторичную переработку</w:t>
            </w:r>
          </w:p>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С.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Другие изоляционные</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или трансформаторные</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масла</w:t>
            </w:r>
          </w:p>
          <w:p w:rsidR="00E6281A" w:rsidRPr="00E6281A" w:rsidRDefault="00E6281A" w:rsidP="00E6281A">
            <w:pPr>
              <w:jc w:val="center"/>
              <w:rPr>
                <w:rFonts w:ascii="Times New Roman" w:eastAsiaTheme="minorHAnsi"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13 03 10*</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Сортировка и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Термическое обезвреживание отходов (уничтожение)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Переработка, очистка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Сортировка</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Футеровка и</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огнеупорные материалы,</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используемые в</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неметаллургических</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lastRenderedPageBreak/>
              <w:t>процессах, за</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исключением</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упомянутых в (16 11 05)</w:t>
            </w:r>
          </w:p>
          <w:p w:rsidR="00E6281A" w:rsidRPr="00E6281A" w:rsidRDefault="00E6281A" w:rsidP="00E6281A">
            <w:pPr>
              <w:jc w:val="center"/>
              <w:rPr>
                <w:rFonts w:ascii="Times New Roman" w:eastAsiaTheme="minorHAnsi"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lang w:val="ru-RU"/>
              </w:rPr>
            </w:pPr>
          </w:p>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16 11 06</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А.</w:t>
            </w:r>
            <w:r w:rsidRPr="00E6281A">
              <w:rPr>
                <w:rFonts w:ascii="Times New Roman" w:hAnsi="Times New Roman"/>
                <w:sz w:val="23"/>
                <w:szCs w:val="23"/>
                <w:lang w:val="ru-RU"/>
              </w:rPr>
              <w:t>Очистка,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 xml:space="preserve">В. Термическое обезвреживание (уничтожение) </w:t>
            </w:r>
            <w:r w:rsidRPr="00E6281A">
              <w:rPr>
                <w:rFonts w:ascii="Times New Roman" w:hAnsi="Times New Roman"/>
                <w:sz w:val="23"/>
                <w:szCs w:val="23"/>
                <w:lang w:val="ru-RU"/>
              </w:rPr>
              <w:lastRenderedPageBreak/>
              <w:t>отходов</w:t>
            </w:r>
          </w:p>
          <w:p w:rsidR="00E6281A" w:rsidRPr="00E6281A" w:rsidRDefault="00E6281A" w:rsidP="00E6281A">
            <w:pPr>
              <w:jc w:val="center"/>
              <w:rPr>
                <w:rFonts w:ascii="Times New Roman" w:hAnsi="Times New Roman"/>
                <w:sz w:val="23"/>
                <w:szCs w:val="23"/>
                <w:lang w:val="ru-RU"/>
              </w:rPr>
            </w:pP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lastRenderedPageBreak/>
              <w:t>Бумага и картон</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19 12 01</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Измельчение, дробление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Термическое обезвреживание (уничтожение) отходов (не подлежащий очистке/переработке)</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Твердые отходы от</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рекультивации почв, за</w:t>
            </w:r>
          </w:p>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исключением</w:t>
            </w:r>
          </w:p>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упомянутых в (19 13 01)</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p>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19 13 02</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А.</w:t>
            </w:r>
            <w:r w:rsidRPr="00E6281A">
              <w:rPr>
                <w:rFonts w:ascii="Times New Roman" w:hAnsi="Times New Roman"/>
                <w:sz w:val="23"/>
                <w:szCs w:val="23"/>
                <w:lang w:val="ru-RU"/>
              </w:rPr>
              <w:t>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Термическое обезвреживание (уничтожение) отходов</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Шламы физической/</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химической обработки,</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за исключением</w:t>
            </w:r>
          </w:p>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упомянутых в (19 02 05)</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p>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19 02 06</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А.</w:t>
            </w:r>
            <w:r w:rsidRPr="00E6281A">
              <w:rPr>
                <w:rFonts w:ascii="Times New Roman" w:hAnsi="Times New Roman"/>
                <w:sz w:val="23"/>
                <w:szCs w:val="23"/>
                <w:lang w:val="ru-RU"/>
              </w:rPr>
              <w:t>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Термическое обезвреживание (уничтожение) отходов</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Бумажная и картонная</w:t>
            </w:r>
          </w:p>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упаковка</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15 01 01</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Измельчение, дробление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Термическое обезвреживание (уничтожение) отходов (не подлежащий очистке/переработке)</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Комбинированная</w:t>
            </w:r>
          </w:p>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упаковка</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15 01 05</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Измельчение, дробление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Термическое обезвреживание (уничтожение) отходов</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Тканевая упаковка</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15 01 09</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А. 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Измельчение, дробление</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С. Термическое обезвреживание (уничтожение) отходов</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Шламы септиков (</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сооружений для</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предварительной очистки</w:t>
            </w:r>
          </w:p>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сточных вод)</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19 08 15</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А.</w:t>
            </w:r>
            <w:r w:rsidRPr="00E6281A">
              <w:rPr>
                <w:rFonts w:ascii="Times New Roman" w:hAnsi="Times New Roman"/>
                <w:sz w:val="23"/>
                <w:szCs w:val="23"/>
                <w:lang w:val="ru-RU"/>
              </w:rPr>
              <w:t>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Термическое обезвреживание (уничтожение) отходов</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Зольная пыль,</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содержащая опасные</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вещества</w:t>
            </w:r>
          </w:p>
          <w:p w:rsidR="00E6281A" w:rsidRPr="00E6281A" w:rsidRDefault="00E6281A" w:rsidP="00E6281A">
            <w:pPr>
              <w:jc w:val="center"/>
              <w:rPr>
                <w:rFonts w:ascii="Times New Roman" w:eastAsiaTheme="minorHAnsi"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19 01 05*</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А.</w:t>
            </w:r>
            <w:r w:rsidRPr="00E6281A">
              <w:rPr>
                <w:rFonts w:ascii="Times New Roman" w:hAnsi="Times New Roman"/>
                <w:sz w:val="23"/>
                <w:szCs w:val="23"/>
                <w:lang w:val="ru-RU"/>
              </w:rPr>
              <w:t>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Термическое обезвреживание (уничтожение) отходов</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Другие отходы (включая</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смеси материалов) от</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механической обработки</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отходов, содержащие</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lastRenderedPageBreak/>
              <w:t>опасные вещества</w:t>
            </w:r>
          </w:p>
          <w:p w:rsidR="00E6281A" w:rsidRPr="00E6281A" w:rsidRDefault="00E6281A" w:rsidP="00E6281A">
            <w:pPr>
              <w:jc w:val="center"/>
              <w:rPr>
                <w:rFonts w:ascii="Times New Roman" w:eastAsiaTheme="minorHAnsi"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lastRenderedPageBreak/>
              <w:t>19 12 11*</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А.</w:t>
            </w:r>
            <w:r w:rsidRPr="00E6281A">
              <w:rPr>
                <w:rFonts w:ascii="Times New Roman" w:hAnsi="Times New Roman"/>
                <w:sz w:val="23"/>
                <w:szCs w:val="23"/>
                <w:lang w:val="ru-RU"/>
              </w:rPr>
              <w:t>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 xml:space="preserve">В. Термическое обезвреживание (уничтожение) </w:t>
            </w:r>
            <w:r w:rsidRPr="00E6281A">
              <w:rPr>
                <w:rFonts w:ascii="Times New Roman" w:hAnsi="Times New Roman"/>
                <w:sz w:val="23"/>
                <w:szCs w:val="23"/>
                <w:lang w:val="ru-RU"/>
              </w:rPr>
              <w:lastRenderedPageBreak/>
              <w:t>отходов</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lastRenderedPageBreak/>
              <w:t>Списанные химические</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вещества, за</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исключением</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упомянутых в (16 05 06,</w:t>
            </w:r>
          </w:p>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16 05 07 или 16 05 08)</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16 05 09</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200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А.</w:t>
            </w:r>
            <w:r w:rsidRPr="00E6281A">
              <w:rPr>
                <w:rFonts w:ascii="Times New Roman" w:hAnsi="Times New Roman"/>
                <w:sz w:val="23"/>
                <w:szCs w:val="23"/>
                <w:lang w:val="ru-RU"/>
              </w:rPr>
              <w:t>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Термическое обезвреживание (уничтожение) отходов</w:t>
            </w:r>
          </w:p>
        </w:tc>
      </w:tr>
      <w:tr w:rsidR="00E6281A" w:rsidRPr="00B52633"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Другие виды топлива (</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включая смеси)</w:t>
            </w:r>
          </w:p>
          <w:p w:rsidR="00E6281A" w:rsidRPr="00E6281A" w:rsidRDefault="00E6281A" w:rsidP="00E6281A">
            <w:pPr>
              <w:jc w:val="center"/>
              <w:rPr>
                <w:rFonts w:ascii="Times New Roman" w:eastAsiaTheme="minorHAnsi" w:hAnsi="Times New Roman"/>
                <w:sz w:val="23"/>
                <w:szCs w:val="23"/>
                <w:lang w:val="ru-RU"/>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13 07 03*</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А.</w:t>
            </w:r>
            <w:r w:rsidRPr="00E6281A">
              <w:rPr>
                <w:rFonts w:ascii="Times New Roman" w:hAnsi="Times New Roman"/>
                <w:sz w:val="23"/>
                <w:szCs w:val="23"/>
                <w:lang w:val="ru-RU"/>
              </w:rPr>
              <w:t>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Термическое обезвреживание (уничтожение) отходов</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rPr>
              <w:t>С. Вторичное использование</w:t>
            </w:r>
          </w:p>
        </w:tc>
      </w:tr>
      <w:tr w:rsidR="00E6281A" w:rsidRPr="00A6665E" w:rsidTr="00E6281A">
        <w:trPr>
          <w:trHeight w:val="30"/>
        </w:trPr>
        <w:tc>
          <w:tcPr>
            <w:tcW w:w="2911"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Зольный остаток,</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котельные шлаки и</w:t>
            </w:r>
          </w:p>
          <w:p w:rsidR="00E6281A" w:rsidRPr="00E6281A" w:rsidRDefault="00E6281A" w:rsidP="00E6281A">
            <w:pPr>
              <w:jc w:val="center"/>
              <w:rPr>
                <w:rFonts w:ascii="Times New Roman" w:eastAsiaTheme="minorHAnsi" w:hAnsi="Times New Roman"/>
                <w:sz w:val="23"/>
                <w:szCs w:val="23"/>
                <w:lang w:val="ru-RU"/>
              </w:rPr>
            </w:pPr>
            <w:r w:rsidRPr="00E6281A">
              <w:rPr>
                <w:rFonts w:ascii="Times New Roman" w:eastAsiaTheme="minorHAnsi" w:hAnsi="Times New Roman"/>
                <w:sz w:val="23"/>
                <w:szCs w:val="23"/>
                <w:lang w:val="ru-RU"/>
              </w:rPr>
              <w:t>зольная пыль (исключая</w:t>
            </w:r>
          </w:p>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зольную пыль в 10 01 04)</w:t>
            </w:r>
          </w:p>
          <w:p w:rsidR="00E6281A" w:rsidRPr="00E6281A" w:rsidRDefault="00E6281A" w:rsidP="00E6281A">
            <w:pPr>
              <w:jc w:val="center"/>
              <w:rPr>
                <w:rFonts w:ascii="Times New Roman" w:eastAsiaTheme="minorHAnsi" w:hAnsi="Times New Roman"/>
                <w:sz w:val="23"/>
                <w:szCs w:val="23"/>
              </w:rPr>
            </w:pPr>
          </w:p>
        </w:tc>
        <w:tc>
          <w:tcPr>
            <w:tcW w:w="1200" w:type="dxa"/>
            <w:tcMar>
              <w:top w:w="15" w:type="dxa"/>
              <w:left w:w="15" w:type="dxa"/>
              <w:bottom w:w="15" w:type="dxa"/>
              <w:right w:w="15" w:type="dxa"/>
            </w:tcMar>
            <w:vAlign w:val="center"/>
          </w:tcPr>
          <w:p w:rsidR="00E6281A" w:rsidRPr="00E6281A" w:rsidRDefault="00E6281A" w:rsidP="00E6281A">
            <w:pPr>
              <w:jc w:val="center"/>
              <w:rPr>
                <w:rFonts w:ascii="Times New Roman" w:eastAsiaTheme="minorHAnsi" w:hAnsi="Times New Roman"/>
                <w:sz w:val="23"/>
                <w:szCs w:val="23"/>
              </w:rPr>
            </w:pPr>
            <w:r w:rsidRPr="00E6281A">
              <w:rPr>
                <w:rFonts w:ascii="Times New Roman" w:eastAsiaTheme="minorHAnsi" w:hAnsi="Times New Roman"/>
                <w:sz w:val="23"/>
                <w:szCs w:val="23"/>
              </w:rPr>
              <w:t>10 01 01</w:t>
            </w:r>
          </w:p>
        </w:tc>
        <w:tc>
          <w:tcPr>
            <w:tcW w:w="992" w:type="dxa"/>
            <w:vAlign w:val="center"/>
          </w:tcPr>
          <w:p w:rsidR="00E6281A" w:rsidRPr="00E6281A" w:rsidRDefault="00E6281A" w:rsidP="00E6281A">
            <w:pPr>
              <w:jc w:val="center"/>
              <w:rPr>
                <w:rFonts w:ascii="Times New Roman" w:hAnsi="Times New Roman"/>
                <w:sz w:val="23"/>
                <w:szCs w:val="23"/>
              </w:rPr>
            </w:pPr>
            <w:r w:rsidRPr="00E6281A">
              <w:rPr>
                <w:rFonts w:ascii="Times New Roman" w:hAnsi="Times New Roman"/>
                <w:sz w:val="23"/>
                <w:szCs w:val="23"/>
              </w:rPr>
              <w:t>50</w:t>
            </w:r>
          </w:p>
        </w:tc>
        <w:tc>
          <w:tcPr>
            <w:tcW w:w="4820" w:type="dxa"/>
            <w:tcMar>
              <w:top w:w="15" w:type="dxa"/>
              <w:left w:w="15" w:type="dxa"/>
              <w:bottom w:w="15" w:type="dxa"/>
              <w:right w:w="15" w:type="dxa"/>
            </w:tcMar>
            <w:vAlign w:val="center"/>
          </w:tcPr>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kk-KZ"/>
              </w:rPr>
              <w:t>А.</w:t>
            </w:r>
            <w:r w:rsidRPr="00E6281A">
              <w:rPr>
                <w:rFonts w:ascii="Times New Roman" w:hAnsi="Times New Roman"/>
                <w:sz w:val="23"/>
                <w:szCs w:val="23"/>
                <w:lang w:val="ru-RU"/>
              </w:rPr>
              <w:t>Сортировка</w:t>
            </w:r>
          </w:p>
          <w:p w:rsidR="00E6281A" w:rsidRPr="00E6281A" w:rsidRDefault="00E6281A" w:rsidP="00E6281A">
            <w:pPr>
              <w:jc w:val="center"/>
              <w:rPr>
                <w:rFonts w:ascii="Times New Roman" w:hAnsi="Times New Roman"/>
                <w:sz w:val="23"/>
                <w:szCs w:val="23"/>
                <w:lang w:val="ru-RU"/>
              </w:rPr>
            </w:pPr>
            <w:r w:rsidRPr="00E6281A">
              <w:rPr>
                <w:rFonts w:ascii="Times New Roman" w:hAnsi="Times New Roman"/>
                <w:sz w:val="23"/>
                <w:szCs w:val="23"/>
                <w:lang w:val="ru-RU"/>
              </w:rPr>
              <w:t>В. Термическое обезвреживание (уничтожение) отходов</w:t>
            </w:r>
          </w:p>
        </w:tc>
      </w:tr>
    </w:tbl>
    <w:p w:rsidR="00B52633" w:rsidRPr="00B52633" w:rsidRDefault="00B52633" w:rsidP="00FB6EFA">
      <w:pPr>
        <w:autoSpaceDE w:val="0"/>
        <w:autoSpaceDN w:val="0"/>
        <w:adjustRightInd w:val="0"/>
        <w:jc w:val="both"/>
        <w:rPr>
          <w:rFonts w:ascii="Times New Roman" w:hAnsi="Times New Roman"/>
          <w:color w:val="FF0000"/>
          <w:lang w:val="ru-RU"/>
        </w:rPr>
        <w:sectPr w:rsidR="00B52633" w:rsidRPr="00B52633" w:rsidSect="00FB6EFA">
          <w:footerReference w:type="default" r:id="rId14"/>
          <w:pgSz w:w="11907" w:h="16839" w:code="9"/>
          <w:pgMar w:top="480" w:right="853" w:bottom="1134" w:left="1134" w:header="426" w:footer="709" w:gutter="0"/>
          <w:pgNumType w:start="10"/>
          <w:cols w:space="708"/>
          <w:docGrid w:linePitch="360"/>
        </w:sectPr>
      </w:pPr>
    </w:p>
    <w:p w:rsidR="00CD66A1" w:rsidRPr="00E6281A" w:rsidRDefault="00CD66A1" w:rsidP="00D23700">
      <w:pPr>
        <w:pStyle w:val="220"/>
        <w:numPr>
          <w:ilvl w:val="0"/>
          <w:numId w:val="7"/>
        </w:numPr>
        <w:tabs>
          <w:tab w:val="left" w:pos="0"/>
        </w:tabs>
        <w:jc w:val="center"/>
        <w:rPr>
          <w:sz w:val="23"/>
          <w:szCs w:val="23"/>
        </w:rPr>
      </w:pPr>
      <w:bookmarkStart w:id="34" w:name="_Toc194114146"/>
      <w:r w:rsidRPr="00E6281A">
        <w:rPr>
          <w:sz w:val="23"/>
          <w:szCs w:val="23"/>
        </w:rPr>
        <w:lastRenderedPageBreak/>
        <w:t>ОБЩИЕ СВЕДЕНИЯ ОБ ИСТОЧНИКАХ ВЫБРОСОВ</w:t>
      </w:r>
      <w:bookmarkEnd w:id="34"/>
    </w:p>
    <w:p w:rsidR="00FB6EFA" w:rsidRPr="00E6281A" w:rsidRDefault="00FB6EFA" w:rsidP="00FB6EFA">
      <w:pPr>
        <w:pStyle w:val="220"/>
        <w:tabs>
          <w:tab w:val="left" w:pos="0"/>
        </w:tabs>
        <w:ind w:left="720"/>
        <w:rPr>
          <w:sz w:val="23"/>
          <w:szCs w:val="23"/>
        </w:rPr>
      </w:pPr>
    </w:p>
    <w:p w:rsidR="00CD66A1" w:rsidRPr="00E6281A" w:rsidRDefault="00CD66A1" w:rsidP="00FB6EFA">
      <w:pPr>
        <w:pStyle w:val="220"/>
        <w:tabs>
          <w:tab w:val="left" w:pos="0"/>
        </w:tabs>
        <w:ind w:left="360"/>
        <w:rPr>
          <w:sz w:val="23"/>
          <w:szCs w:val="23"/>
        </w:rPr>
      </w:pPr>
      <w:bookmarkStart w:id="35" w:name="_Toc194114147"/>
      <w:r w:rsidRPr="00E6281A">
        <w:rPr>
          <w:sz w:val="23"/>
          <w:szCs w:val="23"/>
        </w:rPr>
        <w:t>Т</w:t>
      </w:r>
      <w:r w:rsidR="00FB6EFA" w:rsidRPr="00E6281A">
        <w:rPr>
          <w:sz w:val="23"/>
          <w:szCs w:val="23"/>
        </w:rPr>
        <w:t>аблица 3</w:t>
      </w:r>
      <w:r w:rsidRPr="00E6281A">
        <w:rPr>
          <w:sz w:val="23"/>
          <w:szCs w:val="23"/>
        </w:rPr>
        <w:t>. Общие сведения об источниках выбросов</w:t>
      </w:r>
      <w:bookmarkEnd w:id="35"/>
    </w:p>
    <w:tbl>
      <w:tblPr>
        <w:tblStyle w:val="ac"/>
        <w:tblW w:w="0" w:type="auto"/>
        <w:tblInd w:w="-176" w:type="dxa"/>
        <w:tblLook w:val="04A0" w:firstRow="1" w:lastRow="0" w:firstColumn="1" w:lastColumn="0" w:noHBand="0" w:noVBand="1"/>
      </w:tblPr>
      <w:tblGrid>
        <w:gridCol w:w="683"/>
        <w:gridCol w:w="8639"/>
        <w:gridCol w:w="993"/>
      </w:tblGrid>
      <w:tr w:rsidR="001D2FF2" w:rsidRPr="00E6281A" w:rsidTr="001D6AA4">
        <w:tc>
          <w:tcPr>
            <w:tcW w:w="851" w:type="dxa"/>
          </w:tcPr>
          <w:p w:rsidR="00CD66A1" w:rsidRPr="00E6281A" w:rsidRDefault="00CD66A1" w:rsidP="00FB6EFA">
            <w:pPr>
              <w:rPr>
                <w:rFonts w:ascii="Times New Roman" w:hAnsi="Times New Roman"/>
                <w:b/>
                <w:sz w:val="23"/>
                <w:szCs w:val="23"/>
              </w:rPr>
            </w:pPr>
            <w:r w:rsidRPr="00E6281A">
              <w:rPr>
                <w:rFonts w:ascii="Times New Roman" w:hAnsi="Times New Roman"/>
                <w:b/>
                <w:sz w:val="23"/>
                <w:szCs w:val="23"/>
              </w:rPr>
              <w:t>№</w:t>
            </w:r>
          </w:p>
        </w:tc>
        <w:tc>
          <w:tcPr>
            <w:tcW w:w="13183" w:type="dxa"/>
          </w:tcPr>
          <w:p w:rsidR="00CD66A1" w:rsidRPr="00E6281A" w:rsidRDefault="00CD66A1" w:rsidP="00FB6EFA">
            <w:pPr>
              <w:rPr>
                <w:rFonts w:ascii="Times New Roman" w:hAnsi="Times New Roman"/>
                <w:b/>
                <w:sz w:val="23"/>
                <w:szCs w:val="23"/>
              </w:rPr>
            </w:pPr>
            <w:r w:rsidRPr="00E6281A">
              <w:rPr>
                <w:rFonts w:ascii="Times New Roman" w:hAnsi="Times New Roman"/>
                <w:b/>
                <w:sz w:val="23"/>
                <w:szCs w:val="23"/>
              </w:rPr>
              <w:t>Наименование показателей</w:t>
            </w:r>
          </w:p>
        </w:tc>
        <w:tc>
          <w:tcPr>
            <w:tcW w:w="1134" w:type="dxa"/>
          </w:tcPr>
          <w:p w:rsidR="00CD66A1" w:rsidRPr="00E6281A" w:rsidRDefault="00CD66A1" w:rsidP="00FB6EFA">
            <w:pPr>
              <w:rPr>
                <w:rFonts w:ascii="Times New Roman" w:hAnsi="Times New Roman"/>
                <w:b/>
                <w:sz w:val="23"/>
                <w:szCs w:val="23"/>
              </w:rPr>
            </w:pPr>
            <w:r w:rsidRPr="00E6281A">
              <w:rPr>
                <w:rFonts w:ascii="Times New Roman" w:hAnsi="Times New Roman"/>
                <w:b/>
                <w:sz w:val="23"/>
                <w:szCs w:val="23"/>
              </w:rPr>
              <w:t>Всего</w:t>
            </w:r>
          </w:p>
        </w:tc>
      </w:tr>
      <w:tr w:rsidR="001D2FF2" w:rsidRPr="00E6281A" w:rsidTr="001D6AA4">
        <w:tc>
          <w:tcPr>
            <w:tcW w:w="851" w:type="dxa"/>
          </w:tcPr>
          <w:p w:rsidR="00CD66A1" w:rsidRPr="00E6281A" w:rsidRDefault="00CD66A1" w:rsidP="00FB6EFA">
            <w:pPr>
              <w:rPr>
                <w:rFonts w:ascii="Times New Roman" w:hAnsi="Times New Roman"/>
                <w:sz w:val="23"/>
                <w:szCs w:val="23"/>
              </w:rPr>
            </w:pPr>
            <w:r w:rsidRPr="00E6281A">
              <w:rPr>
                <w:rFonts w:ascii="Times New Roman" w:hAnsi="Times New Roman"/>
                <w:sz w:val="23"/>
                <w:szCs w:val="23"/>
              </w:rPr>
              <w:t>1</w:t>
            </w:r>
          </w:p>
        </w:tc>
        <w:tc>
          <w:tcPr>
            <w:tcW w:w="13183" w:type="dxa"/>
          </w:tcPr>
          <w:p w:rsidR="00CD66A1" w:rsidRPr="00E6281A" w:rsidRDefault="00CD66A1" w:rsidP="00FB6EFA">
            <w:pPr>
              <w:rPr>
                <w:rFonts w:ascii="Times New Roman" w:hAnsi="Times New Roman"/>
                <w:sz w:val="23"/>
                <w:szCs w:val="23"/>
                <w:lang w:val="ru-RU"/>
              </w:rPr>
            </w:pPr>
            <w:r w:rsidRPr="00E6281A">
              <w:rPr>
                <w:rFonts w:ascii="Times New Roman" w:hAnsi="Times New Roman"/>
                <w:sz w:val="23"/>
                <w:szCs w:val="23"/>
                <w:lang w:val="ru-RU"/>
              </w:rPr>
              <w:t>Количество стационарных источников выбросов, всего ед. из них:</w:t>
            </w:r>
          </w:p>
        </w:tc>
        <w:tc>
          <w:tcPr>
            <w:tcW w:w="1134" w:type="dxa"/>
          </w:tcPr>
          <w:p w:rsidR="00CD66A1" w:rsidRPr="00E6281A" w:rsidRDefault="00BA4CC2" w:rsidP="00FB6EFA">
            <w:pPr>
              <w:rPr>
                <w:rFonts w:ascii="Times New Roman" w:hAnsi="Times New Roman"/>
                <w:sz w:val="23"/>
                <w:szCs w:val="23"/>
                <w:lang w:val="ru-RU"/>
              </w:rPr>
            </w:pPr>
            <w:r w:rsidRPr="00E6281A">
              <w:rPr>
                <w:rFonts w:ascii="Times New Roman" w:hAnsi="Times New Roman"/>
                <w:sz w:val="23"/>
                <w:szCs w:val="23"/>
              </w:rPr>
              <w:t>11</w:t>
            </w:r>
            <w:r w:rsidR="00E93AA9" w:rsidRPr="00E6281A">
              <w:rPr>
                <w:rFonts w:ascii="Times New Roman" w:hAnsi="Times New Roman"/>
                <w:sz w:val="23"/>
                <w:szCs w:val="23"/>
                <w:lang w:val="ru-RU"/>
              </w:rPr>
              <w:t>8</w:t>
            </w:r>
          </w:p>
        </w:tc>
      </w:tr>
      <w:tr w:rsidR="001D2FF2" w:rsidRPr="00E6281A" w:rsidTr="001D6AA4">
        <w:tc>
          <w:tcPr>
            <w:tcW w:w="851" w:type="dxa"/>
          </w:tcPr>
          <w:p w:rsidR="00CD66A1" w:rsidRPr="00E6281A" w:rsidRDefault="00CD66A1" w:rsidP="00FB6EFA">
            <w:pPr>
              <w:rPr>
                <w:rFonts w:ascii="Times New Roman" w:hAnsi="Times New Roman"/>
                <w:sz w:val="23"/>
                <w:szCs w:val="23"/>
              </w:rPr>
            </w:pPr>
            <w:r w:rsidRPr="00E6281A">
              <w:rPr>
                <w:rFonts w:ascii="Times New Roman" w:hAnsi="Times New Roman"/>
                <w:sz w:val="23"/>
                <w:szCs w:val="23"/>
              </w:rPr>
              <w:t>2</w:t>
            </w:r>
          </w:p>
        </w:tc>
        <w:tc>
          <w:tcPr>
            <w:tcW w:w="13183" w:type="dxa"/>
          </w:tcPr>
          <w:p w:rsidR="00CD66A1" w:rsidRPr="00E6281A" w:rsidRDefault="00CD66A1" w:rsidP="00FB6EFA">
            <w:pPr>
              <w:rPr>
                <w:rFonts w:ascii="Times New Roman" w:hAnsi="Times New Roman"/>
                <w:sz w:val="23"/>
                <w:szCs w:val="23"/>
              </w:rPr>
            </w:pPr>
            <w:r w:rsidRPr="00E6281A">
              <w:rPr>
                <w:rFonts w:ascii="Times New Roman" w:hAnsi="Times New Roman"/>
                <w:sz w:val="23"/>
                <w:szCs w:val="23"/>
              </w:rPr>
              <w:t>Организованных, из них:</w:t>
            </w:r>
          </w:p>
        </w:tc>
        <w:tc>
          <w:tcPr>
            <w:tcW w:w="1134" w:type="dxa"/>
          </w:tcPr>
          <w:p w:rsidR="00CD66A1" w:rsidRPr="00E6281A" w:rsidRDefault="00E93AA9" w:rsidP="00FB6EFA">
            <w:pPr>
              <w:rPr>
                <w:rFonts w:ascii="Times New Roman" w:hAnsi="Times New Roman"/>
                <w:sz w:val="23"/>
                <w:szCs w:val="23"/>
                <w:lang w:val="ru-RU"/>
              </w:rPr>
            </w:pPr>
            <w:r w:rsidRPr="00E6281A">
              <w:rPr>
                <w:rFonts w:ascii="Times New Roman" w:hAnsi="Times New Roman"/>
                <w:sz w:val="23"/>
                <w:szCs w:val="23"/>
              </w:rPr>
              <w:t>37</w:t>
            </w:r>
          </w:p>
        </w:tc>
      </w:tr>
      <w:tr w:rsidR="001D2FF2" w:rsidRPr="00E6281A" w:rsidTr="001D6AA4">
        <w:tc>
          <w:tcPr>
            <w:tcW w:w="851" w:type="dxa"/>
          </w:tcPr>
          <w:p w:rsidR="00CD66A1" w:rsidRPr="00E6281A" w:rsidRDefault="00CD66A1" w:rsidP="00FB6EFA">
            <w:pPr>
              <w:rPr>
                <w:rFonts w:ascii="Times New Roman" w:hAnsi="Times New Roman"/>
                <w:sz w:val="23"/>
                <w:szCs w:val="23"/>
              </w:rPr>
            </w:pPr>
          </w:p>
        </w:tc>
        <w:tc>
          <w:tcPr>
            <w:tcW w:w="13183" w:type="dxa"/>
          </w:tcPr>
          <w:p w:rsidR="00CD66A1" w:rsidRPr="00E6281A" w:rsidRDefault="00CD66A1" w:rsidP="00FB6EFA">
            <w:pPr>
              <w:rPr>
                <w:rFonts w:ascii="Times New Roman" w:hAnsi="Times New Roman"/>
                <w:sz w:val="23"/>
                <w:szCs w:val="23"/>
                <w:lang w:val="ru-RU"/>
              </w:rPr>
            </w:pPr>
            <w:r w:rsidRPr="00E6281A">
              <w:rPr>
                <w:rFonts w:ascii="Times New Roman" w:hAnsi="Times New Roman"/>
                <w:sz w:val="23"/>
                <w:szCs w:val="23"/>
                <w:lang w:val="ru-RU"/>
              </w:rPr>
              <w:t>Организованных, оборудованных очистными сооружениями, из них:</w:t>
            </w:r>
          </w:p>
        </w:tc>
        <w:tc>
          <w:tcPr>
            <w:tcW w:w="1134" w:type="dxa"/>
          </w:tcPr>
          <w:p w:rsidR="00CD66A1" w:rsidRPr="00E6281A" w:rsidRDefault="007118E6" w:rsidP="00FB6EFA">
            <w:pPr>
              <w:rPr>
                <w:rFonts w:ascii="Times New Roman" w:hAnsi="Times New Roman"/>
                <w:sz w:val="23"/>
                <w:szCs w:val="23"/>
                <w:lang w:val="ru-RU"/>
              </w:rPr>
            </w:pPr>
            <w:r w:rsidRPr="00E6281A">
              <w:rPr>
                <w:rFonts w:ascii="Times New Roman" w:hAnsi="Times New Roman"/>
                <w:sz w:val="23"/>
                <w:szCs w:val="23"/>
                <w:lang w:val="ru-RU"/>
              </w:rPr>
              <w:t>4</w:t>
            </w:r>
          </w:p>
        </w:tc>
      </w:tr>
      <w:tr w:rsidR="001D2FF2" w:rsidRPr="00E6281A" w:rsidTr="001D6AA4">
        <w:tc>
          <w:tcPr>
            <w:tcW w:w="851" w:type="dxa"/>
          </w:tcPr>
          <w:p w:rsidR="00CD66A1" w:rsidRPr="00E6281A" w:rsidRDefault="00CD66A1" w:rsidP="00FB6EFA">
            <w:pPr>
              <w:rPr>
                <w:rFonts w:ascii="Times New Roman" w:hAnsi="Times New Roman"/>
                <w:sz w:val="23"/>
                <w:szCs w:val="23"/>
              </w:rPr>
            </w:pPr>
            <w:r w:rsidRPr="00E6281A">
              <w:rPr>
                <w:rFonts w:ascii="Times New Roman" w:hAnsi="Times New Roman"/>
                <w:sz w:val="23"/>
                <w:szCs w:val="23"/>
              </w:rPr>
              <w:t>1)</w:t>
            </w:r>
          </w:p>
        </w:tc>
        <w:tc>
          <w:tcPr>
            <w:tcW w:w="13183" w:type="dxa"/>
          </w:tcPr>
          <w:p w:rsidR="00CD66A1" w:rsidRPr="00E6281A" w:rsidRDefault="00CD66A1" w:rsidP="00FB6EFA">
            <w:pPr>
              <w:rPr>
                <w:rFonts w:ascii="Times New Roman" w:hAnsi="Times New Roman"/>
                <w:sz w:val="23"/>
                <w:szCs w:val="23"/>
                <w:lang w:val="ru-RU"/>
              </w:rPr>
            </w:pPr>
            <w:r w:rsidRPr="00E6281A">
              <w:rPr>
                <w:rFonts w:ascii="Times New Roman" w:hAnsi="Times New Roman"/>
                <w:sz w:val="23"/>
                <w:szCs w:val="23"/>
                <w:lang w:val="ru-RU"/>
              </w:rPr>
              <w:t>Количество источников с автоматизированной системой мониторинга</w:t>
            </w:r>
          </w:p>
        </w:tc>
        <w:tc>
          <w:tcPr>
            <w:tcW w:w="1134" w:type="dxa"/>
          </w:tcPr>
          <w:p w:rsidR="00CD66A1" w:rsidRPr="00E6281A" w:rsidRDefault="00CD66A1" w:rsidP="00FB6EFA">
            <w:pPr>
              <w:rPr>
                <w:rFonts w:ascii="Times New Roman" w:hAnsi="Times New Roman"/>
                <w:sz w:val="23"/>
                <w:szCs w:val="23"/>
                <w:lang w:val="ru-RU"/>
              </w:rPr>
            </w:pPr>
            <w:r w:rsidRPr="00E6281A">
              <w:rPr>
                <w:rFonts w:ascii="Times New Roman" w:hAnsi="Times New Roman"/>
                <w:sz w:val="23"/>
                <w:szCs w:val="23"/>
                <w:lang w:val="ru-RU"/>
              </w:rPr>
              <w:t>0</w:t>
            </w:r>
          </w:p>
        </w:tc>
      </w:tr>
      <w:tr w:rsidR="001D2FF2" w:rsidRPr="00E6281A" w:rsidTr="001D6AA4">
        <w:tc>
          <w:tcPr>
            <w:tcW w:w="851" w:type="dxa"/>
          </w:tcPr>
          <w:p w:rsidR="00CD66A1" w:rsidRPr="00E6281A" w:rsidRDefault="00CD66A1" w:rsidP="00FB6EFA">
            <w:pPr>
              <w:rPr>
                <w:rFonts w:ascii="Times New Roman" w:hAnsi="Times New Roman"/>
                <w:sz w:val="23"/>
                <w:szCs w:val="23"/>
              </w:rPr>
            </w:pPr>
            <w:r w:rsidRPr="00E6281A">
              <w:rPr>
                <w:rFonts w:ascii="Times New Roman" w:hAnsi="Times New Roman"/>
                <w:sz w:val="23"/>
                <w:szCs w:val="23"/>
              </w:rPr>
              <w:t>2)</w:t>
            </w:r>
          </w:p>
        </w:tc>
        <w:tc>
          <w:tcPr>
            <w:tcW w:w="13183" w:type="dxa"/>
          </w:tcPr>
          <w:p w:rsidR="00CD66A1" w:rsidRPr="00E6281A" w:rsidRDefault="00CD66A1" w:rsidP="00FB6EFA">
            <w:pPr>
              <w:rPr>
                <w:rFonts w:ascii="Times New Roman" w:hAnsi="Times New Roman"/>
                <w:sz w:val="23"/>
                <w:szCs w:val="23"/>
                <w:lang w:val="ru-RU"/>
              </w:rPr>
            </w:pPr>
            <w:r w:rsidRPr="00E6281A">
              <w:rPr>
                <w:rFonts w:ascii="Times New Roman" w:hAnsi="Times New Roman"/>
                <w:sz w:val="23"/>
                <w:szCs w:val="23"/>
                <w:lang w:val="ru-RU"/>
              </w:rPr>
              <w:t>Количество источников, на которых мониторинг осуществляется инструментальными замерами</w:t>
            </w:r>
          </w:p>
        </w:tc>
        <w:tc>
          <w:tcPr>
            <w:tcW w:w="1134" w:type="dxa"/>
          </w:tcPr>
          <w:p w:rsidR="00CD66A1" w:rsidRPr="00E6281A" w:rsidRDefault="007118E6" w:rsidP="00FB6EFA">
            <w:pPr>
              <w:rPr>
                <w:rFonts w:ascii="Times New Roman" w:hAnsi="Times New Roman"/>
                <w:sz w:val="23"/>
                <w:szCs w:val="23"/>
                <w:lang w:val="ru-RU"/>
              </w:rPr>
            </w:pPr>
            <w:r w:rsidRPr="00E6281A">
              <w:rPr>
                <w:rFonts w:ascii="Times New Roman" w:hAnsi="Times New Roman"/>
                <w:sz w:val="23"/>
                <w:szCs w:val="23"/>
                <w:lang w:val="ru-RU"/>
              </w:rPr>
              <w:t>2</w:t>
            </w:r>
          </w:p>
        </w:tc>
      </w:tr>
      <w:tr w:rsidR="001D2FF2" w:rsidRPr="00E6281A" w:rsidTr="001D6AA4">
        <w:tc>
          <w:tcPr>
            <w:tcW w:w="851" w:type="dxa"/>
          </w:tcPr>
          <w:p w:rsidR="00CD66A1" w:rsidRPr="00E6281A" w:rsidRDefault="00CD66A1" w:rsidP="00FB6EFA">
            <w:pPr>
              <w:rPr>
                <w:rFonts w:ascii="Times New Roman" w:hAnsi="Times New Roman"/>
                <w:sz w:val="23"/>
                <w:szCs w:val="23"/>
              </w:rPr>
            </w:pPr>
            <w:r w:rsidRPr="00E6281A">
              <w:rPr>
                <w:rFonts w:ascii="Times New Roman" w:hAnsi="Times New Roman"/>
                <w:sz w:val="23"/>
                <w:szCs w:val="23"/>
              </w:rPr>
              <w:t>3)</w:t>
            </w:r>
          </w:p>
        </w:tc>
        <w:tc>
          <w:tcPr>
            <w:tcW w:w="13183" w:type="dxa"/>
          </w:tcPr>
          <w:p w:rsidR="00CD66A1" w:rsidRPr="00E6281A" w:rsidRDefault="00CD66A1" w:rsidP="00FB6EFA">
            <w:pPr>
              <w:rPr>
                <w:rFonts w:ascii="Times New Roman" w:hAnsi="Times New Roman"/>
                <w:sz w:val="23"/>
                <w:szCs w:val="23"/>
                <w:lang w:val="ru-RU"/>
              </w:rPr>
            </w:pPr>
            <w:r w:rsidRPr="00E6281A">
              <w:rPr>
                <w:rFonts w:ascii="Times New Roman" w:hAnsi="Times New Roman"/>
                <w:sz w:val="23"/>
                <w:szCs w:val="23"/>
                <w:lang w:val="ru-RU"/>
              </w:rPr>
              <w:t>Количество источников, на которых мониторинг осуществляется расчетным методом</w:t>
            </w:r>
          </w:p>
        </w:tc>
        <w:tc>
          <w:tcPr>
            <w:tcW w:w="1134" w:type="dxa"/>
          </w:tcPr>
          <w:p w:rsidR="00CD66A1" w:rsidRPr="00E6281A" w:rsidRDefault="007118E6" w:rsidP="00FB6EFA">
            <w:pPr>
              <w:rPr>
                <w:rFonts w:ascii="Times New Roman" w:hAnsi="Times New Roman"/>
                <w:sz w:val="23"/>
                <w:szCs w:val="23"/>
                <w:lang w:val="ru-RU"/>
              </w:rPr>
            </w:pPr>
            <w:r w:rsidRPr="00E6281A">
              <w:rPr>
                <w:rFonts w:ascii="Times New Roman" w:hAnsi="Times New Roman"/>
                <w:sz w:val="23"/>
                <w:szCs w:val="23"/>
                <w:lang w:val="ru-RU"/>
              </w:rPr>
              <w:t>2</w:t>
            </w:r>
          </w:p>
        </w:tc>
      </w:tr>
      <w:tr w:rsidR="001D2FF2" w:rsidRPr="00E6281A" w:rsidTr="001D6AA4">
        <w:tc>
          <w:tcPr>
            <w:tcW w:w="851" w:type="dxa"/>
          </w:tcPr>
          <w:p w:rsidR="00CD66A1" w:rsidRPr="00E6281A" w:rsidRDefault="00CD66A1" w:rsidP="00FB6EFA">
            <w:pPr>
              <w:rPr>
                <w:rFonts w:ascii="Times New Roman" w:hAnsi="Times New Roman"/>
                <w:sz w:val="23"/>
                <w:szCs w:val="23"/>
              </w:rPr>
            </w:pPr>
          </w:p>
        </w:tc>
        <w:tc>
          <w:tcPr>
            <w:tcW w:w="13183" w:type="dxa"/>
          </w:tcPr>
          <w:p w:rsidR="00CD66A1" w:rsidRPr="00E6281A" w:rsidRDefault="00CD66A1" w:rsidP="00FB6EFA">
            <w:pPr>
              <w:rPr>
                <w:rFonts w:ascii="Times New Roman" w:hAnsi="Times New Roman"/>
                <w:sz w:val="23"/>
                <w:szCs w:val="23"/>
                <w:lang w:val="ru-RU"/>
              </w:rPr>
            </w:pPr>
            <w:r w:rsidRPr="00E6281A">
              <w:rPr>
                <w:rFonts w:ascii="Times New Roman" w:hAnsi="Times New Roman"/>
                <w:sz w:val="23"/>
                <w:szCs w:val="23"/>
                <w:lang w:val="ru-RU"/>
              </w:rPr>
              <w:t>Организованных, не оборудованных очистными сооружениями, из них:</w:t>
            </w:r>
          </w:p>
        </w:tc>
        <w:tc>
          <w:tcPr>
            <w:tcW w:w="1134" w:type="dxa"/>
          </w:tcPr>
          <w:p w:rsidR="00CD66A1" w:rsidRPr="00E6281A" w:rsidRDefault="00553159" w:rsidP="00FB6EFA">
            <w:pPr>
              <w:rPr>
                <w:rFonts w:ascii="Times New Roman" w:hAnsi="Times New Roman"/>
                <w:sz w:val="23"/>
                <w:szCs w:val="23"/>
                <w:lang w:val="ru-RU"/>
              </w:rPr>
            </w:pPr>
            <w:r w:rsidRPr="00E6281A">
              <w:rPr>
                <w:rFonts w:ascii="Times New Roman" w:hAnsi="Times New Roman"/>
                <w:sz w:val="23"/>
                <w:szCs w:val="23"/>
                <w:lang w:val="ru-RU"/>
              </w:rPr>
              <w:t>3</w:t>
            </w:r>
            <w:r w:rsidR="00E93AA9" w:rsidRPr="00E6281A">
              <w:rPr>
                <w:rFonts w:ascii="Times New Roman" w:hAnsi="Times New Roman"/>
                <w:sz w:val="23"/>
                <w:szCs w:val="23"/>
                <w:lang w:val="ru-RU"/>
              </w:rPr>
              <w:t>3</w:t>
            </w:r>
          </w:p>
        </w:tc>
      </w:tr>
      <w:tr w:rsidR="001D2FF2" w:rsidRPr="00E6281A" w:rsidTr="001D6AA4">
        <w:tc>
          <w:tcPr>
            <w:tcW w:w="851" w:type="dxa"/>
          </w:tcPr>
          <w:p w:rsidR="00CD66A1" w:rsidRPr="00E6281A" w:rsidRDefault="00CD66A1" w:rsidP="00FB6EFA">
            <w:pPr>
              <w:rPr>
                <w:rFonts w:ascii="Times New Roman" w:hAnsi="Times New Roman"/>
                <w:sz w:val="23"/>
                <w:szCs w:val="23"/>
              </w:rPr>
            </w:pPr>
            <w:r w:rsidRPr="00E6281A">
              <w:rPr>
                <w:rFonts w:ascii="Times New Roman" w:hAnsi="Times New Roman"/>
                <w:sz w:val="23"/>
                <w:szCs w:val="23"/>
              </w:rPr>
              <w:t>4)</w:t>
            </w:r>
          </w:p>
        </w:tc>
        <w:tc>
          <w:tcPr>
            <w:tcW w:w="13183" w:type="dxa"/>
          </w:tcPr>
          <w:p w:rsidR="00CD66A1" w:rsidRPr="00E6281A" w:rsidRDefault="00CD66A1" w:rsidP="00FB6EFA">
            <w:pPr>
              <w:rPr>
                <w:rFonts w:ascii="Times New Roman" w:hAnsi="Times New Roman"/>
                <w:sz w:val="23"/>
                <w:szCs w:val="23"/>
                <w:lang w:val="ru-RU"/>
              </w:rPr>
            </w:pPr>
            <w:r w:rsidRPr="00E6281A">
              <w:rPr>
                <w:rFonts w:ascii="Times New Roman" w:hAnsi="Times New Roman"/>
                <w:sz w:val="23"/>
                <w:szCs w:val="23"/>
                <w:lang w:val="ru-RU"/>
              </w:rPr>
              <w:t>Количество источников с автоматизированной системой мониторинга</w:t>
            </w:r>
          </w:p>
        </w:tc>
        <w:tc>
          <w:tcPr>
            <w:tcW w:w="1134" w:type="dxa"/>
          </w:tcPr>
          <w:p w:rsidR="00CD66A1" w:rsidRPr="00E6281A" w:rsidRDefault="00CD66A1" w:rsidP="00FB6EFA">
            <w:pPr>
              <w:rPr>
                <w:rFonts w:ascii="Times New Roman" w:hAnsi="Times New Roman"/>
                <w:sz w:val="23"/>
                <w:szCs w:val="23"/>
                <w:lang w:val="ru-RU"/>
              </w:rPr>
            </w:pPr>
            <w:r w:rsidRPr="00E6281A">
              <w:rPr>
                <w:rFonts w:ascii="Times New Roman" w:hAnsi="Times New Roman"/>
                <w:sz w:val="23"/>
                <w:szCs w:val="23"/>
                <w:lang w:val="ru-RU"/>
              </w:rPr>
              <w:t>0</w:t>
            </w:r>
          </w:p>
        </w:tc>
      </w:tr>
      <w:tr w:rsidR="001D2FF2" w:rsidRPr="00E6281A" w:rsidTr="001D6AA4">
        <w:tc>
          <w:tcPr>
            <w:tcW w:w="851" w:type="dxa"/>
          </w:tcPr>
          <w:p w:rsidR="00CD66A1" w:rsidRPr="00E6281A" w:rsidRDefault="00CD66A1" w:rsidP="00FB6EFA">
            <w:pPr>
              <w:rPr>
                <w:rFonts w:ascii="Times New Roman" w:hAnsi="Times New Roman"/>
                <w:sz w:val="23"/>
                <w:szCs w:val="23"/>
              </w:rPr>
            </w:pPr>
            <w:r w:rsidRPr="00E6281A">
              <w:rPr>
                <w:rFonts w:ascii="Times New Roman" w:hAnsi="Times New Roman"/>
                <w:sz w:val="23"/>
                <w:szCs w:val="23"/>
              </w:rPr>
              <w:t>5)</w:t>
            </w:r>
          </w:p>
        </w:tc>
        <w:tc>
          <w:tcPr>
            <w:tcW w:w="13183" w:type="dxa"/>
          </w:tcPr>
          <w:p w:rsidR="00CD66A1" w:rsidRPr="00E6281A" w:rsidRDefault="00CD66A1" w:rsidP="00FB6EFA">
            <w:pPr>
              <w:rPr>
                <w:rFonts w:ascii="Times New Roman" w:hAnsi="Times New Roman"/>
                <w:sz w:val="23"/>
                <w:szCs w:val="23"/>
                <w:lang w:val="ru-RU"/>
              </w:rPr>
            </w:pPr>
            <w:r w:rsidRPr="00E6281A">
              <w:rPr>
                <w:rFonts w:ascii="Times New Roman" w:hAnsi="Times New Roman"/>
                <w:sz w:val="23"/>
                <w:szCs w:val="23"/>
                <w:lang w:val="ru-RU"/>
              </w:rPr>
              <w:t>Количество источников, на которых мониторинг осуществляется инструментальными замерами</w:t>
            </w:r>
          </w:p>
        </w:tc>
        <w:tc>
          <w:tcPr>
            <w:tcW w:w="1134" w:type="dxa"/>
          </w:tcPr>
          <w:p w:rsidR="00CD66A1" w:rsidRPr="00E6281A" w:rsidRDefault="00553159" w:rsidP="00FB6EFA">
            <w:pPr>
              <w:rPr>
                <w:rFonts w:ascii="Times New Roman" w:hAnsi="Times New Roman"/>
                <w:sz w:val="23"/>
                <w:szCs w:val="23"/>
              </w:rPr>
            </w:pPr>
            <w:r w:rsidRPr="00E6281A">
              <w:rPr>
                <w:rFonts w:ascii="Times New Roman" w:hAnsi="Times New Roman"/>
                <w:sz w:val="23"/>
                <w:szCs w:val="23"/>
                <w:lang w:val="ru-RU"/>
              </w:rPr>
              <w:t>0</w:t>
            </w:r>
          </w:p>
        </w:tc>
      </w:tr>
      <w:tr w:rsidR="001D2FF2" w:rsidRPr="00E6281A" w:rsidTr="001D6AA4">
        <w:tc>
          <w:tcPr>
            <w:tcW w:w="851" w:type="dxa"/>
          </w:tcPr>
          <w:p w:rsidR="00CD66A1" w:rsidRPr="00E6281A" w:rsidRDefault="00CD66A1" w:rsidP="00FB6EFA">
            <w:pPr>
              <w:rPr>
                <w:rFonts w:ascii="Times New Roman" w:hAnsi="Times New Roman"/>
                <w:sz w:val="23"/>
                <w:szCs w:val="23"/>
              </w:rPr>
            </w:pPr>
            <w:r w:rsidRPr="00E6281A">
              <w:rPr>
                <w:rFonts w:ascii="Times New Roman" w:hAnsi="Times New Roman"/>
                <w:sz w:val="23"/>
                <w:szCs w:val="23"/>
              </w:rPr>
              <w:t>6)</w:t>
            </w:r>
          </w:p>
        </w:tc>
        <w:tc>
          <w:tcPr>
            <w:tcW w:w="13183" w:type="dxa"/>
          </w:tcPr>
          <w:p w:rsidR="00CD66A1" w:rsidRPr="00E6281A" w:rsidRDefault="00CD66A1" w:rsidP="00FB6EFA">
            <w:pPr>
              <w:rPr>
                <w:rFonts w:ascii="Times New Roman" w:hAnsi="Times New Roman"/>
                <w:sz w:val="23"/>
                <w:szCs w:val="23"/>
                <w:lang w:val="ru-RU"/>
              </w:rPr>
            </w:pPr>
            <w:r w:rsidRPr="00E6281A">
              <w:rPr>
                <w:rFonts w:ascii="Times New Roman" w:hAnsi="Times New Roman"/>
                <w:sz w:val="23"/>
                <w:szCs w:val="23"/>
                <w:lang w:val="ru-RU"/>
              </w:rPr>
              <w:t>Количество источников, на которых мониторинг осуществляется расчетным методом</w:t>
            </w:r>
          </w:p>
        </w:tc>
        <w:tc>
          <w:tcPr>
            <w:tcW w:w="1134" w:type="dxa"/>
          </w:tcPr>
          <w:p w:rsidR="00CD66A1" w:rsidRPr="00E6281A" w:rsidRDefault="00E93AA9" w:rsidP="00FB6EFA">
            <w:pPr>
              <w:rPr>
                <w:rFonts w:ascii="Times New Roman" w:hAnsi="Times New Roman"/>
                <w:sz w:val="23"/>
                <w:szCs w:val="23"/>
                <w:lang w:val="ru-RU"/>
              </w:rPr>
            </w:pPr>
            <w:r w:rsidRPr="00E6281A">
              <w:rPr>
                <w:rFonts w:ascii="Times New Roman" w:hAnsi="Times New Roman"/>
                <w:sz w:val="23"/>
                <w:szCs w:val="23"/>
                <w:lang w:val="ru-RU"/>
              </w:rPr>
              <w:t>33</w:t>
            </w:r>
          </w:p>
        </w:tc>
      </w:tr>
      <w:tr w:rsidR="001D2FF2" w:rsidRPr="00E6281A" w:rsidTr="001D6AA4">
        <w:tc>
          <w:tcPr>
            <w:tcW w:w="851" w:type="dxa"/>
          </w:tcPr>
          <w:p w:rsidR="00CD66A1" w:rsidRPr="00E6281A" w:rsidRDefault="00CD66A1" w:rsidP="00FB6EFA">
            <w:pPr>
              <w:rPr>
                <w:rFonts w:ascii="Times New Roman" w:hAnsi="Times New Roman"/>
                <w:sz w:val="23"/>
                <w:szCs w:val="23"/>
              </w:rPr>
            </w:pPr>
            <w:r w:rsidRPr="00E6281A">
              <w:rPr>
                <w:rFonts w:ascii="Times New Roman" w:hAnsi="Times New Roman"/>
                <w:sz w:val="23"/>
                <w:szCs w:val="23"/>
              </w:rPr>
              <w:t>3</w:t>
            </w:r>
          </w:p>
        </w:tc>
        <w:tc>
          <w:tcPr>
            <w:tcW w:w="13183" w:type="dxa"/>
          </w:tcPr>
          <w:p w:rsidR="00CD66A1" w:rsidRPr="00E6281A" w:rsidRDefault="00CD66A1" w:rsidP="00FB6EFA">
            <w:pPr>
              <w:rPr>
                <w:rFonts w:ascii="Times New Roman" w:hAnsi="Times New Roman"/>
                <w:sz w:val="23"/>
                <w:szCs w:val="23"/>
                <w:lang w:val="ru-RU"/>
              </w:rPr>
            </w:pPr>
            <w:r w:rsidRPr="00E6281A">
              <w:rPr>
                <w:rFonts w:ascii="Times New Roman" w:hAnsi="Times New Roman"/>
                <w:sz w:val="23"/>
                <w:szCs w:val="23"/>
                <w:lang w:val="ru-RU"/>
              </w:rPr>
              <w:t>Количество неорганизованных источников, на которых мониторинг осуществляется расчетным методом</w:t>
            </w:r>
          </w:p>
        </w:tc>
        <w:tc>
          <w:tcPr>
            <w:tcW w:w="1134" w:type="dxa"/>
          </w:tcPr>
          <w:p w:rsidR="00CD66A1" w:rsidRPr="00E6281A" w:rsidRDefault="00E93AA9" w:rsidP="00FB6EFA">
            <w:pPr>
              <w:rPr>
                <w:rFonts w:ascii="Times New Roman" w:hAnsi="Times New Roman"/>
                <w:sz w:val="23"/>
                <w:szCs w:val="23"/>
                <w:lang w:val="ru-RU"/>
              </w:rPr>
            </w:pPr>
            <w:r w:rsidRPr="00E6281A">
              <w:rPr>
                <w:rFonts w:ascii="Times New Roman" w:hAnsi="Times New Roman"/>
                <w:sz w:val="23"/>
                <w:szCs w:val="23"/>
                <w:lang w:val="ru-RU"/>
              </w:rPr>
              <w:t>81</w:t>
            </w:r>
          </w:p>
        </w:tc>
      </w:tr>
    </w:tbl>
    <w:p w:rsidR="00DD16B7" w:rsidRPr="00FB6EFA" w:rsidRDefault="00DD16B7" w:rsidP="00FB6EFA">
      <w:pPr>
        <w:jc w:val="both"/>
        <w:rPr>
          <w:rFonts w:ascii="Times New Roman" w:hAnsi="Times New Roman"/>
          <w:b/>
          <w:lang w:val="ru-RU"/>
        </w:rPr>
      </w:pPr>
    </w:p>
    <w:p w:rsidR="00902701" w:rsidRPr="00FB6EFA" w:rsidRDefault="00902701" w:rsidP="00FB6EFA">
      <w:pPr>
        <w:jc w:val="both"/>
        <w:rPr>
          <w:rFonts w:ascii="Times New Roman" w:hAnsi="Times New Roman"/>
          <w:b/>
          <w:lang w:val="ru-RU"/>
        </w:rPr>
      </w:pPr>
    </w:p>
    <w:p w:rsidR="00902701" w:rsidRPr="00FB6EFA" w:rsidRDefault="00902701" w:rsidP="00FB6EFA">
      <w:pPr>
        <w:jc w:val="both"/>
        <w:rPr>
          <w:rFonts w:ascii="Times New Roman" w:hAnsi="Times New Roman"/>
          <w:b/>
          <w:lang w:val="ru-RU"/>
        </w:rPr>
      </w:pPr>
    </w:p>
    <w:p w:rsidR="00902701" w:rsidRPr="00FB6EFA" w:rsidRDefault="00902701" w:rsidP="00FB6EFA">
      <w:pPr>
        <w:jc w:val="both"/>
        <w:rPr>
          <w:rFonts w:ascii="Times New Roman" w:hAnsi="Times New Roman"/>
          <w:b/>
          <w:lang w:val="ru-RU"/>
        </w:rPr>
      </w:pPr>
    </w:p>
    <w:p w:rsidR="00902701" w:rsidRPr="00FB6EFA" w:rsidRDefault="00902701" w:rsidP="00FB6EFA">
      <w:pPr>
        <w:jc w:val="both"/>
        <w:rPr>
          <w:rFonts w:ascii="Times New Roman" w:hAnsi="Times New Roman"/>
          <w:b/>
          <w:lang w:val="ru-RU"/>
        </w:rPr>
      </w:pPr>
    </w:p>
    <w:p w:rsidR="00902701" w:rsidRPr="00FB6EFA" w:rsidRDefault="00902701" w:rsidP="00FB6EFA">
      <w:pPr>
        <w:jc w:val="both"/>
        <w:rPr>
          <w:rFonts w:ascii="Times New Roman" w:hAnsi="Times New Roman"/>
          <w:b/>
          <w:lang w:val="ru-RU"/>
        </w:rPr>
        <w:sectPr w:rsidR="00902701" w:rsidRPr="00FB6EFA" w:rsidSect="00FB6EFA">
          <w:headerReference w:type="default" r:id="rId15"/>
          <w:footerReference w:type="default" r:id="rId16"/>
          <w:pgSz w:w="11910" w:h="16840"/>
          <w:pgMar w:top="1281" w:right="853" w:bottom="743" w:left="1134" w:header="720" w:footer="720" w:gutter="0"/>
          <w:pgNumType w:start="21" w:chapStyle="1"/>
          <w:cols w:space="720"/>
          <w:titlePg/>
          <w:docGrid w:linePitch="326"/>
        </w:sectPr>
      </w:pPr>
    </w:p>
    <w:p w:rsidR="00902701" w:rsidRPr="00FB6EFA" w:rsidRDefault="00902701" w:rsidP="00FB6EFA">
      <w:pPr>
        <w:jc w:val="both"/>
        <w:rPr>
          <w:rFonts w:ascii="Times New Roman" w:hAnsi="Times New Roman"/>
          <w:b/>
          <w:lang w:val="ru-RU"/>
        </w:rPr>
      </w:pPr>
    </w:p>
    <w:p w:rsidR="00DB197B" w:rsidRPr="00306987" w:rsidRDefault="00DB197B" w:rsidP="00D23700">
      <w:pPr>
        <w:pStyle w:val="220"/>
        <w:numPr>
          <w:ilvl w:val="0"/>
          <w:numId w:val="7"/>
        </w:numPr>
        <w:tabs>
          <w:tab w:val="left" w:pos="0"/>
        </w:tabs>
        <w:jc w:val="center"/>
        <w:rPr>
          <w:sz w:val="23"/>
          <w:szCs w:val="23"/>
        </w:rPr>
      </w:pPr>
      <w:bookmarkStart w:id="36" w:name="_Toc194114148"/>
      <w:r w:rsidRPr="00FB6EFA">
        <w:t>С</w:t>
      </w:r>
      <w:r w:rsidRPr="00306987">
        <w:rPr>
          <w:sz w:val="23"/>
          <w:szCs w:val="23"/>
        </w:rPr>
        <w:t>ВЕДЕНИЯ ОБ ИСТОЧНИКАХ ВЫБРОСОВ ЗАГРЯЗНЯЮЩИХ ВЕЩЕСТВ,</w:t>
      </w:r>
      <w:r w:rsidR="00197B4E" w:rsidRPr="00306987">
        <w:rPr>
          <w:sz w:val="23"/>
          <w:szCs w:val="23"/>
        </w:rPr>
        <w:t xml:space="preserve"> </w:t>
      </w:r>
      <w:r w:rsidRPr="00306987">
        <w:rPr>
          <w:sz w:val="23"/>
          <w:szCs w:val="23"/>
        </w:rPr>
        <w:t>НА КОТОРЫХ МОНИТОРИНГ ОСУЩЕСТВЛЯЕТСЯ ИНСТРУМЕНТАЛЬНЫМИ ИЗМЕРЕНИЯМИ</w:t>
      </w:r>
      <w:bookmarkEnd w:id="36"/>
    </w:p>
    <w:p w:rsidR="00DB197B" w:rsidRPr="00306987" w:rsidRDefault="00DB197B" w:rsidP="00FB6EFA">
      <w:pPr>
        <w:jc w:val="both"/>
        <w:rPr>
          <w:rFonts w:ascii="Times New Roman" w:hAnsi="Times New Roman"/>
          <w:b/>
          <w:sz w:val="23"/>
          <w:szCs w:val="23"/>
          <w:lang w:val="ru-RU" w:bidi="ar-SA"/>
        </w:rPr>
      </w:pPr>
    </w:p>
    <w:p w:rsidR="00DB197B" w:rsidRPr="00306987" w:rsidRDefault="00DB197B" w:rsidP="00FB6EFA">
      <w:pPr>
        <w:pStyle w:val="220"/>
        <w:tabs>
          <w:tab w:val="left" w:pos="0"/>
        </w:tabs>
        <w:ind w:left="360"/>
        <w:rPr>
          <w:sz w:val="23"/>
          <w:szCs w:val="23"/>
        </w:rPr>
      </w:pPr>
      <w:bookmarkStart w:id="37" w:name="_Toc194114149"/>
      <w:r w:rsidRPr="00306987">
        <w:rPr>
          <w:sz w:val="23"/>
          <w:szCs w:val="23"/>
        </w:rPr>
        <w:t>Т</w:t>
      </w:r>
      <w:r w:rsidR="00FB6EFA" w:rsidRPr="00306987">
        <w:rPr>
          <w:sz w:val="23"/>
          <w:szCs w:val="23"/>
        </w:rPr>
        <w:t>аблица 4</w:t>
      </w:r>
      <w:r w:rsidRPr="00306987">
        <w:rPr>
          <w:sz w:val="23"/>
          <w:szCs w:val="23"/>
        </w:rPr>
        <w:t>. Сведения об источниках выбросов загрязняющих веществ, на которых мониторинг осуществляется инструментальными измерениями</w:t>
      </w:r>
      <w:bookmarkEnd w:id="37"/>
    </w:p>
    <w:tbl>
      <w:tblPr>
        <w:tblpPr w:leftFromText="180" w:rightFromText="180" w:vertAnchor="text" w:horzAnchor="margin" w:tblpXSpec="center" w:tblpY="18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4"/>
        <w:gridCol w:w="1407"/>
        <w:gridCol w:w="1442"/>
        <w:gridCol w:w="718"/>
        <w:gridCol w:w="1426"/>
        <w:gridCol w:w="1525"/>
        <w:gridCol w:w="2127"/>
      </w:tblGrid>
      <w:tr w:rsidR="00DB197B" w:rsidRPr="00306987" w:rsidTr="00902701">
        <w:trPr>
          <w:trHeight w:val="174"/>
        </w:trPr>
        <w:tc>
          <w:tcPr>
            <w:tcW w:w="737" w:type="pct"/>
            <w:vMerge w:val="restart"/>
            <w:shd w:val="clear" w:color="auto" w:fill="auto"/>
            <w:vAlign w:val="center"/>
          </w:tcPr>
          <w:p w:rsidR="00DB197B" w:rsidRPr="00306987" w:rsidRDefault="00DB197B" w:rsidP="00FB6EFA">
            <w:pPr>
              <w:widowControl w:val="0"/>
              <w:autoSpaceDE w:val="0"/>
              <w:autoSpaceDN w:val="0"/>
              <w:adjustRightInd w:val="0"/>
              <w:jc w:val="center"/>
              <w:rPr>
                <w:rFonts w:ascii="Times New Roman" w:hAnsi="Times New Roman"/>
                <w:b/>
                <w:sz w:val="23"/>
                <w:szCs w:val="23"/>
              </w:rPr>
            </w:pPr>
            <w:r w:rsidRPr="00306987">
              <w:rPr>
                <w:rFonts w:ascii="Times New Roman" w:hAnsi="Times New Roman"/>
                <w:b/>
                <w:color w:val="000000"/>
                <w:sz w:val="23"/>
                <w:szCs w:val="23"/>
              </w:rPr>
              <w:t>Наименование площадки</w:t>
            </w:r>
          </w:p>
        </w:tc>
        <w:tc>
          <w:tcPr>
            <w:tcW w:w="694" w:type="pct"/>
            <w:vMerge w:val="restart"/>
            <w:shd w:val="clear" w:color="auto" w:fill="auto"/>
            <w:vAlign w:val="center"/>
          </w:tcPr>
          <w:p w:rsidR="00DB197B" w:rsidRPr="00306987" w:rsidRDefault="00DB197B" w:rsidP="00FB6EFA">
            <w:pPr>
              <w:widowControl w:val="0"/>
              <w:autoSpaceDE w:val="0"/>
              <w:autoSpaceDN w:val="0"/>
              <w:adjustRightInd w:val="0"/>
              <w:jc w:val="center"/>
              <w:rPr>
                <w:rFonts w:ascii="Times New Roman" w:hAnsi="Times New Roman"/>
                <w:b/>
                <w:sz w:val="23"/>
                <w:szCs w:val="23"/>
              </w:rPr>
            </w:pPr>
            <w:r w:rsidRPr="00306987">
              <w:rPr>
                <w:rFonts w:ascii="Times New Roman" w:hAnsi="Times New Roman"/>
                <w:b/>
                <w:color w:val="000000"/>
                <w:sz w:val="23"/>
                <w:szCs w:val="23"/>
              </w:rPr>
              <w:t>Проектная мощность производства</w:t>
            </w:r>
          </w:p>
        </w:tc>
        <w:tc>
          <w:tcPr>
            <w:tcW w:w="1065" w:type="pct"/>
            <w:gridSpan w:val="2"/>
            <w:shd w:val="clear" w:color="auto" w:fill="auto"/>
            <w:vAlign w:val="center"/>
          </w:tcPr>
          <w:p w:rsidR="00DB197B" w:rsidRPr="00306987" w:rsidRDefault="00DB197B" w:rsidP="00FB6EFA">
            <w:pPr>
              <w:widowControl w:val="0"/>
              <w:autoSpaceDE w:val="0"/>
              <w:autoSpaceDN w:val="0"/>
              <w:adjustRightInd w:val="0"/>
              <w:jc w:val="center"/>
              <w:rPr>
                <w:rFonts w:ascii="Times New Roman" w:hAnsi="Times New Roman"/>
                <w:b/>
                <w:sz w:val="23"/>
                <w:szCs w:val="23"/>
              </w:rPr>
            </w:pPr>
            <w:r w:rsidRPr="00306987">
              <w:rPr>
                <w:rFonts w:ascii="Times New Roman" w:hAnsi="Times New Roman"/>
                <w:b/>
                <w:color w:val="000000"/>
                <w:sz w:val="23"/>
                <w:szCs w:val="23"/>
              </w:rPr>
              <w:t>Источники выброса</w:t>
            </w:r>
          </w:p>
        </w:tc>
        <w:tc>
          <w:tcPr>
            <w:tcW w:w="703" w:type="pct"/>
            <w:vMerge w:val="restart"/>
            <w:shd w:val="clear" w:color="auto" w:fill="auto"/>
            <w:vAlign w:val="center"/>
          </w:tcPr>
          <w:p w:rsidR="00DB197B" w:rsidRPr="00306987" w:rsidRDefault="00DB197B" w:rsidP="00FB6EFA">
            <w:pPr>
              <w:widowControl w:val="0"/>
              <w:autoSpaceDE w:val="0"/>
              <w:autoSpaceDN w:val="0"/>
              <w:adjustRightInd w:val="0"/>
              <w:jc w:val="center"/>
              <w:rPr>
                <w:rFonts w:ascii="Times New Roman" w:hAnsi="Times New Roman"/>
                <w:b/>
                <w:sz w:val="23"/>
                <w:szCs w:val="23"/>
              </w:rPr>
            </w:pPr>
            <w:r w:rsidRPr="00306987">
              <w:rPr>
                <w:rFonts w:ascii="Times New Roman" w:hAnsi="Times New Roman"/>
                <w:b/>
                <w:color w:val="000000"/>
                <w:sz w:val="23"/>
                <w:szCs w:val="23"/>
              </w:rPr>
              <w:t>местоположение (географические координаты)</w:t>
            </w:r>
          </w:p>
        </w:tc>
        <w:tc>
          <w:tcPr>
            <w:tcW w:w="752" w:type="pct"/>
            <w:vMerge w:val="restart"/>
            <w:shd w:val="clear" w:color="auto" w:fill="auto"/>
            <w:vAlign w:val="center"/>
          </w:tcPr>
          <w:p w:rsidR="00DB197B" w:rsidRPr="00306987" w:rsidRDefault="00DB197B" w:rsidP="00FB6EFA">
            <w:pPr>
              <w:widowControl w:val="0"/>
              <w:autoSpaceDE w:val="0"/>
              <w:autoSpaceDN w:val="0"/>
              <w:adjustRightInd w:val="0"/>
              <w:jc w:val="center"/>
              <w:rPr>
                <w:rFonts w:ascii="Times New Roman" w:hAnsi="Times New Roman"/>
                <w:b/>
                <w:sz w:val="23"/>
                <w:szCs w:val="23"/>
                <w:lang w:val="ru-RU"/>
              </w:rPr>
            </w:pPr>
            <w:r w:rsidRPr="00306987">
              <w:rPr>
                <w:rFonts w:ascii="Times New Roman" w:hAnsi="Times New Roman"/>
                <w:b/>
                <w:color w:val="000000"/>
                <w:sz w:val="23"/>
                <w:szCs w:val="23"/>
                <w:lang w:val="ru-RU"/>
              </w:rPr>
              <w:t>Наименование загрязняющих веществ согласно проекта</w:t>
            </w:r>
          </w:p>
        </w:tc>
        <w:tc>
          <w:tcPr>
            <w:tcW w:w="1049" w:type="pct"/>
            <w:vMerge w:val="restart"/>
            <w:shd w:val="clear" w:color="auto" w:fill="auto"/>
            <w:vAlign w:val="center"/>
          </w:tcPr>
          <w:p w:rsidR="00DB197B" w:rsidRPr="00306987" w:rsidRDefault="00DB197B" w:rsidP="00FB6EFA">
            <w:pPr>
              <w:widowControl w:val="0"/>
              <w:autoSpaceDE w:val="0"/>
              <w:autoSpaceDN w:val="0"/>
              <w:adjustRightInd w:val="0"/>
              <w:jc w:val="center"/>
              <w:rPr>
                <w:rFonts w:ascii="Times New Roman" w:hAnsi="Times New Roman"/>
                <w:b/>
                <w:sz w:val="23"/>
                <w:szCs w:val="23"/>
              </w:rPr>
            </w:pPr>
            <w:r w:rsidRPr="00306987">
              <w:rPr>
                <w:rFonts w:ascii="Times New Roman" w:hAnsi="Times New Roman"/>
                <w:b/>
                <w:color w:val="000000"/>
                <w:sz w:val="23"/>
                <w:szCs w:val="23"/>
              </w:rPr>
              <w:t>Периодичность инструментальных замеров</w:t>
            </w:r>
          </w:p>
        </w:tc>
      </w:tr>
      <w:tr w:rsidR="00DB197B" w:rsidRPr="00306987" w:rsidTr="00902701">
        <w:trPr>
          <w:trHeight w:val="185"/>
        </w:trPr>
        <w:tc>
          <w:tcPr>
            <w:tcW w:w="737" w:type="pct"/>
            <w:vMerge/>
            <w:shd w:val="clear" w:color="auto" w:fill="auto"/>
            <w:vAlign w:val="center"/>
          </w:tcPr>
          <w:p w:rsidR="00DB197B" w:rsidRPr="00306987" w:rsidRDefault="00DB197B" w:rsidP="00FB6EFA">
            <w:pPr>
              <w:widowControl w:val="0"/>
              <w:autoSpaceDE w:val="0"/>
              <w:autoSpaceDN w:val="0"/>
              <w:adjustRightInd w:val="0"/>
              <w:jc w:val="center"/>
              <w:rPr>
                <w:rFonts w:ascii="Times New Roman" w:hAnsi="Times New Roman"/>
                <w:color w:val="000000"/>
                <w:sz w:val="23"/>
                <w:szCs w:val="23"/>
              </w:rPr>
            </w:pPr>
          </w:p>
        </w:tc>
        <w:tc>
          <w:tcPr>
            <w:tcW w:w="694" w:type="pct"/>
            <w:vMerge/>
            <w:shd w:val="clear" w:color="auto" w:fill="auto"/>
            <w:vAlign w:val="center"/>
          </w:tcPr>
          <w:p w:rsidR="00DB197B" w:rsidRPr="00306987" w:rsidRDefault="00DB197B" w:rsidP="00FB6EFA">
            <w:pPr>
              <w:widowControl w:val="0"/>
              <w:autoSpaceDE w:val="0"/>
              <w:autoSpaceDN w:val="0"/>
              <w:adjustRightInd w:val="0"/>
              <w:jc w:val="center"/>
              <w:rPr>
                <w:rFonts w:ascii="Times New Roman" w:hAnsi="Times New Roman"/>
                <w:color w:val="000000"/>
                <w:sz w:val="23"/>
                <w:szCs w:val="23"/>
              </w:rPr>
            </w:pPr>
          </w:p>
        </w:tc>
        <w:tc>
          <w:tcPr>
            <w:tcW w:w="711" w:type="pct"/>
            <w:shd w:val="clear" w:color="auto" w:fill="auto"/>
            <w:vAlign w:val="center"/>
          </w:tcPr>
          <w:p w:rsidR="00DB197B" w:rsidRPr="00306987" w:rsidRDefault="00DB197B" w:rsidP="00FB6EFA">
            <w:pPr>
              <w:widowControl w:val="0"/>
              <w:autoSpaceDE w:val="0"/>
              <w:autoSpaceDN w:val="0"/>
              <w:adjustRightInd w:val="0"/>
              <w:jc w:val="center"/>
              <w:rPr>
                <w:rFonts w:ascii="Times New Roman" w:hAnsi="Times New Roman"/>
                <w:sz w:val="23"/>
                <w:szCs w:val="23"/>
              </w:rPr>
            </w:pPr>
            <w:r w:rsidRPr="00306987">
              <w:rPr>
                <w:rFonts w:ascii="Times New Roman" w:hAnsi="Times New Roman"/>
                <w:color w:val="000000"/>
                <w:sz w:val="23"/>
                <w:szCs w:val="23"/>
              </w:rPr>
              <w:t>наименование</w:t>
            </w:r>
          </w:p>
        </w:tc>
        <w:tc>
          <w:tcPr>
            <w:tcW w:w="354" w:type="pct"/>
            <w:shd w:val="clear" w:color="auto" w:fill="auto"/>
            <w:vAlign w:val="center"/>
          </w:tcPr>
          <w:p w:rsidR="00DB197B" w:rsidRPr="00306987" w:rsidRDefault="00DB197B" w:rsidP="00FB6EFA">
            <w:pPr>
              <w:widowControl w:val="0"/>
              <w:autoSpaceDE w:val="0"/>
              <w:autoSpaceDN w:val="0"/>
              <w:adjustRightInd w:val="0"/>
              <w:jc w:val="center"/>
              <w:rPr>
                <w:rFonts w:ascii="Times New Roman" w:hAnsi="Times New Roman"/>
                <w:sz w:val="23"/>
                <w:szCs w:val="23"/>
              </w:rPr>
            </w:pPr>
            <w:r w:rsidRPr="00306987">
              <w:rPr>
                <w:rFonts w:ascii="Times New Roman" w:hAnsi="Times New Roman"/>
                <w:color w:val="000000"/>
                <w:sz w:val="23"/>
                <w:szCs w:val="23"/>
              </w:rPr>
              <w:t>номер</w:t>
            </w:r>
          </w:p>
        </w:tc>
        <w:tc>
          <w:tcPr>
            <w:tcW w:w="703" w:type="pct"/>
            <w:vMerge/>
            <w:shd w:val="clear" w:color="auto" w:fill="auto"/>
            <w:vAlign w:val="center"/>
          </w:tcPr>
          <w:p w:rsidR="00DB197B" w:rsidRPr="00306987" w:rsidRDefault="00DB197B" w:rsidP="00FB6EFA">
            <w:pPr>
              <w:widowControl w:val="0"/>
              <w:autoSpaceDE w:val="0"/>
              <w:autoSpaceDN w:val="0"/>
              <w:adjustRightInd w:val="0"/>
              <w:jc w:val="center"/>
              <w:rPr>
                <w:rFonts w:ascii="Times New Roman" w:hAnsi="Times New Roman"/>
                <w:color w:val="000000"/>
                <w:sz w:val="23"/>
                <w:szCs w:val="23"/>
              </w:rPr>
            </w:pPr>
          </w:p>
        </w:tc>
        <w:tc>
          <w:tcPr>
            <w:tcW w:w="752" w:type="pct"/>
            <w:vMerge/>
            <w:shd w:val="clear" w:color="auto" w:fill="auto"/>
            <w:vAlign w:val="center"/>
          </w:tcPr>
          <w:p w:rsidR="00DB197B" w:rsidRPr="00306987" w:rsidRDefault="00DB197B" w:rsidP="00FB6EFA">
            <w:pPr>
              <w:widowControl w:val="0"/>
              <w:autoSpaceDE w:val="0"/>
              <w:autoSpaceDN w:val="0"/>
              <w:adjustRightInd w:val="0"/>
              <w:jc w:val="center"/>
              <w:rPr>
                <w:rFonts w:ascii="Times New Roman" w:hAnsi="Times New Roman"/>
                <w:color w:val="000000"/>
                <w:sz w:val="23"/>
                <w:szCs w:val="23"/>
              </w:rPr>
            </w:pPr>
          </w:p>
        </w:tc>
        <w:tc>
          <w:tcPr>
            <w:tcW w:w="1049" w:type="pct"/>
            <w:vMerge/>
            <w:shd w:val="clear" w:color="auto" w:fill="auto"/>
            <w:vAlign w:val="center"/>
          </w:tcPr>
          <w:p w:rsidR="00DB197B" w:rsidRPr="00306987" w:rsidRDefault="00DB197B" w:rsidP="00FB6EFA">
            <w:pPr>
              <w:widowControl w:val="0"/>
              <w:autoSpaceDE w:val="0"/>
              <w:autoSpaceDN w:val="0"/>
              <w:adjustRightInd w:val="0"/>
              <w:jc w:val="center"/>
              <w:rPr>
                <w:rFonts w:ascii="Times New Roman" w:hAnsi="Times New Roman"/>
                <w:color w:val="000000"/>
                <w:sz w:val="23"/>
                <w:szCs w:val="23"/>
              </w:rPr>
            </w:pPr>
          </w:p>
        </w:tc>
      </w:tr>
      <w:tr w:rsidR="00DB197B" w:rsidRPr="00306987" w:rsidTr="00902701">
        <w:trPr>
          <w:trHeight w:val="174"/>
        </w:trPr>
        <w:tc>
          <w:tcPr>
            <w:tcW w:w="737" w:type="pct"/>
            <w:shd w:val="clear" w:color="auto" w:fill="auto"/>
            <w:vAlign w:val="center"/>
          </w:tcPr>
          <w:p w:rsidR="00DB197B" w:rsidRPr="00306987" w:rsidRDefault="00DB197B" w:rsidP="00FB6EFA">
            <w:pPr>
              <w:widowControl w:val="0"/>
              <w:autoSpaceDE w:val="0"/>
              <w:autoSpaceDN w:val="0"/>
              <w:adjustRightInd w:val="0"/>
              <w:jc w:val="center"/>
              <w:rPr>
                <w:rFonts w:ascii="Times New Roman" w:hAnsi="Times New Roman"/>
                <w:sz w:val="23"/>
                <w:szCs w:val="23"/>
              </w:rPr>
            </w:pPr>
            <w:r w:rsidRPr="00306987">
              <w:rPr>
                <w:rFonts w:ascii="Times New Roman" w:hAnsi="Times New Roman"/>
                <w:color w:val="000000"/>
                <w:sz w:val="23"/>
                <w:szCs w:val="23"/>
              </w:rPr>
              <w:t>1</w:t>
            </w:r>
          </w:p>
        </w:tc>
        <w:tc>
          <w:tcPr>
            <w:tcW w:w="694" w:type="pct"/>
            <w:shd w:val="clear" w:color="auto" w:fill="auto"/>
            <w:vAlign w:val="center"/>
          </w:tcPr>
          <w:p w:rsidR="00DB197B" w:rsidRPr="00306987" w:rsidRDefault="00DB197B" w:rsidP="00FB6EFA">
            <w:pPr>
              <w:widowControl w:val="0"/>
              <w:autoSpaceDE w:val="0"/>
              <w:autoSpaceDN w:val="0"/>
              <w:adjustRightInd w:val="0"/>
              <w:jc w:val="center"/>
              <w:rPr>
                <w:rFonts w:ascii="Times New Roman" w:hAnsi="Times New Roman"/>
                <w:sz w:val="23"/>
                <w:szCs w:val="23"/>
              </w:rPr>
            </w:pPr>
            <w:r w:rsidRPr="00306987">
              <w:rPr>
                <w:rFonts w:ascii="Times New Roman" w:hAnsi="Times New Roman"/>
                <w:color w:val="000000"/>
                <w:sz w:val="23"/>
                <w:szCs w:val="23"/>
              </w:rPr>
              <w:t>2</w:t>
            </w:r>
          </w:p>
        </w:tc>
        <w:tc>
          <w:tcPr>
            <w:tcW w:w="711" w:type="pct"/>
            <w:shd w:val="clear" w:color="auto" w:fill="auto"/>
            <w:vAlign w:val="center"/>
          </w:tcPr>
          <w:p w:rsidR="00DB197B" w:rsidRPr="00306987" w:rsidRDefault="00DB197B" w:rsidP="00FB6EFA">
            <w:pPr>
              <w:widowControl w:val="0"/>
              <w:autoSpaceDE w:val="0"/>
              <w:autoSpaceDN w:val="0"/>
              <w:adjustRightInd w:val="0"/>
              <w:jc w:val="center"/>
              <w:rPr>
                <w:rFonts w:ascii="Times New Roman" w:hAnsi="Times New Roman"/>
                <w:sz w:val="23"/>
                <w:szCs w:val="23"/>
              </w:rPr>
            </w:pPr>
            <w:r w:rsidRPr="00306987">
              <w:rPr>
                <w:rFonts w:ascii="Times New Roman" w:hAnsi="Times New Roman"/>
                <w:color w:val="000000"/>
                <w:sz w:val="23"/>
                <w:szCs w:val="23"/>
              </w:rPr>
              <w:t>3</w:t>
            </w:r>
          </w:p>
        </w:tc>
        <w:tc>
          <w:tcPr>
            <w:tcW w:w="354" w:type="pct"/>
            <w:shd w:val="clear" w:color="auto" w:fill="auto"/>
            <w:vAlign w:val="center"/>
          </w:tcPr>
          <w:p w:rsidR="00DB197B" w:rsidRPr="00306987" w:rsidRDefault="00DB197B" w:rsidP="00FB6EFA">
            <w:pPr>
              <w:widowControl w:val="0"/>
              <w:autoSpaceDE w:val="0"/>
              <w:autoSpaceDN w:val="0"/>
              <w:adjustRightInd w:val="0"/>
              <w:jc w:val="center"/>
              <w:rPr>
                <w:rFonts w:ascii="Times New Roman" w:hAnsi="Times New Roman"/>
                <w:sz w:val="23"/>
                <w:szCs w:val="23"/>
              </w:rPr>
            </w:pPr>
            <w:r w:rsidRPr="00306987">
              <w:rPr>
                <w:rFonts w:ascii="Times New Roman" w:hAnsi="Times New Roman"/>
                <w:color w:val="000000"/>
                <w:sz w:val="23"/>
                <w:szCs w:val="23"/>
              </w:rPr>
              <w:t>4</w:t>
            </w:r>
          </w:p>
        </w:tc>
        <w:tc>
          <w:tcPr>
            <w:tcW w:w="703" w:type="pct"/>
            <w:shd w:val="clear" w:color="auto" w:fill="auto"/>
            <w:vAlign w:val="center"/>
          </w:tcPr>
          <w:p w:rsidR="00DB197B" w:rsidRPr="00306987" w:rsidRDefault="00DB197B" w:rsidP="00FB6EFA">
            <w:pPr>
              <w:widowControl w:val="0"/>
              <w:autoSpaceDE w:val="0"/>
              <w:autoSpaceDN w:val="0"/>
              <w:adjustRightInd w:val="0"/>
              <w:jc w:val="center"/>
              <w:rPr>
                <w:rFonts w:ascii="Times New Roman" w:hAnsi="Times New Roman"/>
                <w:sz w:val="23"/>
                <w:szCs w:val="23"/>
              </w:rPr>
            </w:pPr>
            <w:r w:rsidRPr="00306987">
              <w:rPr>
                <w:rFonts w:ascii="Times New Roman" w:hAnsi="Times New Roman"/>
                <w:color w:val="000000"/>
                <w:sz w:val="23"/>
                <w:szCs w:val="23"/>
              </w:rPr>
              <w:t>5</w:t>
            </w:r>
          </w:p>
        </w:tc>
        <w:tc>
          <w:tcPr>
            <w:tcW w:w="752" w:type="pct"/>
            <w:shd w:val="clear" w:color="auto" w:fill="auto"/>
            <w:vAlign w:val="center"/>
          </w:tcPr>
          <w:p w:rsidR="00DB197B" w:rsidRPr="00306987" w:rsidRDefault="00DB197B" w:rsidP="00FB6EFA">
            <w:pPr>
              <w:widowControl w:val="0"/>
              <w:autoSpaceDE w:val="0"/>
              <w:autoSpaceDN w:val="0"/>
              <w:adjustRightInd w:val="0"/>
              <w:jc w:val="center"/>
              <w:rPr>
                <w:rFonts w:ascii="Times New Roman" w:hAnsi="Times New Roman"/>
                <w:sz w:val="23"/>
                <w:szCs w:val="23"/>
              </w:rPr>
            </w:pPr>
            <w:r w:rsidRPr="00306987">
              <w:rPr>
                <w:rFonts w:ascii="Times New Roman" w:hAnsi="Times New Roman"/>
                <w:color w:val="000000"/>
                <w:sz w:val="23"/>
                <w:szCs w:val="23"/>
              </w:rPr>
              <w:t>6</w:t>
            </w:r>
          </w:p>
        </w:tc>
        <w:tc>
          <w:tcPr>
            <w:tcW w:w="1049" w:type="pct"/>
            <w:shd w:val="clear" w:color="auto" w:fill="auto"/>
            <w:vAlign w:val="center"/>
          </w:tcPr>
          <w:p w:rsidR="00DB197B" w:rsidRPr="00306987" w:rsidRDefault="00DB197B" w:rsidP="00FB6EFA">
            <w:pPr>
              <w:widowControl w:val="0"/>
              <w:autoSpaceDE w:val="0"/>
              <w:autoSpaceDN w:val="0"/>
              <w:adjustRightInd w:val="0"/>
              <w:jc w:val="center"/>
              <w:rPr>
                <w:rFonts w:ascii="Times New Roman" w:hAnsi="Times New Roman"/>
                <w:sz w:val="23"/>
                <w:szCs w:val="23"/>
              </w:rPr>
            </w:pPr>
            <w:r w:rsidRPr="00306987">
              <w:rPr>
                <w:rFonts w:ascii="Times New Roman" w:hAnsi="Times New Roman"/>
                <w:color w:val="000000"/>
                <w:sz w:val="23"/>
                <w:szCs w:val="23"/>
              </w:rPr>
              <w:t>7</w:t>
            </w:r>
          </w:p>
        </w:tc>
      </w:tr>
      <w:tr w:rsidR="00A41ED3" w:rsidRPr="00306987" w:rsidTr="00902701">
        <w:trPr>
          <w:trHeight w:val="819"/>
        </w:trPr>
        <w:tc>
          <w:tcPr>
            <w:tcW w:w="737" w:type="pct"/>
            <w:shd w:val="clear" w:color="auto" w:fill="auto"/>
          </w:tcPr>
          <w:p w:rsidR="00A41ED3" w:rsidRPr="00306987" w:rsidRDefault="00A41ED3" w:rsidP="00FB6EFA">
            <w:pPr>
              <w:widowControl w:val="0"/>
              <w:autoSpaceDE w:val="0"/>
              <w:autoSpaceDN w:val="0"/>
              <w:adjustRightInd w:val="0"/>
              <w:rPr>
                <w:rFonts w:ascii="Times New Roman" w:hAnsi="Times New Roman"/>
                <w:sz w:val="23"/>
                <w:szCs w:val="23"/>
              </w:rPr>
            </w:pPr>
            <w:r w:rsidRPr="00306987">
              <w:rPr>
                <w:rFonts w:ascii="Times New Roman" w:hAnsi="Times New Roman"/>
                <w:sz w:val="23"/>
                <w:szCs w:val="23"/>
              </w:rPr>
              <w:t>Роторный инсинератор RKB-3.0</w:t>
            </w:r>
          </w:p>
        </w:tc>
        <w:tc>
          <w:tcPr>
            <w:tcW w:w="694" w:type="pct"/>
            <w:shd w:val="clear" w:color="auto" w:fill="auto"/>
          </w:tcPr>
          <w:p w:rsidR="00A41ED3" w:rsidRPr="00306987" w:rsidRDefault="000812F6" w:rsidP="00FB6EFA">
            <w:pPr>
              <w:widowControl w:val="0"/>
              <w:autoSpaceDE w:val="0"/>
              <w:autoSpaceDN w:val="0"/>
              <w:adjustRightInd w:val="0"/>
              <w:rPr>
                <w:rFonts w:ascii="Times New Roman" w:hAnsi="Times New Roman"/>
                <w:sz w:val="23"/>
                <w:szCs w:val="23"/>
                <w:lang w:val="ru-RU"/>
              </w:rPr>
            </w:pPr>
            <w:r w:rsidRPr="00306987">
              <w:rPr>
                <w:rFonts w:ascii="Times New Roman" w:hAnsi="Times New Roman"/>
                <w:sz w:val="23"/>
                <w:szCs w:val="23"/>
                <w:lang w:val="ru-RU"/>
              </w:rPr>
              <w:t>3000 кг/час</w:t>
            </w:r>
          </w:p>
        </w:tc>
        <w:tc>
          <w:tcPr>
            <w:tcW w:w="711" w:type="pct"/>
            <w:shd w:val="clear" w:color="auto" w:fill="auto"/>
          </w:tcPr>
          <w:p w:rsidR="00A41ED3" w:rsidRPr="00306987" w:rsidRDefault="00A41ED3" w:rsidP="00FB6EFA">
            <w:pPr>
              <w:widowControl w:val="0"/>
              <w:autoSpaceDE w:val="0"/>
              <w:autoSpaceDN w:val="0"/>
              <w:adjustRightInd w:val="0"/>
              <w:rPr>
                <w:rFonts w:ascii="Times New Roman" w:hAnsi="Times New Roman"/>
                <w:color w:val="000000"/>
                <w:sz w:val="23"/>
                <w:szCs w:val="23"/>
              </w:rPr>
            </w:pPr>
            <w:r w:rsidRPr="00306987">
              <w:rPr>
                <w:rFonts w:ascii="Times New Roman" w:hAnsi="Times New Roman"/>
                <w:sz w:val="23"/>
                <w:szCs w:val="23"/>
              </w:rPr>
              <w:t>Котел газовый REX-50</w:t>
            </w:r>
          </w:p>
        </w:tc>
        <w:tc>
          <w:tcPr>
            <w:tcW w:w="354" w:type="pct"/>
            <w:shd w:val="clear" w:color="auto" w:fill="auto"/>
          </w:tcPr>
          <w:p w:rsidR="00A41ED3" w:rsidRPr="00306987" w:rsidRDefault="00A41ED3" w:rsidP="00FB6EFA">
            <w:pPr>
              <w:widowControl w:val="0"/>
              <w:autoSpaceDE w:val="0"/>
              <w:autoSpaceDN w:val="0"/>
              <w:adjustRightInd w:val="0"/>
              <w:rPr>
                <w:rFonts w:ascii="Times New Roman" w:hAnsi="Times New Roman"/>
                <w:color w:val="000000"/>
                <w:sz w:val="23"/>
                <w:szCs w:val="23"/>
                <w:lang w:val="ru-RU"/>
              </w:rPr>
            </w:pPr>
            <w:r w:rsidRPr="00306987">
              <w:rPr>
                <w:rFonts w:ascii="Times New Roman" w:hAnsi="Times New Roman"/>
                <w:color w:val="000000"/>
                <w:sz w:val="23"/>
                <w:szCs w:val="23"/>
              </w:rPr>
              <w:t>000</w:t>
            </w:r>
            <w:r w:rsidRPr="00306987">
              <w:rPr>
                <w:rFonts w:ascii="Times New Roman" w:hAnsi="Times New Roman"/>
                <w:color w:val="000000"/>
                <w:sz w:val="23"/>
                <w:szCs w:val="23"/>
                <w:lang w:val="ru-RU"/>
              </w:rPr>
              <w:t>2</w:t>
            </w:r>
          </w:p>
        </w:tc>
        <w:tc>
          <w:tcPr>
            <w:tcW w:w="703" w:type="pct"/>
            <w:shd w:val="clear" w:color="auto" w:fill="auto"/>
          </w:tcPr>
          <w:p w:rsidR="00A41ED3" w:rsidRPr="00306987" w:rsidRDefault="00A41ED3" w:rsidP="00FB6EFA">
            <w:pPr>
              <w:rPr>
                <w:rFonts w:ascii="Times New Roman" w:hAnsi="Times New Roman"/>
                <w:sz w:val="23"/>
                <w:szCs w:val="23"/>
              </w:rPr>
            </w:pPr>
          </w:p>
          <w:p w:rsidR="00A41ED3" w:rsidRPr="00306987" w:rsidRDefault="000812F6" w:rsidP="00FB6EFA">
            <w:pPr>
              <w:widowControl w:val="0"/>
              <w:autoSpaceDE w:val="0"/>
              <w:autoSpaceDN w:val="0"/>
              <w:adjustRightInd w:val="0"/>
              <w:jc w:val="center"/>
              <w:rPr>
                <w:rFonts w:ascii="Times New Roman" w:hAnsi="Times New Roman"/>
                <w:color w:val="000000"/>
                <w:sz w:val="23"/>
                <w:szCs w:val="23"/>
              </w:rPr>
            </w:pPr>
            <w:r w:rsidRPr="00306987">
              <w:rPr>
                <w:rFonts w:ascii="Times New Roman" w:eastAsia="ArialMT" w:hAnsi="Times New Roman"/>
                <w:sz w:val="23"/>
                <w:szCs w:val="23"/>
                <w:lang w:val="ru-RU" w:bidi="ar-SA"/>
              </w:rPr>
              <w:t>46'53''00</w:t>
            </w:r>
          </w:p>
        </w:tc>
        <w:tc>
          <w:tcPr>
            <w:tcW w:w="752" w:type="pct"/>
            <w:shd w:val="clear" w:color="auto" w:fill="auto"/>
          </w:tcPr>
          <w:p w:rsidR="000812F6" w:rsidRPr="00306987" w:rsidRDefault="000812F6" w:rsidP="00FB6EFA">
            <w:pPr>
              <w:pStyle w:val="TableParagraph"/>
              <w:rPr>
                <w:rFonts w:ascii="Times New Roman" w:hAnsi="Times New Roman"/>
                <w:sz w:val="23"/>
                <w:szCs w:val="23"/>
                <w:lang w:val="ru-RU"/>
              </w:rPr>
            </w:pPr>
            <w:r w:rsidRPr="00306987">
              <w:rPr>
                <w:rFonts w:ascii="Times New Roman" w:hAnsi="Times New Roman"/>
                <w:sz w:val="23"/>
                <w:szCs w:val="23"/>
                <w:lang w:val="ru-RU"/>
              </w:rPr>
              <w:t>Азота (</w:t>
            </w:r>
            <w:r w:rsidRPr="00306987">
              <w:rPr>
                <w:rFonts w:ascii="Times New Roman" w:hAnsi="Times New Roman"/>
                <w:sz w:val="23"/>
                <w:szCs w:val="23"/>
              </w:rPr>
              <w:t>IV</w:t>
            </w:r>
            <w:r w:rsidRPr="00306987">
              <w:rPr>
                <w:rFonts w:ascii="Times New Roman" w:hAnsi="Times New Roman"/>
                <w:sz w:val="23"/>
                <w:szCs w:val="23"/>
                <w:lang w:val="ru-RU"/>
              </w:rPr>
              <w:t>) диоксид</w:t>
            </w:r>
          </w:p>
          <w:p w:rsidR="000812F6" w:rsidRPr="00306987" w:rsidRDefault="000812F6" w:rsidP="00FB6EFA">
            <w:pPr>
              <w:pStyle w:val="TableParagraph"/>
              <w:rPr>
                <w:rFonts w:ascii="Times New Roman" w:hAnsi="Times New Roman"/>
                <w:sz w:val="23"/>
                <w:szCs w:val="23"/>
                <w:lang w:val="ru-RU"/>
              </w:rPr>
            </w:pPr>
            <w:r w:rsidRPr="00306987">
              <w:rPr>
                <w:rFonts w:ascii="Times New Roman" w:hAnsi="Times New Roman"/>
                <w:sz w:val="23"/>
                <w:szCs w:val="23"/>
                <w:lang w:val="ru-RU"/>
              </w:rPr>
              <w:t>Азот (</w:t>
            </w:r>
            <w:r w:rsidRPr="00306987">
              <w:rPr>
                <w:rFonts w:ascii="Times New Roman" w:hAnsi="Times New Roman"/>
                <w:sz w:val="23"/>
                <w:szCs w:val="23"/>
              </w:rPr>
              <w:t>II</w:t>
            </w:r>
            <w:r w:rsidRPr="00306987">
              <w:rPr>
                <w:rFonts w:ascii="Times New Roman" w:hAnsi="Times New Roman"/>
                <w:sz w:val="23"/>
                <w:szCs w:val="23"/>
                <w:lang w:val="ru-RU"/>
              </w:rPr>
              <w:t>) оксид</w:t>
            </w:r>
          </w:p>
          <w:p w:rsidR="000812F6" w:rsidRPr="00306987" w:rsidRDefault="000812F6" w:rsidP="00FB6EFA">
            <w:pPr>
              <w:pStyle w:val="TableParagraph"/>
              <w:rPr>
                <w:rFonts w:ascii="Times New Roman" w:hAnsi="Times New Roman"/>
                <w:sz w:val="23"/>
                <w:szCs w:val="23"/>
                <w:lang w:val="ru-RU"/>
              </w:rPr>
            </w:pPr>
            <w:r w:rsidRPr="00306987">
              <w:rPr>
                <w:rFonts w:ascii="Times New Roman" w:hAnsi="Times New Roman"/>
                <w:sz w:val="23"/>
                <w:szCs w:val="23"/>
                <w:lang w:val="ru-RU"/>
              </w:rPr>
              <w:t xml:space="preserve">Углерод </w:t>
            </w:r>
            <w:r w:rsidR="008C0DFC" w:rsidRPr="00306987">
              <w:rPr>
                <w:rFonts w:ascii="Times New Roman" w:hAnsi="Times New Roman"/>
                <w:sz w:val="23"/>
                <w:szCs w:val="23"/>
                <w:lang w:val="ru-RU"/>
              </w:rPr>
              <w:t xml:space="preserve">оксид </w:t>
            </w:r>
          </w:p>
          <w:p w:rsidR="000812F6" w:rsidRPr="00306987" w:rsidRDefault="000812F6" w:rsidP="00FB6EFA">
            <w:pPr>
              <w:pStyle w:val="TableParagraph"/>
              <w:rPr>
                <w:rFonts w:ascii="Times New Roman" w:hAnsi="Times New Roman"/>
                <w:sz w:val="23"/>
                <w:szCs w:val="23"/>
                <w:lang w:val="ru-RU"/>
              </w:rPr>
            </w:pPr>
            <w:r w:rsidRPr="00306987">
              <w:rPr>
                <w:rFonts w:ascii="Times New Roman" w:hAnsi="Times New Roman"/>
                <w:sz w:val="23"/>
                <w:szCs w:val="23"/>
                <w:lang w:val="ru-RU"/>
              </w:rPr>
              <w:t>Сера диоксид</w:t>
            </w:r>
          </w:p>
        </w:tc>
        <w:tc>
          <w:tcPr>
            <w:tcW w:w="1049" w:type="pct"/>
            <w:shd w:val="clear" w:color="auto" w:fill="auto"/>
          </w:tcPr>
          <w:p w:rsidR="00A41ED3" w:rsidRPr="00306987" w:rsidRDefault="00A41ED3" w:rsidP="00FB6EFA">
            <w:pPr>
              <w:widowControl w:val="0"/>
              <w:autoSpaceDE w:val="0"/>
              <w:autoSpaceDN w:val="0"/>
              <w:adjustRightInd w:val="0"/>
              <w:rPr>
                <w:rFonts w:ascii="Times New Roman" w:hAnsi="Times New Roman"/>
                <w:color w:val="000000"/>
                <w:sz w:val="23"/>
                <w:szCs w:val="23"/>
                <w:lang w:val="ru-RU"/>
              </w:rPr>
            </w:pPr>
            <w:r w:rsidRPr="00306987">
              <w:rPr>
                <w:rFonts w:ascii="Times New Roman" w:hAnsi="Times New Roman"/>
                <w:sz w:val="23"/>
                <w:szCs w:val="23"/>
                <w:lang w:val="ru-RU"/>
              </w:rPr>
              <w:t xml:space="preserve">ежеквартально </w:t>
            </w:r>
          </w:p>
        </w:tc>
      </w:tr>
      <w:tr w:rsidR="000812F6" w:rsidRPr="00306987" w:rsidTr="00902701">
        <w:trPr>
          <w:trHeight w:val="665"/>
        </w:trPr>
        <w:tc>
          <w:tcPr>
            <w:tcW w:w="737" w:type="pct"/>
            <w:shd w:val="clear" w:color="auto" w:fill="auto"/>
          </w:tcPr>
          <w:p w:rsidR="000812F6" w:rsidRPr="00306987" w:rsidRDefault="000812F6" w:rsidP="00FB6EFA">
            <w:pPr>
              <w:widowControl w:val="0"/>
              <w:autoSpaceDE w:val="0"/>
              <w:autoSpaceDN w:val="0"/>
              <w:adjustRightInd w:val="0"/>
              <w:rPr>
                <w:rFonts w:ascii="Times New Roman" w:hAnsi="Times New Roman"/>
                <w:sz w:val="23"/>
                <w:szCs w:val="23"/>
              </w:rPr>
            </w:pPr>
            <w:r w:rsidRPr="00306987">
              <w:rPr>
                <w:rFonts w:ascii="Times New Roman" w:hAnsi="Times New Roman"/>
                <w:sz w:val="23"/>
                <w:szCs w:val="23"/>
              </w:rPr>
              <w:t>Инсинератор ИНСИ С-350</w:t>
            </w:r>
          </w:p>
        </w:tc>
        <w:tc>
          <w:tcPr>
            <w:tcW w:w="694" w:type="pct"/>
            <w:shd w:val="clear" w:color="auto" w:fill="auto"/>
          </w:tcPr>
          <w:p w:rsidR="000812F6" w:rsidRPr="00306987" w:rsidRDefault="000812F6" w:rsidP="00FB6EFA">
            <w:pPr>
              <w:widowControl w:val="0"/>
              <w:autoSpaceDE w:val="0"/>
              <w:autoSpaceDN w:val="0"/>
              <w:adjustRightInd w:val="0"/>
              <w:rPr>
                <w:rFonts w:ascii="Times New Roman" w:hAnsi="Times New Roman"/>
                <w:sz w:val="23"/>
                <w:szCs w:val="23"/>
                <w:lang w:val="ru-RU"/>
              </w:rPr>
            </w:pPr>
            <w:r w:rsidRPr="00306987">
              <w:rPr>
                <w:rFonts w:ascii="Times New Roman" w:hAnsi="Times New Roman"/>
                <w:sz w:val="23"/>
                <w:szCs w:val="23"/>
                <w:lang w:val="ru-RU"/>
              </w:rPr>
              <w:t>350кг/час</w:t>
            </w:r>
          </w:p>
        </w:tc>
        <w:tc>
          <w:tcPr>
            <w:tcW w:w="711" w:type="pct"/>
            <w:shd w:val="clear" w:color="auto" w:fill="auto"/>
          </w:tcPr>
          <w:p w:rsidR="000812F6" w:rsidRPr="00306987" w:rsidRDefault="000812F6" w:rsidP="00FB6EFA">
            <w:pPr>
              <w:widowControl w:val="0"/>
              <w:autoSpaceDE w:val="0"/>
              <w:autoSpaceDN w:val="0"/>
              <w:adjustRightInd w:val="0"/>
              <w:rPr>
                <w:rFonts w:ascii="Times New Roman" w:hAnsi="Times New Roman"/>
                <w:sz w:val="23"/>
                <w:szCs w:val="23"/>
              </w:rPr>
            </w:pPr>
            <w:r w:rsidRPr="00306987">
              <w:rPr>
                <w:rFonts w:ascii="Times New Roman" w:hAnsi="Times New Roman"/>
                <w:sz w:val="23"/>
                <w:szCs w:val="23"/>
              </w:rPr>
              <w:t>Котел газовый REX-50</w:t>
            </w:r>
          </w:p>
        </w:tc>
        <w:tc>
          <w:tcPr>
            <w:tcW w:w="354" w:type="pct"/>
            <w:shd w:val="clear" w:color="auto" w:fill="auto"/>
          </w:tcPr>
          <w:p w:rsidR="000812F6" w:rsidRPr="00306987" w:rsidRDefault="000812F6" w:rsidP="00FB6EFA">
            <w:pPr>
              <w:widowControl w:val="0"/>
              <w:autoSpaceDE w:val="0"/>
              <w:autoSpaceDN w:val="0"/>
              <w:adjustRightInd w:val="0"/>
              <w:rPr>
                <w:rFonts w:ascii="Times New Roman" w:hAnsi="Times New Roman"/>
                <w:color w:val="000000"/>
                <w:sz w:val="23"/>
                <w:szCs w:val="23"/>
                <w:lang w:val="ru-RU"/>
              </w:rPr>
            </w:pPr>
            <w:r w:rsidRPr="00306987">
              <w:rPr>
                <w:rFonts w:ascii="Times New Roman" w:hAnsi="Times New Roman"/>
                <w:color w:val="000000"/>
                <w:sz w:val="23"/>
                <w:szCs w:val="23"/>
              </w:rPr>
              <w:t>00</w:t>
            </w:r>
            <w:r w:rsidRPr="00306987">
              <w:rPr>
                <w:rFonts w:ascii="Times New Roman" w:hAnsi="Times New Roman"/>
                <w:color w:val="000000"/>
                <w:sz w:val="23"/>
                <w:szCs w:val="23"/>
                <w:lang w:val="ru-RU"/>
              </w:rPr>
              <w:t>24</w:t>
            </w:r>
          </w:p>
        </w:tc>
        <w:tc>
          <w:tcPr>
            <w:tcW w:w="703" w:type="pct"/>
            <w:shd w:val="clear" w:color="auto" w:fill="auto"/>
          </w:tcPr>
          <w:p w:rsidR="000812F6" w:rsidRPr="00306987" w:rsidRDefault="000812F6" w:rsidP="00FB6EFA">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752" w:type="pct"/>
            <w:shd w:val="clear" w:color="auto" w:fill="auto"/>
          </w:tcPr>
          <w:p w:rsidR="008C0DFC" w:rsidRPr="00306987" w:rsidRDefault="008C0DFC" w:rsidP="00FB6EFA">
            <w:pPr>
              <w:pStyle w:val="TableParagraph"/>
              <w:rPr>
                <w:rFonts w:ascii="Times New Roman" w:hAnsi="Times New Roman"/>
                <w:sz w:val="23"/>
                <w:szCs w:val="23"/>
                <w:lang w:val="ru-RU"/>
              </w:rPr>
            </w:pPr>
            <w:r w:rsidRPr="00306987">
              <w:rPr>
                <w:rFonts w:ascii="Times New Roman" w:hAnsi="Times New Roman"/>
                <w:sz w:val="23"/>
                <w:szCs w:val="23"/>
                <w:lang w:val="ru-RU"/>
              </w:rPr>
              <w:t>Азота (</w:t>
            </w:r>
            <w:r w:rsidRPr="00306987">
              <w:rPr>
                <w:rFonts w:ascii="Times New Roman" w:hAnsi="Times New Roman"/>
                <w:sz w:val="23"/>
                <w:szCs w:val="23"/>
              </w:rPr>
              <w:t>IV</w:t>
            </w:r>
            <w:r w:rsidRPr="00306987">
              <w:rPr>
                <w:rFonts w:ascii="Times New Roman" w:hAnsi="Times New Roman"/>
                <w:sz w:val="23"/>
                <w:szCs w:val="23"/>
                <w:lang w:val="ru-RU"/>
              </w:rPr>
              <w:t>) диоксид</w:t>
            </w:r>
          </w:p>
          <w:p w:rsidR="008C0DFC" w:rsidRPr="00306987" w:rsidRDefault="008C0DFC" w:rsidP="00FB6EFA">
            <w:pPr>
              <w:pStyle w:val="TableParagraph"/>
              <w:rPr>
                <w:rFonts w:ascii="Times New Roman" w:hAnsi="Times New Roman"/>
                <w:sz w:val="23"/>
                <w:szCs w:val="23"/>
                <w:lang w:val="ru-RU"/>
              </w:rPr>
            </w:pPr>
            <w:r w:rsidRPr="00306987">
              <w:rPr>
                <w:rFonts w:ascii="Times New Roman" w:hAnsi="Times New Roman"/>
                <w:sz w:val="23"/>
                <w:szCs w:val="23"/>
                <w:lang w:val="ru-RU"/>
              </w:rPr>
              <w:t>Азот (</w:t>
            </w:r>
            <w:r w:rsidRPr="00306987">
              <w:rPr>
                <w:rFonts w:ascii="Times New Roman" w:hAnsi="Times New Roman"/>
                <w:sz w:val="23"/>
                <w:szCs w:val="23"/>
              </w:rPr>
              <w:t>II</w:t>
            </w:r>
            <w:r w:rsidRPr="00306987">
              <w:rPr>
                <w:rFonts w:ascii="Times New Roman" w:hAnsi="Times New Roman"/>
                <w:sz w:val="23"/>
                <w:szCs w:val="23"/>
                <w:lang w:val="ru-RU"/>
              </w:rPr>
              <w:t>) оксид</w:t>
            </w:r>
          </w:p>
          <w:p w:rsidR="008C0DFC" w:rsidRPr="00306987" w:rsidRDefault="008C0DFC" w:rsidP="00FB6EFA">
            <w:pPr>
              <w:pStyle w:val="TableParagraph"/>
              <w:rPr>
                <w:rFonts w:ascii="Times New Roman" w:hAnsi="Times New Roman"/>
                <w:sz w:val="23"/>
                <w:szCs w:val="23"/>
                <w:lang w:val="ru-RU"/>
              </w:rPr>
            </w:pPr>
            <w:r w:rsidRPr="00306987">
              <w:rPr>
                <w:rFonts w:ascii="Times New Roman" w:hAnsi="Times New Roman"/>
                <w:sz w:val="23"/>
                <w:szCs w:val="23"/>
                <w:lang w:val="ru-RU"/>
              </w:rPr>
              <w:t xml:space="preserve">Углерод оксид </w:t>
            </w:r>
          </w:p>
          <w:p w:rsidR="000812F6" w:rsidRPr="00306987" w:rsidRDefault="008C0DFC" w:rsidP="00FB6EFA">
            <w:pPr>
              <w:pStyle w:val="TableParagraph"/>
              <w:rPr>
                <w:rFonts w:ascii="Times New Roman" w:hAnsi="Times New Roman"/>
                <w:sz w:val="23"/>
                <w:szCs w:val="23"/>
                <w:lang w:val="ru-RU"/>
              </w:rPr>
            </w:pPr>
            <w:r w:rsidRPr="00306987">
              <w:rPr>
                <w:rFonts w:ascii="Times New Roman" w:hAnsi="Times New Roman"/>
                <w:sz w:val="23"/>
                <w:szCs w:val="23"/>
                <w:lang w:val="ru-RU"/>
              </w:rPr>
              <w:t>Сера диоксид</w:t>
            </w:r>
          </w:p>
        </w:tc>
        <w:tc>
          <w:tcPr>
            <w:tcW w:w="1049" w:type="pct"/>
            <w:shd w:val="clear" w:color="auto" w:fill="auto"/>
          </w:tcPr>
          <w:p w:rsidR="000812F6" w:rsidRPr="00306987" w:rsidRDefault="000812F6" w:rsidP="00FB6EFA">
            <w:pPr>
              <w:widowControl w:val="0"/>
              <w:autoSpaceDE w:val="0"/>
              <w:autoSpaceDN w:val="0"/>
              <w:adjustRightInd w:val="0"/>
              <w:rPr>
                <w:rFonts w:ascii="Times New Roman" w:hAnsi="Times New Roman"/>
                <w:sz w:val="23"/>
                <w:szCs w:val="23"/>
                <w:lang w:val="ru-RU"/>
              </w:rPr>
            </w:pPr>
            <w:r w:rsidRPr="00306987">
              <w:rPr>
                <w:rFonts w:ascii="Times New Roman" w:hAnsi="Times New Roman"/>
                <w:sz w:val="23"/>
                <w:szCs w:val="23"/>
                <w:lang w:val="ru-RU"/>
              </w:rPr>
              <w:t>ежеквартально</w:t>
            </w:r>
          </w:p>
        </w:tc>
      </w:tr>
    </w:tbl>
    <w:p w:rsidR="00CD66A1" w:rsidRDefault="00CD66A1" w:rsidP="00FB6EFA">
      <w:pPr>
        <w:jc w:val="both"/>
        <w:rPr>
          <w:rFonts w:ascii="Times New Roman" w:hAnsi="Times New Roman"/>
          <w:b/>
          <w:lang w:val="ru-RU"/>
        </w:rPr>
      </w:pPr>
    </w:p>
    <w:p w:rsidR="00FB6EFA" w:rsidRDefault="00FB6EFA" w:rsidP="00FB6EFA">
      <w:pPr>
        <w:jc w:val="both"/>
        <w:rPr>
          <w:rFonts w:ascii="Times New Roman" w:hAnsi="Times New Roman"/>
          <w:b/>
          <w:lang w:val="ru-RU"/>
        </w:rPr>
      </w:pPr>
    </w:p>
    <w:p w:rsidR="00FB6EFA" w:rsidRDefault="00FB6EFA" w:rsidP="00FB6EFA">
      <w:pPr>
        <w:jc w:val="both"/>
        <w:rPr>
          <w:rFonts w:ascii="Times New Roman" w:hAnsi="Times New Roman"/>
          <w:b/>
          <w:lang w:val="ru-RU"/>
        </w:rPr>
      </w:pPr>
    </w:p>
    <w:p w:rsidR="00FB6EFA" w:rsidRDefault="00FB6EFA" w:rsidP="00FB6EFA">
      <w:pPr>
        <w:jc w:val="both"/>
        <w:rPr>
          <w:rFonts w:ascii="Times New Roman" w:hAnsi="Times New Roman"/>
          <w:b/>
          <w:lang w:val="ru-RU"/>
        </w:rPr>
      </w:pPr>
    </w:p>
    <w:p w:rsidR="00FB6EFA" w:rsidRDefault="00FB6EFA" w:rsidP="00FB6EFA">
      <w:pPr>
        <w:jc w:val="both"/>
        <w:rPr>
          <w:rFonts w:ascii="Times New Roman" w:hAnsi="Times New Roman"/>
          <w:b/>
          <w:lang w:val="ru-RU"/>
        </w:rPr>
      </w:pPr>
    </w:p>
    <w:p w:rsidR="00FB6EFA" w:rsidRDefault="00FB6EFA" w:rsidP="00FB6EFA">
      <w:pPr>
        <w:jc w:val="both"/>
        <w:rPr>
          <w:rFonts w:ascii="Times New Roman" w:hAnsi="Times New Roman"/>
          <w:b/>
          <w:lang w:val="ru-RU"/>
        </w:rPr>
      </w:pPr>
    </w:p>
    <w:p w:rsidR="00FB6EFA" w:rsidRDefault="00FB6EFA" w:rsidP="00FB6EFA">
      <w:pPr>
        <w:jc w:val="both"/>
        <w:rPr>
          <w:rFonts w:ascii="Times New Roman" w:hAnsi="Times New Roman"/>
          <w:b/>
          <w:lang w:val="ru-RU"/>
        </w:rPr>
      </w:pPr>
    </w:p>
    <w:p w:rsidR="00FB6EFA" w:rsidRDefault="00FB6EFA" w:rsidP="00FB6EFA">
      <w:pPr>
        <w:jc w:val="both"/>
        <w:rPr>
          <w:rFonts w:ascii="Times New Roman" w:hAnsi="Times New Roman"/>
          <w:b/>
          <w:lang w:val="ru-RU"/>
        </w:rPr>
      </w:pPr>
    </w:p>
    <w:p w:rsidR="00FB6EFA" w:rsidRDefault="00FB6EFA" w:rsidP="00FB6EFA">
      <w:pPr>
        <w:jc w:val="both"/>
        <w:rPr>
          <w:rFonts w:ascii="Times New Roman" w:hAnsi="Times New Roman"/>
          <w:b/>
          <w:lang w:val="ru-RU"/>
        </w:rPr>
      </w:pPr>
    </w:p>
    <w:p w:rsidR="00FB6EFA" w:rsidRDefault="00FB6EFA" w:rsidP="00FB6EFA">
      <w:pPr>
        <w:jc w:val="both"/>
        <w:rPr>
          <w:rFonts w:ascii="Times New Roman" w:hAnsi="Times New Roman"/>
          <w:b/>
          <w:lang w:val="ru-RU"/>
        </w:rPr>
      </w:pPr>
    </w:p>
    <w:p w:rsidR="00FB6EFA" w:rsidRDefault="00FB6EFA" w:rsidP="00FB6EFA">
      <w:pPr>
        <w:jc w:val="both"/>
        <w:rPr>
          <w:rFonts w:ascii="Times New Roman" w:hAnsi="Times New Roman"/>
          <w:b/>
          <w:lang w:val="ru-RU"/>
        </w:rPr>
      </w:pPr>
    </w:p>
    <w:p w:rsidR="00FB6EFA" w:rsidRDefault="00FB6EFA" w:rsidP="00FB6EFA">
      <w:pPr>
        <w:jc w:val="both"/>
        <w:rPr>
          <w:rFonts w:ascii="Times New Roman" w:hAnsi="Times New Roman"/>
          <w:b/>
          <w:lang w:val="ru-RU"/>
        </w:rPr>
      </w:pPr>
    </w:p>
    <w:p w:rsidR="00FB6EFA" w:rsidRDefault="00FB6EFA" w:rsidP="00FB6EFA">
      <w:pPr>
        <w:jc w:val="both"/>
        <w:rPr>
          <w:rFonts w:ascii="Times New Roman" w:hAnsi="Times New Roman"/>
          <w:b/>
          <w:lang w:val="ru-RU"/>
        </w:rPr>
      </w:pPr>
    </w:p>
    <w:p w:rsidR="00FB6EFA" w:rsidRDefault="00FB6EFA" w:rsidP="00FB6EFA">
      <w:pPr>
        <w:jc w:val="both"/>
        <w:rPr>
          <w:rFonts w:ascii="Times New Roman" w:hAnsi="Times New Roman"/>
          <w:b/>
          <w:lang w:val="ru-RU"/>
        </w:rPr>
      </w:pPr>
    </w:p>
    <w:p w:rsidR="00FB6EFA" w:rsidRDefault="00FB6EFA" w:rsidP="00FB6EFA">
      <w:pPr>
        <w:jc w:val="both"/>
        <w:rPr>
          <w:rFonts w:ascii="Times New Roman" w:hAnsi="Times New Roman"/>
          <w:b/>
          <w:lang w:val="ru-RU"/>
        </w:rPr>
      </w:pPr>
    </w:p>
    <w:p w:rsidR="00FB6EFA" w:rsidRDefault="00FB6EFA" w:rsidP="00FB6EFA">
      <w:pPr>
        <w:jc w:val="both"/>
        <w:rPr>
          <w:rFonts w:ascii="Times New Roman" w:hAnsi="Times New Roman"/>
          <w:b/>
          <w:lang w:val="ru-RU"/>
        </w:rPr>
      </w:pPr>
    </w:p>
    <w:p w:rsidR="00FB6EFA" w:rsidRDefault="00FB6EFA" w:rsidP="00FB6EFA">
      <w:pPr>
        <w:jc w:val="both"/>
        <w:rPr>
          <w:rFonts w:ascii="Times New Roman" w:hAnsi="Times New Roman"/>
          <w:b/>
          <w:lang w:val="ru-RU"/>
        </w:rPr>
      </w:pPr>
    </w:p>
    <w:p w:rsidR="00FB6EFA" w:rsidRDefault="00FB6EFA" w:rsidP="00FB6EFA">
      <w:pPr>
        <w:jc w:val="both"/>
        <w:rPr>
          <w:rFonts w:ascii="Times New Roman" w:hAnsi="Times New Roman"/>
          <w:b/>
          <w:lang w:val="ru-RU"/>
        </w:rPr>
      </w:pPr>
    </w:p>
    <w:p w:rsidR="00306987" w:rsidRDefault="00306987" w:rsidP="00FB6EFA">
      <w:pPr>
        <w:jc w:val="both"/>
        <w:rPr>
          <w:rFonts w:ascii="Times New Roman" w:hAnsi="Times New Roman"/>
          <w:b/>
          <w:lang w:val="ru-RU"/>
        </w:rPr>
      </w:pPr>
    </w:p>
    <w:p w:rsidR="00306987" w:rsidRDefault="00306987" w:rsidP="00FB6EFA">
      <w:pPr>
        <w:jc w:val="both"/>
        <w:rPr>
          <w:rFonts w:ascii="Times New Roman" w:hAnsi="Times New Roman"/>
          <w:b/>
          <w:lang w:val="ru-RU"/>
        </w:rPr>
      </w:pPr>
    </w:p>
    <w:p w:rsidR="00FB6EFA" w:rsidRPr="00FB6EFA" w:rsidRDefault="00FB6EFA" w:rsidP="00FB6EFA">
      <w:pPr>
        <w:jc w:val="both"/>
        <w:rPr>
          <w:rFonts w:ascii="Times New Roman" w:hAnsi="Times New Roman"/>
          <w:b/>
          <w:lang w:val="ru-RU"/>
        </w:rPr>
      </w:pPr>
    </w:p>
    <w:p w:rsidR="00CD66A1" w:rsidRPr="00306987" w:rsidRDefault="00771E21" w:rsidP="00D23700">
      <w:pPr>
        <w:pStyle w:val="220"/>
        <w:numPr>
          <w:ilvl w:val="0"/>
          <w:numId w:val="7"/>
        </w:numPr>
        <w:tabs>
          <w:tab w:val="left" w:pos="0"/>
        </w:tabs>
        <w:jc w:val="center"/>
        <w:rPr>
          <w:sz w:val="23"/>
          <w:szCs w:val="23"/>
        </w:rPr>
      </w:pPr>
      <w:bookmarkStart w:id="38" w:name="_Toc194114150"/>
      <w:r w:rsidRPr="00FB6EFA">
        <w:t>С</w:t>
      </w:r>
      <w:r w:rsidRPr="00306987">
        <w:rPr>
          <w:sz w:val="23"/>
          <w:szCs w:val="23"/>
        </w:rPr>
        <w:t>ВЕДЕНИЯ ОБ ИСТОЧНИКАХ ВЫБРОСОВ ЗАГРЯЗНЯЮЩИХ ВЕЩЕСТВ,</w:t>
      </w:r>
      <w:r w:rsidR="00197B4E" w:rsidRPr="00306987">
        <w:rPr>
          <w:sz w:val="23"/>
          <w:szCs w:val="23"/>
        </w:rPr>
        <w:t xml:space="preserve"> </w:t>
      </w:r>
      <w:r w:rsidRPr="00306987">
        <w:rPr>
          <w:sz w:val="23"/>
          <w:szCs w:val="23"/>
        </w:rPr>
        <w:t>НА КОТОРЫХ МОНИТОРИНГ ОСУЩЕСТВЛЯЕТСЯ РАСЧЕТНЫМ МЕТОДОМ</w:t>
      </w:r>
      <w:bookmarkEnd w:id="38"/>
    </w:p>
    <w:p w:rsidR="00FB6EFA" w:rsidRPr="00306987" w:rsidRDefault="00FB6EFA" w:rsidP="00FB6EFA">
      <w:pPr>
        <w:pStyle w:val="220"/>
        <w:tabs>
          <w:tab w:val="left" w:pos="0"/>
        </w:tabs>
        <w:ind w:left="720"/>
        <w:rPr>
          <w:sz w:val="23"/>
          <w:szCs w:val="23"/>
        </w:rPr>
      </w:pPr>
    </w:p>
    <w:p w:rsidR="00771E21" w:rsidRPr="00306987" w:rsidRDefault="00771E21" w:rsidP="00FB6EFA">
      <w:pPr>
        <w:pStyle w:val="220"/>
        <w:tabs>
          <w:tab w:val="left" w:pos="0"/>
        </w:tabs>
        <w:ind w:left="360"/>
        <w:rPr>
          <w:sz w:val="23"/>
          <w:szCs w:val="23"/>
        </w:rPr>
      </w:pPr>
      <w:bookmarkStart w:id="39" w:name="_Toc194114151"/>
      <w:r w:rsidRPr="00306987">
        <w:rPr>
          <w:sz w:val="23"/>
          <w:szCs w:val="23"/>
        </w:rPr>
        <w:t xml:space="preserve">Таблица </w:t>
      </w:r>
      <w:r w:rsidR="00FB6EFA" w:rsidRPr="00306987">
        <w:rPr>
          <w:sz w:val="23"/>
          <w:szCs w:val="23"/>
        </w:rPr>
        <w:t>5</w:t>
      </w:r>
      <w:r w:rsidRPr="00306987">
        <w:rPr>
          <w:sz w:val="23"/>
          <w:szCs w:val="23"/>
        </w:rPr>
        <w:t>. Сведения об источниках выбросов загрязняющих веществ, на которых мониторинг осуществляется расчетным методом</w:t>
      </w:r>
      <w:bookmarkEnd w:id="39"/>
    </w:p>
    <w:tbl>
      <w:tblPr>
        <w:tblW w:w="52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064"/>
        <w:gridCol w:w="665"/>
        <w:gridCol w:w="1807"/>
        <w:gridCol w:w="2244"/>
        <w:gridCol w:w="1947"/>
      </w:tblGrid>
      <w:tr w:rsidR="00097D01" w:rsidRPr="00306987" w:rsidTr="00D23700">
        <w:trPr>
          <w:trHeight w:val="20"/>
          <w:jc w:val="center"/>
        </w:trPr>
        <w:tc>
          <w:tcPr>
            <w:tcW w:w="810" w:type="pct"/>
            <w:vMerge w:val="restart"/>
            <w:tcMar>
              <w:top w:w="15" w:type="dxa"/>
              <w:left w:w="15" w:type="dxa"/>
              <w:bottom w:w="15" w:type="dxa"/>
              <w:right w:w="15" w:type="dxa"/>
            </w:tcMar>
            <w:vAlign w:val="center"/>
          </w:tcPr>
          <w:p w:rsidR="00097D01" w:rsidRPr="00306987" w:rsidRDefault="00771E21" w:rsidP="00D23700">
            <w:pPr>
              <w:widowControl w:val="0"/>
              <w:autoSpaceDE w:val="0"/>
              <w:autoSpaceDN w:val="0"/>
              <w:adjustRightInd w:val="0"/>
              <w:jc w:val="center"/>
              <w:rPr>
                <w:rFonts w:ascii="Times New Roman" w:hAnsi="Times New Roman"/>
                <w:b/>
                <w:sz w:val="23"/>
                <w:szCs w:val="23"/>
                <w:lang w:val="ru-RU"/>
              </w:rPr>
            </w:pPr>
            <w:r w:rsidRPr="00306987">
              <w:rPr>
                <w:rFonts w:ascii="Times New Roman" w:hAnsi="Times New Roman"/>
                <w:b/>
                <w:sz w:val="23"/>
                <w:szCs w:val="23"/>
              </w:rPr>
              <w:t>Наименова</w:t>
            </w:r>
          </w:p>
          <w:p w:rsidR="00097D01" w:rsidRPr="00306987" w:rsidRDefault="00097D01" w:rsidP="00D23700">
            <w:pPr>
              <w:widowControl w:val="0"/>
              <w:autoSpaceDE w:val="0"/>
              <w:autoSpaceDN w:val="0"/>
              <w:adjustRightInd w:val="0"/>
              <w:jc w:val="center"/>
              <w:rPr>
                <w:rFonts w:ascii="Times New Roman" w:hAnsi="Times New Roman"/>
                <w:b/>
                <w:sz w:val="23"/>
                <w:szCs w:val="23"/>
                <w:lang w:val="ru-RU"/>
              </w:rPr>
            </w:pPr>
            <w:r w:rsidRPr="00306987">
              <w:rPr>
                <w:rFonts w:ascii="Times New Roman" w:hAnsi="Times New Roman"/>
                <w:b/>
                <w:sz w:val="23"/>
                <w:szCs w:val="23"/>
                <w:lang w:val="ru-RU"/>
              </w:rPr>
              <w:t>-</w:t>
            </w:r>
            <w:r w:rsidR="00771E21" w:rsidRPr="00306987">
              <w:rPr>
                <w:rFonts w:ascii="Times New Roman" w:hAnsi="Times New Roman"/>
                <w:b/>
                <w:sz w:val="23"/>
                <w:szCs w:val="23"/>
              </w:rPr>
              <w:t>ние площад</w:t>
            </w:r>
          </w:p>
          <w:p w:rsidR="00771E21" w:rsidRPr="00306987" w:rsidRDefault="00771E21" w:rsidP="00D23700">
            <w:pPr>
              <w:widowControl w:val="0"/>
              <w:autoSpaceDE w:val="0"/>
              <w:autoSpaceDN w:val="0"/>
              <w:adjustRightInd w:val="0"/>
              <w:jc w:val="center"/>
              <w:rPr>
                <w:rFonts w:ascii="Times New Roman" w:hAnsi="Times New Roman"/>
                <w:b/>
                <w:sz w:val="23"/>
                <w:szCs w:val="23"/>
              </w:rPr>
            </w:pPr>
            <w:r w:rsidRPr="00306987">
              <w:rPr>
                <w:rFonts w:ascii="Times New Roman" w:hAnsi="Times New Roman"/>
                <w:b/>
                <w:sz w:val="23"/>
                <w:szCs w:val="23"/>
              </w:rPr>
              <w:t>ки</w:t>
            </w:r>
          </w:p>
        </w:tc>
        <w:tc>
          <w:tcPr>
            <w:tcW w:w="1378" w:type="pct"/>
            <w:gridSpan w:val="2"/>
            <w:tcMar>
              <w:top w:w="15" w:type="dxa"/>
              <w:left w:w="15" w:type="dxa"/>
              <w:bottom w:w="15" w:type="dxa"/>
              <w:right w:w="15" w:type="dxa"/>
            </w:tcMar>
            <w:vAlign w:val="center"/>
          </w:tcPr>
          <w:p w:rsidR="00771E21" w:rsidRPr="00306987" w:rsidRDefault="00771E21" w:rsidP="00D23700">
            <w:pPr>
              <w:widowControl w:val="0"/>
              <w:autoSpaceDE w:val="0"/>
              <w:autoSpaceDN w:val="0"/>
              <w:adjustRightInd w:val="0"/>
              <w:jc w:val="center"/>
              <w:rPr>
                <w:rFonts w:ascii="Times New Roman" w:hAnsi="Times New Roman"/>
                <w:b/>
                <w:sz w:val="23"/>
                <w:szCs w:val="23"/>
              </w:rPr>
            </w:pPr>
            <w:r w:rsidRPr="00306987">
              <w:rPr>
                <w:rFonts w:ascii="Times New Roman" w:hAnsi="Times New Roman"/>
                <w:b/>
                <w:sz w:val="23"/>
                <w:szCs w:val="23"/>
              </w:rPr>
              <w:t>Источник выброса</w:t>
            </w:r>
          </w:p>
        </w:tc>
        <w:tc>
          <w:tcPr>
            <w:tcW w:w="663" w:type="pct"/>
            <w:vMerge w:val="restart"/>
            <w:tcMar>
              <w:top w:w="15" w:type="dxa"/>
              <w:left w:w="15" w:type="dxa"/>
              <w:bottom w:w="15" w:type="dxa"/>
              <w:right w:w="15" w:type="dxa"/>
            </w:tcMar>
            <w:vAlign w:val="center"/>
          </w:tcPr>
          <w:p w:rsidR="00771E21" w:rsidRPr="00306987" w:rsidRDefault="00771E21" w:rsidP="00D23700">
            <w:pPr>
              <w:widowControl w:val="0"/>
              <w:autoSpaceDE w:val="0"/>
              <w:autoSpaceDN w:val="0"/>
              <w:adjustRightInd w:val="0"/>
              <w:jc w:val="center"/>
              <w:rPr>
                <w:rFonts w:ascii="Times New Roman" w:hAnsi="Times New Roman"/>
                <w:b/>
                <w:sz w:val="23"/>
                <w:szCs w:val="23"/>
              </w:rPr>
            </w:pPr>
            <w:r w:rsidRPr="00306987">
              <w:rPr>
                <w:rFonts w:ascii="Times New Roman" w:hAnsi="Times New Roman"/>
                <w:b/>
                <w:sz w:val="23"/>
                <w:szCs w:val="23"/>
              </w:rPr>
              <w:t>Местоположение (географические координаты)</w:t>
            </w:r>
          </w:p>
        </w:tc>
        <w:tc>
          <w:tcPr>
            <w:tcW w:w="1262" w:type="pct"/>
            <w:vMerge w:val="restart"/>
            <w:tcMar>
              <w:top w:w="15" w:type="dxa"/>
              <w:left w:w="15" w:type="dxa"/>
              <w:bottom w:w="15" w:type="dxa"/>
              <w:right w:w="15" w:type="dxa"/>
            </w:tcMar>
            <w:vAlign w:val="center"/>
          </w:tcPr>
          <w:p w:rsidR="00771E21" w:rsidRPr="00306987" w:rsidRDefault="00771E21" w:rsidP="00D23700">
            <w:pPr>
              <w:widowControl w:val="0"/>
              <w:autoSpaceDE w:val="0"/>
              <w:autoSpaceDN w:val="0"/>
              <w:adjustRightInd w:val="0"/>
              <w:jc w:val="center"/>
              <w:rPr>
                <w:rFonts w:ascii="Times New Roman" w:hAnsi="Times New Roman"/>
                <w:b/>
                <w:sz w:val="23"/>
                <w:szCs w:val="23"/>
              </w:rPr>
            </w:pPr>
            <w:r w:rsidRPr="00306987">
              <w:rPr>
                <w:rFonts w:ascii="Times New Roman" w:hAnsi="Times New Roman"/>
                <w:b/>
                <w:sz w:val="23"/>
                <w:szCs w:val="23"/>
              </w:rPr>
              <w:t>Наименование загрязняющих веществ</w:t>
            </w:r>
          </w:p>
        </w:tc>
        <w:tc>
          <w:tcPr>
            <w:tcW w:w="887" w:type="pct"/>
            <w:vMerge w:val="restart"/>
            <w:tcMar>
              <w:top w:w="15" w:type="dxa"/>
              <w:left w:w="15" w:type="dxa"/>
              <w:bottom w:w="15" w:type="dxa"/>
              <w:right w:w="15" w:type="dxa"/>
            </w:tcMar>
            <w:vAlign w:val="center"/>
          </w:tcPr>
          <w:p w:rsidR="00771E21" w:rsidRPr="00306987" w:rsidRDefault="00771E21" w:rsidP="00D23700">
            <w:pPr>
              <w:widowControl w:val="0"/>
              <w:autoSpaceDE w:val="0"/>
              <w:autoSpaceDN w:val="0"/>
              <w:adjustRightInd w:val="0"/>
              <w:jc w:val="center"/>
              <w:rPr>
                <w:rFonts w:ascii="Times New Roman" w:hAnsi="Times New Roman"/>
                <w:b/>
                <w:sz w:val="23"/>
                <w:szCs w:val="23"/>
                <w:lang w:val="ru-RU"/>
              </w:rPr>
            </w:pPr>
            <w:r w:rsidRPr="00306987">
              <w:rPr>
                <w:rFonts w:ascii="Times New Roman" w:hAnsi="Times New Roman"/>
                <w:b/>
                <w:sz w:val="23"/>
                <w:szCs w:val="23"/>
                <w:lang w:val="ru-RU"/>
              </w:rPr>
              <w:t>Вид потребляемого сырья/ материала (название)</w:t>
            </w:r>
          </w:p>
        </w:tc>
      </w:tr>
      <w:tr w:rsidR="00097D01" w:rsidRPr="00306987" w:rsidTr="00D23700">
        <w:trPr>
          <w:trHeight w:val="20"/>
          <w:jc w:val="center"/>
        </w:trPr>
        <w:tc>
          <w:tcPr>
            <w:tcW w:w="810" w:type="pct"/>
            <w:vMerge/>
            <w:vAlign w:val="center"/>
          </w:tcPr>
          <w:p w:rsidR="00771E21" w:rsidRPr="00306987" w:rsidRDefault="00771E21" w:rsidP="00D23700">
            <w:pPr>
              <w:widowControl w:val="0"/>
              <w:autoSpaceDE w:val="0"/>
              <w:autoSpaceDN w:val="0"/>
              <w:adjustRightInd w:val="0"/>
              <w:jc w:val="center"/>
              <w:rPr>
                <w:rFonts w:ascii="Times New Roman" w:hAnsi="Times New Roman"/>
                <w:sz w:val="23"/>
                <w:szCs w:val="23"/>
                <w:lang w:val="ru-RU"/>
              </w:rPr>
            </w:pPr>
          </w:p>
        </w:tc>
        <w:tc>
          <w:tcPr>
            <w:tcW w:w="1075" w:type="pct"/>
            <w:tcMar>
              <w:top w:w="15" w:type="dxa"/>
              <w:left w:w="15" w:type="dxa"/>
              <w:bottom w:w="15" w:type="dxa"/>
              <w:right w:w="15" w:type="dxa"/>
            </w:tcMar>
            <w:vAlign w:val="center"/>
          </w:tcPr>
          <w:p w:rsidR="00771E21" w:rsidRPr="00306987" w:rsidRDefault="00771E21" w:rsidP="00D23700">
            <w:pPr>
              <w:widowControl w:val="0"/>
              <w:autoSpaceDE w:val="0"/>
              <w:autoSpaceDN w:val="0"/>
              <w:adjustRightInd w:val="0"/>
              <w:jc w:val="center"/>
              <w:rPr>
                <w:rFonts w:ascii="Times New Roman" w:hAnsi="Times New Roman"/>
                <w:b/>
                <w:sz w:val="23"/>
                <w:szCs w:val="23"/>
              </w:rPr>
            </w:pPr>
            <w:r w:rsidRPr="00306987">
              <w:rPr>
                <w:rFonts w:ascii="Times New Roman" w:hAnsi="Times New Roman"/>
                <w:b/>
                <w:sz w:val="23"/>
                <w:szCs w:val="23"/>
              </w:rPr>
              <w:t>наименование</w:t>
            </w:r>
          </w:p>
        </w:tc>
        <w:tc>
          <w:tcPr>
            <w:tcW w:w="303" w:type="pct"/>
            <w:tcMar>
              <w:top w:w="15" w:type="dxa"/>
              <w:left w:w="15" w:type="dxa"/>
              <w:bottom w:w="15" w:type="dxa"/>
              <w:right w:w="15" w:type="dxa"/>
            </w:tcMar>
            <w:vAlign w:val="center"/>
          </w:tcPr>
          <w:p w:rsidR="00771E21" w:rsidRPr="00306987" w:rsidRDefault="00771E21" w:rsidP="00D23700">
            <w:pPr>
              <w:widowControl w:val="0"/>
              <w:autoSpaceDE w:val="0"/>
              <w:autoSpaceDN w:val="0"/>
              <w:adjustRightInd w:val="0"/>
              <w:jc w:val="center"/>
              <w:rPr>
                <w:rFonts w:ascii="Times New Roman" w:hAnsi="Times New Roman"/>
                <w:b/>
                <w:sz w:val="23"/>
                <w:szCs w:val="23"/>
              </w:rPr>
            </w:pPr>
            <w:r w:rsidRPr="00306987">
              <w:rPr>
                <w:rFonts w:ascii="Times New Roman" w:hAnsi="Times New Roman"/>
                <w:b/>
                <w:sz w:val="23"/>
                <w:szCs w:val="23"/>
              </w:rPr>
              <w:t>номер</w:t>
            </w:r>
          </w:p>
        </w:tc>
        <w:tc>
          <w:tcPr>
            <w:tcW w:w="663" w:type="pct"/>
            <w:vMerge/>
            <w:vAlign w:val="center"/>
          </w:tcPr>
          <w:p w:rsidR="00771E21" w:rsidRPr="00306987" w:rsidRDefault="00771E21" w:rsidP="00D23700">
            <w:pPr>
              <w:widowControl w:val="0"/>
              <w:autoSpaceDE w:val="0"/>
              <w:autoSpaceDN w:val="0"/>
              <w:adjustRightInd w:val="0"/>
              <w:jc w:val="center"/>
              <w:rPr>
                <w:rFonts w:ascii="Times New Roman" w:hAnsi="Times New Roman"/>
                <w:sz w:val="23"/>
                <w:szCs w:val="23"/>
              </w:rPr>
            </w:pPr>
          </w:p>
        </w:tc>
        <w:tc>
          <w:tcPr>
            <w:tcW w:w="1262" w:type="pct"/>
            <w:vMerge/>
            <w:vAlign w:val="center"/>
          </w:tcPr>
          <w:p w:rsidR="00771E21" w:rsidRPr="00306987" w:rsidRDefault="00771E21" w:rsidP="00D23700">
            <w:pPr>
              <w:widowControl w:val="0"/>
              <w:autoSpaceDE w:val="0"/>
              <w:autoSpaceDN w:val="0"/>
              <w:adjustRightInd w:val="0"/>
              <w:jc w:val="center"/>
              <w:rPr>
                <w:rFonts w:ascii="Times New Roman" w:hAnsi="Times New Roman"/>
                <w:sz w:val="23"/>
                <w:szCs w:val="23"/>
              </w:rPr>
            </w:pPr>
          </w:p>
        </w:tc>
        <w:tc>
          <w:tcPr>
            <w:tcW w:w="887" w:type="pct"/>
            <w:vMerge/>
            <w:vAlign w:val="center"/>
          </w:tcPr>
          <w:p w:rsidR="00771E21" w:rsidRPr="00306987" w:rsidRDefault="00771E21" w:rsidP="00D23700">
            <w:pPr>
              <w:widowControl w:val="0"/>
              <w:autoSpaceDE w:val="0"/>
              <w:autoSpaceDN w:val="0"/>
              <w:adjustRightInd w:val="0"/>
              <w:jc w:val="center"/>
              <w:rPr>
                <w:rFonts w:ascii="Times New Roman" w:hAnsi="Times New Roman"/>
                <w:sz w:val="23"/>
                <w:szCs w:val="23"/>
              </w:rPr>
            </w:pPr>
          </w:p>
        </w:tc>
      </w:tr>
      <w:tr w:rsidR="00097D01" w:rsidRPr="00306987" w:rsidTr="00D23700">
        <w:trPr>
          <w:trHeight w:val="20"/>
          <w:jc w:val="center"/>
        </w:trPr>
        <w:tc>
          <w:tcPr>
            <w:tcW w:w="810" w:type="pct"/>
            <w:tcMar>
              <w:top w:w="15" w:type="dxa"/>
              <w:left w:w="15" w:type="dxa"/>
              <w:bottom w:w="15" w:type="dxa"/>
              <w:right w:w="15" w:type="dxa"/>
            </w:tcMar>
            <w:vAlign w:val="center"/>
          </w:tcPr>
          <w:p w:rsidR="00771E21" w:rsidRPr="00306987" w:rsidRDefault="00771E21"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1</w:t>
            </w:r>
          </w:p>
        </w:tc>
        <w:tc>
          <w:tcPr>
            <w:tcW w:w="1075" w:type="pct"/>
            <w:tcMar>
              <w:top w:w="15" w:type="dxa"/>
              <w:left w:w="15" w:type="dxa"/>
              <w:bottom w:w="15" w:type="dxa"/>
              <w:right w:w="15" w:type="dxa"/>
            </w:tcMar>
            <w:vAlign w:val="center"/>
          </w:tcPr>
          <w:p w:rsidR="00771E21" w:rsidRPr="00306987" w:rsidRDefault="00771E21"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2</w:t>
            </w:r>
          </w:p>
        </w:tc>
        <w:tc>
          <w:tcPr>
            <w:tcW w:w="303" w:type="pct"/>
            <w:tcMar>
              <w:top w:w="15" w:type="dxa"/>
              <w:left w:w="15" w:type="dxa"/>
              <w:bottom w:w="15" w:type="dxa"/>
              <w:right w:w="15" w:type="dxa"/>
            </w:tcMar>
            <w:vAlign w:val="center"/>
          </w:tcPr>
          <w:p w:rsidR="00771E21" w:rsidRPr="00306987" w:rsidRDefault="00771E21"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3</w:t>
            </w:r>
          </w:p>
        </w:tc>
        <w:tc>
          <w:tcPr>
            <w:tcW w:w="663" w:type="pct"/>
            <w:tcMar>
              <w:top w:w="15" w:type="dxa"/>
              <w:left w:w="15" w:type="dxa"/>
              <w:bottom w:w="15" w:type="dxa"/>
              <w:right w:w="15" w:type="dxa"/>
            </w:tcMar>
            <w:vAlign w:val="center"/>
          </w:tcPr>
          <w:p w:rsidR="00771E21" w:rsidRPr="00306987" w:rsidRDefault="00771E21"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4</w:t>
            </w:r>
          </w:p>
        </w:tc>
        <w:tc>
          <w:tcPr>
            <w:tcW w:w="1262" w:type="pct"/>
            <w:tcMar>
              <w:top w:w="15" w:type="dxa"/>
              <w:left w:w="15" w:type="dxa"/>
              <w:bottom w:w="15" w:type="dxa"/>
              <w:right w:w="15" w:type="dxa"/>
            </w:tcMar>
            <w:vAlign w:val="center"/>
          </w:tcPr>
          <w:p w:rsidR="00771E21" w:rsidRPr="00306987" w:rsidRDefault="00771E21"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5</w:t>
            </w:r>
          </w:p>
        </w:tc>
        <w:tc>
          <w:tcPr>
            <w:tcW w:w="887" w:type="pct"/>
            <w:tcMar>
              <w:top w:w="15" w:type="dxa"/>
              <w:left w:w="15" w:type="dxa"/>
              <w:bottom w:w="15" w:type="dxa"/>
              <w:right w:w="15" w:type="dxa"/>
            </w:tcMar>
            <w:vAlign w:val="center"/>
          </w:tcPr>
          <w:p w:rsidR="00771E21" w:rsidRPr="00306987" w:rsidRDefault="00771E21"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6</w:t>
            </w:r>
          </w:p>
        </w:tc>
      </w:tr>
      <w:tr w:rsidR="00097D01" w:rsidRPr="00306987" w:rsidTr="00D23700">
        <w:trPr>
          <w:trHeight w:val="20"/>
          <w:jc w:val="center"/>
        </w:trPr>
        <w:tc>
          <w:tcPr>
            <w:tcW w:w="810" w:type="pct"/>
            <w:vMerge w:val="restart"/>
            <w:tcMar>
              <w:top w:w="15" w:type="dxa"/>
              <w:left w:w="15" w:type="dxa"/>
              <w:bottom w:w="15" w:type="dxa"/>
              <w:right w:w="15" w:type="dxa"/>
            </w:tcMar>
            <w:vAlign w:val="center"/>
          </w:tcPr>
          <w:p w:rsidR="008F5ED5" w:rsidRPr="00306987" w:rsidRDefault="00097D01" w:rsidP="00D23700">
            <w:pPr>
              <w:jc w:val="center"/>
              <w:rPr>
                <w:rFonts w:ascii="Times New Roman" w:hAnsi="Times New Roman"/>
                <w:sz w:val="23"/>
                <w:szCs w:val="23"/>
                <w:lang w:val="ru-RU"/>
              </w:rPr>
            </w:pPr>
            <w:r w:rsidRPr="00306987">
              <w:rPr>
                <w:rFonts w:ascii="Times New Roman" w:hAnsi="Times New Roman"/>
                <w:sz w:val="23"/>
                <w:szCs w:val="23"/>
                <w:lang w:val="kk-KZ"/>
              </w:rPr>
              <w:t>КУО</w:t>
            </w:r>
          </w:p>
        </w:tc>
        <w:tc>
          <w:tcPr>
            <w:tcW w:w="1075" w:type="pct"/>
            <w:vMerge w:val="restart"/>
            <w:tcMar>
              <w:top w:w="15" w:type="dxa"/>
              <w:left w:w="15" w:type="dxa"/>
              <w:bottom w:w="15" w:type="dxa"/>
              <w:right w:w="15" w:type="dxa"/>
            </w:tcMar>
            <w:vAlign w:val="center"/>
          </w:tcPr>
          <w:p w:rsidR="00097D01" w:rsidRPr="00306987" w:rsidRDefault="008F5ED5" w:rsidP="00D23700">
            <w:pPr>
              <w:jc w:val="center"/>
              <w:rPr>
                <w:rFonts w:ascii="Times New Roman" w:hAnsi="Times New Roman"/>
                <w:sz w:val="23"/>
                <w:szCs w:val="23"/>
                <w:lang w:val="kk-KZ"/>
              </w:rPr>
            </w:pPr>
            <w:r w:rsidRPr="00306987">
              <w:rPr>
                <w:rFonts w:ascii="Times New Roman" w:hAnsi="Times New Roman"/>
                <w:sz w:val="23"/>
                <w:szCs w:val="23"/>
                <w:lang w:val="kk-KZ"/>
              </w:rPr>
              <w:t>Цех</w:t>
            </w:r>
          </w:p>
          <w:p w:rsidR="008F5ED5" w:rsidRPr="00306987" w:rsidRDefault="008F5ED5" w:rsidP="00D23700">
            <w:pPr>
              <w:jc w:val="center"/>
              <w:rPr>
                <w:rFonts w:ascii="Times New Roman" w:eastAsia="Batang" w:hAnsi="Times New Roman"/>
                <w:sz w:val="23"/>
                <w:szCs w:val="23"/>
                <w:lang w:val="ru-RU" w:eastAsia="ko-KR"/>
              </w:rPr>
            </w:pPr>
            <w:r w:rsidRPr="00306987">
              <w:rPr>
                <w:rFonts w:ascii="Times New Roman" w:hAnsi="Times New Roman"/>
                <w:sz w:val="23"/>
                <w:szCs w:val="23"/>
                <w:lang w:val="kk-KZ"/>
              </w:rPr>
              <w:t>термического обезвреживания отходов</w:t>
            </w:r>
          </w:p>
        </w:tc>
        <w:tc>
          <w:tcPr>
            <w:tcW w:w="303" w:type="pct"/>
            <w:vMerge w:val="restart"/>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0001</w:t>
            </w:r>
          </w:p>
        </w:tc>
        <w:tc>
          <w:tcPr>
            <w:tcW w:w="663" w:type="pct"/>
            <w:vMerge w:val="restart"/>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8F5ED5" w:rsidRPr="00306987" w:rsidRDefault="008F5ED5" w:rsidP="00D23700">
            <w:pPr>
              <w:pStyle w:val="TableParagraph"/>
              <w:jc w:val="center"/>
              <w:rPr>
                <w:rFonts w:ascii="Times New Roman" w:hAnsi="Times New Roman"/>
                <w:sz w:val="23"/>
                <w:szCs w:val="23"/>
              </w:rPr>
            </w:pPr>
            <w:r w:rsidRPr="00306987">
              <w:rPr>
                <w:rFonts w:ascii="Times New Roman" w:hAnsi="Times New Roman"/>
                <w:sz w:val="23"/>
                <w:szCs w:val="23"/>
              </w:rPr>
              <w:t>Натрий гидроксид</w:t>
            </w:r>
          </w:p>
        </w:tc>
        <w:tc>
          <w:tcPr>
            <w:tcW w:w="887" w:type="pct"/>
            <w:vMerge w:val="restart"/>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eastAsia="ArialMT" w:hAnsi="Times New Roman"/>
                <w:sz w:val="23"/>
                <w:szCs w:val="23"/>
                <w:lang w:val="ru-RU" w:bidi="ar-SA"/>
              </w:rPr>
            </w:pPr>
            <w:r w:rsidRPr="00306987">
              <w:rPr>
                <w:rFonts w:ascii="Times New Roman" w:eastAsia="ArialMT" w:hAnsi="Times New Roman"/>
                <w:sz w:val="23"/>
                <w:szCs w:val="23"/>
                <w:lang w:val="ru-RU" w:bidi="ar-SA"/>
              </w:rPr>
              <w:t xml:space="preserve">Зольный </w:t>
            </w:r>
            <w:r w:rsidR="00747DF4" w:rsidRPr="00306987">
              <w:rPr>
                <w:rFonts w:ascii="Times New Roman" w:eastAsia="ArialMT" w:hAnsi="Times New Roman"/>
                <w:sz w:val="23"/>
                <w:szCs w:val="23"/>
                <w:lang w:val="ru-RU" w:bidi="ar-SA"/>
              </w:rPr>
              <w:t>остаток, песок</w:t>
            </w:r>
            <w:r w:rsidRPr="00306987">
              <w:rPr>
                <w:rFonts w:ascii="Times New Roman" w:eastAsia="ArialMT" w:hAnsi="Times New Roman"/>
                <w:sz w:val="23"/>
                <w:szCs w:val="23"/>
                <w:lang w:val="ru-RU" w:bidi="ar-SA"/>
              </w:rPr>
              <w:t>, клинкер, уголь, смесь песка и извести (выгрузка-загрузка), Этиленгликоль,</w:t>
            </w:r>
            <w:r w:rsidRPr="00306987">
              <w:rPr>
                <w:rFonts w:ascii="Times New Roman" w:hAnsi="Times New Roman"/>
                <w:b/>
                <w:sz w:val="23"/>
                <w:szCs w:val="23"/>
                <w:lang w:val="ru-RU"/>
              </w:rPr>
              <w:t xml:space="preserve"> </w:t>
            </w:r>
            <w:r w:rsidRPr="00306987">
              <w:rPr>
                <w:rFonts w:ascii="Times New Roman" w:hAnsi="Times New Roman"/>
                <w:sz w:val="23"/>
                <w:szCs w:val="23"/>
                <w:lang w:val="ru-RU"/>
              </w:rPr>
              <w:t>Диэтаноламин, гидооксид натрия, н/п,</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8F5ED5" w:rsidRPr="00306987" w:rsidRDefault="008F5ED5" w:rsidP="00D23700">
            <w:pPr>
              <w:jc w:val="center"/>
              <w:rPr>
                <w:rFonts w:ascii="Times New Roman" w:hAnsi="Times New Roman"/>
                <w:sz w:val="23"/>
                <w:szCs w:val="23"/>
                <w:lang w:val="kk-KZ"/>
              </w:rPr>
            </w:pPr>
          </w:p>
        </w:tc>
        <w:tc>
          <w:tcPr>
            <w:tcW w:w="1075" w:type="pct"/>
            <w:vMerge/>
            <w:tcMar>
              <w:top w:w="15" w:type="dxa"/>
              <w:left w:w="15" w:type="dxa"/>
              <w:bottom w:w="15" w:type="dxa"/>
              <w:right w:w="15" w:type="dxa"/>
            </w:tcMar>
            <w:vAlign w:val="center"/>
          </w:tcPr>
          <w:p w:rsidR="008F5ED5" w:rsidRPr="00306987" w:rsidRDefault="008F5ED5" w:rsidP="00D23700">
            <w:pPr>
              <w:jc w:val="center"/>
              <w:rPr>
                <w:rFonts w:ascii="Times New Roman" w:hAnsi="Times New Roman"/>
                <w:sz w:val="23"/>
                <w:szCs w:val="23"/>
                <w:lang w:val="kk-KZ"/>
              </w:rPr>
            </w:pPr>
          </w:p>
        </w:tc>
        <w:tc>
          <w:tcPr>
            <w:tcW w:w="303" w:type="pct"/>
            <w:vMerge/>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eastAsia="ArialMT" w:hAnsi="Times New Roman"/>
                <w:sz w:val="23"/>
                <w:szCs w:val="23"/>
                <w:lang w:val="ru-RU" w:bidi="ar-SA"/>
              </w:rPr>
            </w:pPr>
          </w:p>
        </w:tc>
        <w:tc>
          <w:tcPr>
            <w:tcW w:w="1262" w:type="pct"/>
            <w:tcMar>
              <w:top w:w="15" w:type="dxa"/>
              <w:left w:w="15" w:type="dxa"/>
              <w:bottom w:w="15" w:type="dxa"/>
              <w:right w:w="15" w:type="dxa"/>
            </w:tcMar>
            <w:vAlign w:val="center"/>
          </w:tcPr>
          <w:p w:rsidR="008F5ED5" w:rsidRPr="00306987" w:rsidRDefault="008F5ED5" w:rsidP="00D23700">
            <w:pPr>
              <w:pStyle w:val="TableParagraph"/>
              <w:jc w:val="center"/>
              <w:rPr>
                <w:rFonts w:ascii="Times New Roman" w:hAnsi="Times New Roman"/>
                <w:sz w:val="23"/>
                <w:szCs w:val="23"/>
              </w:rPr>
            </w:pPr>
            <w:r w:rsidRPr="00306987">
              <w:rPr>
                <w:rFonts w:ascii="Times New Roman" w:hAnsi="Times New Roman"/>
                <w:sz w:val="23"/>
                <w:szCs w:val="23"/>
              </w:rPr>
              <w:t>Сероводород</w:t>
            </w:r>
          </w:p>
        </w:tc>
        <w:tc>
          <w:tcPr>
            <w:tcW w:w="887" w:type="pct"/>
            <w:vMerge/>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eastAsia="ArialMT" w:hAnsi="Times New Roman"/>
                <w:sz w:val="23"/>
                <w:szCs w:val="23"/>
                <w:lang w:val="ru-RU" w:bidi="ar-SA"/>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8F5ED5" w:rsidRPr="00306987" w:rsidRDefault="008F5ED5" w:rsidP="00D23700">
            <w:pPr>
              <w:jc w:val="center"/>
              <w:rPr>
                <w:rFonts w:ascii="Times New Roman" w:hAnsi="Times New Roman"/>
                <w:sz w:val="23"/>
                <w:szCs w:val="23"/>
                <w:lang w:val="kk-KZ"/>
              </w:rPr>
            </w:pPr>
          </w:p>
        </w:tc>
        <w:tc>
          <w:tcPr>
            <w:tcW w:w="1075" w:type="pct"/>
            <w:vMerge/>
            <w:tcMar>
              <w:top w:w="15" w:type="dxa"/>
              <w:left w:w="15" w:type="dxa"/>
              <w:bottom w:w="15" w:type="dxa"/>
              <w:right w:w="15" w:type="dxa"/>
            </w:tcMar>
            <w:vAlign w:val="center"/>
          </w:tcPr>
          <w:p w:rsidR="008F5ED5" w:rsidRPr="00306987" w:rsidRDefault="008F5ED5" w:rsidP="00D23700">
            <w:pPr>
              <w:jc w:val="center"/>
              <w:rPr>
                <w:rFonts w:ascii="Times New Roman" w:hAnsi="Times New Roman"/>
                <w:sz w:val="23"/>
                <w:szCs w:val="23"/>
                <w:lang w:val="kk-KZ"/>
              </w:rPr>
            </w:pPr>
          </w:p>
        </w:tc>
        <w:tc>
          <w:tcPr>
            <w:tcW w:w="303" w:type="pct"/>
            <w:vMerge/>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eastAsia="ArialMT" w:hAnsi="Times New Roman"/>
                <w:sz w:val="23"/>
                <w:szCs w:val="23"/>
                <w:lang w:val="ru-RU" w:bidi="ar-SA"/>
              </w:rPr>
            </w:pPr>
          </w:p>
        </w:tc>
        <w:tc>
          <w:tcPr>
            <w:tcW w:w="1262" w:type="pct"/>
            <w:tcMar>
              <w:top w:w="15" w:type="dxa"/>
              <w:left w:w="15" w:type="dxa"/>
              <w:bottom w:w="15" w:type="dxa"/>
              <w:right w:w="15" w:type="dxa"/>
            </w:tcMar>
            <w:vAlign w:val="center"/>
          </w:tcPr>
          <w:p w:rsidR="008F5ED5" w:rsidRPr="00306987" w:rsidRDefault="008F5ED5"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Смесь углеводородов</w:t>
            </w:r>
          </w:p>
          <w:p w:rsidR="008F5ED5" w:rsidRPr="00306987" w:rsidRDefault="008F5ED5"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предельных С1-С5</w:t>
            </w:r>
          </w:p>
        </w:tc>
        <w:tc>
          <w:tcPr>
            <w:tcW w:w="887" w:type="pct"/>
            <w:vMerge/>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eastAsia="ArialMT" w:hAnsi="Times New Roman"/>
                <w:sz w:val="23"/>
                <w:szCs w:val="23"/>
                <w:lang w:val="ru-RU" w:bidi="ar-SA"/>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8F5ED5" w:rsidRPr="00306987" w:rsidRDefault="008F5ED5" w:rsidP="00D23700">
            <w:pPr>
              <w:jc w:val="center"/>
              <w:rPr>
                <w:rFonts w:ascii="Times New Roman" w:hAnsi="Times New Roman"/>
                <w:sz w:val="23"/>
                <w:szCs w:val="23"/>
                <w:lang w:val="kk-KZ"/>
              </w:rPr>
            </w:pPr>
          </w:p>
        </w:tc>
        <w:tc>
          <w:tcPr>
            <w:tcW w:w="1075" w:type="pct"/>
            <w:vMerge/>
            <w:tcMar>
              <w:top w:w="15" w:type="dxa"/>
              <w:left w:w="15" w:type="dxa"/>
              <w:bottom w:w="15" w:type="dxa"/>
              <w:right w:w="15" w:type="dxa"/>
            </w:tcMar>
            <w:vAlign w:val="center"/>
          </w:tcPr>
          <w:p w:rsidR="008F5ED5" w:rsidRPr="00306987" w:rsidRDefault="008F5ED5" w:rsidP="00D23700">
            <w:pPr>
              <w:jc w:val="center"/>
              <w:rPr>
                <w:rFonts w:ascii="Times New Roman" w:hAnsi="Times New Roman"/>
                <w:sz w:val="23"/>
                <w:szCs w:val="23"/>
                <w:lang w:val="kk-KZ"/>
              </w:rPr>
            </w:pPr>
          </w:p>
        </w:tc>
        <w:tc>
          <w:tcPr>
            <w:tcW w:w="303" w:type="pct"/>
            <w:vMerge/>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eastAsia="ArialMT" w:hAnsi="Times New Roman"/>
                <w:sz w:val="23"/>
                <w:szCs w:val="23"/>
                <w:lang w:val="ru-RU" w:bidi="ar-SA"/>
              </w:rPr>
            </w:pPr>
          </w:p>
        </w:tc>
        <w:tc>
          <w:tcPr>
            <w:tcW w:w="1262" w:type="pct"/>
            <w:tcMar>
              <w:top w:w="15" w:type="dxa"/>
              <w:left w:w="15" w:type="dxa"/>
              <w:bottom w:w="15" w:type="dxa"/>
              <w:right w:w="15" w:type="dxa"/>
            </w:tcMar>
            <w:vAlign w:val="center"/>
          </w:tcPr>
          <w:p w:rsidR="008F5ED5" w:rsidRPr="00306987" w:rsidRDefault="008F5ED5"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Смесь углеводородов</w:t>
            </w:r>
          </w:p>
          <w:p w:rsidR="008F5ED5" w:rsidRPr="00306987" w:rsidRDefault="008F5ED5"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предельных С6-С10</w:t>
            </w:r>
          </w:p>
        </w:tc>
        <w:tc>
          <w:tcPr>
            <w:tcW w:w="887" w:type="pct"/>
            <w:vMerge/>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eastAsia="ArialMT" w:hAnsi="Times New Roman"/>
                <w:sz w:val="23"/>
                <w:szCs w:val="23"/>
                <w:lang w:val="ru-RU" w:bidi="ar-SA"/>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8F5ED5" w:rsidRPr="00306987" w:rsidRDefault="008F5ED5" w:rsidP="00D23700">
            <w:pPr>
              <w:jc w:val="center"/>
              <w:rPr>
                <w:rFonts w:ascii="Times New Roman" w:hAnsi="Times New Roman"/>
                <w:sz w:val="23"/>
                <w:szCs w:val="23"/>
                <w:lang w:val="kk-KZ"/>
              </w:rPr>
            </w:pPr>
          </w:p>
        </w:tc>
        <w:tc>
          <w:tcPr>
            <w:tcW w:w="1075" w:type="pct"/>
            <w:vMerge/>
            <w:tcMar>
              <w:top w:w="15" w:type="dxa"/>
              <w:left w:w="15" w:type="dxa"/>
              <w:bottom w:w="15" w:type="dxa"/>
              <w:right w:w="15" w:type="dxa"/>
            </w:tcMar>
            <w:vAlign w:val="center"/>
          </w:tcPr>
          <w:p w:rsidR="008F5ED5" w:rsidRPr="00306987" w:rsidRDefault="008F5ED5" w:rsidP="00D23700">
            <w:pPr>
              <w:jc w:val="center"/>
              <w:rPr>
                <w:rFonts w:ascii="Times New Roman" w:hAnsi="Times New Roman"/>
                <w:sz w:val="23"/>
                <w:szCs w:val="23"/>
                <w:lang w:val="kk-KZ"/>
              </w:rPr>
            </w:pPr>
          </w:p>
        </w:tc>
        <w:tc>
          <w:tcPr>
            <w:tcW w:w="303" w:type="pct"/>
            <w:vMerge/>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eastAsia="ArialMT" w:hAnsi="Times New Roman"/>
                <w:sz w:val="23"/>
                <w:szCs w:val="23"/>
                <w:lang w:val="ru-RU" w:bidi="ar-SA"/>
              </w:rPr>
            </w:pPr>
          </w:p>
        </w:tc>
        <w:tc>
          <w:tcPr>
            <w:tcW w:w="1262" w:type="pct"/>
            <w:tcMar>
              <w:top w:w="15" w:type="dxa"/>
              <w:left w:w="15" w:type="dxa"/>
              <w:bottom w:w="15" w:type="dxa"/>
              <w:right w:w="15" w:type="dxa"/>
            </w:tcMar>
            <w:vAlign w:val="center"/>
          </w:tcPr>
          <w:p w:rsidR="008F5ED5" w:rsidRPr="00306987" w:rsidRDefault="008F5ED5" w:rsidP="00D23700">
            <w:pPr>
              <w:pStyle w:val="TableParagraph"/>
              <w:jc w:val="center"/>
              <w:rPr>
                <w:rFonts w:ascii="Times New Roman" w:hAnsi="Times New Roman"/>
                <w:sz w:val="23"/>
                <w:szCs w:val="23"/>
              </w:rPr>
            </w:pPr>
            <w:r w:rsidRPr="00306987">
              <w:rPr>
                <w:rFonts w:ascii="Times New Roman" w:hAnsi="Times New Roman"/>
                <w:sz w:val="23"/>
                <w:szCs w:val="23"/>
              </w:rPr>
              <w:t>Этан-1,2-диол</w:t>
            </w:r>
          </w:p>
        </w:tc>
        <w:tc>
          <w:tcPr>
            <w:tcW w:w="887" w:type="pct"/>
            <w:vMerge/>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eastAsia="ArialMT" w:hAnsi="Times New Roman"/>
                <w:sz w:val="23"/>
                <w:szCs w:val="23"/>
                <w:lang w:val="ru-RU" w:bidi="ar-SA"/>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8F5ED5" w:rsidRPr="00306987" w:rsidRDefault="008F5ED5" w:rsidP="00D23700">
            <w:pPr>
              <w:jc w:val="center"/>
              <w:rPr>
                <w:rFonts w:ascii="Times New Roman" w:hAnsi="Times New Roman"/>
                <w:sz w:val="23"/>
                <w:szCs w:val="23"/>
                <w:lang w:val="kk-KZ"/>
              </w:rPr>
            </w:pPr>
          </w:p>
        </w:tc>
        <w:tc>
          <w:tcPr>
            <w:tcW w:w="1075" w:type="pct"/>
            <w:vMerge/>
            <w:tcMar>
              <w:top w:w="15" w:type="dxa"/>
              <w:left w:w="15" w:type="dxa"/>
              <w:bottom w:w="15" w:type="dxa"/>
              <w:right w:w="15" w:type="dxa"/>
            </w:tcMar>
            <w:vAlign w:val="center"/>
          </w:tcPr>
          <w:p w:rsidR="008F5ED5" w:rsidRPr="00306987" w:rsidRDefault="008F5ED5" w:rsidP="00D23700">
            <w:pPr>
              <w:jc w:val="center"/>
              <w:rPr>
                <w:rFonts w:ascii="Times New Roman" w:hAnsi="Times New Roman"/>
                <w:sz w:val="23"/>
                <w:szCs w:val="23"/>
                <w:lang w:val="kk-KZ"/>
              </w:rPr>
            </w:pPr>
          </w:p>
        </w:tc>
        <w:tc>
          <w:tcPr>
            <w:tcW w:w="303" w:type="pct"/>
            <w:vMerge/>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eastAsia="ArialMT" w:hAnsi="Times New Roman"/>
                <w:sz w:val="23"/>
                <w:szCs w:val="23"/>
                <w:lang w:val="ru-RU" w:bidi="ar-SA"/>
              </w:rPr>
            </w:pPr>
          </w:p>
        </w:tc>
        <w:tc>
          <w:tcPr>
            <w:tcW w:w="1262" w:type="pct"/>
            <w:tcMar>
              <w:top w:w="15" w:type="dxa"/>
              <w:left w:w="15" w:type="dxa"/>
              <w:bottom w:w="15" w:type="dxa"/>
              <w:right w:w="15" w:type="dxa"/>
            </w:tcMar>
            <w:vAlign w:val="center"/>
          </w:tcPr>
          <w:p w:rsidR="008F5ED5" w:rsidRPr="00306987" w:rsidRDefault="008F5ED5" w:rsidP="00D23700">
            <w:pPr>
              <w:pStyle w:val="TableParagraph"/>
              <w:jc w:val="center"/>
              <w:rPr>
                <w:rFonts w:ascii="Times New Roman" w:hAnsi="Times New Roman"/>
                <w:sz w:val="23"/>
                <w:szCs w:val="23"/>
              </w:rPr>
            </w:pPr>
            <w:r w:rsidRPr="00306987">
              <w:rPr>
                <w:rFonts w:ascii="Times New Roman" w:hAnsi="Times New Roman"/>
                <w:sz w:val="23"/>
                <w:szCs w:val="23"/>
              </w:rPr>
              <w:t>Ди(2-гидроксиэтил)амин</w:t>
            </w:r>
          </w:p>
        </w:tc>
        <w:tc>
          <w:tcPr>
            <w:tcW w:w="887" w:type="pct"/>
            <w:vMerge/>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eastAsia="ArialMT" w:hAnsi="Times New Roman"/>
                <w:sz w:val="23"/>
                <w:szCs w:val="23"/>
                <w:lang w:val="ru-RU" w:bidi="ar-SA"/>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8F5ED5" w:rsidRPr="00306987" w:rsidRDefault="008F5ED5" w:rsidP="00D23700">
            <w:pPr>
              <w:jc w:val="center"/>
              <w:rPr>
                <w:rFonts w:ascii="Times New Roman" w:hAnsi="Times New Roman"/>
                <w:sz w:val="23"/>
                <w:szCs w:val="23"/>
                <w:lang w:val="kk-KZ"/>
              </w:rPr>
            </w:pPr>
          </w:p>
        </w:tc>
        <w:tc>
          <w:tcPr>
            <w:tcW w:w="1075" w:type="pct"/>
            <w:vMerge/>
            <w:tcMar>
              <w:top w:w="15" w:type="dxa"/>
              <w:left w:w="15" w:type="dxa"/>
              <w:bottom w:w="15" w:type="dxa"/>
              <w:right w:w="15" w:type="dxa"/>
            </w:tcMar>
            <w:vAlign w:val="center"/>
          </w:tcPr>
          <w:p w:rsidR="008F5ED5" w:rsidRPr="00306987" w:rsidRDefault="008F5ED5" w:rsidP="00D23700">
            <w:pPr>
              <w:jc w:val="center"/>
              <w:rPr>
                <w:rFonts w:ascii="Times New Roman" w:hAnsi="Times New Roman"/>
                <w:sz w:val="23"/>
                <w:szCs w:val="23"/>
                <w:lang w:val="kk-KZ"/>
              </w:rPr>
            </w:pPr>
          </w:p>
        </w:tc>
        <w:tc>
          <w:tcPr>
            <w:tcW w:w="303" w:type="pct"/>
            <w:vMerge/>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eastAsia="ArialMT" w:hAnsi="Times New Roman"/>
                <w:sz w:val="23"/>
                <w:szCs w:val="23"/>
                <w:lang w:val="ru-RU" w:bidi="ar-SA"/>
              </w:rPr>
            </w:pPr>
          </w:p>
        </w:tc>
        <w:tc>
          <w:tcPr>
            <w:tcW w:w="1262" w:type="pct"/>
            <w:tcMar>
              <w:top w:w="15" w:type="dxa"/>
              <w:left w:w="15" w:type="dxa"/>
              <w:bottom w:w="15" w:type="dxa"/>
              <w:right w:w="15" w:type="dxa"/>
            </w:tcMar>
            <w:vAlign w:val="center"/>
          </w:tcPr>
          <w:p w:rsidR="008F5ED5" w:rsidRPr="00306987" w:rsidRDefault="008F5ED5" w:rsidP="00D23700">
            <w:pPr>
              <w:pStyle w:val="TableParagraph"/>
              <w:jc w:val="center"/>
              <w:rPr>
                <w:rFonts w:ascii="Times New Roman" w:hAnsi="Times New Roman"/>
                <w:sz w:val="23"/>
                <w:szCs w:val="23"/>
              </w:rPr>
            </w:pPr>
            <w:r w:rsidRPr="00306987">
              <w:rPr>
                <w:rFonts w:ascii="Times New Roman" w:hAnsi="Times New Roman"/>
                <w:sz w:val="23"/>
                <w:szCs w:val="23"/>
              </w:rPr>
              <w:t>Алканы С12-19</w:t>
            </w:r>
          </w:p>
        </w:tc>
        <w:tc>
          <w:tcPr>
            <w:tcW w:w="887" w:type="pct"/>
            <w:vMerge/>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eastAsia="ArialMT" w:hAnsi="Times New Roman"/>
                <w:sz w:val="23"/>
                <w:szCs w:val="23"/>
                <w:lang w:val="ru-RU" w:bidi="ar-SA"/>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8F5ED5" w:rsidRPr="00306987" w:rsidRDefault="008F5ED5" w:rsidP="00D23700">
            <w:pPr>
              <w:jc w:val="center"/>
              <w:rPr>
                <w:rFonts w:ascii="Times New Roman" w:hAnsi="Times New Roman"/>
                <w:sz w:val="23"/>
                <w:szCs w:val="23"/>
                <w:lang w:val="kk-KZ"/>
              </w:rPr>
            </w:pPr>
          </w:p>
        </w:tc>
        <w:tc>
          <w:tcPr>
            <w:tcW w:w="1075" w:type="pct"/>
            <w:vMerge/>
            <w:tcMar>
              <w:top w:w="15" w:type="dxa"/>
              <w:left w:w="15" w:type="dxa"/>
              <w:bottom w:w="15" w:type="dxa"/>
              <w:right w:w="15" w:type="dxa"/>
            </w:tcMar>
            <w:vAlign w:val="center"/>
          </w:tcPr>
          <w:p w:rsidR="008F5ED5" w:rsidRPr="00306987" w:rsidRDefault="008F5ED5" w:rsidP="00D23700">
            <w:pPr>
              <w:jc w:val="center"/>
              <w:rPr>
                <w:rFonts w:ascii="Times New Roman" w:hAnsi="Times New Roman"/>
                <w:sz w:val="23"/>
                <w:szCs w:val="23"/>
                <w:lang w:val="kk-KZ"/>
              </w:rPr>
            </w:pPr>
          </w:p>
        </w:tc>
        <w:tc>
          <w:tcPr>
            <w:tcW w:w="303" w:type="pct"/>
            <w:vMerge/>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eastAsia="ArialMT" w:hAnsi="Times New Roman"/>
                <w:sz w:val="23"/>
                <w:szCs w:val="23"/>
                <w:lang w:val="ru-RU" w:bidi="ar-SA"/>
              </w:rPr>
            </w:pPr>
          </w:p>
        </w:tc>
        <w:tc>
          <w:tcPr>
            <w:tcW w:w="1262" w:type="pct"/>
            <w:tcMar>
              <w:top w:w="15" w:type="dxa"/>
              <w:left w:w="15" w:type="dxa"/>
              <w:bottom w:w="15" w:type="dxa"/>
              <w:right w:w="15" w:type="dxa"/>
            </w:tcMar>
            <w:vAlign w:val="center"/>
          </w:tcPr>
          <w:p w:rsidR="008F5ED5" w:rsidRPr="00306987" w:rsidRDefault="008F5ED5"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Пыль неорганическая,</w:t>
            </w:r>
          </w:p>
          <w:p w:rsidR="008F5ED5" w:rsidRPr="00306987" w:rsidRDefault="008F5ED5"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содержащая двуокись кремния в %: 70-20</w:t>
            </w:r>
          </w:p>
        </w:tc>
        <w:tc>
          <w:tcPr>
            <w:tcW w:w="887" w:type="pct"/>
            <w:vMerge/>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eastAsia="ArialMT" w:hAnsi="Times New Roman"/>
                <w:sz w:val="23"/>
                <w:szCs w:val="23"/>
                <w:lang w:val="ru-RU" w:bidi="ar-SA"/>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8F5ED5" w:rsidRPr="00306987" w:rsidRDefault="008F5ED5" w:rsidP="00D23700">
            <w:pPr>
              <w:jc w:val="center"/>
              <w:rPr>
                <w:rFonts w:ascii="Times New Roman" w:hAnsi="Times New Roman"/>
                <w:sz w:val="23"/>
                <w:szCs w:val="23"/>
                <w:lang w:val="kk-KZ"/>
              </w:rPr>
            </w:pPr>
          </w:p>
        </w:tc>
        <w:tc>
          <w:tcPr>
            <w:tcW w:w="1075" w:type="pct"/>
            <w:vMerge/>
            <w:tcMar>
              <w:top w:w="15" w:type="dxa"/>
              <w:left w:w="15" w:type="dxa"/>
              <w:bottom w:w="15" w:type="dxa"/>
              <w:right w:w="15" w:type="dxa"/>
            </w:tcMar>
            <w:vAlign w:val="center"/>
          </w:tcPr>
          <w:p w:rsidR="008F5ED5" w:rsidRPr="00306987" w:rsidRDefault="008F5ED5" w:rsidP="00D23700">
            <w:pPr>
              <w:jc w:val="center"/>
              <w:rPr>
                <w:rFonts w:ascii="Times New Roman" w:hAnsi="Times New Roman"/>
                <w:sz w:val="23"/>
                <w:szCs w:val="23"/>
                <w:lang w:val="kk-KZ"/>
              </w:rPr>
            </w:pPr>
          </w:p>
        </w:tc>
        <w:tc>
          <w:tcPr>
            <w:tcW w:w="303" w:type="pct"/>
            <w:vMerge/>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eastAsia="ArialMT" w:hAnsi="Times New Roman"/>
                <w:sz w:val="23"/>
                <w:szCs w:val="23"/>
                <w:lang w:val="ru-RU" w:bidi="ar-SA"/>
              </w:rPr>
            </w:pPr>
          </w:p>
        </w:tc>
        <w:tc>
          <w:tcPr>
            <w:tcW w:w="1262" w:type="pct"/>
            <w:tcMar>
              <w:top w:w="15" w:type="dxa"/>
              <w:left w:w="15" w:type="dxa"/>
              <w:bottom w:w="15" w:type="dxa"/>
              <w:right w:w="15" w:type="dxa"/>
            </w:tcMar>
            <w:vAlign w:val="center"/>
          </w:tcPr>
          <w:p w:rsidR="008F5ED5" w:rsidRPr="00306987" w:rsidRDefault="008F5ED5"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Пыль неорганическая,</w:t>
            </w:r>
          </w:p>
          <w:p w:rsidR="008F5ED5" w:rsidRPr="00306987" w:rsidRDefault="008F5ED5"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содержащая двуокись кремния в %: менее 20</w:t>
            </w:r>
          </w:p>
        </w:tc>
        <w:tc>
          <w:tcPr>
            <w:tcW w:w="887" w:type="pct"/>
            <w:vMerge/>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8F5ED5" w:rsidRPr="00306987" w:rsidRDefault="008F5ED5" w:rsidP="00D23700">
            <w:pPr>
              <w:jc w:val="center"/>
              <w:rPr>
                <w:rFonts w:ascii="Times New Roman" w:hAnsi="Times New Roman"/>
                <w:sz w:val="23"/>
                <w:szCs w:val="23"/>
                <w:lang w:val="kk-KZ"/>
              </w:rPr>
            </w:pPr>
          </w:p>
        </w:tc>
        <w:tc>
          <w:tcPr>
            <w:tcW w:w="1075" w:type="pct"/>
            <w:vMerge/>
            <w:tcMar>
              <w:top w:w="15" w:type="dxa"/>
              <w:left w:w="15" w:type="dxa"/>
              <w:bottom w:w="15" w:type="dxa"/>
              <w:right w:w="15" w:type="dxa"/>
            </w:tcMar>
            <w:vAlign w:val="center"/>
          </w:tcPr>
          <w:p w:rsidR="008F5ED5" w:rsidRPr="00306987" w:rsidRDefault="008F5ED5" w:rsidP="00D23700">
            <w:pPr>
              <w:jc w:val="center"/>
              <w:rPr>
                <w:rFonts w:ascii="Times New Roman" w:hAnsi="Times New Roman"/>
                <w:sz w:val="23"/>
                <w:szCs w:val="23"/>
                <w:lang w:val="kk-KZ"/>
              </w:rPr>
            </w:pPr>
          </w:p>
        </w:tc>
        <w:tc>
          <w:tcPr>
            <w:tcW w:w="303" w:type="pct"/>
            <w:vMerge/>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eastAsia="ArialMT" w:hAnsi="Times New Roman"/>
                <w:sz w:val="23"/>
                <w:szCs w:val="23"/>
                <w:lang w:val="ru-RU" w:bidi="ar-SA"/>
              </w:rPr>
            </w:pPr>
          </w:p>
        </w:tc>
        <w:tc>
          <w:tcPr>
            <w:tcW w:w="1262" w:type="pct"/>
            <w:tcMar>
              <w:top w:w="15" w:type="dxa"/>
              <w:left w:w="15" w:type="dxa"/>
              <w:bottom w:w="15" w:type="dxa"/>
              <w:right w:w="15" w:type="dxa"/>
            </w:tcMar>
            <w:vAlign w:val="center"/>
          </w:tcPr>
          <w:p w:rsidR="008F5ED5" w:rsidRPr="00306987" w:rsidRDefault="008F5ED5" w:rsidP="00D23700">
            <w:pPr>
              <w:pStyle w:val="TableParagraph"/>
              <w:jc w:val="center"/>
              <w:rPr>
                <w:rFonts w:ascii="Times New Roman" w:hAnsi="Times New Roman"/>
                <w:sz w:val="23"/>
                <w:szCs w:val="23"/>
              </w:rPr>
            </w:pPr>
            <w:r w:rsidRPr="00306987">
              <w:rPr>
                <w:rFonts w:ascii="Times New Roman" w:hAnsi="Times New Roman"/>
                <w:sz w:val="23"/>
                <w:szCs w:val="23"/>
              </w:rPr>
              <w:t>Натрий гидроксид</w:t>
            </w:r>
          </w:p>
        </w:tc>
        <w:tc>
          <w:tcPr>
            <w:tcW w:w="887" w:type="pct"/>
            <w:vMerge/>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8F5ED5" w:rsidRPr="00306987" w:rsidRDefault="008F5ED5" w:rsidP="00D23700">
            <w:pPr>
              <w:jc w:val="center"/>
              <w:rPr>
                <w:rFonts w:ascii="Times New Roman" w:hAnsi="Times New Roman"/>
                <w:sz w:val="23"/>
                <w:szCs w:val="23"/>
                <w:lang w:val="kk-KZ"/>
              </w:rPr>
            </w:pPr>
          </w:p>
        </w:tc>
        <w:tc>
          <w:tcPr>
            <w:tcW w:w="1075" w:type="pct"/>
            <w:vMerge/>
            <w:tcMar>
              <w:top w:w="15" w:type="dxa"/>
              <w:left w:w="15" w:type="dxa"/>
              <w:bottom w:w="15" w:type="dxa"/>
              <w:right w:w="15" w:type="dxa"/>
            </w:tcMar>
            <w:vAlign w:val="center"/>
          </w:tcPr>
          <w:p w:rsidR="008F5ED5" w:rsidRPr="00306987" w:rsidRDefault="008F5ED5" w:rsidP="00D23700">
            <w:pPr>
              <w:jc w:val="center"/>
              <w:rPr>
                <w:rFonts w:ascii="Times New Roman" w:hAnsi="Times New Roman"/>
                <w:sz w:val="23"/>
                <w:szCs w:val="23"/>
                <w:lang w:val="kk-KZ"/>
              </w:rPr>
            </w:pPr>
          </w:p>
        </w:tc>
        <w:tc>
          <w:tcPr>
            <w:tcW w:w="303" w:type="pct"/>
            <w:vMerge/>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eastAsia="ArialMT" w:hAnsi="Times New Roman"/>
                <w:sz w:val="23"/>
                <w:szCs w:val="23"/>
                <w:lang w:val="ru-RU" w:bidi="ar-SA"/>
              </w:rPr>
            </w:pPr>
          </w:p>
        </w:tc>
        <w:tc>
          <w:tcPr>
            <w:tcW w:w="1262" w:type="pct"/>
            <w:tcMar>
              <w:top w:w="15" w:type="dxa"/>
              <w:left w:w="15" w:type="dxa"/>
              <w:bottom w:w="15" w:type="dxa"/>
              <w:right w:w="15" w:type="dxa"/>
            </w:tcMar>
            <w:vAlign w:val="center"/>
          </w:tcPr>
          <w:p w:rsidR="008F5ED5" w:rsidRPr="00306987" w:rsidRDefault="008F5ED5" w:rsidP="00D23700">
            <w:pPr>
              <w:pStyle w:val="TableParagraph"/>
              <w:jc w:val="center"/>
              <w:rPr>
                <w:rFonts w:ascii="Times New Roman" w:hAnsi="Times New Roman"/>
                <w:sz w:val="23"/>
                <w:szCs w:val="23"/>
              </w:rPr>
            </w:pPr>
            <w:r w:rsidRPr="00306987">
              <w:rPr>
                <w:rFonts w:ascii="Times New Roman" w:hAnsi="Times New Roman"/>
                <w:sz w:val="23"/>
                <w:szCs w:val="23"/>
              </w:rPr>
              <w:t>Сероводород</w:t>
            </w:r>
          </w:p>
        </w:tc>
        <w:tc>
          <w:tcPr>
            <w:tcW w:w="887" w:type="pct"/>
            <w:vMerge/>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8F5ED5" w:rsidRPr="00306987" w:rsidRDefault="008F5ED5" w:rsidP="00D23700">
            <w:pPr>
              <w:jc w:val="center"/>
              <w:rPr>
                <w:rFonts w:ascii="Times New Roman" w:hAnsi="Times New Roman"/>
                <w:sz w:val="23"/>
                <w:szCs w:val="23"/>
                <w:lang w:val="kk-KZ"/>
              </w:rPr>
            </w:pPr>
          </w:p>
        </w:tc>
        <w:tc>
          <w:tcPr>
            <w:tcW w:w="1075" w:type="pct"/>
            <w:vMerge/>
            <w:tcMar>
              <w:top w:w="15" w:type="dxa"/>
              <w:left w:w="15" w:type="dxa"/>
              <w:bottom w:w="15" w:type="dxa"/>
              <w:right w:w="15" w:type="dxa"/>
            </w:tcMar>
            <w:vAlign w:val="center"/>
          </w:tcPr>
          <w:p w:rsidR="008F5ED5" w:rsidRPr="00306987" w:rsidRDefault="008F5ED5" w:rsidP="00D23700">
            <w:pPr>
              <w:jc w:val="center"/>
              <w:rPr>
                <w:rFonts w:ascii="Times New Roman" w:hAnsi="Times New Roman"/>
                <w:sz w:val="23"/>
                <w:szCs w:val="23"/>
                <w:lang w:val="kk-KZ"/>
              </w:rPr>
            </w:pPr>
          </w:p>
        </w:tc>
        <w:tc>
          <w:tcPr>
            <w:tcW w:w="303" w:type="pct"/>
            <w:vMerge/>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eastAsia="ArialMT" w:hAnsi="Times New Roman"/>
                <w:sz w:val="23"/>
                <w:szCs w:val="23"/>
                <w:lang w:val="ru-RU" w:bidi="ar-SA"/>
              </w:rPr>
            </w:pPr>
          </w:p>
        </w:tc>
        <w:tc>
          <w:tcPr>
            <w:tcW w:w="1262" w:type="pct"/>
            <w:tcMar>
              <w:top w:w="15" w:type="dxa"/>
              <w:left w:w="15" w:type="dxa"/>
              <w:bottom w:w="15" w:type="dxa"/>
              <w:right w:w="15" w:type="dxa"/>
            </w:tcMar>
            <w:vAlign w:val="center"/>
          </w:tcPr>
          <w:p w:rsidR="008F5ED5" w:rsidRPr="00306987" w:rsidRDefault="008F5ED5"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Смесь углеводородов</w:t>
            </w:r>
          </w:p>
          <w:p w:rsidR="008F5ED5" w:rsidRPr="00306987" w:rsidRDefault="008F5ED5"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предельных С1-С5</w:t>
            </w:r>
          </w:p>
        </w:tc>
        <w:tc>
          <w:tcPr>
            <w:tcW w:w="887" w:type="pct"/>
            <w:vMerge/>
            <w:tcMar>
              <w:top w:w="15" w:type="dxa"/>
              <w:left w:w="15" w:type="dxa"/>
              <w:bottom w:w="15" w:type="dxa"/>
              <w:right w:w="15" w:type="dxa"/>
            </w:tcMar>
            <w:vAlign w:val="center"/>
          </w:tcPr>
          <w:p w:rsidR="008F5ED5" w:rsidRPr="00306987" w:rsidRDefault="008F5ED5"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tcMar>
              <w:top w:w="15" w:type="dxa"/>
              <w:left w:w="15" w:type="dxa"/>
              <w:bottom w:w="15" w:type="dxa"/>
              <w:right w:w="15" w:type="dxa"/>
            </w:tcMar>
            <w:vAlign w:val="center"/>
          </w:tcPr>
          <w:p w:rsidR="000F7D78" w:rsidRPr="00306987" w:rsidRDefault="001E6BE7" w:rsidP="00D23700">
            <w:pPr>
              <w:jc w:val="center"/>
              <w:rPr>
                <w:rFonts w:ascii="Times New Roman" w:hAnsi="Times New Roman"/>
                <w:sz w:val="23"/>
                <w:szCs w:val="23"/>
                <w:lang w:val="ru-RU"/>
              </w:rPr>
            </w:pPr>
            <w:r w:rsidRPr="00306987">
              <w:rPr>
                <w:rFonts w:ascii="Times New Roman" w:hAnsi="Times New Roman"/>
                <w:sz w:val="23"/>
                <w:szCs w:val="23"/>
                <w:lang w:val="ru-RU"/>
              </w:rPr>
              <w:t>К-11</w:t>
            </w:r>
          </w:p>
        </w:tc>
        <w:tc>
          <w:tcPr>
            <w:tcW w:w="1075" w:type="pct"/>
            <w:vMerge w:val="restart"/>
            <w:tcMar>
              <w:top w:w="15" w:type="dxa"/>
              <w:left w:w="15" w:type="dxa"/>
              <w:bottom w:w="15" w:type="dxa"/>
              <w:right w:w="15" w:type="dxa"/>
            </w:tcMar>
            <w:vAlign w:val="center"/>
          </w:tcPr>
          <w:p w:rsidR="00097D01" w:rsidRPr="00306987" w:rsidRDefault="000F7D78" w:rsidP="00D23700">
            <w:pPr>
              <w:jc w:val="center"/>
              <w:rPr>
                <w:rFonts w:ascii="Times New Roman" w:hAnsi="Times New Roman"/>
                <w:sz w:val="23"/>
                <w:szCs w:val="23"/>
                <w:lang w:val="ru-RU"/>
              </w:rPr>
            </w:pPr>
            <w:r w:rsidRPr="00306987">
              <w:rPr>
                <w:rFonts w:ascii="Times New Roman" w:hAnsi="Times New Roman"/>
                <w:sz w:val="23"/>
                <w:szCs w:val="23"/>
                <w:lang w:val="ru-RU"/>
              </w:rPr>
              <w:t>Дизельный привод насоса "Заря" МОДН120/</w:t>
            </w:r>
          </w:p>
          <w:p w:rsidR="00097D01" w:rsidRPr="00306987" w:rsidRDefault="000F7D78" w:rsidP="00D23700">
            <w:pPr>
              <w:jc w:val="center"/>
              <w:rPr>
                <w:rFonts w:ascii="Times New Roman" w:hAnsi="Times New Roman"/>
                <w:sz w:val="23"/>
                <w:szCs w:val="23"/>
                <w:lang w:val="ru-RU"/>
              </w:rPr>
            </w:pPr>
            <w:r w:rsidRPr="00306987">
              <w:rPr>
                <w:rFonts w:ascii="Times New Roman" w:hAnsi="Times New Roman"/>
                <w:sz w:val="23"/>
                <w:szCs w:val="23"/>
                <w:lang w:val="ru-RU"/>
              </w:rPr>
              <w:t>70</w:t>
            </w:r>
            <w:r w:rsidRPr="00306987">
              <w:rPr>
                <w:rFonts w:ascii="Times New Roman" w:hAnsi="Times New Roman"/>
                <w:sz w:val="23"/>
                <w:szCs w:val="23"/>
              </w:rPr>
              <w:t>YANMAP</w:t>
            </w:r>
          </w:p>
          <w:p w:rsidR="000F7D78" w:rsidRPr="00306987" w:rsidRDefault="000F7D78" w:rsidP="00D23700">
            <w:pPr>
              <w:jc w:val="center"/>
              <w:rPr>
                <w:rFonts w:ascii="Times New Roman" w:hAnsi="Times New Roman"/>
                <w:sz w:val="23"/>
                <w:szCs w:val="23"/>
                <w:lang w:val="ru-RU"/>
              </w:rPr>
            </w:pPr>
            <w:r w:rsidRPr="00306987">
              <w:rPr>
                <w:rFonts w:ascii="Times New Roman" w:hAnsi="Times New Roman"/>
                <w:sz w:val="23"/>
                <w:szCs w:val="23"/>
              </w:rPr>
              <w:t>L</w:t>
            </w:r>
            <w:r w:rsidRPr="00306987">
              <w:rPr>
                <w:rFonts w:ascii="Times New Roman" w:hAnsi="Times New Roman"/>
                <w:sz w:val="23"/>
                <w:szCs w:val="23"/>
                <w:lang w:val="ru-RU"/>
              </w:rPr>
              <w:t>100</w:t>
            </w:r>
            <w:r w:rsidRPr="00306987">
              <w:rPr>
                <w:rFonts w:ascii="Times New Roman" w:hAnsi="Times New Roman"/>
                <w:sz w:val="23"/>
                <w:szCs w:val="23"/>
              </w:rPr>
              <w:t>AE</w:t>
            </w:r>
          </w:p>
          <w:p w:rsidR="000F7D78" w:rsidRPr="00306987" w:rsidRDefault="000F7D78" w:rsidP="00D23700">
            <w:pPr>
              <w:jc w:val="center"/>
              <w:rPr>
                <w:rFonts w:ascii="Times New Roman" w:hAnsi="Times New Roman"/>
                <w:sz w:val="23"/>
                <w:szCs w:val="23"/>
                <w:lang w:val="ru-RU"/>
              </w:rPr>
            </w:pPr>
            <w:r w:rsidRPr="00306987">
              <w:rPr>
                <w:rFonts w:ascii="Times New Roman" w:hAnsi="Times New Roman"/>
                <w:sz w:val="23"/>
                <w:szCs w:val="23"/>
                <w:lang w:val="ru-RU"/>
              </w:rPr>
              <w:t>Дизельная электростанция "</w:t>
            </w:r>
            <w:r w:rsidRPr="00306987">
              <w:rPr>
                <w:rFonts w:ascii="Times New Roman" w:hAnsi="Times New Roman"/>
                <w:sz w:val="23"/>
                <w:szCs w:val="23"/>
              </w:rPr>
              <w:t>Teksan</w:t>
            </w:r>
            <w:r w:rsidRPr="00306987">
              <w:rPr>
                <w:rFonts w:ascii="Times New Roman" w:hAnsi="Times New Roman"/>
                <w:sz w:val="23"/>
                <w:szCs w:val="23"/>
                <w:lang w:val="ru-RU"/>
              </w:rPr>
              <w:t xml:space="preserve"> </w:t>
            </w:r>
            <w:r w:rsidRPr="00306987">
              <w:rPr>
                <w:rFonts w:ascii="Times New Roman" w:hAnsi="Times New Roman"/>
                <w:sz w:val="23"/>
                <w:szCs w:val="23"/>
              </w:rPr>
              <w:t>Jenerator</w:t>
            </w:r>
            <w:r w:rsidRPr="00306987">
              <w:rPr>
                <w:rFonts w:ascii="Times New Roman" w:hAnsi="Times New Roman"/>
                <w:sz w:val="23"/>
                <w:szCs w:val="23"/>
                <w:lang w:val="ru-RU"/>
              </w:rPr>
              <w:t>"</w:t>
            </w:r>
          </w:p>
        </w:tc>
        <w:tc>
          <w:tcPr>
            <w:tcW w:w="303" w:type="pct"/>
            <w:vMerge w:val="restart"/>
            <w:tcMar>
              <w:top w:w="15" w:type="dxa"/>
              <w:left w:w="15" w:type="dxa"/>
              <w:bottom w:w="15" w:type="dxa"/>
              <w:right w:w="15" w:type="dxa"/>
            </w:tcMar>
            <w:vAlign w:val="center"/>
          </w:tcPr>
          <w:p w:rsidR="000F7D78" w:rsidRPr="00306987" w:rsidRDefault="000F7D78"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0003</w:t>
            </w:r>
          </w:p>
          <w:p w:rsidR="000F7D78" w:rsidRPr="00306987" w:rsidRDefault="000F7D78" w:rsidP="00D23700">
            <w:pPr>
              <w:widowControl w:val="0"/>
              <w:autoSpaceDE w:val="0"/>
              <w:autoSpaceDN w:val="0"/>
              <w:adjustRightInd w:val="0"/>
              <w:jc w:val="center"/>
              <w:rPr>
                <w:rFonts w:ascii="Times New Roman" w:eastAsia="Batang" w:hAnsi="Times New Roman"/>
                <w:sz w:val="23"/>
                <w:szCs w:val="23"/>
                <w:lang w:val="ru-RU" w:eastAsia="ko-KR"/>
              </w:rPr>
            </w:pPr>
          </w:p>
          <w:p w:rsidR="000F7D78" w:rsidRPr="00306987" w:rsidRDefault="000F7D78" w:rsidP="00D23700">
            <w:pPr>
              <w:widowControl w:val="0"/>
              <w:autoSpaceDE w:val="0"/>
              <w:autoSpaceDN w:val="0"/>
              <w:adjustRightInd w:val="0"/>
              <w:jc w:val="center"/>
              <w:rPr>
                <w:rFonts w:ascii="Times New Roman" w:eastAsia="Batang" w:hAnsi="Times New Roman"/>
                <w:sz w:val="23"/>
                <w:szCs w:val="23"/>
                <w:lang w:val="ru-RU" w:eastAsia="ko-KR"/>
              </w:rPr>
            </w:pPr>
          </w:p>
          <w:p w:rsidR="000F7D78" w:rsidRPr="00306987" w:rsidRDefault="000F7D78" w:rsidP="00D23700">
            <w:pPr>
              <w:widowControl w:val="0"/>
              <w:autoSpaceDE w:val="0"/>
              <w:autoSpaceDN w:val="0"/>
              <w:adjustRightInd w:val="0"/>
              <w:jc w:val="center"/>
              <w:rPr>
                <w:rFonts w:ascii="Times New Roman" w:eastAsia="Batang" w:hAnsi="Times New Roman"/>
                <w:sz w:val="23"/>
                <w:szCs w:val="23"/>
                <w:lang w:val="ru-RU" w:eastAsia="ko-KR"/>
              </w:rPr>
            </w:pPr>
          </w:p>
          <w:p w:rsidR="000F7D78" w:rsidRPr="00306987" w:rsidRDefault="000F7D78"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0004</w:t>
            </w:r>
          </w:p>
        </w:tc>
        <w:tc>
          <w:tcPr>
            <w:tcW w:w="663" w:type="pct"/>
            <w:vMerge w:val="restart"/>
            <w:tcMar>
              <w:top w:w="15" w:type="dxa"/>
              <w:left w:w="15" w:type="dxa"/>
              <w:bottom w:w="15" w:type="dxa"/>
              <w:right w:w="15" w:type="dxa"/>
            </w:tcMar>
            <w:vAlign w:val="center"/>
          </w:tcPr>
          <w:p w:rsidR="000F7D78" w:rsidRPr="00306987" w:rsidRDefault="00025466" w:rsidP="00D23700">
            <w:pPr>
              <w:widowControl w:val="0"/>
              <w:autoSpaceDE w:val="0"/>
              <w:autoSpaceDN w:val="0"/>
              <w:adjustRightInd w:val="0"/>
              <w:jc w:val="center"/>
              <w:rPr>
                <w:rFonts w:ascii="Times New Roman" w:hAnsi="Times New Roman"/>
                <w:sz w:val="23"/>
                <w:szCs w:val="23"/>
              </w:rPr>
            </w:pPr>
            <w:r w:rsidRPr="00306987">
              <w:rPr>
                <w:rFonts w:ascii="Times New Roman" w:eastAsia="ArialMT" w:hAnsi="Times New Roman"/>
                <w:sz w:val="23"/>
                <w:szCs w:val="23"/>
                <w:lang w:val="ru-RU" w:bidi="ar-SA"/>
              </w:rPr>
              <w:t>46'53''00</w:t>
            </w:r>
          </w:p>
          <w:p w:rsidR="000F7D78" w:rsidRPr="00306987" w:rsidRDefault="000F7D78" w:rsidP="00D23700">
            <w:pPr>
              <w:widowControl w:val="0"/>
              <w:autoSpaceDE w:val="0"/>
              <w:autoSpaceDN w:val="0"/>
              <w:adjustRightInd w:val="0"/>
              <w:jc w:val="center"/>
              <w:rPr>
                <w:rFonts w:ascii="Times New Roman" w:hAnsi="Times New Roman"/>
                <w:sz w:val="23"/>
                <w:szCs w:val="23"/>
              </w:rPr>
            </w:pPr>
          </w:p>
        </w:tc>
        <w:tc>
          <w:tcPr>
            <w:tcW w:w="1262" w:type="pct"/>
            <w:tcMar>
              <w:top w:w="15" w:type="dxa"/>
              <w:left w:w="15" w:type="dxa"/>
              <w:bottom w:w="15" w:type="dxa"/>
              <w:right w:w="15" w:type="dxa"/>
            </w:tcMar>
            <w:vAlign w:val="center"/>
          </w:tcPr>
          <w:p w:rsidR="000F7D78" w:rsidRPr="00306987" w:rsidRDefault="000F7D78" w:rsidP="00D23700">
            <w:pPr>
              <w:pStyle w:val="TableParagraph"/>
              <w:jc w:val="center"/>
              <w:rPr>
                <w:rFonts w:ascii="Times New Roman" w:hAnsi="Times New Roman"/>
                <w:sz w:val="23"/>
                <w:szCs w:val="23"/>
              </w:rPr>
            </w:pPr>
            <w:r w:rsidRPr="00306987">
              <w:rPr>
                <w:rFonts w:ascii="Times New Roman" w:hAnsi="Times New Roman"/>
                <w:sz w:val="23"/>
                <w:szCs w:val="23"/>
              </w:rPr>
              <w:t>Азота (IV) диоксид</w:t>
            </w:r>
          </w:p>
        </w:tc>
        <w:tc>
          <w:tcPr>
            <w:tcW w:w="887" w:type="pct"/>
            <w:vMerge w:val="restart"/>
            <w:tcMar>
              <w:top w:w="15" w:type="dxa"/>
              <w:left w:w="15" w:type="dxa"/>
              <w:bottom w:w="15" w:type="dxa"/>
              <w:right w:w="15" w:type="dxa"/>
            </w:tcMar>
            <w:vAlign w:val="center"/>
          </w:tcPr>
          <w:p w:rsidR="000F7D78" w:rsidRPr="00306987" w:rsidRDefault="008F5ED5"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Д/т</w:t>
            </w:r>
          </w:p>
        </w:tc>
      </w:tr>
      <w:tr w:rsidR="00097D01" w:rsidRPr="00306987" w:rsidTr="00D23700">
        <w:trPr>
          <w:trHeight w:val="20"/>
          <w:jc w:val="center"/>
        </w:trPr>
        <w:tc>
          <w:tcPr>
            <w:tcW w:w="810" w:type="pct"/>
            <w:vMerge w:val="restart"/>
            <w:tcMar>
              <w:top w:w="15" w:type="dxa"/>
              <w:left w:w="15" w:type="dxa"/>
              <w:bottom w:w="15" w:type="dxa"/>
              <w:right w:w="15" w:type="dxa"/>
            </w:tcMar>
            <w:vAlign w:val="center"/>
          </w:tcPr>
          <w:p w:rsidR="001E6BE7" w:rsidRPr="00306987" w:rsidRDefault="001E6BE7" w:rsidP="00D23700">
            <w:pPr>
              <w:jc w:val="center"/>
              <w:rPr>
                <w:rFonts w:ascii="Times New Roman" w:hAnsi="Times New Roman"/>
                <w:sz w:val="23"/>
                <w:szCs w:val="23"/>
                <w:lang w:val="ru-RU"/>
              </w:rPr>
            </w:pPr>
            <w:r w:rsidRPr="00306987">
              <w:rPr>
                <w:rFonts w:ascii="Times New Roman" w:hAnsi="Times New Roman"/>
                <w:sz w:val="23"/>
                <w:szCs w:val="23"/>
                <w:lang w:val="ru-RU"/>
              </w:rPr>
              <w:t>Площадка с твердым покрытием</w:t>
            </w:r>
          </w:p>
        </w:tc>
        <w:tc>
          <w:tcPr>
            <w:tcW w:w="1075" w:type="pct"/>
            <w:vMerge/>
            <w:tcMar>
              <w:top w:w="15" w:type="dxa"/>
              <w:left w:w="15" w:type="dxa"/>
              <w:bottom w:w="15" w:type="dxa"/>
              <w:right w:w="15" w:type="dxa"/>
            </w:tcMar>
            <w:vAlign w:val="center"/>
          </w:tcPr>
          <w:p w:rsidR="001E6BE7" w:rsidRPr="00306987" w:rsidRDefault="001E6BE7" w:rsidP="00D23700">
            <w:pPr>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rPr>
            </w:pPr>
            <w:r w:rsidRPr="00306987">
              <w:rPr>
                <w:rFonts w:ascii="Times New Roman" w:hAnsi="Times New Roman"/>
                <w:sz w:val="23"/>
                <w:szCs w:val="23"/>
              </w:rPr>
              <w:t>Азот (II) оксид</w:t>
            </w:r>
          </w:p>
        </w:tc>
        <w:tc>
          <w:tcPr>
            <w:tcW w:w="887"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1E6BE7" w:rsidRPr="00306987" w:rsidRDefault="001E6BE7" w:rsidP="00D23700">
            <w:pPr>
              <w:jc w:val="center"/>
              <w:rPr>
                <w:rFonts w:ascii="Times New Roman" w:hAnsi="Times New Roman"/>
                <w:sz w:val="23"/>
                <w:szCs w:val="23"/>
              </w:rPr>
            </w:pPr>
          </w:p>
        </w:tc>
        <w:tc>
          <w:tcPr>
            <w:tcW w:w="1075" w:type="pct"/>
            <w:vMerge/>
            <w:tcMar>
              <w:top w:w="15" w:type="dxa"/>
              <w:left w:w="15" w:type="dxa"/>
              <w:bottom w:w="15" w:type="dxa"/>
              <w:right w:w="15" w:type="dxa"/>
            </w:tcMar>
            <w:vAlign w:val="center"/>
          </w:tcPr>
          <w:p w:rsidR="001E6BE7" w:rsidRPr="00306987" w:rsidRDefault="001E6BE7" w:rsidP="00D23700">
            <w:pPr>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rPr>
            </w:pPr>
            <w:r w:rsidRPr="00306987">
              <w:rPr>
                <w:rFonts w:ascii="Times New Roman" w:hAnsi="Times New Roman"/>
                <w:sz w:val="23"/>
                <w:szCs w:val="23"/>
              </w:rPr>
              <w:t>Углерод (Сажа)</w:t>
            </w:r>
          </w:p>
        </w:tc>
        <w:tc>
          <w:tcPr>
            <w:tcW w:w="887"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1E6BE7" w:rsidRPr="00306987" w:rsidRDefault="001E6BE7" w:rsidP="00D23700">
            <w:pPr>
              <w:jc w:val="center"/>
              <w:rPr>
                <w:rFonts w:ascii="Times New Roman" w:hAnsi="Times New Roman"/>
                <w:sz w:val="23"/>
                <w:szCs w:val="23"/>
              </w:rPr>
            </w:pPr>
          </w:p>
        </w:tc>
        <w:tc>
          <w:tcPr>
            <w:tcW w:w="1075" w:type="pct"/>
            <w:vMerge/>
            <w:tcMar>
              <w:top w:w="15" w:type="dxa"/>
              <w:left w:w="15" w:type="dxa"/>
              <w:bottom w:w="15" w:type="dxa"/>
              <w:right w:w="15" w:type="dxa"/>
            </w:tcMar>
            <w:vAlign w:val="center"/>
          </w:tcPr>
          <w:p w:rsidR="001E6BE7" w:rsidRPr="00306987" w:rsidRDefault="001E6BE7"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rPr>
            </w:pPr>
            <w:r w:rsidRPr="00306987">
              <w:rPr>
                <w:rFonts w:ascii="Times New Roman" w:hAnsi="Times New Roman"/>
                <w:sz w:val="23"/>
                <w:szCs w:val="23"/>
              </w:rPr>
              <w:t>Сера диоксид</w:t>
            </w:r>
          </w:p>
        </w:tc>
        <w:tc>
          <w:tcPr>
            <w:tcW w:w="887"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1E6BE7" w:rsidRPr="00306987" w:rsidRDefault="001E6BE7" w:rsidP="00D23700">
            <w:pPr>
              <w:jc w:val="center"/>
              <w:rPr>
                <w:rFonts w:ascii="Times New Roman" w:hAnsi="Times New Roman"/>
                <w:sz w:val="23"/>
                <w:szCs w:val="23"/>
              </w:rPr>
            </w:pPr>
          </w:p>
        </w:tc>
        <w:tc>
          <w:tcPr>
            <w:tcW w:w="1075" w:type="pct"/>
            <w:vMerge/>
            <w:tcMar>
              <w:top w:w="15" w:type="dxa"/>
              <w:left w:w="15" w:type="dxa"/>
              <w:bottom w:w="15" w:type="dxa"/>
              <w:right w:w="15" w:type="dxa"/>
            </w:tcMar>
            <w:vAlign w:val="center"/>
          </w:tcPr>
          <w:p w:rsidR="001E6BE7" w:rsidRPr="00306987" w:rsidRDefault="001E6BE7"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rPr>
            </w:pPr>
            <w:r w:rsidRPr="00306987">
              <w:rPr>
                <w:rFonts w:ascii="Times New Roman" w:hAnsi="Times New Roman"/>
                <w:sz w:val="23"/>
                <w:szCs w:val="23"/>
              </w:rPr>
              <w:t>Углерод оксид</w:t>
            </w:r>
          </w:p>
        </w:tc>
        <w:tc>
          <w:tcPr>
            <w:tcW w:w="887"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1E6BE7" w:rsidRPr="00306987" w:rsidRDefault="001E6BE7" w:rsidP="00D23700">
            <w:pPr>
              <w:jc w:val="center"/>
              <w:rPr>
                <w:rFonts w:ascii="Times New Roman" w:hAnsi="Times New Roman"/>
                <w:sz w:val="23"/>
                <w:szCs w:val="23"/>
              </w:rPr>
            </w:pPr>
          </w:p>
        </w:tc>
        <w:tc>
          <w:tcPr>
            <w:tcW w:w="1075" w:type="pct"/>
            <w:vMerge/>
            <w:tcMar>
              <w:top w:w="15" w:type="dxa"/>
              <w:left w:w="15" w:type="dxa"/>
              <w:bottom w:w="15" w:type="dxa"/>
              <w:right w:w="15" w:type="dxa"/>
            </w:tcMar>
            <w:vAlign w:val="center"/>
          </w:tcPr>
          <w:p w:rsidR="001E6BE7" w:rsidRPr="00306987" w:rsidRDefault="001E6BE7"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rPr>
            </w:pPr>
            <w:r w:rsidRPr="00306987">
              <w:rPr>
                <w:rFonts w:ascii="Times New Roman" w:hAnsi="Times New Roman"/>
                <w:sz w:val="23"/>
                <w:szCs w:val="23"/>
              </w:rPr>
              <w:t>Бенз/а/пирен</w:t>
            </w:r>
          </w:p>
        </w:tc>
        <w:tc>
          <w:tcPr>
            <w:tcW w:w="887"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1E6BE7" w:rsidRPr="00306987" w:rsidRDefault="001E6BE7" w:rsidP="00D23700">
            <w:pPr>
              <w:jc w:val="center"/>
              <w:rPr>
                <w:rFonts w:ascii="Times New Roman" w:hAnsi="Times New Roman"/>
                <w:sz w:val="23"/>
                <w:szCs w:val="23"/>
              </w:rPr>
            </w:pPr>
          </w:p>
        </w:tc>
        <w:tc>
          <w:tcPr>
            <w:tcW w:w="1075" w:type="pct"/>
            <w:vMerge/>
            <w:tcMar>
              <w:top w:w="15" w:type="dxa"/>
              <w:left w:w="15" w:type="dxa"/>
              <w:bottom w:w="15" w:type="dxa"/>
              <w:right w:w="15" w:type="dxa"/>
            </w:tcMar>
            <w:vAlign w:val="center"/>
          </w:tcPr>
          <w:p w:rsidR="001E6BE7" w:rsidRPr="00306987" w:rsidRDefault="001E6BE7"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rPr>
            </w:pPr>
            <w:r w:rsidRPr="00306987">
              <w:rPr>
                <w:rFonts w:ascii="Times New Roman" w:hAnsi="Times New Roman"/>
                <w:sz w:val="23"/>
                <w:szCs w:val="23"/>
              </w:rPr>
              <w:t>Формальдегид</w:t>
            </w:r>
          </w:p>
        </w:tc>
        <w:tc>
          <w:tcPr>
            <w:tcW w:w="887"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1E6BE7" w:rsidRPr="00306987" w:rsidRDefault="001E6BE7" w:rsidP="00D23700">
            <w:pPr>
              <w:jc w:val="center"/>
              <w:rPr>
                <w:rFonts w:ascii="Times New Roman" w:hAnsi="Times New Roman"/>
                <w:sz w:val="23"/>
                <w:szCs w:val="23"/>
              </w:rPr>
            </w:pPr>
          </w:p>
        </w:tc>
        <w:tc>
          <w:tcPr>
            <w:tcW w:w="1075" w:type="pct"/>
            <w:vMerge/>
            <w:tcMar>
              <w:top w:w="15" w:type="dxa"/>
              <w:left w:w="15" w:type="dxa"/>
              <w:bottom w:w="15" w:type="dxa"/>
              <w:right w:w="15" w:type="dxa"/>
            </w:tcMar>
            <w:vAlign w:val="center"/>
          </w:tcPr>
          <w:p w:rsidR="001E6BE7" w:rsidRPr="00306987" w:rsidRDefault="001E6BE7"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rPr>
            </w:pPr>
            <w:r w:rsidRPr="00306987">
              <w:rPr>
                <w:rFonts w:ascii="Times New Roman" w:hAnsi="Times New Roman"/>
                <w:sz w:val="23"/>
                <w:szCs w:val="23"/>
              </w:rPr>
              <w:t>Алканы С12-19</w:t>
            </w:r>
          </w:p>
        </w:tc>
        <w:tc>
          <w:tcPr>
            <w:tcW w:w="887"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1E6BE7" w:rsidRPr="00306987" w:rsidRDefault="001E6BE7" w:rsidP="00D23700">
            <w:pPr>
              <w:jc w:val="center"/>
              <w:rPr>
                <w:rFonts w:ascii="Times New Roman" w:hAnsi="Times New Roman"/>
                <w:sz w:val="23"/>
                <w:szCs w:val="23"/>
              </w:rPr>
            </w:pPr>
          </w:p>
        </w:tc>
        <w:tc>
          <w:tcPr>
            <w:tcW w:w="1075" w:type="pct"/>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rPr>
            </w:pPr>
            <w:r w:rsidRPr="00306987">
              <w:rPr>
                <w:rFonts w:ascii="Times New Roman" w:hAnsi="Times New Roman"/>
                <w:sz w:val="23"/>
                <w:szCs w:val="23"/>
              </w:rPr>
              <w:t>Cтенд очистки гидросмесей (СОГ)</w:t>
            </w:r>
          </w:p>
        </w:tc>
        <w:tc>
          <w:tcPr>
            <w:tcW w:w="303" w:type="pct"/>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0006</w:t>
            </w:r>
          </w:p>
        </w:tc>
        <w:tc>
          <w:tcPr>
            <w:tcW w:w="663" w:type="pct"/>
            <w:tcMar>
              <w:top w:w="15" w:type="dxa"/>
              <w:left w:w="15" w:type="dxa"/>
              <w:bottom w:w="15" w:type="dxa"/>
              <w:right w:w="15" w:type="dxa"/>
            </w:tcMar>
            <w:vAlign w:val="center"/>
          </w:tcPr>
          <w:p w:rsidR="001E6BE7" w:rsidRPr="00306987" w:rsidRDefault="00025466" w:rsidP="00D23700">
            <w:pPr>
              <w:widowControl w:val="0"/>
              <w:autoSpaceDE w:val="0"/>
              <w:autoSpaceDN w:val="0"/>
              <w:adjustRightInd w:val="0"/>
              <w:jc w:val="center"/>
              <w:rPr>
                <w:rFonts w:ascii="Times New Roman" w:hAnsi="Times New Roman"/>
                <w:sz w:val="23"/>
                <w:szCs w:val="23"/>
                <w:lang w:val="ru-RU"/>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rPr>
            </w:pPr>
            <w:r w:rsidRPr="00306987">
              <w:rPr>
                <w:rFonts w:ascii="Times New Roman" w:hAnsi="Times New Roman"/>
                <w:sz w:val="23"/>
                <w:szCs w:val="23"/>
              </w:rPr>
              <w:t>Масло минеральное нефтяное</w:t>
            </w:r>
          </w:p>
        </w:tc>
        <w:tc>
          <w:tcPr>
            <w:tcW w:w="887" w:type="pct"/>
            <w:tcMar>
              <w:top w:w="15" w:type="dxa"/>
              <w:left w:w="15" w:type="dxa"/>
              <w:bottom w:w="15" w:type="dxa"/>
              <w:right w:w="15" w:type="dxa"/>
            </w:tcMar>
            <w:vAlign w:val="center"/>
          </w:tcPr>
          <w:p w:rsidR="001E6BE7" w:rsidRPr="00306987" w:rsidRDefault="008F5ED5"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Время работы</w:t>
            </w:r>
          </w:p>
        </w:tc>
      </w:tr>
      <w:tr w:rsidR="00097D01" w:rsidRPr="00306987" w:rsidTr="00D23700">
        <w:trPr>
          <w:trHeight w:val="20"/>
          <w:jc w:val="center"/>
        </w:trPr>
        <w:tc>
          <w:tcPr>
            <w:tcW w:w="810" w:type="pct"/>
            <w:vMerge w:val="restart"/>
            <w:tcMar>
              <w:top w:w="15" w:type="dxa"/>
              <w:left w:w="15" w:type="dxa"/>
              <w:bottom w:w="15" w:type="dxa"/>
              <w:right w:w="15" w:type="dxa"/>
            </w:tcMar>
            <w:vAlign w:val="center"/>
          </w:tcPr>
          <w:p w:rsidR="001E6BE7" w:rsidRPr="00306987" w:rsidRDefault="001E6BE7" w:rsidP="00D23700">
            <w:pPr>
              <w:jc w:val="center"/>
              <w:rPr>
                <w:rFonts w:ascii="Times New Roman" w:hAnsi="Times New Roman"/>
                <w:sz w:val="23"/>
                <w:szCs w:val="23"/>
                <w:lang w:val="ru-RU"/>
              </w:rPr>
            </w:pPr>
            <w:r w:rsidRPr="00306987">
              <w:rPr>
                <w:rFonts w:ascii="Times New Roman" w:hAnsi="Times New Roman"/>
                <w:sz w:val="23"/>
                <w:szCs w:val="23"/>
                <w:lang w:val="ru-RU"/>
              </w:rPr>
              <w:t>К-11</w:t>
            </w:r>
          </w:p>
        </w:tc>
        <w:tc>
          <w:tcPr>
            <w:tcW w:w="1075" w:type="pct"/>
            <w:vMerge w:val="restart"/>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lang w:val="ru-RU"/>
              </w:rPr>
            </w:pPr>
          </w:p>
          <w:p w:rsidR="001E6BE7" w:rsidRPr="00306987" w:rsidRDefault="001E6BE7"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Залповый выброс с крышки вторичной камеры дожига</w:t>
            </w:r>
          </w:p>
          <w:p w:rsidR="001E6BE7" w:rsidRPr="00306987" w:rsidRDefault="001E6BE7" w:rsidP="00D23700">
            <w:pPr>
              <w:pStyle w:val="TableParagraph"/>
              <w:jc w:val="center"/>
              <w:rPr>
                <w:rFonts w:ascii="Times New Roman" w:hAnsi="Times New Roman"/>
                <w:sz w:val="23"/>
                <w:szCs w:val="23"/>
                <w:lang w:val="ru-RU"/>
              </w:rPr>
            </w:pPr>
          </w:p>
          <w:p w:rsidR="001E6BE7" w:rsidRPr="00306987" w:rsidRDefault="001E6BE7"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Залповый выброс с крышки вторичной камеры дожига</w:t>
            </w:r>
          </w:p>
        </w:tc>
        <w:tc>
          <w:tcPr>
            <w:tcW w:w="303" w:type="pct"/>
            <w:vMerge w:val="restart"/>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eastAsia="Batang" w:hAnsi="Times New Roman"/>
                <w:sz w:val="23"/>
                <w:szCs w:val="23"/>
                <w:lang w:val="ru-RU" w:eastAsia="ko-KR"/>
              </w:rPr>
            </w:pPr>
          </w:p>
          <w:p w:rsidR="001E6BE7" w:rsidRPr="00306987" w:rsidRDefault="001E6BE7"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0007</w:t>
            </w:r>
          </w:p>
          <w:p w:rsidR="001E6BE7" w:rsidRPr="00306987" w:rsidRDefault="001E6BE7" w:rsidP="00D23700">
            <w:pPr>
              <w:widowControl w:val="0"/>
              <w:autoSpaceDE w:val="0"/>
              <w:autoSpaceDN w:val="0"/>
              <w:adjustRightInd w:val="0"/>
              <w:jc w:val="center"/>
              <w:rPr>
                <w:rFonts w:ascii="Times New Roman" w:eastAsia="Batang" w:hAnsi="Times New Roman"/>
                <w:sz w:val="23"/>
                <w:szCs w:val="23"/>
                <w:lang w:val="ru-RU" w:eastAsia="ko-KR"/>
              </w:rPr>
            </w:pPr>
          </w:p>
          <w:p w:rsidR="001E6BE7" w:rsidRPr="00306987" w:rsidRDefault="001E6BE7" w:rsidP="00D23700">
            <w:pPr>
              <w:widowControl w:val="0"/>
              <w:autoSpaceDE w:val="0"/>
              <w:autoSpaceDN w:val="0"/>
              <w:adjustRightInd w:val="0"/>
              <w:jc w:val="center"/>
              <w:rPr>
                <w:rFonts w:ascii="Times New Roman" w:eastAsia="Batang" w:hAnsi="Times New Roman"/>
                <w:sz w:val="23"/>
                <w:szCs w:val="23"/>
                <w:lang w:val="ru-RU" w:eastAsia="ko-KR"/>
              </w:rPr>
            </w:pPr>
          </w:p>
          <w:p w:rsidR="001E6BE7" w:rsidRPr="00306987" w:rsidRDefault="001E6BE7"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0008</w:t>
            </w:r>
          </w:p>
        </w:tc>
        <w:tc>
          <w:tcPr>
            <w:tcW w:w="663" w:type="pct"/>
            <w:vMerge w:val="restart"/>
            <w:tcMar>
              <w:top w:w="15" w:type="dxa"/>
              <w:left w:w="15" w:type="dxa"/>
              <w:bottom w:w="15" w:type="dxa"/>
              <w:right w:w="15" w:type="dxa"/>
            </w:tcMar>
            <w:vAlign w:val="center"/>
          </w:tcPr>
          <w:p w:rsidR="001E6BE7" w:rsidRPr="00306987" w:rsidRDefault="00025466" w:rsidP="00D23700">
            <w:pPr>
              <w:widowControl w:val="0"/>
              <w:autoSpaceDE w:val="0"/>
              <w:autoSpaceDN w:val="0"/>
              <w:adjustRightInd w:val="0"/>
              <w:jc w:val="center"/>
              <w:rPr>
                <w:rFonts w:ascii="Times New Roman" w:hAnsi="Times New Roman"/>
                <w:sz w:val="23"/>
                <w:szCs w:val="23"/>
                <w:lang w:val="ru-RU"/>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rPr>
            </w:pPr>
            <w:r w:rsidRPr="00306987">
              <w:rPr>
                <w:rFonts w:ascii="Times New Roman" w:hAnsi="Times New Roman"/>
                <w:sz w:val="23"/>
                <w:szCs w:val="23"/>
              </w:rPr>
              <w:t>Кадмий оксид</w:t>
            </w:r>
          </w:p>
        </w:tc>
        <w:tc>
          <w:tcPr>
            <w:tcW w:w="887" w:type="pct"/>
            <w:vMerge w:val="restart"/>
            <w:tcMar>
              <w:top w:w="15" w:type="dxa"/>
              <w:left w:w="15" w:type="dxa"/>
              <w:bottom w:w="15" w:type="dxa"/>
              <w:right w:w="15" w:type="dxa"/>
            </w:tcMar>
            <w:vAlign w:val="center"/>
          </w:tcPr>
          <w:p w:rsidR="001E6BE7" w:rsidRPr="00306987" w:rsidRDefault="008F5ED5"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Время стравливания</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1E6BE7" w:rsidRPr="00306987" w:rsidRDefault="001E6BE7" w:rsidP="00D23700">
            <w:pPr>
              <w:jc w:val="center"/>
              <w:rPr>
                <w:rFonts w:ascii="Times New Roman" w:hAnsi="Times New Roman"/>
                <w:sz w:val="23"/>
                <w:szCs w:val="23"/>
              </w:rPr>
            </w:pPr>
          </w:p>
        </w:tc>
        <w:tc>
          <w:tcPr>
            <w:tcW w:w="1075" w:type="pct"/>
            <w:vMerge/>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rPr>
            </w:pPr>
            <w:r w:rsidRPr="00306987">
              <w:rPr>
                <w:rFonts w:ascii="Times New Roman" w:hAnsi="Times New Roman"/>
                <w:sz w:val="23"/>
                <w:szCs w:val="23"/>
              </w:rPr>
              <w:t>Ртуть (II) оксид</w:t>
            </w:r>
          </w:p>
        </w:tc>
        <w:tc>
          <w:tcPr>
            <w:tcW w:w="887"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1E6BE7" w:rsidRPr="00306987" w:rsidRDefault="001E6BE7" w:rsidP="00D23700">
            <w:pPr>
              <w:jc w:val="center"/>
              <w:rPr>
                <w:rFonts w:ascii="Times New Roman" w:hAnsi="Times New Roman"/>
                <w:sz w:val="23"/>
                <w:szCs w:val="23"/>
              </w:rPr>
            </w:pPr>
          </w:p>
        </w:tc>
        <w:tc>
          <w:tcPr>
            <w:tcW w:w="1075" w:type="pct"/>
            <w:vMerge/>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Свинец и его неорганические</w:t>
            </w:r>
          </w:p>
          <w:p w:rsidR="001E6BE7" w:rsidRPr="00306987" w:rsidRDefault="001E6BE7"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соединения</w:t>
            </w:r>
          </w:p>
        </w:tc>
        <w:tc>
          <w:tcPr>
            <w:tcW w:w="887"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1E6BE7" w:rsidRPr="00306987" w:rsidRDefault="001E6BE7"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rPr>
            </w:pPr>
            <w:r w:rsidRPr="00306987">
              <w:rPr>
                <w:rFonts w:ascii="Times New Roman" w:hAnsi="Times New Roman"/>
                <w:sz w:val="23"/>
                <w:szCs w:val="23"/>
              </w:rPr>
              <w:t>Азота (IV) диоксид</w:t>
            </w:r>
          </w:p>
        </w:tc>
        <w:tc>
          <w:tcPr>
            <w:tcW w:w="887"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1E6BE7" w:rsidRPr="00306987" w:rsidRDefault="001E6BE7" w:rsidP="00D23700">
            <w:pPr>
              <w:jc w:val="center"/>
              <w:rPr>
                <w:rFonts w:ascii="Times New Roman" w:hAnsi="Times New Roman"/>
                <w:sz w:val="23"/>
                <w:szCs w:val="23"/>
              </w:rPr>
            </w:pPr>
          </w:p>
        </w:tc>
        <w:tc>
          <w:tcPr>
            <w:tcW w:w="1075" w:type="pct"/>
            <w:vMerge/>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rPr>
            </w:pPr>
            <w:r w:rsidRPr="00306987">
              <w:rPr>
                <w:rFonts w:ascii="Times New Roman" w:hAnsi="Times New Roman"/>
                <w:sz w:val="23"/>
                <w:szCs w:val="23"/>
              </w:rPr>
              <w:t>Азот (II) оксид</w:t>
            </w:r>
          </w:p>
        </w:tc>
        <w:tc>
          <w:tcPr>
            <w:tcW w:w="887"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1E6BE7" w:rsidRPr="00306987" w:rsidRDefault="001E6BE7" w:rsidP="00D23700">
            <w:pPr>
              <w:jc w:val="center"/>
              <w:rPr>
                <w:rFonts w:ascii="Times New Roman" w:hAnsi="Times New Roman"/>
                <w:sz w:val="23"/>
                <w:szCs w:val="23"/>
              </w:rPr>
            </w:pPr>
          </w:p>
        </w:tc>
        <w:tc>
          <w:tcPr>
            <w:tcW w:w="1075" w:type="pct"/>
            <w:vMerge/>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rPr>
            </w:pPr>
            <w:r w:rsidRPr="00306987">
              <w:rPr>
                <w:rFonts w:ascii="Times New Roman" w:hAnsi="Times New Roman"/>
                <w:sz w:val="23"/>
                <w:szCs w:val="23"/>
              </w:rPr>
              <w:t>Гидрохлорид</w:t>
            </w:r>
          </w:p>
        </w:tc>
        <w:tc>
          <w:tcPr>
            <w:tcW w:w="887"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1E6BE7" w:rsidRPr="00306987" w:rsidRDefault="001E6BE7" w:rsidP="00D23700">
            <w:pPr>
              <w:jc w:val="center"/>
              <w:rPr>
                <w:rFonts w:ascii="Times New Roman" w:hAnsi="Times New Roman"/>
                <w:sz w:val="23"/>
                <w:szCs w:val="23"/>
              </w:rPr>
            </w:pPr>
          </w:p>
        </w:tc>
        <w:tc>
          <w:tcPr>
            <w:tcW w:w="1075" w:type="pct"/>
            <w:vMerge/>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rPr>
            </w:pPr>
            <w:r w:rsidRPr="00306987">
              <w:rPr>
                <w:rFonts w:ascii="Times New Roman" w:hAnsi="Times New Roman"/>
                <w:sz w:val="23"/>
                <w:szCs w:val="23"/>
              </w:rPr>
              <w:t>Мышьяк, неорганические</w:t>
            </w:r>
          </w:p>
          <w:p w:rsidR="001E6BE7" w:rsidRPr="00306987" w:rsidRDefault="001E6BE7" w:rsidP="00D23700">
            <w:pPr>
              <w:pStyle w:val="TableParagraph"/>
              <w:jc w:val="center"/>
              <w:rPr>
                <w:rFonts w:ascii="Times New Roman" w:hAnsi="Times New Roman"/>
                <w:sz w:val="23"/>
                <w:szCs w:val="23"/>
              </w:rPr>
            </w:pPr>
            <w:r w:rsidRPr="00306987">
              <w:rPr>
                <w:rFonts w:ascii="Times New Roman" w:hAnsi="Times New Roman"/>
                <w:sz w:val="23"/>
                <w:szCs w:val="23"/>
              </w:rPr>
              <w:t>соединения</w:t>
            </w:r>
          </w:p>
        </w:tc>
        <w:tc>
          <w:tcPr>
            <w:tcW w:w="887"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1E6BE7" w:rsidRPr="00306987" w:rsidRDefault="001E6BE7" w:rsidP="00D23700">
            <w:pPr>
              <w:jc w:val="center"/>
              <w:rPr>
                <w:rFonts w:ascii="Times New Roman" w:hAnsi="Times New Roman"/>
                <w:sz w:val="23"/>
                <w:szCs w:val="23"/>
              </w:rPr>
            </w:pPr>
          </w:p>
        </w:tc>
        <w:tc>
          <w:tcPr>
            <w:tcW w:w="1075" w:type="pct"/>
            <w:vMerge/>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rPr>
            </w:pPr>
            <w:r w:rsidRPr="00306987">
              <w:rPr>
                <w:rFonts w:ascii="Times New Roman" w:hAnsi="Times New Roman"/>
                <w:sz w:val="23"/>
                <w:szCs w:val="23"/>
              </w:rPr>
              <w:t>Углерод (Сажа)</w:t>
            </w:r>
          </w:p>
        </w:tc>
        <w:tc>
          <w:tcPr>
            <w:tcW w:w="887"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1E6BE7" w:rsidRPr="00306987" w:rsidRDefault="001E6BE7" w:rsidP="00D23700">
            <w:pPr>
              <w:jc w:val="center"/>
              <w:rPr>
                <w:rFonts w:ascii="Times New Roman" w:hAnsi="Times New Roman"/>
                <w:sz w:val="23"/>
                <w:szCs w:val="23"/>
              </w:rPr>
            </w:pPr>
          </w:p>
        </w:tc>
        <w:tc>
          <w:tcPr>
            <w:tcW w:w="1075" w:type="pct"/>
            <w:vMerge/>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rPr>
            </w:pPr>
            <w:r w:rsidRPr="00306987">
              <w:rPr>
                <w:rFonts w:ascii="Times New Roman" w:hAnsi="Times New Roman"/>
                <w:sz w:val="23"/>
                <w:szCs w:val="23"/>
              </w:rPr>
              <w:t>Сера диоксид</w:t>
            </w:r>
          </w:p>
        </w:tc>
        <w:tc>
          <w:tcPr>
            <w:tcW w:w="887"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1E6BE7" w:rsidRPr="00306987" w:rsidRDefault="001E6BE7" w:rsidP="00D23700">
            <w:pPr>
              <w:jc w:val="center"/>
              <w:rPr>
                <w:rFonts w:ascii="Times New Roman" w:hAnsi="Times New Roman"/>
                <w:sz w:val="23"/>
                <w:szCs w:val="23"/>
              </w:rPr>
            </w:pPr>
          </w:p>
        </w:tc>
        <w:tc>
          <w:tcPr>
            <w:tcW w:w="1075" w:type="pct"/>
            <w:vMerge/>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rPr>
            </w:pPr>
            <w:r w:rsidRPr="00306987">
              <w:rPr>
                <w:rFonts w:ascii="Times New Roman" w:hAnsi="Times New Roman"/>
                <w:sz w:val="23"/>
                <w:szCs w:val="23"/>
              </w:rPr>
              <w:t>Сероводород</w:t>
            </w:r>
          </w:p>
        </w:tc>
        <w:tc>
          <w:tcPr>
            <w:tcW w:w="887"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1E6BE7" w:rsidRPr="00306987" w:rsidRDefault="001E6BE7" w:rsidP="00D23700">
            <w:pPr>
              <w:jc w:val="center"/>
              <w:rPr>
                <w:rFonts w:ascii="Times New Roman" w:hAnsi="Times New Roman"/>
                <w:sz w:val="23"/>
                <w:szCs w:val="23"/>
              </w:rPr>
            </w:pPr>
          </w:p>
        </w:tc>
        <w:tc>
          <w:tcPr>
            <w:tcW w:w="1075" w:type="pct"/>
            <w:vMerge/>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rPr>
            </w:pPr>
            <w:r w:rsidRPr="00306987">
              <w:rPr>
                <w:rFonts w:ascii="Times New Roman" w:hAnsi="Times New Roman"/>
                <w:sz w:val="23"/>
                <w:szCs w:val="23"/>
              </w:rPr>
              <w:t>Углерод оксид</w:t>
            </w:r>
          </w:p>
        </w:tc>
        <w:tc>
          <w:tcPr>
            <w:tcW w:w="887"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1E6BE7" w:rsidRPr="00306987" w:rsidRDefault="001E6BE7" w:rsidP="00D23700">
            <w:pPr>
              <w:jc w:val="center"/>
              <w:rPr>
                <w:rFonts w:ascii="Times New Roman" w:hAnsi="Times New Roman"/>
                <w:sz w:val="23"/>
                <w:szCs w:val="23"/>
              </w:rPr>
            </w:pPr>
          </w:p>
        </w:tc>
        <w:tc>
          <w:tcPr>
            <w:tcW w:w="1075" w:type="pct"/>
            <w:vMerge/>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rPr>
            </w:pPr>
            <w:r w:rsidRPr="00306987">
              <w:rPr>
                <w:rFonts w:ascii="Times New Roman" w:hAnsi="Times New Roman"/>
                <w:sz w:val="23"/>
                <w:szCs w:val="23"/>
              </w:rPr>
              <w:t>Фтористые газообразные</w:t>
            </w:r>
          </w:p>
          <w:p w:rsidR="001E6BE7" w:rsidRPr="00306987" w:rsidRDefault="001E6BE7" w:rsidP="00D23700">
            <w:pPr>
              <w:pStyle w:val="TableParagraph"/>
              <w:jc w:val="center"/>
              <w:rPr>
                <w:rFonts w:ascii="Times New Roman" w:hAnsi="Times New Roman"/>
                <w:sz w:val="23"/>
                <w:szCs w:val="23"/>
              </w:rPr>
            </w:pPr>
            <w:r w:rsidRPr="00306987">
              <w:rPr>
                <w:rFonts w:ascii="Times New Roman" w:hAnsi="Times New Roman"/>
                <w:sz w:val="23"/>
                <w:szCs w:val="23"/>
              </w:rPr>
              <w:t>соединения</w:t>
            </w:r>
          </w:p>
        </w:tc>
        <w:tc>
          <w:tcPr>
            <w:tcW w:w="887"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1E6BE7" w:rsidRPr="00306987" w:rsidRDefault="001E6BE7" w:rsidP="00D23700">
            <w:pPr>
              <w:jc w:val="center"/>
              <w:rPr>
                <w:rFonts w:ascii="Times New Roman" w:hAnsi="Times New Roman"/>
                <w:sz w:val="23"/>
                <w:szCs w:val="23"/>
              </w:rPr>
            </w:pPr>
          </w:p>
        </w:tc>
        <w:tc>
          <w:tcPr>
            <w:tcW w:w="1075" w:type="pct"/>
            <w:vMerge/>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rPr>
            </w:pPr>
            <w:r w:rsidRPr="00306987">
              <w:rPr>
                <w:rFonts w:ascii="Times New Roman" w:hAnsi="Times New Roman"/>
                <w:sz w:val="23"/>
                <w:szCs w:val="23"/>
              </w:rPr>
              <w:t>Углерод оксид сульфид</w:t>
            </w:r>
          </w:p>
        </w:tc>
        <w:tc>
          <w:tcPr>
            <w:tcW w:w="887"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1E6BE7" w:rsidRPr="00306987" w:rsidRDefault="001E6BE7" w:rsidP="00D23700">
            <w:pPr>
              <w:jc w:val="center"/>
              <w:rPr>
                <w:rFonts w:ascii="Times New Roman" w:hAnsi="Times New Roman"/>
                <w:sz w:val="23"/>
                <w:szCs w:val="23"/>
              </w:rPr>
            </w:pPr>
          </w:p>
        </w:tc>
        <w:tc>
          <w:tcPr>
            <w:tcW w:w="1075" w:type="pct"/>
            <w:vMerge/>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rPr>
            </w:pPr>
            <w:r w:rsidRPr="00306987">
              <w:rPr>
                <w:rFonts w:ascii="Times New Roman" w:hAnsi="Times New Roman"/>
                <w:sz w:val="23"/>
                <w:szCs w:val="23"/>
              </w:rPr>
              <w:t>Метан</w:t>
            </w:r>
          </w:p>
        </w:tc>
        <w:tc>
          <w:tcPr>
            <w:tcW w:w="887"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1E6BE7" w:rsidRPr="00306987" w:rsidRDefault="001E6BE7" w:rsidP="00D23700">
            <w:pPr>
              <w:jc w:val="center"/>
              <w:rPr>
                <w:rFonts w:ascii="Times New Roman" w:hAnsi="Times New Roman"/>
                <w:sz w:val="23"/>
                <w:szCs w:val="23"/>
              </w:rPr>
            </w:pPr>
          </w:p>
        </w:tc>
        <w:tc>
          <w:tcPr>
            <w:tcW w:w="1075" w:type="pct"/>
            <w:vMerge/>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Смесь углеводородов</w:t>
            </w:r>
          </w:p>
          <w:p w:rsidR="001E6BE7" w:rsidRPr="00306987" w:rsidRDefault="001E6BE7"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предельных С1-С5</w:t>
            </w:r>
          </w:p>
        </w:tc>
        <w:tc>
          <w:tcPr>
            <w:tcW w:w="887"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1E6BE7" w:rsidRPr="00306987" w:rsidRDefault="001E6BE7"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rPr>
            </w:pPr>
            <w:r w:rsidRPr="00306987">
              <w:rPr>
                <w:rFonts w:ascii="Times New Roman" w:hAnsi="Times New Roman"/>
                <w:sz w:val="23"/>
                <w:szCs w:val="23"/>
                <w:lang w:val="ru-RU"/>
              </w:rPr>
              <w:t>Смесь природных меркаптанов</w:t>
            </w:r>
          </w:p>
        </w:tc>
        <w:tc>
          <w:tcPr>
            <w:tcW w:w="887"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1E6BE7" w:rsidRPr="00306987" w:rsidRDefault="001E6BE7" w:rsidP="00D23700">
            <w:pPr>
              <w:jc w:val="center"/>
              <w:rPr>
                <w:rFonts w:ascii="Times New Roman" w:hAnsi="Times New Roman"/>
                <w:sz w:val="23"/>
                <w:szCs w:val="23"/>
              </w:rPr>
            </w:pPr>
          </w:p>
        </w:tc>
        <w:tc>
          <w:tcPr>
            <w:tcW w:w="1075" w:type="pct"/>
            <w:vMerge/>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Пыль неорганическая,</w:t>
            </w:r>
          </w:p>
          <w:p w:rsidR="001E6BE7" w:rsidRPr="00306987" w:rsidRDefault="001E6BE7"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содержащая двуокись кремния в %: менее 20</w:t>
            </w:r>
          </w:p>
        </w:tc>
        <w:tc>
          <w:tcPr>
            <w:tcW w:w="887" w:type="pct"/>
            <w:vMerge/>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1E6BE7" w:rsidRPr="00306987" w:rsidRDefault="001E6BE7" w:rsidP="00D23700">
            <w:pPr>
              <w:jc w:val="center"/>
              <w:rPr>
                <w:rFonts w:ascii="Times New Roman" w:hAnsi="Times New Roman"/>
                <w:sz w:val="23"/>
                <w:szCs w:val="23"/>
                <w:lang w:val="ru-RU"/>
              </w:rPr>
            </w:pPr>
          </w:p>
        </w:tc>
        <w:tc>
          <w:tcPr>
            <w:tcW w:w="1075" w:type="pct"/>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lang w:val="ru-RU"/>
              </w:rPr>
            </w:pPr>
          </w:p>
        </w:tc>
        <w:tc>
          <w:tcPr>
            <w:tcW w:w="303" w:type="pct"/>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1E6BE7" w:rsidRPr="00306987" w:rsidRDefault="001E6BE7" w:rsidP="00D23700">
            <w:pPr>
              <w:pStyle w:val="TableParagraph"/>
              <w:jc w:val="center"/>
              <w:rPr>
                <w:rFonts w:ascii="Times New Roman" w:hAnsi="Times New Roman"/>
                <w:sz w:val="23"/>
                <w:szCs w:val="23"/>
              </w:rPr>
            </w:pPr>
            <w:r w:rsidRPr="00306987">
              <w:rPr>
                <w:rFonts w:ascii="Times New Roman" w:hAnsi="Times New Roman"/>
                <w:sz w:val="23"/>
                <w:szCs w:val="23"/>
              </w:rPr>
              <w:t>Диоксины</w:t>
            </w:r>
          </w:p>
        </w:tc>
        <w:tc>
          <w:tcPr>
            <w:tcW w:w="887" w:type="pct"/>
            <w:tcMar>
              <w:top w:w="15" w:type="dxa"/>
              <w:left w:w="15" w:type="dxa"/>
              <w:bottom w:w="15" w:type="dxa"/>
              <w:right w:w="15" w:type="dxa"/>
            </w:tcMar>
            <w:vAlign w:val="center"/>
          </w:tcPr>
          <w:p w:rsidR="001E6BE7" w:rsidRPr="00306987" w:rsidRDefault="001E6BE7" w:rsidP="00D23700">
            <w:pPr>
              <w:widowControl w:val="0"/>
              <w:autoSpaceDE w:val="0"/>
              <w:autoSpaceDN w:val="0"/>
              <w:adjustRightInd w:val="0"/>
              <w:jc w:val="center"/>
              <w:rPr>
                <w:rFonts w:ascii="Times New Roman" w:hAnsi="Times New Roman"/>
                <w:sz w:val="23"/>
                <w:szCs w:val="23"/>
                <w:lang w:val="ru-RU"/>
              </w:rPr>
            </w:pPr>
          </w:p>
        </w:tc>
      </w:tr>
      <w:tr w:rsidR="00D23700" w:rsidRPr="00306987" w:rsidTr="00D23700">
        <w:trPr>
          <w:trHeight w:val="20"/>
          <w:jc w:val="center"/>
        </w:trPr>
        <w:tc>
          <w:tcPr>
            <w:tcW w:w="810" w:type="pct"/>
            <w:vMerge w:val="restar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r w:rsidRPr="00306987">
              <w:rPr>
                <w:rFonts w:ascii="Times New Roman" w:hAnsi="Times New Roman"/>
                <w:sz w:val="23"/>
                <w:szCs w:val="23"/>
                <w:lang w:val="ru-RU"/>
              </w:rPr>
              <w:t>К11</w:t>
            </w:r>
          </w:p>
        </w:tc>
        <w:tc>
          <w:tcPr>
            <w:tcW w:w="1075" w:type="pct"/>
            <w:vMerge w:val="restart"/>
            <w:tcMar>
              <w:top w:w="15" w:type="dxa"/>
              <w:left w:w="15" w:type="dxa"/>
              <w:bottom w:w="15" w:type="dxa"/>
              <w:right w:w="15" w:type="dxa"/>
            </w:tcMar>
            <w:vAlign w:val="center"/>
          </w:tcPr>
          <w:p w:rsidR="00D23700" w:rsidRPr="00306987" w:rsidRDefault="00D23700"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 xml:space="preserve">Емкость </w:t>
            </w:r>
            <w:r w:rsidRPr="00306987">
              <w:rPr>
                <w:rFonts w:ascii="Times New Roman" w:hAnsi="Times New Roman"/>
                <w:sz w:val="23"/>
                <w:szCs w:val="23"/>
              </w:rPr>
              <w:t>V</w:t>
            </w:r>
            <w:r w:rsidRPr="00306987">
              <w:rPr>
                <w:rFonts w:ascii="Times New Roman" w:hAnsi="Times New Roman"/>
                <w:sz w:val="23"/>
                <w:szCs w:val="23"/>
                <w:lang w:val="ru-RU"/>
              </w:rPr>
              <w:t>-25м3 для приема и приготовления отходов</w:t>
            </w:r>
          </w:p>
        </w:tc>
        <w:tc>
          <w:tcPr>
            <w:tcW w:w="303" w:type="pct"/>
            <w:vMerge w:val="restar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0009</w:t>
            </w:r>
          </w:p>
        </w:tc>
        <w:tc>
          <w:tcPr>
            <w:tcW w:w="663" w:type="pct"/>
            <w:vMerge w:val="restar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D23700" w:rsidRPr="00306987" w:rsidRDefault="00D23700"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Этан – 1,2 диол</w:t>
            </w:r>
          </w:p>
        </w:tc>
        <w:tc>
          <w:tcPr>
            <w:tcW w:w="887" w:type="pct"/>
            <w:vMerge w:val="restar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Объем жидкой химии</w:t>
            </w:r>
          </w:p>
        </w:tc>
      </w:tr>
      <w:tr w:rsidR="00D23700" w:rsidRPr="00306987" w:rsidTr="00D23700">
        <w:trPr>
          <w:trHeight w:val="20"/>
          <w:jc w:val="center"/>
        </w:trPr>
        <w:tc>
          <w:tcPr>
            <w:tcW w:w="810"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D23700" w:rsidRPr="00306987" w:rsidRDefault="00D23700" w:rsidP="00D23700">
            <w:pPr>
              <w:pStyle w:val="TableParagraph"/>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eastAsia="ArialMT" w:hAnsi="Times New Roman"/>
                <w:sz w:val="23"/>
                <w:szCs w:val="23"/>
                <w:lang w:val="ru-RU" w:bidi="ar-SA"/>
              </w:rPr>
            </w:pPr>
          </w:p>
        </w:tc>
        <w:tc>
          <w:tcPr>
            <w:tcW w:w="1262" w:type="pct"/>
            <w:tcMar>
              <w:top w:w="15" w:type="dxa"/>
              <w:left w:w="15" w:type="dxa"/>
              <w:bottom w:w="15" w:type="dxa"/>
              <w:right w:w="15" w:type="dxa"/>
            </w:tcMar>
            <w:vAlign w:val="center"/>
          </w:tcPr>
          <w:p w:rsidR="00D23700" w:rsidRPr="00306987" w:rsidRDefault="00D23700"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Ди(2-гидроксиэтил)амин</w:t>
            </w:r>
          </w:p>
        </w:tc>
        <w:tc>
          <w:tcPr>
            <w:tcW w:w="887"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r>
      <w:tr w:rsidR="00D23700" w:rsidRPr="00306987" w:rsidTr="00D23700">
        <w:trPr>
          <w:trHeight w:val="20"/>
          <w:jc w:val="center"/>
        </w:trPr>
        <w:tc>
          <w:tcPr>
            <w:tcW w:w="810"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D23700" w:rsidRPr="00306987" w:rsidRDefault="00D23700" w:rsidP="00D23700">
            <w:pPr>
              <w:pStyle w:val="TableParagraph"/>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eastAsia="ArialMT" w:hAnsi="Times New Roman"/>
                <w:sz w:val="23"/>
                <w:szCs w:val="23"/>
                <w:lang w:val="ru-RU" w:bidi="ar-SA"/>
              </w:rPr>
            </w:pPr>
          </w:p>
        </w:tc>
        <w:tc>
          <w:tcPr>
            <w:tcW w:w="1262" w:type="pct"/>
            <w:tcMar>
              <w:top w:w="15" w:type="dxa"/>
              <w:left w:w="15" w:type="dxa"/>
              <w:bottom w:w="15" w:type="dxa"/>
              <w:right w:w="15" w:type="dxa"/>
            </w:tcMar>
            <w:vAlign w:val="center"/>
          </w:tcPr>
          <w:p w:rsidR="00D23700" w:rsidRPr="00306987" w:rsidRDefault="00D23700" w:rsidP="00D23700">
            <w:pPr>
              <w:pStyle w:val="TableParagraph"/>
              <w:jc w:val="center"/>
              <w:rPr>
                <w:rFonts w:ascii="Times New Roman" w:hAnsi="Times New Roman"/>
                <w:sz w:val="23"/>
                <w:szCs w:val="23"/>
              </w:rPr>
            </w:pPr>
            <w:r w:rsidRPr="00306987">
              <w:rPr>
                <w:rFonts w:ascii="Times New Roman" w:hAnsi="Times New Roman"/>
                <w:sz w:val="23"/>
                <w:szCs w:val="23"/>
              </w:rPr>
              <w:t>Алканы С12-19</w:t>
            </w:r>
          </w:p>
        </w:tc>
        <w:tc>
          <w:tcPr>
            <w:tcW w:w="887"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val="restart"/>
            <w:tcMar>
              <w:top w:w="15" w:type="dxa"/>
              <w:left w:w="15" w:type="dxa"/>
              <w:bottom w:w="15" w:type="dxa"/>
              <w:right w:w="15" w:type="dxa"/>
            </w:tcMar>
            <w:vAlign w:val="center"/>
          </w:tcPr>
          <w:p w:rsidR="000F7D78" w:rsidRPr="00306987" w:rsidRDefault="001E6BE7" w:rsidP="00D23700">
            <w:pPr>
              <w:jc w:val="center"/>
              <w:rPr>
                <w:rFonts w:ascii="Times New Roman" w:hAnsi="Times New Roman"/>
                <w:sz w:val="23"/>
                <w:szCs w:val="23"/>
                <w:lang w:val="ru-RU"/>
              </w:rPr>
            </w:pPr>
            <w:r w:rsidRPr="00306987">
              <w:rPr>
                <w:rFonts w:ascii="Times New Roman" w:hAnsi="Times New Roman"/>
                <w:sz w:val="23"/>
                <w:szCs w:val="23"/>
                <w:lang w:val="ru-RU"/>
              </w:rPr>
              <w:t>Площадка с твердым покрытием</w:t>
            </w:r>
          </w:p>
        </w:tc>
        <w:tc>
          <w:tcPr>
            <w:tcW w:w="1075" w:type="pct"/>
            <w:vMerge w:val="restart"/>
            <w:tcMar>
              <w:top w:w="15" w:type="dxa"/>
              <w:left w:w="15" w:type="dxa"/>
              <w:bottom w:w="15" w:type="dxa"/>
              <w:right w:w="15" w:type="dxa"/>
            </w:tcMar>
            <w:vAlign w:val="center"/>
          </w:tcPr>
          <w:p w:rsidR="000F7D78" w:rsidRPr="00306987" w:rsidRDefault="000F7D78"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Дизельный двигатель гидравлической установки МНУ</w:t>
            </w:r>
          </w:p>
        </w:tc>
        <w:tc>
          <w:tcPr>
            <w:tcW w:w="303" w:type="pct"/>
            <w:vMerge w:val="restart"/>
            <w:tcMar>
              <w:top w:w="15" w:type="dxa"/>
              <w:left w:w="15" w:type="dxa"/>
              <w:bottom w:w="15" w:type="dxa"/>
              <w:right w:w="15" w:type="dxa"/>
            </w:tcMar>
            <w:vAlign w:val="center"/>
          </w:tcPr>
          <w:p w:rsidR="000F7D78" w:rsidRPr="00306987" w:rsidRDefault="000F7D78"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0010</w:t>
            </w:r>
          </w:p>
        </w:tc>
        <w:tc>
          <w:tcPr>
            <w:tcW w:w="663" w:type="pct"/>
            <w:vMerge w:val="restart"/>
            <w:tcMar>
              <w:top w:w="15" w:type="dxa"/>
              <w:left w:w="15" w:type="dxa"/>
              <w:bottom w:w="15" w:type="dxa"/>
              <w:right w:w="15" w:type="dxa"/>
            </w:tcMar>
            <w:vAlign w:val="center"/>
          </w:tcPr>
          <w:p w:rsidR="000F7D78" w:rsidRPr="00306987" w:rsidRDefault="00025466" w:rsidP="00D23700">
            <w:pPr>
              <w:widowControl w:val="0"/>
              <w:autoSpaceDE w:val="0"/>
              <w:autoSpaceDN w:val="0"/>
              <w:adjustRightInd w:val="0"/>
              <w:jc w:val="center"/>
              <w:rPr>
                <w:rFonts w:ascii="Times New Roman" w:hAnsi="Times New Roman"/>
                <w:sz w:val="23"/>
                <w:szCs w:val="23"/>
                <w:lang w:val="ru-RU"/>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F7D78" w:rsidRPr="00306987" w:rsidRDefault="000F7D78" w:rsidP="00D23700">
            <w:pPr>
              <w:pStyle w:val="TableParagraph"/>
              <w:jc w:val="center"/>
              <w:rPr>
                <w:rFonts w:ascii="Times New Roman" w:hAnsi="Times New Roman"/>
                <w:sz w:val="23"/>
                <w:szCs w:val="23"/>
              </w:rPr>
            </w:pPr>
            <w:r w:rsidRPr="00306987">
              <w:rPr>
                <w:rFonts w:ascii="Times New Roman" w:hAnsi="Times New Roman"/>
                <w:sz w:val="23"/>
                <w:szCs w:val="23"/>
              </w:rPr>
              <w:t>Азота (IV) диоксид</w:t>
            </w:r>
          </w:p>
        </w:tc>
        <w:tc>
          <w:tcPr>
            <w:tcW w:w="887" w:type="pct"/>
            <w:vMerge w:val="restart"/>
            <w:tcMar>
              <w:top w:w="15" w:type="dxa"/>
              <w:left w:w="15" w:type="dxa"/>
              <w:bottom w:w="15" w:type="dxa"/>
              <w:right w:w="15" w:type="dxa"/>
            </w:tcMar>
            <w:vAlign w:val="center"/>
          </w:tcPr>
          <w:p w:rsidR="000F7D78" w:rsidRPr="00306987" w:rsidRDefault="008F5ED5"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Д/т</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F7D78" w:rsidRPr="00306987" w:rsidRDefault="000F7D78"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0F7D78" w:rsidRPr="00306987" w:rsidRDefault="000F7D78" w:rsidP="00D23700">
            <w:pPr>
              <w:pStyle w:val="TableParagraph"/>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0F7D78" w:rsidRPr="00306987" w:rsidRDefault="000F7D78"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0F7D78" w:rsidRPr="00306987" w:rsidRDefault="000F7D78"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0F7D78" w:rsidRPr="00306987" w:rsidRDefault="000F7D78" w:rsidP="00D23700">
            <w:pPr>
              <w:pStyle w:val="TableParagraph"/>
              <w:jc w:val="center"/>
              <w:rPr>
                <w:rFonts w:ascii="Times New Roman" w:hAnsi="Times New Roman"/>
                <w:sz w:val="23"/>
                <w:szCs w:val="23"/>
              </w:rPr>
            </w:pPr>
            <w:r w:rsidRPr="00306987">
              <w:rPr>
                <w:rFonts w:ascii="Times New Roman" w:hAnsi="Times New Roman"/>
                <w:sz w:val="23"/>
                <w:szCs w:val="23"/>
              </w:rPr>
              <w:t>Азот (II) оксид</w:t>
            </w:r>
          </w:p>
        </w:tc>
        <w:tc>
          <w:tcPr>
            <w:tcW w:w="887" w:type="pct"/>
            <w:vMerge/>
            <w:tcMar>
              <w:top w:w="15" w:type="dxa"/>
              <w:left w:w="15" w:type="dxa"/>
              <w:bottom w:w="15" w:type="dxa"/>
              <w:right w:w="15" w:type="dxa"/>
            </w:tcMar>
            <w:vAlign w:val="center"/>
          </w:tcPr>
          <w:p w:rsidR="000F7D78" w:rsidRPr="00306987" w:rsidRDefault="000F7D78"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F7D78" w:rsidRPr="00306987" w:rsidRDefault="000F7D78"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0F7D78" w:rsidRPr="00306987" w:rsidRDefault="000F7D78" w:rsidP="00D23700">
            <w:pPr>
              <w:pStyle w:val="TableParagraph"/>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0F7D78" w:rsidRPr="00306987" w:rsidRDefault="000F7D78"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0F7D78" w:rsidRPr="00306987" w:rsidRDefault="000F7D78"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0F7D78" w:rsidRPr="00306987" w:rsidRDefault="000F7D78" w:rsidP="00D23700">
            <w:pPr>
              <w:pStyle w:val="TableParagraph"/>
              <w:jc w:val="center"/>
              <w:rPr>
                <w:rFonts w:ascii="Times New Roman" w:hAnsi="Times New Roman"/>
                <w:sz w:val="23"/>
                <w:szCs w:val="23"/>
              </w:rPr>
            </w:pPr>
            <w:r w:rsidRPr="00306987">
              <w:rPr>
                <w:rFonts w:ascii="Times New Roman" w:hAnsi="Times New Roman"/>
                <w:sz w:val="23"/>
                <w:szCs w:val="23"/>
              </w:rPr>
              <w:t>Углерод (Сажа)</w:t>
            </w:r>
          </w:p>
        </w:tc>
        <w:tc>
          <w:tcPr>
            <w:tcW w:w="887" w:type="pct"/>
            <w:vMerge/>
            <w:tcMar>
              <w:top w:w="15" w:type="dxa"/>
              <w:left w:w="15" w:type="dxa"/>
              <w:bottom w:w="15" w:type="dxa"/>
              <w:right w:w="15" w:type="dxa"/>
            </w:tcMar>
            <w:vAlign w:val="center"/>
          </w:tcPr>
          <w:p w:rsidR="000F7D78" w:rsidRPr="00306987" w:rsidRDefault="000F7D78"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F7D78" w:rsidRPr="00306987" w:rsidRDefault="000F7D78"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0F7D78" w:rsidRPr="00306987" w:rsidRDefault="000F7D78" w:rsidP="00D23700">
            <w:pPr>
              <w:pStyle w:val="TableParagraph"/>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0F7D78" w:rsidRPr="00306987" w:rsidRDefault="000F7D78"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0F7D78" w:rsidRPr="00306987" w:rsidRDefault="000F7D78"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0F7D78" w:rsidRPr="00306987" w:rsidRDefault="000F7D78" w:rsidP="00D23700">
            <w:pPr>
              <w:pStyle w:val="TableParagraph"/>
              <w:jc w:val="center"/>
              <w:rPr>
                <w:rFonts w:ascii="Times New Roman" w:hAnsi="Times New Roman"/>
                <w:sz w:val="23"/>
                <w:szCs w:val="23"/>
              </w:rPr>
            </w:pPr>
            <w:r w:rsidRPr="00306987">
              <w:rPr>
                <w:rFonts w:ascii="Times New Roman" w:hAnsi="Times New Roman"/>
                <w:sz w:val="23"/>
                <w:szCs w:val="23"/>
              </w:rPr>
              <w:t>Сера диоксид</w:t>
            </w:r>
          </w:p>
        </w:tc>
        <w:tc>
          <w:tcPr>
            <w:tcW w:w="887" w:type="pct"/>
            <w:vMerge/>
            <w:tcMar>
              <w:top w:w="15" w:type="dxa"/>
              <w:left w:w="15" w:type="dxa"/>
              <w:bottom w:w="15" w:type="dxa"/>
              <w:right w:w="15" w:type="dxa"/>
            </w:tcMar>
            <w:vAlign w:val="center"/>
          </w:tcPr>
          <w:p w:rsidR="000F7D78" w:rsidRPr="00306987" w:rsidRDefault="000F7D78"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F7D78" w:rsidRPr="00306987" w:rsidRDefault="000F7D78"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0F7D78" w:rsidRPr="00306987" w:rsidRDefault="000F7D78" w:rsidP="00D23700">
            <w:pPr>
              <w:pStyle w:val="TableParagraph"/>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0F7D78" w:rsidRPr="00306987" w:rsidRDefault="000F7D78"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0F7D78" w:rsidRPr="00306987" w:rsidRDefault="000F7D78"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0F7D78" w:rsidRPr="00306987" w:rsidRDefault="000F7D78" w:rsidP="00D23700">
            <w:pPr>
              <w:pStyle w:val="TableParagraph"/>
              <w:jc w:val="center"/>
              <w:rPr>
                <w:rFonts w:ascii="Times New Roman" w:hAnsi="Times New Roman"/>
                <w:sz w:val="23"/>
                <w:szCs w:val="23"/>
              </w:rPr>
            </w:pPr>
            <w:r w:rsidRPr="00306987">
              <w:rPr>
                <w:rFonts w:ascii="Times New Roman" w:hAnsi="Times New Roman"/>
                <w:sz w:val="23"/>
                <w:szCs w:val="23"/>
              </w:rPr>
              <w:t>Углерод оксид</w:t>
            </w:r>
          </w:p>
        </w:tc>
        <w:tc>
          <w:tcPr>
            <w:tcW w:w="887" w:type="pct"/>
            <w:vMerge/>
            <w:tcMar>
              <w:top w:w="15" w:type="dxa"/>
              <w:left w:w="15" w:type="dxa"/>
              <w:bottom w:w="15" w:type="dxa"/>
              <w:right w:w="15" w:type="dxa"/>
            </w:tcMar>
            <w:vAlign w:val="center"/>
          </w:tcPr>
          <w:p w:rsidR="000F7D78" w:rsidRPr="00306987" w:rsidRDefault="000F7D78"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F7D78" w:rsidRPr="00306987" w:rsidRDefault="000F7D78"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0F7D78" w:rsidRPr="00306987" w:rsidRDefault="000F7D78" w:rsidP="00D23700">
            <w:pPr>
              <w:pStyle w:val="TableParagraph"/>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0F7D78" w:rsidRPr="00306987" w:rsidRDefault="000F7D78"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0F7D78" w:rsidRPr="00306987" w:rsidRDefault="000F7D78"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0F7D78" w:rsidRPr="00306987" w:rsidRDefault="000F7D78" w:rsidP="00D23700">
            <w:pPr>
              <w:pStyle w:val="TableParagraph"/>
              <w:jc w:val="center"/>
              <w:rPr>
                <w:rFonts w:ascii="Times New Roman" w:hAnsi="Times New Roman"/>
                <w:sz w:val="23"/>
                <w:szCs w:val="23"/>
              </w:rPr>
            </w:pPr>
            <w:r w:rsidRPr="00306987">
              <w:rPr>
                <w:rFonts w:ascii="Times New Roman" w:hAnsi="Times New Roman"/>
                <w:sz w:val="23"/>
                <w:szCs w:val="23"/>
              </w:rPr>
              <w:t>Бенз/а/пирен</w:t>
            </w:r>
          </w:p>
        </w:tc>
        <w:tc>
          <w:tcPr>
            <w:tcW w:w="887" w:type="pct"/>
            <w:vMerge/>
            <w:tcMar>
              <w:top w:w="15" w:type="dxa"/>
              <w:left w:w="15" w:type="dxa"/>
              <w:bottom w:w="15" w:type="dxa"/>
              <w:right w:w="15" w:type="dxa"/>
            </w:tcMar>
            <w:vAlign w:val="center"/>
          </w:tcPr>
          <w:p w:rsidR="000F7D78" w:rsidRPr="00306987" w:rsidRDefault="000F7D78"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F7D78" w:rsidRPr="00306987" w:rsidRDefault="000F7D78"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0F7D78" w:rsidRPr="00306987" w:rsidRDefault="000F7D78" w:rsidP="00D23700">
            <w:pPr>
              <w:pStyle w:val="TableParagraph"/>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0F7D78" w:rsidRPr="00306987" w:rsidRDefault="000F7D78"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0F7D78" w:rsidRPr="00306987" w:rsidRDefault="000F7D78"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0F7D78" w:rsidRPr="00306987" w:rsidRDefault="000F7D78" w:rsidP="00D23700">
            <w:pPr>
              <w:pStyle w:val="TableParagraph"/>
              <w:jc w:val="center"/>
              <w:rPr>
                <w:rFonts w:ascii="Times New Roman" w:hAnsi="Times New Roman"/>
                <w:sz w:val="23"/>
                <w:szCs w:val="23"/>
              </w:rPr>
            </w:pPr>
            <w:r w:rsidRPr="00306987">
              <w:rPr>
                <w:rFonts w:ascii="Times New Roman" w:hAnsi="Times New Roman"/>
                <w:sz w:val="23"/>
                <w:szCs w:val="23"/>
              </w:rPr>
              <w:t>Формальдегид</w:t>
            </w:r>
          </w:p>
        </w:tc>
        <w:tc>
          <w:tcPr>
            <w:tcW w:w="887" w:type="pct"/>
            <w:vMerge/>
            <w:tcMar>
              <w:top w:w="15" w:type="dxa"/>
              <w:left w:w="15" w:type="dxa"/>
              <w:bottom w:w="15" w:type="dxa"/>
              <w:right w:w="15" w:type="dxa"/>
            </w:tcMar>
            <w:vAlign w:val="center"/>
          </w:tcPr>
          <w:p w:rsidR="000F7D78" w:rsidRPr="00306987" w:rsidRDefault="000F7D78"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F7D78" w:rsidRPr="00306987" w:rsidRDefault="000F7D78"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0F7D78" w:rsidRPr="00306987" w:rsidRDefault="000F7D78" w:rsidP="00D23700">
            <w:pPr>
              <w:pStyle w:val="TableParagraph"/>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0F7D78" w:rsidRPr="00306987" w:rsidRDefault="000F7D78"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0F7D78" w:rsidRPr="00306987" w:rsidRDefault="000F7D78"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0F7D78" w:rsidRPr="00306987" w:rsidRDefault="000F7D78" w:rsidP="00D23700">
            <w:pPr>
              <w:pStyle w:val="TableParagraph"/>
              <w:jc w:val="center"/>
              <w:rPr>
                <w:rFonts w:ascii="Times New Roman" w:hAnsi="Times New Roman"/>
                <w:sz w:val="23"/>
                <w:szCs w:val="23"/>
              </w:rPr>
            </w:pPr>
            <w:r w:rsidRPr="00306987">
              <w:rPr>
                <w:rFonts w:ascii="Times New Roman" w:hAnsi="Times New Roman"/>
                <w:sz w:val="23"/>
                <w:szCs w:val="23"/>
              </w:rPr>
              <w:t>Алканы С12-19</w:t>
            </w:r>
          </w:p>
        </w:tc>
        <w:tc>
          <w:tcPr>
            <w:tcW w:w="887" w:type="pct"/>
            <w:vMerge/>
            <w:tcMar>
              <w:top w:w="15" w:type="dxa"/>
              <w:left w:w="15" w:type="dxa"/>
              <w:bottom w:w="15" w:type="dxa"/>
              <w:right w:w="15" w:type="dxa"/>
            </w:tcMar>
            <w:vAlign w:val="center"/>
          </w:tcPr>
          <w:p w:rsidR="000F7D78" w:rsidRPr="00306987" w:rsidRDefault="000F7D78"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F7D78" w:rsidRPr="00306987" w:rsidRDefault="000F7D78"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0F7D78" w:rsidRPr="00306987" w:rsidRDefault="000F7D78" w:rsidP="00D23700">
            <w:pPr>
              <w:pStyle w:val="TableParagraph"/>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0F7D78" w:rsidRPr="00306987" w:rsidRDefault="000F7D78"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0F7D78" w:rsidRPr="00306987" w:rsidRDefault="000F7D78"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0F7D78" w:rsidRPr="00306987" w:rsidRDefault="000F7D78" w:rsidP="00D23700">
            <w:pPr>
              <w:pStyle w:val="TableParagraph"/>
              <w:jc w:val="center"/>
              <w:rPr>
                <w:rFonts w:ascii="Times New Roman" w:hAnsi="Times New Roman"/>
                <w:sz w:val="23"/>
                <w:szCs w:val="23"/>
              </w:rPr>
            </w:pPr>
            <w:r w:rsidRPr="00306987">
              <w:rPr>
                <w:rFonts w:ascii="Times New Roman" w:hAnsi="Times New Roman"/>
                <w:sz w:val="23"/>
                <w:szCs w:val="23"/>
              </w:rPr>
              <w:t>Азота (IV) диоксид</w:t>
            </w:r>
          </w:p>
        </w:tc>
        <w:tc>
          <w:tcPr>
            <w:tcW w:w="887" w:type="pct"/>
            <w:vMerge/>
            <w:tcMar>
              <w:top w:w="15" w:type="dxa"/>
              <w:left w:w="15" w:type="dxa"/>
              <w:bottom w:w="15" w:type="dxa"/>
              <w:right w:w="15" w:type="dxa"/>
            </w:tcMar>
            <w:vAlign w:val="center"/>
          </w:tcPr>
          <w:p w:rsidR="000F7D78" w:rsidRPr="00306987" w:rsidRDefault="000F7D78"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F7D78" w:rsidRPr="00306987" w:rsidRDefault="000F7D78"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0F7D78" w:rsidRPr="00306987" w:rsidRDefault="000F7D78" w:rsidP="00D23700">
            <w:pPr>
              <w:pStyle w:val="TableParagraph"/>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0F7D78" w:rsidRPr="00306987" w:rsidRDefault="000F7D78"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0F7D78" w:rsidRPr="00306987" w:rsidRDefault="000F7D78"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0F7D78" w:rsidRPr="00306987" w:rsidRDefault="000F7D78" w:rsidP="00D23700">
            <w:pPr>
              <w:pStyle w:val="TableParagraph"/>
              <w:jc w:val="center"/>
              <w:rPr>
                <w:rFonts w:ascii="Times New Roman" w:hAnsi="Times New Roman"/>
                <w:sz w:val="23"/>
                <w:szCs w:val="23"/>
              </w:rPr>
            </w:pPr>
            <w:r w:rsidRPr="00306987">
              <w:rPr>
                <w:rFonts w:ascii="Times New Roman" w:hAnsi="Times New Roman"/>
                <w:sz w:val="23"/>
                <w:szCs w:val="23"/>
              </w:rPr>
              <w:t>Азот (II) оксид</w:t>
            </w:r>
          </w:p>
        </w:tc>
        <w:tc>
          <w:tcPr>
            <w:tcW w:w="887" w:type="pct"/>
            <w:vMerge/>
            <w:tcMar>
              <w:top w:w="15" w:type="dxa"/>
              <w:left w:w="15" w:type="dxa"/>
              <w:bottom w:w="15" w:type="dxa"/>
              <w:right w:w="15" w:type="dxa"/>
            </w:tcMar>
            <w:vAlign w:val="center"/>
          </w:tcPr>
          <w:p w:rsidR="000F7D78" w:rsidRPr="00306987" w:rsidRDefault="000F7D78" w:rsidP="00D23700">
            <w:pPr>
              <w:widowControl w:val="0"/>
              <w:autoSpaceDE w:val="0"/>
              <w:autoSpaceDN w:val="0"/>
              <w:adjustRightInd w:val="0"/>
              <w:jc w:val="center"/>
              <w:rPr>
                <w:rFonts w:ascii="Times New Roman" w:hAnsi="Times New Roman"/>
                <w:sz w:val="23"/>
                <w:szCs w:val="23"/>
                <w:lang w:val="ru-RU"/>
              </w:rPr>
            </w:pPr>
          </w:p>
        </w:tc>
      </w:tr>
      <w:tr w:rsidR="00D23700" w:rsidRPr="00306987" w:rsidTr="00D23700">
        <w:trPr>
          <w:trHeight w:val="20"/>
          <w:jc w:val="center"/>
        </w:trPr>
        <w:tc>
          <w:tcPr>
            <w:tcW w:w="810" w:type="pct"/>
            <w:vMerge w:val="restar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p w:rsidR="00D23700" w:rsidRPr="00306987" w:rsidRDefault="00D23700" w:rsidP="00D23700">
            <w:pPr>
              <w:jc w:val="center"/>
              <w:rPr>
                <w:rFonts w:ascii="Times New Roman" w:hAnsi="Times New Roman"/>
                <w:sz w:val="23"/>
                <w:szCs w:val="23"/>
                <w:lang w:val="ru-RU"/>
              </w:rPr>
            </w:pPr>
            <w:r w:rsidRPr="00306987">
              <w:rPr>
                <w:rFonts w:ascii="Times New Roman" w:hAnsi="Times New Roman"/>
                <w:sz w:val="23"/>
                <w:szCs w:val="23"/>
                <w:lang w:val="ru-RU"/>
              </w:rPr>
              <w:t>К-11</w:t>
            </w:r>
          </w:p>
        </w:tc>
        <w:tc>
          <w:tcPr>
            <w:tcW w:w="1075" w:type="pct"/>
            <w:tcMar>
              <w:top w:w="15" w:type="dxa"/>
              <w:left w:w="15" w:type="dxa"/>
              <w:bottom w:w="15" w:type="dxa"/>
              <w:right w:w="15" w:type="dxa"/>
            </w:tcMar>
            <w:vAlign w:val="center"/>
          </w:tcPr>
          <w:p w:rsidR="00D23700" w:rsidRPr="00306987" w:rsidRDefault="00D23700"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Ванна для сбора проливов жидких</w:t>
            </w:r>
          </w:p>
          <w:p w:rsidR="00D23700" w:rsidRPr="00306987" w:rsidRDefault="00D23700"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отходов</w:t>
            </w:r>
          </w:p>
        </w:tc>
        <w:tc>
          <w:tcPr>
            <w:tcW w:w="303"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0012</w:t>
            </w:r>
          </w:p>
        </w:tc>
        <w:tc>
          <w:tcPr>
            <w:tcW w:w="663" w:type="pc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D23700" w:rsidRPr="00306987" w:rsidRDefault="00D23700" w:rsidP="00D23700">
            <w:pPr>
              <w:pStyle w:val="TableParagraph"/>
              <w:jc w:val="center"/>
              <w:rPr>
                <w:rFonts w:ascii="Times New Roman" w:hAnsi="Times New Roman"/>
                <w:sz w:val="23"/>
                <w:szCs w:val="23"/>
                <w:lang w:val="ru-RU"/>
              </w:rPr>
            </w:pPr>
            <w:r w:rsidRPr="00306987">
              <w:rPr>
                <w:rFonts w:ascii="Times New Roman" w:hAnsi="Times New Roman"/>
                <w:sz w:val="23"/>
                <w:szCs w:val="23"/>
              </w:rPr>
              <w:t>Алканы С12-19</w:t>
            </w:r>
          </w:p>
        </w:tc>
        <w:tc>
          <w:tcPr>
            <w:tcW w:w="887"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w:t>
            </w:r>
          </w:p>
        </w:tc>
      </w:tr>
      <w:tr w:rsidR="00D23700" w:rsidRPr="00306987" w:rsidTr="00D23700">
        <w:trPr>
          <w:trHeight w:val="20"/>
          <w:jc w:val="center"/>
        </w:trPr>
        <w:tc>
          <w:tcPr>
            <w:tcW w:w="810"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1075" w:type="pct"/>
            <w:tcMar>
              <w:top w:w="15" w:type="dxa"/>
              <w:left w:w="15" w:type="dxa"/>
              <w:bottom w:w="15" w:type="dxa"/>
              <w:right w:w="15" w:type="dxa"/>
            </w:tcMar>
            <w:vAlign w:val="center"/>
          </w:tcPr>
          <w:p w:rsidR="00D23700" w:rsidRPr="00306987" w:rsidRDefault="00D23700"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Ванна для сбора проливов жидких отходов</w:t>
            </w:r>
          </w:p>
        </w:tc>
        <w:tc>
          <w:tcPr>
            <w:tcW w:w="303"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0013</w:t>
            </w:r>
          </w:p>
        </w:tc>
        <w:tc>
          <w:tcPr>
            <w:tcW w:w="663" w:type="pc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D23700" w:rsidRPr="00306987" w:rsidRDefault="00D23700" w:rsidP="00D23700">
            <w:pPr>
              <w:pStyle w:val="TableParagraph"/>
              <w:jc w:val="center"/>
              <w:rPr>
                <w:rFonts w:ascii="Times New Roman" w:hAnsi="Times New Roman"/>
                <w:sz w:val="23"/>
                <w:szCs w:val="23"/>
              </w:rPr>
            </w:pPr>
            <w:r w:rsidRPr="00306987">
              <w:rPr>
                <w:rFonts w:ascii="Times New Roman" w:hAnsi="Times New Roman"/>
                <w:sz w:val="23"/>
                <w:szCs w:val="23"/>
              </w:rPr>
              <w:t>Алканы С12-19</w:t>
            </w:r>
          </w:p>
        </w:tc>
        <w:tc>
          <w:tcPr>
            <w:tcW w:w="887"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p>
        </w:tc>
        <w:tc>
          <w:tcPr>
            <w:tcW w:w="1075" w:type="pct"/>
            <w:vMerge w:val="restar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rPr>
              <w:t>Установка плазмотермического</w:t>
            </w:r>
            <w:r w:rsidRPr="00306987">
              <w:rPr>
                <w:rFonts w:ascii="Times New Roman" w:hAnsi="Times New Roman"/>
                <w:sz w:val="23"/>
                <w:szCs w:val="23"/>
                <w:lang w:val="ru-RU"/>
              </w:rPr>
              <w:t xml:space="preserve"> обезвреживания</w:t>
            </w:r>
          </w:p>
        </w:tc>
        <w:tc>
          <w:tcPr>
            <w:tcW w:w="303" w:type="pct"/>
            <w:vMerge w:val="restart"/>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0014</w:t>
            </w:r>
          </w:p>
        </w:tc>
        <w:tc>
          <w:tcPr>
            <w:tcW w:w="663" w:type="pct"/>
            <w:vMerge w:val="restar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Углерод (Сажа</w:t>
            </w:r>
          </w:p>
        </w:tc>
        <w:tc>
          <w:tcPr>
            <w:tcW w:w="887" w:type="pct"/>
            <w:vMerge w:val="restart"/>
            <w:tcMar>
              <w:top w:w="15" w:type="dxa"/>
              <w:left w:w="15" w:type="dxa"/>
              <w:bottom w:w="15" w:type="dxa"/>
              <w:right w:w="15" w:type="dxa"/>
            </w:tcMar>
            <w:vAlign w:val="center"/>
          </w:tcPr>
          <w:p w:rsidR="00025466" w:rsidRPr="00306987" w:rsidRDefault="009354E5"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Время работы</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Сера диоксид</w:t>
            </w:r>
          </w:p>
        </w:tc>
        <w:tc>
          <w:tcPr>
            <w:tcW w:w="887"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Углерод оксид</w:t>
            </w:r>
          </w:p>
        </w:tc>
        <w:tc>
          <w:tcPr>
            <w:tcW w:w="887"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Фтористые газообразные</w:t>
            </w:r>
          </w:p>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соединения</w:t>
            </w:r>
          </w:p>
        </w:tc>
        <w:tc>
          <w:tcPr>
            <w:tcW w:w="887"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Взвешенные частицы</w:t>
            </w:r>
          </w:p>
        </w:tc>
        <w:tc>
          <w:tcPr>
            <w:tcW w:w="887"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Диоксины</w:t>
            </w:r>
          </w:p>
        </w:tc>
        <w:tc>
          <w:tcPr>
            <w:tcW w:w="887"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val="restart"/>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lang w:val="ru-RU"/>
              </w:rPr>
            </w:pPr>
            <w:r w:rsidRPr="00306987">
              <w:rPr>
                <w:rFonts w:ascii="Times New Roman" w:hAnsi="Times New Roman"/>
                <w:sz w:val="23"/>
                <w:szCs w:val="23"/>
                <w:lang w:val="ru-RU"/>
              </w:rPr>
              <w:t>К-9</w:t>
            </w:r>
          </w:p>
        </w:tc>
        <w:tc>
          <w:tcPr>
            <w:tcW w:w="1075" w:type="pct"/>
            <w:vMerge w:val="restart"/>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Установка для слива и нагрева битума в бочках</w:t>
            </w:r>
          </w:p>
        </w:tc>
        <w:tc>
          <w:tcPr>
            <w:tcW w:w="303" w:type="pct"/>
            <w:vMerge w:val="restart"/>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0015</w:t>
            </w:r>
          </w:p>
        </w:tc>
        <w:tc>
          <w:tcPr>
            <w:tcW w:w="663" w:type="pct"/>
            <w:vMerge w:val="restart"/>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rPr>
            </w:pPr>
            <w:r w:rsidRPr="00306987">
              <w:rPr>
                <w:rFonts w:ascii="Times New Roman" w:hAnsi="Times New Roman"/>
                <w:sz w:val="23"/>
                <w:szCs w:val="23"/>
              </w:rPr>
              <w:t>Азота (IV) диоксид</w:t>
            </w:r>
          </w:p>
        </w:tc>
        <w:tc>
          <w:tcPr>
            <w:tcW w:w="887" w:type="pct"/>
            <w:vMerge w:val="restart"/>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Природный газ</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rPr>
            </w:pPr>
            <w:r w:rsidRPr="00306987">
              <w:rPr>
                <w:rFonts w:ascii="Times New Roman" w:hAnsi="Times New Roman"/>
                <w:sz w:val="23"/>
                <w:szCs w:val="23"/>
              </w:rPr>
              <w:t>Азот (II) оксид</w:t>
            </w:r>
          </w:p>
        </w:tc>
        <w:tc>
          <w:tcPr>
            <w:tcW w:w="887"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rPr>
            </w:pPr>
            <w:r w:rsidRPr="00306987">
              <w:rPr>
                <w:rFonts w:ascii="Times New Roman" w:hAnsi="Times New Roman"/>
                <w:sz w:val="23"/>
                <w:szCs w:val="23"/>
              </w:rPr>
              <w:t>Углерод оксид</w:t>
            </w:r>
          </w:p>
        </w:tc>
        <w:tc>
          <w:tcPr>
            <w:tcW w:w="887"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lang w:val="ru-RU"/>
              </w:rPr>
            </w:pPr>
          </w:p>
        </w:tc>
        <w:tc>
          <w:tcPr>
            <w:tcW w:w="1075" w:type="pct"/>
            <w:vMerge w:val="restart"/>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rPr>
            </w:pPr>
            <w:r w:rsidRPr="00306987">
              <w:rPr>
                <w:rFonts w:ascii="Times New Roman" w:hAnsi="Times New Roman"/>
                <w:sz w:val="23"/>
                <w:szCs w:val="23"/>
              </w:rPr>
              <w:t>Котлоагрегат</w:t>
            </w:r>
          </w:p>
        </w:tc>
        <w:tc>
          <w:tcPr>
            <w:tcW w:w="303" w:type="pct"/>
            <w:vMerge w:val="restart"/>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0016</w:t>
            </w:r>
          </w:p>
        </w:tc>
        <w:tc>
          <w:tcPr>
            <w:tcW w:w="663" w:type="pct"/>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rPr>
            </w:pPr>
            <w:r w:rsidRPr="00306987">
              <w:rPr>
                <w:rFonts w:ascii="Times New Roman" w:hAnsi="Times New Roman"/>
                <w:sz w:val="23"/>
                <w:szCs w:val="23"/>
              </w:rPr>
              <w:t>Азота (IV) диоксид</w:t>
            </w:r>
          </w:p>
        </w:tc>
        <w:tc>
          <w:tcPr>
            <w:tcW w:w="887" w:type="pct"/>
            <w:vMerge w:val="restart"/>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Природный газ</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rPr>
            </w:pPr>
            <w:r w:rsidRPr="00306987">
              <w:rPr>
                <w:rFonts w:ascii="Times New Roman" w:hAnsi="Times New Roman"/>
                <w:sz w:val="23"/>
                <w:szCs w:val="23"/>
              </w:rPr>
              <w:t>Азот (II) оксид</w:t>
            </w:r>
          </w:p>
        </w:tc>
        <w:tc>
          <w:tcPr>
            <w:tcW w:w="887"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rPr>
            </w:pPr>
            <w:r w:rsidRPr="00306987">
              <w:rPr>
                <w:rFonts w:ascii="Times New Roman" w:hAnsi="Times New Roman"/>
                <w:sz w:val="23"/>
                <w:szCs w:val="23"/>
              </w:rPr>
              <w:t>Сера диоксид</w:t>
            </w:r>
          </w:p>
        </w:tc>
        <w:tc>
          <w:tcPr>
            <w:tcW w:w="887"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rPr>
            </w:pPr>
            <w:r w:rsidRPr="00306987">
              <w:rPr>
                <w:rFonts w:ascii="Times New Roman" w:hAnsi="Times New Roman"/>
                <w:sz w:val="23"/>
                <w:szCs w:val="23"/>
              </w:rPr>
              <w:t>Углерод оксид</w:t>
            </w:r>
          </w:p>
        </w:tc>
        <w:tc>
          <w:tcPr>
            <w:tcW w:w="887"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p>
        </w:tc>
        <w:tc>
          <w:tcPr>
            <w:tcW w:w="1075"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Битумоплавильное отделение</w:t>
            </w:r>
          </w:p>
        </w:tc>
        <w:tc>
          <w:tcPr>
            <w:tcW w:w="303" w:type="pct"/>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0017</w:t>
            </w:r>
          </w:p>
        </w:tc>
        <w:tc>
          <w:tcPr>
            <w:tcW w:w="66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Алканы С12-19</w:t>
            </w:r>
          </w:p>
        </w:tc>
        <w:tc>
          <w:tcPr>
            <w:tcW w:w="887" w:type="pct"/>
            <w:tcMar>
              <w:top w:w="15" w:type="dxa"/>
              <w:left w:w="15" w:type="dxa"/>
              <w:bottom w:w="15" w:type="dxa"/>
              <w:right w:w="15" w:type="dxa"/>
            </w:tcMar>
            <w:vAlign w:val="center"/>
          </w:tcPr>
          <w:p w:rsidR="00025466" w:rsidRPr="00306987" w:rsidRDefault="009354E5"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Время работы</w:t>
            </w:r>
          </w:p>
        </w:tc>
      </w:tr>
      <w:tr w:rsidR="00097D01" w:rsidRPr="00306987" w:rsidTr="00D23700">
        <w:trPr>
          <w:trHeight w:val="20"/>
          <w:jc w:val="center"/>
        </w:trPr>
        <w:tc>
          <w:tcPr>
            <w:tcW w:w="810"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К-14</w:t>
            </w:r>
          </w:p>
        </w:tc>
        <w:tc>
          <w:tcPr>
            <w:tcW w:w="1075"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Пескоструйная установка</w:t>
            </w:r>
          </w:p>
        </w:tc>
        <w:tc>
          <w:tcPr>
            <w:tcW w:w="303" w:type="pct"/>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0018</w:t>
            </w:r>
          </w:p>
        </w:tc>
        <w:tc>
          <w:tcPr>
            <w:tcW w:w="66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Пыль неорганическая, содержащая двуокись кремния</w:t>
            </w:r>
          </w:p>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в %: 70-20</w:t>
            </w:r>
          </w:p>
        </w:tc>
        <w:tc>
          <w:tcPr>
            <w:tcW w:w="887" w:type="pct"/>
            <w:tcMar>
              <w:top w:w="15" w:type="dxa"/>
              <w:left w:w="15" w:type="dxa"/>
              <w:bottom w:w="15" w:type="dxa"/>
              <w:right w:w="15" w:type="dxa"/>
            </w:tcMar>
            <w:vAlign w:val="center"/>
          </w:tcPr>
          <w:p w:rsidR="00025466" w:rsidRPr="00306987" w:rsidRDefault="009354E5"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Время работы</w:t>
            </w:r>
          </w:p>
        </w:tc>
      </w:tr>
      <w:tr w:rsidR="00097D01" w:rsidRPr="00306987" w:rsidTr="00D23700">
        <w:trPr>
          <w:trHeight w:val="20"/>
          <w:jc w:val="center"/>
        </w:trPr>
        <w:tc>
          <w:tcPr>
            <w:tcW w:w="810" w:type="pct"/>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rPr>
            </w:pPr>
            <w:r w:rsidRPr="00306987">
              <w:rPr>
                <w:rFonts w:ascii="Times New Roman" w:hAnsi="Times New Roman"/>
                <w:sz w:val="23"/>
                <w:szCs w:val="23"/>
                <w:lang w:val="ru-RU"/>
              </w:rPr>
              <w:t>Площадка с твердым покрытием</w:t>
            </w:r>
          </w:p>
        </w:tc>
        <w:tc>
          <w:tcPr>
            <w:tcW w:w="1075" w:type="pct"/>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 xml:space="preserve">Компрессор </w:t>
            </w:r>
            <w:r w:rsidRPr="00306987">
              <w:rPr>
                <w:rFonts w:ascii="Times New Roman" w:hAnsi="Times New Roman"/>
                <w:sz w:val="23"/>
                <w:szCs w:val="23"/>
              </w:rPr>
              <w:t>Atlass</w:t>
            </w:r>
            <w:r w:rsidRPr="00306987">
              <w:rPr>
                <w:rFonts w:ascii="Times New Roman" w:hAnsi="Times New Roman"/>
                <w:sz w:val="23"/>
                <w:szCs w:val="23"/>
                <w:lang w:val="ru-RU"/>
              </w:rPr>
              <w:t xml:space="preserve"> </w:t>
            </w:r>
            <w:r w:rsidRPr="00306987">
              <w:rPr>
                <w:rFonts w:ascii="Times New Roman" w:hAnsi="Times New Roman"/>
                <w:sz w:val="23"/>
                <w:szCs w:val="23"/>
              </w:rPr>
              <w:t>Copco</w:t>
            </w:r>
            <w:r w:rsidRPr="00306987">
              <w:rPr>
                <w:rFonts w:ascii="Times New Roman" w:hAnsi="Times New Roman"/>
                <w:sz w:val="23"/>
                <w:szCs w:val="23"/>
                <w:lang w:val="ru-RU"/>
              </w:rPr>
              <w:t xml:space="preserve"> </w:t>
            </w:r>
            <w:r w:rsidRPr="00306987">
              <w:rPr>
                <w:rFonts w:ascii="Times New Roman" w:hAnsi="Times New Roman"/>
                <w:sz w:val="23"/>
                <w:szCs w:val="23"/>
              </w:rPr>
              <w:t>XASH</w:t>
            </w:r>
            <w:r w:rsidRPr="00306987">
              <w:rPr>
                <w:rFonts w:ascii="Times New Roman" w:hAnsi="Times New Roman"/>
                <w:sz w:val="23"/>
                <w:szCs w:val="23"/>
                <w:lang w:val="ru-RU"/>
              </w:rPr>
              <w:t xml:space="preserve"> 350</w:t>
            </w:r>
          </w:p>
          <w:p w:rsidR="009354E5" w:rsidRPr="00306987" w:rsidRDefault="009354E5" w:rsidP="00D23700">
            <w:pPr>
              <w:pStyle w:val="TableParagraph"/>
              <w:jc w:val="center"/>
              <w:rPr>
                <w:rFonts w:ascii="Times New Roman" w:hAnsi="Times New Roman"/>
                <w:sz w:val="23"/>
                <w:szCs w:val="23"/>
              </w:rPr>
            </w:pPr>
          </w:p>
        </w:tc>
        <w:tc>
          <w:tcPr>
            <w:tcW w:w="303" w:type="pct"/>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0025</w:t>
            </w:r>
          </w:p>
          <w:p w:rsidR="009354E5" w:rsidRPr="00306987" w:rsidRDefault="009354E5"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vMerge w:val="restart"/>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lang w:val="ru-RU"/>
              </w:rPr>
            </w:pPr>
          </w:p>
          <w:p w:rsidR="009354E5" w:rsidRPr="00306987" w:rsidRDefault="009354E5" w:rsidP="00D23700">
            <w:pPr>
              <w:pStyle w:val="TableParagraph"/>
              <w:jc w:val="center"/>
              <w:rPr>
                <w:rFonts w:ascii="Times New Roman" w:hAnsi="Times New Roman"/>
                <w:sz w:val="23"/>
                <w:szCs w:val="23"/>
                <w:lang w:val="ru-RU"/>
              </w:rPr>
            </w:pPr>
          </w:p>
          <w:p w:rsidR="009354E5" w:rsidRPr="00306987" w:rsidRDefault="009354E5" w:rsidP="00D23700">
            <w:pPr>
              <w:pStyle w:val="TableParagraph"/>
              <w:jc w:val="center"/>
              <w:rPr>
                <w:rFonts w:ascii="Times New Roman" w:hAnsi="Times New Roman"/>
                <w:sz w:val="23"/>
                <w:szCs w:val="23"/>
                <w:lang w:val="ru-RU"/>
              </w:rPr>
            </w:pPr>
          </w:p>
          <w:p w:rsidR="009354E5" w:rsidRPr="00306987" w:rsidRDefault="009354E5" w:rsidP="00D23700">
            <w:pPr>
              <w:pStyle w:val="TableParagraph"/>
              <w:jc w:val="center"/>
              <w:rPr>
                <w:rFonts w:ascii="Times New Roman" w:hAnsi="Times New Roman"/>
                <w:sz w:val="23"/>
                <w:szCs w:val="23"/>
                <w:lang w:val="ru-RU"/>
              </w:rPr>
            </w:pPr>
          </w:p>
          <w:p w:rsidR="009354E5" w:rsidRPr="00306987" w:rsidRDefault="009354E5" w:rsidP="00D23700">
            <w:pPr>
              <w:pStyle w:val="TableParagraph"/>
              <w:jc w:val="center"/>
              <w:rPr>
                <w:rFonts w:ascii="Times New Roman" w:hAnsi="Times New Roman"/>
                <w:sz w:val="23"/>
                <w:szCs w:val="23"/>
                <w:lang w:val="ru-RU"/>
              </w:rPr>
            </w:pPr>
          </w:p>
          <w:p w:rsidR="009354E5" w:rsidRPr="00306987" w:rsidRDefault="009354E5" w:rsidP="00D23700">
            <w:pPr>
              <w:pStyle w:val="TableParagraph"/>
              <w:jc w:val="center"/>
              <w:rPr>
                <w:rFonts w:ascii="Times New Roman" w:hAnsi="Times New Roman"/>
                <w:sz w:val="23"/>
                <w:szCs w:val="23"/>
                <w:lang w:val="ru-RU"/>
              </w:rPr>
            </w:pPr>
          </w:p>
          <w:p w:rsidR="009354E5" w:rsidRPr="00306987" w:rsidRDefault="009354E5" w:rsidP="00D23700">
            <w:pPr>
              <w:pStyle w:val="TableParagraph"/>
              <w:jc w:val="center"/>
              <w:rPr>
                <w:rFonts w:ascii="Times New Roman" w:hAnsi="Times New Roman"/>
                <w:sz w:val="23"/>
                <w:szCs w:val="23"/>
                <w:lang w:val="ru-RU"/>
              </w:rPr>
            </w:pPr>
          </w:p>
          <w:p w:rsidR="009354E5" w:rsidRPr="00306987" w:rsidRDefault="009354E5"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Азота (</w:t>
            </w:r>
            <w:r w:rsidRPr="00306987">
              <w:rPr>
                <w:rFonts w:ascii="Times New Roman" w:hAnsi="Times New Roman"/>
                <w:sz w:val="23"/>
                <w:szCs w:val="23"/>
              </w:rPr>
              <w:t>IV</w:t>
            </w:r>
            <w:r w:rsidRPr="00306987">
              <w:rPr>
                <w:rFonts w:ascii="Times New Roman" w:hAnsi="Times New Roman"/>
                <w:sz w:val="23"/>
                <w:szCs w:val="23"/>
                <w:lang w:val="ru-RU"/>
              </w:rPr>
              <w:t>) диоксид</w:t>
            </w:r>
          </w:p>
          <w:p w:rsidR="009354E5" w:rsidRPr="00306987" w:rsidRDefault="009354E5"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Азот (</w:t>
            </w:r>
            <w:r w:rsidRPr="00306987">
              <w:rPr>
                <w:rFonts w:ascii="Times New Roman" w:hAnsi="Times New Roman"/>
                <w:sz w:val="23"/>
                <w:szCs w:val="23"/>
              </w:rPr>
              <w:t>II</w:t>
            </w:r>
            <w:r w:rsidRPr="00306987">
              <w:rPr>
                <w:rFonts w:ascii="Times New Roman" w:hAnsi="Times New Roman"/>
                <w:sz w:val="23"/>
                <w:szCs w:val="23"/>
                <w:lang w:val="ru-RU"/>
              </w:rPr>
              <w:t>) оксид</w:t>
            </w:r>
          </w:p>
          <w:p w:rsidR="009354E5" w:rsidRPr="00306987" w:rsidRDefault="009354E5"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Углерод (Сажа)</w:t>
            </w:r>
          </w:p>
          <w:p w:rsidR="009354E5" w:rsidRPr="00306987" w:rsidRDefault="009354E5"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Сера диоксид</w:t>
            </w:r>
          </w:p>
          <w:p w:rsidR="009354E5" w:rsidRPr="00306987" w:rsidRDefault="009354E5"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Углерод оксид</w:t>
            </w:r>
          </w:p>
          <w:p w:rsidR="009354E5" w:rsidRPr="00306987" w:rsidRDefault="009354E5"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Бенз/а/пирен</w:t>
            </w:r>
          </w:p>
          <w:p w:rsidR="009354E5" w:rsidRPr="00306987" w:rsidRDefault="009354E5"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Формальдегид</w:t>
            </w:r>
          </w:p>
          <w:p w:rsidR="009354E5" w:rsidRPr="00306987" w:rsidRDefault="009354E5"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Алканы С12-19</w:t>
            </w:r>
          </w:p>
        </w:tc>
        <w:tc>
          <w:tcPr>
            <w:tcW w:w="887" w:type="pct"/>
            <w:vMerge w:val="restart"/>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Дизтопливо</w:t>
            </w:r>
          </w:p>
        </w:tc>
      </w:tr>
      <w:tr w:rsidR="00097D01" w:rsidRPr="00306987" w:rsidTr="00D23700">
        <w:trPr>
          <w:trHeight w:val="20"/>
          <w:jc w:val="center"/>
        </w:trPr>
        <w:tc>
          <w:tcPr>
            <w:tcW w:w="810" w:type="pct"/>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rPr>
            </w:pPr>
            <w:r w:rsidRPr="00306987">
              <w:rPr>
                <w:rFonts w:ascii="Times New Roman" w:hAnsi="Times New Roman"/>
                <w:sz w:val="23"/>
                <w:szCs w:val="23"/>
                <w:lang w:val="ru-RU"/>
              </w:rPr>
              <w:t>Площадка с твердым покрытием</w:t>
            </w:r>
          </w:p>
        </w:tc>
        <w:tc>
          <w:tcPr>
            <w:tcW w:w="1075" w:type="pct"/>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ППУ на дизельном топливе</w:t>
            </w:r>
          </w:p>
          <w:p w:rsidR="009354E5" w:rsidRPr="00306987" w:rsidRDefault="009354E5" w:rsidP="00D23700">
            <w:pPr>
              <w:pStyle w:val="TableParagraph"/>
              <w:jc w:val="center"/>
              <w:rPr>
                <w:rFonts w:ascii="Times New Roman" w:hAnsi="Times New Roman"/>
                <w:sz w:val="23"/>
                <w:szCs w:val="23"/>
                <w:lang w:val="ru-RU"/>
              </w:rPr>
            </w:pPr>
          </w:p>
        </w:tc>
        <w:tc>
          <w:tcPr>
            <w:tcW w:w="303" w:type="pct"/>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0026</w:t>
            </w:r>
          </w:p>
          <w:p w:rsidR="009354E5" w:rsidRPr="00306987" w:rsidRDefault="009354E5"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vMerge/>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rPr>
            </w:pPr>
          </w:p>
        </w:tc>
        <w:tc>
          <w:tcPr>
            <w:tcW w:w="887"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lang w:val="ru-RU"/>
              </w:rPr>
            </w:pPr>
            <w:r w:rsidRPr="00306987">
              <w:rPr>
                <w:rFonts w:ascii="Times New Roman" w:hAnsi="Times New Roman"/>
                <w:sz w:val="23"/>
                <w:szCs w:val="23"/>
                <w:lang w:val="ru-RU"/>
              </w:rPr>
              <w:t>К-16</w:t>
            </w:r>
          </w:p>
        </w:tc>
        <w:tc>
          <w:tcPr>
            <w:tcW w:w="1075" w:type="pct"/>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lang w:val="ru-RU"/>
              </w:rPr>
            </w:pPr>
            <w:r w:rsidRPr="00306987">
              <w:rPr>
                <w:rFonts w:ascii="Times New Roman" w:hAnsi="Times New Roman"/>
                <w:sz w:val="23"/>
                <w:szCs w:val="23"/>
                <w:lang w:val="ru-RU"/>
              </w:rPr>
              <w:t>Дизельный привод насоса (мотопомпы) "Заря" МОДН 120/70</w:t>
            </w:r>
          </w:p>
          <w:p w:rsidR="009354E5" w:rsidRPr="00306987" w:rsidRDefault="009354E5" w:rsidP="00D23700">
            <w:pPr>
              <w:pStyle w:val="TableParagraph"/>
              <w:jc w:val="center"/>
              <w:rPr>
                <w:rFonts w:ascii="Times New Roman" w:hAnsi="Times New Roman"/>
                <w:sz w:val="23"/>
                <w:szCs w:val="23"/>
                <w:lang w:val="ru-RU"/>
              </w:rPr>
            </w:pPr>
          </w:p>
        </w:tc>
        <w:tc>
          <w:tcPr>
            <w:tcW w:w="303" w:type="pct"/>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0027</w:t>
            </w:r>
          </w:p>
          <w:p w:rsidR="009354E5" w:rsidRPr="00306987" w:rsidRDefault="009354E5"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vMerge/>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lang w:val="ru-RU"/>
              </w:rPr>
            </w:pPr>
          </w:p>
        </w:tc>
        <w:tc>
          <w:tcPr>
            <w:tcW w:w="887"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lang w:val="ru-RU"/>
              </w:rPr>
            </w:pPr>
            <w:r w:rsidRPr="00306987">
              <w:rPr>
                <w:rFonts w:ascii="Times New Roman" w:hAnsi="Times New Roman"/>
                <w:sz w:val="23"/>
                <w:szCs w:val="23"/>
                <w:lang w:val="ru-RU"/>
              </w:rPr>
              <w:t>К-16</w:t>
            </w:r>
          </w:p>
        </w:tc>
        <w:tc>
          <w:tcPr>
            <w:tcW w:w="1075" w:type="pct"/>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lang w:val="ru-RU"/>
              </w:rPr>
            </w:pPr>
            <w:r w:rsidRPr="00306987">
              <w:rPr>
                <w:rFonts w:ascii="Times New Roman" w:hAnsi="Times New Roman"/>
                <w:sz w:val="23"/>
                <w:szCs w:val="23"/>
                <w:lang w:val="ru-RU"/>
              </w:rPr>
              <w:t>Мотопомпа</w:t>
            </w:r>
          </w:p>
          <w:p w:rsidR="009354E5" w:rsidRPr="00306987" w:rsidRDefault="009354E5" w:rsidP="00D23700">
            <w:pPr>
              <w:jc w:val="center"/>
              <w:rPr>
                <w:rFonts w:ascii="Times New Roman" w:hAnsi="Times New Roman"/>
                <w:sz w:val="23"/>
                <w:szCs w:val="23"/>
                <w:lang w:val="ru-RU"/>
              </w:rPr>
            </w:pPr>
          </w:p>
        </w:tc>
        <w:tc>
          <w:tcPr>
            <w:tcW w:w="303" w:type="pct"/>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0028</w:t>
            </w:r>
          </w:p>
          <w:p w:rsidR="009354E5" w:rsidRPr="00306987" w:rsidRDefault="009354E5"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vMerge/>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lang w:val="ru-RU"/>
              </w:rPr>
            </w:pPr>
          </w:p>
        </w:tc>
        <w:tc>
          <w:tcPr>
            <w:tcW w:w="887"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lang w:val="ru-RU"/>
              </w:rPr>
            </w:pPr>
          </w:p>
        </w:tc>
      </w:tr>
      <w:tr w:rsidR="00D23700" w:rsidRPr="00306987" w:rsidTr="00D23700">
        <w:trPr>
          <w:trHeight w:val="20"/>
          <w:jc w:val="center"/>
        </w:trPr>
        <w:tc>
          <w:tcPr>
            <w:tcW w:w="810" w:type="pc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r w:rsidRPr="00306987">
              <w:rPr>
                <w:rFonts w:ascii="Times New Roman" w:hAnsi="Times New Roman"/>
                <w:sz w:val="23"/>
                <w:szCs w:val="23"/>
                <w:lang w:val="ru-RU"/>
              </w:rPr>
              <w:t>Площадка с твердым покрытием</w:t>
            </w:r>
          </w:p>
        </w:tc>
        <w:tc>
          <w:tcPr>
            <w:tcW w:w="1075" w:type="pc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r w:rsidRPr="00306987">
              <w:rPr>
                <w:rFonts w:ascii="Times New Roman" w:hAnsi="Times New Roman"/>
                <w:sz w:val="23"/>
                <w:szCs w:val="23"/>
                <w:lang w:val="ru-RU"/>
              </w:rPr>
              <w:t>Дизельный привод насоса "</w:t>
            </w:r>
            <w:r w:rsidRPr="00306987">
              <w:rPr>
                <w:rFonts w:ascii="Times New Roman" w:hAnsi="Times New Roman"/>
                <w:sz w:val="23"/>
                <w:szCs w:val="23"/>
              </w:rPr>
              <w:t>Generac</w:t>
            </w:r>
            <w:r w:rsidRPr="00306987">
              <w:rPr>
                <w:rFonts w:ascii="Times New Roman" w:hAnsi="Times New Roman"/>
                <w:sz w:val="23"/>
                <w:szCs w:val="23"/>
                <w:lang w:val="ru-RU"/>
              </w:rPr>
              <w:t>"</w:t>
            </w:r>
          </w:p>
          <w:p w:rsidR="00D23700" w:rsidRPr="00306987" w:rsidRDefault="00D23700" w:rsidP="00D23700">
            <w:pPr>
              <w:pStyle w:val="TableParagraph"/>
              <w:jc w:val="center"/>
              <w:rPr>
                <w:rFonts w:ascii="Times New Roman" w:hAnsi="Times New Roman"/>
                <w:sz w:val="23"/>
                <w:szCs w:val="23"/>
                <w:lang w:val="ru-RU"/>
              </w:rPr>
            </w:pPr>
          </w:p>
        </w:tc>
        <w:tc>
          <w:tcPr>
            <w:tcW w:w="303"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0036</w:t>
            </w:r>
          </w:p>
          <w:p w:rsidR="00D23700" w:rsidRPr="00306987" w:rsidRDefault="00D23700"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vMerge/>
            <w:tcMar>
              <w:top w:w="15" w:type="dxa"/>
              <w:left w:w="15" w:type="dxa"/>
              <w:bottom w:w="15" w:type="dxa"/>
              <w:right w:w="15" w:type="dxa"/>
            </w:tcMar>
            <w:vAlign w:val="center"/>
          </w:tcPr>
          <w:p w:rsidR="00D23700" w:rsidRPr="00306987" w:rsidRDefault="00D23700" w:rsidP="00D23700">
            <w:pPr>
              <w:pStyle w:val="TableParagraph"/>
              <w:jc w:val="center"/>
              <w:rPr>
                <w:rFonts w:ascii="Times New Roman" w:hAnsi="Times New Roman"/>
                <w:sz w:val="23"/>
                <w:szCs w:val="23"/>
                <w:lang w:val="ru-RU"/>
              </w:rPr>
            </w:pPr>
          </w:p>
        </w:tc>
        <w:tc>
          <w:tcPr>
            <w:tcW w:w="887"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lang w:val="ru-RU"/>
              </w:rPr>
            </w:pPr>
            <w:r w:rsidRPr="00306987">
              <w:rPr>
                <w:rFonts w:ascii="Times New Roman" w:hAnsi="Times New Roman"/>
                <w:sz w:val="23"/>
                <w:szCs w:val="23"/>
                <w:lang w:val="ru-RU"/>
              </w:rPr>
              <w:t>К-16</w:t>
            </w:r>
          </w:p>
        </w:tc>
        <w:tc>
          <w:tcPr>
            <w:tcW w:w="1075" w:type="pct"/>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lang w:val="kk-KZ"/>
              </w:rPr>
            </w:pPr>
            <w:r w:rsidRPr="00306987">
              <w:rPr>
                <w:rFonts w:ascii="Times New Roman" w:hAnsi="Times New Roman"/>
                <w:sz w:val="23"/>
                <w:szCs w:val="23"/>
                <w:lang w:val="kk-KZ"/>
              </w:rPr>
              <w:t>Тепловая пушка Ресанта ТДП-50000</w:t>
            </w:r>
          </w:p>
        </w:tc>
        <w:tc>
          <w:tcPr>
            <w:tcW w:w="303" w:type="pct"/>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0038</w:t>
            </w:r>
          </w:p>
        </w:tc>
        <w:tc>
          <w:tcPr>
            <w:tcW w:w="663" w:type="pct"/>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vMerge/>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lang w:val="ru-RU"/>
              </w:rPr>
            </w:pPr>
          </w:p>
        </w:tc>
        <w:tc>
          <w:tcPr>
            <w:tcW w:w="887"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lang w:val="ru-RU"/>
              </w:rPr>
            </w:pPr>
          </w:p>
        </w:tc>
        <w:tc>
          <w:tcPr>
            <w:tcW w:w="1075" w:type="pct"/>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lang w:val="kk-KZ"/>
              </w:rPr>
            </w:pPr>
            <w:r w:rsidRPr="00306987">
              <w:rPr>
                <w:rFonts w:ascii="Times New Roman" w:hAnsi="Times New Roman"/>
                <w:sz w:val="23"/>
                <w:szCs w:val="23"/>
                <w:lang w:val="kk-KZ"/>
              </w:rPr>
              <w:t xml:space="preserve">Мотопомпа </w:t>
            </w:r>
            <w:r w:rsidRPr="00306987">
              <w:rPr>
                <w:rFonts w:ascii="Times New Roman" w:hAnsi="Times New Roman"/>
                <w:sz w:val="23"/>
                <w:szCs w:val="23"/>
              </w:rPr>
              <w:t>PAS150 MF</w:t>
            </w:r>
          </w:p>
        </w:tc>
        <w:tc>
          <w:tcPr>
            <w:tcW w:w="303" w:type="pct"/>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0039</w:t>
            </w:r>
          </w:p>
        </w:tc>
        <w:tc>
          <w:tcPr>
            <w:tcW w:w="663" w:type="pct"/>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vMerge/>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lang w:val="ru-RU"/>
              </w:rPr>
            </w:pPr>
          </w:p>
        </w:tc>
        <w:tc>
          <w:tcPr>
            <w:tcW w:w="887"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lang w:val="ru-RU"/>
              </w:rPr>
            </w:pPr>
            <w:r w:rsidRPr="00306987">
              <w:rPr>
                <w:rFonts w:ascii="Times New Roman" w:hAnsi="Times New Roman"/>
                <w:sz w:val="23"/>
                <w:szCs w:val="23"/>
                <w:lang w:val="ru-RU"/>
              </w:rPr>
              <w:t>К19</w:t>
            </w:r>
          </w:p>
        </w:tc>
        <w:tc>
          <w:tcPr>
            <w:tcW w:w="1075" w:type="pct"/>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rPr>
            </w:pPr>
            <w:r w:rsidRPr="00306987">
              <w:rPr>
                <w:rFonts w:ascii="Times New Roman" w:hAnsi="Times New Roman"/>
                <w:sz w:val="23"/>
                <w:szCs w:val="23"/>
                <w:lang w:val="kk-KZ"/>
              </w:rPr>
              <w:t xml:space="preserve">Мотопомпа </w:t>
            </w:r>
            <w:r w:rsidRPr="00306987">
              <w:rPr>
                <w:rFonts w:ascii="Times New Roman" w:hAnsi="Times New Roman"/>
                <w:sz w:val="23"/>
                <w:szCs w:val="23"/>
              </w:rPr>
              <w:t>R150 WP</w:t>
            </w:r>
          </w:p>
        </w:tc>
        <w:tc>
          <w:tcPr>
            <w:tcW w:w="303" w:type="pct"/>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0040</w:t>
            </w:r>
          </w:p>
        </w:tc>
        <w:tc>
          <w:tcPr>
            <w:tcW w:w="663" w:type="pct"/>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vMerge/>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lang w:val="ru-RU"/>
              </w:rPr>
            </w:pPr>
          </w:p>
        </w:tc>
        <w:tc>
          <w:tcPr>
            <w:tcW w:w="887"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lang w:val="ru-RU"/>
              </w:rPr>
            </w:pPr>
          </w:p>
        </w:tc>
      </w:tr>
      <w:tr w:rsidR="00D23700" w:rsidRPr="00306987" w:rsidTr="00D23700">
        <w:trPr>
          <w:trHeight w:val="20"/>
          <w:jc w:val="center"/>
        </w:trPr>
        <w:tc>
          <w:tcPr>
            <w:tcW w:w="810" w:type="pc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r w:rsidRPr="00306987">
              <w:rPr>
                <w:rFonts w:ascii="Times New Roman" w:hAnsi="Times New Roman"/>
                <w:sz w:val="23"/>
                <w:szCs w:val="23"/>
                <w:lang w:val="ru-RU"/>
              </w:rPr>
              <w:t>К19</w:t>
            </w:r>
          </w:p>
        </w:tc>
        <w:tc>
          <w:tcPr>
            <w:tcW w:w="1075" w:type="pc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rPr>
            </w:pPr>
            <w:r w:rsidRPr="00306987">
              <w:rPr>
                <w:rFonts w:ascii="Times New Roman" w:hAnsi="Times New Roman"/>
                <w:sz w:val="23"/>
                <w:szCs w:val="23"/>
                <w:lang w:val="kk-KZ"/>
              </w:rPr>
              <w:t xml:space="preserve">Компрессор </w:t>
            </w:r>
            <w:r w:rsidRPr="00306987">
              <w:rPr>
                <w:rFonts w:ascii="Times New Roman" w:hAnsi="Times New Roman"/>
                <w:sz w:val="23"/>
                <w:szCs w:val="23"/>
              </w:rPr>
              <w:t>Atlass Copco XAVS 600 PACE</w:t>
            </w:r>
          </w:p>
        </w:tc>
        <w:tc>
          <w:tcPr>
            <w:tcW w:w="303"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0041</w:t>
            </w:r>
          </w:p>
        </w:tc>
        <w:tc>
          <w:tcPr>
            <w:tcW w:w="663" w:type="pc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vMerge/>
            <w:tcMar>
              <w:top w:w="15" w:type="dxa"/>
              <w:left w:w="15" w:type="dxa"/>
              <w:bottom w:w="15" w:type="dxa"/>
              <w:right w:w="15" w:type="dxa"/>
            </w:tcMar>
            <w:vAlign w:val="center"/>
          </w:tcPr>
          <w:p w:rsidR="00D23700" w:rsidRPr="00306987" w:rsidRDefault="00D23700" w:rsidP="00D23700">
            <w:pPr>
              <w:pStyle w:val="TableParagraph"/>
              <w:jc w:val="center"/>
              <w:rPr>
                <w:rFonts w:ascii="Times New Roman" w:hAnsi="Times New Roman"/>
                <w:sz w:val="23"/>
                <w:szCs w:val="23"/>
                <w:lang w:val="ru-RU"/>
              </w:rPr>
            </w:pPr>
          </w:p>
        </w:tc>
        <w:tc>
          <w:tcPr>
            <w:tcW w:w="887"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val="restart"/>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lang w:val="ru-RU"/>
              </w:rPr>
            </w:pPr>
            <w:r w:rsidRPr="00306987">
              <w:rPr>
                <w:rFonts w:ascii="Times New Roman" w:hAnsi="Times New Roman"/>
                <w:sz w:val="23"/>
                <w:szCs w:val="23"/>
                <w:lang w:val="ru-RU"/>
              </w:rPr>
              <w:t>Холодное здание</w:t>
            </w:r>
          </w:p>
        </w:tc>
        <w:tc>
          <w:tcPr>
            <w:tcW w:w="1075" w:type="pct"/>
            <w:vMerge w:val="restart"/>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lang w:val="kk-KZ"/>
              </w:rPr>
            </w:pPr>
            <w:r w:rsidRPr="00306987">
              <w:rPr>
                <w:rFonts w:ascii="Times New Roman" w:hAnsi="Times New Roman"/>
                <w:sz w:val="23"/>
                <w:szCs w:val="23"/>
              </w:rPr>
              <w:t>Пиролизное оборудование Т-ПУ1</w:t>
            </w:r>
          </w:p>
        </w:tc>
        <w:tc>
          <w:tcPr>
            <w:tcW w:w="303" w:type="pct"/>
            <w:vMerge w:val="restart"/>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0043</w:t>
            </w:r>
          </w:p>
          <w:p w:rsidR="009354E5" w:rsidRPr="00306987" w:rsidRDefault="009354E5" w:rsidP="00D23700">
            <w:pPr>
              <w:widowControl w:val="0"/>
              <w:autoSpaceDE w:val="0"/>
              <w:autoSpaceDN w:val="0"/>
              <w:adjustRightInd w:val="0"/>
              <w:jc w:val="center"/>
              <w:rPr>
                <w:rFonts w:ascii="Times New Roman" w:eastAsia="Batang" w:hAnsi="Times New Roman"/>
                <w:sz w:val="23"/>
                <w:szCs w:val="23"/>
                <w:lang w:val="ru-RU" w:eastAsia="ko-KR"/>
              </w:rPr>
            </w:pPr>
          </w:p>
          <w:p w:rsidR="009354E5" w:rsidRPr="00306987" w:rsidRDefault="009354E5"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val="restart"/>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rPr>
            </w:pPr>
            <w:r w:rsidRPr="00306987">
              <w:rPr>
                <w:rFonts w:ascii="Times New Roman" w:hAnsi="Times New Roman"/>
                <w:sz w:val="23"/>
                <w:szCs w:val="23"/>
              </w:rPr>
              <w:t>Азота (IV) диоксид</w:t>
            </w:r>
          </w:p>
        </w:tc>
        <w:tc>
          <w:tcPr>
            <w:tcW w:w="887" w:type="pct"/>
            <w:vMerge w:val="restart"/>
            <w:tcMar>
              <w:top w:w="15" w:type="dxa"/>
              <w:left w:w="15" w:type="dxa"/>
              <w:bottom w:w="15" w:type="dxa"/>
              <w:right w:w="15" w:type="dxa"/>
            </w:tcMar>
            <w:vAlign w:val="center"/>
          </w:tcPr>
          <w:p w:rsidR="009354E5" w:rsidRPr="00306987" w:rsidRDefault="00320C9D"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Время работы установки</w:t>
            </w:r>
          </w:p>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(замкнутый процесс)</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rPr>
            </w:pPr>
            <w:r w:rsidRPr="00306987">
              <w:rPr>
                <w:rFonts w:ascii="Times New Roman" w:hAnsi="Times New Roman"/>
                <w:sz w:val="23"/>
                <w:szCs w:val="23"/>
              </w:rPr>
              <w:t>Азот (II) оксид</w:t>
            </w:r>
          </w:p>
        </w:tc>
        <w:tc>
          <w:tcPr>
            <w:tcW w:w="887"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rPr>
            </w:pPr>
            <w:r w:rsidRPr="00306987">
              <w:rPr>
                <w:rFonts w:ascii="Times New Roman" w:hAnsi="Times New Roman"/>
                <w:sz w:val="23"/>
                <w:szCs w:val="23"/>
              </w:rPr>
              <w:t>Углерод (Сажа)</w:t>
            </w:r>
          </w:p>
        </w:tc>
        <w:tc>
          <w:tcPr>
            <w:tcW w:w="887"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rPr>
            </w:pPr>
            <w:r w:rsidRPr="00306987">
              <w:rPr>
                <w:rFonts w:ascii="Times New Roman" w:hAnsi="Times New Roman"/>
                <w:sz w:val="23"/>
                <w:szCs w:val="23"/>
              </w:rPr>
              <w:t>Сера диоксид</w:t>
            </w:r>
          </w:p>
        </w:tc>
        <w:tc>
          <w:tcPr>
            <w:tcW w:w="887"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eastAsia="Batang" w:hAnsi="Times New Roman"/>
                <w:sz w:val="23"/>
                <w:szCs w:val="23"/>
                <w:lang w:eastAsia="ko-KR"/>
              </w:rPr>
            </w:pPr>
          </w:p>
        </w:tc>
        <w:tc>
          <w:tcPr>
            <w:tcW w:w="663"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rPr>
            </w:pPr>
          </w:p>
        </w:tc>
        <w:tc>
          <w:tcPr>
            <w:tcW w:w="1262" w:type="pct"/>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rPr>
            </w:pPr>
            <w:r w:rsidRPr="00306987">
              <w:rPr>
                <w:rFonts w:ascii="Times New Roman" w:hAnsi="Times New Roman"/>
                <w:sz w:val="23"/>
                <w:szCs w:val="23"/>
              </w:rPr>
              <w:t>Углерод оксид</w:t>
            </w:r>
          </w:p>
        </w:tc>
        <w:tc>
          <w:tcPr>
            <w:tcW w:w="887"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eastAsia="Batang" w:hAnsi="Times New Roman"/>
                <w:sz w:val="23"/>
                <w:szCs w:val="23"/>
                <w:lang w:eastAsia="ko-KR"/>
              </w:rPr>
            </w:pPr>
          </w:p>
        </w:tc>
        <w:tc>
          <w:tcPr>
            <w:tcW w:w="663"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rPr>
            </w:pPr>
          </w:p>
        </w:tc>
        <w:tc>
          <w:tcPr>
            <w:tcW w:w="1262" w:type="pct"/>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Смесь углеводородов</w:t>
            </w:r>
          </w:p>
          <w:p w:rsidR="009354E5" w:rsidRPr="00306987" w:rsidRDefault="009354E5"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предельных С6-С10</w:t>
            </w:r>
          </w:p>
        </w:tc>
        <w:tc>
          <w:tcPr>
            <w:tcW w:w="887"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lang w:val="ru-RU"/>
              </w:rPr>
            </w:pPr>
            <w:r w:rsidRPr="00306987">
              <w:rPr>
                <w:rFonts w:ascii="Times New Roman" w:hAnsi="Times New Roman"/>
                <w:sz w:val="23"/>
                <w:szCs w:val="23"/>
              </w:rPr>
              <w:t>Бенз/а/пирен</w:t>
            </w:r>
          </w:p>
        </w:tc>
        <w:tc>
          <w:tcPr>
            <w:tcW w:w="887"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lang w:val="ru-RU"/>
              </w:rPr>
            </w:pPr>
            <w:r w:rsidRPr="00306987">
              <w:rPr>
                <w:rFonts w:ascii="Times New Roman" w:hAnsi="Times New Roman"/>
                <w:sz w:val="23"/>
                <w:szCs w:val="23"/>
              </w:rPr>
              <w:t>Гидроксибензол</w:t>
            </w:r>
          </w:p>
        </w:tc>
        <w:tc>
          <w:tcPr>
            <w:tcW w:w="887"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lang w:val="ru-RU"/>
              </w:rPr>
            </w:pPr>
            <w:r w:rsidRPr="00306987">
              <w:rPr>
                <w:rFonts w:ascii="Times New Roman" w:hAnsi="Times New Roman"/>
                <w:sz w:val="23"/>
                <w:szCs w:val="23"/>
              </w:rPr>
              <w:t>Алканы С12-19</w:t>
            </w:r>
          </w:p>
        </w:tc>
        <w:tc>
          <w:tcPr>
            <w:tcW w:w="887"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lang w:val="ru-RU"/>
              </w:rPr>
            </w:pPr>
            <w:r w:rsidRPr="00306987">
              <w:rPr>
                <w:rFonts w:ascii="Times New Roman" w:hAnsi="Times New Roman"/>
                <w:sz w:val="23"/>
                <w:szCs w:val="23"/>
              </w:rPr>
              <w:t>Взвешенные частицы</w:t>
            </w:r>
          </w:p>
        </w:tc>
        <w:tc>
          <w:tcPr>
            <w:tcW w:w="887"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Мазутная зола</w:t>
            </w:r>
          </w:p>
        </w:tc>
        <w:tc>
          <w:tcPr>
            <w:tcW w:w="887" w:type="pct"/>
            <w:vMerge/>
            <w:tcMar>
              <w:top w:w="15" w:type="dxa"/>
              <w:left w:w="15" w:type="dxa"/>
              <w:bottom w:w="15" w:type="dxa"/>
              <w:right w:w="15" w:type="dxa"/>
            </w:tcMar>
            <w:vAlign w:val="center"/>
          </w:tcPr>
          <w:p w:rsidR="009354E5" w:rsidRPr="00306987" w:rsidRDefault="009354E5"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val="restart"/>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rPr>
              <w:t>Отдельно стоящее</w:t>
            </w:r>
            <w:r w:rsidRPr="00306987">
              <w:rPr>
                <w:rFonts w:ascii="Times New Roman" w:hAnsi="Times New Roman"/>
                <w:sz w:val="23"/>
                <w:szCs w:val="23"/>
                <w:lang w:val="ru-RU"/>
              </w:rPr>
              <w:t xml:space="preserve"> здание</w:t>
            </w:r>
          </w:p>
        </w:tc>
        <w:tc>
          <w:tcPr>
            <w:tcW w:w="1075" w:type="pct"/>
            <w:vMerge w:val="restart"/>
            <w:tcMar>
              <w:top w:w="15" w:type="dxa"/>
              <w:left w:w="15" w:type="dxa"/>
              <w:bottom w:w="15" w:type="dxa"/>
              <w:right w:w="15" w:type="dxa"/>
            </w:tcMar>
            <w:vAlign w:val="center"/>
          </w:tcPr>
          <w:p w:rsidR="00025466" w:rsidRPr="00306987" w:rsidRDefault="00025466" w:rsidP="00D23700">
            <w:pPr>
              <w:jc w:val="center"/>
              <w:rPr>
                <w:rFonts w:ascii="Times New Roman" w:hAnsi="Times New Roman"/>
                <w:bCs/>
                <w:sz w:val="23"/>
                <w:szCs w:val="23"/>
              </w:rPr>
            </w:pPr>
            <w:r w:rsidRPr="00306987">
              <w:rPr>
                <w:rFonts w:ascii="Times New Roman" w:hAnsi="Times New Roman"/>
                <w:sz w:val="23"/>
                <w:szCs w:val="23"/>
              </w:rPr>
              <w:t>Установка для дистилляции промстоков</w:t>
            </w:r>
          </w:p>
        </w:tc>
        <w:tc>
          <w:tcPr>
            <w:tcW w:w="303" w:type="pct"/>
            <w:vMerge w:val="restart"/>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0045</w:t>
            </w:r>
          </w:p>
        </w:tc>
        <w:tc>
          <w:tcPr>
            <w:tcW w:w="663" w:type="pct"/>
            <w:vMerge w:val="restar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Азота (IV) диоксид</w:t>
            </w:r>
          </w:p>
        </w:tc>
        <w:tc>
          <w:tcPr>
            <w:tcW w:w="887" w:type="pct"/>
            <w:vMerge w:val="restart"/>
            <w:tcMar>
              <w:top w:w="15" w:type="dxa"/>
              <w:left w:w="15" w:type="dxa"/>
              <w:bottom w:w="15" w:type="dxa"/>
              <w:right w:w="15" w:type="dxa"/>
            </w:tcMar>
            <w:vAlign w:val="center"/>
          </w:tcPr>
          <w:p w:rsidR="00025466" w:rsidRPr="00306987" w:rsidRDefault="00320C9D"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Д/т</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rPr>
            </w:pPr>
          </w:p>
        </w:tc>
        <w:tc>
          <w:tcPr>
            <w:tcW w:w="1075"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bCs/>
                <w:sz w:val="23"/>
                <w:szCs w:val="23"/>
              </w:rPr>
            </w:pPr>
          </w:p>
        </w:tc>
        <w:tc>
          <w:tcPr>
            <w:tcW w:w="30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Азот (II) оксид</w:t>
            </w:r>
          </w:p>
        </w:tc>
        <w:tc>
          <w:tcPr>
            <w:tcW w:w="887"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rPr>
            </w:pPr>
          </w:p>
        </w:tc>
        <w:tc>
          <w:tcPr>
            <w:tcW w:w="1075"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bCs/>
                <w:sz w:val="23"/>
                <w:szCs w:val="23"/>
              </w:rPr>
            </w:pPr>
          </w:p>
        </w:tc>
        <w:tc>
          <w:tcPr>
            <w:tcW w:w="30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Сера диоксид</w:t>
            </w:r>
          </w:p>
        </w:tc>
        <w:tc>
          <w:tcPr>
            <w:tcW w:w="887"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rPr>
            </w:pPr>
          </w:p>
        </w:tc>
        <w:tc>
          <w:tcPr>
            <w:tcW w:w="1075"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bCs/>
                <w:sz w:val="23"/>
                <w:szCs w:val="23"/>
              </w:rPr>
            </w:pPr>
          </w:p>
        </w:tc>
        <w:tc>
          <w:tcPr>
            <w:tcW w:w="30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Углерод оксид</w:t>
            </w:r>
          </w:p>
        </w:tc>
        <w:tc>
          <w:tcPr>
            <w:tcW w:w="887"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r>
      <w:tr w:rsidR="00D23700" w:rsidRPr="00306987" w:rsidTr="00D23700">
        <w:trPr>
          <w:trHeight w:val="20"/>
          <w:jc w:val="center"/>
        </w:trPr>
        <w:tc>
          <w:tcPr>
            <w:tcW w:w="810"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Территория предприятия</w:t>
            </w:r>
          </w:p>
        </w:tc>
        <w:tc>
          <w:tcPr>
            <w:tcW w:w="1075" w:type="pc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r w:rsidRPr="00306987">
              <w:rPr>
                <w:rFonts w:ascii="Times New Roman" w:hAnsi="Times New Roman"/>
                <w:sz w:val="23"/>
                <w:szCs w:val="23"/>
                <w:lang w:val="ru-RU"/>
              </w:rPr>
              <w:t>Компрессор</w:t>
            </w:r>
          </w:p>
          <w:p w:rsidR="00D23700" w:rsidRPr="00306987" w:rsidRDefault="00D23700" w:rsidP="00D23700">
            <w:pPr>
              <w:jc w:val="center"/>
              <w:rPr>
                <w:rFonts w:ascii="Times New Roman" w:hAnsi="Times New Roman"/>
                <w:sz w:val="23"/>
                <w:szCs w:val="23"/>
                <w:lang w:val="ru-RU"/>
              </w:rPr>
            </w:pPr>
            <w:r w:rsidRPr="00306987">
              <w:rPr>
                <w:rFonts w:ascii="Times New Roman" w:hAnsi="Times New Roman"/>
                <w:sz w:val="23"/>
                <w:szCs w:val="23"/>
                <w:lang w:val="ru-RU"/>
              </w:rPr>
              <w:t>Компрессор</w:t>
            </w:r>
          </w:p>
          <w:p w:rsidR="00D23700" w:rsidRPr="00306987" w:rsidRDefault="00D23700" w:rsidP="00D23700">
            <w:pPr>
              <w:jc w:val="center"/>
              <w:rPr>
                <w:rFonts w:ascii="Times New Roman" w:hAnsi="Times New Roman"/>
                <w:sz w:val="23"/>
                <w:szCs w:val="23"/>
                <w:lang w:val="ru-RU"/>
              </w:rPr>
            </w:pPr>
            <w:r w:rsidRPr="00306987">
              <w:rPr>
                <w:rFonts w:ascii="Times New Roman" w:hAnsi="Times New Roman"/>
                <w:sz w:val="23"/>
                <w:szCs w:val="23"/>
                <w:lang w:val="ru-RU"/>
              </w:rPr>
              <w:t>Тепловая пушка</w:t>
            </w:r>
          </w:p>
          <w:p w:rsidR="00D23700" w:rsidRPr="00306987" w:rsidRDefault="00D23700" w:rsidP="00D23700">
            <w:pPr>
              <w:jc w:val="center"/>
              <w:rPr>
                <w:rFonts w:ascii="Times New Roman" w:hAnsi="Times New Roman"/>
                <w:sz w:val="23"/>
                <w:szCs w:val="23"/>
                <w:lang w:val="ru-RU"/>
              </w:rPr>
            </w:pPr>
            <w:r w:rsidRPr="00306987">
              <w:rPr>
                <w:rFonts w:ascii="Times New Roman" w:hAnsi="Times New Roman"/>
                <w:sz w:val="23"/>
                <w:szCs w:val="23"/>
                <w:lang w:val="ru-RU"/>
              </w:rPr>
              <w:t>Тепловая пушка Тепловая пушка Тепловая пушка Тепловая пушка Тепловая пушка Тепловая пушка</w:t>
            </w:r>
          </w:p>
        </w:tc>
        <w:tc>
          <w:tcPr>
            <w:tcW w:w="303"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0046</w:t>
            </w:r>
          </w:p>
          <w:p w:rsidR="00D23700" w:rsidRPr="00306987" w:rsidRDefault="00D23700"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0047</w:t>
            </w:r>
          </w:p>
          <w:p w:rsidR="00D23700" w:rsidRPr="00306987" w:rsidRDefault="00D23700"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0048</w:t>
            </w:r>
          </w:p>
          <w:p w:rsidR="00D23700" w:rsidRPr="00306987" w:rsidRDefault="00D23700"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0049</w:t>
            </w:r>
          </w:p>
          <w:p w:rsidR="00D23700" w:rsidRPr="00306987" w:rsidRDefault="00D23700"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0050</w:t>
            </w:r>
          </w:p>
          <w:p w:rsidR="00D23700" w:rsidRPr="00306987" w:rsidRDefault="00D23700"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0051</w:t>
            </w:r>
          </w:p>
          <w:p w:rsidR="00D23700" w:rsidRPr="00306987" w:rsidRDefault="00D23700"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0052</w:t>
            </w:r>
          </w:p>
          <w:p w:rsidR="00D23700" w:rsidRPr="00306987" w:rsidRDefault="00D23700"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0053</w:t>
            </w:r>
          </w:p>
          <w:p w:rsidR="00D23700" w:rsidRPr="00306987" w:rsidRDefault="00D23700"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0054</w:t>
            </w:r>
          </w:p>
        </w:tc>
        <w:tc>
          <w:tcPr>
            <w:tcW w:w="663" w:type="pc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D23700" w:rsidRPr="00306987" w:rsidRDefault="00D23700"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Азота (</w:t>
            </w:r>
            <w:r w:rsidRPr="00306987">
              <w:rPr>
                <w:rFonts w:ascii="Times New Roman" w:hAnsi="Times New Roman"/>
                <w:sz w:val="23"/>
                <w:szCs w:val="23"/>
              </w:rPr>
              <w:t>IV</w:t>
            </w:r>
            <w:r w:rsidRPr="00306987">
              <w:rPr>
                <w:rFonts w:ascii="Times New Roman" w:hAnsi="Times New Roman"/>
                <w:sz w:val="23"/>
                <w:szCs w:val="23"/>
                <w:lang w:val="ru-RU"/>
              </w:rPr>
              <w:t>) диоксид</w:t>
            </w:r>
          </w:p>
          <w:p w:rsidR="00D23700" w:rsidRPr="00306987" w:rsidRDefault="00D23700"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Азот (</w:t>
            </w:r>
            <w:r w:rsidRPr="00306987">
              <w:rPr>
                <w:rFonts w:ascii="Times New Roman" w:hAnsi="Times New Roman"/>
                <w:sz w:val="23"/>
                <w:szCs w:val="23"/>
              </w:rPr>
              <w:t>II</w:t>
            </w:r>
            <w:r w:rsidRPr="00306987">
              <w:rPr>
                <w:rFonts w:ascii="Times New Roman" w:hAnsi="Times New Roman"/>
                <w:sz w:val="23"/>
                <w:szCs w:val="23"/>
                <w:lang w:val="ru-RU"/>
              </w:rPr>
              <w:t>) оксид</w:t>
            </w:r>
          </w:p>
          <w:p w:rsidR="00D23700" w:rsidRPr="00306987" w:rsidRDefault="00D23700"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Углерод (Сажа)</w:t>
            </w:r>
          </w:p>
          <w:p w:rsidR="00D23700" w:rsidRPr="00306987" w:rsidRDefault="00D23700"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Сера диоксид</w:t>
            </w:r>
          </w:p>
          <w:p w:rsidR="00D23700" w:rsidRPr="00306987" w:rsidRDefault="00D23700"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Углерод оксид</w:t>
            </w:r>
          </w:p>
          <w:p w:rsidR="00D23700" w:rsidRPr="00306987" w:rsidRDefault="00D23700"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Бенз/а/пирен</w:t>
            </w:r>
          </w:p>
          <w:p w:rsidR="00D23700" w:rsidRPr="00306987" w:rsidRDefault="00D23700"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Формальдегид</w:t>
            </w:r>
          </w:p>
          <w:p w:rsidR="00D23700" w:rsidRPr="00306987" w:rsidRDefault="00D23700"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Алканы С12-19</w:t>
            </w:r>
          </w:p>
        </w:tc>
        <w:tc>
          <w:tcPr>
            <w:tcW w:w="887"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д/т</w:t>
            </w:r>
          </w:p>
        </w:tc>
      </w:tr>
      <w:tr w:rsidR="00097D01" w:rsidRPr="00306987" w:rsidTr="00D23700">
        <w:trPr>
          <w:trHeight w:val="20"/>
          <w:jc w:val="center"/>
        </w:trPr>
        <w:tc>
          <w:tcPr>
            <w:tcW w:w="810" w:type="pct"/>
            <w:vMerge w:val="restart"/>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К-11</w:t>
            </w:r>
          </w:p>
        </w:tc>
        <w:tc>
          <w:tcPr>
            <w:tcW w:w="1075" w:type="pct"/>
            <w:vMerge w:val="restar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Насос переносной "Заря" МОДН 120/70</w:t>
            </w:r>
          </w:p>
        </w:tc>
        <w:tc>
          <w:tcPr>
            <w:tcW w:w="303" w:type="pct"/>
            <w:vMerge w:val="restar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6001</w:t>
            </w:r>
          </w:p>
        </w:tc>
        <w:tc>
          <w:tcPr>
            <w:tcW w:w="663" w:type="pct"/>
            <w:vMerge w:val="restar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Этан-1,2-диол</w:t>
            </w:r>
          </w:p>
        </w:tc>
        <w:tc>
          <w:tcPr>
            <w:tcW w:w="887" w:type="pct"/>
            <w:vMerge w:val="restart"/>
            <w:tcMar>
              <w:top w:w="15" w:type="dxa"/>
              <w:left w:w="15" w:type="dxa"/>
              <w:bottom w:w="15" w:type="dxa"/>
              <w:right w:w="15" w:type="dxa"/>
            </w:tcMar>
            <w:vAlign w:val="center"/>
          </w:tcPr>
          <w:p w:rsidR="00025466" w:rsidRPr="00306987" w:rsidRDefault="009354E5"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rPr>
            </w:pPr>
          </w:p>
        </w:tc>
        <w:tc>
          <w:tcPr>
            <w:tcW w:w="1075"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Ди(2-гидроксиэтил)амин</w:t>
            </w:r>
          </w:p>
        </w:tc>
        <w:tc>
          <w:tcPr>
            <w:tcW w:w="887"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val="restar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К-11</w:t>
            </w:r>
          </w:p>
        </w:tc>
        <w:tc>
          <w:tcPr>
            <w:tcW w:w="1075" w:type="pct"/>
            <w:vMerge w:val="restar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Насос погружной TsurumiKRS2-100</w:t>
            </w:r>
          </w:p>
        </w:tc>
        <w:tc>
          <w:tcPr>
            <w:tcW w:w="303" w:type="pct"/>
            <w:vMerge w:val="restar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6002</w:t>
            </w:r>
          </w:p>
        </w:tc>
        <w:tc>
          <w:tcPr>
            <w:tcW w:w="663" w:type="pct"/>
            <w:vMerge w:val="restar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Этан-1,2-диол</w:t>
            </w:r>
          </w:p>
        </w:tc>
        <w:tc>
          <w:tcPr>
            <w:tcW w:w="887" w:type="pct"/>
            <w:vMerge w:val="restart"/>
            <w:tcMar>
              <w:top w:w="15" w:type="dxa"/>
              <w:left w:w="15" w:type="dxa"/>
              <w:bottom w:w="15" w:type="dxa"/>
              <w:right w:w="15" w:type="dxa"/>
            </w:tcMar>
            <w:vAlign w:val="center"/>
          </w:tcPr>
          <w:p w:rsidR="00025466" w:rsidRPr="00306987" w:rsidRDefault="009354E5"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Ди(2-гидроксиэтил)амин</w:t>
            </w:r>
          </w:p>
        </w:tc>
        <w:tc>
          <w:tcPr>
            <w:tcW w:w="887"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val="restar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Площадка с твердым покрытием</w:t>
            </w:r>
          </w:p>
        </w:tc>
        <w:tc>
          <w:tcPr>
            <w:tcW w:w="1075" w:type="pct"/>
            <w:vMerge w:val="restar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Мобильная установка МНУ</w:t>
            </w:r>
          </w:p>
        </w:tc>
        <w:tc>
          <w:tcPr>
            <w:tcW w:w="303" w:type="pct"/>
            <w:vMerge w:val="restar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6004</w:t>
            </w:r>
          </w:p>
        </w:tc>
        <w:tc>
          <w:tcPr>
            <w:tcW w:w="663" w:type="pct"/>
            <w:vMerge w:val="restar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Сероводород</w:t>
            </w:r>
          </w:p>
        </w:tc>
        <w:tc>
          <w:tcPr>
            <w:tcW w:w="887" w:type="pct"/>
            <w:vMerge w:val="restart"/>
            <w:tcMar>
              <w:top w:w="15" w:type="dxa"/>
              <w:left w:w="15" w:type="dxa"/>
              <w:bottom w:w="15" w:type="dxa"/>
              <w:right w:w="15" w:type="dxa"/>
            </w:tcMar>
            <w:vAlign w:val="center"/>
          </w:tcPr>
          <w:p w:rsidR="00025466" w:rsidRPr="00306987" w:rsidRDefault="009354E5"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Алканы С12-19</w:t>
            </w:r>
          </w:p>
        </w:tc>
        <w:tc>
          <w:tcPr>
            <w:tcW w:w="887"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lang w:val="ru-RU"/>
              </w:rPr>
            </w:pPr>
            <w:r w:rsidRPr="00306987">
              <w:rPr>
                <w:rFonts w:ascii="Times New Roman" w:hAnsi="Times New Roman"/>
                <w:sz w:val="23"/>
                <w:szCs w:val="23"/>
                <w:lang w:val="ru-RU"/>
              </w:rPr>
              <w:t>К-2</w:t>
            </w:r>
          </w:p>
        </w:tc>
        <w:tc>
          <w:tcPr>
            <w:tcW w:w="1075" w:type="pct"/>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Накопительные резервуары для приема жидких производственных отходов</w:t>
            </w:r>
          </w:p>
        </w:tc>
        <w:tc>
          <w:tcPr>
            <w:tcW w:w="303" w:type="pct"/>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rPr>
            </w:pPr>
            <w:r w:rsidRPr="00306987">
              <w:rPr>
                <w:rFonts w:ascii="Times New Roman" w:hAnsi="Times New Roman"/>
                <w:sz w:val="23"/>
                <w:szCs w:val="23"/>
              </w:rPr>
              <w:t>6005</w:t>
            </w:r>
          </w:p>
        </w:tc>
        <w:tc>
          <w:tcPr>
            <w:tcW w:w="663" w:type="pct"/>
            <w:tcMar>
              <w:top w:w="15" w:type="dxa"/>
              <w:left w:w="15" w:type="dxa"/>
              <w:bottom w:w="15" w:type="dxa"/>
              <w:right w:w="15" w:type="dxa"/>
            </w:tcMar>
            <w:vAlign w:val="center"/>
          </w:tcPr>
          <w:p w:rsidR="009354E5" w:rsidRPr="00306987" w:rsidRDefault="009354E5"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9354E5" w:rsidRPr="00306987" w:rsidRDefault="009354E5" w:rsidP="00D23700">
            <w:pPr>
              <w:pStyle w:val="TableParagraph"/>
              <w:jc w:val="center"/>
              <w:rPr>
                <w:rFonts w:ascii="Times New Roman" w:hAnsi="Times New Roman"/>
                <w:sz w:val="23"/>
                <w:szCs w:val="23"/>
                <w:lang w:val="ru-RU"/>
              </w:rPr>
            </w:pPr>
          </w:p>
          <w:p w:rsidR="009354E5" w:rsidRPr="00306987" w:rsidRDefault="009354E5"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Этан-1,2-диол</w:t>
            </w:r>
          </w:p>
          <w:p w:rsidR="009354E5" w:rsidRPr="00306987" w:rsidRDefault="009354E5"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Ди(2-гидроксиэтил)амин</w:t>
            </w:r>
          </w:p>
          <w:p w:rsidR="009354E5" w:rsidRPr="00306987" w:rsidRDefault="009354E5"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Алканы С12- 19</w:t>
            </w:r>
          </w:p>
        </w:tc>
        <w:tc>
          <w:tcPr>
            <w:tcW w:w="887" w:type="pct"/>
            <w:tcMar>
              <w:top w:w="15" w:type="dxa"/>
              <w:left w:w="15" w:type="dxa"/>
              <w:bottom w:w="15" w:type="dxa"/>
              <w:right w:w="15" w:type="dxa"/>
            </w:tcMar>
            <w:vAlign w:val="center"/>
          </w:tcPr>
          <w:p w:rsidR="009354E5" w:rsidRPr="00306987" w:rsidRDefault="00CD2C36" w:rsidP="00D23700">
            <w:pPr>
              <w:widowControl w:val="0"/>
              <w:autoSpaceDE w:val="0"/>
              <w:autoSpaceDN w:val="0"/>
              <w:adjustRightInd w:val="0"/>
              <w:jc w:val="center"/>
              <w:rPr>
                <w:rFonts w:ascii="Times New Roman" w:hAnsi="Times New Roman"/>
                <w:sz w:val="23"/>
                <w:szCs w:val="23"/>
                <w:lang w:val="ru-RU"/>
              </w:rPr>
            </w:pPr>
            <w:r w:rsidRPr="00306987">
              <w:rPr>
                <w:rFonts w:ascii="Times New Roman" w:eastAsia="ArialMT" w:hAnsi="Times New Roman"/>
                <w:sz w:val="23"/>
                <w:szCs w:val="23"/>
                <w:lang w:val="ru-RU" w:bidi="ar-SA"/>
              </w:rPr>
              <w:t>Этиленгликоль,</w:t>
            </w:r>
            <w:r w:rsidRPr="00306987">
              <w:rPr>
                <w:rFonts w:ascii="Times New Roman" w:hAnsi="Times New Roman"/>
                <w:b/>
                <w:sz w:val="23"/>
                <w:szCs w:val="23"/>
                <w:lang w:val="ru-RU"/>
              </w:rPr>
              <w:t xml:space="preserve"> </w:t>
            </w:r>
            <w:r w:rsidRPr="00306987">
              <w:rPr>
                <w:rFonts w:ascii="Times New Roman" w:hAnsi="Times New Roman"/>
                <w:sz w:val="23"/>
                <w:szCs w:val="23"/>
                <w:lang w:val="ru-RU"/>
              </w:rPr>
              <w:t>Диэтаноламин</w:t>
            </w:r>
          </w:p>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Нефтезагрязненная вода</w:t>
            </w:r>
          </w:p>
        </w:tc>
      </w:tr>
      <w:tr w:rsidR="00097D01" w:rsidRPr="00306987" w:rsidTr="00D23700">
        <w:trPr>
          <w:trHeight w:val="20"/>
          <w:jc w:val="center"/>
        </w:trPr>
        <w:tc>
          <w:tcPr>
            <w:tcW w:w="810" w:type="pct"/>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r w:rsidRPr="00306987">
              <w:rPr>
                <w:rFonts w:ascii="Times New Roman" w:hAnsi="Times New Roman"/>
                <w:sz w:val="23"/>
                <w:szCs w:val="23"/>
                <w:lang w:val="ru-RU"/>
              </w:rPr>
              <w:t>К-10</w:t>
            </w:r>
          </w:p>
        </w:tc>
        <w:tc>
          <w:tcPr>
            <w:tcW w:w="1075" w:type="pct"/>
            <w:vMerge w:val="restar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 xml:space="preserve">Контейнеры для индустриальных отходов, закрытые усиленной модели </w:t>
            </w:r>
            <w:r w:rsidRPr="00306987">
              <w:rPr>
                <w:rFonts w:ascii="Times New Roman" w:hAnsi="Times New Roman"/>
                <w:sz w:val="23"/>
                <w:szCs w:val="23"/>
              </w:rPr>
              <w:t>SRIVLF</w:t>
            </w:r>
          </w:p>
        </w:tc>
        <w:tc>
          <w:tcPr>
            <w:tcW w:w="303" w:type="pct"/>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hAnsi="Times New Roman"/>
                <w:sz w:val="23"/>
                <w:szCs w:val="23"/>
              </w:rPr>
              <w:t>6006</w:t>
            </w:r>
          </w:p>
        </w:tc>
        <w:tc>
          <w:tcPr>
            <w:tcW w:w="663" w:type="pct"/>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vMerge w:val="restar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Этан-1,2-диол</w:t>
            </w:r>
          </w:p>
          <w:p w:rsidR="00CD2C36" w:rsidRPr="00306987" w:rsidRDefault="00CD2C3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Ди(2-гидроксиэтил)амин</w:t>
            </w:r>
          </w:p>
          <w:p w:rsidR="00CD2C36" w:rsidRPr="00306987" w:rsidRDefault="00CD2C3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Алканы С12- 19</w:t>
            </w:r>
          </w:p>
        </w:tc>
        <w:tc>
          <w:tcPr>
            <w:tcW w:w="887" w:type="pct"/>
            <w:vMerge w:val="restart"/>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r w:rsidRPr="00306987">
              <w:rPr>
                <w:rFonts w:ascii="Times New Roman" w:eastAsia="ArialMT" w:hAnsi="Times New Roman"/>
                <w:sz w:val="23"/>
                <w:szCs w:val="23"/>
                <w:lang w:val="ru-RU" w:bidi="ar-SA"/>
              </w:rPr>
              <w:t>Этиленгликоль,</w:t>
            </w:r>
            <w:r w:rsidRPr="00306987">
              <w:rPr>
                <w:rFonts w:ascii="Times New Roman" w:hAnsi="Times New Roman"/>
                <w:b/>
                <w:sz w:val="23"/>
                <w:szCs w:val="23"/>
                <w:lang w:val="ru-RU"/>
              </w:rPr>
              <w:t xml:space="preserve"> </w:t>
            </w:r>
            <w:r w:rsidRPr="00306987">
              <w:rPr>
                <w:rFonts w:ascii="Times New Roman" w:hAnsi="Times New Roman"/>
                <w:sz w:val="23"/>
                <w:szCs w:val="23"/>
                <w:lang w:val="ru-RU"/>
              </w:rPr>
              <w:t>Диэтаноламин</w:t>
            </w:r>
          </w:p>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Нефтезагрязненная вода</w:t>
            </w:r>
          </w:p>
        </w:tc>
      </w:tr>
      <w:tr w:rsidR="00097D01" w:rsidRPr="00306987" w:rsidTr="00D23700">
        <w:trPr>
          <w:trHeight w:val="20"/>
          <w:jc w:val="center"/>
        </w:trPr>
        <w:tc>
          <w:tcPr>
            <w:tcW w:w="810" w:type="pct"/>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r w:rsidRPr="00306987">
              <w:rPr>
                <w:rFonts w:ascii="Times New Roman" w:hAnsi="Times New Roman"/>
                <w:sz w:val="23"/>
                <w:szCs w:val="23"/>
                <w:lang w:val="ru-RU"/>
              </w:rPr>
              <w:t>К16</w:t>
            </w:r>
          </w:p>
        </w:tc>
        <w:tc>
          <w:tcPr>
            <w:tcW w:w="1075"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303" w:type="pct"/>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6007</w:t>
            </w:r>
          </w:p>
        </w:tc>
        <w:tc>
          <w:tcPr>
            <w:tcW w:w="663" w:type="pct"/>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vMerge/>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lang w:val="ru-RU"/>
              </w:rPr>
            </w:pPr>
          </w:p>
        </w:tc>
        <w:tc>
          <w:tcPr>
            <w:tcW w:w="887"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val="restar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К-1</w:t>
            </w:r>
          </w:p>
        </w:tc>
        <w:tc>
          <w:tcPr>
            <w:tcW w:w="1075" w:type="pct"/>
            <w:vMerge w:val="restar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Карта №1 для приема жидких шламовых отходов</w:t>
            </w:r>
          </w:p>
        </w:tc>
        <w:tc>
          <w:tcPr>
            <w:tcW w:w="303" w:type="pct"/>
            <w:vMerge w:val="restart"/>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6008</w:t>
            </w:r>
          </w:p>
        </w:tc>
        <w:tc>
          <w:tcPr>
            <w:tcW w:w="663" w:type="pct"/>
            <w:vMerge w:val="restar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Сероводород</w:t>
            </w:r>
          </w:p>
        </w:tc>
        <w:tc>
          <w:tcPr>
            <w:tcW w:w="887" w:type="pct"/>
            <w:vMerge w:val="restart"/>
            <w:tcMar>
              <w:top w:w="15" w:type="dxa"/>
              <w:left w:w="15" w:type="dxa"/>
              <w:bottom w:w="15" w:type="dxa"/>
              <w:right w:w="15" w:type="dxa"/>
            </w:tcMar>
            <w:vAlign w:val="center"/>
          </w:tcPr>
          <w:p w:rsidR="00025466" w:rsidRPr="00306987" w:rsidRDefault="00CD2C36"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Смесь углеводородов предельных С1-С5</w:t>
            </w:r>
          </w:p>
        </w:tc>
        <w:tc>
          <w:tcPr>
            <w:tcW w:w="887"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Смесь углеводородов</w:t>
            </w:r>
          </w:p>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предельных С6-С10</w:t>
            </w:r>
          </w:p>
        </w:tc>
        <w:tc>
          <w:tcPr>
            <w:tcW w:w="887"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Бензол</w:t>
            </w:r>
          </w:p>
        </w:tc>
        <w:tc>
          <w:tcPr>
            <w:tcW w:w="887"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Диметилбензол</w:t>
            </w:r>
          </w:p>
        </w:tc>
        <w:tc>
          <w:tcPr>
            <w:tcW w:w="887"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Метилбензол</w:t>
            </w:r>
          </w:p>
        </w:tc>
        <w:tc>
          <w:tcPr>
            <w:tcW w:w="887"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Алканы С12-19</w:t>
            </w:r>
          </w:p>
        </w:tc>
        <w:tc>
          <w:tcPr>
            <w:tcW w:w="887"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eastAsia="Batang" w:hAnsi="Times New Roman"/>
                <w:sz w:val="23"/>
                <w:szCs w:val="23"/>
                <w:lang w:val="ru-RU" w:eastAsia="ko-KR"/>
              </w:rPr>
            </w:pPr>
          </w:p>
        </w:tc>
        <w:tc>
          <w:tcPr>
            <w:tcW w:w="66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Пыль неорганическая, содержащая двуокись кремния</w:t>
            </w:r>
          </w:p>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в %: 70-20</w:t>
            </w:r>
          </w:p>
        </w:tc>
        <w:tc>
          <w:tcPr>
            <w:tcW w:w="887"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r>
      <w:tr w:rsidR="00D23700" w:rsidRPr="00306987" w:rsidTr="00D23700">
        <w:trPr>
          <w:trHeight w:val="20"/>
          <w:jc w:val="center"/>
        </w:trPr>
        <w:tc>
          <w:tcPr>
            <w:tcW w:w="810" w:type="pc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r w:rsidRPr="00306987">
              <w:rPr>
                <w:rFonts w:ascii="Times New Roman" w:hAnsi="Times New Roman"/>
                <w:sz w:val="23"/>
                <w:szCs w:val="23"/>
                <w:lang w:val="ru-RU"/>
              </w:rPr>
              <w:t>Территория</w:t>
            </w:r>
          </w:p>
        </w:tc>
        <w:tc>
          <w:tcPr>
            <w:tcW w:w="1075" w:type="pct"/>
            <w:tcMar>
              <w:top w:w="15" w:type="dxa"/>
              <w:left w:w="15" w:type="dxa"/>
              <w:bottom w:w="15" w:type="dxa"/>
              <w:right w:w="15" w:type="dxa"/>
            </w:tcMar>
            <w:vAlign w:val="center"/>
          </w:tcPr>
          <w:p w:rsidR="00D23700" w:rsidRPr="00306987" w:rsidRDefault="00D23700"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Карта для приема грунтов</w:t>
            </w:r>
          </w:p>
        </w:tc>
        <w:tc>
          <w:tcPr>
            <w:tcW w:w="303"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6011</w:t>
            </w:r>
          </w:p>
        </w:tc>
        <w:tc>
          <w:tcPr>
            <w:tcW w:w="663" w:type="pct"/>
            <w:tcMar>
              <w:top w:w="15" w:type="dxa"/>
              <w:left w:w="15" w:type="dxa"/>
              <w:bottom w:w="15" w:type="dxa"/>
              <w:right w:w="15" w:type="dxa"/>
            </w:tcMar>
            <w:vAlign w:val="center"/>
          </w:tcPr>
          <w:p w:rsidR="00D23700" w:rsidRPr="00306987" w:rsidRDefault="00D23700" w:rsidP="00D23700">
            <w:pPr>
              <w:jc w:val="center"/>
              <w:rPr>
                <w:rFonts w:ascii="Times New Roman" w:eastAsia="ArialMT" w:hAnsi="Times New Roman"/>
                <w:sz w:val="23"/>
                <w:szCs w:val="23"/>
                <w:lang w:val="ru-RU" w:bidi="ar-SA"/>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D23700" w:rsidRPr="00306987" w:rsidRDefault="00D23700"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Пыль неорганическая, содержащая двуокись кремния</w:t>
            </w:r>
          </w:p>
          <w:p w:rsidR="00D23700" w:rsidRPr="00306987" w:rsidRDefault="00D23700"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в %: 70-20</w:t>
            </w:r>
          </w:p>
        </w:tc>
        <w:tc>
          <w:tcPr>
            <w:tcW w:w="887"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К-11</w:t>
            </w:r>
          </w:p>
        </w:tc>
        <w:tc>
          <w:tcPr>
            <w:tcW w:w="1075"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Ванна для сбора проливов жидких</w:t>
            </w:r>
          </w:p>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отходов</w:t>
            </w:r>
          </w:p>
        </w:tc>
        <w:tc>
          <w:tcPr>
            <w:tcW w:w="303" w:type="pct"/>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eastAsia="Batang" w:hAnsi="Times New Roman"/>
                <w:sz w:val="23"/>
                <w:szCs w:val="23"/>
                <w:lang w:val="ru-RU" w:eastAsia="ko-KR"/>
              </w:rPr>
            </w:pPr>
            <w:r w:rsidRPr="00306987">
              <w:rPr>
                <w:rFonts w:ascii="Times New Roman" w:eastAsia="Batang" w:hAnsi="Times New Roman"/>
                <w:sz w:val="23"/>
                <w:szCs w:val="23"/>
                <w:lang w:val="ru-RU" w:eastAsia="ko-KR"/>
              </w:rPr>
              <w:t>6012</w:t>
            </w:r>
          </w:p>
        </w:tc>
        <w:tc>
          <w:tcPr>
            <w:tcW w:w="66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Алканы С12-19</w:t>
            </w:r>
          </w:p>
        </w:tc>
        <w:tc>
          <w:tcPr>
            <w:tcW w:w="887" w:type="pct"/>
            <w:tcMar>
              <w:top w:w="15" w:type="dxa"/>
              <w:left w:w="15" w:type="dxa"/>
              <w:bottom w:w="15" w:type="dxa"/>
              <w:right w:w="15" w:type="dxa"/>
            </w:tcMar>
            <w:vAlign w:val="center"/>
          </w:tcPr>
          <w:p w:rsidR="00025466" w:rsidRPr="00306987" w:rsidRDefault="00CD2C36"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w:t>
            </w:r>
          </w:p>
        </w:tc>
      </w:tr>
      <w:tr w:rsidR="00097D01" w:rsidRPr="00306987" w:rsidTr="00D23700">
        <w:trPr>
          <w:trHeight w:val="20"/>
          <w:jc w:val="center"/>
        </w:trPr>
        <w:tc>
          <w:tcPr>
            <w:tcW w:w="810"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К-11</w:t>
            </w:r>
          </w:p>
        </w:tc>
        <w:tc>
          <w:tcPr>
            <w:tcW w:w="1075"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Блок подготовки щелочного раствора для очистки дымовые газов (щелочные</w:t>
            </w:r>
          </w:p>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бассейны)</w:t>
            </w:r>
          </w:p>
        </w:tc>
        <w:tc>
          <w:tcPr>
            <w:tcW w:w="303"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6013</w:t>
            </w:r>
          </w:p>
        </w:tc>
        <w:tc>
          <w:tcPr>
            <w:tcW w:w="66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Натрий гидроксид</w:t>
            </w:r>
          </w:p>
        </w:tc>
        <w:tc>
          <w:tcPr>
            <w:tcW w:w="887" w:type="pct"/>
            <w:tcMar>
              <w:top w:w="15" w:type="dxa"/>
              <w:left w:w="15" w:type="dxa"/>
              <w:bottom w:w="15" w:type="dxa"/>
              <w:right w:w="15" w:type="dxa"/>
            </w:tcMar>
            <w:vAlign w:val="center"/>
          </w:tcPr>
          <w:p w:rsidR="00025466" w:rsidRPr="00306987" w:rsidRDefault="00CD2C36"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w:t>
            </w:r>
          </w:p>
        </w:tc>
      </w:tr>
      <w:tr w:rsidR="00097D01" w:rsidRPr="00306987" w:rsidTr="00D23700">
        <w:trPr>
          <w:trHeight w:val="20"/>
          <w:jc w:val="center"/>
        </w:trPr>
        <w:tc>
          <w:tcPr>
            <w:tcW w:w="810"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К-5</w:t>
            </w:r>
          </w:p>
        </w:tc>
        <w:tc>
          <w:tcPr>
            <w:tcW w:w="1075"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Склад очищенного грунта</w:t>
            </w:r>
          </w:p>
        </w:tc>
        <w:tc>
          <w:tcPr>
            <w:tcW w:w="303"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6014</w:t>
            </w:r>
          </w:p>
        </w:tc>
        <w:tc>
          <w:tcPr>
            <w:tcW w:w="66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Пыль неорганическая,</w:t>
            </w:r>
          </w:p>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содержащая двуокись кремния в %: 70-20</w:t>
            </w:r>
          </w:p>
        </w:tc>
        <w:tc>
          <w:tcPr>
            <w:tcW w:w="887" w:type="pct"/>
            <w:tcMar>
              <w:top w:w="15" w:type="dxa"/>
              <w:left w:w="15" w:type="dxa"/>
              <w:bottom w:w="15" w:type="dxa"/>
              <w:right w:w="15" w:type="dxa"/>
            </w:tcMar>
            <w:vAlign w:val="center"/>
          </w:tcPr>
          <w:p w:rsidR="00025466" w:rsidRPr="00306987" w:rsidRDefault="00CD2C36"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w:t>
            </w:r>
          </w:p>
        </w:tc>
      </w:tr>
      <w:tr w:rsidR="00097D01" w:rsidRPr="00306987" w:rsidTr="00D23700">
        <w:trPr>
          <w:trHeight w:val="20"/>
          <w:jc w:val="center"/>
        </w:trPr>
        <w:tc>
          <w:tcPr>
            <w:tcW w:w="810"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ГРПШ</w:t>
            </w:r>
          </w:p>
        </w:tc>
        <w:tc>
          <w:tcPr>
            <w:tcW w:w="1075"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ГРПШ. Неплотности</w:t>
            </w:r>
          </w:p>
        </w:tc>
        <w:tc>
          <w:tcPr>
            <w:tcW w:w="303"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6015</w:t>
            </w:r>
          </w:p>
        </w:tc>
        <w:tc>
          <w:tcPr>
            <w:tcW w:w="66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D23700" w:rsidP="00D23700">
            <w:pPr>
              <w:pStyle w:val="TableParagraph"/>
              <w:jc w:val="center"/>
              <w:rPr>
                <w:rFonts w:ascii="Times New Roman" w:hAnsi="Times New Roman"/>
                <w:sz w:val="23"/>
                <w:szCs w:val="23"/>
              </w:rPr>
            </w:pPr>
            <w:r w:rsidRPr="00306987">
              <w:rPr>
                <w:rFonts w:ascii="Times New Roman" w:hAnsi="Times New Roman"/>
                <w:sz w:val="23"/>
                <w:szCs w:val="23"/>
              </w:rPr>
              <w:t>Мета</w:t>
            </w:r>
            <w:r w:rsidRPr="00306987">
              <w:rPr>
                <w:rFonts w:ascii="Times New Roman" w:hAnsi="Times New Roman"/>
                <w:sz w:val="23"/>
                <w:szCs w:val="23"/>
                <w:lang w:val="ru-RU"/>
              </w:rPr>
              <w:t>н</w:t>
            </w:r>
          </w:p>
        </w:tc>
        <w:tc>
          <w:tcPr>
            <w:tcW w:w="887" w:type="pct"/>
            <w:tcMar>
              <w:top w:w="15" w:type="dxa"/>
              <w:left w:w="15" w:type="dxa"/>
              <w:bottom w:w="15" w:type="dxa"/>
              <w:right w:w="15" w:type="dxa"/>
            </w:tcMar>
            <w:vAlign w:val="center"/>
          </w:tcPr>
          <w:p w:rsidR="00025466" w:rsidRPr="00306987" w:rsidRDefault="00CD2C36"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w:t>
            </w:r>
          </w:p>
        </w:tc>
      </w:tr>
      <w:tr w:rsidR="00097D01" w:rsidRPr="00306987" w:rsidTr="00D23700">
        <w:trPr>
          <w:trHeight w:val="20"/>
          <w:jc w:val="center"/>
        </w:trPr>
        <w:tc>
          <w:tcPr>
            <w:tcW w:w="810"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ГРПШ</w:t>
            </w:r>
          </w:p>
        </w:tc>
        <w:tc>
          <w:tcPr>
            <w:tcW w:w="1075"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ГРПШ. Проведение ремонтных работ</w:t>
            </w:r>
          </w:p>
        </w:tc>
        <w:tc>
          <w:tcPr>
            <w:tcW w:w="303"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6016</w:t>
            </w:r>
          </w:p>
        </w:tc>
        <w:tc>
          <w:tcPr>
            <w:tcW w:w="66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Метан</w:t>
            </w:r>
          </w:p>
        </w:tc>
        <w:tc>
          <w:tcPr>
            <w:tcW w:w="887" w:type="pct"/>
            <w:tcMar>
              <w:top w:w="15" w:type="dxa"/>
              <w:left w:w="15" w:type="dxa"/>
              <w:bottom w:w="15" w:type="dxa"/>
              <w:right w:w="15" w:type="dxa"/>
            </w:tcMar>
            <w:vAlign w:val="center"/>
          </w:tcPr>
          <w:p w:rsidR="00025466" w:rsidRPr="00306987" w:rsidRDefault="00CD2C36"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w:t>
            </w:r>
          </w:p>
        </w:tc>
      </w:tr>
      <w:tr w:rsidR="00097D01" w:rsidRPr="00306987" w:rsidTr="00D23700">
        <w:trPr>
          <w:trHeight w:val="20"/>
          <w:jc w:val="center"/>
        </w:trPr>
        <w:tc>
          <w:tcPr>
            <w:tcW w:w="810"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hAnsi="Times New Roman"/>
                <w:sz w:val="23"/>
                <w:szCs w:val="23"/>
                <w:lang w:val="ru-RU"/>
              </w:rPr>
              <w:t>ГРПШ</w:t>
            </w:r>
          </w:p>
        </w:tc>
        <w:tc>
          <w:tcPr>
            <w:tcW w:w="1075"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ГРПШ. Продувка оборудования после</w:t>
            </w:r>
          </w:p>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ремонта</w:t>
            </w:r>
          </w:p>
        </w:tc>
        <w:tc>
          <w:tcPr>
            <w:tcW w:w="303"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6017</w:t>
            </w:r>
          </w:p>
        </w:tc>
        <w:tc>
          <w:tcPr>
            <w:tcW w:w="66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Метан</w:t>
            </w:r>
          </w:p>
        </w:tc>
        <w:tc>
          <w:tcPr>
            <w:tcW w:w="887" w:type="pct"/>
            <w:tcMar>
              <w:top w:w="15" w:type="dxa"/>
              <w:left w:w="15" w:type="dxa"/>
              <w:bottom w:w="15" w:type="dxa"/>
              <w:right w:w="15" w:type="dxa"/>
            </w:tcMar>
            <w:vAlign w:val="center"/>
          </w:tcPr>
          <w:p w:rsidR="00025466" w:rsidRPr="00306987" w:rsidRDefault="00CD2C36"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w:t>
            </w:r>
          </w:p>
        </w:tc>
      </w:tr>
      <w:tr w:rsidR="00097D01" w:rsidRPr="00306987" w:rsidTr="00D23700">
        <w:trPr>
          <w:trHeight w:val="20"/>
          <w:jc w:val="center"/>
        </w:trPr>
        <w:tc>
          <w:tcPr>
            <w:tcW w:w="810"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hAnsi="Times New Roman"/>
                <w:sz w:val="23"/>
                <w:szCs w:val="23"/>
                <w:lang w:val="ru-RU"/>
              </w:rPr>
              <w:t>ГРПШ</w:t>
            </w:r>
          </w:p>
        </w:tc>
        <w:tc>
          <w:tcPr>
            <w:tcW w:w="1075"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ГРПШ. Периодические проверки</w:t>
            </w:r>
          </w:p>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предохранительно-сбросных клапанов</w:t>
            </w:r>
          </w:p>
        </w:tc>
        <w:tc>
          <w:tcPr>
            <w:tcW w:w="303"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6018</w:t>
            </w:r>
          </w:p>
        </w:tc>
        <w:tc>
          <w:tcPr>
            <w:tcW w:w="66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Метан</w:t>
            </w:r>
          </w:p>
        </w:tc>
        <w:tc>
          <w:tcPr>
            <w:tcW w:w="887" w:type="pct"/>
            <w:tcMar>
              <w:top w:w="15" w:type="dxa"/>
              <w:left w:w="15" w:type="dxa"/>
              <w:bottom w:w="15" w:type="dxa"/>
              <w:right w:w="15" w:type="dxa"/>
            </w:tcMar>
            <w:vAlign w:val="center"/>
          </w:tcPr>
          <w:p w:rsidR="00025466" w:rsidRPr="00306987" w:rsidRDefault="00CD2C36"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w:t>
            </w:r>
          </w:p>
        </w:tc>
      </w:tr>
      <w:tr w:rsidR="00097D01" w:rsidRPr="00306987" w:rsidTr="00D23700">
        <w:trPr>
          <w:trHeight w:val="20"/>
          <w:jc w:val="center"/>
        </w:trPr>
        <w:tc>
          <w:tcPr>
            <w:tcW w:w="810" w:type="pct"/>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r w:rsidRPr="00306987">
              <w:rPr>
                <w:rFonts w:ascii="Times New Roman" w:hAnsi="Times New Roman"/>
                <w:sz w:val="23"/>
                <w:szCs w:val="23"/>
                <w:lang w:val="ru-RU"/>
              </w:rPr>
              <w:t>ГРПШ</w:t>
            </w:r>
          </w:p>
        </w:tc>
        <w:tc>
          <w:tcPr>
            <w:tcW w:w="1075" w:type="pct"/>
            <w:vMerge w:val="restar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Еврокубы с химическими отходами</w:t>
            </w:r>
          </w:p>
        </w:tc>
        <w:tc>
          <w:tcPr>
            <w:tcW w:w="303" w:type="pct"/>
            <w:vMerge w:val="restar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6019</w:t>
            </w:r>
          </w:p>
        </w:tc>
        <w:tc>
          <w:tcPr>
            <w:tcW w:w="663" w:type="pct"/>
            <w:vMerge w:val="restart"/>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Этан-1,2-диол</w:t>
            </w:r>
          </w:p>
        </w:tc>
        <w:tc>
          <w:tcPr>
            <w:tcW w:w="887" w:type="pct"/>
            <w:vMerge w:val="restart"/>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Масло нефтяное</w:t>
            </w:r>
          </w:p>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r w:rsidRPr="00306987">
              <w:rPr>
                <w:rFonts w:ascii="Times New Roman" w:eastAsia="ArialMT" w:hAnsi="Times New Roman"/>
                <w:sz w:val="23"/>
                <w:szCs w:val="23"/>
                <w:lang w:val="ru-RU" w:bidi="ar-SA"/>
              </w:rPr>
              <w:t>Этиленгликоль,</w:t>
            </w:r>
            <w:r w:rsidRPr="00306987">
              <w:rPr>
                <w:rFonts w:ascii="Times New Roman" w:hAnsi="Times New Roman"/>
                <w:b/>
                <w:sz w:val="23"/>
                <w:szCs w:val="23"/>
                <w:lang w:val="ru-RU"/>
              </w:rPr>
              <w:t xml:space="preserve"> </w:t>
            </w:r>
            <w:r w:rsidRPr="00306987">
              <w:rPr>
                <w:rFonts w:ascii="Times New Roman" w:hAnsi="Times New Roman"/>
                <w:sz w:val="23"/>
                <w:szCs w:val="23"/>
                <w:lang w:val="ru-RU"/>
              </w:rPr>
              <w:t>Диэтаноламин</w:t>
            </w:r>
          </w:p>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663"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Ди(2-гидроксиэтил)амин</w:t>
            </w:r>
          </w:p>
        </w:tc>
        <w:tc>
          <w:tcPr>
            <w:tcW w:w="887"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663"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Алканы С12-19</w:t>
            </w:r>
          </w:p>
        </w:tc>
        <w:tc>
          <w:tcPr>
            <w:tcW w:w="887"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val="restart"/>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r w:rsidRPr="00306987">
              <w:rPr>
                <w:rFonts w:ascii="Times New Roman" w:hAnsi="Times New Roman"/>
                <w:sz w:val="23"/>
                <w:szCs w:val="23"/>
                <w:lang w:val="ru-RU"/>
              </w:rPr>
              <w:t>Площадка с твердым покрытием</w:t>
            </w:r>
          </w:p>
        </w:tc>
        <w:tc>
          <w:tcPr>
            <w:tcW w:w="1075" w:type="pct"/>
            <w:vMerge w:val="restar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Бочки с химическими отходами</w:t>
            </w:r>
          </w:p>
        </w:tc>
        <w:tc>
          <w:tcPr>
            <w:tcW w:w="303" w:type="pct"/>
            <w:vMerge w:val="restar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6020</w:t>
            </w:r>
          </w:p>
        </w:tc>
        <w:tc>
          <w:tcPr>
            <w:tcW w:w="663" w:type="pct"/>
            <w:vMerge w:val="restart"/>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Этан-1,2-диол</w:t>
            </w:r>
          </w:p>
        </w:tc>
        <w:tc>
          <w:tcPr>
            <w:tcW w:w="887" w:type="pct"/>
            <w:vMerge w:val="restart"/>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Масло нефтяное</w:t>
            </w:r>
          </w:p>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r w:rsidRPr="00306987">
              <w:rPr>
                <w:rFonts w:ascii="Times New Roman" w:eastAsia="ArialMT" w:hAnsi="Times New Roman"/>
                <w:sz w:val="23"/>
                <w:szCs w:val="23"/>
                <w:lang w:val="ru-RU" w:bidi="ar-SA"/>
              </w:rPr>
              <w:t>Этиленгликоль,</w:t>
            </w:r>
            <w:r w:rsidRPr="00306987">
              <w:rPr>
                <w:rFonts w:ascii="Times New Roman" w:hAnsi="Times New Roman"/>
                <w:b/>
                <w:sz w:val="23"/>
                <w:szCs w:val="23"/>
                <w:lang w:val="ru-RU"/>
              </w:rPr>
              <w:t xml:space="preserve"> </w:t>
            </w:r>
            <w:r w:rsidRPr="00306987">
              <w:rPr>
                <w:rFonts w:ascii="Times New Roman" w:hAnsi="Times New Roman"/>
                <w:sz w:val="23"/>
                <w:szCs w:val="23"/>
                <w:lang w:val="ru-RU"/>
              </w:rPr>
              <w:t>Диэтаноламин</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663"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Ди(2-гидроксиэтил)амин</w:t>
            </w:r>
          </w:p>
        </w:tc>
        <w:tc>
          <w:tcPr>
            <w:tcW w:w="887"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663"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Алканы С12-19</w:t>
            </w:r>
          </w:p>
        </w:tc>
        <w:tc>
          <w:tcPr>
            <w:tcW w:w="887"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К20</w:t>
            </w:r>
          </w:p>
        </w:tc>
        <w:tc>
          <w:tcPr>
            <w:tcW w:w="1075"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 xml:space="preserve">Пересыпка отходов с контейнеров модели </w:t>
            </w:r>
            <w:r w:rsidRPr="00306987">
              <w:rPr>
                <w:rFonts w:ascii="Times New Roman" w:hAnsi="Times New Roman"/>
                <w:sz w:val="23"/>
                <w:szCs w:val="23"/>
              </w:rPr>
              <w:t>MVLF</w:t>
            </w:r>
          </w:p>
        </w:tc>
        <w:tc>
          <w:tcPr>
            <w:tcW w:w="303"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6021</w:t>
            </w:r>
          </w:p>
        </w:tc>
        <w:tc>
          <w:tcPr>
            <w:tcW w:w="66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Пыль неорганическая, содержащая двуокись кремния</w:t>
            </w:r>
          </w:p>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в %: 70-20</w:t>
            </w:r>
          </w:p>
        </w:tc>
        <w:tc>
          <w:tcPr>
            <w:tcW w:w="887" w:type="pct"/>
            <w:tcMar>
              <w:top w:w="15" w:type="dxa"/>
              <w:left w:w="15" w:type="dxa"/>
              <w:bottom w:w="15" w:type="dxa"/>
              <w:right w:w="15" w:type="dxa"/>
            </w:tcMar>
            <w:vAlign w:val="center"/>
          </w:tcPr>
          <w:p w:rsidR="00025466" w:rsidRPr="00306987" w:rsidRDefault="00CD2C36"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Объем нефтезагрязненных отходов</w:t>
            </w:r>
          </w:p>
        </w:tc>
      </w:tr>
      <w:tr w:rsidR="00097D01" w:rsidRPr="00306987" w:rsidTr="00D23700">
        <w:trPr>
          <w:trHeight w:val="20"/>
          <w:jc w:val="center"/>
        </w:trPr>
        <w:tc>
          <w:tcPr>
            <w:tcW w:w="810" w:type="pct"/>
            <w:vMerge w:val="restart"/>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r w:rsidRPr="00306987">
              <w:rPr>
                <w:rFonts w:ascii="Times New Roman" w:hAnsi="Times New Roman"/>
                <w:sz w:val="23"/>
                <w:szCs w:val="23"/>
                <w:lang w:val="ru-RU"/>
              </w:rPr>
              <w:t>К-15</w:t>
            </w:r>
          </w:p>
        </w:tc>
        <w:tc>
          <w:tcPr>
            <w:tcW w:w="1075" w:type="pct"/>
            <w:vMerge w:val="restar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Сварочный пост</w:t>
            </w:r>
          </w:p>
        </w:tc>
        <w:tc>
          <w:tcPr>
            <w:tcW w:w="303" w:type="pct"/>
            <w:vMerge w:val="restar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6022</w:t>
            </w:r>
          </w:p>
        </w:tc>
        <w:tc>
          <w:tcPr>
            <w:tcW w:w="663" w:type="pct"/>
            <w:vMerge w:val="restart"/>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Железо (II, III) оксиды</w:t>
            </w:r>
          </w:p>
        </w:tc>
        <w:tc>
          <w:tcPr>
            <w:tcW w:w="887" w:type="pct"/>
            <w:vMerge w:val="restart"/>
            <w:tcMar>
              <w:top w:w="15" w:type="dxa"/>
              <w:left w:w="15" w:type="dxa"/>
              <w:bottom w:w="15" w:type="dxa"/>
              <w:right w:w="15" w:type="dxa"/>
            </w:tcMar>
            <w:vAlign w:val="center"/>
          </w:tcPr>
          <w:p w:rsidR="00CD2C36" w:rsidRPr="00306987" w:rsidRDefault="00D23700"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Электроды</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663"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Марганец и его соединения</w:t>
            </w:r>
          </w:p>
        </w:tc>
        <w:tc>
          <w:tcPr>
            <w:tcW w:w="887"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663"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Хром</w:t>
            </w:r>
          </w:p>
        </w:tc>
        <w:tc>
          <w:tcPr>
            <w:tcW w:w="887"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663"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Азота (IV) диоксид</w:t>
            </w:r>
          </w:p>
        </w:tc>
        <w:tc>
          <w:tcPr>
            <w:tcW w:w="887"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663"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Азот (II) оксид</w:t>
            </w:r>
          </w:p>
        </w:tc>
        <w:tc>
          <w:tcPr>
            <w:tcW w:w="887"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663"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Углерод оксид</w:t>
            </w:r>
          </w:p>
        </w:tc>
        <w:tc>
          <w:tcPr>
            <w:tcW w:w="887"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663"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Фтористые газообразные</w:t>
            </w:r>
          </w:p>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соединения</w:t>
            </w:r>
          </w:p>
        </w:tc>
        <w:tc>
          <w:tcPr>
            <w:tcW w:w="887"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663"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Фториды неорганические</w:t>
            </w:r>
          </w:p>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плохо растворимые</w:t>
            </w:r>
          </w:p>
        </w:tc>
        <w:tc>
          <w:tcPr>
            <w:tcW w:w="887"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663"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Пыль неорганическая,</w:t>
            </w:r>
          </w:p>
          <w:p w:rsidR="00CD2C36" w:rsidRPr="00306987" w:rsidRDefault="00CD2C3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содержащая двуокись кремния в %: 70-20</w:t>
            </w:r>
          </w:p>
        </w:tc>
        <w:tc>
          <w:tcPr>
            <w:tcW w:w="887"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К-14</w:t>
            </w:r>
          </w:p>
        </w:tc>
        <w:tc>
          <w:tcPr>
            <w:tcW w:w="1075"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Пескоструйная работа</w:t>
            </w:r>
          </w:p>
        </w:tc>
        <w:tc>
          <w:tcPr>
            <w:tcW w:w="303"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6023</w:t>
            </w:r>
          </w:p>
        </w:tc>
        <w:tc>
          <w:tcPr>
            <w:tcW w:w="66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Пыль неорганическая, содержащая двуокись кремния</w:t>
            </w:r>
          </w:p>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в %: более 70</w:t>
            </w:r>
          </w:p>
        </w:tc>
        <w:tc>
          <w:tcPr>
            <w:tcW w:w="887" w:type="pct"/>
            <w:tcMar>
              <w:top w:w="15" w:type="dxa"/>
              <w:left w:w="15" w:type="dxa"/>
              <w:bottom w:w="15" w:type="dxa"/>
              <w:right w:w="15" w:type="dxa"/>
            </w:tcMar>
            <w:vAlign w:val="center"/>
          </w:tcPr>
          <w:p w:rsidR="00025466" w:rsidRPr="00306987" w:rsidRDefault="00CD2C36"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w:t>
            </w:r>
          </w:p>
        </w:tc>
      </w:tr>
      <w:tr w:rsidR="00097D01" w:rsidRPr="00306987" w:rsidTr="00D23700">
        <w:trPr>
          <w:trHeight w:val="20"/>
          <w:jc w:val="center"/>
        </w:trPr>
        <w:tc>
          <w:tcPr>
            <w:tcW w:w="810"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К-12</w:t>
            </w:r>
          </w:p>
        </w:tc>
        <w:tc>
          <w:tcPr>
            <w:tcW w:w="1075"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Дробление отходов на роторных</w:t>
            </w:r>
          </w:p>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 xml:space="preserve">измельчителях Шредер </w:t>
            </w:r>
            <w:r w:rsidRPr="00306987">
              <w:rPr>
                <w:rFonts w:ascii="Times New Roman" w:hAnsi="Times New Roman"/>
                <w:sz w:val="23"/>
                <w:szCs w:val="23"/>
              </w:rPr>
              <w:t>SS</w:t>
            </w:r>
            <w:r w:rsidRPr="00306987">
              <w:rPr>
                <w:rFonts w:ascii="Times New Roman" w:hAnsi="Times New Roman"/>
                <w:sz w:val="23"/>
                <w:szCs w:val="23"/>
                <w:lang w:val="ru-RU"/>
              </w:rPr>
              <w:t>400</w:t>
            </w:r>
          </w:p>
        </w:tc>
        <w:tc>
          <w:tcPr>
            <w:tcW w:w="303"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6024</w:t>
            </w:r>
          </w:p>
        </w:tc>
        <w:tc>
          <w:tcPr>
            <w:tcW w:w="66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rPr>
              <w:t>Пыль поливинилхлорида</w:t>
            </w:r>
          </w:p>
          <w:p w:rsidR="00D23700" w:rsidRPr="00306987" w:rsidRDefault="00D23700"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Пыль древесная</w:t>
            </w:r>
          </w:p>
        </w:tc>
        <w:tc>
          <w:tcPr>
            <w:tcW w:w="887" w:type="pct"/>
            <w:tcMar>
              <w:top w:w="15" w:type="dxa"/>
              <w:left w:w="15" w:type="dxa"/>
              <w:bottom w:w="15" w:type="dxa"/>
              <w:right w:w="15" w:type="dxa"/>
            </w:tcMar>
            <w:vAlign w:val="center"/>
          </w:tcPr>
          <w:p w:rsidR="00025466" w:rsidRPr="00306987" w:rsidRDefault="00CD2C36"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rPr>
              <w:t>пластик, дерево, бумага</w:t>
            </w:r>
          </w:p>
        </w:tc>
      </w:tr>
      <w:tr w:rsidR="00097D01" w:rsidRPr="00306987" w:rsidTr="00D23700">
        <w:trPr>
          <w:trHeight w:val="20"/>
          <w:jc w:val="center"/>
        </w:trPr>
        <w:tc>
          <w:tcPr>
            <w:tcW w:w="810"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К-12</w:t>
            </w:r>
          </w:p>
        </w:tc>
        <w:tc>
          <w:tcPr>
            <w:tcW w:w="1075"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Дробление отходов на роторных</w:t>
            </w:r>
          </w:p>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 xml:space="preserve">измельчителях Шредер </w:t>
            </w:r>
            <w:r w:rsidRPr="00306987">
              <w:rPr>
                <w:rFonts w:ascii="Times New Roman" w:hAnsi="Times New Roman"/>
                <w:sz w:val="23"/>
                <w:szCs w:val="23"/>
              </w:rPr>
              <w:t>SG</w:t>
            </w:r>
            <w:r w:rsidRPr="00306987">
              <w:rPr>
                <w:rFonts w:ascii="Times New Roman" w:hAnsi="Times New Roman"/>
                <w:sz w:val="23"/>
                <w:szCs w:val="23"/>
                <w:lang w:val="ru-RU"/>
              </w:rPr>
              <w:t>4045</w:t>
            </w:r>
          </w:p>
        </w:tc>
        <w:tc>
          <w:tcPr>
            <w:tcW w:w="303"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6025</w:t>
            </w:r>
          </w:p>
        </w:tc>
        <w:tc>
          <w:tcPr>
            <w:tcW w:w="66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D23700" w:rsidRPr="00306987" w:rsidRDefault="00D23700" w:rsidP="00D23700">
            <w:pPr>
              <w:pStyle w:val="TableParagraph"/>
              <w:jc w:val="center"/>
              <w:rPr>
                <w:rFonts w:ascii="Times New Roman" w:hAnsi="Times New Roman"/>
                <w:sz w:val="23"/>
                <w:szCs w:val="23"/>
                <w:lang w:val="ru-RU"/>
              </w:rPr>
            </w:pPr>
            <w:r w:rsidRPr="00306987">
              <w:rPr>
                <w:rFonts w:ascii="Times New Roman" w:hAnsi="Times New Roman"/>
                <w:sz w:val="23"/>
                <w:szCs w:val="23"/>
              </w:rPr>
              <w:t>Пыль поливинилхлорида</w:t>
            </w:r>
          </w:p>
          <w:p w:rsidR="00025466" w:rsidRPr="00306987" w:rsidRDefault="00D23700" w:rsidP="00D23700">
            <w:pPr>
              <w:pStyle w:val="TableParagraph"/>
              <w:jc w:val="center"/>
              <w:rPr>
                <w:rFonts w:ascii="Times New Roman" w:hAnsi="Times New Roman"/>
                <w:sz w:val="23"/>
                <w:szCs w:val="23"/>
              </w:rPr>
            </w:pPr>
            <w:r w:rsidRPr="00306987">
              <w:rPr>
                <w:rFonts w:ascii="Times New Roman" w:hAnsi="Times New Roman"/>
                <w:sz w:val="23"/>
                <w:szCs w:val="23"/>
                <w:lang w:val="ru-RU"/>
              </w:rPr>
              <w:t>Пыль древесная</w:t>
            </w:r>
          </w:p>
        </w:tc>
        <w:tc>
          <w:tcPr>
            <w:tcW w:w="887" w:type="pct"/>
            <w:tcMar>
              <w:top w:w="15" w:type="dxa"/>
              <w:left w:w="15" w:type="dxa"/>
              <w:bottom w:w="15" w:type="dxa"/>
              <w:right w:w="15" w:type="dxa"/>
            </w:tcMar>
            <w:vAlign w:val="center"/>
          </w:tcPr>
          <w:p w:rsidR="00025466" w:rsidRPr="00306987" w:rsidRDefault="00CD2C36"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rPr>
              <w:t>пластик, дерево, бумага</w:t>
            </w:r>
          </w:p>
        </w:tc>
      </w:tr>
      <w:tr w:rsidR="00097D01" w:rsidRPr="00306987" w:rsidTr="00D23700">
        <w:trPr>
          <w:trHeight w:val="20"/>
          <w:jc w:val="center"/>
        </w:trPr>
        <w:tc>
          <w:tcPr>
            <w:tcW w:w="810" w:type="pct"/>
            <w:vMerge w:val="restart"/>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r w:rsidRPr="00306987">
              <w:rPr>
                <w:rFonts w:ascii="Times New Roman" w:hAnsi="Times New Roman"/>
                <w:sz w:val="23"/>
                <w:szCs w:val="23"/>
                <w:lang w:val="ru-RU"/>
              </w:rPr>
              <w:t>К3</w:t>
            </w:r>
          </w:p>
        </w:tc>
        <w:tc>
          <w:tcPr>
            <w:tcW w:w="1075" w:type="pct"/>
            <w:vMerge w:val="restar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Резервуары с нефтешламом</w:t>
            </w:r>
          </w:p>
        </w:tc>
        <w:tc>
          <w:tcPr>
            <w:tcW w:w="303" w:type="pct"/>
            <w:vMerge w:val="restar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6026</w:t>
            </w:r>
          </w:p>
        </w:tc>
        <w:tc>
          <w:tcPr>
            <w:tcW w:w="663" w:type="pct"/>
            <w:vMerge w:val="restart"/>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Сероводород</w:t>
            </w:r>
          </w:p>
        </w:tc>
        <w:tc>
          <w:tcPr>
            <w:tcW w:w="887" w:type="pct"/>
            <w:vMerge w:val="restart"/>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Жидкая часть нефтешлама</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663"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Алканы С12-19</w:t>
            </w:r>
          </w:p>
        </w:tc>
        <w:tc>
          <w:tcPr>
            <w:tcW w:w="887"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val="restart"/>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r w:rsidRPr="00306987">
              <w:rPr>
                <w:rFonts w:ascii="Times New Roman" w:hAnsi="Times New Roman"/>
                <w:sz w:val="23"/>
                <w:szCs w:val="23"/>
                <w:lang w:val="ru-RU"/>
              </w:rPr>
              <w:t>К-4</w:t>
            </w:r>
          </w:p>
        </w:tc>
        <w:tc>
          <w:tcPr>
            <w:tcW w:w="1075" w:type="pct"/>
            <w:vMerge w:val="restar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Карта №4. Полузаглубленный железобетонный резервуар</w:t>
            </w:r>
          </w:p>
        </w:tc>
        <w:tc>
          <w:tcPr>
            <w:tcW w:w="303" w:type="pct"/>
            <w:vMerge w:val="restar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6032</w:t>
            </w:r>
          </w:p>
        </w:tc>
        <w:tc>
          <w:tcPr>
            <w:tcW w:w="663" w:type="pct"/>
            <w:vMerge w:val="restart"/>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Сероводород</w:t>
            </w:r>
          </w:p>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(Дигидросульфид) (518)</w:t>
            </w:r>
          </w:p>
        </w:tc>
        <w:tc>
          <w:tcPr>
            <w:tcW w:w="887" w:type="pct"/>
            <w:vMerge w:val="restart"/>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663"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Смесь углеводородов</w:t>
            </w:r>
          </w:p>
          <w:p w:rsidR="00CD2C36" w:rsidRPr="00306987" w:rsidRDefault="00CD2C3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предельных С1-С5</w:t>
            </w:r>
          </w:p>
        </w:tc>
        <w:tc>
          <w:tcPr>
            <w:tcW w:w="887"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Смесь углеводородов</w:t>
            </w:r>
          </w:p>
          <w:p w:rsidR="00CD2C36" w:rsidRPr="00306987" w:rsidRDefault="00CD2C3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предельных С6-С10</w:t>
            </w:r>
          </w:p>
        </w:tc>
        <w:tc>
          <w:tcPr>
            <w:tcW w:w="887"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Бензол</w:t>
            </w:r>
          </w:p>
        </w:tc>
        <w:tc>
          <w:tcPr>
            <w:tcW w:w="887"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663"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Диметилбензол</w:t>
            </w:r>
          </w:p>
        </w:tc>
        <w:tc>
          <w:tcPr>
            <w:tcW w:w="887"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663"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Метилбензол</w:t>
            </w:r>
          </w:p>
        </w:tc>
        <w:tc>
          <w:tcPr>
            <w:tcW w:w="887"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val="restart"/>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r w:rsidRPr="00306987">
              <w:rPr>
                <w:rFonts w:ascii="Times New Roman" w:hAnsi="Times New Roman"/>
                <w:sz w:val="23"/>
                <w:szCs w:val="23"/>
                <w:lang w:val="ru-RU"/>
              </w:rPr>
              <w:t>К-5</w:t>
            </w:r>
          </w:p>
        </w:tc>
        <w:tc>
          <w:tcPr>
            <w:tcW w:w="1075" w:type="pct"/>
            <w:vMerge w:val="restar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Карта №5. Бетонированная площадка с барьером</w:t>
            </w:r>
          </w:p>
        </w:tc>
        <w:tc>
          <w:tcPr>
            <w:tcW w:w="303" w:type="pct"/>
            <w:vMerge w:val="restar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6033</w:t>
            </w:r>
          </w:p>
        </w:tc>
        <w:tc>
          <w:tcPr>
            <w:tcW w:w="663" w:type="pct"/>
            <w:vMerge w:val="restart"/>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Сероводород</w:t>
            </w:r>
          </w:p>
        </w:tc>
        <w:tc>
          <w:tcPr>
            <w:tcW w:w="887" w:type="pct"/>
            <w:vMerge w:val="restart"/>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663"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Смесь углеводородов</w:t>
            </w:r>
          </w:p>
          <w:p w:rsidR="00CD2C36" w:rsidRPr="00306987" w:rsidRDefault="00CD2C3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предельных С1-С5</w:t>
            </w:r>
          </w:p>
        </w:tc>
        <w:tc>
          <w:tcPr>
            <w:tcW w:w="887"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Смесь углеводородов</w:t>
            </w:r>
          </w:p>
          <w:p w:rsidR="00CD2C36" w:rsidRPr="00306987" w:rsidRDefault="00CD2C3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предельных С6-С10</w:t>
            </w:r>
          </w:p>
        </w:tc>
        <w:tc>
          <w:tcPr>
            <w:tcW w:w="887"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Бензол</w:t>
            </w:r>
          </w:p>
        </w:tc>
        <w:tc>
          <w:tcPr>
            <w:tcW w:w="887"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663"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Диметилбензол</w:t>
            </w:r>
          </w:p>
        </w:tc>
        <w:tc>
          <w:tcPr>
            <w:tcW w:w="887"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663"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Метилбензол</w:t>
            </w:r>
          </w:p>
        </w:tc>
        <w:tc>
          <w:tcPr>
            <w:tcW w:w="887"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663"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Пыль неорганическая, содержащая двуокись кремния</w:t>
            </w:r>
          </w:p>
          <w:p w:rsidR="00CD2C36" w:rsidRPr="00306987" w:rsidRDefault="00CD2C3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в %: 70-20</w:t>
            </w:r>
          </w:p>
        </w:tc>
        <w:tc>
          <w:tcPr>
            <w:tcW w:w="887"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val="restart"/>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r w:rsidRPr="00306987">
              <w:rPr>
                <w:rFonts w:ascii="Times New Roman" w:hAnsi="Times New Roman"/>
                <w:sz w:val="23"/>
                <w:szCs w:val="23"/>
                <w:lang w:val="ru-RU"/>
              </w:rPr>
              <w:t>Площадка с твердым покрытием</w:t>
            </w:r>
          </w:p>
        </w:tc>
        <w:tc>
          <w:tcPr>
            <w:tcW w:w="1075" w:type="pct"/>
            <w:vMerge w:val="restar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Резервуары</w:t>
            </w:r>
          </w:p>
        </w:tc>
        <w:tc>
          <w:tcPr>
            <w:tcW w:w="303" w:type="pct"/>
            <w:vMerge w:val="restart"/>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r w:rsidRPr="00306987">
              <w:rPr>
                <w:rFonts w:ascii="Times New Roman" w:hAnsi="Times New Roman"/>
                <w:sz w:val="23"/>
                <w:szCs w:val="23"/>
                <w:lang w:val="ru-RU"/>
              </w:rPr>
              <w:t>6034</w:t>
            </w:r>
          </w:p>
        </w:tc>
        <w:tc>
          <w:tcPr>
            <w:tcW w:w="663" w:type="pct"/>
            <w:vMerge w:val="restart"/>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Этан-1,2-диол</w:t>
            </w:r>
          </w:p>
        </w:tc>
        <w:tc>
          <w:tcPr>
            <w:tcW w:w="887" w:type="pct"/>
            <w:vMerge w:val="restart"/>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r w:rsidRPr="00306987">
              <w:rPr>
                <w:rFonts w:ascii="Times New Roman" w:eastAsia="ArialMT" w:hAnsi="Times New Roman"/>
                <w:sz w:val="23"/>
                <w:szCs w:val="23"/>
                <w:lang w:val="ru-RU" w:bidi="ar-SA"/>
              </w:rPr>
              <w:t>Этиленгликоль,</w:t>
            </w:r>
            <w:r w:rsidRPr="00306987">
              <w:rPr>
                <w:rFonts w:ascii="Times New Roman" w:hAnsi="Times New Roman"/>
                <w:b/>
                <w:sz w:val="23"/>
                <w:szCs w:val="23"/>
                <w:lang w:val="ru-RU"/>
              </w:rPr>
              <w:t xml:space="preserve"> </w:t>
            </w:r>
            <w:r w:rsidRPr="00306987">
              <w:rPr>
                <w:rFonts w:ascii="Times New Roman" w:hAnsi="Times New Roman"/>
                <w:sz w:val="23"/>
                <w:szCs w:val="23"/>
                <w:lang w:val="ru-RU"/>
              </w:rPr>
              <w:t>Диэтаноламин</w:t>
            </w:r>
          </w:p>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Нефтесодержащая вода вода</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Ди(2-гидроксиэтил)амин</w:t>
            </w:r>
          </w:p>
        </w:tc>
        <w:tc>
          <w:tcPr>
            <w:tcW w:w="887"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Алканы С12-19</w:t>
            </w:r>
          </w:p>
        </w:tc>
        <w:tc>
          <w:tcPr>
            <w:tcW w:w="887"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val="restart"/>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r w:rsidRPr="00306987">
              <w:rPr>
                <w:rFonts w:ascii="Times New Roman" w:hAnsi="Times New Roman"/>
                <w:sz w:val="23"/>
                <w:szCs w:val="23"/>
                <w:lang w:val="ru-RU"/>
              </w:rPr>
              <w:t>Площадка с твердым покрытием</w:t>
            </w:r>
          </w:p>
        </w:tc>
        <w:tc>
          <w:tcPr>
            <w:tcW w:w="1075" w:type="pct"/>
            <w:vMerge w:val="restar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Резервуары</w:t>
            </w:r>
          </w:p>
        </w:tc>
        <w:tc>
          <w:tcPr>
            <w:tcW w:w="303" w:type="pct"/>
            <w:vMerge w:val="restart"/>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r w:rsidRPr="00306987">
              <w:rPr>
                <w:rFonts w:ascii="Times New Roman" w:hAnsi="Times New Roman"/>
                <w:sz w:val="23"/>
                <w:szCs w:val="23"/>
                <w:lang w:val="ru-RU"/>
              </w:rPr>
              <w:t>6035</w:t>
            </w:r>
          </w:p>
        </w:tc>
        <w:tc>
          <w:tcPr>
            <w:tcW w:w="663" w:type="pct"/>
            <w:vMerge w:val="restart"/>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Этан-1,2-диол</w:t>
            </w:r>
          </w:p>
        </w:tc>
        <w:tc>
          <w:tcPr>
            <w:tcW w:w="887" w:type="pct"/>
            <w:vMerge w:val="restart"/>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r w:rsidRPr="00306987">
              <w:rPr>
                <w:rFonts w:ascii="Times New Roman" w:eastAsia="ArialMT" w:hAnsi="Times New Roman"/>
                <w:sz w:val="23"/>
                <w:szCs w:val="23"/>
                <w:lang w:val="ru-RU" w:bidi="ar-SA"/>
              </w:rPr>
              <w:t>Этиленгликоль,</w:t>
            </w:r>
            <w:r w:rsidRPr="00306987">
              <w:rPr>
                <w:rFonts w:ascii="Times New Roman" w:hAnsi="Times New Roman"/>
                <w:b/>
                <w:sz w:val="23"/>
                <w:szCs w:val="23"/>
                <w:lang w:val="ru-RU"/>
              </w:rPr>
              <w:t xml:space="preserve"> </w:t>
            </w:r>
            <w:r w:rsidRPr="00306987">
              <w:rPr>
                <w:rFonts w:ascii="Times New Roman" w:hAnsi="Times New Roman"/>
                <w:sz w:val="23"/>
                <w:szCs w:val="23"/>
                <w:lang w:val="ru-RU"/>
              </w:rPr>
              <w:t>Диэтаноламин</w:t>
            </w:r>
          </w:p>
          <w:p w:rsidR="00CD2C36" w:rsidRPr="00306987" w:rsidRDefault="00320C9D"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Нефтесодержащая вода вода</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Ди(2-гидроксиэтил)амин</w:t>
            </w:r>
          </w:p>
        </w:tc>
        <w:tc>
          <w:tcPr>
            <w:tcW w:w="887"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CD2C36" w:rsidRPr="00306987" w:rsidRDefault="00CD2C36"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CD2C36" w:rsidRPr="00306987" w:rsidRDefault="00CD2C36" w:rsidP="00D23700">
            <w:pPr>
              <w:pStyle w:val="TableParagraph"/>
              <w:jc w:val="center"/>
              <w:rPr>
                <w:rFonts w:ascii="Times New Roman" w:hAnsi="Times New Roman"/>
                <w:sz w:val="23"/>
                <w:szCs w:val="23"/>
              </w:rPr>
            </w:pPr>
            <w:r w:rsidRPr="00306987">
              <w:rPr>
                <w:rFonts w:ascii="Times New Roman" w:hAnsi="Times New Roman"/>
                <w:sz w:val="23"/>
                <w:szCs w:val="23"/>
              </w:rPr>
              <w:t>Алканы С12-19</w:t>
            </w:r>
          </w:p>
        </w:tc>
        <w:tc>
          <w:tcPr>
            <w:tcW w:w="887" w:type="pct"/>
            <w:vMerge/>
            <w:tcMar>
              <w:top w:w="15" w:type="dxa"/>
              <w:left w:w="15" w:type="dxa"/>
              <w:bottom w:w="15" w:type="dxa"/>
              <w:right w:w="15" w:type="dxa"/>
            </w:tcMar>
            <w:vAlign w:val="center"/>
          </w:tcPr>
          <w:p w:rsidR="00CD2C36" w:rsidRPr="00306987" w:rsidRDefault="00CD2C3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К-6</w:t>
            </w:r>
          </w:p>
        </w:tc>
        <w:tc>
          <w:tcPr>
            <w:tcW w:w="1075"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Склад химикатов</w:t>
            </w:r>
          </w:p>
        </w:tc>
        <w:tc>
          <w:tcPr>
            <w:tcW w:w="30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6037</w:t>
            </w:r>
          </w:p>
        </w:tc>
        <w:tc>
          <w:tcPr>
            <w:tcW w:w="66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Этан-1,2-диол</w:t>
            </w:r>
          </w:p>
        </w:tc>
        <w:tc>
          <w:tcPr>
            <w:tcW w:w="887" w:type="pct"/>
            <w:tcMar>
              <w:top w:w="15" w:type="dxa"/>
              <w:left w:w="15" w:type="dxa"/>
              <w:bottom w:w="15" w:type="dxa"/>
              <w:right w:w="15" w:type="dxa"/>
            </w:tcMar>
            <w:vAlign w:val="center"/>
          </w:tcPr>
          <w:p w:rsidR="00025466" w:rsidRPr="00306987" w:rsidRDefault="00320C9D"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Этиленгликоль</w:t>
            </w:r>
          </w:p>
        </w:tc>
      </w:tr>
      <w:tr w:rsidR="00097D01" w:rsidRPr="00306987" w:rsidTr="00D23700">
        <w:trPr>
          <w:trHeight w:val="20"/>
          <w:jc w:val="center"/>
        </w:trPr>
        <w:tc>
          <w:tcPr>
            <w:tcW w:w="810"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К-6</w:t>
            </w:r>
          </w:p>
        </w:tc>
        <w:tc>
          <w:tcPr>
            <w:tcW w:w="1075"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Склад химикатов</w:t>
            </w:r>
          </w:p>
        </w:tc>
        <w:tc>
          <w:tcPr>
            <w:tcW w:w="30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6038</w:t>
            </w:r>
          </w:p>
        </w:tc>
        <w:tc>
          <w:tcPr>
            <w:tcW w:w="66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Ди(2-гидроксиэтил)амин</w:t>
            </w:r>
          </w:p>
        </w:tc>
        <w:tc>
          <w:tcPr>
            <w:tcW w:w="887" w:type="pct"/>
            <w:tcMar>
              <w:top w:w="15" w:type="dxa"/>
              <w:left w:w="15" w:type="dxa"/>
              <w:bottom w:w="15" w:type="dxa"/>
              <w:right w:w="15" w:type="dxa"/>
            </w:tcMar>
            <w:vAlign w:val="center"/>
          </w:tcPr>
          <w:p w:rsidR="00025466" w:rsidRPr="00306987" w:rsidRDefault="00320C9D"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Диэтаноламин</w:t>
            </w:r>
          </w:p>
        </w:tc>
      </w:tr>
      <w:tr w:rsidR="00097D01" w:rsidRPr="00306987" w:rsidTr="00D23700">
        <w:trPr>
          <w:trHeight w:val="20"/>
          <w:jc w:val="center"/>
        </w:trPr>
        <w:tc>
          <w:tcPr>
            <w:tcW w:w="810" w:type="pct"/>
            <w:vMerge w:val="restar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К-6</w:t>
            </w:r>
          </w:p>
        </w:tc>
        <w:tc>
          <w:tcPr>
            <w:tcW w:w="1075" w:type="pct"/>
            <w:vMerge w:val="restar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Склад химикатов</w:t>
            </w:r>
          </w:p>
        </w:tc>
        <w:tc>
          <w:tcPr>
            <w:tcW w:w="303" w:type="pct"/>
            <w:vMerge w:val="restar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6039</w:t>
            </w:r>
          </w:p>
        </w:tc>
        <w:tc>
          <w:tcPr>
            <w:tcW w:w="66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Этан-1,2-диол</w:t>
            </w:r>
          </w:p>
        </w:tc>
        <w:tc>
          <w:tcPr>
            <w:tcW w:w="887" w:type="pct"/>
            <w:tcMar>
              <w:top w:w="15" w:type="dxa"/>
              <w:left w:w="15" w:type="dxa"/>
              <w:bottom w:w="15" w:type="dxa"/>
              <w:right w:w="15" w:type="dxa"/>
            </w:tcMar>
            <w:vAlign w:val="center"/>
          </w:tcPr>
          <w:p w:rsidR="00025466" w:rsidRPr="00306987" w:rsidRDefault="00320C9D"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Этиленгликоль</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p>
        </w:tc>
        <w:tc>
          <w:tcPr>
            <w:tcW w:w="66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Ди(2-гидроксиэтил)амин</w:t>
            </w:r>
          </w:p>
        </w:tc>
        <w:tc>
          <w:tcPr>
            <w:tcW w:w="887" w:type="pct"/>
            <w:tcMar>
              <w:top w:w="15" w:type="dxa"/>
              <w:left w:w="15" w:type="dxa"/>
              <w:bottom w:w="15" w:type="dxa"/>
              <w:right w:w="15" w:type="dxa"/>
            </w:tcMar>
            <w:vAlign w:val="center"/>
          </w:tcPr>
          <w:p w:rsidR="00025466" w:rsidRPr="00306987" w:rsidRDefault="00320C9D"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Диэтаноламин</w:t>
            </w:r>
          </w:p>
        </w:tc>
      </w:tr>
      <w:tr w:rsidR="00097D01" w:rsidRPr="00306987" w:rsidTr="00D23700">
        <w:trPr>
          <w:trHeight w:val="20"/>
          <w:jc w:val="center"/>
        </w:trPr>
        <w:tc>
          <w:tcPr>
            <w:tcW w:w="810" w:type="pct"/>
            <w:vMerge w:val="restart"/>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r w:rsidRPr="00306987">
              <w:rPr>
                <w:rFonts w:ascii="Times New Roman" w:hAnsi="Times New Roman"/>
                <w:sz w:val="23"/>
                <w:szCs w:val="23"/>
                <w:lang w:val="ru-RU"/>
              </w:rPr>
              <w:t>К-6</w:t>
            </w:r>
          </w:p>
        </w:tc>
        <w:tc>
          <w:tcPr>
            <w:tcW w:w="1075" w:type="pct"/>
            <w:vMerge w:val="restart"/>
            <w:tcMar>
              <w:top w:w="15" w:type="dxa"/>
              <w:left w:w="15" w:type="dxa"/>
              <w:bottom w:w="15" w:type="dxa"/>
              <w:right w:w="15" w:type="dxa"/>
            </w:tcMar>
            <w:vAlign w:val="center"/>
          </w:tcPr>
          <w:p w:rsidR="00320C9D" w:rsidRPr="00306987" w:rsidRDefault="00320C9D" w:rsidP="00D23700">
            <w:pPr>
              <w:pStyle w:val="TableParagraph"/>
              <w:jc w:val="center"/>
              <w:rPr>
                <w:rFonts w:ascii="Times New Roman" w:hAnsi="Times New Roman"/>
                <w:sz w:val="23"/>
                <w:szCs w:val="23"/>
              </w:rPr>
            </w:pPr>
            <w:r w:rsidRPr="00306987">
              <w:rPr>
                <w:rFonts w:ascii="Times New Roman" w:hAnsi="Times New Roman"/>
                <w:sz w:val="23"/>
                <w:szCs w:val="23"/>
              </w:rPr>
              <w:t>Склад химикатов</w:t>
            </w:r>
          </w:p>
        </w:tc>
        <w:tc>
          <w:tcPr>
            <w:tcW w:w="303" w:type="pct"/>
            <w:vMerge w:val="restart"/>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r w:rsidRPr="00306987">
              <w:rPr>
                <w:rFonts w:ascii="Times New Roman" w:hAnsi="Times New Roman"/>
                <w:sz w:val="23"/>
                <w:szCs w:val="23"/>
                <w:lang w:val="ru-RU"/>
              </w:rPr>
              <w:t>6040</w:t>
            </w:r>
          </w:p>
        </w:tc>
        <w:tc>
          <w:tcPr>
            <w:tcW w:w="663" w:type="pct"/>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320C9D" w:rsidRPr="00306987" w:rsidRDefault="00320C9D" w:rsidP="00D23700">
            <w:pPr>
              <w:pStyle w:val="TableParagraph"/>
              <w:jc w:val="center"/>
              <w:rPr>
                <w:rFonts w:ascii="Times New Roman" w:hAnsi="Times New Roman"/>
                <w:sz w:val="23"/>
                <w:szCs w:val="23"/>
              </w:rPr>
            </w:pPr>
            <w:r w:rsidRPr="00306987">
              <w:rPr>
                <w:rFonts w:ascii="Times New Roman" w:hAnsi="Times New Roman"/>
                <w:sz w:val="23"/>
                <w:szCs w:val="23"/>
              </w:rPr>
              <w:t>Этан-1,2-диол</w:t>
            </w:r>
          </w:p>
        </w:tc>
        <w:tc>
          <w:tcPr>
            <w:tcW w:w="887" w:type="pct"/>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Этиленгликоль</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rPr>
            </w:pPr>
          </w:p>
        </w:tc>
        <w:tc>
          <w:tcPr>
            <w:tcW w:w="303"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663" w:type="pct"/>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320C9D" w:rsidRPr="00306987" w:rsidRDefault="00320C9D" w:rsidP="00D23700">
            <w:pPr>
              <w:pStyle w:val="TableParagraph"/>
              <w:jc w:val="center"/>
              <w:rPr>
                <w:rFonts w:ascii="Times New Roman" w:hAnsi="Times New Roman"/>
                <w:sz w:val="23"/>
                <w:szCs w:val="23"/>
              </w:rPr>
            </w:pPr>
            <w:r w:rsidRPr="00306987">
              <w:rPr>
                <w:rFonts w:ascii="Times New Roman" w:hAnsi="Times New Roman"/>
                <w:sz w:val="23"/>
                <w:szCs w:val="23"/>
              </w:rPr>
              <w:t>Ди(2-гидроксиэтил)амин</w:t>
            </w:r>
          </w:p>
        </w:tc>
        <w:tc>
          <w:tcPr>
            <w:tcW w:w="887" w:type="pct"/>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Диэтаноламин</w:t>
            </w:r>
          </w:p>
        </w:tc>
      </w:tr>
      <w:tr w:rsidR="00097D01" w:rsidRPr="00306987" w:rsidTr="00D23700">
        <w:trPr>
          <w:trHeight w:val="20"/>
          <w:jc w:val="center"/>
        </w:trPr>
        <w:tc>
          <w:tcPr>
            <w:tcW w:w="810"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К-21</w:t>
            </w:r>
          </w:p>
        </w:tc>
        <w:tc>
          <w:tcPr>
            <w:tcW w:w="1075"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Площадка для хранения золы</w:t>
            </w:r>
          </w:p>
        </w:tc>
        <w:tc>
          <w:tcPr>
            <w:tcW w:w="30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6041</w:t>
            </w:r>
          </w:p>
        </w:tc>
        <w:tc>
          <w:tcPr>
            <w:tcW w:w="66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Пыль неорганическая,</w:t>
            </w:r>
          </w:p>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содержащая двуокись кремния в %: 70-20</w:t>
            </w:r>
          </w:p>
        </w:tc>
        <w:tc>
          <w:tcPr>
            <w:tcW w:w="887" w:type="pct"/>
            <w:tcMar>
              <w:top w:w="15" w:type="dxa"/>
              <w:left w:w="15" w:type="dxa"/>
              <w:bottom w:w="15" w:type="dxa"/>
              <w:right w:w="15" w:type="dxa"/>
            </w:tcMar>
            <w:vAlign w:val="center"/>
          </w:tcPr>
          <w:p w:rsidR="00025466" w:rsidRPr="00306987" w:rsidRDefault="00320C9D"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w:t>
            </w:r>
          </w:p>
        </w:tc>
      </w:tr>
      <w:tr w:rsidR="00097D01" w:rsidRPr="00306987" w:rsidTr="00D23700">
        <w:trPr>
          <w:trHeight w:val="20"/>
          <w:jc w:val="center"/>
        </w:trPr>
        <w:tc>
          <w:tcPr>
            <w:tcW w:w="810"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К-21</w:t>
            </w:r>
          </w:p>
        </w:tc>
        <w:tc>
          <w:tcPr>
            <w:tcW w:w="1075"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Площадка для хранения ТМО</w:t>
            </w:r>
          </w:p>
        </w:tc>
        <w:tc>
          <w:tcPr>
            <w:tcW w:w="30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6042</w:t>
            </w:r>
          </w:p>
        </w:tc>
        <w:tc>
          <w:tcPr>
            <w:tcW w:w="66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Пыль неорганическая, содержащая двуокись кремния</w:t>
            </w:r>
          </w:p>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в %: 70-20</w:t>
            </w:r>
          </w:p>
        </w:tc>
        <w:tc>
          <w:tcPr>
            <w:tcW w:w="887" w:type="pct"/>
            <w:tcMar>
              <w:top w:w="15" w:type="dxa"/>
              <w:left w:w="15" w:type="dxa"/>
              <w:bottom w:w="15" w:type="dxa"/>
              <w:right w:w="15" w:type="dxa"/>
            </w:tcMar>
            <w:vAlign w:val="center"/>
          </w:tcPr>
          <w:p w:rsidR="00025466" w:rsidRPr="00306987" w:rsidRDefault="00320C9D"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w:t>
            </w:r>
          </w:p>
        </w:tc>
      </w:tr>
      <w:tr w:rsidR="00097D01" w:rsidRPr="00306987" w:rsidTr="00D23700">
        <w:trPr>
          <w:trHeight w:val="20"/>
          <w:jc w:val="center"/>
        </w:trPr>
        <w:tc>
          <w:tcPr>
            <w:tcW w:w="810"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Площадка с твердым покрытием</w:t>
            </w:r>
          </w:p>
        </w:tc>
        <w:tc>
          <w:tcPr>
            <w:tcW w:w="1075"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Загрузка извести и отходов в Установку КРОТ 5</w:t>
            </w:r>
          </w:p>
        </w:tc>
        <w:tc>
          <w:tcPr>
            <w:tcW w:w="30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6043</w:t>
            </w:r>
          </w:p>
        </w:tc>
        <w:tc>
          <w:tcPr>
            <w:tcW w:w="66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Пыль неорганическая, содержащая двуокись кремния</w:t>
            </w:r>
          </w:p>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в %: 70-20</w:t>
            </w:r>
          </w:p>
        </w:tc>
        <w:tc>
          <w:tcPr>
            <w:tcW w:w="887" w:type="pct"/>
            <w:tcMar>
              <w:top w:w="15" w:type="dxa"/>
              <w:left w:w="15" w:type="dxa"/>
              <w:bottom w:w="15" w:type="dxa"/>
              <w:right w:w="15" w:type="dxa"/>
            </w:tcMar>
            <w:vAlign w:val="center"/>
          </w:tcPr>
          <w:p w:rsidR="00025466" w:rsidRPr="00306987" w:rsidRDefault="00320C9D"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Известь, отходы</w:t>
            </w:r>
          </w:p>
        </w:tc>
      </w:tr>
      <w:tr w:rsidR="00097D01" w:rsidRPr="00306987" w:rsidTr="00D23700">
        <w:trPr>
          <w:trHeight w:val="20"/>
          <w:jc w:val="center"/>
        </w:trPr>
        <w:tc>
          <w:tcPr>
            <w:tcW w:w="810"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Площадка с твердым покрытием</w:t>
            </w:r>
          </w:p>
        </w:tc>
        <w:tc>
          <w:tcPr>
            <w:tcW w:w="1075"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Приготовление бетона</w:t>
            </w:r>
          </w:p>
        </w:tc>
        <w:tc>
          <w:tcPr>
            <w:tcW w:w="30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6044</w:t>
            </w:r>
          </w:p>
        </w:tc>
        <w:tc>
          <w:tcPr>
            <w:tcW w:w="66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Пыль неорганическая,</w:t>
            </w:r>
          </w:p>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содержащая двуокись кремния в %: 70-20</w:t>
            </w:r>
          </w:p>
        </w:tc>
        <w:tc>
          <w:tcPr>
            <w:tcW w:w="887" w:type="pct"/>
            <w:tcMar>
              <w:top w:w="15" w:type="dxa"/>
              <w:left w:w="15" w:type="dxa"/>
              <w:bottom w:w="15" w:type="dxa"/>
              <w:right w:w="15" w:type="dxa"/>
            </w:tcMar>
            <w:vAlign w:val="center"/>
          </w:tcPr>
          <w:p w:rsidR="00025466" w:rsidRPr="00306987" w:rsidRDefault="00320C9D"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Цемент, ПГС,Щебень</w:t>
            </w:r>
          </w:p>
        </w:tc>
      </w:tr>
      <w:tr w:rsidR="00097D01" w:rsidRPr="00306987" w:rsidTr="00D23700">
        <w:trPr>
          <w:trHeight w:val="20"/>
          <w:jc w:val="center"/>
        </w:trPr>
        <w:tc>
          <w:tcPr>
            <w:tcW w:w="810" w:type="pct"/>
            <w:vMerge w:val="restar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К-15</w:t>
            </w:r>
          </w:p>
        </w:tc>
        <w:tc>
          <w:tcPr>
            <w:tcW w:w="1075"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Зарядка аккумуляторов</w:t>
            </w:r>
          </w:p>
        </w:tc>
        <w:tc>
          <w:tcPr>
            <w:tcW w:w="30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6045</w:t>
            </w:r>
          </w:p>
        </w:tc>
        <w:tc>
          <w:tcPr>
            <w:tcW w:w="66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Серная кислота</w:t>
            </w:r>
          </w:p>
        </w:tc>
        <w:tc>
          <w:tcPr>
            <w:tcW w:w="887" w:type="pct"/>
            <w:tcMar>
              <w:top w:w="15" w:type="dxa"/>
              <w:left w:w="15" w:type="dxa"/>
              <w:bottom w:w="15" w:type="dxa"/>
              <w:right w:w="15" w:type="dxa"/>
            </w:tcMar>
            <w:vAlign w:val="center"/>
          </w:tcPr>
          <w:p w:rsidR="00025466" w:rsidRPr="00306987" w:rsidRDefault="00320C9D"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1075" w:type="pct"/>
            <w:vMerge w:val="restart"/>
            <w:tcMar>
              <w:top w:w="15" w:type="dxa"/>
              <w:left w:w="15" w:type="dxa"/>
              <w:bottom w:w="15" w:type="dxa"/>
              <w:right w:w="15" w:type="dxa"/>
            </w:tcMar>
            <w:vAlign w:val="center"/>
          </w:tcPr>
          <w:p w:rsidR="00320C9D" w:rsidRPr="00306987" w:rsidRDefault="00320C9D" w:rsidP="00D23700">
            <w:pPr>
              <w:pStyle w:val="TableParagraph"/>
              <w:tabs>
                <w:tab w:val="left" w:pos="2408"/>
              </w:tabs>
              <w:jc w:val="center"/>
              <w:rPr>
                <w:rFonts w:ascii="Times New Roman" w:hAnsi="Times New Roman"/>
                <w:sz w:val="23"/>
                <w:szCs w:val="23"/>
                <w:lang w:val="ru-RU"/>
              </w:rPr>
            </w:pPr>
            <w:r w:rsidRPr="00306987">
              <w:rPr>
                <w:rFonts w:ascii="Times New Roman" w:hAnsi="Times New Roman"/>
                <w:sz w:val="23"/>
                <w:szCs w:val="23"/>
                <w:lang w:val="ru-RU"/>
              </w:rPr>
              <w:t>ГТО (мех. участок-станки, шлиф.машинки и т.п)</w:t>
            </w:r>
          </w:p>
        </w:tc>
        <w:tc>
          <w:tcPr>
            <w:tcW w:w="303" w:type="pct"/>
            <w:vMerge w:val="restart"/>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r w:rsidRPr="00306987">
              <w:rPr>
                <w:rFonts w:ascii="Times New Roman" w:hAnsi="Times New Roman"/>
                <w:sz w:val="23"/>
                <w:szCs w:val="23"/>
                <w:lang w:val="ru-RU"/>
              </w:rPr>
              <w:t>6046</w:t>
            </w:r>
          </w:p>
        </w:tc>
        <w:tc>
          <w:tcPr>
            <w:tcW w:w="663" w:type="pct"/>
            <w:vMerge w:val="restart"/>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320C9D" w:rsidRPr="00306987" w:rsidRDefault="00320C9D" w:rsidP="00D23700">
            <w:pPr>
              <w:pStyle w:val="TableParagraph"/>
              <w:jc w:val="center"/>
              <w:rPr>
                <w:rFonts w:ascii="Times New Roman" w:hAnsi="Times New Roman"/>
                <w:sz w:val="23"/>
                <w:szCs w:val="23"/>
              </w:rPr>
            </w:pPr>
            <w:r w:rsidRPr="00306987">
              <w:rPr>
                <w:rFonts w:ascii="Times New Roman" w:hAnsi="Times New Roman"/>
                <w:sz w:val="23"/>
                <w:szCs w:val="23"/>
              </w:rPr>
              <w:t>Взвешенные частицы</w:t>
            </w:r>
          </w:p>
        </w:tc>
        <w:tc>
          <w:tcPr>
            <w:tcW w:w="887" w:type="pct"/>
            <w:vMerge w:val="restart"/>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320C9D" w:rsidRPr="00306987" w:rsidRDefault="00320C9D" w:rsidP="00D23700">
            <w:pPr>
              <w:pStyle w:val="TableParagraph"/>
              <w:jc w:val="center"/>
              <w:rPr>
                <w:rFonts w:ascii="Times New Roman" w:hAnsi="Times New Roman"/>
                <w:sz w:val="23"/>
                <w:szCs w:val="23"/>
              </w:rPr>
            </w:pPr>
            <w:r w:rsidRPr="00306987">
              <w:rPr>
                <w:rFonts w:ascii="Times New Roman" w:hAnsi="Times New Roman"/>
                <w:sz w:val="23"/>
                <w:szCs w:val="23"/>
              </w:rPr>
              <w:t>Пыль абразивная</w:t>
            </w:r>
          </w:p>
        </w:tc>
        <w:tc>
          <w:tcPr>
            <w:tcW w:w="887"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val="restart"/>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r w:rsidRPr="00306987">
              <w:rPr>
                <w:rFonts w:ascii="Times New Roman" w:hAnsi="Times New Roman"/>
                <w:sz w:val="23"/>
                <w:szCs w:val="23"/>
                <w:lang w:val="ru-RU"/>
              </w:rPr>
              <w:t>Площадка с твердым покрытием</w:t>
            </w:r>
          </w:p>
        </w:tc>
        <w:tc>
          <w:tcPr>
            <w:tcW w:w="1075" w:type="pct"/>
            <w:vMerge w:val="restart"/>
            <w:tcMar>
              <w:top w:w="15" w:type="dxa"/>
              <w:left w:w="15" w:type="dxa"/>
              <w:bottom w:w="15" w:type="dxa"/>
              <w:right w:w="15" w:type="dxa"/>
            </w:tcMar>
            <w:vAlign w:val="center"/>
          </w:tcPr>
          <w:p w:rsidR="00320C9D" w:rsidRPr="00306987" w:rsidRDefault="00320C9D" w:rsidP="00D23700">
            <w:pPr>
              <w:pStyle w:val="TableParagraph"/>
              <w:jc w:val="center"/>
              <w:rPr>
                <w:rFonts w:ascii="Times New Roman" w:hAnsi="Times New Roman"/>
                <w:sz w:val="23"/>
                <w:szCs w:val="23"/>
              </w:rPr>
            </w:pPr>
            <w:r w:rsidRPr="00306987">
              <w:rPr>
                <w:rFonts w:ascii="Times New Roman" w:hAnsi="Times New Roman"/>
                <w:sz w:val="23"/>
                <w:szCs w:val="23"/>
              </w:rPr>
              <w:t>Шкаф для хранения бензина</w:t>
            </w:r>
          </w:p>
        </w:tc>
        <w:tc>
          <w:tcPr>
            <w:tcW w:w="303" w:type="pct"/>
            <w:vMerge w:val="restart"/>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r w:rsidRPr="00306987">
              <w:rPr>
                <w:rFonts w:ascii="Times New Roman" w:hAnsi="Times New Roman"/>
                <w:sz w:val="23"/>
                <w:szCs w:val="23"/>
                <w:lang w:val="ru-RU"/>
              </w:rPr>
              <w:t>6047</w:t>
            </w:r>
          </w:p>
        </w:tc>
        <w:tc>
          <w:tcPr>
            <w:tcW w:w="663" w:type="pct"/>
            <w:vMerge w:val="restart"/>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320C9D" w:rsidRPr="00306987" w:rsidRDefault="00320C9D"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Смесь углеводородов предельных С1-С5</w:t>
            </w:r>
          </w:p>
        </w:tc>
        <w:tc>
          <w:tcPr>
            <w:tcW w:w="887" w:type="pct"/>
            <w:vMerge w:val="restart"/>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Бензин</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320C9D" w:rsidRPr="00306987" w:rsidRDefault="00320C9D" w:rsidP="00D23700">
            <w:pPr>
              <w:pStyle w:val="TableParagraph"/>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320C9D" w:rsidRPr="00306987" w:rsidRDefault="00320C9D"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Смесь углеводородов</w:t>
            </w:r>
          </w:p>
          <w:p w:rsidR="00320C9D" w:rsidRPr="00306987" w:rsidRDefault="00320C9D"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предельных С6-С10</w:t>
            </w:r>
          </w:p>
        </w:tc>
        <w:tc>
          <w:tcPr>
            <w:tcW w:w="887"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320C9D" w:rsidRPr="00306987" w:rsidRDefault="00320C9D" w:rsidP="00D23700">
            <w:pPr>
              <w:pStyle w:val="TableParagraph"/>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320C9D" w:rsidRPr="00306987" w:rsidRDefault="00320C9D" w:rsidP="00D23700">
            <w:pPr>
              <w:pStyle w:val="TableParagraph"/>
              <w:jc w:val="center"/>
              <w:rPr>
                <w:rFonts w:ascii="Times New Roman" w:hAnsi="Times New Roman"/>
                <w:sz w:val="23"/>
                <w:szCs w:val="23"/>
              </w:rPr>
            </w:pPr>
            <w:r w:rsidRPr="00306987">
              <w:rPr>
                <w:rFonts w:ascii="Times New Roman" w:hAnsi="Times New Roman"/>
                <w:sz w:val="23"/>
                <w:szCs w:val="23"/>
              </w:rPr>
              <w:t>Пентилены</w:t>
            </w:r>
          </w:p>
        </w:tc>
        <w:tc>
          <w:tcPr>
            <w:tcW w:w="887"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320C9D" w:rsidRPr="00306987" w:rsidRDefault="00320C9D" w:rsidP="00D23700">
            <w:pPr>
              <w:pStyle w:val="TableParagraph"/>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320C9D" w:rsidRPr="00306987" w:rsidRDefault="00320C9D" w:rsidP="00D23700">
            <w:pPr>
              <w:pStyle w:val="TableParagraph"/>
              <w:jc w:val="center"/>
              <w:rPr>
                <w:rFonts w:ascii="Times New Roman" w:hAnsi="Times New Roman"/>
                <w:sz w:val="23"/>
                <w:szCs w:val="23"/>
              </w:rPr>
            </w:pPr>
            <w:r w:rsidRPr="00306987">
              <w:rPr>
                <w:rFonts w:ascii="Times New Roman" w:hAnsi="Times New Roman"/>
                <w:sz w:val="23"/>
                <w:szCs w:val="23"/>
              </w:rPr>
              <w:t>Бензол</w:t>
            </w:r>
          </w:p>
        </w:tc>
        <w:tc>
          <w:tcPr>
            <w:tcW w:w="887"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320C9D" w:rsidRPr="00306987" w:rsidRDefault="00320C9D" w:rsidP="00D23700">
            <w:pPr>
              <w:pStyle w:val="TableParagraph"/>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320C9D" w:rsidRPr="00306987" w:rsidRDefault="00320C9D" w:rsidP="00D23700">
            <w:pPr>
              <w:pStyle w:val="TableParagraph"/>
              <w:jc w:val="center"/>
              <w:rPr>
                <w:rFonts w:ascii="Times New Roman" w:hAnsi="Times New Roman"/>
                <w:sz w:val="23"/>
                <w:szCs w:val="23"/>
              </w:rPr>
            </w:pPr>
            <w:r w:rsidRPr="00306987">
              <w:rPr>
                <w:rFonts w:ascii="Times New Roman" w:hAnsi="Times New Roman"/>
                <w:sz w:val="23"/>
                <w:szCs w:val="23"/>
              </w:rPr>
              <w:t>Диметилбензол</w:t>
            </w:r>
          </w:p>
        </w:tc>
        <w:tc>
          <w:tcPr>
            <w:tcW w:w="887"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320C9D" w:rsidRPr="00306987" w:rsidRDefault="00320C9D" w:rsidP="00D23700">
            <w:pPr>
              <w:pStyle w:val="TableParagraph"/>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320C9D" w:rsidRPr="00306987" w:rsidRDefault="00320C9D" w:rsidP="00D23700">
            <w:pPr>
              <w:pStyle w:val="TableParagraph"/>
              <w:jc w:val="center"/>
              <w:rPr>
                <w:rFonts w:ascii="Times New Roman" w:hAnsi="Times New Roman"/>
                <w:sz w:val="23"/>
                <w:szCs w:val="23"/>
              </w:rPr>
            </w:pPr>
            <w:r w:rsidRPr="00306987">
              <w:rPr>
                <w:rFonts w:ascii="Times New Roman" w:hAnsi="Times New Roman"/>
                <w:sz w:val="23"/>
                <w:szCs w:val="23"/>
              </w:rPr>
              <w:t>Метилбензол</w:t>
            </w:r>
          </w:p>
        </w:tc>
        <w:tc>
          <w:tcPr>
            <w:tcW w:w="887"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320C9D" w:rsidRPr="00306987" w:rsidRDefault="00320C9D" w:rsidP="00D23700">
            <w:pPr>
              <w:pStyle w:val="TableParagraph"/>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320C9D" w:rsidRPr="00306987" w:rsidRDefault="00320C9D" w:rsidP="00D23700">
            <w:pPr>
              <w:pStyle w:val="TableParagraph"/>
              <w:jc w:val="center"/>
              <w:rPr>
                <w:rFonts w:ascii="Times New Roman" w:hAnsi="Times New Roman"/>
                <w:sz w:val="23"/>
                <w:szCs w:val="23"/>
              </w:rPr>
            </w:pPr>
            <w:r w:rsidRPr="00306987">
              <w:rPr>
                <w:rFonts w:ascii="Times New Roman" w:hAnsi="Times New Roman"/>
                <w:sz w:val="23"/>
                <w:szCs w:val="23"/>
              </w:rPr>
              <w:t>Этилбензол</w:t>
            </w:r>
          </w:p>
        </w:tc>
        <w:tc>
          <w:tcPr>
            <w:tcW w:w="887"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val="restart"/>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r w:rsidRPr="00306987">
              <w:rPr>
                <w:rFonts w:ascii="Times New Roman" w:hAnsi="Times New Roman"/>
                <w:sz w:val="23"/>
                <w:szCs w:val="23"/>
                <w:lang w:val="ru-RU"/>
              </w:rPr>
              <w:t>К-16</w:t>
            </w:r>
          </w:p>
        </w:tc>
        <w:tc>
          <w:tcPr>
            <w:tcW w:w="1075" w:type="pct"/>
            <w:vMerge w:val="restart"/>
            <w:tcMar>
              <w:top w:w="15" w:type="dxa"/>
              <w:left w:w="15" w:type="dxa"/>
              <w:bottom w:w="15" w:type="dxa"/>
              <w:right w:w="15" w:type="dxa"/>
            </w:tcMar>
            <w:vAlign w:val="center"/>
          </w:tcPr>
          <w:p w:rsidR="00320C9D" w:rsidRPr="00306987" w:rsidRDefault="00320C9D" w:rsidP="00D23700">
            <w:pPr>
              <w:pStyle w:val="TableParagraph"/>
              <w:jc w:val="center"/>
              <w:rPr>
                <w:rFonts w:ascii="Times New Roman" w:hAnsi="Times New Roman"/>
                <w:sz w:val="23"/>
                <w:szCs w:val="23"/>
              </w:rPr>
            </w:pPr>
            <w:r w:rsidRPr="00306987">
              <w:rPr>
                <w:rFonts w:ascii="Times New Roman" w:hAnsi="Times New Roman"/>
                <w:sz w:val="23"/>
                <w:szCs w:val="23"/>
              </w:rPr>
              <w:t>Насосы</w:t>
            </w:r>
          </w:p>
        </w:tc>
        <w:tc>
          <w:tcPr>
            <w:tcW w:w="303" w:type="pct"/>
            <w:vMerge w:val="restart"/>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r w:rsidRPr="00306987">
              <w:rPr>
                <w:rFonts w:ascii="Times New Roman" w:hAnsi="Times New Roman"/>
                <w:sz w:val="23"/>
                <w:szCs w:val="23"/>
                <w:lang w:val="ru-RU"/>
              </w:rPr>
              <w:t>6048</w:t>
            </w:r>
          </w:p>
        </w:tc>
        <w:tc>
          <w:tcPr>
            <w:tcW w:w="663" w:type="pct"/>
            <w:vMerge w:val="restart"/>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320C9D" w:rsidRPr="00306987" w:rsidRDefault="00320C9D"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Смесь углеводородов предельных С1-С5</w:t>
            </w:r>
          </w:p>
        </w:tc>
        <w:tc>
          <w:tcPr>
            <w:tcW w:w="887" w:type="pct"/>
            <w:vMerge w:val="restart"/>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320C9D" w:rsidRPr="00306987" w:rsidRDefault="00320C9D"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Смесь углеводородов</w:t>
            </w:r>
          </w:p>
          <w:p w:rsidR="00320C9D" w:rsidRPr="00306987" w:rsidRDefault="00320C9D"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предельных С6-С10</w:t>
            </w:r>
          </w:p>
        </w:tc>
        <w:tc>
          <w:tcPr>
            <w:tcW w:w="887"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320C9D" w:rsidRPr="00306987" w:rsidRDefault="00320C9D" w:rsidP="00D23700">
            <w:pPr>
              <w:pStyle w:val="TableParagraph"/>
              <w:jc w:val="center"/>
              <w:rPr>
                <w:rFonts w:ascii="Times New Roman" w:hAnsi="Times New Roman"/>
                <w:sz w:val="23"/>
                <w:szCs w:val="23"/>
              </w:rPr>
            </w:pPr>
            <w:r w:rsidRPr="00306987">
              <w:rPr>
                <w:rFonts w:ascii="Times New Roman" w:hAnsi="Times New Roman"/>
                <w:sz w:val="23"/>
                <w:szCs w:val="23"/>
              </w:rPr>
              <w:t>Диметилбензол</w:t>
            </w:r>
          </w:p>
        </w:tc>
        <w:tc>
          <w:tcPr>
            <w:tcW w:w="887"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320C9D" w:rsidRPr="00306987" w:rsidRDefault="00320C9D" w:rsidP="00D23700">
            <w:pPr>
              <w:pStyle w:val="TableParagraph"/>
              <w:jc w:val="center"/>
              <w:rPr>
                <w:rFonts w:ascii="Times New Roman" w:hAnsi="Times New Roman"/>
                <w:sz w:val="23"/>
                <w:szCs w:val="23"/>
              </w:rPr>
            </w:pPr>
            <w:r w:rsidRPr="00306987">
              <w:rPr>
                <w:rFonts w:ascii="Times New Roman" w:hAnsi="Times New Roman"/>
                <w:sz w:val="23"/>
                <w:szCs w:val="23"/>
              </w:rPr>
              <w:t>Метилбензол</w:t>
            </w:r>
          </w:p>
        </w:tc>
        <w:tc>
          <w:tcPr>
            <w:tcW w:w="887"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К-11</w:t>
            </w:r>
          </w:p>
        </w:tc>
        <w:tc>
          <w:tcPr>
            <w:tcW w:w="1075"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Погрузка-разгрузка золы</w:t>
            </w:r>
          </w:p>
        </w:tc>
        <w:tc>
          <w:tcPr>
            <w:tcW w:w="30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6049</w:t>
            </w:r>
          </w:p>
        </w:tc>
        <w:tc>
          <w:tcPr>
            <w:tcW w:w="66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Пыль неорганическая,</w:t>
            </w:r>
          </w:p>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содержащая двуокись кремния в %: 70-20</w:t>
            </w:r>
          </w:p>
        </w:tc>
        <w:tc>
          <w:tcPr>
            <w:tcW w:w="887" w:type="pct"/>
            <w:tcMar>
              <w:top w:w="15" w:type="dxa"/>
              <w:left w:w="15" w:type="dxa"/>
              <w:bottom w:w="15" w:type="dxa"/>
              <w:right w:w="15" w:type="dxa"/>
            </w:tcMar>
            <w:vAlign w:val="center"/>
          </w:tcPr>
          <w:p w:rsidR="00025466" w:rsidRPr="00306987" w:rsidRDefault="00320C9D"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зола</w:t>
            </w:r>
          </w:p>
        </w:tc>
      </w:tr>
      <w:tr w:rsidR="00097D01" w:rsidRPr="00306987" w:rsidTr="00D23700">
        <w:trPr>
          <w:trHeight w:val="20"/>
          <w:jc w:val="center"/>
        </w:trPr>
        <w:tc>
          <w:tcPr>
            <w:tcW w:w="810"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Площадка с твердым покрытием</w:t>
            </w:r>
          </w:p>
        </w:tc>
        <w:tc>
          <w:tcPr>
            <w:tcW w:w="1075"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Переносной насос "Generac"</w:t>
            </w:r>
          </w:p>
        </w:tc>
        <w:tc>
          <w:tcPr>
            <w:tcW w:w="30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6050</w:t>
            </w:r>
          </w:p>
        </w:tc>
        <w:tc>
          <w:tcPr>
            <w:tcW w:w="66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Этан-1,2-диол</w:t>
            </w:r>
          </w:p>
        </w:tc>
        <w:tc>
          <w:tcPr>
            <w:tcW w:w="887" w:type="pct"/>
            <w:tcMar>
              <w:top w:w="15" w:type="dxa"/>
              <w:left w:w="15" w:type="dxa"/>
              <w:bottom w:w="15" w:type="dxa"/>
              <w:right w:w="15" w:type="dxa"/>
            </w:tcMar>
            <w:vAlign w:val="center"/>
          </w:tcPr>
          <w:p w:rsidR="00025466" w:rsidRPr="00306987" w:rsidRDefault="00320C9D"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w:t>
            </w:r>
          </w:p>
        </w:tc>
      </w:tr>
      <w:tr w:rsidR="00097D01" w:rsidRPr="00306987" w:rsidTr="00D23700">
        <w:trPr>
          <w:trHeight w:val="20"/>
          <w:jc w:val="center"/>
        </w:trPr>
        <w:tc>
          <w:tcPr>
            <w:tcW w:w="810" w:type="pct"/>
            <w:vMerge w:val="restart"/>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r w:rsidRPr="00306987">
              <w:rPr>
                <w:rFonts w:ascii="Times New Roman" w:hAnsi="Times New Roman"/>
                <w:sz w:val="23"/>
                <w:szCs w:val="23"/>
                <w:lang w:val="ru-RU"/>
              </w:rPr>
              <w:t>Площадка с твердым покрытием</w:t>
            </w:r>
          </w:p>
        </w:tc>
        <w:tc>
          <w:tcPr>
            <w:tcW w:w="1075" w:type="pct"/>
            <w:vMerge w:val="restart"/>
            <w:tcMar>
              <w:top w:w="15" w:type="dxa"/>
              <w:left w:w="15" w:type="dxa"/>
              <w:bottom w:w="15" w:type="dxa"/>
              <w:right w:w="15" w:type="dxa"/>
            </w:tcMar>
            <w:vAlign w:val="center"/>
          </w:tcPr>
          <w:p w:rsidR="00320C9D" w:rsidRPr="00306987" w:rsidRDefault="00320C9D" w:rsidP="00D23700">
            <w:pPr>
              <w:pStyle w:val="TableParagraph"/>
              <w:jc w:val="center"/>
              <w:rPr>
                <w:rFonts w:ascii="Times New Roman" w:hAnsi="Times New Roman"/>
                <w:sz w:val="23"/>
                <w:szCs w:val="23"/>
              </w:rPr>
            </w:pPr>
            <w:r w:rsidRPr="00306987">
              <w:rPr>
                <w:rFonts w:ascii="Times New Roman" w:eastAsia="Calibri" w:hAnsi="Times New Roman"/>
                <w:bCs/>
                <w:sz w:val="23"/>
                <w:szCs w:val="23"/>
              </w:rPr>
              <w:t>Покрасочны</w:t>
            </w:r>
            <w:r w:rsidRPr="00306987">
              <w:rPr>
                <w:rFonts w:ascii="Times New Roman" w:eastAsia="Calibri" w:hAnsi="Times New Roman"/>
                <w:bCs/>
                <w:sz w:val="23"/>
                <w:szCs w:val="23"/>
                <w:lang w:val="kk-KZ"/>
              </w:rPr>
              <w:t>е</w:t>
            </w:r>
            <w:r w:rsidRPr="00306987">
              <w:rPr>
                <w:rFonts w:ascii="Times New Roman" w:eastAsia="Calibri" w:hAnsi="Times New Roman"/>
                <w:bCs/>
                <w:sz w:val="23"/>
                <w:szCs w:val="23"/>
              </w:rPr>
              <w:t xml:space="preserve"> </w:t>
            </w:r>
            <w:r w:rsidRPr="00306987">
              <w:rPr>
                <w:rFonts w:ascii="Times New Roman" w:eastAsia="Calibri" w:hAnsi="Times New Roman"/>
                <w:bCs/>
                <w:sz w:val="23"/>
                <w:szCs w:val="23"/>
                <w:lang w:val="kk-KZ"/>
              </w:rPr>
              <w:t>работы</w:t>
            </w:r>
          </w:p>
        </w:tc>
        <w:tc>
          <w:tcPr>
            <w:tcW w:w="303" w:type="pct"/>
            <w:vMerge w:val="restart"/>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r w:rsidRPr="00306987">
              <w:rPr>
                <w:rFonts w:ascii="Times New Roman" w:hAnsi="Times New Roman"/>
                <w:sz w:val="23"/>
                <w:szCs w:val="23"/>
                <w:lang w:val="ru-RU"/>
              </w:rPr>
              <w:t>6051</w:t>
            </w:r>
          </w:p>
        </w:tc>
        <w:tc>
          <w:tcPr>
            <w:tcW w:w="663" w:type="pct"/>
            <w:vMerge w:val="restart"/>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320C9D" w:rsidRPr="00306987" w:rsidRDefault="00320C9D" w:rsidP="00D23700">
            <w:pPr>
              <w:pStyle w:val="TableParagraph"/>
              <w:jc w:val="center"/>
              <w:rPr>
                <w:rFonts w:ascii="Times New Roman" w:hAnsi="Times New Roman"/>
                <w:sz w:val="23"/>
                <w:szCs w:val="23"/>
              </w:rPr>
            </w:pPr>
            <w:r w:rsidRPr="00306987">
              <w:rPr>
                <w:rFonts w:ascii="Times New Roman" w:hAnsi="Times New Roman"/>
                <w:sz w:val="23"/>
                <w:szCs w:val="23"/>
              </w:rPr>
              <w:t>Диметилбензол</w:t>
            </w:r>
          </w:p>
        </w:tc>
        <w:tc>
          <w:tcPr>
            <w:tcW w:w="887" w:type="pct"/>
            <w:vMerge w:val="restart"/>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Эмаль,</w:t>
            </w:r>
          </w:p>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Эмаль ЭП -140,</w:t>
            </w:r>
          </w:p>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грунтовка-ГФ-021, растворитель,</w:t>
            </w:r>
          </w:p>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Уайт-спирит,</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320C9D" w:rsidRPr="00306987" w:rsidRDefault="00320C9D" w:rsidP="00D23700">
            <w:pPr>
              <w:pStyle w:val="TableParagraph"/>
              <w:jc w:val="center"/>
              <w:rPr>
                <w:rFonts w:ascii="Times New Roman" w:eastAsia="Calibri" w:hAnsi="Times New Roman"/>
                <w:bCs/>
                <w:sz w:val="23"/>
                <w:szCs w:val="23"/>
                <w:lang w:val="ru-RU"/>
              </w:rPr>
            </w:pPr>
          </w:p>
        </w:tc>
        <w:tc>
          <w:tcPr>
            <w:tcW w:w="303"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320C9D" w:rsidRPr="00306987" w:rsidRDefault="00320C9D" w:rsidP="00D23700">
            <w:pPr>
              <w:pStyle w:val="TableParagraph"/>
              <w:jc w:val="center"/>
              <w:rPr>
                <w:rFonts w:ascii="Times New Roman" w:hAnsi="Times New Roman"/>
                <w:sz w:val="23"/>
                <w:szCs w:val="23"/>
              </w:rPr>
            </w:pPr>
            <w:r w:rsidRPr="00306987">
              <w:rPr>
                <w:rFonts w:ascii="Times New Roman" w:hAnsi="Times New Roman"/>
                <w:sz w:val="23"/>
                <w:szCs w:val="23"/>
              </w:rPr>
              <w:t>Метилбензол</w:t>
            </w:r>
          </w:p>
        </w:tc>
        <w:tc>
          <w:tcPr>
            <w:tcW w:w="887"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320C9D" w:rsidRPr="00306987" w:rsidRDefault="00320C9D" w:rsidP="00D23700">
            <w:pPr>
              <w:pStyle w:val="TableParagraph"/>
              <w:jc w:val="center"/>
              <w:rPr>
                <w:rFonts w:ascii="Times New Roman" w:eastAsia="Calibri" w:hAnsi="Times New Roman"/>
                <w:bCs/>
                <w:sz w:val="23"/>
                <w:szCs w:val="23"/>
              </w:rPr>
            </w:pPr>
          </w:p>
        </w:tc>
        <w:tc>
          <w:tcPr>
            <w:tcW w:w="303"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320C9D" w:rsidRPr="00306987" w:rsidRDefault="00320C9D" w:rsidP="00D23700">
            <w:pPr>
              <w:pStyle w:val="TableParagraph"/>
              <w:jc w:val="center"/>
              <w:rPr>
                <w:rFonts w:ascii="Times New Roman" w:hAnsi="Times New Roman"/>
                <w:sz w:val="23"/>
                <w:szCs w:val="23"/>
              </w:rPr>
            </w:pPr>
            <w:r w:rsidRPr="00306987">
              <w:rPr>
                <w:rFonts w:ascii="Times New Roman" w:hAnsi="Times New Roman"/>
                <w:sz w:val="23"/>
                <w:szCs w:val="23"/>
              </w:rPr>
              <w:t>Бутиловый спирт</w:t>
            </w:r>
          </w:p>
        </w:tc>
        <w:tc>
          <w:tcPr>
            <w:tcW w:w="887"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320C9D" w:rsidRPr="00306987" w:rsidRDefault="00320C9D" w:rsidP="00D23700">
            <w:pPr>
              <w:pStyle w:val="TableParagraph"/>
              <w:jc w:val="center"/>
              <w:rPr>
                <w:rFonts w:ascii="Times New Roman" w:eastAsia="Calibri" w:hAnsi="Times New Roman"/>
                <w:bCs/>
                <w:sz w:val="23"/>
                <w:szCs w:val="23"/>
              </w:rPr>
            </w:pPr>
          </w:p>
        </w:tc>
        <w:tc>
          <w:tcPr>
            <w:tcW w:w="303"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320C9D" w:rsidRPr="00306987" w:rsidRDefault="00320C9D"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Этиловый спирт</w:t>
            </w:r>
          </w:p>
        </w:tc>
        <w:tc>
          <w:tcPr>
            <w:tcW w:w="887"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320C9D" w:rsidRPr="00306987" w:rsidRDefault="00320C9D" w:rsidP="00D23700">
            <w:pPr>
              <w:pStyle w:val="TableParagraph"/>
              <w:jc w:val="center"/>
              <w:rPr>
                <w:rFonts w:ascii="Times New Roman" w:eastAsia="Calibri" w:hAnsi="Times New Roman"/>
                <w:bCs/>
                <w:sz w:val="23"/>
                <w:szCs w:val="23"/>
              </w:rPr>
            </w:pPr>
          </w:p>
        </w:tc>
        <w:tc>
          <w:tcPr>
            <w:tcW w:w="303"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320C9D" w:rsidRPr="00306987" w:rsidRDefault="00320C9D" w:rsidP="00D23700">
            <w:pPr>
              <w:pStyle w:val="TableParagraph"/>
              <w:jc w:val="center"/>
              <w:rPr>
                <w:rFonts w:ascii="Times New Roman" w:hAnsi="Times New Roman"/>
                <w:sz w:val="23"/>
                <w:szCs w:val="23"/>
              </w:rPr>
            </w:pPr>
            <w:r w:rsidRPr="00306987">
              <w:rPr>
                <w:rFonts w:ascii="Times New Roman" w:hAnsi="Times New Roman"/>
                <w:sz w:val="23"/>
                <w:szCs w:val="23"/>
              </w:rPr>
              <w:t>2-Этоксиэтанол</w:t>
            </w:r>
          </w:p>
        </w:tc>
        <w:tc>
          <w:tcPr>
            <w:tcW w:w="887"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320C9D" w:rsidRPr="00306987" w:rsidRDefault="00320C9D" w:rsidP="00D23700">
            <w:pPr>
              <w:pStyle w:val="TableParagraph"/>
              <w:jc w:val="center"/>
              <w:rPr>
                <w:rFonts w:ascii="Times New Roman" w:eastAsia="Calibri" w:hAnsi="Times New Roman"/>
                <w:bCs/>
                <w:sz w:val="23"/>
                <w:szCs w:val="23"/>
              </w:rPr>
            </w:pPr>
          </w:p>
        </w:tc>
        <w:tc>
          <w:tcPr>
            <w:tcW w:w="303"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320C9D" w:rsidRPr="00306987" w:rsidRDefault="00320C9D"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Бутилацетат</w:t>
            </w:r>
          </w:p>
        </w:tc>
        <w:tc>
          <w:tcPr>
            <w:tcW w:w="887"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320C9D" w:rsidRPr="00306987" w:rsidRDefault="00320C9D" w:rsidP="00D23700">
            <w:pPr>
              <w:pStyle w:val="TableParagraph"/>
              <w:jc w:val="center"/>
              <w:rPr>
                <w:rFonts w:ascii="Times New Roman" w:eastAsia="Calibri" w:hAnsi="Times New Roman"/>
                <w:bCs/>
                <w:sz w:val="23"/>
                <w:szCs w:val="23"/>
              </w:rPr>
            </w:pPr>
          </w:p>
        </w:tc>
        <w:tc>
          <w:tcPr>
            <w:tcW w:w="303"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320C9D" w:rsidRPr="00306987" w:rsidRDefault="00320C9D" w:rsidP="00D23700">
            <w:pPr>
              <w:pStyle w:val="TableParagraph"/>
              <w:jc w:val="center"/>
              <w:rPr>
                <w:rFonts w:ascii="Times New Roman" w:hAnsi="Times New Roman"/>
                <w:sz w:val="23"/>
                <w:szCs w:val="23"/>
              </w:rPr>
            </w:pPr>
            <w:r w:rsidRPr="00306987">
              <w:rPr>
                <w:rFonts w:ascii="Times New Roman" w:hAnsi="Times New Roman"/>
                <w:sz w:val="23"/>
                <w:szCs w:val="23"/>
              </w:rPr>
              <w:t>Пропан-2-он (Ацетон)</w:t>
            </w:r>
          </w:p>
        </w:tc>
        <w:tc>
          <w:tcPr>
            <w:tcW w:w="887"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320C9D" w:rsidRPr="00306987" w:rsidRDefault="00320C9D" w:rsidP="00D23700">
            <w:pPr>
              <w:pStyle w:val="TableParagraph"/>
              <w:jc w:val="center"/>
              <w:rPr>
                <w:rFonts w:ascii="Times New Roman" w:eastAsia="Calibri" w:hAnsi="Times New Roman"/>
                <w:bCs/>
                <w:sz w:val="23"/>
                <w:szCs w:val="23"/>
              </w:rPr>
            </w:pPr>
          </w:p>
        </w:tc>
        <w:tc>
          <w:tcPr>
            <w:tcW w:w="303"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320C9D" w:rsidRPr="00306987" w:rsidRDefault="00320C9D" w:rsidP="00D23700">
            <w:pPr>
              <w:pStyle w:val="TableParagraph"/>
              <w:jc w:val="center"/>
              <w:rPr>
                <w:rFonts w:ascii="Times New Roman" w:hAnsi="Times New Roman"/>
                <w:sz w:val="23"/>
                <w:szCs w:val="23"/>
              </w:rPr>
            </w:pPr>
            <w:r w:rsidRPr="00306987">
              <w:rPr>
                <w:rFonts w:ascii="Times New Roman" w:hAnsi="Times New Roman"/>
                <w:sz w:val="23"/>
                <w:szCs w:val="23"/>
              </w:rPr>
              <w:t>Уайт-спирит</w:t>
            </w:r>
          </w:p>
        </w:tc>
        <w:tc>
          <w:tcPr>
            <w:tcW w:w="887"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320C9D" w:rsidRPr="00306987" w:rsidRDefault="00320C9D" w:rsidP="00D23700">
            <w:pPr>
              <w:pStyle w:val="TableParagraph"/>
              <w:jc w:val="center"/>
              <w:rPr>
                <w:rFonts w:ascii="Times New Roman" w:eastAsia="Calibri" w:hAnsi="Times New Roman"/>
                <w:bCs/>
                <w:sz w:val="23"/>
                <w:szCs w:val="23"/>
              </w:rPr>
            </w:pPr>
          </w:p>
        </w:tc>
        <w:tc>
          <w:tcPr>
            <w:tcW w:w="303"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Взвешенные частицы</w:t>
            </w:r>
          </w:p>
        </w:tc>
        <w:tc>
          <w:tcPr>
            <w:tcW w:w="887"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Площадка с твердым покрытием</w:t>
            </w:r>
          </w:p>
        </w:tc>
        <w:tc>
          <w:tcPr>
            <w:tcW w:w="1075"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 xml:space="preserve">Карта для приема жидких и </w:t>
            </w:r>
            <w:r w:rsidRPr="00306987">
              <w:rPr>
                <w:rFonts w:ascii="Times New Roman" w:hAnsi="Times New Roman"/>
                <w:sz w:val="23"/>
                <w:szCs w:val="23"/>
                <w:lang w:val="kk-KZ"/>
              </w:rPr>
              <w:t>тверды</w:t>
            </w:r>
            <w:r w:rsidRPr="00306987">
              <w:rPr>
                <w:rFonts w:ascii="Times New Roman" w:hAnsi="Times New Roman"/>
                <w:sz w:val="23"/>
                <w:szCs w:val="23"/>
                <w:lang w:val="ru-RU"/>
              </w:rPr>
              <w:t>х отходов</w:t>
            </w:r>
          </w:p>
        </w:tc>
        <w:tc>
          <w:tcPr>
            <w:tcW w:w="30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6052</w:t>
            </w:r>
          </w:p>
        </w:tc>
        <w:tc>
          <w:tcPr>
            <w:tcW w:w="66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Пыль неорганическая,</w:t>
            </w:r>
          </w:p>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содержащая двуокись кремния в %: 70-20</w:t>
            </w:r>
          </w:p>
        </w:tc>
        <w:tc>
          <w:tcPr>
            <w:tcW w:w="887" w:type="pct"/>
            <w:tcMar>
              <w:top w:w="15" w:type="dxa"/>
              <w:left w:w="15" w:type="dxa"/>
              <w:bottom w:w="15" w:type="dxa"/>
              <w:right w:w="15" w:type="dxa"/>
            </w:tcMar>
            <w:vAlign w:val="center"/>
          </w:tcPr>
          <w:p w:rsidR="00025466" w:rsidRPr="00306987" w:rsidRDefault="00320C9D"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w:t>
            </w:r>
          </w:p>
        </w:tc>
      </w:tr>
      <w:tr w:rsidR="00D23700" w:rsidRPr="00306987" w:rsidTr="00D23700">
        <w:trPr>
          <w:trHeight w:val="20"/>
          <w:jc w:val="center"/>
        </w:trPr>
        <w:tc>
          <w:tcPr>
            <w:tcW w:w="810" w:type="pct"/>
            <w:vMerge w:val="restar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r w:rsidRPr="00306987">
              <w:rPr>
                <w:rFonts w:ascii="Times New Roman" w:hAnsi="Times New Roman"/>
                <w:sz w:val="23"/>
                <w:szCs w:val="23"/>
                <w:lang w:val="ru-RU"/>
              </w:rPr>
              <w:t>Площадка для размещения емкостей для хранения промстоков</w:t>
            </w:r>
          </w:p>
        </w:tc>
        <w:tc>
          <w:tcPr>
            <w:tcW w:w="1075" w:type="pct"/>
            <w:vMerge w:val="restart"/>
            <w:tcMar>
              <w:top w:w="15" w:type="dxa"/>
              <w:left w:w="15" w:type="dxa"/>
              <w:bottom w:w="15" w:type="dxa"/>
              <w:right w:w="15" w:type="dxa"/>
            </w:tcMar>
            <w:vAlign w:val="center"/>
          </w:tcPr>
          <w:p w:rsidR="00D23700" w:rsidRPr="00306987" w:rsidRDefault="00D23700" w:rsidP="00D23700">
            <w:pPr>
              <w:pStyle w:val="TableParagraph"/>
              <w:jc w:val="center"/>
              <w:rPr>
                <w:rFonts w:ascii="Times New Roman" w:hAnsi="Times New Roman"/>
                <w:sz w:val="23"/>
                <w:szCs w:val="23"/>
              </w:rPr>
            </w:pPr>
            <w:r w:rsidRPr="00306987">
              <w:rPr>
                <w:rFonts w:ascii="Times New Roman" w:hAnsi="Times New Roman"/>
                <w:sz w:val="23"/>
                <w:szCs w:val="23"/>
              </w:rPr>
              <w:t>Резервуары для нефтешлама 50МЭНШ</w:t>
            </w:r>
          </w:p>
        </w:tc>
        <w:tc>
          <w:tcPr>
            <w:tcW w:w="303" w:type="pct"/>
            <w:vMerge w:val="restar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r w:rsidRPr="00306987">
              <w:rPr>
                <w:rFonts w:ascii="Times New Roman" w:hAnsi="Times New Roman"/>
                <w:sz w:val="23"/>
                <w:szCs w:val="23"/>
                <w:lang w:val="ru-RU"/>
              </w:rPr>
              <w:t>6053</w:t>
            </w:r>
          </w:p>
        </w:tc>
        <w:tc>
          <w:tcPr>
            <w:tcW w:w="663" w:type="pct"/>
            <w:vMerge w:val="restar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Сероводород</w:t>
            </w:r>
          </w:p>
        </w:tc>
        <w:tc>
          <w:tcPr>
            <w:tcW w:w="887" w:type="pct"/>
            <w:vMerge w:val="restar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Объем нефтешлама</w:t>
            </w:r>
          </w:p>
        </w:tc>
      </w:tr>
      <w:tr w:rsidR="00D23700" w:rsidRPr="00306987" w:rsidTr="00D23700">
        <w:trPr>
          <w:trHeight w:val="20"/>
          <w:jc w:val="center"/>
        </w:trPr>
        <w:tc>
          <w:tcPr>
            <w:tcW w:w="810"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D23700" w:rsidRPr="00306987" w:rsidRDefault="00D23700" w:rsidP="00D23700">
            <w:pPr>
              <w:pStyle w:val="TableParagraph"/>
              <w:jc w:val="center"/>
              <w:rPr>
                <w:rFonts w:ascii="Times New Roman" w:eastAsia="Calibri" w:hAnsi="Times New Roman"/>
                <w:bCs/>
                <w:sz w:val="23"/>
                <w:szCs w:val="23"/>
              </w:rPr>
            </w:pPr>
          </w:p>
        </w:tc>
        <w:tc>
          <w:tcPr>
            <w:tcW w:w="303"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Алканы С12-19</w:t>
            </w:r>
          </w:p>
        </w:tc>
        <w:tc>
          <w:tcPr>
            <w:tcW w:w="887"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r>
      <w:tr w:rsidR="00D23700" w:rsidRPr="00306987" w:rsidTr="00D23700">
        <w:trPr>
          <w:trHeight w:val="20"/>
          <w:jc w:val="center"/>
        </w:trPr>
        <w:tc>
          <w:tcPr>
            <w:tcW w:w="810"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D23700" w:rsidRPr="00306987" w:rsidRDefault="00D23700" w:rsidP="00D23700">
            <w:pPr>
              <w:pStyle w:val="TableParagraph"/>
              <w:jc w:val="center"/>
              <w:rPr>
                <w:rFonts w:ascii="Times New Roman" w:eastAsia="Calibri" w:hAnsi="Times New Roman"/>
                <w:bCs/>
                <w:sz w:val="23"/>
                <w:szCs w:val="23"/>
              </w:rPr>
            </w:pPr>
          </w:p>
        </w:tc>
        <w:tc>
          <w:tcPr>
            <w:tcW w:w="303"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Этан-1,2-диол</w:t>
            </w:r>
          </w:p>
        </w:tc>
        <w:tc>
          <w:tcPr>
            <w:tcW w:w="887"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r>
      <w:tr w:rsidR="00D23700" w:rsidRPr="00306987" w:rsidTr="00D23700">
        <w:trPr>
          <w:trHeight w:val="20"/>
          <w:jc w:val="center"/>
        </w:trPr>
        <w:tc>
          <w:tcPr>
            <w:tcW w:w="810" w:type="pct"/>
            <w:vMerge w:val="restar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r w:rsidRPr="00306987">
              <w:rPr>
                <w:rFonts w:ascii="Times New Roman" w:hAnsi="Times New Roman"/>
                <w:sz w:val="23"/>
                <w:szCs w:val="23"/>
                <w:lang w:val="ru-RU"/>
              </w:rPr>
              <w:t>Площадка для размещения емкостей для хранения промстоков</w:t>
            </w:r>
          </w:p>
        </w:tc>
        <w:tc>
          <w:tcPr>
            <w:tcW w:w="1075" w:type="pct"/>
            <w:vMerge w:val="restart"/>
            <w:tcMar>
              <w:top w:w="15" w:type="dxa"/>
              <w:left w:w="15" w:type="dxa"/>
              <w:bottom w:w="15" w:type="dxa"/>
              <w:right w:w="15" w:type="dxa"/>
            </w:tcMar>
            <w:vAlign w:val="center"/>
          </w:tcPr>
          <w:p w:rsidR="00D23700" w:rsidRPr="00306987" w:rsidRDefault="00D23700" w:rsidP="00D23700">
            <w:pPr>
              <w:pStyle w:val="TableParagraph"/>
              <w:jc w:val="center"/>
              <w:rPr>
                <w:rFonts w:ascii="Times New Roman" w:hAnsi="Times New Roman"/>
                <w:sz w:val="23"/>
                <w:szCs w:val="23"/>
              </w:rPr>
            </w:pPr>
            <w:r w:rsidRPr="00306987">
              <w:rPr>
                <w:rFonts w:ascii="Times New Roman" w:hAnsi="Times New Roman"/>
                <w:sz w:val="23"/>
                <w:szCs w:val="23"/>
              </w:rPr>
              <w:t>Резервуары для нефтешлама 50МЭНШ</w:t>
            </w:r>
          </w:p>
        </w:tc>
        <w:tc>
          <w:tcPr>
            <w:tcW w:w="303" w:type="pct"/>
            <w:vMerge w:val="restar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r w:rsidRPr="00306987">
              <w:rPr>
                <w:rFonts w:ascii="Times New Roman" w:hAnsi="Times New Roman"/>
                <w:sz w:val="23"/>
                <w:szCs w:val="23"/>
                <w:lang w:val="ru-RU"/>
              </w:rPr>
              <w:t>6054</w:t>
            </w:r>
          </w:p>
        </w:tc>
        <w:tc>
          <w:tcPr>
            <w:tcW w:w="663" w:type="pct"/>
            <w:vMerge w:val="restar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Сероводород</w:t>
            </w:r>
          </w:p>
        </w:tc>
        <w:tc>
          <w:tcPr>
            <w:tcW w:w="887" w:type="pct"/>
            <w:vMerge w:val="restar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Объем нефтешлама</w:t>
            </w:r>
          </w:p>
        </w:tc>
      </w:tr>
      <w:tr w:rsidR="00D23700" w:rsidRPr="00306987" w:rsidTr="00D23700">
        <w:trPr>
          <w:trHeight w:val="20"/>
          <w:jc w:val="center"/>
        </w:trPr>
        <w:tc>
          <w:tcPr>
            <w:tcW w:w="810"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D23700" w:rsidRPr="00306987" w:rsidRDefault="00D23700" w:rsidP="00D23700">
            <w:pPr>
              <w:pStyle w:val="TableParagraph"/>
              <w:jc w:val="center"/>
              <w:rPr>
                <w:rFonts w:ascii="Times New Roman" w:eastAsia="Calibri" w:hAnsi="Times New Roman"/>
                <w:bCs/>
                <w:sz w:val="23"/>
                <w:szCs w:val="23"/>
              </w:rPr>
            </w:pPr>
          </w:p>
        </w:tc>
        <w:tc>
          <w:tcPr>
            <w:tcW w:w="303"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Алканы С12-19</w:t>
            </w:r>
          </w:p>
        </w:tc>
        <w:tc>
          <w:tcPr>
            <w:tcW w:w="887"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r>
      <w:tr w:rsidR="00D23700" w:rsidRPr="00306987" w:rsidTr="00D23700">
        <w:trPr>
          <w:trHeight w:val="20"/>
          <w:jc w:val="center"/>
        </w:trPr>
        <w:tc>
          <w:tcPr>
            <w:tcW w:w="810"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D23700" w:rsidRPr="00306987" w:rsidRDefault="00D23700" w:rsidP="00D23700">
            <w:pPr>
              <w:pStyle w:val="TableParagraph"/>
              <w:jc w:val="center"/>
              <w:rPr>
                <w:rFonts w:ascii="Times New Roman" w:eastAsia="Calibri" w:hAnsi="Times New Roman"/>
                <w:bCs/>
                <w:sz w:val="23"/>
                <w:szCs w:val="23"/>
              </w:rPr>
            </w:pPr>
          </w:p>
        </w:tc>
        <w:tc>
          <w:tcPr>
            <w:tcW w:w="303"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Этан-1,2-диол</w:t>
            </w:r>
          </w:p>
        </w:tc>
        <w:tc>
          <w:tcPr>
            <w:tcW w:w="887"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Площадка для размещения емкостей для хранения промстоков</w:t>
            </w:r>
          </w:p>
        </w:tc>
        <w:tc>
          <w:tcPr>
            <w:tcW w:w="1075"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Утечки через неплотности оборудования</w:t>
            </w:r>
          </w:p>
        </w:tc>
        <w:tc>
          <w:tcPr>
            <w:tcW w:w="30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6055</w:t>
            </w:r>
          </w:p>
        </w:tc>
        <w:tc>
          <w:tcPr>
            <w:tcW w:w="66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Масло минеральное нефтяное</w:t>
            </w:r>
          </w:p>
        </w:tc>
        <w:tc>
          <w:tcPr>
            <w:tcW w:w="887" w:type="pct"/>
            <w:tcMar>
              <w:top w:w="15" w:type="dxa"/>
              <w:left w:w="15" w:type="dxa"/>
              <w:bottom w:w="15" w:type="dxa"/>
              <w:right w:w="15" w:type="dxa"/>
            </w:tcMar>
            <w:vAlign w:val="center"/>
          </w:tcPr>
          <w:p w:rsidR="00025466" w:rsidRPr="00306987" w:rsidRDefault="00320C9D"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w:t>
            </w:r>
          </w:p>
        </w:tc>
      </w:tr>
      <w:tr w:rsidR="00D23700" w:rsidRPr="00306987" w:rsidTr="00D23700">
        <w:trPr>
          <w:trHeight w:val="20"/>
          <w:jc w:val="center"/>
        </w:trPr>
        <w:tc>
          <w:tcPr>
            <w:tcW w:w="810" w:type="pc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r w:rsidRPr="00306987">
              <w:rPr>
                <w:rFonts w:ascii="Times New Roman" w:hAnsi="Times New Roman"/>
                <w:sz w:val="23"/>
                <w:szCs w:val="23"/>
                <w:lang w:val="ru-RU"/>
              </w:rPr>
              <w:t>ГРПШ</w:t>
            </w:r>
          </w:p>
        </w:tc>
        <w:tc>
          <w:tcPr>
            <w:tcW w:w="1075" w:type="pct"/>
            <w:tcMar>
              <w:top w:w="15" w:type="dxa"/>
              <w:left w:w="15" w:type="dxa"/>
              <w:bottom w:w="15" w:type="dxa"/>
              <w:right w:w="15" w:type="dxa"/>
            </w:tcMar>
            <w:vAlign w:val="center"/>
          </w:tcPr>
          <w:p w:rsidR="00D23700" w:rsidRPr="00306987" w:rsidRDefault="00D23700" w:rsidP="00D23700">
            <w:pPr>
              <w:pStyle w:val="TableParagraph"/>
              <w:jc w:val="center"/>
              <w:rPr>
                <w:rFonts w:ascii="Times New Roman" w:hAnsi="Times New Roman"/>
                <w:sz w:val="23"/>
                <w:szCs w:val="23"/>
                <w:lang w:val="kk-KZ"/>
              </w:rPr>
            </w:pPr>
            <w:r w:rsidRPr="00306987">
              <w:rPr>
                <w:rFonts w:ascii="Times New Roman" w:hAnsi="Times New Roman"/>
                <w:sz w:val="23"/>
                <w:szCs w:val="23"/>
                <w:lang w:val="kk-KZ"/>
              </w:rPr>
              <w:t>ГРПШ</w:t>
            </w:r>
          </w:p>
        </w:tc>
        <w:tc>
          <w:tcPr>
            <w:tcW w:w="303" w:type="pc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r w:rsidRPr="00306987">
              <w:rPr>
                <w:rFonts w:ascii="Times New Roman" w:hAnsi="Times New Roman"/>
                <w:sz w:val="23"/>
                <w:szCs w:val="23"/>
                <w:lang w:val="ru-RU"/>
              </w:rPr>
              <w:t>6056</w:t>
            </w:r>
          </w:p>
        </w:tc>
        <w:tc>
          <w:tcPr>
            <w:tcW w:w="663" w:type="pc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Метан</w:t>
            </w:r>
          </w:p>
        </w:tc>
        <w:tc>
          <w:tcPr>
            <w:tcW w:w="887"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w:t>
            </w:r>
          </w:p>
        </w:tc>
      </w:tr>
      <w:tr w:rsidR="00D23700" w:rsidRPr="00306987" w:rsidTr="00D23700">
        <w:trPr>
          <w:trHeight w:val="20"/>
          <w:jc w:val="center"/>
        </w:trPr>
        <w:tc>
          <w:tcPr>
            <w:tcW w:w="810" w:type="pct"/>
            <w:vMerge w:val="restar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r w:rsidRPr="00306987">
              <w:rPr>
                <w:rFonts w:ascii="Times New Roman" w:hAnsi="Times New Roman"/>
                <w:sz w:val="23"/>
                <w:szCs w:val="23"/>
                <w:lang w:val="ru-RU"/>
              </w:rPr>
              <w:t>Площадка для размещения емкостей для хранения промстоков</w:t>
            </w:r>
          </w:p>
        </w:tc>
        <w:tc>
          <w:tcPr>
            <w:tcW w:w="1075" w:type="pct"/>
            <w:vMerge w:val="restart"/>
            <w:tcMar>
              <w:top w:w="15" w:type="dxa"/>
              <w:left w:w="15" w:type="dxa"/>
              <w:bottom w:w="15" w:type="dxa"/>
              <w:right w:w="15" w:type="dxa"/>
            </w:tcMar>
            <w:vAlign w:val="center"/>
          </w:tcPr>
          <w:p w:rsidR="00D23700" w:rsidRPr="00306987" w:rsidRDefault="00D23700"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Резервуар для приема жидких отходов</w:t>
            </w:r>
          </w:p>
          <w:p w:rsidR="00D23700" w:rsidRPr="00306987" w:rsidRDefault="00D23700" w:rsidP="00D23700">
            <w:pPr>
              <w:jc w:val="center"/>
              <w:rPr>
                <w:rFonts w:ascii="Times New Roman" w:hAnsi="Times New Roman"/>
                <w:sz w:val="23"/>
                <w:szCs w:val="23"/>
                <w:lang w:val="ru-RU"/>
              </w:rPr>
            </w:pPr>
            <w:r w:rsidRPr="00306987">
              <w:rPr>
                <w:rFonts w:ascii="Times New Roman" w:eastAsia="Calibri" w:hAnsi="Times New Roman"/>
                <w:bCs/>
                <w:sz w:val="23"/>
                <w:szCs w:val="23"/>
                <w:lang w:val="ru-RU"/>
              </w:rPr>
              <w:t>Резервуары для промышленных стоков РГС-60</w:t>
            </w:r>
          </w:p>
        </w:tc>
        <w:tc>
          <w:tcPr>
            <w:tcW w:w="303" w:type="pct"/>
            <w:vMerge w:val="restar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r w:rsidRPr="00306987">
              <w:rPr>
                <w:rFonts w:ascii="Times New Roman" w:hAnsi="Times New Roman"/>
                <w:sz w:val="23"/>
                <w:szCs w:val="23"/>
                <w:lang w:val="ru-RU"/>
              </w:rPr>
              <w:t>6057</w:t>
            </w:r>
          </w:p>
        </w:tc>
        <w:tc>
          <w:tcPr>
            <w:tcW w:w="663" w:type="pct"/>
            <w:vMerge w:val="restar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Сероводород</w:t>
            </w:r>
          </w:p>
        </w:tc>
        <w:tc>
          <w:tcPr>
            <w:tcW w:w="887" w:type="pct"/>
            <w:vMerge w:val="restar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Объем жидких отходов</w:t>
            </w:r>
          </w:p>
        </w:tc>
      </w:tr>
      <w:tr w:rsidR="00D23700" w:rsidRPr="00306987" w:rsidTr="00D23700">
        <w:trPr>
          <w:trHeight w:val="20"/>
          <w:jc w:val="center"/>
        </w:trPr>
        <w:tc>
          <w:tcPr>
            <w:tcW w:w="810"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D23700" w:rsidRPr="00306987" w:rsidRDefault="00D23700" w:rsidP="00D23700">
            <w:pPr>
              <w:pStyle w:val="TableParagraph"/>
              <w:jc w:val="center"/>
              <w:rPr>
                <w:rFonts w:ascii="Times New Roman" w:eastAsia="Calibri" w:hAnsi="Times New Roman"/>
                <w:bCs/>
                <w:sz w:val="23"/>
                <w:szCs w:val="23"/>
                <w:lang w:val="ru-RU"/>
              </w:rPr>
            </w:pPr>
          </w:p>
        </w:tc>
        <w:tc>
          <w:tcPr>
            <w:tcW w:w="303"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Алканы С12-19</w:t>
            </w:r>
          </w:p>
        </w:tc>
        <w:tc>
          <w:tcPr>
            <w:tcW w:w="887"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r>
      <w:tr w:rsidR="00D23700" w:rsidRPr="00306987" w:rsidTr="00D23700">
        <w:trPr>
          <w:trHeight w:val="20"/>
          <w:jc w:val="center"/>
        </w:trPr>
        <w:tc>
          <w:tcPr>
            <w:tcW w:w="810" w:type="pct"/>
            <w:vMerge w:val="restar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r w:rsidRPr="00306987">
              <w:rPr>
                <w:rFonts w:ascii="Times New Roman" w:hAnsi="Times New Roman"/>
                <w:sz w:val="23"/>
                <w:szCs w:val="23"/>
                <w:lang w:val="ru-RU"/>
              </w:rPr>
              <w:t>Площадка для размещения емкостей для хранения промстоков</w:t>
            </w:r>
          </w:p>
        </w:tc>
        <w:tc>
          <w:tcPr>
            <w:tcW w:w="1075" w:type="pct"/>
            <w:vMerge w:val="restart"/>
            <w:tcMar>
              <w:top w:w="15" w:type="dxa"/>
              <w:left w:w="15" w:type="dxa"/>
              <w:bottom w:w="15" w:type="dxa"/>
              <w:right w:w="15" w:type="dxa"/>
            </w:tcMar>
            <w:vAlign w:val="center"/>
          </w:tcPr>
          <w:p w:rsidR="00D23700" w:rsidRPr="00306987" w:rsidRDefault="00D23700" w:rsidP="00D23700">
            <w:pPr>
              <w:pStyle w:val="TableParagraph"/>
              <w:jc w:val="center"/>
              <w:rPr>
                <w:rFonts w:ascii="Times New Roman" w:hAnsi="Times New Roman"/>
                <w:sz w:val="23"/>
                <w:szCs w:val="23"/>
                <w:lang w:val="ru-RU"/>
              </w:rPr>
            </w:pPr>
            <w:r w:rsidRPr="00306987">
              <w:rPr>
                <w:rFonts w:ascii="Times New Roman" w:eastAsia="Calibri" w:hAnsi="Times New Roman"/>
                <w:bCs/>
                <w:sz w:val="23"/>
                <w:szCs w:val="23"/>
                <w:lang w:val="ru-RU"/>
              </w:rPr>
              <w:t>Резервуары для промышленных стоков РГС-70</w:t>
            </w:r>
          </w:p>
          <w:p w:rsidR="00D23700" w:rsidRPr="00306987" w:rsidRDefault="00D23700" w:rsidP="00D23700">
            <w:pPr>
              <w:jc w:val="center"/>
              <w:rPr>
                <w:rFonts w:ascii="Times New Roman" w:hAnsi="Times New Roman"/>
                <w:sz w:val="23"/>
                <w:szCs w:val="23"/>
                <w:lang w:val="ru-RU"/>
              </w:rPr>
            </w:pPr>
            <w:r w:rsidRPr="00306987">
              <w:rPr>
                <w:rFonts w:ascii="Times New Roman" w:hAnsi="Times New Roman"/>
                <w:sz w:val="23"/>
                <w:szCs w:val="23"/>
                <w:lang w:val="ru-RU"/>
              </w:rPr>
              <w:t>Резервуар для приема жидких отходов</w:t>
            </w:r>
          </w:p>
        </w:tc>
        <w:tc>
          <w:tcPr>
            <w:tcW w:w="303" w:type="pct"/>
            <w:vMerge w:val="restar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r w:rsidRPr="00306987">
              <w:rPr>
                <w:rFonts w:ascii="Times New Roman" w:hAnsi="Times New Roman"/>
                <w:sz w:val="23"/>
                <w:szCs w:val="23"/>
                <w:lang w:val="ru-RU"/>
              </w:rPr>
              <w:t>6058</w:t>
            </w:r>
          </w:p>
        </w:tc>
        <w:tc>
          <w:tcPr>
            <w:tcW w:w="663" w:type="pct"/>
            <w:vMerge w:val="restar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Сероводород</w:t>
            </w:r>
          </w:p>
        </w:tc>
        <w:tc>
          <w:tcPr>
            <w:tcW w:w="887" w:type="pct"/>
            <w:vMerge w:val="restar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Объем промстоков</w:t>
            </w:r>
          </w:p>
        </w:tc>
      </w:tr>
      <w:tr w:rsidR="00D23700" w:rsidRPr="00306987" w:rsidTr="00D23700">
        <w:trPr>
          <w:trHeight w:val="20"/>
          <w:jc w:val="center"/>
        </w:trPr>
        <w:tc>
          <w:tcPr>
            <w:tcW w:w="810"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D23700" w:rsidRPr="00306987" w:rsidRDefault="00D23700" w:rsidP="00D23700">
            <w:pPr>
              <w:pStyle w:val="TableParagraph"/>
              <w:jc w:val="center"/>
              <w:rPr>
                <w:rFonts w:ascii="Times New Roman" w:eastAsia="Calibri" w:hAnsi="Times New Roman"/>
                <w:bCs/>
                <w:sz w:val="23"/>
                <w:szCs w:val="23"/>
                <w:lang w:val="ru-RU"/>
              </w:rPr>
            </w:pPr>
          </w:p>
        </w:tc>
        <w:tc>
          <w:tcPr>
            <w:tcW w:w="303"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Алканы С12-19</w:t>
            </w:r>
          </w:p>
        </w:tc>
        <w:tc>
          <w:tcPr>
            <w:tcW w:w="887"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r>
      <w:tr w:rsidR="00D23700" w:rsidRPr="00306987" w:rsidTr="00D23700">
        <w:trPr>
          <w:trHeight w:val="20"/>
          <w:jc w:val="center"/>
        </w:trPr>
        <w:tc>
          <w:tcPr>
            <w:tcW w:w="810"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D23700" w:rsidRPr="00306987" w:rsidRDefault="00D23700" w:rsidP="00D23700">
            <w:pPr>
              <w:pStyle w:val="TableParagraph"/>
              <w:jc w:val="center"/>
              <w:rPr>
                <w:rFonts w:ascii="Times New Roman" w:eastAsia="Calibri" w:hAnsi="Times New Roman"/>
                <w:bCs/>
                <w:sz w:val="23"/>
                <w:szCs w:val="23"/>
                <w:lang w:val="ru-RU"/>
              </w:rPr>
            </w:pPr>
          </w:p>
        </w:tc>
        <w:tc>
          <w:tcPr>
            <w:tcW w:w="303"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Этан-1,2-диол</w:t>
            </w:r>
          </w:p>
        </w:tc>
        <w:tc>
          <w:tcPr>
            <w:tcW w:w="887"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r>
      <w:tr w:rsidR="00D23700" w:rsidRPr="00306987" w:rsidTr="00D23700">
        <w:trPr>
          <w:trHeight w:val="20"/>
          <w:jc w:val="center"/>
        </w:trPr>
        <w:tc>
          <w:tcPr>
            <w:tcW w:w="810" w:type="pct"/>
            <w:vMerge w:val="restar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r w:rsidRPr="00306987">
              <w:rPr>
                <w:rFonts w:ascii="Times New Roman" w:hAnsi="Times New Roman"/>
                <w:sz w:val="23"/>
                <w:szCs w:val="23"/>
                <w:lang w:val="ru-RU"/>
              </w:rPr>
              <w:t>Площадка для размещения емкостей для хранения промстоков</w:t>
            </w:r>
          </w:p>
        </w:tc>
        <w:tc>
          <w:tcPr>
            <w:tcW w:w="1075" w:type="pct"/>
            <w:vMerge w:val="restart"/>
            <w:tcMar>
              <w:top w:w="15" w:type="dxa"/>
              <w:left w:w="15" w:type="dxa"/>
              <w:bottom w:w="15" w:type="dxa"/>
              <w:right w:w="15" w:type="dxa"/>
            </w:tcMar>
            <w:vAlign w:val="center"/>
          </w:tcPr>
          <w:p w:rsidR="00D23700" w:rsidRPr="00306987" w:rsidRDefault="00D23700" w:rsidP="00D23700">
            <w:pPr>
              <w:pStyle w:val="TableParagraph"/>
              <w:jc w:val="center"/>
              <w:rPr>
                <w:rFonts w:ascii="Times New Roman" w:hAnsi="Times New Roman"/>
                <w:sz w:val="23"/>
                <w:szCs w:val="23"/>
                <w:lang w:val="ru-RU"/>
              </w:rPr>
            </w:pPr>
            <w:r w:rsidRPr="00306987">
              <w:rPr>
                <w:rFonts w:ascii="Times New Roman" w:eastAsia="Calibri" w:hAnsi="Times New Roman"/>
                <w:bCs/>
                <w:sz w:val="23"/>
                <w:szCs w:val="23"/>
                <w:lang w:val="ru-RU"/>
              </w:rPr>
              <w:t>Резервуары для промышленных стоков РГС-60</w:t>
            </w:r>
          </w:p>
        </w:tc>
        <w:tc>
          <w:tcPr>
            <w:tcW w:w="303" w:type="pct"/>
            <w:vMerge w:val="restar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r w:rsidRPr="00306987">
              <w:rPr>
                <w:rFonts w:ascii="Times New Roman" w:hAnsi="Times New Roman"/>
                <w:sz w:val="23"/>
                <w:szCs w:val="23"/>
                <w:lang w:val="ru-RU"/>
              </w:rPr>
              <w:t>6059</w:t>
            </w:r>
          </w:p>
        </w:tc>
        <w:tc>
          <w:tcPr>
            <w:tcW w:w="663" w:type="pct"/>
            <w:vMerge w:val="restar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Сероводород</w:t>
            </w:r>
          </w:p>
        </w:tc>
        <w:tc>
          <w:tcPr>
            <w:tcW w:w="887" w:type="pct"/>
            <w:vMerge w:val="restar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Объем промстоков</w:t>
            </w:r>
          </w:p>
        </w:tc>
      </w:tr>
      <w:tr w:rsidR="00D23700" w:rsidRPr="00306987" w:rsidTr="00D23700">
        <w:trPr>
          <w:trHeight w:val="20"/>
          <w:jc w:val="center"/>
        </w:trPr>
        <w:tc>
          <w:tcPr>
            <w:tcW w:w="810"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D23700" w:rsidRPr="00306987" w:rsidRDefault="00D23700" w:rsidP="00D23700">
            <w:pPr>
              <w:pStyle w:val="TableParagraph"/>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Алканы С12-19</w:t>
            </w:r>
          </w:p>
        </w:tc>
        <w:tc>
          <w:tcPr>
            <w:tcW w:w="887"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r>
      <w:tr w:rsidR="00D23700" w:rsidRPr="00306987" w:rsidTr="00D23700">
        <w:trPr>
          <w:trHeight w:val="20"/>
          <w:jc w:val="center"/>
        </w:trPr>
        <w:tc>
          <w:tcPr>
            <w:tcW w:w="810"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D23700" w:rsidRPr="00306987" w:rsidRDefault="00D23700" w:rsidP="00D23700">
            <w:pPr>
              <w:pStyle w:val="TableParagraph"/>
              <w:jc w:val="center"/>
              <w:rPr>
                <w:rFonts w:ascii="Times New Roman" w:hAnsi="Times New Roman"/>
                <w:sz w:val="23"/>
                <w:szCs w:val="23"/>
                <w:lang w:val="ru-RU"/>
              </w:rPr>
            </w:pPr>
          </w:p>
        </w:tc>
        <w:tc>
          <w:tcPr>
            <w:tcW w:w="303"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Этан-1,2-диол</w:t>
            </w:r>
          </w:p>
        </w:tc>
        <w:tc>
          <w:tcPr>
            <w:tcW w:w="887"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val="restart"/>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r w:rsidRPr="00306987">
              <w:rPr>
                <w:rFonts w:ascii="Times New Roman" w:hAnsi="Times New Roman"/>
                <w:sz w:val="23"/>
                <w:szCs w:val="23"/>
                <w:lang w:val="ru-RU"/>
              </w:rPr>
              <w:t>Площадка для размещения емкостей для хранения промстоков</w:t>
            </w:r>
          </w:p>
        </w:tc>
        <w:tc>
          <w:tcPr>
            <w:tcW w:w="1075" w:type="pct"/>
            <w:vMerge w:val="restart"/>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rPr>
            </w:pPr>
            <w:r w:rsidRPr="00306987">
              <w:rPr>
                <w:rFonts w:ascii="Times New Roman" w:hAnsi="Times New Roman"/>
                <w:sz w:val="23"/>
                <w:szCs w:val="23"/>
              </w:rPr>
              <w:t>Емкость для нейтрализованных стоков</w:t>
            </w:r>
          </w:p>
        </w:tc>
        <w:tc>
          <w:tcPr>
            <w:tcW w:w="303" w:type="pct"/>
            <w:vMerge w:val="restart"/>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r w:rsidRPr="00306987">
              <w:rPr>
                <w:rFonts w:ascii="Times New Roman" w:hAnsi="Times New Roman"/>
                <w:sz w:val="23"/>
                <w:szCs w:val="23"/>
                <w:lang w:val="ru-RU"/>
              </w:rPr>
              <w:t>6061</w:t>
            </w:r>
          </w:p>
        </w:tc>
        <w:tc>
          <w:tcPr>
            <w:tcW w:w="663" w:type="pct"/>
            <w:vMerge w:val="restart"/>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Натрий гидроксид</w:t>
            </w:r>
          </w:p>
        </w:tc>
        <w:tc>
          <w:tcPr>
            <w:tcW w:w="887" w:type="pct"/>
            <w:vMerge w:val="restart"/>
            <w:tcMar>
              <w:top w:w="15" w:type="dxa"/>
              <w:left w:w="15" w:type="dxa"/>
              <w:bottom w:w="15" w:type="dxa"/>
              <w:right w:w="15" w:type="dxa"/>
            </w:tcMar>
            <w:vAlign w:val="center"/>
          </w:tcPr>
          <w:p w:rsidR="00320C9D" w:rsidRPr="00306987" w:rsidRDefault="00A41ED3"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Объем нейтрализованных стоков</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320C9D" w:rsidRPr="00306987" w:rsidRDefault="00320C9D" w:rsidP="00D23700">
            <w:pPr>
              <w:pStyle w:val="TableParagraph"/>
              <w:jc w:val="center"/>
              <w:rPr>
                <w:rFonts w:ascii="Times New Roman" w:eastAsia="Calibri" w:hAnsi="Times New Roman"/>
                <w:bCs/>
                <w:sz w:val="23"/>
                <w:szCs w:val="23"/>
                <w:lang w:val="ru-RU"/>
              </w:rPr>
            </w:pPr>
          </w:p>
        </w:tc>
        <w:tc>
          <w:tcPr>
            <w:tcW w:w="303" w:type="pct"/>
            <w:vMerge/>
            <w:tcMar>
              <w:top w:w="15" w:type="dxa"/>
              <w:left w:w="15" w:type="dxa"/>
              <w:bottom w:w="15" w:type="dxa"/>
              <w:right w:w="15" w:type="dxa"/>
            </w:tcMar>
            <w:vAlign w:val="center"/>
          </w:tcPr>
          <w:p w:rsidR="00320C9D" w:rsidRPr="00306987" w:rsidRDefault="00320C9D"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Гидрохлорид</w:t>
            </w:r>
          </w:p>
        </w:tc>
        <w:tc>
          <w:tcPr>
            <w:tcW w:w="887" w:type="pct"/>
            <w:vMerge/>
            <w:tcMar>
              <w:top w:w="15" w:type="dxa"/>
              <w:left w:w="15" w:type="dxa"/>
              <w:bottom w:w="15" w:type="dxa"/>
              <w:right w:w="15" w:type="dxa"/>
            </w:tcMar>
            <w:vAlign w:val="center"/>
          </w:tcPr>
          <w:p w:rsidR="00320C9D" w:rsidRPr="00306987" w:rsidRDefault="00320C9D"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Площадка для размещения емкостей для хранения промстоков</w:t>
            </w:r>
          </w:p>
        </w:tc>
        <w:tc>
          <w:tcPr>
            <w:tcW w:w="1075"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Емкость аппарата контактного</w:t>
            </w:r>
          </w:p>
        </w:tc>
        <w:tc>
          <w:tcPr>
            <w:tcW w:w="30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6062</w:t>
            </w:r>
          </w:p>
        </w:tc>
        <w:tc>
          <w:tcPr>
            <w:tcW w:w="66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Алканы С12-19</w:t>
            </w:r>
          </w:p>
        </w:tc>
        <w:tc>
          <w:tcPr>
            <w:tcW w:w="887" w:type="pct"/>
            <w:tcMar>
              <w:top w:w="15" w:type="dxa"/>
              <w:left w:w="15" w:type="dxa"/>
              <w:bottom w:w="15" w:type="dxa"/>
              <w:right w:w="15" w:type="dxa"/>
            </w:tcMar>
            <w:vAlign w:val="center"/>
          </w:tcPr>
          <w:p w:rsidR="00025466" w:rsidRPr="00306987" w:rsidRDefault="00A41ED3"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Объем материала</w:t>
            </w:r>
          </w:p>
        </w:tc>
      </w:tr>
      <w:tr w:rsidR="00D23700" w:rsidRPr="00306987" w:rsidTr="00D23700">
        <w:trPr>
          <w:trHeight w:val="20"/>
          <w:jc w:val="center"/>
        </w:trPr>
        <w:tc>
          <w:tcPr>
            <w:tcW w:w="810" w:type="pct"/>
            <w:vMerge w:val="restar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r w:rsidRPr="00306987">
              <w:rPr>
                <w:rFonts w:ascii="Times New Roman" w:hAnsi="Times New Roman"/>
                <w:sz w:val="23"/>
                <w:szCs w:val="23"/>
                <w:lang w:val="ru-RU"/>
              </w:rPr>
              <w:t>Площадка для размещения емкостей для хранения промстоков</w:t>
            </w:r>
          </w:p>
        </w:tc>
        <w:tc>
          <w:tcPr>
            <w:tcW w:w="1075" w:type="pct"/>
            <w:tcMar>
              <w:top w:w="15" w:type="dxa"/>
              <w:left w:w="15" w:type="dxa"/>
              <w:bottom w:w="15" w:type="dxa"/>
              <w:right w:w="15" w:type="dxa"/>
            </w:tcMar>
            <w:vAlign w:val="center"/>
          </w:tcPr>
          <w:p w:rsidR="00D23700" w:rsidRPr="00306987" w:rsidRDefault="00D23700" w:rsidP="00D23700">
            <w:pPr>
              <w:pStyle w:val="TableParagraph"/>
              <w:jc w:val="center"/>
              <w:rPr>
                <w:rFonts w:ascii="Times New Roman" w:hAnsi="Times New Roman"/>
                <w:sz w:val="23"/>
                <w:szCs w:val="23"/>
              </w:rPr>
            </w:pPr>
            <w:r w:rsidRPr="00306987">
              <w:rPr>
                <w:rFonts w:ascii="Times New Roman" w:hAnsi="Times New Roman"/>
                <w:sz w:val="23"/>
                <w:szCs w:val="23"/>
              </w:rPr>
              <w:t>Емкость сбора очищенных стоков</w:t>
            </w:r>
          </w:p>
        </w:tc>
        <w:tc>
          <w:tcPr>
            <w:tcW w:w="303" w:type="pc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r w:rsidRPr="00306987">
              <w:rPr>
                <w:rFonts w:ascii="Times New Roman" w:hAnsi="Times New Roman"/>
                <w:sz w:val="23"/>
                <w:szCs w:val="23"/>
                <w:lang w:val="ru-RU"/>
              </w:rPr>
              <w:t>6063</w:t>
            </w:r>
          </w:p>
        </w:tc>
        <w:tc>
          <w:tcPr>
            <w:tcW w:w="663" w:type="pc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Алканы С12-19</w:t>
            </w:r>
          </w:p>
        </w:tc>
        <w:tc>
          <w:tcPr>
            <w:tcW w:w="887"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Объем очищенных стоков</w:t>
            </w:r>
          </w:p>
        </w:tc>
      </w:tr>
      <w:tr w:rsidR="00D23700" w:rsidRPr="00306987" w:rsidTr="00D23700">
        <w:trPr>
          <w:trHeight w:val="20"/>
          <w:jc w:val="center"/>
        </w:trPr>
        <w:tc>
          <w:tcPr>
            <w:tcW w:w="810"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1075" w:type="pct"/>
            <w:vMerge w:val="restart"/>
            <w:tcMar>
              <w:top w:w="15" w:type="dxa"/>
              <w:left w:w="15" w:type="dxa"/>
              <w:bottom w:w="15" w:type="dxa"/>
              <w:right w:w="15" w:type="dxa"/>
            </w:tcMar>
            <w:vAlign w:val="center"/>
          </w:tcPr>
          <w:p w:rsidR="00D23700" w:rsidRPr="00306987" w:rsidRDefault="00D23700"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Резервуар РГС60 для приема и хранения технической воды (после сепарации нефтешлама)</w:t>
            </w:r>
          </w:p>
        </w:tc>
        <w:tc>
          <w:tcPr>
            <w:tcW w:w="303" w:type="pct"/>
            <w:vMerge w:val="restar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r w:rsidRPr="00306987">
              <w:rPr>
                <w:rFonts w:ascii="Times New Roman" w:hAnsi="Times New Roman"/>
                <w:sz w:val="23"/>
                <w:szCs w:val="23"/>
                <w:lang w:val="ru-RU"/>
              </w:rPr>
              <w:t>6064</w:t>
            </w:r>
          </w:p>
        </w:tc>
        <w:tc>
          <w:tcPr>
            <w:tcW w:w="663" w:type="pct"/>
            <w:vMerge w:val="restar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Сероводород</w:t>
            </w:r>
          </w:p>
        </w:tc>
        <w:tc>
          <w:tcPr>
            <w:tcW w:w="887" w:type="pct"/>
            <w:vMerge w:val="restar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b/>
                <w:sz w:val="23"/>
                <w:szCs w:val="23"/>
                <w:lang w:val="ru-RU"/>
              </w:rPr>
              <w:t>Объем технической воды (после сепарации нефтешлама)</w:t>
            </w:r>
          </w:p>
        </w:tc>
      </w:tr>
      <w:tr w:rsidR="00D23700" w:rsidRPr="00306987" w:rsidTr="00D23700">
        <w:trPr>
          <w:trHeight w:val="20"/>
          <w:jc w:val="center"/>
        </w:trPr>
        <w:tc>
          <w:tcPr>
            <w:tcW w:w="810"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D23700" w:rsidRPr="00306987" w:rsidRDefault="00D23700" w:rsidP="00D23700">
            <w:pPr>
              <w:pStyle w:val="TableParagraph"/>
              <w:jc w:val="center"/>
              <w:rPr>
                <w:rFonts w:ascii="Times New Roman" w:eastAsia="Calibri" w:hAnsi="Times New Roman"/>
                <w:bCs/>
                <w:sz w:val="23"/>
                <w:szCs w:val="23"/>
                <w:lang w:val="ru-RU"/>
              </w:rPr>
            </w:pPr>
          </w:p>
        </w:tc>
        <w:tc>
          <w:tcPr>
            <w:tcW w:w="303"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Алканы С12-19</w:t>
            </w:r>
          </w:p>
        </w:tc>
        <w:tc>
          <w:tcPr>
            <w:tcW w:w="887"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r>
      <w:tr w:rsidR="00D23700" w:rsidRPr="00306987" w:rsidTr="00D23700">
        <w:trPr>
          <w:trHeight w:val="20"/>
          <w:jc w:val="center"/>
        </w:trPr>
        <w:tc>
          <w:tcPr>
            <w:tcW w:w="810"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D23700" w:rsidRPr="00306987" w:rsidRDefault="00D23700" w:rsidP="00D23700">
            <w:pPr>
              <w:pStyle w:val="TableParagraph"/>
              <w:jc w:val="center"/>
              <w:rPr>
                <w:rFonts w:ascii="Times New Roman" w:eastAsia="Calibri" w:hAnsi="Times New Roman"/>
                <w:bCs/>
                <w:sz w:val="23"/>
                <w:szCs w:val="23"/>
                <w:lang w:val="ru-RU"/>
              </w:rPr>
            </w:pPr>
          </w:p>
        </w:tc>
        <w:tc>
          <w:tcPr>
            <w:tcW w:w="303"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Этан-1,2-диол</w:t>
            </w:r>
          </w:p>
        </w:tc>
        <w:tc>
          <w:tcPr>
            <w:tcW w:w="887"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val="restart"/>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Площадка сооружения для приема и складирования принимаемых отходов</w:t>
            </w:r>
          </w:p>
        </w:tc>
        <w:tc>
          <w:tcPr>
            <w:tcW w:w="1075"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Карта приема отходов №4</w:t>
            </w:r>
          </w:p>
        </w:tc>
        <w:tc>
          <w:tcPr>
            <w:tcW w:w="30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6065</w:t>
            </w:r>
          </w:p>
        </w:tc>
        <w:tc>
          <w:tcPr>
            <w:tcW w:w="66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Пыль неорганическая,</w:t>
            </w:r>
          </w:p>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содержащая двуокись кремния в %: 70-20</w:t>
            </w:r>
          </w:p>
        </w:tc>
        <w:tc>
          <w:tcPr>
            <w:tcW w:w="887" w:type="pct"/>
            <w:tcMar>
              <w:top w:w="15" w:type="dxa"/>
              <w:left w:w="15" w:type="dxa"/>
              <w:bottom w:w="15" w:type="dxa"/>
              <w:right w:w="15" w:type="dxa"/>
            </w:tcMar>
            <w:vAlign w:val="center"/>
          </w:tcPr>
          <w:p w:rsidR="00025466" w:rsidRPr="00306987" w:rsidRDefault="00A41ED3"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c>
          <w:tcPr>
            <w:tcW w:w="1075"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Дробилка шредерного типа PROGLOT 4220</w:t>
            </w:r>
          </w:p>
        </w:tc>
        <w:tc>
          <w:tcPr>
            <w:tcW w:w="30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6066</w:t>
            </w:r>
          </w:p>
        </w:tc>
        <w:tc>
          <w:tcPr>
            <w:tcW w:w="66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rPr>
              <w:t>Пыль древесная</w:t>
            </w:r>
          </w:p>
        </w:tc>
        <w:tc>
          <w:tcPr>
            <w:tcW w:w="887" w:type="pct"/>
            <w:tcMar>
              <w:top w:w="15" w:type="dxa"/>
              <w:left w:w="15" w:type="dxa"/>
              <w:bottom w:w="15" w:type="dxa"/>
              <w:right w:w="15" w:type="dxa"/>
            </w:tcMar>
            <w:vAlign w:val="center"/>
          </w:tcPr>
          <w:p w:rsidR="00025466" w:rsidRPr="00306987" w:rsidRDefault="00A41ED3"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дерево</w:t>
            </w:r>
          </w:p>
        </w:tc>
      </w:tr>
      <w:tr w:rsidR="00097D01" w:rsidRPr="00306987" w:rsidTr="00D23700">
        <w:trPr>
          <w:trHeight w:val="20"/>
          <w:jc w:val="center"/>
        </w:trPr>
        <w:tc>
          <w:tcPr>
            <w:tcW w:w="810" w:type="pct"/>
            <w:vMerge w:val="restart"/>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rPr>
              <w:t>Площадка</w:t>
            </w:r>
            <w:r w:rsidRPr="00306987">
              <w:rPr>
                <w:rFonts w:ascii="Times New Roman" w:hAnsi="Times New Roman"/>
                <w:sz w:val="23"/>
                <w:szCs w:val="23"/>
                <w:lang w:val="ru-RU"/>
              </w:rPr>
              <w:t xml:space="preserve"> </w:t>
            </w:r>
            <w:r w:rsidRPr="00306987">
              <w:rPr>
                <w:rFonts w:ascii="Times New Roman" w:hAnsi="Times New Roman"/>
                <w:sz w:val="23"/>
                <w:szCs w:val="23"/>
              </w:rPr>
              <w:t>дистилляционной</w:t>
            </w:r>
            <w:r w:rsidRPr="00306987">
              <w:rPr>
                <w:rFonts w:ascii="Times New Roman" w:hAnsi="Times New Roman"/>
                <w:sz w:val="23"/>
                <w:szCs w:val="23"/>
                <w:lang w:val="ru-RU"/>
              </w:rPr>
              <w:t xml:space="preserve"> </w:t>
            </w:r>
            <w:r w:rsidRPr="00306987">
              <w:rPr>
                <w:rFonts w:ascii="Times New Roman" w:hAnsi="Times New Roman"/>
                <w:sz w:val="23"/>
                <w:szCs w:val="23"/>
              </w:rPr>
              <w:t>установки</w:t>
            </w:r>
          </w:p>
        </w:tc>
        <w:tc>
          <w:tcPr>
            <w:tcW w:w="1075" w:type="pct"/>
            <w:vMerge w:val="restar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 xml:space="preserve">Резервуар для приема </w:t>
            </w:r>
            <w:r w:rsidRPr="00306987">
              <w:rPr>
                <w:rFonts w:ascii="Times New Roman" w:hAnsi="Times New Roman"/>
                <w:sz w:val="23"/>
                <w:szCs w:val="23"/>
                <w:lang w:val="kk-KZ"/>
              </w:rPr>
              <w:t>отходов на дистилляцию</w:t>
            </w:r>
          </w:p>
          <w:p w:rsidR="00025466" w:rsidRPr="00306987" w:rsidRDefault="00025466" w:rsidP="00D23700">
            <w:pPr>
              <w:jc w:val="center"/>
              <w:rPr>
                <w:rFonts w:ascii="Times New Roman" w:hAnsi="Times New Roman"/>
                <w:sz w:val="23"/>
                <w:szCs w:val="23"/>
              </w:rPr>
            </w:pPr>
            <w:r w:rsidRPr="00306987">
              <w:rPr>
                <w:rFonts w:ascii="Times New Roman" w:hAnsi="Times New Roman"/>
                <w:sz w:val="23"/>
                <w:szCs w:val="23"/>
              </w:rPr>
              <w:t>Резервуар для сбора дистиллята</w:t>
            </w:r>
          </w:p>
        </w:tc>
        <w:tc>
          <w:tcPr>
            <w:tcW w:w="303" w:type="pct"/>
            <w:vMerge w:val="restar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6067</w:t>
            </w:r>
          </w:p>
        </w:tc>
        <w:tc>
          <w:tcPr>
            <w:tcW w:w="663" w:type="pct"/>
            <w:vMerge w:val="restar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Сероводород</w:t>
            </w:r>
          </w:p>
        </w:tc>
        <w:tc>
          <w:tcPr>
            <w:tcW w:w="887" w:type="pct"/>
            <w:vMerge w:val="restart"/>
            <w:tcMar>
              <w:top w:w="15" w:type="dxa"/>
              <w:left w:w="15" w:type="dxa"/>
              <w:bottom w:w="15" w:type="dxa"/>
              <w:right w:w="15" w:type="dxa"/>
            </w:tcMar>
            <w:vAlign w:val="center"/>
          </w:tcPr>
          <w:p w:rsidR="00025466" w:rsidRPr="00306987" w:rsidRDefault="00A41ED3"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Объем отходов на дистилляцию</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rPr>
            </w:pPr>
          </w:p>
        </w:tc>
        <w:tc>
          <w:tcPr>
            <w:tcW w:w="1075" w:type="pct"/>
            <w:vMerge/>
            <w:tcMar>
              <w:top w:w="15" w:type="dxa"/>
              <w:left w:w="15" w:type="dxa"/>
              <w:bottom w:w="15" w:type="dxa"/>
              <w:right w:w="15" w:type="dxa"/>
            </w:tcMar>
            <w:vAlign w:val="center"/>
          </w:tcPr>
          <w:p w:rsidR="00025466" w:rsidRPr="00306987" w:rsidRDefault="00025466" w:rsidP="00D23700">
            <w:pPr>
              <w:pStyle w:val="TableParagraph"/>
              <w:jc w:val="center"/>
              <w:rPr>
                <w:rFonts w:ascii="Times New Roman" w:eastAsia="Calibri" w:hAnsi="Times New Roman"/>
                <w:bCs/>
                <w:sz w:val="23"/>
                <w:szCs w:val="23"/>
                <w:lang w:val="ru-RU"/>
              </w:rPr>
            </w:pPr>
          </w:p>
        </w:tc>
        <w:tc>
          <w:tcPr>
            <w:tcW w:w="303"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Алканы С12-19</w:t>
            </w:r>
          </w:p>
        </w:tc>
        <w:tc>
          <w:tcPr>
            <w:tcW w:w="887"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rPr>
            </w:pPr>
          </w:p>
        </w:tc>
        <w:tc>
          <w:tcPr>
            <w:tcW w:w="1075"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rPr>
            </w:pPr>
            <w:r w:rsidRPr="00306987">
              <w:rPr>
                <w:rFonts w:ascii="Times New Roman" w:hAnsi="Times New Roman"/>
                <w:sz w:val="23"/>
                <w:szCs w:val="23"/>
              </w:rPr>
              <w:t>Резервуар для сбора дистиллята</w:t>
            </w:r>
          </w:p>
        </w:tc>
        <w:tc>
          <w:tcPr>
            <w:tcW w:w="30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6068</w:t>
            </w:r>
          </w:p>
        </w:tc>
        <w:tc>
          <w:tcPr>
            <w:tcW w:w="66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Алканы С12-19</w:t>
            </w:r>
          </w:p>
        </w:tc>
        <w:tc>
          <w:tcPr>
            <w:tcW w:w="887" w:type="pct"/>
            <w:tcMar>
              <w:top w:w="15" w:type="dxa"/>
              <w:left w:w="15" w:type="dxa"/>
              <w:bottom w:w="15" w:type="dxa"/>
              <w:right w:w="15" w:type="dxa"/>
            </w:tcMar>
            <w:vAlign w:val="center"/>
          </w:tcPr>
          <w:p w:rsidR="00025466" w:rsidRPr="00306987" w:rsidRDefault="00A41ED3"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Объем отходов на дистилляцию</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rPr>
            </w:pPr>
          </w:p>
        </w:tc>
        <w:tc>
          <w:tcPr>
            <w:tcW w:w="1075"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 xml:space="preserve">Резервуар для приема </w:t>
            </w:r>
            <w:r w:rsidRPr="00306987">
              <w:rPr>
                <w:rFonts w:ascii="Times New Roman" w:hAnsi="Times New Roman"/>
                <w:sz w:val="23"/>
                <w:szCs w:val="23"/>
                <w:lang w:val="kk-KZ"/>
              </w:rPr>
              <w:t>отходов на дистилляцию</w:t>
            </w:r>
          </w:p>
        </w:tc>
        <w:tc>
          <w:tcPr>
            <w:tcW w:w="30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6069</w:t>
            </w:r>
          </w:p>
        </w:tc>
        <w:tc>
          <w:tcPr>
            <w:tcW w:w="66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Алканы С12-19</w:t>
            </w:r>
          </w:p>
        </w:tc>
        <w:tc>
          <w:tcPr>
            <w:tcW w:w="887" w:type="pct"/>
            <w:tcMar>
              <w:top w:w="15" w:type="dxa"/>
              <w:left w:w="15" w:type="dxa"/>
              <w:bottom w:w="15" w:type="dxa"/>
              <w:right w:w="15" w:type="dxa"/>
            </w:tcMar>
            <w:vAlign w:val="center"/>
          </w:tcPr>
          <w:p w:rsidR="00025466" w:rsidRPr="00306987" w:rsidRDefault="00A41ED3"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Объем отходов на дистилляцию</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rPr>
            </w:pPr>
          </w:p>
        </w:tc>
        <w:tc>
          <w:tcPr>
            <w:tcW w:w="1075"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 xml:space="preserve">Резервуар для сбора </w:t>
            </w:r>
            <w:r w:rsidRPr="00306987">
              <w:rPr>
                <w:rFonts w:ascii="Times New Roman" w:hAnsi="Times New Roman"/>
                <w:sz w:val="23"/>
                <w:szCs w:val="23"/>
                <w:lang w:val="kk-KZ"/>
              </w:rPr>
              <w:t>кубового остатка</w:t>
            </w:r>
          </w:p>
        </w:tc>
        <w:tc>
          <w:tcPr>
            <w:tcW w:w="30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6070</w:t>
            </w:r>
          </w:p>
        </w:tc>
        <w:tc>
          <w:tcPr>
            <w:tcW w:w="66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Алканы С12-19</w:t>
            </w:r>
          </w:p>
        </w:tc>
        <w:tc>
          <w:tcPr>
            <w:tcW w:w="887" w:type="pct"/>
            <w:tcMar>
              <w:top w:w="15" w:type="dxa"/>
              <w:left w:w="15" w:type="dxa"/>
              <w:bottom w:w="15" w:type="dxa"/>
              <w:right w:w="15" w:type="dxa"/>
            </w:tcMar>
            <w:vAlign w:val="center"/>
          </w:tcPr>
          <w:p w:rsidR="00025466" w:rsidRPr="00306987" w:rsidRDefault="00A41ED3"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Объем кубового остатка</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rPr>
            </w:pPr>
          </w:p>
        </w:tc>
        <w:tc>
          <w:tcPr>
            <w:tcW w:w="1075" w:type="pct"/>
            <w:vMerge w:val="restart"/>
            <w:tcMar>
              <w:top w:w="15" w:type="dxa"/>
              <w:left w:w="15" w:type="dxa"/>
              <w:bottom w:w="15" w:type="dxa"/>
              <w:right w:w="15" w:type="dxa"/>
            </w:tcMar>
            <w:vAlign w:val="center"/>
          </w:tcPr>
          <w:p w:rsidR="00A41ED3" w:rsidRPr="00306987" w:rsidRDefault="00A41ED3" w:rsidP="00D23700">
            <w:pPr>
              <w:pStyle w:val="TableParagraph"/>
              <w:jc w:val="center"/>
              <w:rPr>
                <w:rFonts w:ascii="Times New Roman" w:hAnsi="Times New Roman"/>
                <w:sz w:val="23"/>
                <w:szCs w:val="23"/>
              </w:rPr>
            </w:pPr>
            <w:r w:rsidRPr="00306987">
              <w:rPr>
                <w:rFonts w:ascii="Times New Roman" w:hAnsi="Times New Roman"/>
                <w:sz w:val="23"/>
                <w:szCs w:val="23"/>
              </w:rPr>
              <w:t xml:space="preserve">Резервуар для хранения </w:t>
            </w:r>
            <w:r w:rsidRPr="00306987">
              <w:rPr>
                <w:rFonts w:ascii="Times New Roman" w:hAnsi="Times New Roman"/>
                <w:sz w:val="23"/>
                <w:szCs w:val="23"/>
                <w:lang w:val="kk-KZ"/>
              </w:rPr>
              <w:t>топлива</w:t>
            </w:r>
          </w:p>
        </w:tc>
        <w:tc>
          <w:tcPr>
            <w:tcW w:w="303" w:type="pct"/>
            <w:vMerge w:val="restart"/>
            <w:tcMar>
              <w:top w:w="15" w:type="dxa"/>
              <w:left w:w="15" w:type="dxa"/>
              <w:bottom w:w="15" w:type="dxa"/>
              <w:right w:w="15" w:type="dxa"/>
            </w:tcMar>
            <w:vAlign w:val="center"/>
          </w:tcPr>
          <w:p w:rsidR="00A41ED3" w:rsidRPr="00306987" w:rsidRDefault="00A41ED3" w:rsidP="00D23700">
            <w:pPr>
              <w:jc w:val="center"/>
              <w:rPr>
                <w:rFonts w:ascii="Times New Roman" w:hAnsi="Times New Roman"/>
                <w:sz w:val="23"/>
                <w:szCs w:val="23"/>
                <w:lang w:val="ru-RU"/>
              </w:rPr>
            </w:pPr>
            <w:r w:rsidRPr="00306987">
              <w:rPr>
                <w:rFonts w:ascii="Times New Roman" w:hAnsi="Times New Roman"/>
                <w:sz w:val="23"/>
                <w:szCs w:val="23"/>
                <w:lang w:val="ru-RU"/>
              </w:rPr>
              <w:t>6071</w:t>
            </w:r>
          </w:p>
        </w:tc>
        <w:tc>
          <w:tcPr>
            <w:tcW w:w="663" w:type="pct"/>
            <w:vMerge w:val="restart"/>
            <w:tcMar>
              <w:top w:w="15" w:type="dxa"/>
              <w:left w:w="15" w:type="dxa"/>
              <w:bottom w:w="15" w:type="dxa"/>
              <w:right w:w="15" w:type="dxa"/>
            </w:tcMar>
            <w:vAlign w:val="center"/>
          </w:tcPr>
          <w:p w:rsidR="00A41ED3" w:rsidRPr="00306987" w:rsidRDefault="00A41ED3"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Сероводород</w:t>
            </w:r>
          </w:p>
        </w:tc>
        <w:tc>
          <w:tcPr>
            <w:tcW w:w="887" w:type="pct"/>
            <w:vMerge w:val="restart"/>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Объем топлива</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rPr>
            </w:pPr>
          </w:p>
        </w:tc>
        <w:tc>
          <w:tcPr>
            <w:tcW w:w="1075" w:type="pct"/>
            <w:vMerge/>
            <w:tcMar>
              <w:top w:w="15" w:type="dxa"/>
              <w:left w:w="15" w:type="dxa"/>
              <w:bottom w:w="15" w:type="dxa"/>
              <w:right w:w="15" w:type="dxa"/>
            </w:tcMar>
            <w:vAlign w:val="center"/>
          </w:tcPr>
          <w:p w:rsidR="00A41ED3" w:rsidRPr="00306987" w:rsidRDefault="00A41ED3" w:rsidP="00D23700">
            <w:pPr>
              <w:pStyle w:val="TableParagraph"/>
              <w:jc w:val="center"/>
              <w:rPr>
                <w:rFonts w:ascii="Times New Roman" w:eastAsia="Calibri" w:hAnsi="Times New Roman"/>
                <w:bCs/>
                <w:sz w:val="23"/>
                <w:szCs w:val="23"/>
                <w:lang w:val="ru-RU"/>
              </w:rPr>
            </w:pPr>
          </w:p>
        </w:tc>
        <w:tc>
          <w:tcPr>
            <w:tcW w:w="303" w:type="pct"/>
            <w:vMerge/>
            <w:tcMar>
              <w:top w:w="15" w:type="dxa"/>
              <w:left w:w="15" w:type="dxa"/>
              <w:bottom w:w="15" w:type="dxa"/>
              <w:right w:w="15" w:type="dxa"/>
            </w:tcMar>
            <w:vAlign w:val="center"/>
          </w:tcPr>
          <w:p w:rsidR="00A41ED3" w:rsidRPr="00306987" w:rsidRDefault="00A41ED3"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Алканы С12-19</w:t>
            </w:r>
          </w:p>
        </w:tc>
        <w:tc>
          <w:tcPr>
            <w:tcW w:w="887" w:type="pct"/>
            <w:vMerge/>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rPr>
            </w:pPr>
          </w:p>
        </w:tc>
        <w:tc>
          <w:tcPr>
            <w:tcW w:w="1075" w:type="pct"/>
            <w:vMerge w:val="restar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Насосы</w:t>
            </w:r>
          </w:p>
        </w:tc>
        <w:tc>
          <w:tcPr>
            <w:tcW w:w="303" w:type="pct"/>
            <w:vMerge w:val="restar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6072</w:t>
            </w:r>
          </w:p>
        </w:tc>
        <w:tc>
          <w:tcPr>
            <w:tcW w:w="663" w:type="pct"/>
            <w:vMerge w:val="restar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Сероводород</w:t>
            </w:r>
          </w:p>
        </w:tc>
        <w:tc>
          <w:tcPr>
            <w:tcW w:w="887" w:type="pct"/>
            <w:vMerge w:val="restart"/>
            <w:tcMar>
              <w:top w:w="15" w:type="dxa"/>
              <w:left w:w="15" w:type="dxa"/>
              <w:bottom w:w="15" w:type="dxa"/>
              <w:right w:w="15" w:type="dxa"/>
            </w:tcMar>
            <w:vAlign w:val="center"/>
          </w:tcPr>
          <w:p w:rsidR="00025466" w:rsidRPr="00306987" w:rsidRDefault="00A41ED3"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rPr>
            </w:pPr>
          </w:p>
        </w:tc>
        <w:tc>
          <w:tcPr>
            <w:tcW w:w="1075" w:type="pct"/>
            <w:vMerge/>
            <w:tcMar>
              <w:top w:w="15" w:type="dxa"/>
              <w:left w:w="15" w:type="dxa"/>
              <w:bottom w:w="15" w:type="dxa"/>
              <w:right w:w="15" w:type="dxa"/>
            </w:tcMar>
            <w:vAlign w:val="center"/>
          </w:tcPr>
          <w:p w:rsidR="00025466" w:rsidRPr="00306987" w:rsidRDefault="00025466" w:rsidP="00D23700">
            <w:pPr>
              <w:pStyle w:val="TableParagraph"/>
              <w:jc w:val="center"/>
              <w:rPr>
                <w:rFonts w:ascii="Times New Roman" w:eastAsia="Calibri" w:hAnsi="Times New Roman"/>
                <w:bCs/>
                <w:sz w:val="23"/>
                <w:szCs w:val="23"/>
                <w:lang w:val="ru-RU"/>
              </w:rPr>
            </w:pPr>
          </w:p>
        </w:tc>
        <w:tc>
          <w:tcPr>
            <w:tcW w:w="303"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Алканы С12-19</w:t>
            </w:r>
          </w:p>
        </w:tc>
        <w:tc>
          <w:tcPr>
            <w:tcW w:w="887"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val="restart"/>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Площадка для временного хранения отходов</w:t>
            </w:r>
          </w:p>
        </w:tc>
        <w:tc>
          <w:tcPr>
            <w:tcW w:w="1075" w:type="pct"/>
            <w:vMerge w:val="restar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Склад опасных отходов</w:t>
            </w:r>
          </w:p>
          <w:p w:rsidR="00025466" w:rsidRPr="00306987" w:rsidRDefault="00025466" w:rsidP="00D23700">
            <w:pPr>
              <w:jc w:val="center"/>
              <w:rPr>
                <w:rFonts w:ascii="Times New Roman" w:hAnsi="Times New Roman"/>
                <w:sz w:val="23"/>
                <w:szCs w:val="23"/>
              </w:rPr>
            </w:pPr>
          </w:p>
        </w:tc>
        <w:tc>
          <w:tcPr>
            <w:tcW w:w="303" w:type="pct"/>
            <w:vMerge w:val="restar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6073</w:t>
            </w:r>
          </w:p>
        </w:tc>
        <w:tc>
          <w:tcPr>
            <w:tcW w:w="663" w:type="pct"/>
            <w:vMerge w:val="restar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Сероводород</w:t>
            </w:r>
          </w:p>
        </w:tc>
        <w:tc>
          <w:tcPr>
            <w:tcW w:w="887" w:type="pct"/>
            <w:vMerge w:val="restart"/>
            <w:tcMar>
              <w:top w:w="15" w:type="dxa"/>
              <w:left w:w="15" w:type="dxa"/>
              <w:bottom w:w="15" w:type="dxa"/>
              <w:right w:w="15" w:type="dxa"/>
            </w:tcMar>
            <w:vAlign w:val="center"/>
          </w:tcPr>
          <w:p w:rsidR="00025466" w:rsidRPr="00306987" w:rsidRDefault="00A41ED3"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rPr>
            </w:pPr>
          </w:p>
        </w:tc>
        <w:tc>
          <w:tcPr>
            <w:tcW w:w="1075" w:type="pct"/>
            <w:vMerge/>
            <w:tcMar>
              <w:top w:w="15" w:type="dxa"/>
              <w:left w:w="15" w:type="dxa"/>
              <w:bottom w:w="15" w:type="dxa"/>
              <w:right w:w="15" w:type="dxa"/>
            </w:tcMar>
            <w:vAlign w:val="center"/>
          </w:tcPr>
          <w:p w:rsidR="00025466" w:rsidRPr="00306987" w:rsidRDefault="00025466" w:rsidP="00D23700">
            <w:pPr>
              <w:pStyle w:val="TableParagraph"/>
              <w:jc w:val="center"/>
              <w:rPr>
                <w:rFonts w:ascii="Times New Roman" w:eastAsia="Calibri" w:hAnsi="Times New Roman"/>
                <w:bCs/>
                <w:sz w:val="23"/>
                <w:szCs w:val="23"/>
                <w:lang w:val="ru-RU"/>
              </w:rPr>
            </w:pPr>
          </w:p>
        </w:tc>
        <w:tc>
          <w:tcPr>
            <w:tcW w:w="303"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Алканы С12-19</w:t>
            </w:r>
          </w:p>
        </w:tc>
        <w:tc>
          <w:tcPr>
            <w:tcW w:w="887"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r>
      <w:tr w:rsidR="00D23700" w:rsidRPr="00306987" w:rsidTr="00D23700">
        <w:trPr>
          <w:trHeight w:val="276"/>
          <w:jc w:val="center"/>
        </w:trPr>
        <w:tc>
          <w:tcPr>
            <w:tcW w:w="810"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rPr>
            </w:pPr>
          </w:p>
        </w:tc>
        <w:tc>
          <w:tcPr>
            <w:tcW w:w="1075" w:type="pct"/>
            <w:vMerge/>
            <w:tcMar>
              <w:top w:w="15" w:type="dxa"/>
              <w:left w:w="15" w:type="dxa"/>
              <w:bottom w:w="15" w:type="dxa"/>
              <w:right w:w="15" w:type="dxa"/>
            </w:tcMar>
            <w:vAlign w:val="center"/>
          </w:tcPr>
          <w:p w:rsidR="00D23700" w:rsidRPr="00306987" w:rsidRDefault="00D23700" w:rsidP="00D23700">
            <w:pPr>
              <w:pStyle w:val="TableParagraph"/>
              <w:jc w:val="center"/>
              <w:rPr>
                <w:rFonts w:ascii="Times New Roman" w:eastAsia="Calibri" w:hAnsi="Times New Roman"/>
                <w:bCs/>
                <w:sz w:val="23"/>
                <w:szCs w:val="23"/>
                <w:lang w:val="ru-RU"/>
              </w:rPr>
            </w:pPr>
          </w:p>
        </w:tc>
        <w:tc>
          <w:tcPr>
            <w:tcW w:w="303"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c>
          <w:tcPr>
            <w:tcW w:w="1262" w:type="pct"/>
            <w:vMerge w:val="restart"/>
            <w:tcMar>
              <w:top w:w="15" w:type="dxa"/>
              <w:left w:w="15" w:type="dxa"/>
              <w:bottom w:w="15" w:type="dxa"/>
              <w:right w:w="15" w:type="dxa"/>
            </w:tcMar>
            <w:vAlign w:val="center"/>
          </w:tcPr>
          <w:p w:rsidR="00D23700" w:rsidRPr="00306987" w:rsidRDefault="00D23700" w:rsidP="00D23700">
            <w:pPr>
              <w:pStyle w:val="TableParagraph"/>
              <w:jc w:val="center"/>
              <w:rPr>
                <w:rFonts w:ascii="Times New Roman" w:hAnsi="Times New Roman"/>
                <w:sz w:val="23"/>
                <w:szCs w:val="23"/>
                <w:lang w:val="ru-RU"/>
              </w:rPr>
            </w:pPr>
            <w:r w:rsidRPr="00306987">
              <w:rPr>
                <w:rFonts w:ascii="Times New Roman" w:hAnsi="Times New Roman"/>
                <w:sz w:val="23"/>
                <w:szCs w:val="23"/>
                <w:lang w:val="ru-RU"/>
              </w:rPr>
              <w:t>Пыль неорганическая,</w:t>
            </w:r>
          </w:p>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содержащая двуокись кремния в %: 70-20</w:t>
            </w:r>
          </w:p>
          <w:p w:rsidR="00D23700" w:rsidRPr="00306987" w:rsidRDefault="00D23700" w:rsidP="00D23700">
            <w:pPr>
              <w:jc w:val="center"/>
              <w:rPr>
                <w:rFonts w:ascii="Times New Roman" w:hAnsi="Times New Roman"/>
                <w:sz w:val="23"/>
                <w:szCs w:val="23"/>
                <w:lang w:val="ru-RU"/>
              </w:rPr>
            </w:pPr>
          </w:p>
        </w:tc>
        <w:tc>
          <w:tcPr>
            <w:tcW w:w="887"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r>
      <w:tr w:rsidR="00D23700" w:rsidRPr="00306987" w:rsidTr="00D23700">
        <w:trPr>
          <w:trHeight w:val="20"/>
          <w:jc w:val="center"/>
        </w:trPr>
        <w:tc>
          <w:tcPr>
            <w:tcW w:w="810"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c>
          <w:tcPr>
            <w:tcW w:w="1075" w:type="pc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r w:rsidRPr="00306987">
              <w:rPr>
                <w:rFonts w:ascii="Times New Roman" w:hAnsi="Times New Roman"/>
                <w:sz w:val="23"/>
                <w:szCs w:val="23"/>
                <w:lang w:val="ru-RU"/>
              </w:rPr>
              <w:t>Временное хранение сыпучих отходов</w:t>
            </w:r>
          </w:p>
          <w:p w:rsidR="00D23700" w:rsidRPr="00306987" w:rsidRDefault="00D23700" w:rsidP="00D23700">
            <w:pPr>
              <w:pStyle w:val="TableParagraph"/>
              <w:jc w:val="center"/>
              <w:rPr>
                <w:rFonts w:ascii="Times New Roman" w:eastAsia="Calibri" w:hAnsi="Times New Roman"/>
                <w:bCs/>
                <w:sz w:val="23"/>
                <w:szCs w:val="23"/>
                <w:lang w:val="ru-RU"/>
              </w:rPr>
            </w:pPr>
          </w:p>
        </w:tc>
        <w:tc>
          <w:tcPr>
            <w:tcW w:w="303" w:type="pc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r w:rsidRPr="00306987">
              <w:rPr>
                <w:rFonts w:ascii="Times New Roman" w:hAnsi="Times New Roman"/>
                <w:sz w:val="23"/>
                <w:szCs w:val="23"/>
                <w:lang w:val="ru-RU"/>
              </w:rPr>
              <w:t>6074</w:t>
            </w:r>
          </w:p>
        </w:tc>
        <w:tc>
          <w:tcPr>
            <w:tcW w:w="663" w:type="pc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887"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w:t>
            </w:r>
          </w:p>
        </w:tc>
      </w:tr>
      <w:tr w:rsidR="00D23700" w:rsidRPr="00306987" w:rsidTr="00D23700">
        <w:trPr>
          <w:trHeight w:val="20"/>
          <w:jc w:val="center"/>
        </w:trPr>
        <w:tc>
          <w:tcPr>
            <w:tcW w:w="810"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c>
          <w:tcPr>
            <w:tcW w:w="1075" w:type="pct"/>
            <w:tcMar>
              <w:top w:w="15" w:type="dxa"/>
              <w:left w:w="15" w:type="dxa"/>
              <w:bottom w:w="15" w:type="dxa"/>
              <w:right w:w="15" w:type="dxa"/>
            </w:tcMar>
            <w:vAlign w:val="center"/>
          </w:tcPr>
          <w:p w:rsidR="00D23700" w:rsidRPr="00306987" w:rsidRDefault="00D23700" w:rsidP="00D23700">
            <w:pPr>
              <w:pStyle w:val="TableParagraph"/>
              <w:jc w:val="center"/>
              <w:rPr>
                <w:rFonts w:ascii="Times New Roman" w:eastAsia="Calibri" w:hAnsi="Times New Roman"/>
                <w:bCs/>
                <w:sz w:val="23"/>
                <w:szCs w:val="23"/>
                <w:lang w:val="ru-RU"/>
              </w:rPr>
            </w:pPr>
            <w:r w:rsidRPr="00306987">
              <w:rPr>
                <w:rFonts w:ascii="Times New Roman" w:eastAsia="Calibri" w:hAnsi="Times New Roman"/>
                <w:bCs/>
                <w:spacing w:val="-1"/>
                <w:sz w:val="23"/>
                <w:szCs w:val="23"/>
              </w:rPr>
              <w:t>Конвейер</w:t>
            </w:r>
          </w:p>
        </w:tc>
        <w:tc>
          <w:tcPr>
            <w:tcW w:w="303" w:type="pc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r w:rsidRPr="00306987">
              <w:rPr>
                <w:rFonts w:ascii="Times New Roman" w:hAnsi="Times New Roman"/>
                <w:sz w:val="23"/>
                <w:szCs w:val="23"/>
                <w:lang w:val="ru-RU"/>
              </w:rPr>
              <w:t>6075</w:t>
            </w:r>
          </w:p>
        </w:tc>
        <w:tc>
          <w:tcPr>
            <w:tcW w:w="663" w:type="pc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rPr>
            </w:pPr>
          </w:p>
        </w:tc>
        <w:tc>
          <w:tcPr>
            <w:tcW w:w="887"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w:t>
            </w:r>
          </w:p>
        </w:tc>
      </w:tr>
      <w:tr w:rsidR="00D23700" w:rsidRPr="00306987" w:rsidTr="00D23700">
        <w:trPr>
          <w:trHeight w:val="20"/>
          <w:jc w:val="center"/>
        </w:trPr>
        <w:tc>
          <w:tcPr>
            <w:tcW w:w="810"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Площадка временного хранения и предварительной подготовки, сегрегации отходов</w:t>
            </w:r>
          </w:p>
        </w:tc>
        <w:tc>
          <w:tcPr>
            <w:tcW w:w="1075" w:type="pct"/>
            <w:tcMar>
              <w:top w:w="15" w:type="dxa"/>
              <w:left w:w="15" w:type="dxa"/>
              <w:bottom w:w="15" w:type="dxa"/>
              <w:right w:w="15" w:type="dxa"/>
            </w:tcMar>
            <w:vAlign w:val="center"/>
          </w:tcPr>
          <w:p w:rsidR="00D23700" w:rsidRPr="00306987" w:rsidRDefault="00D23700" w:rsidP="00D23700">
            <w:pPr>
              <w:pStyle w:val="TableParagraph"/>
              <w:jc w:val="center"/>
              <w:rPr>
                <w:rFonts w:ascii="Times New Roman" w:hAnsi="Times New Roman"/>
                <w:sz w:val="23"/>
                <w:szCs w:val="23"/>
                <w:lang w:val="kk-KZ"/>
              </w:rPr>
            </w:pPr>
            <w:r w:rsidRPr="00306987">
              <w:rPr>
                <w:rFonts w:ascii="Times New Roman" w:eastAsia="Calibri" w:hAnsi="Times New Roman"/>
                <w:bCs/>
                <w:sz w:val="23"/>
                <w:szCs w:val="23"/>
                <w:lang w:val="ru-RU"/>
              </w:rPr>
              <w:t>Площадка временного хранения и предварительной подготовки, сегрегации отходов</w:t>
            </w:r>
          </w:p>
        </w:tc>
        <w:tc>
          <w:tcPr>
            <w:tcW w:w="303" w:type="pc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r w:rsidRPr="00306987">
              <w:rPr>
                <w:rFonts w:ascii="Times New Roman" w:hAnsi="Times New Roman"/>
                <w:sz w:val="23"/>
                <w:szCs w:val="23"/>
                <w:lang w:val="ru-RU"/>
              </w:rPr>
              <w:t>6076</w:t>
            </w:r>
          </w:p>
        </w:tc>
        <w:tc>
          <w:tcPr>
            <w:tcW w:w="663" w:type="pc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rPr>
            </w:pPr>
          </w:p>
        </w:tc>
        <w:tc>
          <w:tcPr>
            <w:tcW w:w="887"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w:t>
            </w:r>
          </w:p>
        </w:tc>
      </w:tr>
      <w:tr w:rsidR="00097D01" w:rsidRPr="00306987" w:rsidTr="00D23700">
        <w:trPr>
          <w:trHeight w:val="20"/>
          <w:jc w:val="center"/>
        </w:trPr>
        <w:tc>
          <w:tcPr>
            <w:tcW w:w="810" w:type="pct"/>
            <w:vMerge w:val="restart"/>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Участок приема жидких отходов</w:t>
            </w:r>
          </w:p>
        </w:tc>
        <w:tc>
          <w:tcPr>
            <w:tcW w:w="1075" w:type="pct"/>
            <w:vMerge w:val="restar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lang w:val="kk-KZ"/>
              </w:rPr>
            </w:pPr>
            <w:r w:rsidRPr="00306987">
              <w:rPr>
                <w:rFonts w:ascii="Times New Roman" w:hAnsi="Times New Roman"/>
                <w:sz w:val="23"/>
                <w:szCs w:val="23"/>
                <w:lang w:val="ru-RU"/>
              </w:rPr>
              <w:t>Емкость приема жидких отходов</w:t>
            </w:r>
          </w:p>
          <w:p w:rsidR="00025466" w:rsidRPr="00306987" w:rsidRDefault="00025466" w:rsidP="00D23700">
            <w:pPr>
              <w:jc w:val="center"/>
              <w:rPr>
                <w:rFonts w:ascii="Times New Roman" w:hAnsi="Times New Roman"/>
                <w:sz w:val="23"/>
                <w:szCs w:val="23"/>
                <w:lang w:val="kk-KZ"/>
              </w:rPr>
            </w:pPr>
          </w:p>
        </w:tc>
        <w:tc>
          <w:tcPr>
            <w:tcW w:w="303" w:type="pct"/>
            <w:vMerge w:val="restar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6077</w:t>
            </w:r>
          </w:p>
        </w:tc>
        <w:tc>
          <w:tcPr>
            <w:tcW w:w="663" w:type="pct"/>
            <w:vMerge w:val="restar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Сероводород</w:t>
            </w:r>
          </w:p>
        </w:tc>
        <w:tc>
          <w:tcPr>
            <w:tcW w:w="887" w:type="pct"/>
            <w:vMerge w:val="restart"/>
            <w:tcMar>
              <w:top w:w="15" w:type="dxa"/>
              <w:left w:w="15" w:type="dxa"/>
              <w:bottom w:w="15" w:type="dxa"/>
              <w:right w:w="15" w:type="dxa"/>
            </w:tcMar>
            <w:vAlign w:val="center"/>
          </w:tcPr>
          <w:p w:rsidR="00025466" w:rsidRPr="00306987" w:rsidRDefault="00A41ED3"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Объем жидких отходов</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rPr>
            </w:pPr>
          </w:p>
        </w:tc>
        <w:tc>
          <w:tcPr>
            <w:tcW w:w="1075" w:type="pct"/>
            <w:vMerge/>
            <w:tcMar>
              <w:top w:w="15" w:type="dxa"/>
              <w:left w:w="15" w:type="dxa"/>
              <w:bottom w:w="15" w:type="dxa"/>
              <w:right w:w="15" w:type="dxa"/>
            </w:tcMar>
            <w:vAlign w:val="center"/>
          </w:tcPr>
          <w:p w:rsidR="00025466" w:rsidRPr="00306987" w:rsidRDefault="00025466" w:rsidP="00D23700">
            <w:pPr>
              <w:pStyle w:val="TableParagraph"/>
              <w:jc w:val="center"/>
              <w:rPr>
                <w:rFonts w:ascii="Times New Roman" w:eastAsia="Calibri" w:hAnsi="Times New Roman"/>
                <w:bCs/>
                <w:sz w:val="23"/>
                <w:szCs w:val="23"/>
                <w:lang w:val="ru-RU"/>
              </w:rPr>
            </w:pPr>
          </w:p>
        </w:tc>
        <w:tc>
          <w:tcPr>
            <w:tcW w:w="303"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Алканы С12-19</w:t>
            </w:r>
          </w:p>
        </w:tc>
        <w:tc>
          <w:tcPr>
            <w:tcW w:w="887"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val="restart"/>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Участок нейтрализации и осаждения жидких химических отходов</w:t>
            </w:r>
          </w:p>
        </w:tc>
        <w:tc>
          <w:tcPr>
            <w:tcW w:w="1075" w:type="pct"/>
            <w:vMerge w:val="restart"/>
            <w:tcMar>
              <w:top w:w="15" w:type="dxa"/>
              <w:left w:w="15" w:type="dxa"/>
              <w:bottom w:w="15" w:type="dxa"/>
              <w:right w:w="15" w:type="dxa"/>
            </w:tcMar>
            <w:vAlign w:val="center"/>
          </w:tcPr>
          <w:p w:rsidR="00025466" w:rsidRPr="00306987" w:rsidRDefault="00025466" w:rsidP="00D23700">
            <w:pPr>
              <w:pStyle w:val="TableParagraph"/>
              <w:jc w:val="center"/>
              <w:rPr>
                <w:rFonts w:ascii="Times New Roman" w:eastAsia="Calibri" w:hAnsi="Times New Roman"/>
                <w:bCs/>
                <w:sz w:val="23"/>
                <w:szCs w:val="23"/>
                <w:lang w:val="ru-RU"/>
              </w:rPr>
            </w:pPr>
            <w:r w:rsidRPr="00306987">
              <w:rPr>
                <w:rFonts w:ascii="Times New Roman" w:hAnsi="Times New Roman"/>
                <w:sz w:val="23"/>
                <w:szCs w:val="23"/>
                <w:lang w:val="ru-RU"/>
              </w:rPr>
              <w:t>Бак нейтрализации жидких отходов</w:t>
            </w:r>
          </w:p>
        </w:tc>
        <w:tc>
          <w:tcPr>
            <w:tcW w:w="303" w:type="pct"/>
            <w:vMerge w:val="restar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6078</w:t>
            </w:r>
          </w:p>
        </w:tc>
        <w:tc>
          <w:tcPr>
            <w:tcW w:w="663" w:type="pct"/>
            <w:vMerge w:val="restar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rPr>
              <w:t>Натрий гидроксид</w:t>
            </w:r>
          </w:p>
        </w:tc>
        <w:tc>
          <w:tcPr>
            <w:tcW w:w="887" w:type="pct"/>
            <w:vMerge w:val="restart"/>
            <w:tcMar>
              <w:top w:w="15" w:type="dxa"/>
              <w:left w:w="15" w:type="dxa"/>
              <w:bottom w:w="15" w:type="dxa"/>
              <w:right w:w="15" w:type="dxa"/>
            </w:tcMar>
            <w:vAlign w:val="center"/>
          </w:tcPr>
          <w:p w:rsidR="00025466" w:rsidRPr="00306987" w:rsidRDefault="00A41ED3"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Объем жидких отходов</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025466" w:rsidRPr="00306987" w:rsidRDefault="00025466" w:rsidP="00D23700">
            <w:pPr>
              <w:pStyle w:val="TableParagraph"/>
              <w:jc w:val="center"/>
              <w:rPr>
                <w:rFonts w:ascii="Times New Roman" w:eastAsia="Calibri" w:hAnsi="Times New Roman"/>
                <w:bCs/>
                <w:sz w:val="23"/>
                <w:szCs w:val="23"/>
                <w:lang w:val="ru-RU"/>
              </w:rPr>
            </w:pPr>
          </w:p>
        </w:tc>
        <w:tc>
          <w:tcPr>
            <w:tcW w:w="303"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rPr>
              <w:t>Гидрохлорид</w:t>
            </w:r>
          </w:p>
        </w:tc>
        <w:tc>
          <w:tcPr>
            <w:tcW w:w="887"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c>
          <w:tcPr>
            <w:tcW w:w="1075"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lang w:val="kk-KZ"/>
              </w:rPr>
            </w:pPr>
            <w:r w:rsidRPr="00306987">
              <w:rPr>
                <w:rFonts w:ascii="Times New Roman" w:hAnsi="Times New Roman"/>
                <w:sz w:val="23"/>
                <w:szCs w:val="23"/>
                <w:lang w:val="ru-RU"/>
              </w:rPr>
              <w:t>Бак щелочного раствора для нейтрализации</w:t>
            </w:r>
          </w:p>
        </w:tc>
        <w:tc>
          <w:tcPr>
            <w:tcW w:w="30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6079</w:t>
            </w:r>
          </w:p>
        </w:tc>
        <w:tc>
          <w:tcPr>
            <w:tcW w:w="66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rPr>
              <w:t>Натрий гидроксид</w:t>
            </w:r>
          </w:p>
        </w:tc>
        <w:tc>
          <w:tcPr>
            <w:tcW w:w="887" w:type="pct"/>
            <w:tcMar>
              <w:top w:w="15" w:type="dxa"/>
              <w:left w:w="15" w:type="dxa"/>
              <w:bottom w:w="15" w:type="dxa"/>
              <w:right w:w="15" w:type="dxa"/>
            </w:tcMar>
            <w:vAlign w:val="center"/>
          </w:tcPr>
          <w:p w:rsidR="00025466" w:rsidRPr="00306987" w:rsidRDefault="00A41ED3"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Объем щелочного раствора</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c>
          <w:tcPr>
            <w:tcW w:w="1075" w:type="pct"/>
            <w:tcMar>
              <w:top w:w="15" w:type="dxa"/>
              <w:left w:w="15" w:type="dxa"/>
              <w:bottom w:w="15" w:type="dxa"/>
              <w:right w:w="15" w:type="dxa"/>
            </w:tcMar>
            <w:vAlign w:val="center"/>
          </w:tcPr>
          <w:p w:rsidR="00025466" w:rsidRPr="00306987" w:rsidRDefault="00025466" w:rsidP="00D23700">
            <w:pPr>
              <w:pStyle w:val="TableParagraph"/>
              <w:jc w:val="center"/>
              <w:rPr>
                <w:rFonts w:ascii="Times New Roman" w:hAnsi="Times New Roman"/>
                <w:sz w:val="23"/>
                <w:szCs w:val="23"/>
                <w:lang w:val="kk-KZ"/>
              </w:rPr>
            </w:pPr>
            <w:r w:rsidRPr="00306987">
              <w:rPr>
                <w:rFonts w:ascii="Times New Roman" w:hAnsi="Times New Roman"/>
                <w:sz w:val="23"/>
                <w:szCs w:val="23"/>
                <w:lang w:val="ru-RU"/>
              </w:rPr>
              <w:t>Бак кислотного раствора для нейтрализации</w:t>
            </w:r>
          </w:p>
        </w:tc>
        <w:tc>
          <w:tcPr>
            <w:tcW w:w="30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6080</w:t>
            </w:r>
          </w:p>
        </w:tc>
        <w:tc>
          <w:tcPr>
            <w:tcW w:w="663"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hAnsi="Times New Roman"/>
                <w:sz w:val="23"/>
                <w:szCs w:val="23"/>
              </w:rPr>
              <w:t>Гидрохлорид</w:t>
            </w:r>
          </w:p>
          <w:p w:rsidR="00025466" w:rsidRPr="00306987" w:rsidRDefault="00025466" w:rsidP="00D23700">
            <w:pPr>
              <w:jc w:val="center"/>
              <w:rPr>
                <w:rFonts w:ascii="Times New Roman" w:hAnsi="Times New Roman"/>
                <w:sz w:val="23"/>
                <w:szCs w:val="23"/>
              </w:rPr>
            </w:pPr>
          </w:p>
        </w:tc>
        <w:tc>
          <w:tcPr>
            <w:tcW w:w="887" w:type="pct"/>
            <w:tcMar>
              <w:top w:w="15" w:type="dxa"/>
              <w:left w:w="15" w:type="dxa"/>
              <w:bottom w:w="15" w:type="dxa"/>
              <w:right w:w="15" w:type="dxa"/>
            </w:tcMar>
            <w:vAlign w:val="center"/>
          </w:tcPr>
          <w:p w:rsidR="00025466" w:rsidRPr="00306987" w:rsidRDefault="00A41ED3"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b/>
                <w:sz w:val="23"/>
                <w:szCs w:val="23"/>
                <w:lang w:val="ru-RU"/>
              </w:rPr>
              <w:t>Объем кислотного раствора для нейтрализации</w:t>
            </w:r>
          </w:p>
        </w:tc>
      </w:tr>
      <w:tr w:rsidR="00097D01" w:rsidRPr="00306987" w:rsidTr="00D23700">
        <w:trPr>
          <w:trHeight w:val="20"/>
          <w:jc w:val="center"/>
        </w:trPr>
        <w:tc>
          <w:tcPr>
            <w:tcW w:w="810" w:type="pct"/>
            <w:vMerge w:val="restart"/>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Линия по сепарации</w:t>
            </w:r>
          </w:p>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 xml:space="preserve">промстоков </w:t>
            </w:r>
            <w:r w:rsidRPr="00306987">
              <w:rPr>
                <w:rFonts w:ascii="Times New Roman" w:hAnsi="Times New Roman"/>
                <w:sz w:val="23"/>
                <w:szCs w:val="23"/>
              </w:rPr>
              <w:t>GNOST</w:t>
            </w:r>
            <w:r w:rsidRPr="00306987">
              <w:rPr>
                <w:rFonts w:ascii="Times New Roman" w:hAnsi="Times New Roman"/>
                <w:sz w:val="23"/>
                <w:szCs w:val="23"/>
                <w:lang w:val="ru-RU"/>
              </w:rPr>
              <w:t>-05</w:t>
            </w:r>
            <w:r w:rsidRPr="00306987">
              <w:rPr>
                <w:rFonts w:ascii="Times New Roman" w:hAnsi="Times New Roman"/>
                <w:sz w:val="23"/>
                <w:szCs w:val="23"/>
              </w:rPr>
              <w:t>B</w:t>
            </w:r>
          </w:p>
        </w:tc>
        <w:tc>
          <w:tcPr>
            <w:tcW w:w="1075" w:type="pct"/>
            <w:vMerge w:val="restart"/>
            <w:tcMar>
              <w:top w:w="15" w:type="dxa"/>
              <w:left w:w="15" w:type="dxa"/>
              <w:bottom w:w="15" w:type="dxa"/>
              <w:right w:w="15" w:type="dxa"/>
            </w:tcMar>
            <w:vAlign w:val="center"/>
          </w:tcPr>
          <w:p w:rsidR="00025466" w:rsidRPr="00306987" w:rsidRDefault="00025466" w:rsidP="00D23700">
            <w:pPr>
              <w:contextualSpacing/>
              <w:jc w:val="center"/>
              <w:rPr>
                <w:rFonts w:ascii="Times New Roman" w:hAnsi="Times New Roman"/>
                <w:sz w:val="23"/>
                <w:szCs w:val="23"/>
                <w:lang w:val="ru-RU"/>
              </w:rPr>
            </w:pPr>
            <w:r w:rsidRPr="00306987">
              <w:rPr>
                <w:rFonts w:ascii="Times New Roman" w:hAnsi="Times New Roman"/>
                <w:sz w:val="23"/>
                <w:szCs w:val="23"/>
                <w:lang w:val="kk-KZ"/>
              </w:rPr>
              <w:t>Приемная емкость нефтешлама</w:t>
            </w:r>
          </w:p>
          <w:p w:rsidR="00025466" w:rsidRPr="00306987" w:rsidRDefault="00025466" w:rsidP="00D23700">
            <w:pPr>
              <w:contextualSpacing/>
              <w:jc w:val="center"/>
              <w:rPr>
                <w:rFonts w:ascii="Times New Roman" w:hAnsi="Times New Roman"/>
                <w:sz w:val="23"/>
                <w:szCs w:val="23"/>
                <w:lang w:val="ru-RU"/>
              </w:rPr>
            </w:pPr>
          </w:p>
        </w:tc>
        <w:tc>
          <w:tcPr>
            <w:tcW w:w="303" w:type="pct"/>
            <w:vMerge w:val="restar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r w:rsidRPr="00306987">
              <w:rPr>
                <w:rFonts w:ascii="Times New Roman" w:hAnsi="Times New Roman"/>
                <w:sz w:val="23"/>
                <w:szCs w:val="23"/>
                <w:lang w:val="ru-RU"/>
              </w:rPr>
              <w:t>6081</w:t>
            </w:r>
          </w:p>
        </w:tc>
        <w:tc>
          <w:tcPr>
            <w:tcW w:w="663" w:type="pct"/>
            <w:vMerge w:val="restart"/>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Сероводород</w:t>
            </w:r>
          </w:p>
        </w:tc>
        <w:tc>
          <w:tcPr>
            <w:tcW w:w="887" w:type="pct"/>
            <w:vMerge w:val="restart"/>
            <w:tcMar>
              <w:top w:w="15" w:type="dxa"/>
              <w:left w:w="15" w:type="dxa"/>
              <w:bottom w:w="15" w:type="dxa"/>
              <w:right w:w="15" w:type="dxa"/>
            </w:tcMar>
            <w:vAlign w:val="center"/>
          </w:tcPr>
          <w:p w:rsidR="00025466" w:rsidRPr="00306987" w:rsidRDefault="00A41ED3"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Объем промстоков</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025466" w:rsidRPr="00306987" w:rsidRDefault="00025466" w:rsidP="00D23700">
            <w:pPr>
              <w:pStyle w:val="TableParagraph"/>
              <w:jc w:val="center"/>
              <w:rPr>
                <w:rFonts w:ascii="Times New Roman" w:eastAsia="Calibri" w:hAnsi="Times New Roman"/>
                <w:bCs/>
                <w:sz w:val="23"/>
                <w:szCs w:val="23"/>
                <w:lang w:val="ru-RU"/>
              </w:rPr>
            </w:pPr>
          </w:p>
        </w:tc>
        <w:tc>
          <w:tcPr>
            <w:tcW w:w="303" w:type="pct"/>
            <w:vMerge/>
            <w:tcMar>
              <w:top w:w="15" w:type="dxa"/>
              <w:left w:w="15" w:type="dxa"/>
              <w:bottom w:w="15" w:type="dxa"/>
              <w:right w:w="15" w:type="dxa"/>
            </w:tcMar>
            <w:vAlign w:val="center"/>
          </w:tcPr>
          <w:p w:rsidR="00025466" w:rsidRPr="00306987" w:rsidRDefault="00025466"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Алканы С12-19</w:t>
            </w:r>
          </w:p>
        </w:tc>
        <w:tc>
          <w:tcPr>
            <w:tcW w:w="887" w:type="pct"/>
            <w:vMerge/>
            <w:tcMar>
              <w:top w:w="15" w:type="dxa"/>
              <w:left w:w="15" w:type="dxa"/>
              <w:bottom w:w="15" w:type="dxa"/>
              <w:right w:w="15" w:type="dxa"/>
            </w:tcMar>
            <w:vAlign w:val="center"/>
          </w:tcPr>
          <w:p w:rsidR="00025466" w:rsidRPr="00306987" w:rsidRDefault="00025466"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lang w:val="ru-RU"/>
              </w:rPr>
            </w:pPr>
          </w:p>
        </w:tc>
        <w:tc>
          <w:tcPr>
            <w:tcW w:w="1075" w:type="pct"/>
            <w:vMerge w:val="restart"/>
            <w:tcMar>
              <w:top w:w="15" w:type="dxa"/>
              <w:left w:w="15" w:type="dxa"/>
              <w:bottom w:w="15" w:type="dxa"/>
              <w:right w:w="15" w:type="dxa"/>
            </w:tcMar>
            <w:vAlign w:val="center"/>
          </w:tcPr>
          <w:p w:rsidR="00A41ED3" w:rsidRPr="00306987" w:rsidRDefault="00A41ED3" w:rsidP="00D23700">
            <w:pPr>
              <w:contextualSpacing/>
              <w:jc w:val="center"/>
              <w:rPr>
                <w:rFonts w:ascii="Times New Roman" w:hAnsi="Times New Roman"/>
                <w:sz w:val="23"/>
                <w:szCs w:val="23"/>
                <w:lang w:val="ru-RU"/>
              </w:rPr>
            </w:pPr>
            <w:r w:rsidRPr="00306987">
              <w:rPr>
                <w:rFonts w:ascii="Times New Roman" w:hAnsi="Times New Roman"/>
                <w:sz w:val="23"/>
                <w:szCs w:val="23"/>
                <w:lang w:val="ru-RU"/>
              </w:rPr>
              <w:t>Емкость подготовки Модуля 1</w:t>
            </w:r>
          </w:p>
        </w:tc>
        <w:tc>
          <w:tcPr>
            <w:tcW w:w="303" w:type="pct"/>
            <w:vMerge w:val="restart"/>
            <w:tcMar>
              <w:top w:w="15" w:type="dxa"/>
              <w:left w:w="15" w:type="dxa"/>
              <w:bottom w:w="15" w:type="dxa"/>
              <w:right w:w="15" w:type="dxa"/>
            </w:tcMar>
            <w:vAlign w:val="center"/>
          </w:tcPr>
          <w:p w:rsidR="00A41ED3" w:rsidRPr="00306987" w:rsidRDefault="00A41ED3" w:rsidP="00D23700">
            <w:pPr>
              <w:jc w:val="center"/>
              <w:rPr>
                <w:rFonts w:ascii="Times New Roman" w:hAnsi="Times New Roman"/>
                <w:sz w:val="23"/>
                <w:szCs w:val="23"/>
                <w:lang w:val="ru-RU"/>
              </w:rPr>
            </w:pPr>
            <w:r w:rsidRPr="00306987">
              <w:rPr>
                <w:rFonts w:ascii="Times New Roman" w:hAnsi="Times New Roman"/>
                <w:sz w:val="23"/>
                <w:szCs w:val="23"/>
                <w:lang w:val="ru-RU"/>
              </w:rPr>
              <w:t>6082</w:t>
            </w:r>
          </w:p>
        </w:tc>
        <w:tc>
          <w:tcPr>
            <w:tcW w:w="663" w:type="pct"/>
            <w:vMerge w:val="restart"/>
            <w:tcMar>
              <w:top w:w="15" w:type="dxa"/>
              <w:left w:w="15" w:type="dxa"/>
              <w:bottom w:w="15" w:type="dxa"/>
              <w:right w:w="15" w:type="dxa"/>
            </w:tcMar>
            <w:vAlign w:val="center"/>
          </w:tcPr>
          <w:p w:rsidR="00A41ED3" w:rsidRPr="00306987" w:rsidRDefault="00A41ED3"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Сероводород</w:t>
            </w:r>
          </w:p>
        </w:tc>
        <w:tc>
          <w:tcPr>
            <w:tcW w:w="887" w:type="pct"/>
            <w:vMerge w:val="restart"/>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Объем промстоков</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A41ED3" w:rsidRPr="00306987" w:rsidRDefault="00A41ED3" w:rsidP="00D23700">
            <w:pPr>
              <w:pStyle w:val="TableParagraph"/>
              <w:jc w:val="center"/>
              <w:rPr>
                <w:rFonts w:ascii="Times New Roman" w:eastAsia="Calibri" w:hAnsi="Times New Roman"/>
                <w:bCs/>
                <w:sz w:val="23"/>
                <w:szCs w:val="23"/>
                <w:lang w:val="ru-RU"/>
              </w:rPr>
            </w:pPr>
          </w:p>
        </w:tc>
        <w:tc>
          <w:tcPr>
            <w:tcW w:w="303" w:type="pct"/>
            <w:vMerge/>
            <w:tcMar>
              <w:top w:w="15" w:type="dxa"/>
              <w:left w:w="15" w:type="dxa"/>
              <w:bottom w:w="15" w:type="dxa"/>
              <w:right w:w="15" w:type="dxa"/>
            </w:tcMar>
            <w:vAlign w:val="center"/>
          </w:tcPr>
          <w:p w:rsidR="00A41ED3" w:rsidRPr="00306987" w:rsidRDefault="00A41ED3"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Алканы С12-19</w:t>
            </w:r>
          </w:p>
        </w:tc>
        <w:tc>
          <w:tcPr>
            <w:tcW w:w="887" w:type="pct"/>
            <w:vMerge/>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lang w:val="ru-RU"/>
              </w:rPr>
            </w:pPr>
          </w:p>
        </w:tc>
        <w:tc>
          <w:tcPr>
            <w:tcW w:w="1075" w:type="pct"/>
            <w:vMerge w:val="restart"/>
            <w:tcMar>
              <w:top w:w="15" w:type="dxa"/>
              <w:left w:w="15" w:type="dxa"/>
              <w:bottom w:w="15" w:type="dxa"/>
              <w:right w:w="15" w:type="dxa"/>
            </w:tcMar>
            <w:vAlign w:val="center"/>
          </w:tcPr>
          <w:p w:rsidR="00A41ED3" w:rsidRPr="00306987" w:rsidRDefault="00A41ED3" w:rsidP="00D23700">
            <w:pPr>
              <w:contextualSpacing/>
              <w:jc w:val="center"/>
              <w:rPr>
                <w:rFonts w:ascii="Times New Roman" w:hAnsi="Times New Roman"/>
                <w:sz w:val="23"/>
                <w:szCs w:val="23"/>
                <w:lang w:val="ru-RU"/>
              </w:rPr>
            </w:pPr>
            <w:r w:rsidRPr="00306987">
              <w:rPr>
                <w:rFonts w:ascii="Times New Roman" w:hAnsi="Times New Roman"/>
                <w:sz w:val="23"/>
                <w:szCs w:val="23"/>
              </w:rPr>
              <w:t xml:space="preserve">Емкость подготовки Модуля </w:t>
            </w:r>
            <w:r w:rsidRPr="00306987">
              <w:rPr>
                <w:rFonts w:ascii="Times New Roman" w:hAnsi="Times New Roman"/>
                <w:sz w:val="23"/>
                <w:szCs w:val="23"/>
                <w:lang w:val="ru-RU"/>
              </w:rPr>
              <w:t>2</w:t>
            </w:r>
          </w:p>
        </w:tc>
        <w:tc>
          <w:tcPr>
            <w:tcW w:w="303" w:type="pct"/>
            <w:vMerge w:val="restart"/>
            <w:tcMar>
              <w:top w:w="15" w:type="dxa"/>
              <w:left w:w="15" w:type="dxa"/>
              <w:bottom w:w="15" w:type="dxa"/>
              <w:right w:w="15" w:type="dxa"/>
            </w:tcMar>
            <w:vAlign w:val="center"/>
          </w:tcPr>
          <w:p w:rsidR="00A41ED3" w:rsidRPr="00306987" w:rsidRDefault="00A41ED3" w:rsidP="00D23700">
            <w:pPr>
              <w:jc w:val="center"/>
              <w:rPr>
                <w:rFonts w:ascii="Times New Roman" w:hAnsi="Times New Roman"/>
                <w:sz w:val="23"/>
                <w:szCs w:val="23"/>
                <w:lang w:val="ru-RU"/>
              </w:rPr>
            </w:pPr>
            <w:r w:rsidRPr="00306987">
              <w:rPr>
                <w:rFonts w:ascii="Times New Roman" w:hAnsi="Times New Roman"/>
                <w:sz w:val="23"/>
                <w:szCs w:val="23"/>
                <w:lang w:val="ru-RU"/>
              </w:rPr>
              <w:t>6083</w:t>
            </w:r>
          </w:p>
        </w:tc>
        <w:tc>
          <w:tcPr>
            <w:tcW w:w="663" w:type="pct"/>
            <w:vMerge w:val="restart"/>
            <w:tcMar>
              <w:top w:w="15" w:type="dxa"/>
              <w:left w:w="15" w:type="dxa"/>
              <w:bottom w:w="15" w:type="dxa"/>
              <w:right w:w="15" w:type="dxa"/>
            </w:tcMar>
            <w:vAlign w:val="center"/>
          </w:tcPr>
          <w:p w:rsidR="00A41ED3" w:rsidRPr="00306987" w:rsidRDefault="00A41ED3"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Сероводород</w:t>
            </w:r>
          </w:p>
        </w:tc>
        <w:tc>
          <w:tcPr>
            <w:tcW w:w="887" w:type="pct"/>
            <w:vMerge w:val="restart"/>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Объем промстоков</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A41ED3" w:rsidRPr="00306987" w:rsidRDefault="00A41ED3" w:rsidP="00D23700">
            <w:pPr>
              <w:pStyle w:val="TableParagraph"/>
              <w:jc w:val="center"/>
              <w:rPr>
                <w:rFonts w:ascii="Times New Roman" w:eastAsia="Calibri" w:hAnsi="Times New Roman"/>
                <w:bCs/>
                <w:sz w:val="23"/>
                <w:szCs w:val="23"/>
                <w:lang w:val="ru-RU"/>
              </w:rPr>
            </w:pPr>
          </w:p>
        </w:tc>
        <w:tc>
          <w:tcPr>
            <w:tcW w:w="303" w:type="pct"/>
            <w:vMerge/>
            <w:tcMar>
              <w:top w:w="15" w:type="dxa"/>
              <w:left w:w="15" w:type="dxa"/>
              <w:bottom w:w="15" w:type="dxa"/>
              <w:right w:w="15" w:type="dxa"/>
            </w:tcMar>
            <w:vAlign w:val="center"/>
          </w:tcPr>
          <w:p w:rsidR="00A41ED3" w:rsidRPr="00306987" w:rsidRDefault="00A41ED3"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Алканы С12-19</w:t>
            </w:r>
          </w:p>
        </w:tc>
        <w:tc>
          <w:tcPr>
            <w:tcW w:w="887" w:type="pct"/>
            <w:vMerge/>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lang w:val="ru-RU"/>
              </w:rPr>
            </w:pPr>
          </w:p>
        </w:tc>
        <w:tc>
          <w:tcPr>
            <w:tcW w:w="1075" w:type="pct"/>
            <w:vMerge w:val="restart"/>
            <w:tcMar>
              <w:top w:w="15" w:type="dxa"/>
              <w:left w:w="15" w:type="dxa"/>
              <w:bottom w:w="15" w:type="dxa"/>
              <w:right w:w="15" w:type="dxa"/>
            </w:tcMar>
            <w:vAlign w:val="center"/>
          </w:tcPr>
          <w:p w:rsidR="00A41ED3" w:rsidRPr="00306987" w:rsidRDefault="00A41ED3" w:rsidP="00D23700">
            <w:pPr>
              <w:pStyle w:val="TableParagraph"/>
              <w:jc w:val="center"/>
              <w:rPr>
                <w:rFonts w:ascii="Times New Roman" w:eastAsia="Calibri" w:hAnsi="Times New Roman"/>
                <w:bCs/>
                <w:sz w:val="23"/>
                <w:szCs w:val="23"/>
                <w:lang w:val="ru-RU"/>
              </w:rPr>
            </w:pPr>
            <w:r w:rsidRPr="00306987">
              <w:rPr>
                <w:rFonts w:ascii="Times New Roman" w:hAnsi="Times New Roman"/>
                <w:sz w:val="23"/>
                <w:szCs w:val="23"/>
              </w:rPr>
              <w:t>Емкость подготовки Модуля 3</w:t>
            </w:r>
          </w:p>
        </w:tc>
        <w:tc>
          <w:tcPr>
            <w:tcW w:w="303" w:type="pct"/>
            <w:vMerge w:val="restart"/>
            <w:tcMar>
              <w:top w:w="15" w:type="dxa"/>
              <w:left w:w="15" w:type="dxa"/>
              <w:bottom w:w="15" w:type="dxa"/>
              <w:right w:w="15" w:type="dxa"/>
            </w:tcMar>
            <w:vAlign w:val="center"/>
          </w:tcPr>
          <w:p w:rsidR="00A41ED3" w:rsidRPr="00306987" w:rsidRDefault="00A41ED3" w:rsidP="00D23700">
            <w:pPr>
              <w:jc w:val="center"/>
              <w:rPr>
                <w:rFonts w:ascii="Times New Roman" w:hAnsi="Times New Roman"/>
                <w:sz w:val="23"/>
                <w:szCs w:val="23"/>
                <w:lang w:val="ru-RU"/>
              </w:rPr>
            </w:pPr>
            <w:r w:rsidRPr="00306987">
              <w:rPr>
                <w:rFonts w:ascii="Times New Roman" w:hAnsi="Times New Roman"/>
                <w:sz w:val="23"/>
                <w:szCs w:val="23"/>
                <w:lang w:val="ru-RU"/>
              </w:rPr>
              <w:t>6084</w:t>
            </w:r>
          </w:p>
        </w:tc>
        <w:tc>
          <w:tcPr>
            <w:tcW w:w="663" w:type="pct"/>
            <w:vMerge w:val="restart"/>
            <w:tcMar>
              <w:top w:w="15" w:type="dxa"/>
              <w:left w:w="15" w:type="dxa"/>
              <w:bottom w:w="15" w:type="dxa"/>
              <w:right w:w="15" w:type="dxa"/>
            </w:tcMar>
            <w:vAlign w:val="center"/>
          </w:tcPr>
          <w:p w:rsidR="00A41ED3" w:rsidRPr="00306987" w:rsidRDefault="00A41ED3"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Сероводород</w:t>
            </w:r>
          </w:p>
        </w:tc>
        <w:tc>
          <w:tcPr>
            <w:tcW w:w="887" w:type="pct"/>
            <w:vMerge w:val="restart"/>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Объем промстоков</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A41ED3" w:rsidRPr="00306987" w:rsidRDefault="00A41ED3" w:rsidP="00D23700">
            <w:pPr>
              <w:pStyle w:val="TableParagraph"/>
              <w:jc w:val="center"/>
              <w:rPr>
                <w:rFonts w:ascii="Times New Roman" w:eastAsia="Calibri" w:hAnsi="Times New Roman"/>
                <w:bCs/>
                <w:sz w:val="23"/>
                <w:szCs w:val="23"/>
                <w:lang w:val="ru-RU"/>
              </w:rPr>
            </w:pPr>
          </w:p>
        </w:tc>
        <w:tc>
          <w:tcPr>
            <w:tcW w:w="303" w:type="pct"/>
            <w:vMerge/>
            <w:tcMar>
              <w:top w:w="15" w:type="dxa"/>
              <w:left w:w="15" w:type="dxa"/>
              <w:bottom w:w="15" w:type="dxa"/>
              <w:right w:w="15" w:type="dxa"/>
            </w:tcMar>
            <w:vAlign w:val="center"/>
          </w:tcPr>
          <w:p w:rsidR="00A41ED3" w:rsidRPr="00306987" w:rsidRDefault="00A41ED3"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Алканы С12-19</w:t>
            </w:r>
          </w:p>
        </w:tc>
        <w:tc>
          <w:tcPr>
            <w:tcW w:w="887" w:type="pct"/>
            <w:vMerge/>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lang w:val="ru-RU"/>
              </w:rPr>
            </w:pPr>
          </w:p>
        </w:tc>
        <w:tc>
          <w:tcPr>
            <w:tcW w:w="1075" w:type="pct"/>
            <w:vMerge w:val="restart"/>
            <w:tcMar>
              <w:top w:w="15" w:type="dxa"/>
              <w:left w:w="15" w:type="dxa"/>
              <w:bottom w:w="15" w:type="dxa"/>
              <w:right w:w="15" w:type="dxa"/>
            </w:tcMar>
            <w:vAlign w:val="center"/>
          </w:tcPr>
          <w:p w:rsidR="00A41ED3" w:rsidRPr="00306987" w:rsidRDefault="00A41ED3" w:rsidP="00D23700">
            <w:pPr>
              <w:contextualSpacing/>
              <w:jc w:val="center"/>
              <w:rPr>
                <w:rFonts w:ascii="Times New Roman" w:hAnsi="Times New Roman"/>
                <w:sz w:val="23"/>
                <w:szCs w:val="23"/>
                <w:lang w:val="ru-RU"/>
              </w:rPr>
            </w:pPr>
            <w:r w:rsidRPr="00306987">
              <w:rPr>
                <w:rFonts w:ascii="Times New Roman" w:hAnsi="Times New Roman"/>
                <w:sz w:val="23"/>
                <w:szCs w:val="23"/>
                <w:lang w:val="ru-RU"/>
              </w:rPr>
              <w:t>Емкость для технической воды после сепарации нефтешлама</w:t>
            </w:r>
          </w:p>
        </w:tc>
        <w:tc>
          <w:tcPr>
            <w:tcW w:w="303" w:type="pct"/>
            <w:vMerge w:val="restart"/>
            <w:tcMar>
              <w:top w:w="15" w:type="dxa"/>
              <w:left w:w="15" w:type="dxa"/>
              <w:bottom w:w="15" w:type="dxa"/>
              <w:right w:w="15" w:type="dxa"/>
            </w:tcMar>
            <w:vAlign w:val="center"/>
          </w:tcPr>
          <w:p w:rsidR="00A41ED3" w:rsidRPr="00306987" w:rsidRDefault="00A41ED3" w:rsidP="00D23700">
            <w:pPr>
              <w:jc w:val="center"/>
              <w:rPr>
                <w:rFonts w:ascii="Times New Roman" w:hAnsi="Times New Roman"/>
                <w:sz w:val="23"/>
                <w:szCs w:val="23"/>
                <w:lang w:val="ru-RU"/>
              </w:rPr>
            </w:pPr>
            <w:r w:rsidRPr="00306987">
              <w:rPr>
                <w:rFonts w:ascii="Times New Roman" w:hAnsi="Times New Roman"/>
                <w:sz w:val="23"/>
                <w:szCs w:val="23"/>
                <w:lang w:val="ru-RU"/>
              </w:rPr>
              <w:t>6085</w:t>
            </w:r>
          </w:p>
        </w:tc>
        <w:tc>
          <w:tcPr>
            <w:tcW w:w="663" w:type="pct"/>
            <w:vMerge w:val="restart"/>
            <w:tcMar>
              <w:top w:w="15" w:type="dxa"/>
              <w:left w:w="15" w:type="dxa"/>
              <w:bottom w:w="15" w:type="dxa"/>
              <w:right w:w="15" w:type="dxa"/>
            </w:tcMar>
            <w:vAlign w:val="center"/>
          </w:tcPr>
          <w:p w:rsidR="00A41ED3" w:rsidRPr="00306987" w:rsidRDefault="00A41ED3"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Сероводород</w:t>
            </w:r>
          </w:p>
        </w:tc>
        <w:tc>
          <w:tcPr>
            <w:tcW w:w="887" w:type="pct"/>
            <w:vMerge w:val="restart"/>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Объем промстоков</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A41ED3" w:rsidRPr="00306987" w:rsidRDefault="00A41ED3" w:rsidP="00D23700">
            <w:pPr>
              <w:pStyle w:val="TableParagraph"/>
              <w:jc w:val="center"/>
              <w:rPr>
                <w:rFonts w:ascii="Times New Roman" w:eastAsia="Calibri" w:hAnsi="Times New Roman"/>
                <w:bCs/>
                <w:sz w:val="23"/>
                <w:szCs w:val="23"/>
                <w:lang w:val="ru-RU"/>
              </w:rPr>
            </w:pPr>
          </w:p>
        </w:tc>
        <w:tc>
          <w:tcPr>
            <w:tcW w:w="303" w:type="pct"/>
            <w:vMerge/>
            <w:tcMar>
              <w:top w:w="15" w:type="dxa"/>
              <w:left w:w="15" w:type="dxa"/>
              <w:bottom w:w="15" w:type="dxa"/>
              <w:right w:w="15" w:type="dxa"/>
            </w:tcMar>
            <w:vAlign w:val="center"/>
          </w:tcPr>
          <w:p w:rsidR="00A41ED3" w:rsidRPr="00306987" w:rsidRDefault="00A41ED3"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Алканы С12-19</w:t>
            </w:r>
          </w:p>
        </w:tc>
        <w:tc>
          <w:tcPr>
            <w:tcW w:w="887" w:type="pct"/>
            <w:vMerge/>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lang w:val="ru-RU"/>
              </w:rPr>
            </w:pPr>
          </w:p>
        </w:tc>
      </w:tr>
      <w:tr w:rsidR="00097D01" w:rsidRPr="00306987" w:rsidTr="00D23700">
        <w:trPr>
          <w:trHeight w:val="20"/>
          <w:jc w:val="center"/>
        </w:trPr>
        <w:tc>
          <w:tcPr>
            <w:tcW w:w="810" w:type="pct"/>
            <w:vMerge/>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lang w:val="ru-RU"/>
              </w:rPr>
            </w:pPr>
          </w:p>
        </w:tc>
        <w:tc>
          <w:tcPr>
            <w:tcW w:w="1075" w:type="pct"/>
            <w:vMerge w:val="restart"/>
            <w:tcMar>
              <w:top w:w="15" w:type="dxa"/>
              <w:left w:w="15" w:type="dxa"/>
              <w:bottom w:w="15" w:type="dxa"/>
              <w:right w:w="15" w:type="dxa"/>
            </w:tcMar>
            <w:vAlign w:val="center"/>
          </w:tcPr>
          <w:p w:rsidR="00A41ED3" w:rsidRPr="00306987" w:rsidRDefault="00A41ED3" w:rsidP="00D23700">
            <w:pPr>
              <w:contextualSpacing/>
              <w:jc w:val="center"/>
              <w:rPr>
                <w:rFonts w:ascii="Times New Roman" w:hAnsi="Times New Roman"/>
                <w:sz w:val="23"/>
                <w:szCs w:val="23"/>
                <w:lang w:val="ru-RU"/>
              </w:rPr>
            </w:pPr>
            <w:r w:rsidRPr="00306987">
              <w:rPr>
                <w:rFonts w:ascii="Times New Roman" w:hAnsi="Times New Roman"/>
                <w:sz w:val="23"/>
                <w:szCs w:val="23"/>
                <w:lang w:val="ru-RU"/>
              </w:rPr>
              <w:t>Емкость для технической воды после сепарации нефтешлама</w:t>
            </w:r>
          </w:p>
        </w:tc>
        <w:tc>
          <w:tcPr>
            <w:tcW w:w="303" w:type="pct"/>
            <w:vMerge w:val="restart"/>
            <w:tcMar>
              <w:top w:w="15" w:type="dxa"/>
              <w:left w:w="15" w:type="dxa"/>
              <w:bottom w:w="15" w:type="dxa"/>
              <w:right w:w="15" w:type="dxa"/>
            </w:tcMar>
            <w:vAlign w:val="center"/>
          </w:tcPr>
          <w:p w:rsidR="00A41ED3" w:rsidRPr="00306987" w:rsidRDefault="00A41ED3" w:rsidP="00D23700">
            <w:pPr>
              <w:jc w:val="center"/>
              <w:rPr>
                <w:rFonts w:ascii="Times New Roman" w:hAnsi="Times New Roman"/>
                <w:sz w:val="23"/>
                <w:szCs w:val="23"/>
                <w:lang w:val="ru-RU"/>
              </w:rPr>
            </w:pPr>
            <w:r w:rsidRPr="00306987">
              <w:rPr>
                <w:rFonts w:ascii="Times New Roman" w:hAnsi="Times New Roman"/>
                <w:sz w:val="23"/>
                <w:szCs w:val="23"/>
                <w:lang w:val="ru-RU"/>
              </w:rPr>
              <w:t>6086</w:t>
            </w:r>
          </w:p>
        </w:tc>
        <w:tc>
          <w:tcPr>
            <w:tcW w:w="663" w:type="pct"/>
            <w:vMerge w:val="restart"/>
            <w:tcMar>
              <w:top w:w="15" w:type="dxa"/>
              <w:left w:w="15" w:type="dxa"/>
              <w:bottom w:w="15" w:type="dxa"/>
              <w:right w:w="15" w:type="dxa"/>
            </w:tcMar>
            <w:vAlign w:val="center"/>
          </w:tcPr>
          <w:p w:rsidR="00A41ED3" w:rsidRPr="00306987" w:rsidRDefault="00A41ED3"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Сероводород</w:t>
            </w:r>
          </w:p>
        </w:tc>
        <w:tc>
          <w:tcPr>
            <w:tcW w:w="887" w:type="pct"/>
            <w:vMerge w:val="restart"/>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Объем промстоков</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A41ED3" w:rsidRPr="00306987" w:rsidRDefault="00A41ED3" w:rsidP="00D23700">
            <w:pPr>
              <w:pStyle w:val="TableParagraph"/>
              <w:jc w:val="center"/>
              <w:rPr>
                <w:rFonts w:ascii="Times New Roman" w:eastAsia="Calibri" w:hAnsi="Times New Roman"/>
                <w:bCs/>
                <w:sz w:val="23"/>
                <w:szCs w:val="23"/>
                <w:lang w:val="ru-RU"/>
              </w:rPr>
            </w:pPr>
          </w:p>
        </w:tc>
        <w:tc>
          <w:tcPr>
            <w:tcW w:w="303" w:type="pct"/>
            <w:vMerge/>
            <w:tcMar>
              <w:top w:w="15" w:type="dxa"/>
              <w:left w:w="15" w:type="dxa"/>
              <w:bottom w:w="15" w:type="dxa"/>
              <w:right w:w="15" w:type="dxa"/>
            </w:tcMar>
            <w:vAlign w:val="center"/>
          </w:tcPr>
          <w:p w:rsidR="00A41ED3" w:rsidRPr="00306987" w:rsidRDefault="00A41ED3"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Алканы С12-19</w:t>
            </w:r>
          </w:p>
        </w:tc>
        <w:tc>
          <w:tcPr>
            <w:tcW w:w="887" w:type="pct"/>
            <w:vMerge/>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lang w:val="ru-RU"/>
              </w:rPr>
            </w:pPr>
          </w:p>
        </w:tc>
      </w:tr>
      <w:tr w:rsidR="00D23700" w:rsidRPr="00306987" w:rsidTr="00D23700">
        <w:trPr>
          <w:trHeight w:val="20"/>
          <w:jc w:val="center"/>
        </w:trPr>
        <w:tc>
          <w:tcPr>
            <w:tcW w:w="810"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c>
          <w:tcPr>
            <w:tcW w:w="1075" w:type="pct"/>
            <w:tcMar>
              <w:top w:w="15" w:type="dxa"/>
              <w:left w:w="15" w:type="dxa"/>
              <w:bottom w:w="15" w:type="dxa"/>
              <w:right w:w="15" w:type="dxa"/>
            </w:tcMar>
            <w:vAlign w:val="center"/>
          </w:tcPr>
          <w:p w:rsidR="00D23700" w:rsidRPr="00306987" w:rsidRDefault="00D23700" w:rsidP="00D23700">
            <w:pPr>
              <w:pStyle w:val="TableParagraph"/>
              <w:jc w:val="center"/>
              <w:rPr>
                <w:rFonts w:ascii="Times New Roman" w:hAnsi="Times New Roman"/>
                <w:sz w:val="23"/>
                <w:szCs w:val="23"/>
                <w:lang w:val="kk-KZ"/>
              </w:rPr>
            </w:pPr>
            <w:r w:rsidRPr="00306987">
              <w:rPr>
                <w:rFonts w:ascii="Times New Roman" w:hAnsi="Times New Roman"/>
                <w:sz w:val="23"/>
                <w:szCs w:val="23"/>
                <w:lang w:val="ru-RU"/>
              </w:rPr>
              <w:t>Емкость для сбора осадка (кек) после сепарации нефтешлама</w:t>
            </w:r>
          </w:p>
        </w:tc>
        <w:tc>
          <w:tcPr>
            <w:tcW w:w="303" w:type="pc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r w:rsidRPr="00306987">
              <w:rPr>
                <w:rFonts w:ascii="Times New Roman" w:hAnsi="Times New Roman"/>
                <w:sz w:val="23"/>
                <w:szCs w:val="23"/>
                <w:lang w:val="ru-RU"/>
              </w:rPr>
              <w:t>6087</w:t>
            </w:r>
          </w:p>
        </w:tc>
        <w:tc>
          <w:tcPr>
            <w:tcW w:w="663" w:type="pc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rPr>
              <w:t>Алканы С12-19</w:t>
            </w:r>
          </w:p>
        </w:tc>
        <w:tc>
          <w:tcPr>
            <w:tcW w:w="887"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Объем промстоков</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lang w:val="ru-RU"/>
              </w:rPr>
            </w:pPr>
          </w:p>
        </w:tc>
        <w:tc>
          <w:tcPr>
            <w:tcW w:w="1075" w:type="pct"/>
            <w:vMerge w:val="restart"/>
            <w:tcMar>
              <w:top w:w="15" w:type="dxa"/>
              <w:left w:w="15" w:type="dxa"/>
              <w:bottom w:w="15" w:type="dxa"/>
              <w:right w:w="15" w:type="dxa"/>
            </w:tcMar>
            <w:vAlign w:val="center"/>
          </w:tcPr>
          <w:p w:rsidR="00A41ED3" w:rsidRPr="00306987" w:rsidRDefault="00A41ED3" w:rsidP="00D23700">
            <w:pPr>
              <w:pStyle w:val="TableParagraph"/>
              <w:jc w:val="center"/>
              <w:rPr>
                <w:rFonts w:ascii="Times New Roman" w:hAnsi="Times New Roman"/>
                <w:sz w:val="23"/>
                <w:szCs w:val="23"/>
                <w:lang w:val="kk-KZ"/>
              </w:rPr>
            </w:pPr>
            <w:r w:rsidRPr="00306987">
              <w:rPr>
                <w:rFonts w:ascii="Times New Roman" w:hAnsi="Times New Roman"/>
                <w:sz w:val="23"/>
                <w:szCs w:val="23"/>
                <w:lang w:val="kk-KZ"/>
              </w:rPr>
              <w:t>Линия по сепарации промстоков GNOST-05B</w:t>
            </w:r>
          </w:p>
        </w:tc>
        <w:tc>
          <w:tcPr>
            <w:tcW w:w="303" w:type="pct"/>
            <w:vMerge w:val="restart"/>
            <w:tcMar>
              <w:top w:w="15" w:type="dxa"/>
              <w:left w:w="15" w:type="dxa"/>
              <w:bottom w:w="15" w:type="dxa"/>
              <w:right w:w="15" w:type="dxa"/>
            </w:tcMar>
            <w:vAlign w:val="center"/>
          </w:tcPr>
          <w:p w:rsidR="00A41ED3" w:rsidRPr="00306987" w:rsidRDefault="00A41ED3" w:rsidP="00D23700">
            <w:pPr>
              <w:jc w:val="center"/>
              <w:rPr>
                <w:rFonts w:ascii="Times New Roman" w:hAnsi="Times New Roman"/>
                <w:sz w:val="23"/>
                <w:szCs w:val="23"/>
                <w:lang w:val="ru-RU"/>
              </w:rPr>
            </w:pPr>
            <w:r w:rsidRPr="00306987">
              <w:rPr>
                <w:rFonts w:ascii="Times New Roman" w:hAnsi="Times New Roman"/>
                <w:sz w:val="23"/>
                <w:szCs w:val="23"/>
                <w:lang w:val="ru-RU"/>
              </w:rPr>
              <w:t>6088</w:t>
            </w:r>
          </w:p>
        </w:tc>
        <w:tc>
          <w:tcPr>
            <w:tcW w:w="663" w:type="pct"/>
            <w:vMerge w:val="restart"/>
            <w:tcMar>
              <w:top w:w="15" w:type="dxa"/>
              <w:left w:w="15" w:type="dxa"/>
              <w:bottom w:w="15" w:type="dxa"/>
              <w:right w:w="15" w:type="dxa"/>
            </w:tcMar>
            <w:vAlign w:val="center"/>
          </w:tcPr>
          <w:p w:rsidR="00A41ED3" w:rsidRPr="00306987" w:rsidRDefault="00A41ED3" w:rsidP="00D23700">
            <w:pPr>
              <w:jc w:val="center"/>
              <w:rPr>
                <w:rFonts w:ascii="Times New Roman" w:hAnsi="Times New Roman"/>
                <w:sz w:val="23"/>
                <w:szCs w:val="23"/>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Сероводород</w:t>
            </w:r>
          </w:p>
        </w:tc>
        <w:tc>
          <w:tcPr>
            <w:tcW w:w="887" w:type="pct"/>
            <w:vMerge w:val="restart"/>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Объем промстоков</w:t>
            </w:r>
          </w:p>
        </w:tc>
      </w:tr>
      <w:tr w:rsidR="00097D01" w:rsidRPr="00306987" w:rsidTr="00D23700">
        <w:trPr>
          <w:trHeight w:val="20"/>
          <w:jc w:val="center"/>
        </w:trPr>
        <w:tc>
          <w:tcPr>
            <w:tcW w:w="810" w:type="pct"/>
            <w:vMerge/>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A41ED3" w:rsidRPr="00306987" w:rsidRDefault="00A41ED3" w:rsidP="00D23700">
            <w:pPr>
              <w:pStyle w:val="TableParagraph"/>
              <w:jc w:val="center"/>
              <w:rPr>
                <w:rFonts w:ascii="Times New Roman" w:eastAsia="Calibri" w:hAnsi="Times New Roman"/>
                <w:bCs/>
                <w:sz w:val="23"/>
                <w:szCs w:val="23"/>
                <w:lang w:val="ru-RU"/>
              </w:rPr>
            </w:pPr>
          </w:p>
        </w:tc>
        <w:tc>
          <w:tcPr>
            <w:tcW w:w="303" w:type="pct"/>
            <w:vMerge/>
            <w:tcMar>
              <w:top w:w="15" w:type="dxa"/>
              <w:left w:w="15" w:type="dxa"/>
              <w:bottom w:w="15" w:type="dxa"/>
              <w:right w:w="15" w:type="dxa"/>
            </w:tcMar>
            <w:vAlign w:val="center"/>
          </w:tcPr>
          <w:p w:rsidR="00A41ED3" w:rsidRPr="00306987" w:rsidRDefault="00A41ED3"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Алканы С12-19</w:t>
            </w:r>
          </w:p>
        </w:tc>
        <w:tc>
          <w:tcPr>
            <w:tcW w:w="887" w:type="pct"/>
            <w:vMerge/>
            <w:tcMar>
              <w:top w:w="15" w:type="dxa"/>
              <w:left w:w="15" w:type="dxa"/>
              <w:bottom w:w="15" w:type="dxa"/>
              <w:right w:w="15" w:type="dxa"/>
            </w:tcMar>
            <w:vAlign w:val="center"/>
          </w:tcPr>
          <w:p w:rsidR="00A41ED3" w:rsidRPr="00306987" w:rsidRDefault="00A41ED3" w:rsidP="00D23700">
            <w:pPr>
              <w:widowControl w:val="0"/>
              <w:autoSpaceDE w:val="0"/>
              <w:autoSpaceDN w:val="0"/>
              <w:adjustRightInd w:val="0"/>
              <w:jc w:val="center"/>
              <w:rPr>
                <w:rFonts w:ascii="Times New Roman" w:hAnsi="Times New Roman"/>
                <w:sz w:val="23"/>
                <w:szCs w:val="23"/>
                <w:lang w:val="ru-RU"/>
              </w:rPr>
            </w:pPr>
          </w:p>
        </w:tc>
      </w:tr>
      <w:tr w:rsidR="00D23700" w:rsidRPr="00306987" w:rsidTr="00D23700">
        <w:trPr>
          <w:trHeight w:val="20"/>
          <w:jc w:val="center"/>
        </w:trPr>
        <w:tc>
          <w:tcPr>
            <w:tcW w:w="810" w:type="pct"/>
            <w:vMerge w:val="restar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c>
          <w:tcPr>
            <w:tcW w:w="1075" w:type="pct"/>
            <w:vMerge w:val="restart"/>
            <w:tcMar>
              <w:top w:w="15" w:type="dxa"/>
              <w:left w:w="15" w:type="dxa"/>
              <w:bottom w:w="15" w:type="dxa"/>
              <w:right w:w="15" w:type="dxa"/>
            </w:tcMar>
            <w:vAlign w:val="center"/>
          </w:tcPr>
          <w:p w:rsidR="00D23700" w:rsidRPr="00306987" w:rsidRDefault="00D23700" w:rsidP="00D23700">
            <w:pPr>
              <w:pStyle w:val="TableParagraph"/>
              <w:jc w:val="center"/>
              <w:rPr>
                <w:rFonts w:ascii="Times New Roman" w:eastAsia="Calibri" w:hAnsi="Times New Roman"/>
                <w:bCs/>
                <w:sz w:val="23"/>
                <w:szCs w:val="23"/>
                <w:lang w:val="ru-RU"/>
              </w:rPr>
            </w:pPr>
            <w:r w:rsidRPr="00306987">
              <w:rPr>
                <w:rFonts w:ascii="Times New Roman" w:eastAsia="Calibri" w:hAnsi="Times New Roman"/>
                <w:bCs/>
                <w:sz w:val="23"/>
                <w:szCs w:val="23"/>
                <w:lang w:val="ru-RU"/>
              </w:rPr>
              <w:t>Резервуар РГС60</w:t>
            </w:r>
          </w:p>
        </w:tc>
        <w:tc>
          <w:tcPr>
            <w:tcW w:w="303" w:type="pct"/>
            <w:vMerge w:val="restar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r w:rsidRPr="00306987">
              <w:rPr>
                <w:rFonts w:ascii="Times New Roman" w:hAnsi="Times New Roman"/>
                <w:sz w:val="23"/>
                <w:szCs w:val="23"/>
                <w:lang w:val="ru-RU"/>
              </w:rPr>
              <w:t>6089</w:t>
            </w:r>
          </w:p>
          <w:p w:rsidR="00D23700" w:rsidRPr="00306987" w:rsidRDefault="00D23700" w:rsidP="00D23700">
            <w:pPr>
              <w:jc w:val="center"/>
              <w:rPr>
                <w:rFonts w:ascii="Times New Roman" w:hAnsi="Times New Roman"/>
                <w:sz w:val="23"/>
                <w:szCs w:val="23"/>
                <w:lang w:val="ru-RU"/>
              </w:rPr>
            </w:pPr>
          </w:p>
        </w:tc>
        <w:tc>
          <w:tcPr>
            <w:tcW w:w="663" w:type="pct"/>
            <w:vMerge w:val="restar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Сероводород</w:t>
            </w:r>
          </w:p>
        </w:tc>
        <w:tc>
          <w:tcPr>
            <w:tcW w:w="887" w:type="pct"/>
            <w:vMerge w:val="restar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Отходы</w:t>
            </w:r>
          </w:p>
        </w:tc>
      </w:tr>
      <w:tr w:rsidR="00D23700" w:rsidRPr="00306987" w:rsidTr="00D23700">
        <w:trPr>
          <w:trHeight w:val="20"/>
          <w:jc w:val="center"/>
        </w:trPr>
        <w:tc>
          <w:tcPr>
            <w:tcW w:w="810"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D23700" w:rsidRPr="00306987" w:rsidRDefault="00D23700" w:rsidP="00D23700">
            <w:pPr>
              <w:pStyle w:val="TableParagraph"/>
              <w:jc w:val="center"/>
              <w:rPr>
                <w:rFonts w:ascii="Times New Roman" w:eastAsia="Calibri" w:hAnsi="Times New Roman"/>
                <w:bCs/>
                <w:sz w:val="23"/>
                <w:szCs w:val="23"/>
                <w:lang w:val="ru-RU"/>
              </w:rPr>
            </w:pPr>
          </w:p>
        </w:tc>
        <w:tc>
          <w:tcPr>
            <w:tcW w:w="303"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Алканы С12-19</w:t>
            </w:r>
          </w:p>
        </w:tc>
        <w:tc>
          <w:tcPr>
            <w:tcW w:w="887"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r>
      <w:tr w:rsidR="00D23700" w:rsidRPr="00306987" w:rsidTr="00D23700">
        <w:trPr>
          <w:trHeight w:val="20"/>
          <w:jc w:val="center"/>
        </w:trPr>
        <w:tc>
          <w:tcPr>
            <w:tcW w:w="810"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D23700" w:rsidRPr="00306987" w:rsidRDefault="00D23700" w:rsidP="00D23700">
            <w:pPr>
              <w:pStyle w:val="TableParagraph"/>
              <w:jc w:val="center"/>
              <w:rPr>
                <w:rFonts w:ascii="Times New Roman" w:eastAsia="Calibri" w:hAnsi="Times New Roman"/>
                <w:bCs/>
                <w:sz w:val="23"/>
                <w:szCs w:val="23"/>
                <w:lang w:val="ru-RU"/>
              </w:rPr>
            </w:pPr>
          </w:p>
        </w:tc>
        <w:tc>
          <w:tcPr>
            <w:tcW w:w="303"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Этан-1,2-диол</w:t>
            </w:r>
          </w:p>
        </w:tc>
        <w:tc>
          <w:tcPr>
            <w:tcW w:w="887"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r>
      <w:tr w:rsidR="00D23700" w:rsidRPr="00306987" w:rsidTr="00D23700">
        <w:trPr>
          <w:trHeight w:val="20"/>
          <w:jc w:val="center"/>
        </w:trPr>
        <w:tc>
          <w:tcPr>
            <w:tcW w:w="810" w:type="pct"/>
            <w:vMerge w:val="restar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c>
          <w:tcPr>
            <w:tcW w:w="1075" w:type="pct"/>
            <w:vMerge w:val="restart"/>
            <w:tcMar>
              <w:top w:w="15" w:type="dxa"/>
              <w:left w:w="15" w:type="dxa"/>
              <w:bottom w:w="15" w:type="dxa"/>
              <w:right w:w="15" w:type="dxa"/>
            </w:tcMar>
            <w:vAlign w:val="center"/>
          </w:tcPr>
          <w:p w:rsidR="00D23700" w:rsidRPr="00306987" w:rsidRDefault="00D23700" w:rsidP="00D23700">
            <w:pPr>
              <w:pStyle w:val="TableParagraph"/>
              <w:jc w:val="center"/>
              <w:rPr>
                <w:rFonts w:ascii="Times New Roman" w:eastAsia="Calibri" w:hAnsi="Times New Roman"/>
                <w:bCs/>
                <w:sz w:val="23"/>
                <w:szCs w:val="23"/>
                <w:lang w:val="ru-RU"/>
              </w:rPr>
            </w:pPr>
            <w:r w:rsidRPr="00306987">
              <w:rPr>
                <w:rFonts w:ascii="Times New Roman" w:eastAsia="Calibri" w:hAnsi="Times New Roman"/>
                <w:bCs/>
                <w:sz w:val="23"/>
                <w:szCs w:val="23"/>
                <w:lang w:val="ru-RU"/>
              </w:rPr>
              <w:t>Резервуар Holding tank</w:t>
            </w:r>
          </w:p>
        </w:tc>
        <w:tc>
          <w:tcPr>
            <w:tcW w:w="303" w:type="pct"/>
            <w:vMerge w:val="restar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r w:rsidRPr="00306987">
              <w:rPr>
                <w:rFonts w:ascii="Times New Roman" w:hAnsi="Times New Roman"/>
                <w:sz w:val="23"/>
                <w:szCs w:val="23"/>
                <w:lang w:val="ru-RU"/>
              </w:rPr>
              <w:t>6090</w:t>
            </w:r>
          </w:p>
          <w:p w:rsidR="00D23700" w:rsidRPr="00306987" w:rsidRDefault="00D23700" w:rsidP="00D23700">
            <w:pPr>
              <w:jc w:val="center"/>
              <w:rPr>
                <w:rFonts w:ascii="Times New Roman" w:hAnsi="Times New Roman"/>
                <w:sz w:val="23"/>
                <w:szCs w:val="23"/>
                <w:lang w:val="ru-RU"/>
              </w:rPr>
            </w:pPr>
          </w:p>
        </w:tc>
        <w:tc>
          <w:tcPr>
            <w:tcW w:w="663" w:type="pct"/>
            <w:vMerge w:val="restar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Сероводород</w:t>
            </w:r>
          </w:p>
        </w:tc>
        <w:tc>
          <w:tcPr>
            <w:tcW w:w="887" w:type="pct"/>
            <w:vMerge w:val="restar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Отходы</w:t>
            </w:r>
          </w:p>
        </w:tc>
      </w:tr>
      <w:tr w:rsidR="00D23700" w:rsidRPr="00306987" w:rsidTr="00D23700">
        <w:trPr>
          <w:trHeight w:val="20"/>
          <w:jc w:val="center"/>
        </w:trPr>
        <w:tc>
          <w:tcPr>
            <w:tcW w:w="810"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D23700" w:rsidRPr="00306987" w:rsidRDefault="00D23700" w:rsidP="00D23700">
            <w:pPr>
              <w:pStyle w:val="TableParagraph"/>
              <w:jc w:val="center"/>
              <w:rPr>
                <w:rFonts w:ascii="Times New Roman" w:eastAsia="Calibri" w:hAnsi="Times New Roman"/>
                <w:bCs/>
                <w:sz w:val="23"/>
                <w:szCs w:val="23"/>
                <w:lang w:val="ru-RU"/>
              </w:rPr>
            </w:pPr>
          </w:p>
        </w:tc>
        <w:tc>
          <w:tcPr>
            <w:tcW w:w="303"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Алканы С12-19</w:t>
            </w:r>
          </w:p>
        </w:tc>
        <w:tc>
          <w:tcPr>
            <w:tcW w:w="887"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r>
      <w:tr w:rsidR="00D23700" w:rsidRPr="00306987" w:rsidTr="00D23700">
        <w:trPr>
          <w:trHeight w:val="20"/>
          <w:jc w:val="center"/>
        </w:trPr>
        <w:tc>
          <w:tcPr>
            <w:tcW w:w="810"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D23700" w:rsidRPr="00306987" w:rsidRDefault="00D23700" w:rsidP="00D23700">
            <w:pPr>
              <w:pStyle w:val="TableParagraph"/>
              <w:jc w:val="center"/>
              <w:rPr>
                <w:rFonts w:ascii="Times New Roman" w:eastAsia="Calibri" w:hAnsi="Times New Roman"/>
                <w:bCs/>
                <w:sz w:val="23"/>
                <w:szCs w:val="23"/>
                <w:lang w:val="ru-RU"/>
              </w:rPr>
            </w:pPr>
          </w:p>
        </w:tc>
        <w:tc>
          <w:tcPr>
            <w:tcW w:w="303"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Этан-1,2-диол</w:t>
            </w:r>
          </w:p>
        </w:tc>
        <w:tc>
          <w:tcPr>
            <w:tcW w:w="887"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r>
      <w:tr w:rsidR="00D23700" w:rsidRPr="00306987" w:rsidTr="00D23700">
        <w:trPr>
          <w:trHeight w:val="20"/>
          <w:jc w:val="center"/>
        </w:trPr>
        <w:tc>
          <w:tcPr>
            <w:tcW w:w="810" w:type="pct"/>
            <w:vMerge w:val="restar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c>
          <w:tcPr>
            <w:tcW w:w="1075" w:type="pct"/>
            <w:vMerge w:val="restart"/>
            <w:tcMar>
              <w:top w:w="15" w:type="dxa"/>
              <w:left w:w="15" w:type="dxa"/>
              <w:bottom w:w="15" w:type="dxa"/>
              <w:right w:w="15" w:type="dxa"/>
            </w:tcMar>
            <w:vAlign w:val="center"/>
          </w:tcPr>
          <w:p w:rsidR="00D23700" w:rsidRPr="00306987" w:rsidRDefault="00D23700" w:rsidP="00D23700">
            <w:pPr>
              <w:pStyle w:val="TableParagraph"/>
              <w:jc w:val="center"/>
              <w:rPr>
                <w:rFonts w:ascii="Times New Roman" w:eastAsia="Calibri" w:hAnsi="Times New Roman"/>
                <w:bCs/>
                <w:sz w:val="23"/>
                <w:szCs w:val="23"/>
                <w:lang w:val="ru-RU"/>
              </w:rPr>
            </w:pPr>
            <w:r w:rsidRPr="00306987">
              <w:rPr>
                <w:rFonts w:ascii="Times New Roman" w:eastAsia="Calibri" w:hAnsi="Times New Roman"/>
                <w:bCs/>
                <w:sz w:val="23"/>
                <w:szCs w:val="23"/>
                <w:lang w:val="ru-RU"/>
              </w:rPr>
              <w:t>Мягкий резервуар</w:t>
            </w:r>
          </w:p>
        </w:tc>
        <w:tc>
          <w:tcPr>
            <w:tcW w:w="303" w:type="pct"/>
            <w:vMerge w:val="restar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r w:rsidRPr="00306987">
              <w:rPr>
                <w:rFonts w:ascii="Times New Roman" w:hAnsi="Times New Roman"/>
                <w:sz w:val="23"/>
                <w:szCs w:val="23"/>
                <w:lang w:val="ru-RU"/>
              </w:rPr>
              <w:t>6091</w:t>
            </w:r>
          </w:p>
          <w:p w:rsidR="00D23700" w:rsidRPr="00306987" w:rsidRDefault="00D23700" w:rsidP="00D23700">
            <w:pPr>
              <w:jc w:val="center"/>
              <w:rPr>
                <w:rFonts w:ascii="Times New Roman" w:hAnsi="Times New Roman"/>
                <w:sz w:val="23"/>
                <w:szCs w:val="23"/>
                <w:lang w:val="ru-RU"/>
              </w:rPr>
            </w:pPr>
          </w:p>
        </w:tc>
        <w:tc>
          <w:tcPr>
            <w:tcW w:w="663" w:type="pct"/>
            <w:vMerge w:val="restar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Сероводород</w:t>
            </w:r>
          </w:p>
        </w:tc>
        <w:tc>
          <w:tcPr>
            <w:tcW w:w="887" w:type="pct"/>
            <w:vMerge w:val="restar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Отходы</w:t>
            </w:r>
          </w:p>
        </w:tc>
      </w:tr>
      <w:tr w:rsidR="00D23700" w:rsidRPr="00306987" w:rsidTr="00D23700">
        <w:trPr>
          <w:trHeight w:val="20"/>
          <w:jc w:val="center"/>
        </w:trPr>
        <w:tc>
          <w:tcPr>
            <w:tcW w:w="810"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D23700" w:rsidRPr="00306987" w:rsidRDefault="00D23700" w:rsidP="00D23700">
            <w:pPr>
              <w:pStyle w:val="TableParagraph"/>
              <w:jc w:val="center"/>
              <w:rPr>
                <w:rFonts w:ascii="Times New Roman" w:eastAsia="Calibri" w:hAnsi="Times New Roman"/>
                <w:bCs/>
                <w:sz w:val="23"/>
                <w:szCs w:val="23"/>
                <w:lang w:val="ru-RU"/>
              </w:rPr>
            </w:pPr>
          </w:p>
        </w:tc>
        <w:tc>
          <w:tcPr>
            <w:tcW w:w="303"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Алканы С12-19</w:t>
            </w:r>
          </w:p>
        </w:tc>
        <w:tc>
          <w:tcPr>
            <w:tcW w:w="887"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r>
      <w:tr w:rsidR="00D23700" w:rsidRPr="00306987" w:rsidTr="00D23700">
        <w:trPr>
          <w:trHeight w:val="20"/>
          <w:jc w:val="center"/>
        </w:trPr>
        <w:tc>
          <w:tcPr>
            <w:tcW w:w="810"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D23700" w:rsidRPr="00306987" w:rsidRDefault="00D23700" w:rsidP="00D23700">
            <w:pPr>
              <w:pStyle w:val="TableParagraph"/>
              <w:jc w:val="center"/>
              <w:rPr>
                <w:rFonts w:ascii="Times New Roman" w:eastAsia="Calibri" w:hAnsi="Times New Roman"/>
                <w:bCs/>
                <w:sz w:val="23"/>
                <w:szCs w:val="23"/>
                <w:lang w:val="ru-RU"/>
              </w:rPr>
            </w:pPr>
          </w:p>
        </w:tc>
        <w:tc>
          <w:tcPr>
            <w:tcW w:w="303"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Этан-1,2-диол</w:t>
            </w:r>
          </w:p>
        </w:tc>
        <w:tc>
          <w:tcPr>
            <w:tcW w:w="887"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r>
      <w:tr w:rsidR="00D23700" w:rsidRPr="00306987" w:rsidTr="00D23700">
        <w:trPr>
          <w:trHeight w:val="20"/>
          <w:jc w:val="center"/>
        </w:trPr>
        <w:tc>
          <w:tcPr>
            <w:tcW w:w="810" w:type="pct"/>
            <w:vMerge w:val="restar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c>
          <w:tcPr>
            <w:tcW w:w="1075" w:type="pct"/>
            <w:vMerge w:val="restart"/>
            <w:tcMar>
              <w:top w:w="15" w:type="dxa"/>
              <w:left w:w="15" w:type="dxa"/>
              <w:bottom w:w="15" w:type="dxa"/>
              <w:right w:w="15" w:type="dxa"/>
            </w:tcMar>
            <w:vAlign w:val="center"/>
          </w:tcPr>
          <w:p w:rsidR="00D23700" w:rsidRPr="00306987" w:rsidRDefault="00D23700" w:rsidP="00D23700">
            <w:pPr>
              <w:pStyle w:val="TableParagraph"/>
              <w:jc w:val="center"/>
              <w:rPr>
                <w:rFonts w:ascii="Times New Roman" w:eastAsia="Calibri" w:hAnsi="Times New Roman"/>
                <w:bCs/>
                <w:sz w:val="23"/>
                <w:szCs w:val="23"/>
                <w:lang w:val="ru-RU"/>
              </w:rPr>
            </w:pPr>
            <w:r w:rsidRPr="00306987">
              <w:rPr>
                <w:rFonts w:ascii="Times New Roman" w:eastAsia="Calibri" w:hAnsi="Times New Roman"/>
                <w:bCs/>
                <w:sz w:val="23"/>
                <w:szCs w:val="23"/>
                <w:lang w:val="ru-RU"/>
              </w:rPr>
              <w:t>Емкости для очистки жидких отходов от механических примесей</w:t>
            </w:r>
          </w:p>
        </w:tc>
        <w:tc>
          <w:tcPr>
            <w:tcW w:w="303" w:type="pct"/>
            <w:vMerge w:val="restart"/>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r w:rsidRPr="00306987">
              <w:rPr>
                <w:rFonts w:ascii="Times New Roman" w:hAnsi="Times New Roman"/>
                <w:sz w:val="23"/>
                <w:szCs w:val="23"/>
                <w:lang w:val="ru-RU"/>
              </w:rPr>
              <w:t>6092</w:t>
            </w:r>
          </w:p>
        </w:tc>
        <w:tc>
          <w:tcPr>
            <w:tcW w:w="663" w:type="pct"/>
            <w:vMerge w:val="restar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r w:rsidRPr="00306987">
              <w:rPr>
                <w:rFonts w:ascii="Times New Roman" w:eastAsia="ArialMT" w:hAnsi="Times New Roman"/>
                <w:sz w:val="23"/>
                <w:szCs w:val="23"/>
                <w:lang w:val="ru-RU" w:bidi="ar-SA"/>
              </w:rPr>
              <w:t>46'53''00</w:t>
            </w:r>
          </w:p>
        </w:tc>
        <w:tc>
          <w:tcPr>
            <w:tcW w:w="1262"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Сероводород</w:t>
            </w:r>
          </w:p>
        </w:tc>
        <w:tc>
          <w:tcPr>
            <w:tcW w:w="887" w:type="pct"/>
            <w:vMerge w:val="restar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Отходы</w:t>
            </w:r>
          </w:p>
        </w:tc>
      </w:tr>
      <w:tr w:rsidR="00D23700" w:rsidRPr="00306987" w:rsidTr="00D23700">
        <w:trPr>
          <w:trHeight w:val="20"/>
          <w:jc w:val="center"/>
        </w:trPr>
        <w:tc>
          <w:tcPr>
            <w:tcW w:w="810"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D23700" w:rsidRPr="00306987" w:rsidRDefault="00D23700" w:rsidP="00D23700">
            <w:pPr>
              <w:pStyle w:val="TableParagraph"/>
              <w:jc w:val="center"/>
              <w:rPr>
                <w:rFonts w:ascii="Times New Roman" w:eastAsia="Calibri" w:hAnsi="Times New Roman"/>
                <w:bCs/>
                <w:sz w:val="23"/>
                <w:szCs w:val="23"/>
                <w:lang w:val="ru-RU"/>
              </w:rPr>
            </w:pPr>
          </w:p>
        </w:tc>
        <w:tc>
          <w:tcPr>
            <w:tcW w:w="303"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Алканы С12-19</w:t>
            </w:r>
          </w:p>
        </w:tc>
        <w:tc>
          <w:tcPr>
            <w:tcW w:w="887"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r>
      <w:tr w:rsidR="00D23700" w:rsidRPr="00306987" w:rsidTr="00D23700">
        <w:trPr>
          <w:trHeight w:val="20"/>
          <w:jc w:val="center"/>
        </w:trPr>
        <w:tc>
          <w:tcPr>
            <w:tcW w:w="810"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c>
          <w:tcPr>
            <w:tcW w:w="1075" w:type="pct"/>
            <w:vMerge/>
            <w:tcMar>
              <w:top w:w="15" w:type="dxa"/>
              <w:left w:w="15" w:type="dxa"/>
              <w:bottom w:w="15" w:type="dxa"/>
              <w:right w:w="15" w:type="dxa"/>
            </w:tcMar>
            <w:vAlign w:val="center"/>
          </w:tcPr>
          <w:p w:rsidR="00D23700" w:rsidRPr="00306987" w:rsidRDefault="00D23700" w:rsidP="00D23700">
            <w:pPr>
              <w:pStyle w:val="TableParagraph"/>
              <w:jc w:val="center"/>
              <w:rPr>
                <w:rFonts w:ascii="Times New Roman" w:eastAsia="Calibri" w:hAnsi="Times New Roman"/>
                <w:bCs/>
                <w:sz w:val="23"/>
                <w:szCs w:val="23"/>
                <w:lang w:val="ru-RU"/>
              </w:rPr>
            </w:pPr>
          </w:p>
        </w:tc>
        <w:tc>
          <w:tcPr>
            <w:tcW w:w="303" w:type="pct"/>
            <w:vMerge/>
            <w:tcMar>
              <w:top w:w="15" w:type="dxa"/>
              <w:left w:w="15" w:type="dxa"/>
              <w:bottom w:w="15" w:type="dxa"/>
              <w:right w:w="15" w:type="dxa"/>
            </w:tcMar>
            <w:vAlign w:val="center"/>
          </w:tcPr>
          <w:p w:rsidR="00D23700" w:rsidRPr="00306987" w:rsidRDefault="00D23700" w:rsidP="00D23700">
            <w:pPr>
              <w:jc w:val="center"/>
              <w:rPr>
                <w:rFonts w:ascii="Times New Roman" w:hAnsi="Times New Roman"/>
                <w:sz w:val="23"/>
                <w:szCs w:val="23"/>
                <w:lang w:val="ru-RU"/>
              </w:rPr>
            </w:pPr>
          </w:p>
        </w:tc>
        <w:tc>
          <w:tcPr>
            <w:tcW w:w="663"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c>
          <w:tcPr>
            <w:tcW w:w="1262" w:type="pct"/>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rPr>
            </w:pPr>
            <w:r w:rsidRPr="00306987">
              <w:rPr>
                <w:rFonts w:ascii="Times New Roman" w:hAnsi="Times New Roman"/>
                <w:sz w:val="23"/>
                <w:szCs w:val="23"/>
              </w:rPr>
              <w:t>Этан-1,2-диол</w:t>
            </w:r>
          </w:p>
        </w:tc>
        <w:tc>
          <w:tcPr>
            <w:tcW w:w="887" w:type="pct"/>
            <w:vMerge/>
            <w:tcMar>
              <w:top w:w="15" w:type="dxa"/>
              <w:left w:w="15" w:type="dxa"/>
              <w:bottom w:w="15" w:type="dxa"/>
              <w:right w:w="15" w:type="dxa"/>
            </w:tcMar>
            <w:vAlign w:val="center"/>
          </w:tcPr>
          <w:p w:rsidR="00D23700" w:rsidRPr="00306987" w:rsidRDefault="00D23700" w:rsidP="00D23700">
            <w:pPr>
              <w:widowControl w:val="0"/>
              <w:autoSpaceDE w:val="0"/>
              <w:autoSpaceDN w:val="0"/>
              <w:adjustRightInd w:val="0"/>
              <w:jc w:val="center"/>
              <w:rPr>
                <w:rFonts w:ascii="Times New Roman" w:hAnsi="Times New Roman"/>
                <w:sz w:val="23"/>
                <w:szCs w:val="23"/>
                <w:lang w:val="ru-RU"/>
              </w:rPr>
            </w:pPr>
          </w:p>
        </w:tc>
      </w:tr>
    </w:tbl>
    <w:p w:rsidR="000812F6" w:rsidRPr="00FB6EFA" w:rsidRDefault="000812F6" w:rsidP="00FB6EFA">
      <w:pPr>
        <w:widowControl w:val="0"/>
        <w:autoSpaceDE w:val="0"/>
        <w:autoSpaceDN w:val="0"/>
        <w:adjustRightInd w:val="0"/>
        <w:jc w:val="center"/>
        <w:rPr>
          <w:rFonts w:ascii="Times New Roman" w:hAnsi="Times New Roman"/>
          <w:b/>
          <w:bCs/>
          <w:lang w:val="ru-RU" w:bidi="ar-SA"/>
        </w:rPr>
      </w:pPr>
    </w:p>
    <w:p w:rsidR="003D5754" w:rsidRPr="00306987" w:rsidRDefault="003D5754" w:rsidP="00D23700">
      <w:pPr>
        <w:pStyle w:val="220"/>
        <w:numPr>
          <w:ilvl w:val="0"/>
          <w:numId w:val="7"/>
        </w:numPr>
        <w:tabs>
          <w:tab w:val="left" w:pos="0"/>
        </w:tabs>
        <w:jc w:val="center"/>
        <w:rPr>
          <w:sz w:val="23"/>
          <w:szCs w:val="23"/>
        </w:rPr>
      </w:pPr>
      <w:bookmarkStart w:id="40" w:name="_Toc194114152"/>
      <w:r w:rsidRPr="00306987">
        <w:rPr>
          <w:sz w:val="23"/>
          <w:szCs w:val="23"/>
        </w:rPr>
        <w:t>СВЕДЕНИЯ О ГАЗОВОМ МОНИТОРИНГЕ</w:t>
      </w:r>
      <w:bookmarkEnd w:id="40"/>
    </w:p>
    <w:p w:rsidR="00FB6EFA" w:rsidRPr="00306987" w:rsidRDefault="003D5754" w:rsidP="00FB6EFA">
      <w:pPr>
        <w:widowControl w:val="0"/>
        <w:autoSpaceDE w:val="0"/>
        <w:autoSpaceDN w:val="0"/>
        <w:adjustRightInd w:val="0"/>
        <w:ind w:firstLine="851"/>
        <w:jc w:val="both"/>
        <w:rPr>
          <w:rFonts w:ascii="Times New Roman" w:hAnsi="Times New Roman"/>
          <w:sz w:val="23"/>
          <w:szCs w:val="23"/>
          <w:lang w:val="ru-RU"/>
        </w:rPr>
      </w:pPr>
      <w:r w:rsidRPr="00306987">
        <w:rPr>
          <w:rFonts w:ascii="Times New Roman" w:hAnsi="Times New Roman"/>
          <w:sz w:val="23"/>
          <w:szCs w:val="23"/>
          <w:lang w:val="ru-RU"/>
        </w:rPr>
        <w:t xml:space="preserve">В собственности предприятия нет </w:t>
      </w:r>
      <w:r w:rsidR="00FB6EFA" w:rsidRPr="00306987">
        <w:rPr>
          <w:rFonts w:ascii="Times New Roman" w:hAnsi="Times New Roman"/>
          <w:sz w:val="23"/>
          <w:szCs w:val="23"/>
          <w:lang w:val="ru-RU"/>
        </w:rPr>
        <w:t>полигона твердо-бытовых отходов</w:t>
      </w:r>
      <w:r w:rsidRPr="00306987">
        <w:rPr>
          <w:rFonts w:ascii="Times New Roman" w:hAnsi="Times New Roman"/>
          <w:sz w:val="23"/>
          <w:szCs w:val="23"/>
          <w:lang w:val="ru-RU"/>
        </w:rPr>
        <w:t xml:space="preserve">. </w:t>
      </w:r>
    </w:p>
    <w:p w:rsidR="003D5754" w:rsidRPr="00306987" w:rsidRDefault="003D5754" w:rsidP="00FB6EFA">
      <w:pPr>
        <w:widowControl w:val="0"/>
        <w:autoSpaceDE w:val="0"/>
        <w:autoSpaceDN w:val="0"/>
        <w:adjustRightInd w:val="0"/>
        <w:ind w:firstLine="851"/>
        <w:jc w:val="both"/>
        <w:rPr>
          <w:rFonts w:ascii="Times New Roman" w:hAnsi="Times New Roman"/>
          <w:sz w:val="23"/>
          <w:szCs w:val="23"/>
          <w:lang w:val="ru-RU"/>
        </w:rPr>
      </w:pPr>
      <w:r w:rsidRPr="00306987">
        <w:rPr>
          <w:rFonts w:ascii="Times New Roman" w:hAnsi="Times New Roman"/>
          <w:sz w:val="23"/>
          <w:szCs w:val="23"/>
          <w:lang w:val="ru-RU"/>
        </w:rPr>
        <w:t>В связи с этим данная таблица не заполняется</w:t>
      </w:r>
    </w:p>
    <w:p w:rsidR="003D5754" w:rsidRPr="00306987" w:rsidRDefault="003D5754" w:rsidP="00FB6EFA">
      <w:pPr>
        <w:pStyle w:val="220"/>
        <w:tabs>
          <w:tab w:val="left" w:pos="0"/>
        </w:tabs>
        <w:ind w:left="360"/>
        <w:rPr>
          <w:sz w:val="23"/>
          <w:szCs w:val="23"/>
        </w:rPr>
      </w:pPr>
      <w:bookmarkStart w:id="41" w:name="_Toc194114153"/>
      <w:r w:rsidRPr="00306987">
        <w:rPr>
          <w:sz w:val="23"/>
          <w:szCs w:val="23"/>
        </w:rPr>
        <w:t>Таблица 6. Сведения о газовом мониторинге</w:t>
      </w:r>
      <w:bookmarkEnd w:id="41"/>
    </w:p>
    <w:tbl>
      <w:tblPr>
        <w:tblW w:w="5000" w:type="pct"/>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1401"/>
        <w:gridCol w:w="1507"/>
        <w:gridCol w:w="2108"/>
        <w:gridCol w:w="1720"/>
        <w:gridCol w:w="1581"/>
      </w:tblGrid>
      <w:tr w:rsidR="003D5754" w:rsidRPr="00306987" w:rsidTr="00FB6EFA">
        <w:trPr>
          <w:trHeight w:val="30"/>
        </w:trPr>
        <w:tc>
          <w:tcPr>
            <w:tcW w:w="822" w:type="pct"/>
            <w:tcMar>
              <w:top w:w="15" w:type="dxa"/>
              <w:left w:w="15" w:type="dxa"/>
              <w:bottom w:w="15" w:type="dxa"/>
              <w:right w:w="15" w:type="dxa"/>
            </w:tcMar>
            <w:vAlign w:val="center"/>
          </w:tcPr>
          <w:p w:rsidR="003D5754" w:rsidRPr="00306987" w:rsidRDefault="003D5754" w:rsidP="00FB6EFA">
            <w:pPr>
              <w:widowControl w:val="0"/>
              <w:autoSpaceDE w:val="0"/>
              <w:autoSpaceDN w:val="0"/>
              <w:adjustRightInd w:val="0"/>
              <w:jc w:val="center"/>
              <w:rPr>
                <w:rFonts w:ascii="Times New Roman" w:hAnsi="Times New Roman"/>
                <w:b/>
                <w:sz w:val="23"/>
                <w:szCs w:val="23"/>
              </w:rPr>
            </w:pPr>
            <w:r w:rsidRPr="00306987">
              <w:rPr>
                <w:rFonts w:ascii="Times New Roman" w:hAnsi="Times New Roman"/>
                <w:b/>
                <w:color w:val="000000"/>
                <w:sz w:val="23"/>
                <w:szCs w:val="23"/>
              </w:rPr>
              <w:t>Наименование полигона</w:t>
            </w:r>
          </w:p>
        </w:tc>
        <w:tc>
          <w:tcPr>
            <w:tcW w:w="704" w:type="pct"/>
            <w:tcMar>
              <w:top w:w="15" w:type="dxa"/>
              <w:left w:w="15" w:type="dxa"/>
              <w:bottom w:w="15" w:type="dxa"/>
              <w:right w:w="15" w:type="dxa"/>
            </w:tcMar>
            <w:vAlign w:val="center"/>
          </w:tcPr>
          <w:p w:rsidR="003D5754" w:rsidRPr="00306987" w:rsidRDefault="003D5754" w:rsidP="00FB6EFA">
            <w:pPr>
              <w:widowControl w:val="0"/>
              <w:autoSpaceDE w:val="0"/>
              <w:autoSpaceDN w:val="0"/>
              <w:adjustRightInd w:val="0"/>
              <w:jc w:val="center"/>
              <w:rPr>
                <w:rFonts w:ascii="Times New Roman" w:hAnsi="Times New Roman"/>
                <w:b/>
                <w:sz w:val="23"/>
                <w:szCs w:val="23"/>
              </w:rPr>
            </w:pPr>
            <w:r w:rsidRPr="00306987">
              <w:rPr>
                <w:rFonts w:ascii="Times New Roman" w:hAnsi="Times New Roman"/>
                <w:b/>
                <w:color w:val="000000"/>
                <w:sz w:val="23"/>
                <w:szCs w:val="23"/>
              </w:rPr>
              <w:t>Координаты полигона</w:t>
            </w:r>
          </w:p>
        </w:tc>
        <w:tc>
          <w:tcPr>
            <w:tcW w:w="757" w:type="pct"/>
            <w:tcMar>
              <w:top w:w="15" w:type="dxa"/>
              <w:left w:w="15" w:type="dxa"/>
              <w:bottom w:w="15" w:type="dxa"/>
              <w:right w:w="15" w:type="dxa"/>
            </w:tcMar>
            <w:vAlign w:val="center"/>
          </w:tcPr>
          <w:p w:rsidR="003D5754" w:rsidRPr="00306987" w:rsidRDefault="003D5754" w:rsidP="00FB6EFA">
            <w:pPr>
              <w:widowControl w:val="0"/>
              <w:autoSpaceDE w:val="0"/>
              <w:autoSpaceDN w:val="0"/>
              <w:adjustRightInd w:val="0"/>
              <w:jc w:val="center"/>
              <w:rPr>
                <w:rFonts w:ascii="Times New Roman" w:hAnsi="Times New Roman"/>
                <w:b/>
                <w:sz w:val="23"/>
                <w:szCs w:val="23"/>
              </w:rPr>
            </w:pPr>
            <w:r w:rsidRPr="00306987">
              <w:rPr>
                <w:rFonts w:ascii="Times New Roman" w:hAnsi="Times New Roman"/>
                <w:b/>
                <w:color w:val="000000"/>
                <w:sz w:val="23"/>
                <w:szCs w:val="23"/>
              </w:rPr>
              <w:t>Номера контрольных точек</w:t>
            </w:r>
          </w:p>
        </w:tc>
        <w:tc>
          <w:tcPr>
            <w:tcW w:w="1059" w:type="pct"/>
            <w:tcMar>
              <w:top w:w="15" w:type="dxa"/>
              <w:left w:w="15" w:type="dxa"/>
              <w:bottom w:w="15" w:type="dxa"/>
              <w:right w:w="15" w:type="dxa"/>
            </w:tcMar>
            <w:vAlign w:val="center"/>
          </w:tcPr>
          <w:p w:rsidR="003D5754" w:rsidRPr="00306987" w:rsidRDefault="003D5754" w:rsidP="00FB6EFA">
            <w:pPr>
              <w:widowControl w:val="0"/>
              <w:autoSpaceDE w:val="0"/>
              <w:autoSpaceDN w:val="0"/>
              <w:adjustRightInd w:val="0"/>
              <w:jc w:val="center"/>
              <w:rPr>
                <w:rFonts w:ascii="Times New Roman" w:hAnsi="Times New Roman"/>
                <w:b/>
                <w:sz w:val="23"/>
                <w:szCs w:val="23"/>
                <w:lang w:val="ru-RU"/>
              </w:rPr>
            </w:pPr>
            <w:r w:rsidRPr="00306987">
              <w:rPr>
                <w:rFonts w:ascii="Times New Roman" w:hAnsi="Times New Roman"/>
                <w:b/>
                <w:color w:val="000000"/>
                <w:sz w:val="23"/>
                <w:szCs w:val="23"/>
                <w:lang w:val="ru-RU"/>
              </w:rPr>
              <w:t>Место размещения точек (географические координаты)</w:t>
            </w:r>
          </w:p>
        </w:tc>
        <w:tc>
          <w:tcPr>
            <w:tcW w:w="864" w:type="pct"/>
            <w:tcMar>
              <w:top w:w="15" w:type="dxa"/>
              <w:left w:w="15" w:type="dxa"/>
              <w:bottom w:w="15" w:type="dxa"/>
              <w:right w:w="15" w:type="dxa"/>
            </w:tcMar>
            <w:vAlign w:val="center"/>
          </w:tcPr>
          <w:p w:rsidR="003D5754" w:rsidRPr="00306987" w:rsidRDefault="003D5754" w:rsidP="00FB6EFA">
            <w:pPr>
              <w:widowControl w:val="0"/>
              <w:autoSpaceDE w:val="0"/>
              <w:autoSpaceDN w:val="0"/>
              <w:adjustRightInd w:val="0"/>
              <w:jc w:val="center"/>
              <w:rPr>
                <w:rFonts w:ascii="Times New Roman" w:hAnsi="Times New Roman"/>
                <w:b/>
                <w:sz w:val="23"/>
                <w:szCs w:val="23"/>
              </w:rPr>
            </w:pPr>
            <w:r w:rsidRPr="00306987">
              <w:rPr>
                <w:rFonts w:ascii="Times New Roman" w:hAnsi="Times New Roman"/>
                <w:b/>
                <w:color w:val="000000"/>
                <w:sz w:val="23"/>
                <w:szCs w:val="23"/>
              </w:rPr>
              <w:t>Периодичность наблюдений</w:t>
            </w:r>
          </w:p>
        </w:tc>
        <w:tc>
          <w:tcPr>
            <w:tcW w:w="794" w:type="pct"/>
            <w:tcMar>
              <w:top w:w="15" w:type="dxa"/>
              <w:left w:w="15" w:type="dxa"/>
              <w:bottom w:w="15" w:type="dxa"/>
              <w:right w:w="15" w:type="dxa"/>
            </w:tcMar>
            <w:vAlign w:val="center"/>
          </w:tcPr>
          <w:p w:rsidR="003D5754" w:rsidRPr="00306987" w:rsidRDefault="003D5754" w:rsidP="00FB6EFA">
            <w:pPr>
              <w:widowControl w:val="0"/>
              <w:autoSpaceDE w:val="0"/>
              <w:autoSpaceDN w:val="0"/>
              <w:adjustRightInd w:val="0"/>
              <w:jc w:val="center"/>
              <w:rPr>
                <w:rFonts w:ascii="Times New Roman" w:hAnsi="Times New Roman"/>
                <w:b/>
                <w:sz w:val="23"/>
                <w:szCs w:val="23"/>
              </w:rPr>
            </w:pPr>
            <w:r w:rsidRPr="00306987">
              <w:rPr>
                <w:rFonts w:ascii="Times New Roman" w:hAnsi="Times New Roman"/>
                <w:b/>
                <w:color w:val="000000"/>
                <w:sz w:val="23"/>
                <w:szCs w:val="23"/>
              </w:rPr>
              <w:t>Наблюдаемые параметры</w:t>
            </w:r>
          </w:p>
        </w:tc>
      </w:tr>
      <w:tr w:rsidR="003D5754" w:rsidRPr="00306987" w:rsidTr="00FB6EFA">
        <w:trPr>
          <w:trHeight w:val="30"/>
        </w:trPr>
        <w:tc>
          <w:tcPr>
            <w:tcW w:w="822" w:type="pct"/>
            <w:tcMar>
              <w:top w:w="15" w:type="dxa"/>
              <w:left w:w="15" w:type="dxa"/>
              <w:bottom w:w="15" w:type="dxa"/>
              <w:right w:w="15" w:type="dxa"/>
            </w:tcMar>
            <w:vAlign w:val="center"/>
          </w:tcPr>
          <w:p w:rsidR="003D5754" w:rsidRPr="00306987" w:rsidRDefault="003D5754" w:rsidP="00FB6EFA">
            <w:pPr>
              <w:widowControl w:val="0"/>
              <w:autoSpaceDE w:val="0"/>
              <w:autoSpaceDN w:val="0"/>
              <w:adjustRightInd w:val="0"/>
              <w:jc w:val="center"/>
              <w:rPr>
                <w:rFonts w:ascii="Times New Roman" w:hAnsi="Times New Roman"/>
                <w:sz w:val="23"/>
                <w:szCs w:val="23"/>
              </w:rPr>
            </w:pPr>
            <w:r w:rsidRPr="00306987">
              <w:rPr>
                <w:rFonts w:ascii="Times New Roman" w:hAnsi="Times New Roman"/>
                <w:color w:val="000000"/>
                <w:sz w:val="23"/>
                <w:szCs w:val="23"/>
              </w:rPr>
              <w:t>1</w:t>
            </w:r>
          </w:p>
        </w:tc>
        <w:tc>
          <w:tcPr>
            <w:tcW w:w="704" w:type="pct"/>
            <w:tcMar>
              <w:top w:w="15" w:type="dxa"/>
              <w:left w:w="15" w:type="dxa"/>
              <w:bottom w:w="15" w:type="dxa"/>
              <w:right w:w="15" w:type="dxa"/>
            </w:tcMar>
            <w:vAlign w:val="center"/>
          </w:tcPr>
          <w:p w:rsidR="003D5754" w:rsidRPr="00306987" w:rsidRDefault="003D5754" w:rsidP="00FB6EFA">
            <w:pPr>
              <w:widowControl w:val="0"/>
              <w:autoSpaceDE w:val="0"/>
              <w:autoSpaceDN w:val="0"/>
              <w:adjustRightInd w:val="0"/>
              <w:jc w:val="center"/>
              <w:rPr>
                <w:rFonts w:ascii="Times New Roman" w:hAnsi="Times New Roman"/>
                <w:sz w:val="23"/>
                <w:szCs w:val="23"/>
              </w:rPr>
            </w:pPr>
            <w:r w:rsidRPr="00306987">
              <w:rPr>
                <w:rFonts w:ascii="Times New Roman" w:hAnsi="Times New Roman"/>
                <w:color w:val="000000"/>
                <w:sz w:val="23"/>
                <w:szCs w:val="23"/>
              </w:rPr>
              <w:t>2</w:t>
            </w:r>
          </w:p>
        </w:tc>
        <w:tc>
          <w:tcPr>
            <w:tcW w:w="757" w:type="pct"/>
            <w:tcMar>
              <w:top w:w="15" w:type="dxa"/>
              <w:left w:w="15" w:type="dxa"/>
              <w:bottom w:w="15" w:type="dxa"/>
              <w:right w:w="15" w:type="dxa"/>
            </w:tcMar>
            <w:vAlign w:val="center"/>
          </w:tcPr>
          <w:p w:rsidR="003D5754" w:rsidRPr="00306987" w:rsidRDefault="003D5754" w:rsidP="00FB6EFA">
            <w:pPr>
              <w:widowControl w:val="0"/>
              <w:autoSpaceDE w:val="0"/>
              <w:autoSpaceDN w:val="0"/>
              <w:adjustRightInd w:val="0"/>
              <w:jc w:val="center"/>
              <w:rPr>
                <w:rFonts w:ascii="Times New Roman" w:hAnsi="Times New Roman"/>
                <w:sz w:val="23"/>
                <w:szCs w:val="23"/>
              </w:rPr>
            </w:pPr>
            <w:r w:rsidRPr="00306987">
              <w:rPr>
                <w:rFonts w:ascii="Times New Roman" w:hAnsi="Times New Roman"/>
                <w:color w:val="000000"/>
                <w:sz w:val="23"/>
                <w:szCs w:val="23"/>
              </w:rPr>
              <w:t>3</w:t>
            </w:r>
          </w:p>
        </w:tc>
        <w:tc>
          <w:tcPr>
            <w:tcW w:w="1059" w:type="pct"/>
            <w:tcMar>
              <w:top w:w="15" w:type="dxa"/>
              <w:left w:w="15" w:type="dxa"/>
              <w:bottom w:w="15" w:type="dxa"/>
              <w:right w:w="15" w:type="dxa"/>
            </w:tcMar>
            <w:vAlign w:val="center"/>
          </w:tcPr>
          <w:p w:rsidR="003D5754" w:rsidRPr="00306987" w:rsidRDefault="003D5754" w:rsidP="00FB6EFA">
            <w:pPr>
              <w:widowControl w:val="0"/>
              <w:autoSpaceDE w:val="0"/>
              <w:autoSpaceDN w:val="0"/>
              <w:adjustRightInd w:val="0"/>
              <w:jc w:val="center"/>
              <w:rPr>
                <w:rFonts w:ascii="Times New Roman" w:hAnsi="Times New Roman"/>
                <w:sz w:val="23"/>
                <w:szCs w:val="23"/>
              </w:rPr>
            </w:pPr>
            <w:r w:rsidRPr="00306987">
              <w:rPr>
                <w:rFonts w:ascii="Times New Roman" w:hAnsi="Times New Roman"/>
                <w:color w:val="000000"/>
                <w:sz w:val="23"/>
                <w:szCs w:val="23"/>
              </w:rPr>
              <w:t>4</w:t>
            </w:r>
          </w:p>
        </w:tc>
        <w:tc>
          <w:tcPr>
            <w:tcW w:w="864" w:type="pct"/>
            <w:tcMar>
              <w:top w:w="15" w:type="dxa"/>
              <w:left w:w="15" w:type="dxa"/>
              <w:bottom w:w="15" w:type="dxa"/>
              <w:right w:w="15" w:type="dxa"/>
            </w:tcMar>
            <w:vAlign w:val="center"/>
          </w:tcPr>
          <w:p w:rsidR="003D5754" w:rsidRPr="00306987" w:rsidRDefault="003D5754" w:rsidP="00FB6EFA">
            <w:pPr>
              <w:widowControl w:val="0"/>
              <w:autoSpaceDE w:val="0"/>
              <w:autoSpaceDN w:val="0"/>
              <w:adjustRightInd w:val="0"/>
              <w:jc w:val="center"/>
              <w:rPr>
                <w:rFonts w:ascii="Times New Roman" w:hAnsi="Times New Roman"/>
                <w:sz w:val="23"/>
                <w:szCs w:val="23"/>
              </w:rPr>
            </w:pPr>
            <w:r w:rsidRPr="00306987">
              <w:rPr>
                <w:rFonts w:ascii="Times New Roman" w:hAnsi="Times New Roman"/>
                <w:color w:val="000000"/>
                <w:sz w:val="23"/>
                <w:szCs w:val="23"/>
              </w:rPr>
              <w:t>5</w:t>
            </w:r>
          </w:p>
        </w:tc>
        <w:tc>
          <w:tcPr>
            <w:tcW w:w="794" w:type="pct"/>
            <w:tcMar>
              <w:top w:w="15" w:type="dxa"/>
              <w:left w:w="15" w:type="dxa"/>
              <w:bottom w:w="15" w:type="dxa"/>
              <w:right w:w="15" w:type="dxa"/>
            </w:tcMar>
            <w:vAlign w:val="center"/>
          </w:tcPr>
          <w:p w:rsidR="003D5754" w:rsidRPr="00306987" w:rsidRDefault="003D5754" w:rsidP="00FB6EFA">
            <w:pPr>
              <w:widowControl w:val="0"/>
              <w:autoSpaceDE w:val="0"/>
              <w:autoSpaceDN w:val="0"/>
              <w:adjustRightInd w:val="0"/>
              <w:jc w:val="center"/>
              <w:rPr>
                <w:rFonts w:ascii="Times New Roman" w:hAnsi="Times New Roman"/>
                <w:sz w:val="23"/>
                <w:szCs w:val="23"/>
              </w:rPr>
            </w:pPr>
            <w:r w:rsidRPr="00306987">
              <w:rPr>
                <w:rFonts w:ascii="Times New Roman" w:hAnsi="Times New Roman"/>
                <w:color w:val="000000"/>
                <w:sz w:val="23"/>
                <w:szCs w:val="23"/>
              </w:rPr>
              <w:t>6</w:t>
            </w:r>
          </w:p>
        </w:tc>
      </w:tr>
      <w:tr w:rsidR="003D5754" w:rsidRPr="00306987" w:rsidTr="00FB6EFA">
        <w:trPr>
          <w:trHeight w:val="66"/>
        </w:trPr>
        <w:tc>
          <w:tcPr>
            <w:tcW w:w="5000" w:type="pct"/>
            <w:gridSpan w:val="6"/>
            <w:tcMar>
              <w:top w:w="15" w:type="dxa"/>
              <w:left w:w="15" w:type="dxa"/>
              <w:bottom w:w="15" w:type="dxa"/>
              <w:right w:w="15" w:type="dxa"/>
            </w:tcMar>
            <w:vAlign w:val="center"/>
          </w:tcPr>
          <w:p w:rsidR="003D5754" w:rsidRPr="00306987" w:rsidRDefault="003D5754" w:rsidP="00FB6EFA">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Не предусмотрено</w:t>
            </w:r>
          </w:p>
        </w:tc>
      </w:tr>
    </w:tbl>
    <w:p w:rsidR="00771E21" w:rsidRPr="00FB6EFA" w:rsidRDefault="00771E21" w:rsidP="00FB6EFA">
      <w:pPr>
        <w:autoSpaceDE w:val="0"/>
        <w:autoSpaceDN w:val="0"/>
        <w:adjustRightInd w:val="0"/>
        <w:jc w:val="both"/>
        <w:rPr>
          <w:rFonts w:ascii="Times New Roman" w:hAnsi="Times New Roman"/>
          <w:b/>
          <w:bCs/>
          <w:lang w:val="ru-RU" w:bidi="ar-SA"/>
        </w:rPr>
      </w:pPr>
    </w:p>
    <w:p w:rsidR="003D5754" w:rsidRPr="00306987" w:rsidRDefault="003D5754" w:rsidP="00D23700">
      <w:pPr>
        <w:pStyle w:val="220"/>
        <w:numPr>
          <w:ilvl w:val="0"/>
          <w:numId w:val="7"/>
        </w:numPr>
        <w:tabs>
          <w:tab w:val="left" w:pos="0"/>
        </w:tabs>
        <w:jc w:val="center"/>
        <w:rPr>
          <w:sz w:val="23"/>
          <w:szCs w:val="23"/>
        </w:rPr>
      </w:pPr>
      <w:bookmarkStart w:id="42" w:name="_Toc194114154"/>
      <w:r w:rsidRPr="00306987">
        <w:rPr>
          <w:sz w:val="23"/>
          <w:szCs w:val="23"/>
        </w:rPr>
        <w:t>СВЕДЕНИЯ ПО СБРОСУ СТОЧНЫХ ВОД</w:t>
      </w:r>
      <w:bookmarkEnd w:id="42"/>
    </w:p>
    <w:p w:rsidR="003D5754" w:rsidRPr="00306987" w:rsidRDefault="003D5754" w:rsidP="00FB6EFA">
      <w:pPr>
        <w:widowControl w:val="0"/>
        <w:autoSpaceDE w:val="0"/>
        <w:autoSpaceDN w:val="0"/>
        <w:adjustRightInd w:val="0"/>
        <w:ind w:firstLine="851"/>
        <w:jc w:val="both"/>
        <w:rPr>
          <w:rFonts w:ascii="Times New Roman" w:hAnsi="Times New Roman"/>
          <w:sz w:val="23"/>
          <w:szCs w:val="23"/>
          <w:lang w:val="ru-RU"/>
        </w:rPr>
      </w:pPr>
      <w:r w:rsidRPr="00306987">
        <w:rPr>
          <w:rFonts w:ascii="Times New Roman" w:hAnsi="Times New Roman"/>
          <w:sz w:val="23"/>
          <w:szCs w:val="23"/>
          <w:lang w:val="ru-RU"/>
        </w:rPr>
        <w:t xml:space="preserve">Водоснабжение на хозяйственные бытовые нужды рабочего персонала (умывальники), и на производственные нужды (полив территории и зеленых насаждений) осуществляется с сетей водопровода. </w:t>
      </w:r>
    </w:p>
    <w:p w:rsidR="003D5754" w:rsidRPr="00306987" w:rsidRDefault="003D5754" w:rsidP="00FB6EFA">
      <w:pPr>
        <w:widowControl w:val="0"/>
        <w:autoSpaceDE w:val="0"/>
        <w:autoSpaceDN w:val="0"/>
        <w:adjustRightInd w:val="0"/>
        <w:ind w:firstLine="851"/>
        <w:jc w:val="both"/>
        <w:rPr>
          <w:rFonts w:ascii="Times New Roman" w:hAnsi="Times New Roman"/>
          <w:sz w:val="23"/>
          <w:szCs w:val="23"/>
          <w:lang w:val="ru-RU"/>
        </w:rPr>
      </w:pPr>
      <w:r w:rsidRPr="00306987">
        <w:rPr>
          <w:rFonts w:ascii="Times New Roman" w:hAnsi="Times New Roman"/>
          <w:sz w:val="23"/>
          <w:szCs w:val="23"/>
          <w:lang w:val="ru-RU"/>
        </w:rPr>
        <w:t>В настоящее время хозяйственно-бытовые сточные воды отводятся по подземной самотечной канализационной сети в септики и по мере накопления вывозятся.</w:t>
      </w:r>
    </w:p>
    <w:p w:rsidR="003D5754" w:rsidRPr="00306987" w:rsidRDefault="003D5754" w:rsidP="00FB6EFA">
      <w:pPr>
        <w:pStyle w:val="220"/>
        <w:tabs>
          <w:tab w:val="left" w:pos="0"/>
        </w:tabs>
        <w:ind w:left="360"/>
        <w:rPr>
          <w:sz w:val="23"/>
          <w:szCs w:val="23"/>
        </w:rPr>
      </w:pPr>
      <w:bookmarkStart w:id="43" w:name="_Toc194114155"/>
      <w:r w:rsidRPr="00306987">
        <w:rPr>
          <w:sz w:val="23"/>
          <w:szCs w:val="23"/>
        </w:rPr>
        <w:t xml:space="preserve">Таблица </w:t>
      </w:r>
      <w:r w:rsidR="00FB6EFA" w:rsidRPr="00306987">
        <w:rPr>
          <w:sz w:val="23"/>
          <w:szCs w:val="23"/>
        </w:rPr>
        <w:t>7</w:t>
      </w:r>
      <w:r w:rsidRPr="00306987">
        <w:rPr>
          <w:sz w:val="23"/>
          <w:szCs w:val="23"/>
        </w:rPr>
        <w:t>- Сведения по сбросу сточных вод</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2128"/>
        <w:gridCol w:w="1632"/>
        <w:gridCol w:w="1668"/>
        <w:gridCol w:w="1539"/>
      </w:tblGrid>
      <w:tr w:rsidR="003D5754" w:rsidRPr="00306987" w:rsidTr="001D6AA4">
        <w:trPr>
          <w:trHeight w:val="30"/>
        </w:trPr>
        <w:tc>
          <w:tcPr>
            <w:tcW w:w="1500" w:type="pct"/>
            <w:tcMar>
              <w:top w:w="15" w:type="dxa"/>
              <w:left w:w="15" w:type="dxa"/>
              <w:bottom w:w="15" w:type="dxa"/>
              <w:right w:w="15" w:type="dxa"/>
            </w:tcMar>
            <w:vAlign w:val="center"/>
          </w:tcPr>
          <w:p w:rsidR="003D5754" w:rsidRPr="00306987" w:rsidRDefault="003D5754" w:rsidP="00FB6EFA">
            <w:pPr>
              <w:widowControl w:val="0"/>
              <w:autoSpaceDE w:val="0"/>
              <w:autoSpaceDN w:val="0"/>
              <w:adjustRightInd w:val="0"/>
              <w:jc w:val="center"/>
              <w:rPr>
                <w:rFonts w:ascii="Times New Roman" w:hAnsi="Times New Roman"/>
                <w:b/>
                <w:sz w:val="23"/>
                <w:szCs w:val="23"/>
                <w:lang w:val="ru-RU"/>
              </w:rPr>
            </w:pPr>
            <w:r w:rsidRPr="00306987">
              <w:rPr>
                <w:rFonts w:ascii="Times New Roman" w:hAnsi="Times New Roman"/>
                <w:b/>
                <w:color w:val="000000"/>
                <w:sz w:val="23"/>
                <w:szCs w:val="23"/>
                <w:lang w:val="ru-RU"/>
              </w:rPr>
              <w:t>Наименование источников воздействия (контрольные точки)</w:t>
            </w:r>
          </w:p>
        </w:tc>
        <w:tc>
          <w:tcPr>
            <w:tcW w:w="1069" w:type="pct"/>
            <w:tcMar>
              <w:top w:w="15" w:type="dxa"/>
              <w:left w:w="15" w:type="dxa"/>
              <w:bottom w:w="15" w:type="dxa"/>
              <w:right w:w="15" w:type="dxa"/>
            </w:tcMar>
            <w:vAlign w:val="center"/>
          </w:tcPr>
          <w:p w:rsidR="003D5754" w:rsidRPr="00306987" w:rsidRDefault="003D5754" w:rsidP="00FB6EFA">
            <w:pPr>
              <w:widowControl w:val="0"/>
              <w:autoSpaceDE w:val="0"/>
              <w:autoSpaceDN w:val="0"/>
              <w:adjustRightInd w:val="0"/>
              <w:jc w:val="center"/>
              <w:rPr>
                <w:rFonts w:ascii="Times New Roman" w:hAnsi="Times New Roman"/>
                <w:b/>
                <w:sz w:val="23"/>
                <w:szCs w:val="23"/>
                <w:lang w:val="ru-RU"/>
              </w:rPr>
            </w:pPr>
            <w:r w:rsidRPr="00306987">
              <w:rPr>
                <w:rFonts w:ascii="Times New Roman" w:hAnsi="Times New Roman"/>
                <w:b/>
                <w:color w:val="000000"/>
                <w:sz w:val="23"/>
                <w:szCs w:val="23"/>
                <w:lang w:val="ru-RU"/>
              </w:rPr>
              <w:t>Координаты места сброса сточных вод</w:t>
            </w:r>
          </w:p>
        </w:tc>
        <w:tc>
          <w:tcPr>
            <w:tcW w:w="820" w:type="pct"/>
            <w:tcMar>
              <w:top w:w="15" w:type="dxa"/>
              <w:left w:w="15" w:type="dxa"/>
              <w:bottom w:w="15" w:type="dxa"/>
              <w:right w:w="15" w:type="dxa"/>
            </w:tcMar>
            <w:vAlign w:val="center"/>
          </w:tcPr>
          <w:p w:rsidR="003D5754" w:rsidRPr="00306987" w:rsidRDefault="003D5754" w:rsidP="00FB6EFA">
            <w:pPr>
              <w:widowControl w:val="0"/>
              <w:autoSpaceDE w:val="0"/>
              <w:autoSpaceDN w:val="0"/>
              <w:adjustRightInd w:val="0"/>
              <w:jc w:val="center"/>
              <w:rPr>
                <w:rFonts w:ascii="Times New Roman" w:hAnsi="Times New Roman"/>
                <w:b/>
                <w:sz w:val="23"/>
                <w:szCs w:val="23"/>
              </w:rPr>
            </w:pPr>
            <w:r w:rsidRPr="00306987">
              <w:rPr>
                <w:rFonts w:ascii="Times New Roman" w:hAnsi="Times New Roman"/>
                <w:b/>
                <w:color w:val="000000"/>
                <w:sz w:val="23"/>
                <w:szCs w:val="23"/>
              </w:rPr>
              <w:t>Наименование загрязняющих веществ</w:t>
            </w:r>
          </w:p>
        </w:tc>
        <w:tc>
          <w:tcPr>
            <w:tcW w:w="838" w:type="pct"/>
            <w:tcMar>
              <w:top w:w="15" w:type="dxa"/>
              <w:left w:w="15" w:type="dxa"/>
              <w:bottom w:w="15" w:type="dxa"/>
              <w:right w:w="15" w:type="dxa"/>
            </w:tcMar>
            <w:vAlign w:val="center"/>
          </w:tcPr>
          <w:p w:rsidR="003D5754" w:rsidRPr="00306987" w:rsidRDefault="003D5754" w:rsidP="00FB6EFA">
            <w:pPr>
              <w:widowControl w:val="0"/>
              <w:autoSpaceDE w:val="0"/>
              <w:autoSpaceDN w:val="0"/>
              <w:adjustRightInd w:val="0"/>
              <w:jc w:val="center"/>
              <w:rPr>
                <w:rFonts w:ascii="Times New Roman" w:hAnsi="Times New Roman"/>
                <w:b/>
                <w:sz w:val="23"/>
                <w:szCs w:val="23"/>
              </w:rPr>
            </w:pPr>
            <w:r w:rsidRPr="00306987">
              <w:rPr>
                <w:rFonts w:ascii="Times New Roman" w:hAnsi="Times New Roman"/>
                <w:b/>
                <w:color w:val="000000"/>
                <w:sz w:val="23"/>
                <w:szCs w:val="23"/>
              </w:rPr>
              <w:t>Периодичность замеров</w:t>
            </w:r>
          </w:p>
        </w:tc>
        <w:tc>
          <w:tcPr>
            <w:tcW w:w="773" w:type="pct"/>
            <w:tcMar>
              <w:top w:w="15" w:type="dxa"/>
              <w:left w:w="15" w:type="dxa"/>
              <w:bottom w:w="15" w:type="dxa"/>
              <w:right w:w="15" w:type="dxa"/>
            </w:tcMar>
            <w:vAlign w:val="center"/>
          </w:tcPr>
          <w:p w:rsidR="003D5754" w:rsidRPr="00306987" w:rsidRDefault="003D5754" w:rsidP="00FB6EFA">
            <w:pPr>
              <w:widowControl w:val="0"/>
              <w:autoSpaceDE w:val="0"/>
              <w:autoSpaceDN w:val="0"/>
              <w:adjustRightInd w:val="0"/>
              <w:jc w:val="center"/>
              <w:rPr>
                <w:rFonts w:ascii="Times New Roman" w:hAnsi="Times New Roman"/>
                <w:b/>
                <w:sz w:val="23"/>
                <w:szCs w:val="23"/>
              </w:rPr>
            </w:pPr>
            <w:r w:rsidRPr="00306987">
              <w:rPr>
                <w:rFonts w:ascii="Times New Roman" w:hAnsi="Times New Roman"/>
                <w:b/>
                <w:color w:val="000000"/>
                <w:sz w:val="23"/>
                <w:szCs w:val="23"/>
              </w:rPr>
              <w:t>Методика выполнения измерения</w:t>
            </w:r>
          </w:p>
        </w:tc>
      </w:tr>
      <w:tr w:rsidR="003D5754" w:rsidRPr="00306987" w:rsidTr="001D6AA4">
        <w:trPr>
          <w:trHeight w:val="151"/>
        </w:trPr>
        <w:tc>
          <w:tcPr>
            <w:tcW w:w="1500" w:type="pct"/>
            <w:tcMar>
              <w:top w:w="15" w:type="dxa"/>
              <w:left w:w="15" w:type="dxa"/>
              <w:bottom w:w="15" w:type="dxa"/>
              <w:right w:w="15" w:type="dxa"/>
            </w:tcMar>
            <w:vAlign w:val="center"/>
          </w:tcPr>
          <w:p w:rsidR="003D5754" w:rsidRPr="00306987" w:rsidRDefault="003D5754" w:rsidP="00FB6EFA">
            <w:pPr>
              <w:widowControl w:val="0"/>
              <w:autoSpaceDE w:val="0"/>
              <w:autoSpaceDN w:val="0"/>
              <w:adjustRightInd w:val="0"/>
              <w:jc w:val="center"/>
              <w:rPr>
                <w:rFonts w:ascii="Times New Roman" w:hAnsi="Times New Roman"/>
                <w:sz w:val="23"/>
                <w:szCs w:val="23"/>
              </w:rPr>
            </w:pPr>
            <w:r w:rsidRPr="00306987">
              <w:rPr>
                <w:rFonts w:ascii="Times New Roman" w:hAnsi="Times New Roman"/>
                <w:color w:val="000000"/>
                <w:sz w:val="23"/>
                <w:szCs w:val="23"/>
              </w:rPr>
              <w:t>1</w:t>
            </w:r>
          </w:p>
        </w:tc>
        <w:tc>
          <w:tcPr>
            <w:tcW w:w="1069" w:type="pct"/>
            <w:tcMar>
              <w:top w:w="15" w:type="dxa"/>
              <w:left w:w="15" w:type="dxa"/>
              <w:bottom w:w="15" w:type="dxa"/>
              <w:right w:w="15" w:type="dxa"/>
            </w:tcMar>
            <w:vAlign w:val="center"/>
          </w:tcPr>
          <w:p w:rsidR="003D5754" w:rsidRPr="00306987" w:rsidRDefault="003D5754" w:rsidP="00FB6EFA">
            <w:pPr>
              <w:widowControl w:val="0"/>
              <w:autoSpaceDE w:val="0"/>
              <w:autoSpaceDN w:val="0"/>
              <w:adjustRightInd w:val="0"/>
              <w:jc w:val="center"/>
              <w:rPr>
                <w:rFonts w:ascii="Times New Roman" w:hAnsi="Times New Roman"/>
                <w:sz w:val="23"/>
                <w:szCs w:val="23"/>
              </w:rPr>
            </w:pPr>
            <w:r w:rsidRPr="00306987">
              <w:rPr>
                <w:rFonts w:ascii="Times New Roman" w:hAnsi="Times New Roman"/>
                <w:color w:val="000000"/>
                <w:sz w:val="23"/>
                <w:szCs w:val="23"/>
              </w:rPr>
              <w:t>2</w:t>
            </w:r>
          </w:p>
        </w:tc>
        <w:tc>
          <w:tcPr>
            <w:tcW w:w="820" w:type="pct"/>
            <w:tcMar>
              <w:top w:w="15" w:type="dxa"/>
              <w:left w:w="15" w:type="dxa"/>
              <w:bottom w:w="15" w:type="dxa"/>
              <w:right w:w="15" w:type="dxa"/>
            </w:tcMar>
            <w:vAlign w:val="center"/>
          </w:tcPr>
          <w:p w:rsidR="003D5754" w:rsidRPr="00306987" w:rsidRDefault="003D5754" w:rsidP="00FB6EFA">
            <w:pPr>
              <w:widowControl w:val="0"/>
              <w:autoSpaceDE w:val="0"/>
              <w:autoSpaceDN w:val="0"/>
              <w:adjustRightInd w:val="0"/>
              <w:jc w:val="center"/>
              <w:rPr>
                <w:rFonts w:ascii="Times New Roman" w:hAnsi="Times New Roman"/>
                <w:sz w:val="23"/>
                <w:szCs w:val="23"/>
              </w:rPr>
            </w:pPr>
            <w:r w:rsidRPr="00306987">
              <w:rPr>
                <w:rFonts w:ascii="Times New Roman" w:hAnsi="Times New Roman"/>
                <w:color w:val="000000"/>
                <w:sz w:val="23"/>
                <w:szCs w:val="23"/>
              </w:rPr>
              <w:t>3</w:t>
            </w:r>
          </w:p>
        </w:tc>
        <w:tc>
          <w:tcPr>
            <w:tcW w:w="838" w:type="pct"/>
            <w:tcMar>
              <w:top w:w="15" w:type="dxa"/>
              <w:left w:w="15" w:type="dxa"/>
              <w:bottom w:w="15" w:type="dxa"/>
              <w:right w:w="15" w:type="dxa"/>
            </w:tcMar>
            <w:vAlign w:val="center"/>
          </w:tcPr>
          <w:p w:rsidR="003D5754" w:rsidRPr="00306987" w:rsidRDefault="003D5754" w:rsidP="00FB6EFA">
            <w:pPr>
              <w:widowControl w:val="0"/>
              <w:autoSpaceDE w:val="0"/>
              <w:autoSpaceDN w:val="0"/>
              <w:adjustRightInd w:val="0"/>
              <w:jc w:val="center"/>
              <w:rPr>
                <w:rFonts w:ascii="Times New Roman" w:hAnsi="Times New Roman"/>
                <w:sz w:val="23"/>
                <w:szCs w:val="23"/>
              </w:rPr>
            </w:pPr>
            <w:r w:rsidRPr="00306987">
              <w:rPr>
                <w:rFonts w:ascii="Times New Roman" w:hAnsi="Times New Roman"/>
                <w:color w:val="000000"/>
                <w:sz w:val="23"/>
                <w:szCs w:val="23"/>
              </w:rPr>
              <w:t>4</w:t>
            </w:r>
          </w:p>
        </w:tc>
        <w:tc>
          <w:tcPr>
            <w:tcW w:w="773" w:type="pct"/>
            <w:tcMar>
              <w:top w:w="15" w:type="dxa"/>
              <w:left w:w="15" w:type="dxa"/>
              <w:bottom w:w="15" w:type="dxa"/>
              <w:right w:w="15" w:type="dxa"/>
            </w:tcMar>
            <w:vAlign w:val="center"/>
          </w:tcPr>
          <w:p w:rsidR="003D5754" w:rsidRPr="00306987" w:rsidRDefault="003D5754" w:rsidP="00FB6EFA">
            <w:pPr>
              <w:widowControl w:val="0"/>
              <w:autoSpaceDE w:val="0"/>
              <w:autoSpaceDN w:val="0"/>
              <w:adjustRightInd w:val="0"/>
              <w:jc w:val="center"/>
              <w:rPr>
                <w:rFonts w:ascii="Times New Roman" w:hAnsi="Times New Roman"/>
                <w:sz w:val="23"/>
                <w:szCs w:val="23"/>
              </w:rPr>
            </w:pPr>
            <w:r w:rsidRPr="00306987">
              <w:rPr>
                <w:rFonts w:ascii="Times New Roman" w:hAnsi="Times New Roman"/>
                <w:color w:val="000000"/>
                <w:sz w:val="23"/>
                <w:szCs w:val="23"/>
              </w:rPr>
              <w:t>5</w:t>
            </w:r>
          </w:p>
        </w:tc>
      </w:tr>
      <w:tr w:rsidR="003D5754" w:rsidRPr="00306987" w:rsidTr="001D6AA4">
        <w:trPr>
          <w:trHeight w:val="30"/>
        </w:trPr>
        <w:tc>
          <w:tcPr>
            <w:tcW w:w="5000" w:type="pct"/>
            <w:gridSpan w:val="5"/>
            <w:tcMar>
              <w:top w:w="15" w:type="dxa"/>
              <w:left w:w="15" w:type="dxa"/>
              <w:bottom w:w="15" w:type="dxa"/>
              <w:right w:w="15" w:type="dxa"/>
            </w:tcMar>
            <w:vAlign w:val="center"/>
          </w:tcPr>
          <w:p w:rsidR="003D5754" w:rsidRPr="00306987" w:rsidRDefault="003D5754" w:rsidP="00FB6EFA">
            <w:pPr>
              <w:widowControl w:val="0"/>
              <w:autoSpaceDE w:val="0"/>
              <w:autoSpaceDN w:val="0"/>
              <w:adjustRightInd w:val="0"/>
              <w:jc w:val="center"/>
              <w:rPr>
                <w:rFonts w:ascii="Times New Roman" w:hAnsi="Times New Roman"/>
                <w:sz w:val="23"/>
                <w:szCs w:val="23"/>
                <w:lang w:val="ru-RU"/>
              </w:rPr>
            </w:pPr>
            <w:r w:rsidRPr="00306987">
              <w:rPr>
                <w:rFonts w:ascii="Times New Roman" w:hAnsi="Times New Roman"/>
                <w:sz w:val="23"/>
                <w:szCs w:val="23"/>
                <w:lang w:val="ru-RU"/>
              </w:rPr>
              <w:t xml:space="preserve">Сброс сточных вод не производится </w:t>
            </w:r>
          </w:p>
        </w:tc>
      </w:tr>
    </w:tbl>
    <w:p w:rsidR="003D5754" w:rsidRPr="00306987" w:rsidRDefault="003D5754" w:rsidP="00FB6EFA">
      <w:pPr>
        <w:widowControl w:val="0"/>
        <w:autoSpaceDE w:val="0"/>
        <w:autoSpaceDN w:val="0"/>
        <w:adjustRightInd w:val="0"/>
        <w:ind w:firstLine="851"/>
        <w:jc w:val="both"/>
        <w:rPr>
          <w:rFonts w:ascii="Times New Roman" w:hAnsi="Times New Roman"/>
          <w:sz w:val="23"/>
          <w:szCs w:val="23"/>
          <w:lang w:val="ru-RU"/>
        </w:rPr>
      </w:pPr>
      <w:r w:rsidRPr="00306987">
        <w:rPr>
          <w:rFonts w:ascii="Times New Roman" w:hAnsi="Times New Roman"/>
          <w:sz w:val="23"/>
          <w:szCs w:val="23"/>
          <w:lang w:val="kk-KZ"/>
        </w:rPr>
        <w:t xml:space="preserve">*Примечание: </w:t>
      </w:r>
      <w:r w:rsidRPr="00306987">
        <w:rPr>
          <w:rFonts w:ascii="Times New Roman" w:hAnsi="Times New Roman"/>
          <w:sz w:val="23"/>
          <w:szCs w:val="23"/>
          <w:lang w:val="ru-RU"/>
        </w:rPr>
        <w:t xml:space="preserve">Сброс сточных вод производиться в септик. </w:t>
      </w:r>
      <w:r w:rsidRPr="00306987">
        <w:rPr>
          <w:rFonts w:ascii="Times New Roman" w:hAnsi="Times New Roman"/>
          <w:b/>
          <w:sz w:val="23"/>
          <w:szCs w:val="23"/>
          <w:lang w:val="ru-RU"/>
        </w:rPr>
        <w:t>ТОО «</w:t>
      </w:r>
      <w:r w:rsidR="00E86A28" w:rsidRPr="00306987">
        <w:rPr>
          <w:rFonts w:ascii="Times New Roman" w:hAnsi="Times New Roman"/>
          <w:b/>
          <w:sz w:val="23"/>
          <w:szCs w:val="23"/>
        </w:rPr>
        <w:t>Nasar</w:t>
      </w:r>
      <w:r w:rsidR="00E86A28" w:rsidRPr="00306987">
        <w:rPr>
          <w:rFonts w:ascii="Times New Roman" w:hAnsi="Times New Roman"/>
          <w:b/>
          <w:sz w:val="23"/>
          <w:szCs w:val="23"/>
          <w:lang w:val="ru-RU"/>
        </w:rPr>
        <w:t xml:space="preserve"> </w:t>
      </w:r>
      <w:r w:rsidR="00E86A28" w:rsidRPr="00306987">
        <w:rPr>
          <w:rFonts w:ascii="Times New Roman" w:hAnsi="Times New Roman"/>
          <w:b/>
          <w:sz w:val="23"/>
          <w:szCs w:val="23"/>
        </w:rPr>
        <w:t>Solutions</w:t>
      </w:r>
      <w:r w:rsidRPr="00306987">
        <w:rPr>
          <w:rFonts w:ascii="Times New Roman" w:hAnsi="Times New Roman"/>
          <w:b/>
          <w:sz w:val="23"/>
          <w:szCs w:val="23"/>
          <w:lang w:val="ru-RU"/>
        </w:rPr>
        <w:t xml:space="preserve">» </w:t>
      </w:r>
      <w:r w:rsidRPr="00306987">
        <w:rPr>
          <w:rFonts w:ascii="Times New Roman" w:hAnsi="Times New Roman"/>
          <w:sz w:val="23"/>
          <w:szCs w:val="23"/>
          <w:lang w:val="ru-RU"/>
        </w:rPr>
        <w:t>полностью передаёт все сточные воды специ</w:t>
      </w:r>
      <w:r w:rsidRPr="00306987">
        <w:rPr>
          <w:rFonts w:ascii="Times New Roman" w:hAnsi="Times New Roman"/>
          <w:sz w:val="23"/>
          <w:szCs w:val="23"/>
          <w:lang w:val="kk-KZ"/>
        </w:rPr>
        <w:t>а</w:t>
      </w:r>
      <w:r w:rsidRPr="00306987">
        <w:rPr>
          <w:rFonts w:ascii="Times New Roman" w:hAnsi="Times New Roman"/>
          <w:sz w:val="23"/>
          <w:szCs w:val="23"/>
          <w:lang w:val="ru-RU"/>
        </w:rPr>
        <w:t xml:space="preserve">лизированным организациям. </w:t>
      </w:r>
    </w:p>
    <w:p w:rsidR="003D5754" w:rsidRPr="00306987" w:rsidRDefault="003D5754" w:rsidP="00FB6EFA">
      <w:pPr>
        <w:widowControl w:val="0"/>
        <w:autoSpaceDE w:val="0"/>
        <w:autoSpaceDN w:val="0"/>
        <w:adjustRightInd w:val="0"/>
        <w:ind w:firstLine="851"/>
        <w:jc w:val="both"/>
        <w:rPr>
          <w:rFonts w:ascii="Times New Roman" w:hAnsi="Times New Roman"/>
          <w:sz w:val="23"/>
          <w:szCs w:val="23"/>
          <w:lang w:val="ru-RU"/>
        </w:rPr>
      </w:pPr>
      <w:r w:rsidRPr="00306987">
        <w:rPr>
          <w:rFonts w:ascii="Times New Roman" w:hAnsi="Times New Roman"/>
          <w:sz w:val="23"/>
          <w:szCs w:val="23"/>
          <w:lang w:val="ru-RU"/>
        </w:rPr>
        <w:t>Сброс сточных вод в водные объекты и на рельеф местности не предполагаются.</w:t>
      </w:r>
    </w:p>
    <w:p w:rsidR="003D5754" w:rsidRPr="00FB6EFA" w:rsidRDefault="003D5754" w:rsidP="00FB6EFA">
      <w:pPr>
        <w:jc w:val="both"/>
        <w:rPr>
          <w:rFonts w:ascii="Times New Roman" w:hAnsi="Times New Roman"/>
          <w:b/>
          <w:lang w:val="kk-KZ"/>
        </w:rPr>
      </w:pPr>
    </w:p>
    <w:p w:rsidR="00771E21" w:rsidRPr="00306987" w:rsidRDefault="00177E81" w:rsidP="00D23700">
      <w:pPr>
        <w:pStyle w:val="220"/>
        <w:numPr>
          <w:ilvl w:val="0"/>
          <w:numId w:val="7"/>
        </w:numPr>
        <w:tabs>
          <w:tab w:val="left" w:pos="0"/>
        </w:tabs>
        <w:jc w:val="center"/>
        <w:rPr>
          <w:sz w:val="23"/>
          <w:szCs w:val="23"/>
        </w:rPr>
      </w:pPr>
      <w:bookmarkStart w:id="44" w:name="_Toc194114156"/>
      <w:r w:rsidRPr="00306987">
        <w:rPr>
          <w:sz w:val="23"/>
          <w:szCs w:val="23"/>
        </w:rPr>
        <w:t>МОНИТОРИНГ ВОЗДЕЙСТВИЯ</w:t>
      </w:r>
      <w:bookmarkEnd w:id="44"/>
    </w:p>
    <w:p w:rsidR="00177E81" w:rsidRPr="00306987" w:rsidRDefault="00177E81" w:rsidP="00FB6EFA">
      <w:pPr>
        <w:autoSpaceDE w:val="0"/>
        <w:autoSpaceDN w:val="0"/>
        <w:adjustRightInd w:val="0"/>
        <w:ind w:firstLine="851"/>
        <w:jc w:val="both"/>
        <w:rPr>
          <w:rFonts w:ascii="Times New Roman" w:hAnsi="Times New Roman"/>
          <w:sz w:val="23"/>
          <w:szCs w:val="23"/>
          <w:lang w:val="kk-KZ"/>
        </w:rPr>
      </w:pPr>
      <w:r w:rsidRPr="00306987">
        <w:rPr>
          <w:rFonts w:ascii="Times New Roman" w:hAnsi="Times New Roman"/>
          <w:sz w:val="23"/>
          <w:szCs w:val="23"/>
          <w:lang w:val="kk-KZ"/>
        </w:rPr>
        <w:t>Целью мониторинга атмосферного воздуха является получение информации о содержании контролируемых компонентов в атмосферном воздухе на границе СЗЗ, а также предупреждение возникновения критических ситуаций, вредных или опасных для здоровья людей и других живых организмов.</w:t>
      </w:r>
    </w:p>
    <w:p w:rsidR="00177E81" w:rsidRPr="00306987" w:rsidRDefault="00177E81" w:rsidP="00FB6EFA">
      <w:pPr>
        <w:autoSpaceDE w:val="0"/>
        <w:autoSpaceDN w:val="0"/>
        <w:adjustRightInd w:val="0"/>
        <w:ind w:firstLine="851"/>
        <w:jc w:val="both"/>
        <w:rPr>
          <w:rFonts w:ascii="Times New Roman" w:hAnsi="Times New Roman"/>
          <w:sz w:val="23"/>
          <w:szCs w:val="23"/>
          <w:lang w:val="kk-KZ"/>
        </w:rPr>
      </w:pPr>
      <w:r w:rsidRPr="00306987">
        <w:rPr>
          <w:rFonts w:ascii="Times New Roman" w:hAnsi="Times New Roman"/>
          <w:sz w:val="23"/>
          <w:szCs w:val="23"/>
          <w:lang w:val="kk-KZ"/>
        </w:rPr>
        <w:t>Организация контроля, размещение, количество постов, программа и сроки наблюдений проводятся согласно ГОСТ 17.2.3.01-86 «Охрана природы. Атмосфера. Правила контроля качества воздуха населённых пунктов», ГОСТ 12.1.005-88 и СТ РК 2036-2010, РД 52.04.186-89 «Руководство по контролю загрязнения атмосферы».</w:t>
      </w:r>
    </w:p>
    <w:p w:rsidR="00177E81" w:rsidRPr="00306987" w:rsidRDefault="00177E81" w:rsidP="00FB6EFA">
      <w:pPr>
        <w:autoSpaceDE w:val="0"/>
        <w:autoSpaceDN w:val="0"/>
        <w:adjustRightInd w:val="0"/>
        <w:ind w:firstLine="851"/>
        <w:jc w:val="center"/>
        <w:rPr>
          <w:rFonts w:ascii="Times New Roman" w:hAnsi="Times New Roman"/>
          <w:b/>
          <w:bCs/>
          <w:sz w:val="23"/>
          <w:szCs w:val="23"/>
          <w:lang w:val="ru-RU" w:bidi="ar-SA"/>
        </w:rPr>
      </w:pPr>
    </w:p>
    <w:p w:rsidR="00177E81" w:rsidRPr="00306987" w:rsidRDefault="00177E81" w:rsidP="00FB6EFA">
      <w:pPr>
        <w:pStyle w:val="220"/>
        <w:tabs>
          <w:tab w:val="left" w:pos="0"/>
        </w:tabs>
        <w:ind w:left="360"/>
        <w:rPr>
          <w:sz w:val="23"/>
          <w:szCs w:val="23"/>
        </w:rPr>
      </w:pPr>
      <w:bookmarkStart w:id="45" w:name="_Toc194114157"/>
      <w:r w:rsidRPr="00306987">
        <w:rPr>
          <w:sz w:val="23"/>
          <w:szCs w:val="23"/>
        </w:rPr>
        <w:t xml:space="preserve">Таблица </w:t>
      </w:r>
      <w:r w:rsidR="00FB6EFA" w:rsidRPr="00306987">
        <w:rPr>
          <w:sz w:val="23"/>
          <w:szCs w:val="23"/>
        </w:rPr>
        <w:t>8</w:t>
      </w:r>
      <w:r w:rsidRPr="00306987">
        <w:rPr>
          <w:sz w:val="23"/>
          <w:szCs w:val="23"/>
        </w:rPr>
        <w:t>. План-график наблюдений за состоянием атмосферного воздуха</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1702"/>
        <w:gridCol w:w="1453"/>
        <w:gridCol w:w="2014"/>
        <w:gridCol w:w="1722"/>
        <w:gridCol w:w="1487"/>
      </w:tblGrid>
      <w:tr w:rsidR="00177E81" w:rsidRPr="00306987" w:rsidTr="00E93AA9">
        <w:trPr>
          <w:trHeight w:val="30"/>
        </w:trPr>
        <w:tc>
          <w:tcPr>
            <w:tcW w:w="791" w:type="pct"/>
            <w:tcMar>
              <w:top w:w="15" w:type="dxa"/>
              <w:left w:w="15" w:type="dxa"/>
              <w:bottom w:w="15" w:type="dxa"/>
              <w:right w:w="15" w:type="dxa"/>
            </w:tcMar>
            <w:vAlign w:val="center"/>
          </w:tcPr>
          <w:p w:rsidR="00177E81" w:rsidRPr="00306987" w:rsidRDefault="00177E81" w:rsidP="00E93AA9">
            <w:pPr>
              <w:autoSpaceDE w:val="0"/>
              <w:autoSpaceDN w:val="0"/>
              <w:adjustRightInd w:val="0"/>
              <w:jc w:val="center"/>
              <w:rPr>
                <w:rFonts w:ascii="Times New Roman" w:hAnsi="Times New Roman"/>
                <w:b/>
                <w:sz w:val="23"/>
                <w:szCs w:val="23"/>
                <w:lang w:val="kk-KZ"/>
              </w:rPr>
            </w:pPr>
            <w:r w:rsidRPr="00306987">
              <w:rPr>
                <w:rFonts w:ascii="Times New Roman" w:hAnsi="Times New Roman"/>
                <w:b/>
                <w:sz w:val="23"/>
                <w:szCs w:val="23"/>
                <w:lang w:val="kk-KZ"/>
              </w:rPr>
              <w:t>№ контрольной точки (поста)</w:t>
            </w:r>
          </w:p>
        </w:tc>
        <w:tc>
          <w:tcPr>
            <w:tcW w:w="855" w:type="pct"/>
            <w:tcMar>
              <w:top w:w="15" w:type="dxa"/>
              <w:left w:w="15" w:type="dxa"/>
              <w:bottom w:w="15" w:type="dxa"/>
              <w:right w:w="15" w:type="dxa"/>
            </w:tcMar>
            <w:vAlign w:val="center"/>
          </w:tcPr>
          <w:p w:rsidR="00177E81" w:rsidRPr="00306987" w:rsidRDefault="00177E81" w:rsidP="00E93AA9">
            <w:pPr>
              <w:autoSpaceDE w:val="0"/>
              <w:autoSpaceDN w:val="0"/>
              <w:adjustRightInd w:val="0"/>
              <w:jc w:val="center"/>
              <w:rPr>
                <w:rFonts w:ascii="Times New Roman" w:hAnsi="Times New Roman"/>
                <w:b/>
                <w:sz w:val="23"/>
                <w:szCs w:val="23"/>
                <w:lang w:val="kk-KZ"/>
              </w:rPr>
            </w:pPr>
            <w:r w:rsidRPr="00306987">
              <w:rPr>
                <w:rFonts w:ascii="Times New Roman" w:hAnsi="Times New Roman"/>
                <w:b/>
                <w:sz w:val="23"/>
                <w:szCs w:val="23"/>
                <w:lang w:val="kk-KZ"/>
              </w:rPr>
              <w:t>Контролируемое вещество</w:t>
            </w:r>
          </w:p>
        </w:tc>
        <w:tc>
          <w:tcPr>
            <w:tcW w:w="730" w:type="pct"/>
            <w:tcMar>
              <w:top w:w="15" w:type="dxa"/>
              <w:left w:w="15" w:type="dxa"/>
              <w:bottom w:w="15" w:type="dxa"/>
              <w:right w:w="15" w:type="dxa"/>
            </w:tcMar>
            <w:vAlign w:val="center"/>
          </w:tcPr>
          <w:p w:rsidR="00177E81" w:rsidRPr="00306987" w:rsidRDefault="00177E81" w:rsidP="00E93AA9">
            <w:pPr>
              <w:autoSpaceDE w:val="0"/>
              <w:autoSpaceDN w:val="0"/>
              <w:adjustRightInd w:val="0"/>
              <w:jc w:val="center"/>
              <w:rPr>
                <w:rFonts w:ascii="Times New Roman" w:hAnsi="Times New Roman"/>
                <w:b/>
                <w:sz w:val="23"/>
                <w:szCs w:val="23"/>
                <w:lang w:val="kk-KZ"/>
              </w:rPr>
            </w:pPr>
            <w:r w:rsidRPr="00306987">
              <w:rPr>
                <w:rFonts w:ascii="Times New Roman" w:hAnsi="Times New Roman"/>
                <w:b/>
                <w:sz w:val="23"/>
                <w:szCs w:val="23"/>
                <w:lang w:val="kk-KZ"/>
              </w:rPr>
              <w:t>Периодичность контроля</w:t>
            </w:r>
          </w:p>
        </w:tc>
        <w:tc>
          <w:tcPr>
            <w:tcW w:w="1012" w:type="pct"/>
            <w:tcMar>
              <w:top w:w="15" w:type="dxa"/>
              <w:left w:w="15" w:type="dxa"/>
              <w:bottom w:w="15" w:type="dxa"/>
              <w:right w:w="15" w:type="dxa"/>
            </w:tcMar>
            <w:vAlign w:val="center"/>
          </w:tcPr>
          <w:p w:rsidR="00177E81" w:rsidRPr="00306987" w:rsidRDefault="00177E81" w:rsidP="00E93AA9">
            <w:pPr>
              <w:autoSpaceDE w:val="0"/>
              <w:autoSpaceDN w:val="0"/>
              <w:adjustRightInd w:val="0"/>
              <w:jc w:val="center"/>
              <w:rPr>
                <w:rFonts w:ascii="Times New Roman" w:hAnsi="Times New Roman"/>
                <w:b/>
                <w:sz w:val="23"/>
                <w:szCs w:val="23"/>
                <w:lang w:val="kk-KZ"/>
              </w:rPr>
            </w:pPr>
            <w:r w:rsidRPr="00306987">
              <w:rPr>
                <w:rFonts w:ascii="Times New Roman" w:hAnsi="Times New Roman"/>
                <w:b/>
                <w:sz w:val="23"/>
                <w:szCs w:val="23"/>
                <w:lang w:val="kk-KZ"/>
              </w:rPr>
              <w:t>Периодичность контроля в периоды неблагоприятных метеорологических условий (НМУ), раз в сутки</w:t>
            </w:r>
          </w:p>
        </w:tc>
        <w:tc>
          <w:tcPr>
            <w:tcW w:w="865" w:type="pct"/>
            <w:tcMar>
              <w:top w:w="15" w:type="dxa"/>
              <w:left w:w="15" w:type="dxa"/>
              <w:bottom w:w="15" w:type="dxa"/>
              <w:right w:w="15" w:type="dxa"/>
            </w:tcMar>
            <w:vAlign w:val="center"/>
          </w:tcPr>
          <w:p w:rsidR="00177E81" w:rsidRPr="00306987" w:rsidRDefault="00177E81" w:rsidP="00E93AA9">
            <w:pPr>
              <w:autoSpaceDE w:val="0"/>
              <w:autoSpaceDN w:val="0"/>
              <w:adjustRightInd w:val="0"/>
              <w:jc w:val="center"/>
              <w:rPr>
                <w:rFonts w:ascii="Times New Roman" w:hAnsi="Times New Roman"/>
                <w:b/>
                <w:sz w:val="23"/>
                <w:szCs w:val="23"/>
                <w:lang w:val="kk-KZ"/>
              </w:rPr>
            </w:pPr>
            <w:r w:rsidRPr="00306987">
              <w:rPr>
                <w:rFonts w:ascii="Times New Roman" w:hAnsi="Times New Roman"/>
                <w:b/>
                <w:sz w:val="23"/>
                <w:szCs w:val="23"/>
                <w:lang w:val="kk-KZ"/>
              </w:rPr>
              <w:t>Кем осуществляется контроль</w:t>
            </w:r>
          </w:p>
        </w:tc>
        <w:tc>
          <w:tcPr>
            <w:tcW w:w="747" w:type="pct"/>
            <w:tcMar>
              <w:top w:w="15" w:type="dxa"/>
              <w:left w:w="15" w:type="dxa"/>
              <w:bottom w:w="15" w:type="dxa"/>
              <w:right w:w="15" w:type="dxa"/>
            </w:tcMar>
            <w:vAlign w:val="center"/>
          </w:tcPr>
          <w:p w:rsidR="00177E81" w:rsidRPr="00306987" w:rsidRDefault="00177E81" w:rsidP="00E93AA9">
            <w:pPr>
              <w:autoSpaceDE w:val="0"/>
              <w:autoSpaceDN w:val="0"/>
              <w:adjustRightInd w:val="0"/>
              <w:jc w:val="center"/>
              <w:rPr>
                <w:rFonts w:ascii="Times New Roman" w:hAnsi="Times New Roman"/>
                <w:b/>
                <w:sz w:val="23"/>
                <w:szCs w:val="23"/>
                <w:lang w:val="kk-KZ"/>
              </w:rPr>
            </w:pPr>
            <w:r w:rsidRPr="00306987">
              <w:rPr>
                <w:rFonts w:ascii="Times New Roman" w:hAnsi="Times New Roman"/>
                <w:b/>
                <w:sz w:val="23"/>
                <w:szCs w:val="23"/>
                <w:lang w:val="kk-KZ"/>
              </w:rPr>
              <w:t>Методика проведения контроля</w:t>
            </w:r>
          </w:p>
        </w:tc>
      </w:tr>
      <w:tr w:rsidR="00177E81" w:rsidRPr="00306987" w:rsidTr="00E93AA9">
        <w:trPr>
          <w:trHeight w:val="55"/>
        </w:trPr>
        <w:tc>
          <w:tcPr>
            <w:tcW w:w="791" w:type="pct"/>
            <w:tcMar>
              <w:top w:w="15" w:type="dxa"/>
              <w:left w:w="15" w:type="dxa"/>
              <w:bottom w:w="15" w:type="dxa"/>
              <w:right w:w="15" w:type="dxa"/>
            </w:tcMar>
            <w:vAlign w:val="center"/>
          </w:tcPr>
          <w:p w:rsidR="00177E81" w:rsidRPr="00306987" w:rsidRDefault="00177E81" w:rsidP="00E93AA9">
            <w:pPr>
              <w:autoSpaceDE w:val="0"/>
              <w:autoSpaceDN w:val="0"/>
              <w:adjustRightInd w:val="0"/>
              <w:jc w:val="center"/>
              <w:rPr>
                <w:rFonts w:ascii="Times New Roman" w:hAnsi="Times New Roman"/>
                <w:sz w:val="23"/>
                <w:szCs w:val="23"/>
                <w:lang w:val="kk-KZ"/>
              </w:rPr>
            </w:pPr>
            <w:r w:rsidRPr="00306987">
              <w:rPr>
                <w:rFonts w:ascii="Times New Roman" w:hAnsi="Times New Roman"/>
                <w:sz w:val="23"/>
                <w:szCs w:val="23"/>
                <w:lang w:val="kk-KZ"/>
              </w:rPr>
              <w:t>1</w:t>
            </w:r>
          </w:p>
        </w:tc>
        <w:tc>
          <w:tcPr>
            <w:tcW w:w="855" w:type="pct"/>
            <w:tcMar>
              <w:top w:w="15" w:type="dxa"/>
              <w:left w:w="15" w:type="dxa"/>
              <w:bottom w:w="15" w:type="dxa"/>
              <w:right w:w="15" w:type="dxa"/>
            </w:tcMar>
            <w:vAlign w:val="center"/>
          </w:tcPr>
          <w:p w:rsidR="00177E81" w:rsidRPr="00306987" w:rsidRDefault="00177E81" w:rsidP="00E93AA9">
            <w:pPr>
              <w:autoSpaceDE w:val="0"/>
              <w:autoSpaceDN w:val="0"/>
              <w:adjustRightInd w:val="0"/>
              <w:jc w:val="center"/>
              <w:rPr>
                <w:rFonts w:ascii="Times New Roman" w:hAnsi="Times New Roman"/>
                <w:sz w:val="23"/>
                <w:szCs w:val="23"/>
                <w:lang w:val="kk-KZ"/>
              </w:rPr>
            </w:pPr>
            <w:r w:rsidRPr="00306987">
              <w:rPr>
                <w:rFonts w:ascii="Times New Roman" w:hAnsi="Times New Roman"/>
                <w:sz w:val="23"/>
                <w:szCs w:val="23"/>
                <w:lang w:val="kk-KZ"/>
              </w:rPr>
              <w:t>2</w:t>
            </w:r>
          </w:p>
        </w:tc>
        <w:tc>
          <w:tcPr>
            <w:tcW w:w="730" w:type="pct"/>
            <w:tcMar>
              <w:top w:w="15" w:type="dxa"/>
              <w:left w:w="15" w:type="dxa"/>
              <w:bottom w:w="15" w:type="dxa"/>
              <w:right w:w="15" w:type="dxa"/>
            </w:tcMar>
            <w:vAlign w:val="center"/>
          </w:tcPr>
          <w:p w:rsidR="00177E81" w:rsidRPr="00306987" w:rsidRDefault="00177E81" w:rsidP="00E93AA9">
            <w:pPr>
              <w:autoSpaceDE w:val="0"/>
              <w:autoSpaceDN w:val="0"/>
              <w:adjustRightInd w:val="0"/>
              <w:jc w:val="center"/>
              <w:rPr>
                <w:rFonts w:ascii="Times New Roman" w:hAnsi="Times New Roman"/>
                <w:sz w:val="23"/>
                <w:szCs w:val="23"/>
                <w:lang w:val="kk-KZ"/>
              </w:rPr>
            </w:pPr>
            <w:r w:rsidRPr="00306987">
              <w:rPr>
                <w:rFonts w:ascii="Times New Roman" w:hAnsi="Times New Roman"/>
                <w:sz w:val="23"/>
                <w:szCs w:val="23"/>
                <w:lang w:val="kk-KZ"/>
              </w:rPr>
              <w:t>3</w:t>
            </w:r>
          </w:p>
        </w:tc>
        <w:tc>
          <w:tcPr>
            <w:tcW w:w="1012" w:type="pct"/>
            <w:tcMar>
              <w:top w:w="15" w:type="dxa"/>
              <w:left w:w="15" w:type="dxa"/>
              <w:bottom w:w="15" w:type="dxa"/>
              <w:right w:w="15" w:type="dxa"/>
            </w:tcMar>
            <w:vAlign w:val="center"/>
          </w:tcPr>
          <w:p w:rsidR="00177E81" w:rsidRPr="00306987" w:rsidRDefault="00177E81" w:rsidP="00E93AA9">
            <w:pPr>
              <w:autoSpaceDE w:val="0"/>
              <w:autoSpaceDN w:val="0"/>
              <w:adjustRightInd w:val="0"/>
              <w:jc w:val="center"/>
              <w:rPr>
                <w:rFonts w:ascii="Times New Roman" w:hAnsi="Times New Roman"/>
                <w:sz w:val="23"/>
                <w:szCs w:val="23"/>
                <w:lang w:val="kk-KZ"/>
              </w:rPr>
            </w:pPr>
            <w:r w:rsidRPr="00306987">
              <w:rPr>
                <w:rFonts w:ascii="Times New Roman" w:hAnsi="Times New Roman"/>
                <w:sz w:val="23"/>
                <w:szCs w:val="23"/>
                <w:lang w:val="kk-KZ"/>
              </w:rPr>
              <w:t>4</w:t>
            </w:r>
          </w:p>
        </w:tc>
        <w:tc>
          <w:tcPr>
            <w:tcW w:w="865" w:type="pct"/>
            <w:tcMar>
              <w:top w:w="15" w:type="dxa"/>
              <w:left w:w="15" w:type="dxa"/>
              <w:bottom w:w="15" w:type="dxa"/>
              <w:right w:w="15" w:type="dxa"/>
            </w:tcMar>
            <w:vAlign w:val="center"/>
          </w:tcPr>
          <w:p w:rsidR="00177E81" w:rsidRPr="00306987" w:rsidRDefault="00177E81" w:rsidP="00E93AA9">
            <w:pPr>
              <w:autoSpaceDE w:val="0"/>
              <w:autoSpaceDN w:val="0"/>
              <w:adjustRightInd w:val="0"/>
              <w:jc w:val="center"/>
              <w:rPr>
                <w:rFonts w:ascii="Times New Roman" w:hAnsi="Times New Roman"/>
                <w:sz w:val="23"/>
                <w:szCs w:val="23"/>
                <w:lang w:val="kk-KZ"/>
              </w:rPr>
            </w:pPr>
            <w:r w:rsidRPr="00306987">
              <w:rPr>
                <w:rFonts w:ascii="Times New Roman" w:hAnsi="Times New Roman"/>
                <w:sz w:val="23"/>
                <w:szCs w:val="23"/>
                <w:lang w:val="kk-KZ"/>
              </w:rPr>
              <w:t>5</w:t>
            </w:r>
          </w:p>
        </w:tc>
        <w:tc>
          <w:tcPr>
            <w:tcW w:w="747" w:type="pct"/>
            <w:tcMar>
              <w:top w:w="15" w:type="dxa"/>
              <w:left w:w="15" w:type="dxa"/>
              <w:bottom w:w="15" w:type="dxa"/>
              <w:right w:w="15" w:type="dxa"/>
            </w:tcMar>
            <w:vAlign w:val="center"/>
          </w:tcPr>
          <w:p w:rsidR="00177E81" w:rsidRPr="00306987" w:rsidRDefault="00177E81" w:rsidP="00E93AA9">
            <w:pPr>
              <w:autoSpaceDE w:val="0"/>
              <w:autoSpaceDN w:val="0"/>
              <w:adjustRightInd w:val="0"/>
              <w:jc w:val="center"/>
              <w:rPr>
                <w:rFonts w:ascii="Times New Roman" w:hAnsi="Times New Roman"/>
                <w:sz w:val="23"/>
                <w:szCs w:val="23"/>
                <w:lang w:val="kk-KZ"/>
              </w:rPr>
            </w:pPr>
            <w:r w:rsidRPr="00306987">
              <w:rPr>
                <w:rFonts w:ascii="Times New Roman" w:hAnsi="Times New Roman"/>
                <w:sz w:val="23"/>
                <w:szCs w:val="23"/>
                <w:lang w:val="kk-KZ"/>
              </w:rPr>
              <w:t>6</w:t>
            </w:r>
          </w:p>
        </w:tc>
      </w:tr>
      <w:tr w:rsidR="0052566F" w:rsidRPr="00306987" w:rsidTr="00E93AA9">
        <w:trPr>
          <w:trHeight w:val="55"/>
        </w:trPr>
        <w:tc>
          <w:tcPr>
            <w:tcW w:w="791" w:type="pct"/>
            <w:tcMar>
              <w:top w:w="15" w:type="dxa"/>
              <w:left w:w="15" w:type="dxa"/>
              <w:bottom w:w="15" w:type="dxa"/>
              <w:right w:w="15" w:type="dxa"/>
            </w:tcMar>
            <w:vAlign w:val="center"/>
          </w:tcPr>
          <w:p w:rsidR="0052566F" w:rsidRPr="00306987" w:rsidRDefault="0052566F" w:rsidP="00E93AA9">
            <w:pPr>
              <w:autoSpaceDE w:val="0"/>
              <w:autoSpaceDN w:val="0"/>
              <w:adjustRightInd w:val="0"/>
              <w:jc w:val="center"/>
              <w:rPr>
                <w:rFonts w:ascii="Times New Roman" w:hAnsi="Times New Roman"/>
                <w:sz w:val="23"/>
                <w:szCs w:val="23"/>
                <w:lang w:val="kk-KZ"/>
              </w:rPr>
            </w:pPr>
            <w:r w:rsidRPr="00306987">
              <w:rPr>
                <w:rFonts w:ascii="Times New Roman" w:hAnsi="Times New Roman"/>
                <w:sz w:val="23"/>
                <w:szCs w:val="23"/>
                <w:lang w:val="kk-KZ"/>
              </w:rPr>
              <w:t>Точка на территории КУО</w:t>
            </w:r>
          </w:p>
        </w:tc>
        <w:tc>
          <w:tcPr>
            <w:tcW w:w="855" w:type="pct"/>
            <w:vMerge w:val="restart"/>
            <w:tcMar>
              <w:top w:w="15" w:type="dxa"/>
              <w:left w:w="15" w:type="dxa"/>
              <w:bottom w:w="15" w:type="dxa"/>
              <w:right w:w="15" w:type="dxa"/>
            </w:tcMar>
            <w:vAlign w:val="center"/>
          </w:tcPr>
          <w:p w:rsidR="0052566F" w:rsidRPr="00306987" w:rsidRDefault="0052566F" w:rsidP="00E93AA9">
            <w:pPr>
              <w:autoSpaceDE w:val="0"/>
              <w:autoSpaceDN w:val="0"/>
              <w:adjustRightInd w:val="0"/>
              <w:jc w:val="center"/>
              <w:rPr>
                <w:rFonts w:ascii="Times New Roman" w:hAnsi="Times New Roman"/>
                <w:sz w:val="23"/>
                <w:szCs w:val="23"/>
                <w:lang w:val="kk-KZ"/>
              </w:rPr>
            </w:pPr>
            <w:r w:rsidRPr="00306987">
              <w:rPr>
                <w:rFonts w:ascii="Times New Roman" w:hAnsi="Times New Roman"/>
                <w:sz w:val="23"/>
                <w:szCs w:val="23"/>
                <w:lang w:val="kk-KZ"/>
              </w:rPr>
              <w:t>Углерода оксид</w:t>
            </w:r>
          </w:p>
          <w:p w:rsidR="0052566F" w:rsidRPr="00306987" w:rsidRDefault="0052566F" w:rsidP="00E93AA9">
            <w:pPr>
              <w:autoSpaceDE w:val="0"/>
              <w:autoSpaceDN w:val="0"/>
              <w:adjustRightInd w:val="0"/>
              <w:jc w:val="center"/>
              <w:rPr>
                <w:rFonts w:ascii="Times New Roman" w:hAnsi="Times New Roman"/>
                <w:sz w:val="23"/>
                <w:szCs w:val="23"/>
                <w:lang w:val="kk-KZ"/>
              </w:rPr>
            </w:pPr>
            <w:r w:rsidRPr="00306987">
              <w:rPr>
                <w:rFonts w:ascii="Times New Roman" w:hAnsi="Times New Roman"/>
                <w:sz w:val="23"/>
                <w:szCs w:val="23"/>
                <w:lang w:val="kk-KZ"/>
              </w:rPr>
              <w:t>Азота оксид</w:t>
            </w:r>
          </w:p>
          <w:p w:rsidR="0052566F" w:rsidRPr="00306987" w:rsidRDefault="0052566F" w:rsidP="00E93AA9">
            <w:pPr>
              <w:autoSpaceDE w:val="0"/>
              <w:autoSpaceDN w:val="0"/>
              <w:adjustRightInd w:val="0"/>
              <w:jc w:val="center"/>
              <w:rPr>
                <w:rFonts w:ascii="Times New Roman" w:hAnsi="Times New Roman"/>
                <w:sz w:val="23"/>
                <w:szCs w:val="23"/>
                <w:lang w:val="kk-KZ"/>
              </w:rPr>
            </w:pPr>
            <w:r w:rsidRPr="00306987">
              <w:rPr>
                <w:rFonts w:ascii="Times New Roman" w:hAnsi="Times New Roman"/>
                <w:sz w:val="23"/>
                <w:szCs w:val="23"/>
                <w:lang w:val="kk-KZ"/>
              </w:rPr>
              <w:t>Азота диоксид</w:t>
            </w:r>
          </w:p>
          <w:p w:rsidR="0052566F" w:rsidRPr="00306987" w:rsidRDefault="0052566F" w:rsidP="00E93AA9">
            <w:pPr>
              <w:autoSpaceDE w:val="0"/>
              <w:autoSpaceDN w:val="0"/>
              <w:adjustRightInd w:val="0"/>
              <w:jc w:val="center"/>
              <w:rPr>
                <w:rFonts w:ascii="Times New Roman" w:hAnsi="Times New Roman"/>
                <w:sz w:val="23"/>
                <w:szCs w:val="23"/>
                <w:lang w:val="kk-KZ"/>
              </w:rPr>
            </w:pPr>
            <w:r w:rsidRPr="00306987">
              <w:rPr>
                <w:rFonts w:ascii="Times New Roman" w:hAnsi="Times New Roman"/>
                <w:sz w:val="23"/>
                <w:szCs w:val="23"/>
                <w:lang w:val="kk-KZ"/>
              </w:rPr>
              <w:t>Серы диоксид</w:t>
            </w:r>
          </w:p>
          <w:p w:rsidR="0052566F" w:rsidRPr="00306987" w:rsidRDefault="0052566F" w:rsidP="00E93AA9">
            <w:pPr>
              <w:autoSpaceDE w:val="0"/>
              <w:autoSpaceDN w:val="0"/>
              <w:adjustRightInd w:val="0"/>
              <w:jc w:val="center"/>
              <w:rPr>
                <w:rFonts w:ascii="Times New Roman" w:hAnsi="Times New Roman"/>
                <w:sz w:val="23"/>
                <w:szCs w:val="23"/>
                <w:lang w:val="kk-KZ"/>
              </w:rPr>
            </w:pPr>
            <w:r w:rsidRPr="00306987">
              <w:rPr>
                <w:rFonts w:ascii="Times New Roman" w:hAnsi="Times New Roman"/>
                <w:sz w:val="23"/>
                <w:szCs w:val="23"/>
                <w:lang w:val="kk-KZ"/>
              </w:rPr>
              <w:t>Пыль (взвешенные вещества)</w:t>
            </w:r>
          </w:p>
          <w:p w:rsidR="0052566F" w:rsidRPr="00306987" w:rsidRDefault="0052566F" w:rsidP="00E93AA9">
            <w:pPr>
              <w:autoSpaceDE w:val="0"/>
              <w:autoSpaceDN w:val="0"/>
              <w:adjustRightInd w:val="0"/>
              <w:jc w:val="center"/>
              <w:rPr>
                <w:rFonts w:ascii="Times New Roman" w:hAnsi="Times New Roman"/>
                <w:sz w:val="23"/>
                <w:szCs w:val="23"/>
                <w:lang w:val="kk-KZ"/>
              </w:rPr>
            </w:pPr>
            <w:r w:rsidRPr="00306987">
              <w:rPr>
                <w:rFonts w:ascii="Times New Roman" w:hAnsi="Times New Roman"/>
                <w:sz w:val="23"/>
                <w:szCs w:val="23"/>
                <w:lang w:val="kk-KZ"/>
              </w:rPr>
              <w:t>Углеводороды</w:t>
            </w:r>
          </w:p>
          <w:p w:rsidR="0052566F" w:rsidRPr="00306987" w:rsidRDefault="0052566F" w:rsidP="00E93AA9">
            <w:pPr>
              <w:autoSpaceDE w:val="0"/>
              <w:autoSpaceDN w:val="0"/>
              <w:adjustRightInd w:val="0"/>
              <w:jc w:val="center"/>
              <w:rPr>
                <w:rFonts w:ascii="Times New Roman" w:hAnsi="Times New Roman"/>
                <w:sz w:val="23"/>
                <w:szCs w:val="23"/>
                <w:lang w:val="kk-KZ"/>
              </w:rPr>
            </w:pPr>
            <w:r w:rsidRPr="00306987">
              <w:rPr>
                <w:rFonts w:ascii="Times New Roman" w:hAnsi="Times New Roman"/>
                <w:sz w:val="23"/>
                <w:szCs w:val="23"/>
                <w:lang w:val="kk-KZ"/>
              </w:rPr>
              <w:t>С12-С19</w:t>
            </w:r>
          </w:p>
        </w:tc>
        <w:tc>
          <w:tcPr>
            <w:tcW w:w="730" w:type="pct"/>
            <w:tcMar>
              <w:top w:w="15" w:type="dxa"/>
              <w:left w:w="15" w:type="dxa"/>
              <w:bottom w:w="15" w:type="dxa"/>
              <w:right w:w="15" w:type="dxa"/>
            </w:tcMar>
            <w:vAlign w:val="center"/>
          </w:tcPr>
          <w:p w:rsidR="0052566F" w:rsidRPr="00306987" w:rsidRDefault="0052566F" w:rsidP="00E93AA9">
            <w:pPr>
              <w:autoSpaceDE w:val="0"/>
              <w:autoSpaceDN w:val="0"/>
              <w:adjustRightInd w:val="0"/>
              <w:jc w:val="center"/>
              <w:rPr>
                <w:rFonts w:ascii="Times New Roman" w:hAnsi="Times New Roman"/>
                <w:sz w:val="23"/>
                <w:szCs w:val="23"/>
                <w:lang w:val="kk-KZ"/>
              </w:rPr>
            </w:pPr>
            <w:r w:rsidRPr="00306987">
              <w:rPr>
                <w:rFonts w:ascii="Times New Roman" w:hAnsi="Times New Roman"/>
                <w:sz w:val="23"/>
                <w:szCs w:val="23"/>
                <w:lang w:val="kk-KZ"/>
              </w:rPr>
              <w:t>ежеквартально</w:t>
            </w:r>
          </w:p>
        </w:tc>
        <w:tc>
          <w:tcPr>
            <w:tcW w:w="1012" w:type="pct"/>
            <w:tcMar>
              <w:top w:w="15" w:type="dxa"/>
              <w:left w:w="15" w:type="dxa"/>
              <w:bottom w:w="15" w:type="dxa"/>
              <w:right w:w="15" w:type="dxa"/>
            </w:tcMar>
            <w:vAlign w:val="center"/>
          </w:tcPr>
          <w:p w:rsidR="0052566F" w:rsidRPr="00306987" w:rsidRDefault="00565AEA" w:rsidP="00E93AA9">
            <w:pPr>
              <w:autoSpaceDE w:val="0"/>
              <w:autoSpaceDN w:val="0"/>
              <w:adjustRightInd w:val="0"/>
              <w:jc w:val="center"/>
              <w:rPr>
                <w:rFonts w:ascii="Times New Roman" w:hAnsi="Times New Roman"/>
                <w:sz w:val="23"/>
                <w:szCs w:val="23"/>
                <w:lang w:val="kk-KZ"/>
              </w:rPr>
            </w:pPr>
            <w:r w:rsidRPr="00306987">
              <w:rPr>
                <w:rFonts w:ascii="Times New Roman" w:hAnsi="Times New Roman"/>
                <w:sz w:val="23"/>
                <w:szCs w:val="23"/>
                <w:lang w:val="kk-KZ"/>
              </w:rPr>
              <w:t xml:space="preserve">Не </w:t>
            </w:r>
            <w:r w:rsidR="001D2FF2" w:rsidRPr="00306987">
              <w:rPr>
                <w:rFonts w:ascii="Times New Roman" w:hAnsi="Times New Roman"/>
                <w:sz w:val="23"/>
                <w:szCs w:val="23"/>
                <w:lang w:val="kk-KZ"/>
              </w:rPr>
              <w:t>требуется</w:t>
            </w:r>
          </w:p>
        </w:tc>
        <w:tc>
          <w:tcPr>
            <w:tcW w:w="865" w:type="pct"/>
            <w:tcMar>
              <w:top w:w="15" w:type="dxa"/>
              <w:left w:w="15" w:type="dxa"/>
              <w:bottom w:w="15" w:type="dxa"/>
              <w:right w:w="15" w:type="dxa"/>
            </w:tcMar>
            <w:vAlign w:val="center"/>
          </w:tcPr>
          <w:p w:rsidR="0052566F" w:rsidRPr="00306987" w:rsidRDefault="0052566F" w:rsidP="00E93AA9">
            <w:pPr>
              <w:autoSpaceDE w:val="0"/>
              <w:autoSpaceDN w:val="0"/>
              <w:adjustRightInd w:val="0"/>
              <w:jc w:val="center"/>
              <w:rPr>
                <w:rFonts w:ascii="Times New Roman" w:hAnsi="Times New Roman"/>
                <w:sz w:val="23"/>
                <w:szCs w:val="23"/>
                <w:lang w:val="kk-KZ"/>
              </w:rPr>
            </w:pPr>
            <w:r w:rsidRPr="00306987">
              <w:rPr>
                <w:rFonts w:ascii="Times New Roman" w:hAnsi="Times New Roman"/>
                <w:sz w:val="23"/>
                <w:szCs w:val="23"/>
                <w:lang w:val="kk-KZ"/>
              </w:rPr>
              <w:t>Аккредитованная лаборатория</w:t>
            </w:r>
          </w:p>
        </w:tc>
        <w:tc>
          <w:tcPr>
            <w:tcW w:w="747" w:type="pct"/>
            <w:vMerge w:val="restart"/>
            <w:tcMar>
              <w:top w:w="15" w:type="dxa"/>
              <w:left w:w="15" w:type="dxa"/>
              <w:bottom w:w="15" w:type="dxa"/>
              <w:right w:w="15" w:type="dxa"/>
            </w:tcMar>
            <w:vAlign w:val="center"/>
          </w:tcPr>
          <w:p w:rsidR="0052566F" w:rsidRPr="00306987" w:rsidRDefault="0052566F" w:rsidP="00E93AA9">
            <w:pPr>
              <w:autoSpaceDE w:val="0"/>
              <w:autoSpaceDN w:val="0"/>
              <w:adjustRightInd w:val="0"/>
              <w:jc w:val="center"/>
              <w:rPr>
                <w:rFonts w:ascii="Times New Roman" w:hAnsi="Times New Roman"/>
                <w:sz w:val="23"/>
                <w:szCs w:val="23"/>
                <w:lang w:val="kk-KZ"/>
              </w:rPr>
            </w:pPr>
            <w:r w:rsidRPr="00306987">
              <w:rPr>
                <w:rFonts w:ascii="Times New Roman" w:hAnsi="Times New Roman"/>
                <w:sz w:val="23"/>
                <w:szCs w:val="23"/>
                <w:lang w:val="ru-RU"/>
              </w:rPr>
              <w:t>Утвержденные методы испытания согласно области аккредитации испытательной лаборатории</w:t>
            </w:r>
          </w:p>
        </w:tc>
      </w:tr>
      <w:tr w:rsidR="0052566F" w:rsidRPr="00306987" w:rsidTr="00E93AA9">
        <w:trPr>
          <w:trHeight w:val="55"/>
        </w:trPr>
        <w:tc>
          <w:tcPr>
            <w:tcW w:w="791" w:type="pct"/>
            <w:tcMar>
              <w:top w:w="15" w:type="dxa"/>
              <w:left w:w="15" w:type="dxa"/>
              <w:bottom w:w="15" w:type="dxa"/>
              <w:right w:w="15" w:type="dxa"/>
            </w:tcMar>
            <w:vAlign w:val="center"/>
          </w:tcPr>
          <w:p w:rsidR="0052566F" w:rsidRPr="00306987" w:rsidRDefault="0052566F" w:rsidP="00E93AA9">
            <w:pPr>
              <w:autoSpaceDE w:val="0"/>
              <w:autoSpaceDN w:val="0"/>
              <w:adjustRightInd w:val="0"/>
              <w:jc w:val="center"/>
              <w:rPr>
                <w:rFonts w:ascii="Times New Roman" w:hAnsi="Times New Roman"/>
                <w:sz w:val="23"/>
                <w:szCs w:val="23"/>
                <w:lang w:val="kk-KZ"/>
              </w:rPr>
            </w:pPr>
            <w:r w:rsidRPr="00306987">
              <w:rPr>
                <w:rFonts w:ascii="Times New Roman" w:hAnsi="Times New Roman"/>
                <w:sz w:val="23"/>
                <w:szCs w:val="23"/>
                <w:lang w:val="kk-KZ"/>
              </w:rPr>
              <w:t>Точка на СЗЗ с наветренной и подветренной сторон от КУО</w:t>
            </w:r>
          </w:p>
        </w:tc>
        <w:tc>
          <w:tcPr>
            <w:tcW w:w="855" w:type="pct"/>
            <w:vMerge/>
            <w:tcMar>
              <w:top w:w="15" w:type="dxa"/>
              <w:left w:w="15" w:type="dxa"/>
              <w:bottom w:w="15" w:type="dxa"/>
              <w:right w:w="15" w:type="dxa"/>
            </w:tcMar>
            <w:vAlign w:val="center"/>
          </w:tcPr>
          <w:p w:rsidR="0052566F" w:rsidRPr="00306987" w:rsidRDefault="0052566F" w:rsidP="00E93AA9">
            <w:pPr>
              <w:autoSpaceDE w:val="0"/>
              <w:autoSpaceDN w:val="0"/>
              <w:adjustRightInd w:val="0"/>
              <w:jc w:val="center"/>
              <w:rPr>
                <w:rFonts w:ascii="Times New Roman" w:hAnsi="Times New Roman"/>
                <w:sz w:val="23"/>
                <w:szCs w:val="23"/>
                <w:lang w:val="kk-KZ"/>
              </w:rPr>
            </w:pPr>
          </w:p>
        </w:tc>
        <w:tc>
          <w:tcPr>
            <w:tcW w:w="730" w:type="pct"/>
            <w:tcMar>
              <w:top w:w="15" w:type="dxa"/>
              <w:left w:w="15" w:type="dxa"/>
              <w:bottom w:w="15" w:type="dxa"/>
              <w:right w:w="15" w:type="dxa"/>
            </w:tcMar>
            <w:vAlign w:val="center"/>
          </w:tcPr>
          <w:p w:rsidR="0052566F" w:rsidRPr="00306987" w:rsidRDefault="0052566F" w:rsidP="00E93AA9">
            <w:pPr>
              <w:autoSpaceDE w:val="0"/>
              <w:autoSpaceDN w:val="0"/>
              <w:adjustRightInd w:val="0"/>
              <w:jc w:val="center"/>
              <w:rPr>
                <w:rFonts w:ascii="Times New Roman" w:hAnsi="Times New Roman"/>
                <w:sz w:val="23"/>
                <w:szCs w:val="23"/>
                <w:lang w:val="kk-KZ"/>
              </w:rPr>
            </w:pPr>
            <w:r w:rsidRPr="00306987">
              <w:rPr>
                <w:rFonts w:ascii="Times New Roman" w:hAnsi="Times New Roman"/>
                <w:sz w:val="23"/>
                <w:szCs w:val="23"/>
                <w:lang w:val="kk-KZ"/>
              </w:rPr>
              <w:t>ежеквартально</w:t>
            </w:r>
          </w:p>
        </w:tc>
        <w:tc>
          <w:tcPr>
            <w:tcW w:w="1012" w:type="pct"/>
            <w:tcMar>
              <w:top w:w="15" w:type="dxa"/>
              <w:left w:w="15" w:type="dxa"/>
              <w:bottom w:w="15" w:type="dxa"/>
              <w:right w:w="15" w:type="dxa"/>
            </w:tcMar>
            <w:vAlign w:val="center"/>
          </w:tcPr>
          <w:p w:rsidR="0052566F" w:rsidRPr="00306987" w:rsidRDefault="00565AEA" w:rsidP="00E93AA9">
            <w:pPr>
              <w:autoSpaceDE w:val="0"/>
              <w:autoSpaceDN w:val="0"/>
              <w:adjustRightInd w:val="0"/>
              <w:jc w:val="center"/>
              <w:rPr>
                <w:rFonts w:ascii="Times New Roman" w:hAnsi="Times New Roman"/>
                <w:sz w:val="23"/>
                <w:szCs w:val="23"/>
                <w:lang w:val="kk-KZ"/>
              </w:rPr>
            </w:pPr>
            <w:r w:rsidRPr="00306987">
              <w:rPr>
                <w:rFonts w:ascii="Times New Roman" w:hAnsi="Times New Roman"/>
                <w:sz w:val="23"/>
                <w:szCs w:val="23"/>
                <w:lang w:val="kk-KZ"/>
              </w:rPr>
              <w:t xml:space="preserve">Не </w:t>
            </w:r>
            <w:r w:rsidR="001D2FF2" w:rsidRPr="00306987">
              <w:rPr>
                <w:rFonts w:ascii="Times New Roman" w:hAnsi="Times New Roman"/>
                <w:sz w:val="23"/>
                <w:szCs w:val="23"/>
                <w:lang w:val="kk-KZ"/>
              </w:rPr>
              <w:t>требуется</w:t>
            </w:r>
          </w:p>
        </w:tc>
        <w:tc>
          <w:tcPr>
            <w:tcW w:w="865" w:type="pct"/>
            <w:tcMar>
              <w:top w:w="15" w:type="dxa"/>
              <w:left w:w="15" w:type="dxa"/>
              <w:bottom w:w="15" w:type="dxa"/>
              <w:right w:w="15" w:type="dxa"/>
            </w:tcMar>
            <w:vAlign w:val="center"/>
          </w:tcPr>
          <w:p w:rsidR="0052566F" w:rsidRPr="00306987" w:rsidRDefault="0052566F" w:rsidP="00E93AA9">
            <w:pPr>
              <w:autoSpaceDE w:val="0"/>
              <w:autoSpaceDN w:val="0"/>
              <w:adjustRightInd w:val="0"/>
              <w:jc w:val="center"/>
              <w:rPr>
                <w:rFonts w:ascii="Times New Roman" w:hAnsi="Times New Roman"/>
                <w:sz w:val="23"/>
                <w:szCs w:val="23"/>
                <w:lang w:val="kk-KZ"/>
              </w:rPr>
            </w:pPr>
            <w:r w:rsidRPr="00306987">
              <w:rPr>
                <w:rFonts w:ascii="Times New Roman" w:hAnsi="Times New Roman"/>
                <w:sz w:val="23"/>
                <w:szCs w:val="23"/>
                <w:lang w:val="kk-KZ"/>
              </w:rPr>
              <w:t>Аккредитованная лаборатория</w:t>
            </w:r>
          </w:p>
        </w:tc>
        <w:tc>
          <w:tcPr>
            <w:tcW w:w="747" w:type="pct"/>
            <w:vMerge/>
            <w:tcMar>
              <w:top w:w="15" w:type="dxa"/>
              <w:left w:w="15" w:type="dxa"/>
              <w:bottom w:w="15" w:type="dxa"/>
              <w:right w:w="15" w:type="dxa"/>
            </w:tcMar>
            <w:vAlign w:val="center"/>
          </w:tcPr>
          <w:p w:rsidR="0052566F" w:rsidRPr="00306987" w:rsidRDefault="0052566F" w:rsidP="00FB6EFA">
            <w:pPr>
              <w:autoSpaceDE w:val="0"/>
              <w:autoSpaceDN w:val="0"/>
              <w:adjustRightInd w:val="0"/>
              <w:jc w:val="both"/>
              <w:rPr>
                <w:rFonts w:ascii="Times New Roman" w:hAnsi="Times New Roman"/>
                <w:sz w:val="23"/>
                <w:szCs w:val="23"/>
                <w:lang w:val="kk-KZ"/>
              </w:rPr>
            </w:pPr>
          </w:p>
        </w:tc>
      </w:tr>
    </w:tbl>
    <w:p w:rsidR="00177E81" w:rsidRPr="00FB6EFA" w:rsidRDefault="00177E81" w:rsidP="00FB6EFA">
      <w:pPr>
        <w:autoSpaceDE w:val="0"/>
        <w:autoSpaceDN w:val="0"/>
        <w:adjustRightInd w:val="0"/>
        <w:jc w:val="both"/>
        <w:rPr>
          <w:rFonts w:ascii="Times New Roman" w:hAnsi="Times New Roman"/>
          <w:b/>
          <w:bCs/>
          <w:lang w:val="ru-RU" w:bidi="ar-SA"/>
        </w:rPr>
      </w:pPr>
    </w:p>
    <w:p w:rsidR="0052566F" w:rsidRPr="00FB6EFA" w:rsidRDefault="0052566F" w:rsidP="00FB6EFA">
      <w:pPr>
        <w:autoSpaceDE w:val="0"/>
        <w:autoSpaceDN w:val="0"/>
        <w:adjustRightInd w:val="0"/>
        <w:jc w:val="center"/>
        <w:rPr>
          <w:rFonts w:ascii="Times New Roman" w:hAnsi="Times New Roman"/>
          <w:b/>
          <w:bCs/>
          <w:lang w:val="ru-RU" w:bidi="ar-SA"/>
        </w:rPr>
      </w:pPr>
    </w:p>
    <w:p w:rsidR="0052566F" w:rsidRPr="00FB6EFA" w:rsidRDefault="0052566F" w:rsidP="00FB6EFA">
      <w:pPr>
        <w:autoSpaceDE w:val="0"/>
        <w:autoSpaceDN w:val="0"/>
        <w:adjustRightInd w:val="0"/>
        <w:jc w:val="center"/>
        <w:rPr>
          <w:rFonts w:ascii="Times New Roman" w:hAnsi="Times New Roman"/>
          <w:b/>
          <w:bCs/>
          <w:lang w:val="ru-RU" w:bidi="ar-SA"/>
        </w:rPr>
      </w:pPr>
    </w:p>
    <w:p w:rsidR="00177E81" w:rsidRPr="00306987" w:rsidRDefault="00177E81" w:rsidP="00D23700">
      <w:pPr>
        <w:pStyle w:val="220"/>
        <w:numPr>
          <w:ilvl w:val="0"/>
          <w:numId w:val="7"/>
        </w:numPr>
        <w:tabs>
          <w:tab w:val="left" w:pos="0"/>
        </w:tabs>
        <w:jc w:val="center"/>
        <w:rPr>
          <w:sz w:val="23"/>
          <w:szCs w:val="23"/>
        </w:rPr>
      </w:pPr>
      <w:bookmarkStart w:id="46" w:name="_Toc194114158"/>
      <w:r w:rsidRPr="00306987">
        <w:rPr>
          <w:sz w:val="23"/>
          <w:szCs w:val="23"/>
        </w:rPr>
        <w:t>МОНИТОРИНГ ВОЗДЕЙСТВИЯ НА ВОДНЫЕ ОБЪЕКТЫ</w:t>
      </w:r>
      <w:bookmarkEnd w:id="46"/>
    </w:p>
    <w:p w:rsidR="008B3309" w:rsidRPr="00306987" w:rsidRDefault="00177E81" w:rsidP="00FB6EFA">
      <w:pPr>
        <w:autoSpaceDE w:val="0"/>
        <w:autoSpaceDN w:val="0"/>
        <w:adjustRightInd w:val="0"/>
        <w:ind w:firstLine="851"/>
        <w:jc w:val="both"/>
        <w:rPr>
          <w:rFonts w:ascii="Times New Roman" w:hAnsi="Times New Roman"/>
          <w:sz w:val="23"/>
          <w:szCs w:val="23"/>
          <w:lang w:val="kk-KZ"/>
        </w:rPr>
      </w:pPr>
      <w:r w:rsidRPr="00306987">
        <w:rPr>
          <w:rFonts w:ascii="Times New Roman" w:hAnsi="Times New Roman"/>
          <w:sz w:val="23"/>
          <w:szCs w:val="23"/>
          <w:lang w:val="kk-KZ"/>
        </w:rPr>
        <w:t xml:space="preserve">Предприятием не осуществляется эксплуатация подземных вод на территории. Воздействие на водный бассейн деятельностью предприятия исключено.  </w:t>
      </w:r>
      <w:r w:rsidR="008B3309" w:rsidRPr="00306987">
        <w:rPr>
          <w:rFonts w:ascii="Times New Roman" w:hAnsi="Times New Roman"/>
          <w:sz w:val="23"/>
          <w:szCs w:val="23"/>
          <w:lang w:val="kk-KZ"/>
        </w:rPr>
        <w:t>Мониторинг будет осуществляться при помощи наблюдательных скважин с целью получения информации о состоянии грунтовых вод и степени влияния на них деятельности предприятия.</w:t>
      </w:r>
    </w:p>
    <w:p w:rsidR="008B3309" w:rsidRPr="00306987" w:rsidRDefault="008B3309" w:rsidP="00FB6EFA">
      <w:pPr>
        <w:pStyle w:val="af2"/>
        <w:spacing w:after="0"/>
        <w:ind w:firstLine="851"/>
        <w:jc w:val="both"/>
        <w:rPr>
          <w:rFonts w:ascii="Times New Roman" w:hAnsi="Times New Roman"/>
          <w:sz w:val="23"/>
          <w:szCs w:val="23"/>
          <w:lang w:val="kk-KZ"/>
        </w:rPr>
      </w:pPr>
      <w:r w:rsidRPr="00306987">
        <w:rPr>
          <w:rFonts w:ascii="Times New Roman" w:hAnsi="Times New Roman"/>
          <w:sz w:val="23"/>
          <w:szCs w:val="23"/>
          <w:lang w:val="kk-KZ"/>
        </w:rPr>
        <w:t>Мониторинг грунтовых вод устанавливается на наблюдательных скважинах в соответствии с действующими нормативами. Отбор и анализ проб грунтовой воды будет проводиться согласно действующим  на территории Республики Казахстан нормативно-методическим руководствам (СТ РК ГОСТ Р 51309-2003 «Вода. Общие требования к отбору проб», ГОСТ 17.1.5.04-81</w:t>
      </w:r>
    </w:p>
    <w:p w:rsidR="008B3309" w:rsidRPr="00306987" w:rsidRDefault="008B3309" w:rsidP="00FB6EFA">
      <w:pPr>
        <w:autoSpaceDE w:val="0"/>
        <w:autoSpaceDN w:val="0"/>
        <w:adjustRightInd w:val="0"/>
        <w:ind w:firstLine="851"/>
        <w:jc w:val="both"/>
        <w:rPr>
          <w:rFonts w:ascii="Times New Roman" w:hAnsi="Times New Roman"/>
          <w:sz w:val="23"/>
          <w:szCs w:val="23"/>
          <w:lang w:val="kk-KZ"/>
        </w:rPr>
      </w:pPr>
      <w:r w:rsidRPr="00306987">
        <w:rPr>
          <w:rFonts w:ascii="Times New Roman" w:hAnsi="Times New Roman"/>
          <w:sz w:val="23"/>
          <w:szCs w:val="23"/>
          <w:lang w:val="kk-KZ"/>
        </w:rPr>
        <w:t>«Охрана природы. Гидросфера. Приборы и устройства для отбора, первичной обработки и хранения проб природных вод. Общие технические условия») в следующих пунктах наблюдения: гидрологических скважин на территории КУО. Результаты анализов с указанных скважин до намечаемой деятельности будут использоваться как фоновые для оценки степени влияния предприятия на качественное состояние грунтовых вод.</w:t>
      </w:r>
    </w:p>
    <w:p w:rsidR="008B3309" w:rsidRPr="00306987" w:rsidRDefault="008B3309" w:rsidP="00FB6EFA">
      <w:pPr>
        <w:autoSpaceDE w:val="0"/>
        <w:autoSpaceDN w:val="0"/>
        <w:adjustRightInd w:val="0"/>
        <w:ind w:firstLine="851"/>
        <w:jc w:val="both"/>
        <w:rPr>
          <w:rFonts w:ascii="Times New Roman" w:hAnsi="Times New Roman"/>
          <w:sz w:val="23"/>
          <w:szCs w:val="23"/>
          <w:lang w:val="kk-KZ"/>
        </w:rPr>
      </w:pPr>
      <w:r w:rsidRPr="00306987">
        <w:rPr>
          <w:rFonts w:ascii="Times New Roman" w:hAnsi="Times New Roman"/>
          <w:sz w:val="23"/>
          <w:szCs w:val="23"/>
          <w:lang w:val="kk-KZ"/>
        </w:rPr>
        <w:t>Способы отбора проб для проведения лабораторных анализов, будут обеспечивать максимально возможное сохранение солевого и газового состава воды и гарантировать исключение случайности в отношении отобранной пробы. Объем воды, необходимый для определения тех или иных веществ будет отбираться в зависимости от методики анализа (таблица 9).</w:t>
      </w:r>
    </w:p>
    <w:p w:rsidR="008B3309" w:rsidRPr="00306987" w:rsidRDefault="008B3309" w:rsidP="00FB6EFA">
      <w:pPr>
        <w:autoSpaceDE w:val="0"/>
        <w:autoSpaceDN w:val="0"/>
        <w:adjustRightInd w:val="0"/>
        <w:ind w:firstLine="851"/>
        <w:jc w:val="both"/>
        <w:rPr>
          <w:rFonts w:ascii="Times New Roman" w:hAnsi="Times New Roman"/>
          <w:sz w:val="23"/>
          <w:szCs w:val="23"/>
          <w:lang w:val="kk-KZ"/>
        </w:rPr>
      </w:pPr>
      <w:r w:rsidRPr="00306987">
        <w:rPr>
          <w:rFonts w:ascii="Times New Roman" w:hAnsi="Times New Roman"/>
          <w:sz w:val="23"/>
          <w:szCs w:val="23"/>
          <w:lang w:val="kk-KZ"/>
        </w:rPr>
        <w:t>Для целей мониторинга качества грунтовых вод будут осуществляться регулярные лабораторные определения химического состава. Частота отбора и анализа, а также список определяемых ингредиентов, представлены в таблице 9.</w:t>
      </w:r>
    </w:p>
    <w:p w:rsidR="00940E8D" w:rsidRPr="00306987" w:rsidRDefault="00177E81" w:rsidP="00306987">
      <w:pPr>
        <w:pStyle w:val="220"/>
        <w:tabs>
          <w:tab w:val="left" w:pos="0"/>
        </w:tabs>
        <w:ind w:left="360"/>
        <w:rPr>
          <w:sz w:val="23"/>
          <w:szCs w:val="23"/>
        </w:rPr>
      </w:pPr>
      <w:bookmarkStart w:id="47" w:name="_Toc194114159"/>
      <w:r w:rsidRPr="00306987">
        <w:rPr>
          <w:sz w:val="23"/>
          <w:szCs w:val="23"/>
        </w:rPr>
        <w:t xml:space="preserve">Таблица </w:t>
      </w:r>
      <w:r w:rsidR="00FB6EFA" w:rsidRPr="00306987">
        <w:rPr>
          <w:sz w:val="23"/>
          <w:szCs w:val="23"/>
        </w:rPr>
        <w:t>9</w:t>
      </w:r>
      <w:r w:rsidRPr="00306987">
        <w:rPr>
          <w:sz w:val="23"/>
          <w:szCs w:val="23"/>
        </w:rPr>
        <w:t xml:space="preserve">. График мониторинга </w:t>
      </w:r>
      <w:r w:rsidR="00101D21" w:rsidRPr="00306987">
        <w:rPr>
          <w:sz w:val="23"/>
          <w:szCs w:val="23"/>
        </w:rPr>
        <w:t>за грунтовыми водами</w:t>
      </w:r>
      <w:bookmarkEnd w:id="47"/>
    </w:p>
    <w:tbl>
      <w:tblPr>
        <w:tblW w:w="103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
        <w:gridCol w:w="2268"/>
        <w:gridCol w:w="2268"/>
        <w:gridCol w:w="2410"/>
        <w:gridCol w:w="1720"/>
        <w:gridCol w:w="1398"/>
      </w:tblGrid>
      <w:tr w:rsidR="00FB6EFA" w:rsidRPr="00306987" w:rsidTr="00306987">
        <w:trPr>
          <w:trHeight w:val="30"/>
        </w:trPr>
        <w:tc>
          <w:tcPr>
            <w:tcW w:w="304" w:type="dxa"/>
            <w:tcMar>
              <w:top w:w="15" w:type="dxa"/>
              <w:left w:w="15" w:type="dxa"/>
              <w:bottom w:w="15" w:type="dxa"/>
              <w:right w:w="15" w:type="dxa"/>
            </w:tcMar>
            <w:vAlign w:val="center"/>
          </w:tcPr>
          <w:p w:rsidR="00177E81" w:rsidRPr="00306987" w:rsidRDefault="00177E81" w:rsidP="00FB6EFA">
            <w:pPr>
              <w:widowControl w:val="0"/>
              <w:autoSpaceDE w:val="0"/>
              <w:autoSpaceDN w:val="0"/>
              <w:adjustRightInd w:val="0"/>
              <w:jc w:val="center"/>
              <w:rPr>
                <w:rFonts w:ascii="Times New Roman" w:hAnsi="Times New Roman"/>
                <w:b/>
                <w:sz w:val="23"/>
                <w:szCs w:val="23"/>
              </w:rPr>
            </w:pPr>
            <w:r w:rsidRPr="00306987">
              <w:rPr>
                <w:rFonts w:ascii="Times New Roman" w:hAnsi="Times New Roman"/>
                <w:b/>
                <w:color w:val="000000"/>
                <w:sz w:val="23"/>
                <w:szCs w:val="23"/>
              </w:rPr>
              <w:t>№</w:t>
            </w:r>
          </w:p>
        </w:tc>
        <w:tc>
          <w:tcPr>
            <w:tcW w:w="2268" w:type="dxa"/>
            <w:tcMar>
              <w:top w:w="15" w:type="dxa"/>
              <w:left w:w="15" w:type="dxa"/>
              <w:bottom w:w="15" w:type="dxa"/>
              <w:right w:w="15" w:type="dxa"/>
            </w:tcMar>
            <w:vAlign w:val="center"/>
          </w:tcPr>
          <w:p w:rsidR="00177E81" w:rsidRPr="00306987" w:rsidRDefault="008B3309" w:rsidP="00FB6EFA">
            <w:pPr>
              <w:widowControl w:val="0"/>
              <w:autoSpaceDE w:val="0"/>
              <w:autoSpaceDN w:val="0"/>
              <w:adjustRightInd w:val="0"/>
              <w:jc w:val="center"/>
              <w:rPr>
                <w:rFonts w:ascii="Times New Roman" w:hAnsi="Times New Roman"/>
                <w:b/>
                <w:sz w:val="23"/>
                <w:szCs w:val="23"/>
                <w:lang w:val="ru-RU"/>
              </w:rPr>
            </w:pPr>
            <w:r w:rsidRPr="00306987">
              <w:rPr>
                <w:rFonts w:ascii="Times New Roman" w:hAnsi="Times New Roman"/>
                <w:b/>
                <w:color w:val="000000"/>
                <w:sz w:val="23"/>
                <w:szCs w:val="23"/>
                <w:lang w:val="ru-RU"/>
              </w:rPr>
              <w:t>Наименование источников воздействия (контрольные точки)</w:t>
            </w:r>
          </w:p>
        </w:tc>
        <w:tc>
          <w:tcPr>
            <w:tcW w:w="2268" w:type="dxa"/>
            <w:tcMar>
              <w:top w:w="15" w:type="dxa"/>
              <w:left w:w="15" w:type="dxa"/>
              <w:bottom w:w="15" w:type="dxa"/>
              <w:right w:w="15" w:type="dxa"/>
            </w:tcMar>
            <w:vAlign w:val="center"/>
          </w:tcPr>
          <w:p w:rsidR="00177E81" w:rsidRPr="00306987" w:rsidRDefault="00177E81" w:rsidP="00FB6EFA">
            <w:pPr>
              <w:widowControl w:val="0"/>
              <w:autoSpaceDE w:val="0"/>
              <w:autoSpaceDN w:val="0"/>
              <w:adjustRightInd w:val="0"/>
              <w:jc w:val="center"/>
              <w:rPr>
                <w:rFonts w:ascii="Times New Roman" w:hAnsi="Times New Roman"/>
                <w:b/>
                <w:sz w:val="23"/>
                <w:szCs w:val="23"/>
              </w:rPr>
            </w:pPr>
            <w:r w:rsidRPr="00306987">
              <w:rPr>
                <w:rFonts w:ascii="Times New Roman" w:hAnsi="Times New Roman"/>
                <w:b/>
                <w:color w:val="000000"/>
                <w:sz w:val="23"/>
                <w:szCs w:val="23"/>
              </w:rPr>
              <w:t>Наименование контролируемых показателей</w:t>
            </w:r>
          </w:p>
        </w:tc>
        <w:tc>
          <w:tcPr>
            <w:tcW w:w="2410" w:type="dxa"/>
            <w:tcMar>
              <w:top w:w="15" w:type="dxa"/>
              <w:left w:w="15" w:type="dxa"/>
              <w:bottom w:w="15" w:type="dxa"/>
              <w:right w:w="15" w:type="dxa"/>
            </w:tcMar>
            <w:vAlign w:val="center"/>
          </w:tcPr>
          <w:p w:rsidR="00177E81" w:rsidRPr="00306987" w:rsidRDefault="00177E81" w:rsidP="00FB6EFA">
            <w:pPr>
              <w:widowControl w:val="0"/>
              <w:autoSpaceDE w:val="0"/>
              <w:autoSpaceDN w:val="0"/>
              <w:adjustRightInd w:val="0"/>
              <w:jc w:val="center"/>
              <w:rPr>
                <w:rFonts w:ascii="Times New Roman" w:hAnsi="Times New Roman"/>
                <w:b/>
                <w:sz w:val="23"/>
                <w:szCs w:val="23"/>
                <w:lang w:val="ru-RU"/>
              </w:rPr>
            </w:pPr>
            <w:r w:rsidRPr="00306987">
              <w:rPr>
                <w:rFonts w:ascii="Times New Roman" w:hAnsi="Times New Roman"/>
                <w:b/>
                <w:color w:val="000000"/>
                <w:sz w:val="23"/>
                <w:szCs w:val="23"/>
                <w:lang w:val="ru-RU"/>
              </w:rPr>
              <w:t>Предельно-допустимая концентрация, миллиграмм на кубический дециметр (мг/дм3)</w:t>
            </w:r>
          </w:p>
        </w:tc>
        <w:tc>
          <w:tcPr>
            <w:tcW w:w="1720" w:type="dxa"/>
            <w:tcMar>
              <w:top w:w="15" w:type="dxa"/>
              <w:left w:w="15" w:type="dxa"/>
              <w:bottom w:w="15" w:type="dxa"/>
              <w:right w:w="15" w:type="dxa"/>
            </w:tcMar>
            <w:vAlign w:val="center"/>
          </w:tcPr>
          <w:p w:rsidR="00177E81" w:rsidRPr="00306987" w:rsidRDefault="00177E81" w:rsidP="00FB6EFA">
            <w:pPr>
              <w:widowControl w:val="0"/>
              <w:autoSpaceDE w:val="0"/>
              <w:autoSpaceDN w:val="0"/>
              <w:adjustRightInd w:val="0"/>
              <w:jc w:val="center"/>
              <w:rPr>
                <w:rFonts w:ascii="Times New Roman" w:hAnsi="Times New Roman"/>
                <w:b/>
                <w:sz w:val="23"/>
                <w:szCs w:val="23"/>
              </w:rPr>
            </w:pPr>
            <w:r w:rsidRPr="00306987">
              <w:rPr>
                <w:rFonts w:ascii="Times New Roman" w:hAnsi="Times New Roman"/>
                <w:b/>
                <w:color w:val="000000"/>
                <w:sz w:val="23"/>
                <w:szCs w:val="23"/>
              </w:rPr>
              <w:t>Периодичность</w:t>
            </w:r>
          </w:p>
        </w:tc>
        <w:tc>
          <w:tcPr>
            <w:tcW w:w="1398" w:type="dxa"/>
            <w:tcMar>
              <w:top w:w="15" w:type="dxa"/>
              <w:left w:w="15" w:type="dxa"/>
              <w:bottom w:w="15" w:type="dxa"/>
              <w:right w:w="15" w:type="dxa"/>
            </w:tcMar>
            <w:vAlign w:val="center"/>
          </w:tcPr>
          <w:p w:rsidR="00177E81" w:rsidRPr="00306987" w:rsidRDefault="00177E81" w:rsidP="00940E8D">
            <w:pPr>
              <w:widowControl w:val="0"/>
              <w:autoSpaceDE w:val="0"/>
              <w:autoSpaceDN w:val="0"/>
              <w:adjustRightInd w:val="0"/>
              <w:jc w:val="center"/>
              <w:rPr>
                <w:rFonts w:ascii="Times New Roman" w:hAnsi="Times New Roman"/>
                <w:b/>
                <w:sz w:val="23"/>
                <w:szCs w:val="23"/>
              </w:rPr>
            </w:pPr>
            <w:r w:rsidRPr="00306987">
              <w:rPr>
                <w:rFonts w:ascii="Times New Roman" w:hAnsi="Times New Roman"/>
                <w:b/>
                <w:color w:val="000000"/>
                <w:sz w:val="23"/>
                <w:szCs w:val="23"/>
              </w:rPr>
              <w:t>Метод анализа</w:t>
            </w:r>
          </w:p>
        </w:tc>
      </w:tr>
      <w:tr w:rsidR="00FB6EFA" w:rsidRPr="00306987" w:rsidTr="00306987">
        <w:trPr>
          <w:trHeight w:val="55"/>
        </w:trPr>
        <w:tc>
          <w:tcPr>
            <w:tcW w:w="304" w:type="dxa"/>
            <w:tcMar>
              <w:top w:w="15" w:type="dxa"/>
              <w:left w:w="15" w:type="dxa"/>
              <w:bottom w:w="15" w:type="dxa"/>
              <w:right w:w="15" w:type="dxa"/>
            </w:tcMar>
            <w:vAlign w:val="center"/>
          </w:tcPr>
          <w:p w:rsidR="00177E81" w:rsidRPr="00306987" w:rsidRDefault="00177E81" w:rsidP="00FB6EFA">
            <w:pPr>
              <w:widowControl w:val="0"/>
              <w:autoSpaceDE w:val="0"/>
              <w:autoSpaceDN w:val="0"/>
              <w:adjustRightInd w:val="0"/>
              <w:jc w:val="center"/>
              <w:rPr>
                <w:rFonts w:ascii="Times New Roman" w:hAnsi="Times New Roman"/>
                <w:sz w:val="23"/>
                <w:szCs w:val="23"/>
              </w:rPr>
            </w:pPr>
            <w:r w:rsidRPr="00306987">
              <w:rPr>
                <w:rFonts w:ascii="Times New Roman" w:hAnsi="Times New Roman"/>
                <w:color w:val="000000"/>
                <w:sz w:val="23"/>
                <w:szCs w:val="23"/>
              </w:rPr>
              <w:t>1</w:t>
            </w:r>
          </w:p>
        </w:tc>
        <w:tc>
          <w:tcPr>
            <w:tcW w:w="2268" w:type="dxa"/>
            <w:tcMar>
              <w:top w:w="15" w:type="dxa"/>
              <w:left w:w="15" w:type="dxa"/>
              <w:bottom w:w="15" w:type="dxa"/>
              <w:right w:w="15" w:type="dxa"/>
            </w:tcMar>
            <w:vAlign w:val="center"/>
          </w:tcPr>
          <w:p w:rsidR="00177E81" w:rsidRPr="00306987" w:rsidRDefault="00177E81" w:rsidP="00FB6EFA">
            <w:pPr>
              <w:widowControl w:val="0"/>
              <w:autoSpaceDE w:val="0"/>
              <w:autoSpaceDN w:val="0"/>
              <w:adjustRightInd w:val="0"/>
              <w:jc w:val="center"/>
              <w:rPr>
                <w:rFonts w:ascii="Times New Roman" w:hAnsi="Times New Roman"/>
                <w:sz w:val="23"/>
                <w:szCs w:val="23"/>
              </w:rPr>
            </w:pPr>
            <w:r w:rsidRPr="00306987">
              <w:rPr>
                <w:rFonts w:ascii="Times New Roman" w:hAnsi="Times New Roman"/>
                <w:color w:val="000000"/>
                <w:sz w:val="23"/>
                <w:szCs w:val="23"/>
              </w:rPr>
              <w:t>2</w:t>
            </w:r>
          </w:p>
        </w:tc>
        <w:tc>
          <w:tcPr>
            <w:tcW w:w="2268" w:type="dxa"/>
            <w:tcMar>
              <w:top w:w="15" w:type="dxa"/>
              <w:left w:w="15" w:type="dxa"/>
              <w:bottom w:w="15" w:type="dxa"/>
              <w:right w:w="15" w:type="dxa"/>
            </w:tcMar>
            <w:vAlign w:val="center"/>
          </w:tcPr>
          <w:p w:rsidR="00177E81" w:rsidRPr="00306987" w:rsidRDefault="00177E81" w:rsidP="00FB6EFA">
            <w:pPr>
              <w:widowControl w:val="0"/>
              <w:autoSpaceDE w:val="0"/>
              <w:autoSpaceDN w:val="0"/>
              <w:adjustRightInd w:val="0"/>
              <w:jc w:val="center"/>
              <w:rPr>
                <w:rFonts w:ascii="Times New Roman" w:hAnsi="Times New Roman"/>
                <w:sz w:val="23"/>
                <w:szCs w:val="23"/>
              </w:rPr>
            </w:pPr>
            <w:r w:rsidRPr="00306987">
              <w:rPr>
                <w:rFonts w:ascii="Times New Roman" w:hAnsi="Times New Roman"/>
                <w:color w:val="000000"/>
                <w:sz w:val="23"/>
                <w:szCs w:val="23"/>
              </w:rPr>
              <w:t>3</w:t>
            </w:r>
          </w:p>
        </w:tc>
        <w:tc>
          <w:tcPr>
            <w:tcW w:w="2410" w:type="dxa"/>
            <w:tcMar>
              <w:top w:w="15" w:type="dxa"/>
              <w:left w:w="15" w:type="dxa"/>
              <w:bottom w:w="15" w:type="dxa"/>
              <w:right w:w="15" w:type="dxa"/>
            </w:tcMar>
            <w:vAlign w:val="center"/>
          </w:tcPr>
          <w:p w:rsidR="00177E81" w:rsidRPr="00306987" w:rsidRDefault="00177E81" w:rsidP="00FB6EFA">
            <w:pPr>
              <w:widowControl w:val="0"/>
              <w:autoSpaceDE w:val="0"/>
              <w:autoSpaceDN w:val="0"/>
              <w:adjustRightInd w:val="0"/>
              <w:jc w:val="center"/>
              <w:rPr>
                <w:rFonts w:ascii="Times New Roman" w:hAnsi="Times New Roman"/>
                <w:sz w:val="23"/>
                <w:szCs w:val="23"/>
              </w:rPr>
            </w:pPr>
            <w:r w:rsidRPr="00306987">
              <w:rPr>
                <w:rFonts w:ascii="Times New Roman" w:hAnsi="Times New Roman"/>
                <w:color w:val="000000"/>
                <w:sz w:val="23"/>
                <w:szCs w:val="23"/>
              </w:rPr>
              <w:t>4</w:t>
            </w:r>
          </w:p>
        </w:tc>
        <w:tc>
          <w:tcPr>
            <w:tcW w:w="1720" w:type="dxa"/>
            <w:tcMar>
              <w:top w:w="15" w:type="dxa"/>
              <w:left w:w="15" w:type="dxa"/>
              <w:bottom w:w="15" w:type="dxa"/>
              <w:right w:w="15" w:type="dxa"/>
            </w:tcMar>
            <w:vAlign w:val="center"/>
          </w:tcPr>
          <w:p w:rsidR="00177E81" w:rsidRPr="00306987" w:rsidRDefault="00177E81" w:rsidP="00FB6EFA">
            <w:pPr>
              <w:widowControl w:val="0"/>
              <w:autoSpaceDE w:val="0"/>
              <w:autoSpaceDN w:val="0"/>
              <w:adjustRightInd w:val="0"/>
              <w:jc w:val="center"/>
              <w:rPr>
                <w:rFonts w:ascii="Times New Roman" w:hAnsi="Times New Roman"/>
                <w:sz w:val="23"/>
                <w:szCs w:val="23"/>
              </w:rPr>
            </w:pPr>
            <w:r w:rsidRPr="00306987">
              <w:rPr>
                <w:rFonts w:ascii="Times New Roman" w:hAnsi="Times New Roman"/>
                <w:color w:val="000000"/>
                <w:sz w:val="23"/>
                <w:szCs w:val="23"/>
              </w:rPr>
              <w:t>5</w:t>
            </w:r>
          </w:p>
        </w:tc>
        <w:tc>
          <w:tcPr>
            <w:tcW w:w="1398" w:type="dxa"/>
            <w:tcMar>
              <w:top w:w="15" w:type="dxa"/>
              <w:left w:w="15" w:type="dxa"/>
              <w:bottom w:w="15" w:type="dxa"/>
              <w:right w:w="15" w:type="dxa"/>
            </w:tcMar>
            <w:vAlign w:val="center"/>
          </w:tcPr>
          <w:p w:rsidR="00177E81" w:rsidRPr="00306987" w:rsidRDefault="00177E81" w:rsidP="00FB6EFA">
            <w:pPr>
              <w:widowControl w:val="0"/>
              <w:autoSpaceDE w:val="0"/>
              <w:autoSpaceDN w:val="0"/>
              <w:adjustRightInd w:val="0"/>
              <w:jc w:val="center"/>
              <w:rPr>
                <w:rFonts w:ascii="Times New Roman" w:hAnsi="Times New Roman"/>
                <w:sz w:val="23"/>
                <w:szCs w:val="23"/>
              </w:rPr>
            </w:pPr>
            <w:r w:rsidRPr="00306987">
              <w:rPr>
                <w:rFonts w:ascii="Times New Roman" w:hAnsi="Times New Roman"/>
                <w:color w:val="000000"/>
                <w:sz w:val="23"/>
                <w:szCs w:val="23"/>
              </w:rPr>
              <w:t>6</w:t>
            </w:r>
          </w:p>
        </w:tc>
      </w:tr>
      <w:tr w:rsidR="00FB6EFA" w:rsidRPr="00306987" w:rsidTr="00306987">
        <w:trPr>
          <w:trHeight w:val="55"/>
        </w:trPr>
        <w:tc>
          <w:tcPr>
            <w:tcW w:w="304" w:type="dxa"/>
            <w:vMerge w:val="restart"/>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lang w:val="ru-RU"/>
              </w:rPr>
            </w:pPr>
            <w:r w:rsidRPr="00306987">
              <w:rPr>
                <w:rFonts w:ascii="Times New Roman" w:hAnsi="Times New Roman"/>
                <w:color w:val="000000"/>
                <w:sz w:val="23"/>
                <w:szCs w:val="23"/>
                <w:lang w:val="ru-RU"/>
              </w:rPr>
              <w:t>1</w:t>
            </w:r>
          </w:p>
        </w:tc>
        <w:tc>
          <w:tcPr>
            <w:tcW w:w="2268" w:type="dxa"/>
            <w:vMerge w:val="restart"/>
            <w:tcMar>
              <w:top w:w="15" w:type="dxa"/>
              <w:left w:w="15" w:type="dxa"/>
              <w:bottom w:w="15" w:type="dxa"/>
              <w:right w:w="15" w:type="dxa"/>
            </w:tcMar>
          </w:tcPr>
          <w:p w:rsidR="00101D21" w:rsidRPr="00306987" w:rsidRDefault="00101D21" w:rsidP="00FB6EFA">
            <w:pPr>
              <w:jc w:val="center"/>
              <w:rPr>
                <w:rFonts w:ascii="Times New Roman" w:hAnsi="Times New Roman"/>
                <w:sz w:val="23"/>
                <w:szCs w:val="23"/>
                <w:lang w:val="ru-RU"/>
              </w:rPr>
            </w:pPr>
            <w:r w:rsidRPr="00306987">
              <w:rPr>
                <w:rFonts w:ascii="Times New Roman" w:hAnsi="Times New Roman"/>
                <w:sz w:val="23"/>
                <w:szCs w:val="23"/>
                <w:lang w:val="ru-RU"/>
              </w:rPr>
              <w:t>Комплекс по управлению отходами (КУО)</w:t>
            </w:r>
          </w:p>
          <w:p w:rsidR="00101D21" w:rsidRPr="00306987" w:rsidRDefault="00747DF4" w:rsidP="00FB6EFA">
            <w:pPr>
              <w:jc w:val="center"/>
              <w:rPr>
                <w:rFonts w:ascii="Times New Roman" w:hAnsi="Times New Roman"/>
                <w:sz w:val="23"/>
                <w:szCs w:val="23"/>
                <w:lang w:val="ru-RU"/>
              </w:rPr>
            </w:pPr>
            <w:r w:rsidRPr="00306987">
              <w:rPr>
                <w:rFonts w:ascii="Times New Roman" w:hAnsi="Times New Roman"/>
                <w:sz w:val="23"/>
                <w:szCs w:val="23"/>
                <w:lang w:val="ru-RU"/>
              </w:rPr>
              <w:t>Скв.1-</w:t>
            </w:r>
            <w:r w:rsidR="00101D21" w:rsidRPr="00306987">
              <w:rPr>
                <w:rFonts w:ascii="Times New Roman" w:hAnsi="Times New Roman"/>
                <w:sz w:val="23"/>
                <w:szCs w:val="23"/>
                <w:lang w:val="ru-RU"/>
              </w:rPr>
              <w:t>Н-1,</w:t>
            </w:r>
          </w:p>
          <w:p w:rsidR="00101D21" w:rsidRPr="00306987" w:rsidRDefault="00101D21" w:rsidP="00FB6EFA">
            <w:pPr>
              <w:jc w:val="center"/>
              <w:rPr>
                <w:rFonts w:ascii="Times New Roman" w:hAnsi="Times New Roman"/>
                <w:sz w:val="23"/>
                <w:szCs w:val="23"/>
                <w:lang w:val="ru-RU"/>
              </w:rPr>
            </w:pPr>
            <w:r w:rsidRPr="00306987">
              <w:rPr>
                <w:rFonts w:ascii="Times New Roman" w:hAnsi="Times New Roman"/>
                <w:sz w:val="23"/>
                <w:szCs w:val="23"/>
                <w:lang w:val="ru-RU"/>
              </w:rPr>
              <w:t>Скв.2-Ф-2,</w:t>
            </w:r>
          </w:p>
          <w:p w:rsidR="00101D21" w:rsidRPr="00306987" w:rsidRDefault="00101D21" w:rsidP="00FB6EFA">
            <w:pPr>
              <w:jc w:val="center"/>
              <w:rPr>
                <w:rFonts w:ascii="Times New Roman" w:hAnsi="Times New Roman"/>
                <w:sz w:val="23"/>
                <w:szCs w:val="23"/>
                <w:lang w:val="kk-KZ"/>
              </w:rPr>
            </w:pPr>
            <w:r w:rsidRPr="00306987">
              <w:rPr>
                <w:rFonts w:ascii="Times New Roman" w:hAnsi="Times New Roman"/>
                <w:sz w:val="23"/>
                <w:szCs w:val="23"/>
                <w:lang w:val="ru-RU"/>
              </w:rPr>
              <w:t>Скв.3-Ф-3,</w:t>
            </w:r>
          </w:p>
          <w:p w:rsidR="00101D21" w:rsidRPr="00306987" w:rsidRDefault="00101D21" w:rsidP="00FB6EFA">
            <w:pPr>
              <w:jc w:val="center"/>
              <w:rPr>
                <w:rFonts w:ascii="Times New Roman" w:hAnsi="Times New Roman"/>
                <w:sz w:val="23"/>
                <w:szCs w:val="23"/>
                <w:lang w:val="ru-RU"/>
              </w:rPr>
            </w:pPr>
            <w:r w:rsidRPr="00306987">
              <w:rPr>
                <w:rFonts w:ascii="Times New Roman" w:hAnsi="Times New Roman"/>
                <w:sz w:val="23"/>
                <w:szCs w:val="23"/>
                <w:lang w:val="ru-RU"/>
              </w:rPr>
              <w:t>Скв.4-Н-4,</w:t>
            </w:r>
          </w:p>
          <w:p w:rsidR="00101D21" w:rsidRPr="00306987" w:rsidRDefault="00101D21" w:rsidP="00FB6EFA">
            <w:pPr>
              <w:jc w:val="center"/>
              <w:rPr>
                <w:rFonts w:ascii="Times New Roman" w:hAnsi="Times New Roman"/>
                <w:sz w:val="23"/>
                <w:szCs w:val="23"/>
                <w:lang w:val="ru-RU"/>
              </w:rPr>
            </w:pPr>
            <w:r w:rsidRPr="00306987">
              <w:rPr>
                <w:rFonts w:ascii="Times New Roman" w:hAnsi="Times New Roman"/>
                <w:sz w:val="23"/>
                <w:szCs w:val="23"/>
                <w:lang w:val="ru-RU"/>
              </w:rPr>
              <w:t>Скв.5-Н-5,</w:t>
            </w:r>
          </w:p>
          <w:p w:rsidR="00101D21" w:rsidRPr="00306987" w:rsidRDefault="00101D21" w:rsidP="00FB6EFA">
            <w:pPr>
              <w:jc w:val="center"/>
              <w:rPr>
                <w:rFonts w:ascii="Times New Roman" w:hAnsi="Times New Roman"/>
                <w:sz w:val="23"/>
                <w:szCs w:val="23"/>
                <w:lang w:val="ru-RU"/>
              </w:rPr>
            </w:pPr>
            <w:r w:rsidRPr="00306987">
              <w:rPr>
                <w:rFonts w:ascii="Times New Roman" w:hAnsi="Times New Roman"/>
                <w:sz w:val="23"/>
                <w:szCs w:val="23"/>
                <w:lang w:val="ru-RU"/>
              </w:rPr>
              <w:t>Скв.6-Н-6,</w:t>
            </w:r>
          </w:p>
          <w:p w:rsidR="00101D21" w:rsidRPr="00306987" w:rsidRDefault="00101D21" w:rsidP="00FB6EFA">
            <w:pPr>
              <w:widowControl w:val="0"/>
              <w:autoSpaceDE w:val="0"/>
              <w:autoSpaceDN w:val="0"/>
              <w:adjustRightInd w:val="0"/>
              <w:jc w:val="center"/>
              <w:rPr>
                <w:rFonts w:ascii="Times New Roman" w:hAnsi="Times New Roman"/>
                <w:color w:val="000000"/>
                <w:sz w:val="23"/>
                <w:szCs w:val="23"/>
                <w:lang w:val="ru-RU"/>
              </w:rPr>
            </w:pPr>
            <w:r w:rsidRPr="00306987">
              <w:rPr>
                <w:rFonts w:ascii="Times New Roman" w:hAnsi="Times New Roman"/>
                <w:sz w:val="23"/>
                <w:szCs w:val="23"/>
              </w:rPr>
              <w:t>Скв.7-Н-7</w:t>
            </w:r>
          </w:p>
        </w:tc>
        <w:tc>
          <w:tcPr>
            <w:tcW w:w="2268" w:type="dxa"/>
            <w:tcMar>
              <w:top w:w="15" w:type="dxa"/>
              <w:left w:w="15" w:type="dxa"/>
              <w:bottom w:w="15" w:type="dxa"/>
              <w:right w:w="15" w:type="dxa"/>
            </w:tcMar>
          </w:tcPr>
          <w:p w:rsidR="00101D21" w:rsidRPr="00306987" w:rsidRDefault="00101D21" w:rsidP="00FB6EFA">
            <w:pPr>
              <w:jc w:val="center"/>
              <w:rPr>
                <w:rFonts w:ascii="Times New Roman" w:hAnsi="Times New Roman"/>
                <w:sz w:val="23"/>
                <w:szCs w:val="23"/>
              </w:rPr>
            </w:pPr>
            <w:r w:rsidRPr="00306987">
              <w:rPr>
                <w:rFonts w:ascii="Times New Roman" w:hAnsi="Times New Roman"/>
                <w:sz w:val="23"/>
                <w:szCs w:val="23"/>
                <w:lang w:val="ru-RU"/>
              </w:rPr>
              <w:t>Водородный показатель, рН</w:t>
            </w:r>
          </w:p>
        </w:tc>
        <w:tc>
          <w:tcPr>
            <w:tcW w:w="2410" w:type="dxa"/>
            <w:vMerge w:val="restart"/>
            <w:tcMar>
              <w:top w:w="15" w:type="dxa"/>
              <w:left w:w="15" w:type="dxa"/>
              <w:bottom w:w="15" w:type="dxa"/>
              <w:right w:w="15" w:type="dxa"/>
            </w:tcMar>
          </w:tcPr>
          <w:p w:rsidR="00101D21" w:rsidRPr="00306987" w:rsidRDefault="00FB6EFA" w:rsidP="00FB6EFA">
            <w:pPr>
              <w:jc w:val="center"/>
              <w:rPr>
                <w:rFonts w:ascii="Times New Roman" w:hAnsi="Times New Roman"/>
                <w:sz w:val="23"/>
                <w:szCs w:val="23"/>
                <w:lang w:val="ru-RU"/>
              </w:rPr>
            </w:pPr>
            <w:r w:rsidRPr="00306987">
              <w:rPr>
                <w:rFonts w:ascii="Times New Roman" w:hAnsi="Times New Roman"/>
                <w:sz w:val="23"/>
                <w:szCs w:val="23"/>
                <w:lang w:val="ru-RU"/>
              </w:rPr>
              <w:t>Не установливается. Мониторинг проводится для контроля резких измнений показателей. Для выявления вожможного воздействия</w:t>
            </w:r>
          </w:p>
        </w:tc>
        <w:tc>
          <w:tcPr>
            <w:tcW w:w="1720" w:type="dxa"/>
            <w:vMerge w:val="restart"/>
            <w:tcMar>
              <w:top w:w="15" w:type="dxa"/>
              <w:left w:w="15" w:type="dxa"/>
              <w:bottom w:w="15" w:type="dxa"/>
              <w:right w:w="15" w:type="dxa"/>
            </w:tcMar>
            <w:vAlign w:val="center"/>
          </w:tcPr>
          <w:p w:rsidR="00101D21" w:rsidRPr="00306987" w:rsidRDefault="00FB6EFA" w:rsidP="00FB6EFA">
            <w:pPr>
              <w:widowControl w:val="0"/>
              <w:autoSpaceDE w:val="0"/>
              <w:autoSpaceDN w:val="0"/>
              <w:adjustRightInd w:val="0"/>
              <w:jc w:val="center"/>
              <w:rPr>
                <w:rFonts w:ascii="Times New Roman" w:hAnsi="Times New Roman"/>
                <w:color w:val="000000"/>
                <w:sz w:val="23"/>
                <w:szCs w:val="23"/>
                <w:lang w:val="ru-RU"/>
              </w:rPr>
            </w:pPr>
            <w:r w:rsidRPr="00306987">
              <w:rPr>
                <w:rFonts w:ascii="Times New Roman" w:hAnsi="Times New Roman"/>
                <w:sz w:val="23"/>
                <w:szCs w:val="23"/>
                <w:lang w:val="ru-RU"/>
              </w:rPr>
              <w:t xml:space="preserve">Ежегодно </w:t>
            </w:r>
          </w:p>
        </w:tc>
        <w:tc>
          <w:tcPr>
            <w:tcW w:w="1398" w:type="dxa"/>
            <w:vMerge w:val="restart"/>
            <w:tcMar>
              <w:top w:w="15" w:type="dxa"/>
              <w:left w:w="15" w:type="dxa"/>
              <w:bottom w:w="15" w:type="dxa"/>
              <w:right w:w="15" w:type="dxa"/>
            </w:tcMar>
            <w:vAlign w:val="center"/>
          </w:tcPr>
          <w:p w:rsidR="00101D21" w:rsidRPr="00306987" w:rsidRDefault="00101D21" w:rsidP="00FB6EFA">
            <w:pPr>
              <w:jc w:val="center"/>
              <w:rPr>
                <w:rFonts w:ascii="Times New Roman" w:hAnsi="Times New Roman"/>
                <w:sz w:val="23"/>
                <w:szCs w:val="23"/>
                <w:lang w:val="ru-RU"/>
              </w:rPr>
            </w:pPr>
            <w:r w:rsidRPr="00306987">
              <w:rPr>
                <w:rFonts w:ascii="Times New Roman" w:hAnsi="Times New Roman"/>
                <w:sz w:val="23"/>
                <w:szCs w:val="23"/>
                <w:lang w:val="ru-RU"/>
              </w:rPr>
              <w:t xml:space="preserve">СТ РК </w:t>
            </w:r>
            <w:r w:rsidRPr="00306987">
              <w:rPr>
                <w:rFonts w:ascii="Times New Roman" w:hAnsi="Times New Roman"/>
                <w:sz w:val="23"/>
                <w:szCs w:val="23"/>
              </w:rPr>
              <w:t>ISO</w:t>
            </w:r>
            <w:r w:rsidRPr="00306987">
              <w:rPr>
                <w:rFonts w:ascii="Times New Roman" w:hAnsi="Times New Roman"/>
                <w:sz w:val="23"/>
                <w:szCs w:val="23"/>
                <w:lang w:val="ru-RU"/>
              </w:rPr>
              <w:t xml:space="preserve"> 10523-2013,</w:t>
            </w:r>
          </w:p>
          <w:p w:rsidR="00101D21" w:rsidRPr="00306987" w:rsidRDefault="00101D21" w:rsidP="00FB6EFA">
            <w:pPr>
              <w:jc w:val="center"/>
              <w:rPr>
                <w:rFonts w:ascii="Times New Roman" w:hAnsi="Times New Roman"/>
                <w:sz w:val="23"/>
                <w:szCs w:val="23"/>
                <w:lang w:val="ru-RU"/>
              </w:rPr>
            </w:pPr>
            <w:r w:rsidRPr="00306987">
              <w:rPr>
                <w:rFonts w:ascii="Times New Roman" w:hAnsi="Times New Roman"/>
                <w:sz w:val="23"/>
                <w:szCs w:val="23"/>
                <w:lang w:val="ru-RU"/>
              </w:rPr>
              <w:t>ГОСТ 26449.1-85 п.3,</w:t>
            </w:r>
          </w:p>
          <w:p w:rsidR="00101D21" w:rsidRPr="00306987" w:rsidRDefault="00101D21" w:rsidP="00FB6EFA">
            <w:pPr>
              <w:jc w:val="center"/>
              <w:rPr>
                <w:rFonts w:ascii="Times New Roman" w:hAnsi="Times New Roman"/>
                <w:sz w:val="23"/>
                <w:szCs w:val="23"/>
                <w:lang w:val="ru-RU"/>
              </w:rPr>
            </w:pPr>
            <w:r w:rsidRPr="00306987">
              <w:rPr>
                <w:rFonts w:ascii="Times New Roman" w:hAnsi="Times New Roman"/>
                <w:sz w:val="23"/>
                <w:szCs w:val="23"/>
                <w:lang w:val="ru-RU"/>
              </w:rPr>
              <w:t xml:space="preserve">ПНД Ф 14.1:2:4.190-03, </w:t>
            </w:r>
          </w:p>
          <w:p w:rsidR="00101D21" w:rsidRPr="00306987" w:rsidRDefault="00101D21" w:rsidP="00FB6EFA">
            <w:pPr>
              <w:jc w:val="center"/>
              <w:rPr>
                <w:rFonts w:ascii="Times New Roman" w:hAnsi="Times New Roman"/>
                <w:sz w:val="23"/>
                <w:szCs w:val="23"/>
                <w:lang w:val="ru-RU"/>
              </w:rPr>
            </w:pPr>
            <w:r w:rsidRPr="00306987">
              <w:rPr>
                <w:rFonts w:ascii="Times New Roman" w:hAnsi="Times New Roman"/>
                <w:sz w:val="23"/>
                <w:szCs w:val="23"/>
                <w:lang w:val="ru-RU"/>
              </w:rPr>
              <w:t xml:space="preserve">ПНД Ф 14.1:2:4.128-98, </w:t>
            </w:r>
          </w:p>
          <w:p w:rsidR="00101D21" w:rsidRPr="00306987" w:rsidRDefault="00101D21" w:rsidP="00FB6EFA">
            <w:pPr>
              <w:jc w:val="center"/>
              <w:rPr>
                <w:rFonts w:ascii="Times New Roman" w:hAnsi="Times New Roman"/>
                <w:sz w:val="23"/>
                <w:szCs w:val="23"/>
                <w:lang w:val="ru-RU"/>
              </w:rPr>
            </w:pPr>
            <w:r w:rsidRPr="00306987">
              <w:rPr>
                <w:rFonts w:ascii="Times New Roman" w:hAnsi="Times New Roman"/>
                <w:sz w:val="23"/>
                <w:szCs w:val="23"/>
                <w:lang w:val="ru-RU"/>
              </w:rPr>
              <w:t>СТ РК ИСО 6332-2008,</w:t>
            </w:r>
          </w:p>
          <w:p w:rsidR="00101D21" w:rsidRPr="00306987" w:rsidRDefault="00101D21" w:rsidP="00FB6EFA">
            <w:pPr>
              <w:widowControl w:val="0"/>
              <w:autoSpaceDE w:val="0"/>
              <w:autoSpaceDN w:val="0"/>
              <w:adjustRightInd w:val="0"/>
              <w:jc w:val="center"/>
              <w:rPr>
                <w:rFonts w:ascii="Times New Roman" w:hAnsi="Times New Roman"/>
                <w:color w:val="000000"/>
                <w:sz w:val="23"/>
                <w:szCs w:val="23"/>
                <w:lang w:val="ru-RU"/>
              </w:rPr>
            </w:pPr>
            <w:r w:rsidRPr="00306987">
              <w:rPr>
                <w:rFonts w:ascii="Times New Roman" w:hAnsi="Times New Roman"/>
                <w:sz w:val="23"/>
                <w:szCs w:val="23"/>
                <w:lang w:val="ru-RU"/>
              </w:rPr>
              <w:t>ПНД Ф 14.1:2.253-09</w:t>
            </w:r>
          </w:p>
        </w:tc>
      </w:tr>
      <w:tr w:rsidR="00FB6EFA" w:rsidRPr="00306987" w:rsidTr="00306987">
        <w:trPr>
          <w:trHeight w:val="55"/>
        </w:trPr>
        <w:tc>
          <w:tcPr>
            <w:tcW w:w="304"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lang w:val="ru-RU"/>
              </w:rPr>
            </w:pPr>
          </w:p>
        </w:tc>
        <w:tc>
          <w:tcPr>
            <w:tcW w:w="2268"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lang w:val="ru-RU"/>
              </w:rPr>
            </w:pPr>
          </w:p>
        </w:tc>
        <w:tc>
          <w:tcPr>
            <w:tcW w:w="2268" w:type="dxa"/>
            <w:tcMar>
              <w:top w:w="15" w:type="dxa"/>
              <w:left w:w="15" w:type="dxa"/>
              <w:bottom w:w="15" w:type="dxa"/>
              <w:right w:w="15" w:type="dxa"/>
            </w:tcMar>
          </w:tcPr>
          <w:p w:rsidR="00101D21" w:rsidRPr="00306987" w:rsidRDefault="00101D21" w:rsidP="00FB6EFA">
            <w:pPr>
              <w:jc w:val="center"/>
              <w:rPr>
                <w:rFonts w:ascii="Times New Roman" w:hAnsi="Times New Roman"/>
                <w:sz w:val="23"/>
                <w:szCs w:val="23"/>
                <w:lang w:val="ru-RU"/>
              </w:rPr>
            </w:pPr>
            <w:r w:rsidRPr="00306987">
              <w:rPr>
                <w:rFonts w:ascii="Times New Roman" w:hAnsi="Times New Roman"/>
                <w:sz w:val="23"/>
                <w:szCs w:val="23"/>
              </w:rPr>
              <w:t>Сухой остаток</w:t>
            </w:r>
          </w:p>
        </w:tc>
        <w:tc>
          <w:tcPr>
            <w:tcW w:w="2410" w:type="dxa"/>
            <w:vMerge/>
            <w:tcMar>
              <w:top w:w="15" w:type="dxa"/>
              <w:left w:w="15" w:type="dxa"/>
              <w:bottom w:w="15" w:type="dxa"/>
              <w:right w:w="15" w:type="dxa"/>
            </w:tcMar>
          </w:tcPr>
          <w:p w:rsidR="00101D21" w:rsidRPr="00306987" w:rsidRDefault="00101D21" w:rsidP="00FB6EFA">
            <w:pPr>
              <w:jc w:val="center"/>
              <w:rPr>
                <w:rFonts w:ascii="Times New Roman" w:hAnsi="Times New Roman"/>
                <w:sz w:val="23"/>
                <w:szCs w:val="23"/>
                <w:lang w:val="ru-RU"/>
              </w:rPr>
            </w:pPr>
          </w:p>
        </w:tc>
        <w:tc>
          <w:tcPr>
            <w:tcW w:w="1720"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lang w:val="ru-RU"/>
              </w:rPr>
            </w:pPr>
          </w:p>
        </w:tc>
        <w:tc>
          <w:tcPr>
            <w:tcW w:w="1398"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lang w:val="ru-RU"/>
              </w:rPr>
            </w:pPr>
          </w:p>
        </w:tc>
      </w:tr>
      <w:tr w:rsidR="00FB6EFA" w:rsidRPr="00306987" w:rsidTr="00306987">
        <w:trPr>
          <w:trHeight w:val="55"/>
        </w:trPr>
        <w:tc>
          <w:tcPr>
            <w:tcW w:w="304"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lang w:val="ru-RU"/>
              </w:rPr>
            </w:pPr>
          </w:p>
        </w:tc>
        <w:tc>
          <w:tcPr>
            <w:tcW w:w="2268"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lang w:val="ru-RU"/>
              </w:rPr>
            </w:pPr>
          </w:p>
        </w:tc>
        <w:tc>
          <w:tcPr>
            <w:tcW w:w="2268" w:type="dxa"/>
            <w:tcMar>
              <w:top w:w="15" w:type="dxa"/>
              <w:left w:w="15" w:type="dxa"/>
              <w:bottom w:w="15" w:type="dxa"/>
              <w:right w:w="15" w:type="dxa"/>
            </w:tcMar>
          </w:tcPr>
          <w:p w:rsidR="00101D21" w:rsidRPr="00306987" w:rsidRDefault="00101D21" w:rsidP="00FB6EFA">
            <w:pPr>
              <w:jc w:val="center"/>
              <w:rPr>
                <w:rFonts w:ascii="Times New Roman" w:hAnsi="Times New Roman"/>
                <w:sz w:val="23"/>
                <w:szCs w:val="23"/>
              </w:rPr>
            </w:pPr>
            <w:r w:rsidRPr="00306987">
              <w:rPr>
                <w:rFonts w:ascii="Times New Roman" w:hAnsi="Times New Roman"/>
                <w:sz w:val="23"/>
                <w:szCs w:val="23"/>
              </w:rPr>
              <w:t>ХПК</w:t>
            </w:r>
          </w:p>
        </w:tc>
        <w:tc>
          <w:tcPr>
            <w:tcW w:w="2410" w:type="dxa"/>
            <w:vMerge/>
            <w:tcMar>
              <w:top w:w="15" w:type="dxa"/>
              <w:left w:w="15" w:type="dxa"/>
              <w:bottom w:w="15" w:type="dxa"/>
              <w:right w:w="15" w:type="dxa"/>
            </w:tcMar>
          </w:tcPr>
          <w:p w:rsidR="00101D21" w:rsidRPr="00306987" w:rsidRDefault="00101D21" w:rsidP="00FB6EFA">
            <w:pPr>
              <w:jc w:val="center"/>
              <w:rPr>
                <w:rFonts w:ascii="Times New Roman" w:hAnsi="Times New Roman"/>
                <w:sz w:val="23"/>
                <w:szCs w:val="23"/>
                <w:lang w:val="ru-RU"/>
              </w:rPr>
            </w:pPr>
          </w:p>
        </w:tc>
        <w:tc>
          <w:tcPr>
            <w:tcW w:w="1720"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lang w:val="ru-RU"/>
              </w:rPr>
            </w:pPr>
          </w:p>
        </w:tc>
        <w:tc>
          <w:tcPr>
            <w:tcW w:w="1398"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lang w:val="ru-RU"/>
              </w:rPr>
            </w:pPr>
          </w:p>
        </w:tc>
      </w:tr>
      <w:tr w:rsidR="00FB6EFA" w:rsidRPr="00306987" w:rsidTr="00306987">
        <w:trPr>
          <w:trHeight w:val="55"/>
        </w:trPr>
        <w:tc>
          <w:tcPr>
            <w:tcW w:w="304"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rPr>
            </w:pPr>
          </w:p>
        </w:tc>
        <w:tc>
          <w:tcPr>
            <w:tcW w:w="2268"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lang w:val="ru-RU"/>
              </w:rPr>
            </w:pPr>
          </w:p>
        </w:tc>
        <w:tc>
          <w:tcPr>
            <w:tcW w:w="2268" w:type="dxa"/>
            <w:tcMar>
              <w:top w:w="15" w:type="dxa"/>
              <w:left w:w="15" w:type="dxa"/>
              <w:bottom w:w="15" w:type="dxa"/>
              <w:right w:w="15" w:type="dxa"/>
            </w:tcMar>
          </w:tcPr>
          <w:p w:rsidR="00101D21" w:rsidRPr="00306987" w:rsidRDefault="00101D21" w:rsidP="00FB6EFA">
            <w:pPr>
              <w:jc w:val="center"/>
              <w:rPr>
                <w:rFonts w:ascii="Times New Roman" w:hAnsi="Times New Roman"/>
                <w:sz w:val="23"/>
                <w:szCs w:val="23"/>
              </w:rPr>
            </w:pPr>
            <w:r w:rsidRPr="00306987">
              <w:rPr>
                <w:rFonts w:ascii="Times New Roman" w:hAnsi="Times New Roman"/>
                <w:sz w:val="23"/>
                <w:szCs w:val="23"/>
              </w:rPr>
              <w:t>Нефтепродукты</w:t>
            </w:r>
          </w:p>
        </w:tc>
        <w:tc>
          <w:tcPr>
            <w:tcW w:w="2410" w:type="dxa"/>
            <w:vMerge/>
            <w:tcMar>
              <w:top w:w="15" w:type="dxa"/>
              <w:left w:w="15" w:type="dxa"/>
              <w:bottom w:w="15" w:type="dxa"/>
              <w:right w:w="15" w:type="dxa"/>
            </w:tcMar>
          </w:tcPr>
          <w:p w:rsidR="00101D21" w:rsidRPr="00306987" w:rsidRDefault="00101D21" w:rsidP="00FB6EFA">
            <w:pPr>
              <w:jc w:val="center"/>
              <w:rPr>
                <w:rFonts w:ascii="Times New Roman" w:hAnsi="Times New Roman"/>
                <w:sz w:val="23"/>
                <w:szCs w:val="23"/>
                <w:lang w:val="ru-RU"/>
              </w:rPr>
            </w:pPr>
          </w:p>
        </w:tc>
        <w:tc>
          <w:tcPr>
            <w:tcW w:w="1720"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lang w:val="ru-RU"/>
              </w:rPr>
            </w:pPr>
          </w:p>
        </w:tc>
        <w:tc>
          <w:tcPr>
            <w:tcW w:w="1398"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lang w:val="ru-RU"/>
              </w:rPr>
            </w:pPr>
          </w:p>
        </w:tc>
      </w:tr>
      <w:tr w:rsidR="00FB6EFA" w:rsidRPr="00306987" w:rsidTr="00306987">
        <w:trPr>
          <w:trHeight w:val="55"/>
        </w:trPr>
        <w:tc>
          <w:tcPr>
            <w:tcW w:w="304"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rPr>
            </w:pPr>
          </w:p>
        </w:tc>
        <w:tc>
          <w:tcPr>
            <w:tcW w:w="2268"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lang w:val="ru-RU"/>
              </w:rPr>
            </w:pPr>
          </w:p>
        </w:tc>
        <w:tc>
          <w:tcPr>
            <w:tcW w:w="2268" w:type="dxa"/>
            <w:tcMar>
              <w:top w:w="15" w:type="dxa"/>
              <w:left w:w="15" w:type="dxa"/>
              <w:bottom w:w="15" w:type="dxa"/>
              <w:right w:w="15" w:type="dxa"/>
            </w:tcMar>
          </w:tcPr>
          <w:p w:rsidR="00101D21" w:rsidRPr="00306987" w:rsidRDefault="00101D21" w:rsidP="00FB6EFA">
            <w:pPr>
              <w:jc w:val="center"/>
              <w:rPr>
                <w:rFonts w:ascii="Times New Roman" w:hAnsi="Times New Roman"/>
                <w:sz w:val="23"/>
                <w:szCs w:val="23"/>
              </w:rPr>
            </w:pPr>
            <w:r w:rsidRPr="00306987">
              <w:rPr>
                <w:rFonts w:ascii="Times New Roman" w:hAnsi="Times New Roman"/>
                <w:sz w:val="23"/>
                <w:szCs w:val="23"/>
              </w:rPr>
              <w:t xml:space="preserve">Железо </w:t>
            </w:r>
            <w:r w:rsidRPr="00306987">
              <w:rPr>
                <w:rFonts w:ascii="Times New Roman" w:hAnsi="Times New Roman"/>
                <w:sz w:val="23"/>
                <w:szCs w:val="23"/>
                <w:lang w:val="kk-KZ"/>
              </w:rPr>
              <w:t>общее</w:t>
            </w:r>
          </w:p>
        </w:tc>
        <w:tc>
          <w:tcPr>
            <w:tcW w:w="2410" w:type="dxa"/>
            <w:vMerge/>
            <w:tcMar>
              <w:top w:w="15" w:type="dxa"/>
              <w:left w:w="15" w:type="dxa"/>
              <w:bottom w:w="15" w:type="dxa"/>
              <w:right w:w="15" w:type="dxa"/>
            </w:tcMar>
          </w:tcPr>
          <w:p w:rsidR="00101D21" w:rsidRPr="00306987" w:rsidRDefault="00101D21" w:rsidP="00FB6EFA">
            <w:pPr>
              <w:jc w:val="center"/>
              <w:rPr>
                <w:rFonts w:ascii="Times New Roman" w:hAnsi="Times New Roman"/>
                <w:sz w:val="23"/>
                <w:szCs w:val="23"/>
                <w:lang w:val="ru-RU"/>
              </w:rPr>
            </w:pPr>
          </w:p>
        </w:tc>
        <w:tc>
          <w:tcPr>
            <w:tcW w:w="1720"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lang w:val="ru-RU"/>
              </w:rPr>
            </w:pPr>
          </w:p>
        </w:tc>
        <w:tc>
          <w:tcPr>
            <w:tcW w:w="1398"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lang w:val="ru-RU"/>
              </w:rPr>
            </w:pPr>
          </w:p>
        </w:tc>
      </w:tr>
      <w:tr w:rsidR="00FB6EFA" w:rsidRPr="00306987" w:rsidTr="00306987">
        <w:trPr>
          <w:trHeight w:val="55"/>
        </w:trPr>
        <w:tc>
          <w:tcPr>
            <w:tcW w:w="304"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rPr>
            </w:pPr>
          </w:p>
        </w:tc>
        <w:tc>
          <w:tcPr>
            <w:tcW w:w="2268"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lang w:val="ru-RU"/>
              </w:rPr>
            </w:pPr>
          </w:p>
        </w:tc>
        <w:tc>
          <w:tcPr>
            <w:tcW w:w="2268" w:type="dxa"/>
            <w:tcMar>
              <w:top w:w="15" w:type="dxa"/>
              <w:left w:w="15" w:type="dxa"/>
              <w:bottom w:w="15" w:type="dxa"/>
              <w:right w:w="15" w:type="dxa"/>
            </w:tcMar>
          </w:tcPr>
          <w:p w:rsidR="00101D21" w:rsidRPr="00306987" w:rsidRDefault="00101D21" w:rsidP="00FB6EFA">
            <w:pPr>
              <w:jc w:val="center"/>
              <w:rPr>
                <w:rFonts w:ascii="Times New Roman" w:hAnsi="Times New Roman"/>
                <w:sz w:val="23"/>
                <w:szCs w:val="23"/>
              </w:rPr>
            </w:pPr>
            <w:r w:rsidRPr="00306987">
              <w:rPr>
                <w:rFonts w:ascii="Times New Roman" w:hAnsi="Times New Roman"/>
                <w:sz w:val="23"/>
                <w:szCs w:val="23"/>
              </w:rPr>
              <w:t>Кадмий</w:t>
            </w:r>
          </w:p>
        </w:tc>
        <w:tc>
          <w:tcPr>
            <w:tcW w:w="2410" w:type="dxa"/>
            <w:vMerge/>
            <w:tcMar>
              <w:top w:w="15" w:type="dxa"/>
              <w:left w:w="15" w:type="dxa"/>
              <w:bottom w:w="15" w:type="dxa"/>
              <w:right w:w="15" w:type="dxa"/>
            </w:tcMar>
          </w:tcPr>
          <w:p w:rsidR="00101D21" w:rsidRPr="00306987" w:rsidRDefault="00101D21" w:rsidP="00FB6EFA">
            <w:pPr>
              <w:jc w:val="center"/>
              <w:rPr>
                <w:rFonts w:ascii="Times New Roman" w:hAnsi="Times New Roman"/>
                <w:sz w:val="23"/>
                <w:szCs w:val="23"/>
                <w:lang w:val="ru-RU"/>
              </w:rPr>
            </w:pPr>
          </w:p>
        </w:tc>
        <w:tc>
          <w:tcPr>
            <w:tcW w:w="1720"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lang w:val="ru-RU"/>
              </w:rPr>
            </w:pPr>
          </w:p>
        </w:tc>
        <w:tc>
          <w:tcPr>
            <w:tcW w:w="1398"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lang w:val="ru-RU"/>
              </w:rPr>
            </w:pPr>
          </w:p>
        </w:tc>
      </w:tr>
      <w:tr w:rsidR="00FB6EFA" w:rsidRPr="00306987" w:rsidTr="00306987">
        <w:trPr>
          <w:trHeight w:val="55"/>
        </w:trPr>
        <w:tc>
          <w:tcPr>
            <w:tcW w:w="304"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rPr>
            </w:pPr>
          </w:p>
        </w:tc>
        <w:tc>
          <w:tcPr>
            <w:tcW w:w="2268"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lang w:val="ru-RU"/>
              </w:rPr>
            </w:pPr>
          </w:p>
        </w:tc>
        <w:tc>
          <w:tcPr>
            <w:tcW w:w="2268" w:type="dxa"/>
            <w:tcMar>
              <w:top w:w="15" w:type="dxa"/>
              <w:left w:w="15" w:type="dxa"/>
              <w:bottom w:w="15" w:type="dxa"/>
              <w:right w:w="15" w:type="dxa"/>
            </w:tcMar>
          </w:tcPr>
          <w:p w:rsidR="00101D21" w:rsidRPr="00306987" w:rsidRDefault="00101D21" w:rsidP="00FB6EFA">
            <w:pPr>
              <w:jc w:val="center"/>
              <w:rPr>
                <w:rFonts w:ascii="Times New Roman" w:hAnsi="Times New Roman"/>
                <w:sz w:val="23"/>
                <w:szCs w:val="23"/>
              </w:rPr>
            </w:pPr>
            <w:r w:rsidRPr="00306987">
              <w:rPr>
                <w:rFonts w:ascii="Times New Roman" w:hAnsi="Times New Roman"/>
                <w:sz w:val="23"/>
                <w:szCs w:val="23"/>
              </w:rPr>
              <w:t>Свинец</w:t>
            </w:r>
          </w:p>
        </w:tc>
        <w:tc>
          <w:tcPr>
            <w:tcW w:w="2410" w:type="dxa"/>
            <w:vMerge/>
            <w:tcMar>
              <w:top w:w="15" w:type="dxa"/>
              <w:left w:w="15" w:type="dxa"/>
              <w:bottom w:w="15" w:type="dxa"/>
              <w:right w:w="15" w:type="dxa"/>
            </w:tcMar>
          </w:tcPr>
          <w:p w:rsidR="00101D21" w:rsidRPr="00306987" w:rsidRDefault="00101D21" w:rsidP="00FB6EFA">
            <w:pPr>
              <w:jc w:val="center"/>
              <w:rPr>
                <w:rFonts w:ascii="Times New Roman" w:hAnsi="Times New Roman"/>
                <w:sz w:val="23"/>
                <w:szCs w:val="23"/>
                <w:lang w:val="ru-RU"/>
              </w:rPr>
            </w:pPr>
          </w:p>
        </w:tc>
        <w:tc>
          <w:tcPr>
            <w:tcW w:w="1720"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lang w:val="ru-RU"/>
              </w:rPr>
            </w:pPr>
          </w:p>
        </w:tc>
        <w:tc>
          <w:tcPr>
            <w:tcW w:w="1398"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lang w:val="ru-RU"/>
              </w:rPr>
            </w:pPr>
          </w:p>
        </w:tc>
      </w:tr>
      <w:tr w:rsidR="00FB6EFA" w:rsidRPr="00306987" w:rsidTr="00306987">
        <w:trPr>
          <w:trHeight w:val="55"/>
        </w:trPr>
        <w:tc>
          <w:tcPr>
            <w:tcW w:w="304"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rPr>
            </w:pPr>
          </w:p>
        </w:tc>
        <w:tc>
          <w:tcPr>
            <w:tcW w:w="2268"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lang w:val="ru-RU"/>
              </w:rPr>
            </w:pPr>
          </w:p>
        </w:tc>
        <w:tc>
          <w:tcPr>
            <w:tcW w:w="2268" w:type="dxa"/>
            <w:tcMar>
              <w:top w:w="15" w:type="dxa"/>
              <w:left w:w="15" w:type="dxa"/>
              <w:bottom w:w="15" w:type="dxa"/>
              <w:right w:w="15" w:type="dxa"/>
            </w:tcMar>
          </w:tcPr>
          <w:p w:rsidR="00101D21" w:rsidRPr="00306987" w:rsidRDefault="00101D21" w:rsidP="00FB6EFA">
            <w:pPr>
              <w:jc w:val="center"/>
              <w:rPr>
                <w:rFonts w:ascii="Times New Roman" w:hAnsi="Times New Roman"/>
                <w:sz w:val="23"/>
                <w:szCs w:val="23"/>
              </w:rPr>
            </w:pPr>
            <w:r w:rsidRPr="00306987">
              <w:rPr>
                <w:rFonts w:ascii="Times New Roman" w:hAnsi="Times New Roman"/>
                <w:sz w:val="23"/>
                <w:szCs w:val="23"/>
              </w:rPr>
              <w:t>Хром</w:t>
            </w:r>
          </w:p>
        </w:tc>
        <w:tc>
          <w:tcPr>
            <w:tcW w:w="2410" w:type="dxa"/>
            <w:vMerge/>
            <w:tcMar>
              <w:top w:w="15" w:type="dxa"/>
              <w:left w:w="15" w:type="dxa"/>
              <w:bottom w:w="15" w:type="dxa"/>
              <w:right w:w="15" w:type="dxa"/>
            </w:tcMar>
          </w:tcPr>
          <w:p w:rsidR="00101D21" w:rsidRPr="00306987" w:rsidRDefault="00101D21" w:rsidP="00FB6EFA">
            <w:pPr>
              <w:jc w:val="center"/>
              <w:rPr>
                <w:rFonts w:ascii="Times New Roman" w:hAnsi="Times New Roman"/>
                <w:sz w:val="23"/>
                <w:szCs w:val="23"/>
                <w:lang w:val="ru-RU"/>
              </w:rPr>
            </w:pPr>
          </w:p>
        </w:tc>
        <w:tc>
          <w:tcPr>
            <w:tcW w:w="1720"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lang w:val="ru-RU"/>
              </w:rPr>
            </w:pPr>
          </w:p>
        </w:tc>
        <w:tc>
          <w:tcPr>
            <w:tcW w:w="1398"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lang w:val="ru-RU"/>
              </w:rPr>
            </w:pPr>
          </w:p>
        </w:tc>
      </w:tr>
      <w:tr w:rsidR="00FB6EFA" w:rsidRPr="00306987" w:rsidTr="00306987">
        <w:trPr>
          <w:trHeight w:val="55"/>
        </w:trPr>
        <w:tc>
          <w:tcPr>
            <w:tcW w:w="304"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rPr>
            </w:pPr>
          </w:p>
        </w:tc>
        <w:tc>
          <w:tcPr>
            <w:tcW w:w="2268"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lang w:val="ru-RU"/>
              </w:rPr>
            </w:pPr>
          </w:p>
        </w:tc>
        <w:tc>
          <w:tcPr>
            <w:tcW w:w="2268" w:type="dxa"/>
            <w:tcMar>
              <w:top w:w="15" w:type="dxa"/>
              <w:left w:w="15" w:type="dxa"/>
              <w:bottom w:w="15" w:type="dxa"/>
              <w:right w:w="15" w:type="dxa"/>
            </w:tcMar>
          </w:tcPr>
          <w:p w:rsidR="00101D21" w:rsidRPr="00306987" w:rsidRDefault="00101D21" w:rsidP="00FB6EFA">
            <w:pPr>
              <w:jc w:val="center"/>
              <w:rPr>
                <w:rFonts w:ascii="Times New Roman" w:hAnsi="Times New Roman"/>
                <w:sz w:val="23"/>
                <w:szCs w:val="23"/>
              </w:rPr>
            </w:pPr>
            <w:r w:rsidRPr="00306987">
              <w:rPr>
                <w:rFonts w:ascii="Times New Roman" w:hAnsi="Times New Roman"/>
                <w:sz w:val="23"/>
                <w:szCs w:val="23"/>
              </w:rPr>
              <w:t>Медь</w:t>
            </w:r>
          </w:p>
        </w:tc>
        <w:tc>
          <w:tcPr>
            <w:tcW w:w="2410" w:type="dxa"/>
            <w:vMerge/>
            <w:tcMar>
              <w:top w:w="15" w:type="dxa"/>
              <w:left w:w="15" w:type="dxa"/>
              <w:bottom w:w="15" w:type="dxa"/>
              <w:right w:w="15" w:type="dxa"/>
            </w:tcMar>
          </w:tcPr>
          <w:p w:rsidR="00101D21" w:rsidRPr="00306987" w:rsidRDefault="00101D21" w:rsidP="00FB6EFA">
            <w:pPr>
              <w:jc w:val="center"/>
              <w:rPr>
                <w:rFonts w:ascii="Times New Roman" w:hAnsi="Times New Roman"/>
                <w:sz w:val="23"/>
                <w:szCs w:val="23"/>
                <w:lang w:val="ru-RU"/>
              </w:rPr>
            </w:pPr>
          </w:p>
        </w:tc>
        <w:tc>
          <w:tcPr>
            <w:tcW w:w="1720"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lang w:val="ru-RU"/>
              </w:rPr>
            </w:pPr>
          </w:p>
        </w:tc>
        <w:tc>
          <w:tcPr>
            <w:tcW w:w="1398"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lang w:val="ru-RU"/>
              </w:rPr>
            </w:pPr>
          </w:p>
        </w:tc>
      </w:tr>
      <w:tr w:rsidR="00FB6EFA" w:rsidRPr="00306987" w:rsidTr="00306987">
        <w:trPr>
          <w:trHeight w:val="55"/>
        </w:trPr>
        <w:tc>
          <w:tcPr>
            <w:tcW w:w="304"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rPr>
            </w:pPr>
          </w:p>
        </w:tc>
        <w:tc>
          <w:tcPr>
            <w:tcW w:w="2268"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lang w:val="ru-RU"/>
              </w:rPr>
            </w:pPr>
          </w:p>
        </w:tc>
        <w:tc>
          <w:tcPr>
            <w:tcW w:w="2268" w:type="dxa"/>
            <w:tcMar>
              <w:top w:w="15" w:type="dxa"/>
              <w:left w:w="15" w:type="dxa"/>
              <w:bottom w:w="15" w:type="dxa"/>
              <w:right w:w="15" w:type="dxa"/>
            </w:tcMar>
          </w:tcPr>
          <w:p w:rsidR="00101D21" w:rsidRPr="00306987" w:rsidRDefault="00101D21" w:rsidP="00FB6EFA">
            <w:pPr>
              <w:jc w:val="center"/>
              <w:rPr>
                <w:rFonts w:ascii="Times New Roman" w:hAnsi="Times New Roman"/>
                <w:sz w:val="23"/>
                <w:szCs w:val="23"/>
              </w:rPr>
            </w:pPr>
            <w:r w:rsidRPr="00306987">
              <w:rPr>
                <w:rFonts w:ascii="Times New Roman" w:hAnsi="Times New Roman"/>
                <w:sz w:val="23"/>
                <w:szCs w:val="23"/>
              </w:rPr>
              <w:t>Цинк</w:t>
            </w:r>
          </w:p>
        </w:tc>
        <w:tc>
          <w:tcPr>
            <w:tcW w:w="2410" w:type="dxa"/>
            <w:vMerge/>
            <w:tcMar>
              <w:top w:w="15" w:type="dxa"/>
              <w:left w:w="15" w:type="dxa"/>
              <w:bottom w:w="15" w:type="dxa"/>
              <w:right w:w="15" w:type="dxa"/>
            </w:tcMar>
          </w:tcPr>
          <w:p w:rsidR="00101D21" w:rsidRPr="00306987" w:rsidRDefault="00101D21" w:rsidP="00FB6EFA">
            <w:pPr>
              <w:jc w:val="center"/>
              <w:rPr>
                <w:rFonts w:ascii="Times New Roman" w:hAnsi="Times New Roman"/>
                <w:sz w:val="23"/>
                <w:szCs w:val="23"/>
                <w:lang w:val="ru-RU"/>
              </w:rPr>
            </w:pPr>
          </w:p>
        </w:tc>
        <w:tc>
          <w:tcPr>
            <w:tcW w:w="1720"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lang w:val="ru-RU"/>
              </w:rPr>
            </w:pPr>
          </w:p>
        </w:tc>
        <w:tc>
          <w:tcPr>
            <w:tcW w:w="1398"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lang w:val="ru-RU"/>
              </w:rPr>
            </w:pPr>
          </w:p>
        </w:tc>
      </w:tr>
      <w:tr w:rsidR="00FB6EFA" w:rsidRPr="00306987" w:rsidTr="00306987">
        <w:trPr>
          <w:trHeight w:val="55"/>
        </w:trPr>
        <w:tc>
          <w:tcPr>
            <w:tcW w:w="304"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rPr>
            </w:pPr>
          </w:p>
        </w:tc>
        <w:tc>
          <w:tcPr>
            <w:tcW w:w="2268"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lang w:val="ru-RU"/>
              </w:rPr>
            </w:pPr>
          </w:p>
        </w:tc>
        <w:tc>
          <w:tcPr>
            <w:tcW w:w="2268" w:type="dxa"/>
            <w:tcMar>
              <w:top w:w="15" w:type="dxa"/>
              <w:left w:w="15" w:type="dxa"/>
              <w:bottom w:w="15" w:type="dxa"/>
              <w:right w:w="15" w:type="dxa"/>
            </w:tcMar>
          </w:tcPr>
          <w:p w:rsidR="00101D21" w:rsidRPr="00306987" w:rsidRDefault="00101D21" w:rsidP="00FB6EFA">
            <w:pPr>
              <w:jc w:val="center"/>
              <w:rPr>
                <w:rFonts w:ascii="Times New Roman" w:hAnsi="Times New Roman"/>
                <w:sz w:val="23"/>
                <w:szCs w:val="23"/>
              </w:rPr>
            </w:pPr>
            <w:r w:rsidRPr="00306987">
              <w:rPr>
                <w:rFonts w:ascii="Times New Roman" w:hAnsi="Times New Roman"/>
                <w:sz w:val="23"/>
                <w:szCs w:val="23"/>
                <w:lang w:val="kk-KZ"/>
              </w:rPr>
              <w:t>Б</w:t>
            </w:r>
            <w:r w:rsidRPr="00306987">
              <w:rPr>
                <w:rFonts w:ascii="Times New Roman" w:hAnsi="Times New Roman"/>
                <w:sz w:val="23"/>
                <w:szCs w:val="23"/>
              </w:rPr>
              <w:t>арий</w:t>
            </w:r>
          </w:p>
        </w:tc>
        <w:tc>
          <w:tcPr>
            <w:tcW w:w="2410" w:type="dxa"/>
            <w:vMerge/>
            <w:tcMar>
              <w:top w:w="15" w:type="dxa"/>
              <w:left w:w="15" w:type="dxa"/>
              <w:bottom w:w="15" w:type="dxa"/>
              <w:right w:w="15" w:type="dxa"/>
            </w:tcMar>
          </w:tcPr>
          <w:p w:rsidR="00101D21" w:rsidRPr="00306987" w:rsidRDefault="00101D21" w:rsidP="00FB6EFA">
            <w:pPr>
              <w:jc w:val="center"/>
              <w:rPr>
                <w:rFonts w:ascii="Times New Roman" w:hAnsi="Times New Roman"/>
                <w:sz w:val="23"/>
                <w:szCs w:val="23"/>
              </w:rPr>
            </w:pPr>
          </w:p>
        </w:tc>
        <w:tc>
          <w:tcPr>
            <w:tcW w:w="1720"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lang w:val="ru-RU"/>
              </w:rPr>
            </w:pPr>
          </w:p>
        </w:tc>
        <w:tc>
          <w:tcPr>
            <w:tcW w:w="1398" w:type="dxa"/>
            <w:vMerge/>
            <w:tcMar>
              <w:top w:w="15" w:type="dxa"/>
              <w:left w:w="15" w:type="dxa"/>
              <w:bottom w:w="15" w:type="dxa"/>
              <w:right w:w="15" w:type="dxa"/>
            </w:tcMar>
            <w:vAlign w:val="center"/>
          </w:tcPr>
          <w:p w:rsidR="00101D21" w:rsidRPr="00306987" w:rsidRDefault="00101D21" w:rsidP="00FB6EFA">
            <w:pPr>
              <w:widowControl w:val="0"/>
              <w:autoSpaceDE w:val="0"/>
              <w:autoSpaceDN w:val="0"/>
              <w:adjustRightInd w:val="0"/>
              <w:jc w:val="center"/>
              <w:rPr>
                <w:rFonts w:ascii="Times New Roman" w:hAnsi="Times New Roman"/>
                <w:color w:val="000000"/>
                <w:sz w:val="23"/>
                <w:szCs w:val="23"/>
                <w:lang w:val="ru-RU"/>
              </w:rPr>
            </w:pPr>
          </w:p>
        </w:tc>
      </w:tr>
    </w:tbl>
    <w:p w:rsidR="00177E81" w:rsidRPr="00FB6EFA" w:rsidRDefault="00177E81" w:rsidP="00FB6EFA">
      <w:pPr>
        <w:autoSpaceDE w:val="0"/>
        <w:autoSpaceDN w:val="0"/>
        <w:adjustRightInd w:val="0"/>
        <w:jc w:val="center"/>
        <w:rPr>
          <w:rFonts w:ascii="Times New Roman" w:hAnsi="Times New Roman"/>
          <w:b/>
          <w:bCs/>
          <w:lang w:val="ru-RU" w:bidi="ar-SA"/>
        </w:rPr>
      </w:pPr>
    </w:p>
    <w:p w:rsidR="00177E81" w:rsidRPr="00306987" w:rsidRDefault="00177E81" w:rsidP="00D23700">
      <w:pPr>
        <w:pStyle w:val="220"/>
        <w:numPr>
          <w:ilvl w:val="0"/>
          <w:numId w:val="7"/>
        </w:numPr>
        <w:tabs>
          <w:tab w:val="left" w:pos="0"/>
        </w:tabs>
        <w:jc w:val="center"/>
        <w:rPr>
          <w:sz w:val="23"/>
          <w:szCs w:val="23"/>
        </w:rPr>
      </w:pPr>
      <w:bookmarkStart w:id="48" w:name="_Toc194114160"/>
      <w:r w:rsidRPr="00306987">
        <w:rPr>
          <w:sz w:val="23"/>
          <w:szCs w:val="23"/>
        </w:rPr>
        <w:t>МОНИТОРИНГ УРОВНЯ ЗАГРЯЗНЕНИЯ ПОЧВ</w:t>
      </w:r>
      <w:bookmarkEnd w:id="48"/>
      <w:r w:rsidRPr="00306987">
        <w:rPr>
          <w:sz w:val="23"/>
          <w:szCs w:val="23"/>
        </w:rPr>
        <w:t xml:space="preserve"> </w:t>
      </w:r>
    </w:p>
    <w:p w:rsidR="00101D21" w:rsidRPr="00306987" w:rsidRDefault="00101D21" w:rsidP="00FB6EFA">
      <w:pPr>
        <w:autoSpaceDE w:val="0"/>
        <w:autoSpaceDN w:val="0"/>
        <w:adjustRightInd w:val="0"/>
        <w:ind w:firstLine="851"/>
        <w:jc w:val="both"/>
        <w:rPr>
          <w:rFonts w:ascii="Times New Roman" w:hAnsi="Times New Roman"/>
          <w:sz w:val="23"/>
          <w:szCs w:val="23"/>
          <w:lang w:val="kk-KZ"/>
        </w:rPr>
      </w:pPr>
      <w:r w:rsidRPr="00306987">
        <w:rPr>
          <w:rFonts w:ascii="Times New Roman" w:hAnsi="Times New Roman"/>
          <w:sz w:val="23"/>
          <w:szCs w:val="23"/>
          <w:lang w:val="kk-KZ"/>
        </w:rPr>
        <w:t>Целью мониторинга почвы является получение аналитической информации о состоянии почвы и оценка возможного влияния хозяйственной деятельности предприятия.</w:t>
      </w:r>
    </w:p>
    <w:p w:rsidR="00101D21" w:rsidRPr="00306987" w:rsidRDefault="00101D21" w:rsidP="00FB6EFA">
      <w:pPr>
        <w:autoSpaceDE w:val="0"/>
        <w:autoSpaceDN w:val="0"/>
        <w:adjustRightInd w:val="0"/>
        <w:ind w:firstLine="851"/>
        <w:jc w:val="both"/>
        <w:rPr>
          <w:rFonts w:ascii="Times New Roman" w:hAnsi="Times New Roman"/>
          <w:sz w:val="23"/>
          <w:szCs w:val="23"/>
          <w:lang w:val="kk-KZ"/>
        </w:rPr>
      </w:pPr>
      <w:r w:rsidRPr="00306987">
        <w:rPr>
          <w:rFonts w:ascii="Times New Roman" w:hAnsi="Times New Roman"/>
          <w:sz w:val="23"/>
          <w:szCs w:val="23"/>
          <w:lang w:val="kk-KZ"/>
        </w:rPr>
        <w:t>Для контроля общего и локального загрязнения почв в районе воздействия предприятия будет производиться отбор и подготовка проб к анализу, согласно действующим нормативно-методическим руководствам (ГОСТ 17.4.4.02-84 «Охрана природы. Почвы. Методы отбора и подготовки проб для химического, бактериологического и гельминтологического анализа»; ГОСТ 17.4.3.01-83 «Охрана природы. Почвы. Общие требования к отбору проб»; ГОСТ 28168-89 «Почвы</w:t>
      </w:r>
      <w:r w:rsidR="00FB6EFA" w:rsidRPr="00306987">
        <w:rPr>
          <w:rFonts w:ascii="Times New Roman" w:hAnsi="Times New Roman"/>
          <w:sz w:val="23"/>
          <w:szCs w:val="23"/>
          <w:lang w:val="kk-KZ"/>
        </w:rPr>
        <w:t>. Отбор проб»), с описанием МВИ</w:t>
      </w:r>
      <w:r w:rsidRPr="00306987">
        <w:rPr>
          <w:rFonts w:ascii="Times New Roman" w:hAnsi="Times New Roman"/>
          <w:sz w:val="23"/>
          <w:szCs w:val="23"/>
          <w:lang w:val="kk-KZ"/>
        </w:rPr>
        <w:t>.</w:t>
      </w:r>
    </w:p>
    <w:p w:rsidR="00101D21" w:rsidRPr="00306987" w:rsidRDefault="00101D21" w:rsidP="00FB6EFA">
      <w:pPr>
        <w:autoSpaceDE w:val="0"/>
        <w:autoSpaceDN w:val="0"/>
        <w:adjustRightInd w:val="0"/>
        <w:ind w:firstLine="851"/>
        <w:jc w:val="both"/>
        <w:rPr>
          <w:rFonts w:ascii="Times New Roman" w:hAnsi="Times New Roman"/>
          <w:sz w:val="23"/>
          <w:szCs w:val="23"/>
          <w:lang w:val="kk-KZ"/>
        </w:rPr>
      </w:pPr>
      <w:r w:rsidRPr="00306987">
        <w:rPr>
          <w:rFonts w:ascii="Times New Roman" w:hAnsi="Times New Roman"/>
          <w:sz w:val="23"/>
          <w:szCs w:val="23"/>
          <w:lang w:val="kk-KZ"/>
        </w:rPr>
        <w:t>При неоднородном рельефе местности пробные площадки будут располагаться по элементам рельефа, площадки закладываются на участках с однородным почвенным и растительным покровом.</w:t>
      </w:r>
    </w:p>
    <w:p w:rsidR="00101D21" w:rsidRPr="00306987" w:rsidRDefault="00FB6EFA" w:rsidP="00FB6EFA">
      <w:pPr>
        <w:autoSpaceDE w:val="0"/>
        <w:autoSpaceDN w:val="0"/>
        <w:adjustRightInd w:val="0"/>
        <w:ind w:firstLine="851"/>
        <w:jc w:val="both"/>
        <w:rPr>
          <w:rFonts w:ascii="Times New Roman" w:hAnsi="Times New Roman"/>
          <w:sz w:val="23"/>
          <w:szCs w:val="23"/>
          <w:lang w:val="kk-KZ"/>
        </w:rPr>
      </w:pPr>
      <w:r w:rsidRPr="00306987">
        <w:rPr>
          <w:rFonts w:ascii="Times New Roman" w:hAnsi="Times New Roman"/>
          <w:sz w:val="23"/>
          <w:szCs w:val="23"/>
          <w:lang w:val="kk-KZ"/>
        </w:rPr>
        <w:t>Замеры будут проводится на территории предприятия в местах визуального загрязнения и рядом с местами расположения отходов всего 4 точки.  Проведение замеров на границе СЗЗ и за пределами территории не целессобразно в виду того, что объект находится в производс</w:t>
      </w:r>
      <w:r w:rsidR="00306987">
        <w:rPr>
          <w:rFonts w:ascii="Times New Roman" w:hAnsi="Times New Roman"/>
          <w:sz w:val="23"/>
          <w:szCs w:val="23"/>
          <w:lang w:val="kk-KZ"/>
        </w:rPr>
        <w:t>твенной зоне и рядом распологаю</w:t>
      </w:r>
      <w:r w:rsidRPr="00306987">
        <w:rPr>
          <w:rFonts w:ascii="Times New Roman" w:hAnsi="Times New Roman"/>
          <w:sz w:val="23"/>
          <w:szCs w:val="23"/>
          <w:lang w:val="kk-KZ"/>
        </w:rPr>
        <w:t xml:space="preserve">тся другие объекты.  </w:t>
      </w:r>
    </w:p>
    <w:p w:rsidR="00101D21" w:rsidRPr="00306987" w:rsidRDefault="00101D21" w:rsidP="00FB6EFA">
      <w:pPr>
        <w:autoSpaceDE w:val="0"/>
        <w:autoSpaceDN w:val="0"/>
        <w:adjustRightInd w:val="0"/>
        <w:ind w:firstLine="851"/>
        <w:jc w:val="both"/>
        <w:rPr>
          <w:rFonts w:ascii="Times New Roman" w:hAnsi="Times New Roman"/>
          <w:sz w:val="23"/>
          <w:szCs w:val="23"/>
          <w:lang w:val="kk-KZ"/>
        </w:rPr>
      </w:pPr>
      <w:r w:rsidRPr="00306987">
        <w:rPr>
          <w:rFonts w:ascii="Times New Roman" w:hAnsi="Times New Roman"/>
          <w:sz w:val="23"/>
          <w:szCs w:val="23"/>
          <w:lang w:val="kk-KZ"/>
        </w:rPr>
        <w:t>Программа наблюдения за состоянием почв соответствует республиканским нормативно-методическим документам и будет осуществляться 1 раз в год.</w:t>
      </w:r>
    </w:p>
    <w:p w:rsidR="0024489E" w:rsidRPr="00FB6EFA" w:rsidRDefault="0024489E" w:rsidP="00FB6EFA">
      <w:pPr>
        <w:autoSpaceDE w:val="0"/>
        <w:autoSpaceDN w:val="0"/>
        <w:adjustRightInd w:val="0"/>
        <w:ind w:firstLine="851"/>
        <w:jc w:val="both"/>
        <w:rPr>
          <w:rFonts w:ascii="Times New Roman" w:hAnsi="Times New Roman"/>
          <w:lang w:val="kk-KZ"/>
        </w:rPr>
      </w:pPr>
    </w:p>
    <w:p w:rsidR="00177E81" w:rsidRPr="00306987" w:rsidRDefault="00177E81" w:rsidP="0024489E">
      <w:pPr>
        <w:pStyle w:val="220"/>
        <w:tabs>
          <w:tab w:val="left" w:pos="0"/>
        </w:tabs>
        <w:ind w:left="360"/>
        <w:rPr>
          <w:color w:val="FF0000"/>
          <w:sz w:val="23"/>
          <w:szCs w:val="23"/>
        </w:rPr>
      </w:pPr>
      <w:bookmarkStart w:id="49" w:name="_Toc194114161"/>
      <w:r w:rsidRPr="00306987">
        <w:rPr>
          <w:sz w:val="23"/>
          <w:szCs w:val="23"/>
        </w:rPr>
        <w:t>Таблица</w:t>
      </w:r>
      <w:r w:rsidRPr="00306987">
        <w:rPr>
          <w:color w:val="FF0000"/>
          <w:sz w:val="23"/>
          <w:szCs w:val="23"/>
        </w:rPr>
        <w:t xml:space="preserve"> </w:t>
      </w:r>
      <w:r w:rsidRPr="00306987">
        <w:rPr>
          <w:sz w:val="23"/>
          <w:szCs w:val="23"/>
        </w:rPr>
        <w:t>1</w:t>
      </w:r>
      <w:r w:rsidR="00FB6EFA" w:rsidRPr="00306987">
        <w:rPr>
          <w:sz w:val="23"/>
          <w:szCs w:val="23"/>
        </w:rPr>
        <w:t>0</w:t>
      </w:r>
      <w:r w:rsidRPr="00306987">
        <w:rPr>
          <w:sz w:val="23"/>
          <w:szCs w:val="23"/>
        </w:rPr>
        <w:t>. Мониторинг уровня загрязнения почвы</w:t>
      </w:r>
      <w:bookmarkEnd w:id="49"/>
    </w:p>
    <w:tbl>
      <w:tblPr>
        <w:tblpPr w:leftFromText="180" w:rightFromText="180" w:vertAnchor="text" w:horzAnchor="margin" w:tblpX="-396" w:tblpY="1602"/>
        <w:tblW w:w="1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2253"/>
        <w:gridCol w:w="1701"/>
        <w:gridCol w:w="1834"/>
        <w:gridCol w:w="2688"/>
      </w:tblGrid>
      <w:tr w:rsidR="0024489E" w:rsidRPr="002B12E4" w:rsidTr="00306987">
        <w:trPr>
          <w:trHeight w:val="30"/>
          <w:tblHeader/>
        </w:trPr>
        <w:tc>
          <w:tcPr>
            <w:tcW w:w="2567" w:type="dxa"/>
            <w:shd w:val="clear" w:color="auto" w:fill="D9D9D9" w:themeFill="background1" w:themeFillShade="D9"/>
            <w:tcMar>
              <w:top w:w="15" w:type="dxa"/>
              <w:left w:w="15" w:type="dxa"/>
              <w:bottom w:w="15" w:type="dxa"/>
              <w:right w:w="15" w:type="dxa"/>
            </w:tcMar>
            <w:vAlign w:val="center"/>
          </w:tcPr>
          <w:p w:rsidR="0024489E" w:rsidRPr="00306987" w:rsidRDefault="0024489E" w:rsidP="00306987">
            <w:pPr>
              <w:ind w:left="20"/>
              <w:jc w:val="center"/>
              <w:rPr>
                <w:rFonts w:ascii="Times New Roman" w:hAnsi="Times New Roman"/>
                <w:b/>
                <w:sz w:val="23"/>
                <w:szCs w:val="23"/>
              </w:rPr>
            </w:pPr>
            <w:r w:rsidRPr="00306987">
              <w:rPr>
                <w:rFonts w:ascii="Times New Roman" w:hAnsi="Times New Roman"/>
                <w:b/>
                <w:color w:val="000000"/>
                <w:sz w:val="23"/>
                <w:szCs w:val="23"/>
              </w:rPr>
              <w:t>Точка отбора проб</w:t>
            </w:r>
          </w:p>
        </w:tc>
        <w:tc>
          <w:tcPr>
            <w:tcW w:w="2253" w:type="dxa"/>
            <w:shd w:val="clear" w:color="auto" w:fill="D9D9D9" w:themeFill="background1" w:themeFillShade="D9"/>
            <w:tcMar>
              <w:top w:w="15" w:type="dxa"/>
              <w:left w:w="15" w:type="dxa"/>
              <w:bottom w:w="15" w:type="dxa"/>
              <w:right w:w="15" w:type="dxa"/>
            </w:tcMar>
            <w:vAlign w:val="center"/>
          </w:tcPr>
          <w:p w:rsidR="0024489E" w:rsidRPr="00306987" w:rsidRDefault="0024489E" w:rsidP="00306987">
            <w:pPr>
              <w:ind w:left="20"/>
              <w:jc w:val="center"/>
              <w:rPr>
                <w:rFonts w:ascii="Times New Roman" w:hAnsi="Times New Roman"/>
                <w:b/>
                <w:sz w:val="23"/>
                <w:szCs w:val="23"/>
              </w:rPr>
            </w:pPr>
            <w:r w:rsidRPr="00306987">
              <w:rPr>
                <w:rFonts w:ascii="Times New Roman" w:hAnsi="Times New Roman"/>
                <w:b/>
                <w:color w:val="000000"/>
                <w:sz w:val="23"/>
                <w:szCs w:val="23"/>
              </w:rPr>
              <w:t>Наименование контролируемого вещества</w:t>
            </w:r>
          </w:p>
        </w:tc>
        <w:tc>
          <w:tcPr>
            <w:tcW w:w="1701" w:type="dxa"/>
            <w:shd w:val="clear" w:color="auto" w:fill="D9D9D9" w:themeFill="background1" w:themeFillShade="D9"/>
            <w:tcMar>
              <w:top w:w="15" w:type="dxa"/>
              <w:left w:w="15" w:type="dxa"/>
              <w:bottom w:w="15" w:type="dxa"/>
              <w:right w:w="15" w:type="dxa"/>
            </w:tcMar>
            <w:vAlign w:val="center"/>
          </w:tcPr>
          <w:p w:rsidR="0024489E" w:rsidRPr="00306987" w:rsidRDefault="0024489E" w:rsidP="00306987">
            <w:pPr>
              <w:ind w:left="20"/>
              <w:jc w:val="center"/>
              <w:rPr>
                <w:rFonts w:ascii="Times New Roman" w:hAnsi="Times New Roman"/>
                <w:b/>
                <w:sz w:val="23"/>
                <w:szCs w:val="23"/>
                <w:lang w:val="ru-RU"/>
              </w:rPr>
            </w:pPr>
            <w:r w:rsidRPr="00306987">
              <w:rPr>
                <w:rFonts w:ascii="Times New Roman" w:hAnsi="Times New Roman"/>
                <w:b/>
                <w:color w:val="000000"/>
                <w:sz w:val="23"/>
                <w:szCs w:val="23"/>
                <w:lang w:val="ru-RU"/>
              </w:rPr>
              <w:t>Предельно-допустимая концентрация, миллиграмм на килограмм (мг/кг)</w:t>
            </w:r>
          </w:p>
        </w:tc>
        <w:tc>
          <w:tcPr>
            <w:tcW w:w="1834" w:type="dxa"/>
            <w:shd w:val="clear" w:color="auto" w:fill="D9D9D9" w:themeFill="background1" w:themeFillShade="D9"/>
            <w:tcMar>
              <w:top w:w="15" w:type="dxa"/>
              <w:left w:w="15" w:type="dxa"/>
              <w:bottom w:w="15" w:type="dxa"/>
              <w:right w:w="15" w:type="dxa"/>
            </w:tcMar>
            <w:vAlign w:val="center"/>
          </w:tcPr>
          <w:p w:rsidR="0024489E" w:rsidRPr="00306987" w:rsidRDefault="0024489E" w:rsidP="00306987">
            <w:pPr>
              <w:ind w:left="20"/>
              <w:jc w:val="center"/>
              <w:rPr>
                <w:rFonts w:ascii="Times New Roman" w:hAnsi="Times New Roman"/>
                <w:b/>
                <w:sz w:val="23"/>
                <w:szCs w:val="23"/>
              </w:rPr>
            </w:pPr>
            <w:r w:rsidRPr="00306987">
              <w:rPr>
                <w:rFonts w:ascii="Times New Roman" w:hAnsi="Times New Roman"/>
                <w:b/>
                <w:color w:val="000000"/>
                <w:sz w:val="23"/>
                <w:szCs w:val="23"/>
              </w:rPr>
              <w:t>Периодичность</w:t>
            </w:r>
          </w:p>
        </w:tc>
        <w:tc>
          <w:tcPr>
            <w:tcW w:w="2688" w:type="dxa"/>
            <w:shd w:val="clear" w:color="auto" w:fill="D9D9D9" w:themeFill="background1" w:themeFillShade="D9"/>
            <w:tcMar>
              <w:top w:w="15" w:type="dxa"/>
              <w:left w:w="15" w:type="dxa"/>
              <w:bottom w:w="15" w:type="dxa"/>
              <w:right w:w="15" w:type="dxa"/>
            </w:tcMar>
            <w:vAlign w:val="center"/>
          </w:tcPr>
          <w:p w:rsidR="0024489E" w:rsidRPr="00306987" w:rsidRDefault="0024489E" w:rsidP="00306987">
            <w:pPr>
              <w:ind w:left="20"/>
              <w:jc w:val="center"/>
              <w:rPr>
                <w:rFonts w:ascii="Times New Roman" w:hAnsi="Times New Roman"/>
                <w:b/>
                <w:sz w:val="23"/>
                <w:szCs w:val="23"/>
              </w:rPr>
            </w:pPr>
            <w:r w:rsidRPr="00306987">
              <w:rPr>
                <w:rFonts w:ascii="Times New Roman" w:hAnsi="Times New Roman"/>
                <w:b/>
                <w:color w:val="000000"/>
                <w:sz w:val="23"/>
                <w:szCs w:val="23"/>
              </w:rPr>
              <w:t>Метод анализа</w:t>
            </w:r>
          </w:p>
        </w:tc>
      </w:tr>
      <w:tr w:rsidR="0024489E" w:rsidRPr="002B12E4" w:rsidTr="00306987">
        <w:trPr>
          <w:trHeight w:val="30"/>
          <w:tblHeader/>
        </w:trPr>
        <w:tc>
          <w:tcPr>
            <w:tcW w:w="2567" w:type="dxa"/>
            <w:shd w:val="clear" w:color="auto" w:fill="D9D9D9" w:themeFill="background1" w:themeFillShade="D9"/>
            <w:tcMar>
              <w:top w:w="15" w:type="dxa"/>
              <w:left w:w="15" w:type="dxa"/>
              <w:bottom w:w="15" w:type="dxa"/>
              <w:right w:w="15" w:type="dxa"/>
            </w:tcMar>
            <w:vAlign w:val="center"/>
          </w:tcPr>
          <w:p w:rsidR="0024489E" w:rsidRPr="00306987" w:rsidRDefault="0024489E" w:rsidP="00306987">
            <w:pPr>
              <w:ind w:left="20"/>
              <w:jc w:val="center"/>
              <w:rPr>
                <w:rFonts w:ascii="Times New Roman" w:hAnsi="Times New Roman"/>
                <w:b/>
                <w:sz w:val="23"/>
                <w:szCs w:val="23"/>
              </w:rPr>
            </w:pPr>
            <w:r w:rsidRPr="00306987">
              <w:rPr>
                <w:rFonts w:ascii="Times New Roman" w:hAnsi="Times New Roman"/>
                <w:b/>
                <w:color w:val="000000"/>
                <w:sz w:val="23"/>
                <w:szCs w:val="23"/>
              </w:rPr>
              <w:t>1</w:t>
            </w:r>
          </w:p>
        </w:tc>
        <w:tc>
          <w:tcPr>
            <w:tcW w:w="2253" w:type="dxa"/>
            <w:shd w:val="clear" w:color="auto" w:fill="D9D9D9" w:themeFill="background1" w:themeFillShade="D9"/>
            <w:tcMar>
              <w:top w:w="15" w:type="dxa"/>
              <w:left w:w="15" w:type="dxa"/>
              <w:bottom w:w="15" w:type="dxa"/>
              <w:right w:w="15" w:type="dxa"/>
            </w:tcMar>
            <w:vAlign w:val="center"/>
          </w:tcPr>
          <w:p w:rsidR="0024489E" w:rsidRPr="00306987" w:rsidRDefault="0024489E" w:rsidP="00306987">
            <w:pPr>
              <w:ind w:left="20"/>
              <w:jc w:val="center"/>
              <w:rPr>
                <w:rFonts w:ascii="Times New Roman" w:hAnsi="Times New Roman"/>
                <w:b/>
                <w:sz w:val="23"/>
                <w:szCs w:val="23"/>
              </w:rPr>
            </w:pPr>
            <w:r w:rsidRPr="00306987">
              <w:rPr>
                <w:rFonts w:ascii="Times New Roman" w:hAnsi="Times New Roman"/>
                <w:b/>
                <w:color w:val="000000"/>
                <w:sz w:val="23"/>
                <w:szCs w:val="23"/>
              </w:rPr>
              <w:t>2</w:t>
            </w:r>
          </w:p>
        </w:tc>
        <w:tc>
          <w:tcPr>
            <w:tcW w:w="1701" w:type="dxa"/>
            <w:shd w:val="clear" w:color="auto" w:fill="D9D9D9" w:themeFill="background1" w:themeFillShade="D9"/>
            <w:tcMar>
              <w:top w:w="15" w:type="dxa"/>
              <w:left w:w="15" w:type="dxa"/>
              <w:bottom w:w="15" w:type="dxa"/>
              <w:right w:w="15" w:type="dxa"/>
            </w:tcMar>
            <w:vAlign w:val="center"/>
          </w:tcPr>
          <w:p w:rsidR="0024489E" w:rsidRPr="00306987" w:rsidRDefault="0024489E" w:rsidP="00306987">
            <w:pPr>
              <w:ind w:left="20"/>
              <w:jc w:val="center"/>
              <w:rPr>
                <w:rFonts w:ascii="Times New Roman" w:hAnsi="Times New Roman"/>
                <w:b/>
                <w:sz w:val="23"/>
                <w:szCs w:val="23"/>
              </w:rPr>
            </w:pPr>
            <w:r w:rsidRPr="00306987">
              <w:rPr>
                <w:rFonts w:ascii="Times New Roman" w:hAnsi="Times New Roman"/>
                <w:b/>
                <w:color w:val="000000"/>
                <w:sz w:val="23"/>
                <w:szCs w:val="23"/>
              </w:rPr>
              <w:t>3</w:t>
            </w:r>
          </w:p>
        </w:tc>
        <w:tc>
          <w:tcPr>
            <w:tcW w:w="1834" w:type="dxa"/>
            <w:shd w:val="clear" w:color="auto" w:fill="D9D9D9" w:themeFill="background1" w:themeFillShade="D9"/>
            <w:tcMar>
              <w:top w:w="15" w:type="dxa"/>
              <w:left w:w="15" w:type="dxa"/>
              <w:bottom w:w="15" w:type="dxa"/>
              <w:right w:w="15" w:type="dxa"/>
            </w:tcMar>
            <w:vAlign w:val="center"/>
          </w:tcPr>
          <w:p w:rsidR="0024489E" w:rsidRPr="00306987" w:rsidRDefault="0024489E" w:rsidP="00306987">
            <w:pPr>
              <w:ind w:left="20"/>
              <w:jc w:val="center"/>
              <w:rPr>
                <w:rFonts w:ascii="Times New Roman" w:hAnsi="Times New Roman"/>
                <w:b/>
                <w:sz w:val="23"/>
                <w:szCs w:val="23"/>
              </w:rPr>
            </w:pPr>
            <w:r w:rsidRPr="00306987">
              <w:rPr>
                <w:rFonts w:ascii="Times New Roman" w:hAnsi="Times New Roman"/>
                <w:b/>
                <w:color w:val="000000"/>
                <w:sz w:val="23"/>
                <w:szCs w:val="23"/>
              </w:rPr>
              <w:t>4</w:t>
            </w:r>
          </w:p>
        </w:tc>
        <w:tc>
          <w:tcPr>
            <w:tcW w:w="2688" w:type="dxa"/>
            <w:shd w:val="clear" w:color="auto" w:fill="D9D9D9" w:themeFill="background1" w:themeFillShade="D9"/>
            <w:tcMar>
              <w:top w:w="15" w:type="dxa"/>
              <w:left w:w="15" w:type="dxa"/>
              <w:bottom w:w="15" w:type="dxa"/>
              <w:right w:w="15" w:type="dxa"/>
            </w:tcMar>
            <w:vAlign w:val="center"/>
          </w:tcPr>
          <w:p w:rsidR="0024489E" w:rsidRPr="00306987" w:rsidRDefault="0024489E" w:rsidP="00306987">
            <w:pPr>
              <w:ind w:left="20"/>
              <w:jc w:val="center"/>
              <w:rPr>
                <w:rFonts w:ascii="Times New Roman" w:hAnsi="Times New Roman"/>
                <w:b/>
                <w:sz w:val="23"/>
                <w:szCs w:val="23"/>
              </w:rPr>
            </w:pPr>
            <w:r w:rsidRPr="00306987">
              <w:rPr>
                <w:rFonts w:ascii="Times New Roman" w:hAnsi="Times New Roman"/>
                <w:b/>
                <w:color w:val="000000"/>
                <w:sz w:val="23"/>
                <w:szCs w:val="23"/>
              </w:rPr>
              <w:t>5</w:t>
            </w:r>
          </w:p>
        </w:tc>
      </w:tr>
      <w:tr w:rsidR="00940E8D" w:rsidRPr="00A6665E" w:rsidTr="00306987">
        <w:trPr>
          <w:trHeight w:val="181"/>
        </w:trPr>
        <w:tc>
          <w:tcPr>
            <w:tcW w:w="2567" w:type="dxa"/>
            <w:vMerge w:val="restart"/>
            <w:tcMar>
              <w:top w:w="15" w:type="dxa"/>
              <w:left w:w="15" w:type="dxa"/>
              <w:bottom w:w="15" w:type="dxa"/>
              <w:right w:w="15" w:type="dxa"/>
            </w:tcMar>
            <w:vAlign w:val="center"/>
          </w:tcPr>
          <w:p w:rsidR="0024489E" w:rsidRPr="00306987" w:rsidRDefault="0024489E" w:rsidP="00306987">
            <w:pPr>
              <w:ind w:left="149" w:right="127"/>
              <w:jc w:val="both"/>
              <w:rPr>
                <w:rFonts w:ascii="Times New Roman" w:hAnsi="Times New Roman"/>
                <w:sz w:val="23"/>
                <w:szCs w:val="23"/>
                <w:lang w:val="kk-KZ"/>
              </w:rPr>
            </w:pPr>
            <w:r w:rsidRPr="00306987">
              <w:rPr>
                <w:rFonts w:ascii="Times New Roman" w:hAnsi="Times New Roman"/>
                <w:sz w:val="23"/>
                <w:szCs w:val="23"/>
                <w:lang w:val="kk-KZ"/>
              </w:rPr>
              <w:t>4 фоновые точки за границей СЗЗ по 4 сторонам света от производственной площадки КУО, где отсутствуют явные признаки влияния хозяйственной деятельности прилегающих производственных объектов.</w:t>
            </w:r>
          </w:p>
        </w:tc>
        <w:tc>
          <w:tcPr>
            <w:tcW w:w="2253"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рН</w:t>
            </w:r>
          </w:p>
        </w:tc>
        <w:tc>
          <w:tcPr>
            <w:tcW w:w="1701"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w:t>
            </w:r>
          </w:p>
        </w:tc>
        <w:tc>
          <w:tcPr>
            <w:tcW w:w="1834" w:type="dxa"/>
            <w:vMerge w:val="restart"/>
            <w:tcMar>
              <w:top w:w="15" w:type="dxa"/>
              <w:left w:w="15" w:type="dxa"/>
              <w:bottom w:w="15" w:type="dxa"/>
              <w:right w:w="15" w:type="dxa"/>
            </w:tcMar>
            <w:vAlign w:val="center"/>
          </w:tcPr>
          <w:p w:rsidR="0024489E" w:rsidRPr="00306987" w:rsidRDefault="0024489E" w:rsidP="00306987">
            <w:pPr>
              <w:jc w:val="center"/>
              <w:rPr>
                <w:rFonts w:ascii="Times New Roman" w:hAnsi="Times New Roman"/>
                <w:sz w:val="23"/>
                <w:szCs w:val="23"/>
                <w:lang w:val="kk-KZ"/>
              </w:rPr>
            </w:pPr>
            <w:r w:rsidRPr="00306987">
              <w:rPr>
                <w:rFonts w:ascii="Times New Roman" w:hAnsi="Times New Roman"/>
                <w:sz w:val="23"/>
                <w:szCs w:val="23"/>
                <w:lang w:val="kk-KZ"/>
              </w:rPr>
              <w:t>1 раз в год</w:t>
            </w:r>
          </w:p>
        </w:tc>
        <w:tc>
          <w:tcPr>
            <w:tcW w:w="2688" w:type="dxa"/>
            <w:vMerge w:val="restart"/>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ГОСТ 26423-85, МВИ№03-03-2012, М 03-07-2014, ГОСТ 27753.8-88, ГОСТ 27395-87, ГОСТ 26425-85, СТ РК ИСО 11048-2007</w:t>
            </w:r>
          </w:p>
        </w:tc>
      </w:tr>
      <w:tr w:rsidR="00940E8D" w:rsidRPr="002B12E4" w:rsidTr="00306987">
        <w:trPr>
          <w:trHeight w:val="179"/>
        </w:trPr>
        <w:tc>
          <w:tcPr>
            <w:tcW w:w="2567" w:type="dxa"/>
            <w:vMerge/>
            <w:tcMar>
              <w:top w:w="15" w:type="dxa"/>
              <w:left w:w="15" w:type="dxa"/>
              <w:bottom w:w="15" w:type="dxa"/>
              <w:right w:w="15" w:type="dxa"/>
            </w:tcMar>
            <w:vAlign w:val="center"/>
          </w:tcPr>
          <w:p w:rsidR="0024489E" w:rsidRPr="00306987" w:rsidRDefault="0024489E" w:rsidP="00306987">
            <w:pPr>
              <w:ind w:left="149" w:right="127"/>
              <w:jc w:val="both"/>
              <w:rPr>
                <w:rFonts w:ascii="Times New Roman" w:hAnsi="Times New Roman"/>
                <w:sz w:val="23"/>
                <w:szCs w:val="23"/>
                <w:lang w:val="kk-KZ"/>
              </w:rPr>
            </w:pPr>
          </w:p>
        </w:tc>
        <w:tc>
          <w:tcPr>
            <w:tcW w:w="2253"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 xml:space="preserve">Нефтепродукты </w:t>
            </w:r>
          </w:p>
        </w:tc>
        <w:tc>
          <w:tcPr>
            <w:tcW w:w="1701"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w:t>
            </w:r>
          </w:p>
        </w:tc>
        <w:tc>
          <w:tcPr>
            <w:tcW w:w="1834" w:type="dxa"/>
            <w:vMerge/>
            <w:tcMar>
              <w:top w:w="15" w:type="dxa"/>
              <w:left w:w="15" w:type="dxa"/>
              <w:bottom w:w="15" w:type="dxa"/>
              <w:right w:w="15" w:type="dxa"/>
            </w:tcMar>
            <w:vAlign w:val="center"/>
          </w:tcPr>
          <w:p w:rsidR="0024489E" w:rsidRPr="00306987" w:rsidRDefault="0024489E" w:rsidP="00306987">
            <w:pPr>
              <w:jc w:val="center"/>
              <w:rPr>
                <w:rFonts w:ascii="Times New Roman" w:hAnsi="Times New Roman"/>
                <w:sz w:val="23"/>
                <w:szCs w:val="23"/>
                <w:lang w:val="kk-KZ"/>
              </w:rPr>
            </w:pPr>
          </w:p>
        </w:tc>
        <w:tc>
          <w:tcPr>
            <w:tcW w:w="2688" w:type="dxa"/>
            <w:vMerge/>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p>
        </w:tc>
      </w:tr>
      <w:tr w:rsidR="00940E8D" w:rsidRPr="002B12E4" w:rsidTr="00306987">
        <w:trPr>
          <w:trHeight w:val="179"/>
        </w:trPr>
        <w:tc>
          <w:tcPr>
            <w:tcW w:w="2567" w:type="dxa"/>
            <w:vMerge/>
            <w:tcMar>
              <w:top w:w="15" w:type="dxa"/>
              <w:left w:w="15" w:type="dxa"/>
              <w:bottom w:w="15" w:type="dxa"/>
              <w:right w:w="15" w:type="dxa"/>
            </w:tcMar>
            <w:vAlign w:val="center"/>
          </w:tcPr>
          <w:p w:rsidR="0024489E" w:rsidRPr="00306987" w:rsidRDefault="0024489E" w:rsidP="00306987">
            <w:pPr>
              <w:ind w:left="149" w:right="127"/>
              <w:jc w:val="both"/>
              <w:rPr>
                <w:rFonts w:ascii="Times New Roman" w:hAnsi="Times New Roman"/>
                <w:sz w:val="23"/>
                <w:szCs w:val="23"/>
                <w:lang w:val="kk-KZ"/>
              </w:rPr>
            </w:pPr>
          </w:p>
        </w:tc>
        <w:tc>
          <w:tcPr>
            <w:tcW w:w="2253"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 xml:space="preserve">Кадмий </w:t>
            </w:r>
          </w:p>
        </w:tc>
        <w:tc>
          <w:tcPr>
            <w:tcW w:w="1701"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w:t>
            </w:r>
          </w:p>
        </w:tc>
        <w:tc>
          <w:tcPr>
            <w:tcW w:w="1834" w:type="dxa"/>
            <w:vMerge/>
            <w:tcMar>
              <w:top w:w="15" w:type="dxa"/>
              <w:left w:w="15" w:type="dxa"/>
              <w:bottom w:w="15" w:type="dxa"/>
              <w:right w:w="15" w:type="dxa"/>
            </w:tcMar>
            <w:vAlign w:val="center"/>
          </w:tcPr>
          <w:p w:rsidR="0024489E" w:rsidRPr="00306987" w:rsidRDefault="0024489E" w:rsidP="00306987">
            <w:pPr>
              <w:jc w:val="center"/>
              <w:rPr>
                <w:rFonts w:ascii="Times New Roman" w:hAnsi="Times New Roman"/>
                <w:sz w:val="23"/>
                <w:szCs w:val="23"/>
                <w:lang w:val="kk-KZ"/>
              </w:rPr>
            </w:pPr>
          </w:p>
        </w:tc>
        <w:tc>
          <w:tcPr>
            <w:tcW w:w="2688" w:type="dxa"/>
            <w:vMerge/>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p>
        </w:tc>
      </w:tr>
      <w:tr w:rsidR="00940E8D" w:rsidRPr="002B12E4" w:rsidTr="00306987">
        <w:trPr>
          <w:trHeight w:val="179"/>
        </w:trPr>
        <w:tc>
          <w:tcPr>
            <w:tcW w:w="2567" w:type="dxa"/>
            <w:vMerge/>
            <w:tcMar>
              <w:top w:w="15" w:type="dxa"/>
              <w:left w:w="15" w:type="dxa"/>
              <w:bottom w:w="15" w:type="dxa"/>
              <w:right w:w="15" w:type="dxa"/>
            </w:tcMar>
            <w:vAlign w:val="center"/>
          </w:tcPr>
          <w:p w:rsidR="0024489E" w:rsidRPr="00306987" w:rsidRDefault="0024489E" w:rsidP="00306987">
            <w:pPr>
              <w:ind w:left="149" w:right="127"/>
              <w:jc w:val="both"/>
              <w:rPr>
                <w:rFonts w:ascii="Times New Roman" w:hAnsi="Times New Roman"/>
                <w:sz w:val="23"/>
                <w:szCs w:val="23"/>
                <w:lang w:val="kk-KZ"/>
              </w:rPr>
            </w:pPr>
          </w:p>
        </w:tc>
        <w:tc>
          <w:tcPr>
            <w:tcW w:w="2253"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 xml:space="preserve">Свинец </w:t>
            </w:r>
          </w:p>
        </w:tc>
        <w:tc>
          <w:tcPr>
            <w:tcW w:w="1701"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32,0</w:t>
            </w:r>
          </w:p>
        </w:tc>
        <w:tc>
          <w:tcPr>
            <w:tcW w:w="1834" w:type="dxa"/>
            <w:vMerge/>
            <w:tcMar>
              <w:top w:w="15" w:type="dxa"/>
              <w:left w:w="15" w:type="dxa"/>
              <w:bottom w:w="15" w:type="dxa"/>
              <w:right w:w="15" w:type="dxa"/>
            </w:tcMar>
            <w:vAlign w:val="center"/>
          </w:tcPr>
          <w:p w:rsidR="0024489E" w:rsidRPr="00306987" w:rsidRDefault="0024489E" w:rsidP="00306987">
            <w:pPr>
              <w:jc w:val="center"/>
              <w:rPr>
                <w:rFonts w:ascii="Times New Roman" w:hAnsi="Times New Roman"/>
                <w:sz w:val="23"/>
                <w:szCs w:val="23"/>
                <w:lang w:val="kk-KZ"/>
              </w:rPr>
            </w:pPr>
          </w:p>
        </w:tc>
        <w:tc>
          <w:tcPr>
            <w:tcW w:w="2688" w:type="dxa"/>
            <w:vMerge/>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p>
        </w:tc>
      </w:tr>
      <w:tr w:rsidR="00940E8D" w:rsidRPr="002B12E4" w:rsidTr="00306987">
        <w:trPr>
          <w:trHeight w:val="179"/>
        </w:trPr>
        <w:tc>
          <w:tcPr>
            <w:tcW w:w="2567" w:type="dxa"/>
            <w:vMerge/>
            <w:tcMar>
              <w:top w:w="15" w:type="dxa"/>
              <w:left w:w="15" w:type="dxa"/>
              <w:bottom w:w="15" w:type="dxa"/>
              <w:right w:w="15" w:type="dxa"/>
            </w:tcMar>
            <w:vAlign w:val="center"/>
          </w:tcPr>
          <w:p w:rsidR="0024489E" w:rsidRPr="00306987" w:rsidRDefault="0024489E" w:rsidP="00306987">
            <w:pPr>
              <w:ind w:left="149" w:right="127"/>
              <w:jc w:val="both"/>
              <w:rPr>
                <w:rFonts w:ascii="Times New Roman" w:hAnsi="Times New Roman"/>
                <w:sz w:val="23"/>
                <w:szCs w:val="23"/>
                <w:lang w:val="kk-KZ"/>
              </w:rPr>
            </w:pPr>
          </w:p>
        </w:tc>
        <w:tc>
          <w:tcPr>
            <w:tcW w:w="2253"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 xml:space="preserve">Марганец </w:t>
            </w:r>
          </w:p>
        </w:tc>
        <w:tc>
          <w:tcPr>
            <w:tcW w:w="1701"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w:t>
            </w:r>
          </w:p>
        </w:tc>
        <w:tc>
          <w:tcPr>
            <w:tcW w:w="1834" w:type="dxa"/>
            <w:vMerge/>
            <w:tcMar>
              <w:top w:w="15" w:type="dxa"/>
              <w:left w:w="15" w:type="dxa"/>
              <w:bottom w:w="15" w:type="dxa"/>
              <w:right w:w="15" w:type="dxa"/>
            </w:tcMar>
            <w:vAlign w:val="center"/>
          </w:tcPr>
          <w:p w:rsidR="0024489E" w:rsidRPr="00306987" w:rsidRDefault="0024489E" w:rsidP="00306987">
            <w:pPr>
              <w:jc w:val="center"/>
              <w:rPr>
                <w:rFonts w:ascii="Times New Roman" w:hAnsi="Times New Roman"/>
                <w:sz w:val="23"/>
                <w:szCs w:val="23"/>
                <w:lang w:val="kk-KZ"/>
              </w:rPr>
            </w:pPr>
          </w:p>
        </w:tc>
        <w:tc>
          <w:tcPr>
            <w:tcW w:w="2688" w:type="dxa"/>
            <w:vMerge/>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p>
        </w:tc>
      </w:tr>
      <w:tr w:rsidR="00940E8D" w:rsidRPr="002B12E4" w:rsidTr="00306987">
        <w:trPr>
          <w:trHeight w:val="179"/>
        </w:trPr>
        <w:tc>
          <w:tcPr>
            <w:tcW w:w="2567" w:type="dxa"/>
            <w:vMerge/>
            <w:tcMar>
              <w:top w:w="15" w:type="dxa"/>
              <w:left w:w="15" w:type="dxa"/>
              <w:bottom w:w="15" w:type="dxa"/>
              <w:right w:w="15" w:type="dxa"/>
            </w:tcMar>
            <w:vAlign w:val="center"/>
          </w:tcPr>
          <w:p w:rsidR="0024489E" w:rsidRPr="00306987" w:rsidRDefault="0024489E" w:rsidP="00306987">
            <w:pPr>
              <w:ind w:left="149" w:right="127"/>
              <w:jc w:val="both"/>
              <w:rPr>
                <w:rFonts w:ascii="Times New Roman" w:hAnsi="Times New Roman"/>
                <w:sz w:val="23"/>
                <w:szCs w:val="23"/>
                <w:lang w:val="kk-KZ"/>
              </w:rPr>
            </w:pPr>
          </w:p>
        </w:tc>
        <w:tc>
          <w:tcPr>
            <w:tcW w:w="2253"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 xml:space="preserve">Никель </w:t>
            </w:r>
          </w:p>
        </w:tc>
        <w:tc>
          <w:tcPr>
            <w:tcW w:w="1701"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w:t>
            </w:r>
          </w:p>
        </w:tc>
        <w:tc>
          <w:tcPr>
            <w:tcW w:w="1834" w:type="dxa"/>
            <w:vMerge/>
            <w:tcMar>
              <w:top w:w="15" w:type="dxa"/>
              <w:left w:w="15" w:type="dxa"/>
              <w:bottom w:w="15" w:type="dxa"/>
              <w:right w:w="15" w:type="dxa"/>
            </w:tcMar>
            <w:vAlign w:val="center"/>
          </w:tcPr>
          <w:p w:rsidR="0024489E" w:rsidRPr="00306987" w:rsidRDefault="0024489E" w:rsidP="00306987">
            <w:pPr>
              <w:jc w:val="center"/>
              <w:rPr>
                <w:rFonts w:ascii="Times New Roman" w:hAnsi="Times New Roman"/>
                <w:sz w:val="23"/>
                <w:szCs w:val="23"/>
                <w:lang w:val="kk-KZ"/>
              </w:rPr>
            </w:pPr>
          </w:p>
        </w:tc>
        <w:tc>
          <w:tcPr>
            <w:tcW w:w="2688" w:type="dxa"/>
            <w:vMerge/>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p>
        </w:tc>
      </w:tr>
      <w:tr w:rsidR="00940E8D" w:rsidRPr="002B12E4" w:rsidTr="00306987">
        <w:trPr>
          <w:trHeight w:val="179"/>
        </w:trPr>
        <w:tc>
          <w:tcPr>
            <w:tcW w:w="2567" w:type="dxa"/>
            <w:vMerge/>
            <w:tcMar>
              <w:top w:w="15" w:type="dxa"/>
              <w:left w:w="15" w:type="dxa"/>
              <w:bottom w:w="15" w:type="dxa"/>
              <w:right w:w="15" w:type="dxa"/>
            </w:tcMar>
            <w:vAlign w:val="center"/>
          </w:tcPr>
          <w:p w:rsidR="0024489E" w:rsidRPr="00306987" w:rsidRDefault="0024489E" w:rsidP="00306987">
            <w:pPr>
              <w:ind w:left="149" w:right="127"/>
              <w:jc w:val="both"/>
              <w:rPr>
                <w:rFonts w:ascii="Times New Roman" w:hAnsi="Times New Roman"/>
                <w:sz w:val="23"/>
                <w:szCs w:val="23"/>
                <w:lang w:val="kk-KZ"/>
              </w:rPr>
            </w:pPr>
          </w:p>
        </w:tc>
        <w:tc>
          <w:tcPr>
            <w:tcW w:w="2253"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Азот аммонийный</w:t>
            </w:r>
          </w:p>
        </w:tc>
        <w:tc>
          <w:tcPr>
            <w:tcW w:w="1701"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w:t>
            </w:r>
          </w:p>
        </w:tc>
        <w:tc>
          <w:tcPr>
            <w:tcW w:w="1834" w:type="dxa"/>
            <w:vMerge/>
            <w:tcMar>
              <w:top w:w="15" w:type="dxa"/>
              <w:left w:w="15" w:type="dxa"/>
              <w:bottom w:w="15" w:type="dxa"/>
              <w:right w:w="15" w:type="dxa"/>
            </w:tcMar>
            <w:vAlign w:val="center"/>
          </w:tcPr>
          <w:p w:rsidR="0024489E" w:rsidRPr="00306987" w:rsidRDefault="0024489E" w:rsidP="00306987">
            <w:pPr>
              <w:jc w:val="center"/>
              <w:rPr>
                <w:rFonts w:ascii="Times New Roman" w:hAnsi="Times New Roman"/>
                <w:sz w:val="23"/>
                <w:szCs w:val="23"/>
                <w:lang w:val="kk-KZ"/>
              </w:rPr>
            </w:pPr>
          </w:p>
        </w:tc>
        <w:tc>
          <w:tcPr>
            <w:tcW w:w="2688" w:type="dxa"/>
            <w:vMerge/>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p>
        </w:tc>
      </w:tr>
      <w:tr w:rsidR="00940E8D" w:rsidRPr="002B12E4" w:rsidTr="00306987">
        <w:trPr>
          <w:trHeight w:val="179"/>
        </w:trPr>
        <w:tc>
          <w:tcPr>
            <w:tcW w:w="2567" w:type="dxa"/>
            <w:vMerge/>
            <w:tcMar>
              <w:top w:w="15" w:type="dxa"/>
              <w:left w:w="15" w:type="dxa"/>
              <w:bottom w:w="15" w:type="dxa"/>
              <w:right w:w="15" w:type="dxa"/>
            </w:tcMar>
            <w:vAlign w:val="center"/>
          </w:tcPr>
          <w:p w:rsidR="0024489E" w:rsidRPr="00306987" w:rsidRDefault="0024489E" w:rsidP="00306987">
            <w:pPr>
              <w:ind w:left="149" w:right="127"/>
              <w:jc w:val="both"/>
              <w:rPr>
                <w:rFonts w:ascii="Times New Roman" w:hAnsi="Times New Roman"/>
                <w:sz w:val="23"/>
                <w:szCs w:val="23"/>
                <w:lang w:val="kk-KZ"/>
              </w:rPr>
            </w:pPr>
          </w:p>
        </w:tc>
        <w:tc>
          <w:tcPr>
            <w:tcW w:w="2253"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 xml:space="preserve">Железо </w:t>
            </w:r>
          </w:p>
        </w:tc>
        <w:tc>
          <w:tcPr>
            <w:tcW w:w="1701"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w:t>
            </w:r>
          </w:p>
        </w:tc>
        <w:tc>
          <w:tcPr>
            <w:tcW w:w="1834" w:type="dxa"/>
            <w:vMerge/>
            <w:tcMar>
              <w:top w:w="15" w:type="dxa"/>
              <w:left w:w="15" w:type="dxa"/>
              <w:bottom w:w="15" w:type="dxa"/>
              <w:right w:w="15" w:type="dxa"/>
            </w:tcMar>
            <w:vAlign w:val="center"/>
          </w:tcPr>
          <w:p w:rsidR="0024489E" w:rsidRPr="00306987" w:rsidRDefault="0024489E" w:rsidP="00306987">
            <w:pPr>
              <w:jc w:val="center"/>
              <w:rPr>
                <w:rFonts w:ascii="Times New Roman" w:hAnsi="Times New Roman"/>
                <w:sz w:val="23"/>
                <w:szCs w:val="23"/>
                <w:lang w:val="kk-KZ"/>
              </w:rPr>
            </w:pPr>
          </w:p>
        </w:tc>
        <w:tc>
          <w:tcPr>
            <w:tcW w:w="2688" w:type="dxa"/>
            <w:vMerge/>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p>
        </w:tc>
      </w:tr>
      <w:tr w:rsidR="00940E8D" w:rsidRPr="002B12E4" w:rsidTr="00306987">
        <w:trPr>
          <w:trHeight w:val="179"/>
        </w:trPr>
        <w:tc>
          <w:tcPr>
            <w:tcW w:w="2567" w:type="dxa"/>
            <w:vMerge/>
            <w:tcMar>
              <w:top w:w="15" w:type="dxa"/>
              <w:left w:w="15" w:type="dxa"/>
              <w:bottom w:w="15" w:type="dxa"/>
              <w:right w:w="15" w:type="dxa"/>
            </w:tcMar>
            <w:vAlign w:val="center"/>
          </w:tcPr>
          <w:p w:rsidR="0024489E" w:rsidRPr="00306987" w:rsidRDefault="0024489E" w:rsidP="00306987">
            <w:pPr>
              <w:ind w:left="149" w:right="127"/>
              <w:jc w:val="both"/>
              <w:rPr>
                <w:rFonts w:ascii="Times New Roman" w:hAnsi="Times New Roman"/>
                <w:sz w:val="23"/>
                <w:szCs w:val="23"/>
                <w:lang w:val="kk-KZ"/>
              </w:rPr>
            </w:pPr>
          </w:p>
        </w:tc>
        <w:tc>
          <w:tcPr>
            <w:tcW w:w="2253"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 xml:space="preserve">Хлориды </w:t>
            </w:r>
          </w:p>
        </w:tc>
        <w:tc>
          <w:tcPr>
            <w:tcW w:w="1701"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w:t>
            </w:r>
          </w:p>
        </w:tc>
        <w:tc>
          <w:tcPr>
            <w:tcW w:w="1834" w:type="dxa"/>
            <w:vMerge/>
            <w:tcMar>
              <w:top w:w="15" w:type="dxa"/>
              <w:left w:w="15" w:type="dxa"/>
              <w:bottom w:w="15" w:type="dxa"/>
              <w:right w:w="15" w:type="dxa"/>
            </w:tcMar>
            <w:vAlign w:val="center"/>
          </w:tcPr>
          <w:p w:rsidR="0024489E" w:rsidRPr="00306987" w:rsidRDefault="0024489E" w:rsidP="00306987">
            <w:pPr>
              <w:jc w:val="center"/>
              <w:rPr>
                <w:rFonts w:ascii="Times New Roman" w:hAnsi="Times New Roman"/>
                <w:sz w:val="23"/>
                <w:szCs w:val="23"/>
                <w:lang w:val="kk-KZ"/>
              </w:rPr>
            </w:pPr>
          </w:p>
        </w:tc>
        <w:tc>
          <w:tcPr>
            <w:tcW w:w="2688" w:type="dxa"/>
            <w:vMerge/>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p>
        </w:tc>
      </w:tr>
      <w:tr w:rsidR="00940E8D" w:rsidRPr="002B12E4" w:rsidTr="00306987">
        <w:trPr>
          <w:trHeight w:val="179"/>
        </w:trPr>
        <w:tc>
          <w:tcPr>
            <w:tcW w:w="2567" w:type="dxa"/>
            <w:vMerge/>
            <w:tcMar>
              <w:top w:w="15" w:type="dxa"/>
              <w:left w:w="15" w:type="dxa"/>
              <w:bottom w:w="15" w:type="dxa"/>
              <w:right w:w="15" w:type="dxa"/>
            </w:tcMar>
            <w:vAlign w:val="center"/>
          </w:tcPr>
          <w:p w:rsidR="0024489E" w:rsidRPr="00306987" w:rsidRDefault="0024489E" w:rsidP="00306987">
            <w:pPr>
              <w:ind w:left="149" w:right="127"/>
              <w:jc w:val="both"/>
              <w:rPr>
                <w:rFonts w:ascii="Times New Roman" w:hAnsi="Times New Roman"/>
                <w:sz w:val="23"/>
                <w:szCs w:val="23"/>
                <w:lang w:val="kk-KZ"/>
              </w:rPr>
            </w:pPr>
          </w:p>
        </w:tc>
        <w:tc>
          <w:tcPr>
            <w:tcW w:w="2253"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 xml:space="preserve">Сульфаты </w:t>
            </w:r>
          </w:p>
        </w:tc>
        <w:tc>
          <w:tcPr>
            <w:tcW w:w="1701"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w:t>
            </w:r>
          </w:p>
        </w:tc>
        <w:tc>
          <w:tcPr>
            <w:tcW w:w="1834" w:type="dxa"/>
            <w:vMerge/>
            <w:tcMar>
              <w:top w:w="15" w:type="dxa"/>
              <w:left w:w="15" w:type="dxa"/>
              <w:bottom w:w="15" w:type="dxa"/>
              <w:right w:w="15" w:type="dxa"/>
            </w:tcMar>
            <w:vAlign w:val="center"/>
          </w:tcPr>
          <w:p w:rsidR="0024489E" w:rsidRPr="00306987" w:rsidRDefault="0024489E" w:rsidP="00306987">
            <w:pPr>
              <w:jc w:val="center"/>
              <w:rPr>
                <w:rFonts w:ascii="Times New Roman" w:hAnsi="Times New Roman"/>
                <w:sz w:val="23"/>
                <w:szCs w:val="23"/>
                <w:lang w:val="kk-KZ"/>
              </w:rPr>
            </w:pPr>
          </w:p>
        </w:tc>
        <w:tc>
          <w:tcPr>
            <w:tcW w:w="2688" w:type="dxa"/>
            <w:vMerge/>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p>
        </w:tc>
      </w:tr>
      <w:tr w:rsidR="00940E8D" w:rsidRPr="00A6665E" w:rsidTr="00306987">
        <w:trPr>
          <w:trHeight w:val="154"/>
        </w:trPr>
        <w:tc>
          <w:tcPr>
            <w:tcW w:w="2567" w:type="dxa"/>
            <w:vMerge w:val="restart"/>
            <w:tcMar>
              <w:top w:w="15" w:type="dxa"/>
              <w:left w:w="15" w:type="dxa"/>
              <w:bottom w:w="15" w:type="dxa"/>
              <w:right w:w="15" w:type="dxa"/>
            </w:tcMar>
            <w:vAlign w:val="center"/>
          </w:tcPr>
          <w:p w:rsidR="0024489E" w:rsidRPr="00306987" w:rsidRDefault="0024489E" w:rsidP="00306987">
            <w:pPr>
              <w:ind w:left="149" w:right="127"/>
              <w:jc w:val="both"/>
              <w:rPr>
                <w:rFonts w:ascii="Times New Roman" w:hAnsi="Times New Roman"/>
                <w:sz w:val="23"/>
                <w:szCs w:val="23"/>
                <w:lang w:val="kk-KZ"/>
              </w:rPr>
            </w:pPr>
            <w:r w:rsidRPr="00306987">
              <w:rPr>
                <w:rFonts w:ascii="Times New Roman" w:hAnsi="Times New Roman"/>
                <w:sz w:val="23"/>
                <w:szCs w:val="23"/>
                <w:lang w:val="kk-KZ"/>
              </w:rPr>
              <w:t>4 точки на границе СЗЗ КУО по 4 сторонам света, где отсутствуют явные признаки влияния хозяйственной деятельности прилегающих производственных объектов.</w:t>
            </w:r>
          </w:p>
        </w:tc>
        <w:tc>
          <w:tcPr>
            <w:tcW w:w="2253"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рН</w:t>
            </w:r>
          </w:p>
        </w:tc>
        <w:tc>
          <w:tcPr>
            <w:tcW w:w="1701"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w:t>
            </w:r>
          </w:p>
        </w:tc>
        <w:tc>
          <w:tcPr>
            <w:tcW w:w="1834" w:type="dxa"/>
            <w:vMerge w:val="restart"/>
            <w:tcMar>
              <w:top w:w="15" w:type="dxa"/>
              <w:left w:w="15" w:type="dxa"/>
              <w:bottom w:w="15" w:type="dxa"/>
              <w:right w:w="15" w:type="dxa"/>
            </w:tcMar>
            <w:vAlign w:val="center"/>
          </w:tcPr>
          <w:p w:rsidR="0024489E" w:rsidRPr="00306987" w:rsidRDefault="0024489E" w:rsidP="00306987">
            <w:pPr>
              <w:jc w:val="center"/>
              <w:rPr>
                <w:rFonts w:ascii="Times New Roman" w:hAnsi="Times New Roman"/>
                <w:sz w:val="23"/>
                <w:szCs w:val="23"/>
                <w:lang w:val="kk-KZ"/>
              </w:rPr>
            </w:pPr>
            <w:r w:rsidRPr="00306987">
              <w:rPr>
                <w:rFonts w:ascii="Times New Roman" w:hAnsi="Times New Roman"/>
                <w:sz w:val="23"/>
                <w:szCs w:val="23"/>
                <w:lang w:val="kk-KZ"/>
              </w:rPr>
              <w:t>1 раз в год</w:t>
            </w:r>
          </w:p>
        </w:tc>
        <w:tc>
          <w:tcPr>
            <w:tcW w:w="2688" w:type="dxa"/>
            <w:vMerge w:val="restart"/>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ГОСТ 26423-85, МВИ№03-03-2012, М 03-07-2014, ГОСТ 27753.8-88, ГОСТ 27395-87, ГОСТ 26425-85, СТ РК ИСО 11048-2007</w:t>
            </w:r>
          </w:p>
        </w:tc>
      </w:tr>
      <w:tr w:rsidR="00940E8D" w:rsidRPr="002B12E4" w:rsidTr="00306987">
        <w:trPr>
          <w:trHeight w:val="154"/>
        </w:trPr>
        <w:tc>
          <w:tcPr>
            <w:tcW w:w="2567" w:type="dxa"/>
            <w:vMerge/>
            <w:tcMar>
              <w:top w:w="15" w:type="dxa"/>
              <w:left w:w="15" w:type="dxa"/>
              <w:bottom w:w="15" w:type="dxa"/>
              <w:right w:w="15" w:type="dxa"/>
            </w:tcMar>
            <w:vAlign w:val="center"/>
          </w:tcPr>
          <w:p w:rsidR="0024489E" w:rsidRPr="00306987" w:rsidRDefault="0024489E" w:rsidP="00306987">
            <w:pPr>
              <w:ind w:left="149" w:right="127"/>
              <w:jc w:val="both"/>
              <w:rPr>
                <w:rFonts w:ascii="Times New Roman" w:hAnsi="Times New Roman"/>
                <w:sz w:val="23"/>
                <w:szCs w:val="23"/>
                <w:lang w:val="kk-KZ"/>
              </w:rPr>
            </w:pPr>
          </w:p>
        </w:tc>
        <w:tc>
          <w:tcPr>
            <w:tcW w:w="2253"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 xml:space="preserve">Нефтепродукты </w:t>
            </w:r>
          </w:p>
        </w:tc>
        <w:tc>
          <w:tcPr>
            <w:tcW w:w="1701"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w:t>
            </w:r>
          </w:p>
        </w:tc>
        <w:tc>
          <w:tcPr>
            <w:tcW w:w="1834" w:type="dxa"/>
            <w:vMerge/>
            <w:tcMar>
              <w:top w:w="15" w:type="dxa"/>
              <w:left w:w="15" w:type="dxa"/>
              <w:bottom w:w="15" w:type="dxa"/>
              <w:right w:w="15" w:type="dxa"/>
            </w:tcMar>
            <w:vAlign w:val="center"/>
          </w:tcPr>
          <w:p w:rsidR="0024489E" w:rsidRPr="00306987" w:rsidRDefault="0024489E" w:rsidP="00306987">
            <w:pPr>
              <w:jc w:val="center"/>
              <w:rPr>
                <w:rFonts w:ascii="Times New Roman" w:hAnsi="Times New Roman"/>
                <w:sz w:val="23"/>
                <w:szCs w:val="23"/>
                <w:lang w:val="kk-KZ"/>
              </w:rPr>
            </w:pPr>
          </w:p>
        </w:tc>
        <w:tc>
          <w:tcPr>
            <w:tcW w:w="2688" w:type="dxa"/>
            <w:vMerge/>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p>
        </w:tc>
      </w:tr>
      <w:tr w:rsidR="00940E8D" w:rsidRPr="002B12E4" w:rsidTr="00306987">
        <w:trPr>
          <w:trHeight w:val="154"/>
        </w:trPr>
        <w:tc>
          <w:tcPr>
            <w:tcW w:w="2567" w:type="dxa"/>
            <w:vMerge/>
            <w:tcMar>
              <w:top w:w="15" w:type="dxa"/>
              <w:left w:w="15" w:type="dxa"/>
              <w:bottom w:w="15" w:type="dxa"/>
              <w:right w:w="15" w:type="dxa"/>
            </w:tcMar>
            <w:vAlign w:val="center"/>
          </w:tcPr>
          <w:p w:rsidR="0024489E" w:rsidRPr="00306987" w:rsidRDefault="0024489E" w:rsidP="00306987">
            <w:pPr>
              <w:ind w:left="149" w:right="127"/>
              <w:jc w:val="both"/>
              <w:rPr>
                <w:rFonts w:ascii="Times New Roman" w:hAnsi="Times New Roman"/>
                <w:sz w:val="23"/>
                <w:szCs w:val="23"/>
                <w:lang w:val="kk-KZ"/>
              </w:rPr>
            </w:pPr>
          </w:p>
        </w:tc>
        <w:tc>
          <w:tcPr>
            <w:tcW w:w="2253"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 xml:space="preserve">Кадмий </w:t>
            </w:r>
          </w:p>
        </w:tc>
        <w:tc>
          <w:tcPr>
            <w:tcW w:w="1701"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w:t>
            </w:r>
          </w:p>
        </w:tc>
        <w:tc>
          <w:tcPr>
            <w:tcW w:w="1834" w:type="dxa"/>
            <w:vMerge/>
            <w:tcMar>
              <w:top w:w="15" w:type="dxa"/>
              <w:left w:w="15" w:type="dxa"/>
              <w:bottom w:w="15" w:type="dxa"/>
              <w:right w:w="15" w:type="dxa"/>
            </w:tcMar>
            <w:vAlign w:val="center"/>
          </w:tcPr>
          <w:p w:rsidR="0024489E" w:rsidRPr="00306987" w:rsidRDefault="0024489E" w:rsidP="00306987">
            <w:pPr>
              <w:jc w:val="center"/>
              <w:rPr>
                <w:rFonts w:ascii="Times New Roman" w:hAnsi="Times New Roman"/>
                <w:sz w:val="23"/>
                <w:szCs w:val="23"/>
                <w:lang w:val="kk-KZ"/>
              </w:rPr>
            </w:pPr>
          </w:p>
        </w:tc>
        <w:tc>
          <w:tcPr>
            <w:tcW w:w="2688" w:type="dxa"/>
            <w:vMerge/>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p>
        </w:tc>
      </w:tr>
      <w:tr w:rsidR="00940E8D" w:rsidRPr="002B12E4" w:rsidTr="00306987">
        <w:trPr>
          <w:trHeight w:val="154"/>
        </w:trPr>
        <w:tc>
          <w:tcPr>
            <w:tcW w:w="2567" w:type="dxa"/>
            <w:vMerge/>
            <w:tcMar>
              <w:top w:w="15" w:type="dxa"/>
              <w:left w:w="15" w:type="dxa"/>
              <w:bottom w:w="15" w:type="dxa"/>
              <w:right w:w="15" w:type="dxa"/>
            </w:tcMar>
            <w:vAlign w:val="center"/>
          </w:tcPr>
          <w:p w:rsidR="0024489E" w:rsidRPr="00306987" w:rsidRDefault="0024489E" w:rsidP="00306987">
            <w:pPr>
              <w:ind w:left="149" w:right="127"/>
              <w:jc w:val="both"/>
              <w:rPr>
                <w:rFonts w:ascii="Times New Roman" w:hAnsi="Times New Roman"/>
                <w:sz w:val="23"/>
                <w:szCs w:val="23"/>
                <w:lang w:val="kk-KZ"/>
              </w:rPr>
            </w:pPr>
          </w:p>
        </w:tc>
        <w:tc>
          <w:tcPr>
            <w:tcW w:w="2253"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 xml:space="preserve">Свинец </w:t>
            </w:r>
          </w:p>
        </w:tc>
        <w:tc>
          <w:tcPr>
            <w:tcW w:w="1701"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32,0</w:t>
            </w:r>
          </w:p>
        </w:tc>
        <w:tc>
          <w:tcPr>
            <w:tcW w:w="1834" w:type="dxa"/>
            <w:vMerge/>
            <w:tcMar>
              <w:top w:w="15" w:type="dxa"/>
              <w:left w:w="15" w:type="dxa"/>
              <w:bottom w:w="15" w:type="dxa"/>
              <w:right w:w="15" w:type="dxa"/>
            </w:tcMar>
            <w:vAlign w:val="center"/>
          </w:tcPr>
          <w:p w:rsidR="0024489E" w:rsidRPr="00306987" w:rsidRDefault="0024489E" w:rsidP="00306987">
            <w:pPr>
              <w:jc w:val="center"/>
              <w:rPr>
                <w:rFonts w:ascii="Times New Roman" w:hAnsi="Times New Roman"/>
                <w:sz w:val="23"/>
                <w:szCs w:val="23"/>
                <w:lang w:val="kk-KZ"/>
              </w:rPr>
            </w:pPr>
          </w:p>
        </w:tc>
        <w:tc>
          <w:tcPr>
            <w:tcW w:w="2688" w:type="dxa"/>
            <w:vMerge/>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p>
        </w:tc>
      </w:tr>
      <w:tr w:rsidR="00940E8D" w:rsidRPr="002B12E4" w:rsidTr="00306987">
        <w:trPr>
          <w:trHeight w:val="154"/>
        </w:trPr>
        <w:tc>
          <w:tcPr>
            <w:tcW w:w="2567" w:type="dxa"/>
            <w:vMerge/>
            <w:tcMar>
              <w:top w:w="15" w:type="dxa"/>
              <w:left w:w="15" w:type="dxa"/>
              <w:bottom w:w="15" w:type="dxa"/>
              <w:right w:w="15" w:type="dxa"/>
            </w:tcMar>
            <w:vAlign w:val="center"/>
          </w:tcPr>
          <w:p w:rsidR="0024489E" w:rsidRPr="00306987" w:rsidRDefault="0024489E" w:rsidP="00306987">
            <w:pPr>
              <w:ind w:left="149" w:right="127"/>
              <w:jc w:val="both"/>
              <w:rPr>
                <w:rFonts w:ascii="Times New Roman" w:hAnsi="Times New Roman"/>
                <w:sz w:val="23"/>
                <w:szCs w:val="23"/>
                <w:lang w:val="kk-KZ"/>
              </w:rPr>
            </w:pPr>
          </w:p>
        </w:tc>
        <w:tc>
          <w:tcPr>
            <w:tcW w:w="2253"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 xml:space="preserve">Марганец </w:t>
            </w:r>
          </w:p>
        </w:tc>
        <w:tc>
          <w:tcPr>
            <w:tcW w:w="1701"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w:t>
            </w:r>
          </w:p>
        </w:tc>
        <w:tc>
          <w:tcPr>
            <w:tcW w:w="1834" w:type="dxa"/>
            <w:vMerge/>
            <w:tcMar>
              <w:top w:w="15" w:type="dxa"/>
              <w:left w:w="15" w:type="dxa"/>
              <w:bottom w:w="15" w:type="dxa"/>
              <w:right w:w="15" w:type="dxa"/>
            </w:tcMar>
            <w:vAlign w:val="center"/>
          </w:tcPr>
          <w:p w:rsidR="0024489E" w:rsidRPr="00306987" w:rsidRDefault="0024489E" w:rsidP="00306987">
            <w:pPr>
              <w:jc w:val="center"/>
              <w:rPr>
                <w:rFonts w:ascii="Times New Roman" w:hAnsi="Times New Roman"/>
                <w:sz w:val="23"/>
                <w:szCs w:val="23"/>
                <w:lang w:val="kk-KZ"/>
              </w:rPr>
            </w:pPr>
          </w:p>
        </w:tc>
        <w:tc>
          <w:tcPr>
            <w:tcW w:w="2688" w:type="dxa"/>
            <w:vMerge/>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p>
        </w:tc>
      </w:tr>
      <w:tr w:rsidR="00940E8D" w:rsidRPr="002B12E4" w:rsidTr="00306987">
        <w:trPr>
          <w:trHeight w:val="154"/>
        </w:trPr>
        <w:tc>
          <w:tcPr>
            <w:tcW w:w="2567" w:type="dxa"/>
            <w:vMerge/>
            <w:tcMar>
              <w:top w:w="15" w:type="dxa"/>
              <w:left w:w="15" w:type="dxa"/>
              <w:bottom w:w="15" w:type="dxa"/>
              <w:right w:w="15" w:type="dxa"/>
            </w:tcMar>
            <w:vAlign w:val="center"/>
          </w:tcPr>
          <w:p w:rsidR="0024489E" w:rsidRPr="00306987" w:rsidRDefault="0024489E" w:rsidP="00306987">
            <w:pPr>
              <w:ind w:left="149" w:right="127"/>
              <w:jc w:val="both"/>
              <w:rPr>
                <w:rFonts w:ascii="Times New Roman" w:hAnsi="Times New Roman"/>
                <w:sz w:val="23"/>
                <w:szCs w:val="23"/>
                <w:lang w:val="kk-KZ"/>
              </w:rPr>
            </w:pPr>
          </w:p>
        </w:tc>
        <w:tc>
          <w:tcPr>
            <w:tcW w:w="2253"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 xml:space="preserve">Никель </w:t>
            </w:r>
          </w:p>
        </w:tc>
        <w:tc>
          <w:tcPr>
            <w:tcW w:w="1701"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w:t>
            </w:r>
          </w:p>
        </w:tc>
        <w:tc>
          <w:tcPr>
            <w:tcW w:w="1834" w:type="dxa"/>
            <w:vMerge/>
            <w:tcMar>
              <w:top w:w="15" w:type="dxa"/>
              <w:left w:w="15" w:type="dxa"/>
              <w:bottom w:w="15" w:type="dxa"/>
              <w:right w:w="15" w:type="dxa"/>
            </w:tcMar>
            <w:vAlign w:val="center"/>
          </w:tcPr>
          <w:p w:rsidR="0024489E" w:rsidRPr="00306987" w:rsidRDefault="0024489E" w:rsidP="00306987">
            <w:pPr>
              <w:jc w:val="center"/>
              <w:rPr>
                <w:rFonts w:ascii="Times New Roman" w:hAnsi="Times New Roman"/>
                <w:sz w:val="23"/>
                <w:szCs w:val="23"/>
                <w:lang w:val="kk-KZ"/>
              </w:rPr>
            </w:pPr>
          </w:p>
        </w:tc>
        <w:tc>
          <w:tcPr>
            <w:tcW w:w="2688" w:type="dxa"/>
            <w:vMerge/>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p>
        </w:tc>
      </w:tr>
      <w:tr w:rsidR="00940E8D" w:rsidRPr="002B12E4" w:rsidTr="00306987">
        <w:trPr>
          <w:trHeight w:val="154"/>
        </w:trPr>
        <w:tc>
          <w:tcPr>
            <w:tcW w:w="2567" w:type="dxa"/>
            <w:vMerge/>
            <w:tcMar>
              <w:top w:w="15" w:type="dxa"/>
              <w:left w:w="15" w:type="dxa"/>
              <w:bottom w:w="15" w:type="dxa"/>
              <w:right w:w="15" w:type="dxa"/>
            </w:tcMar>
            <w:vAlign w:val="center"/>
          </w:tcPr>
          <w:p w:rsidR="0024489E" w:rsidRPr="00306987" w:rsidRDefault="0024489E" w:rsidP="00306987">
            <w:pPr>
              <w:ind w:left="149" w:right="127"/>
              <w:jc w:val="both"/>
              <w:rPr>
                <w:rFonts w:ascii="Times New Roman" w:hAnsi="Times New Roman"/>
                <w:sz w:val="23"/>
                <w:szCs w:val="23"/>
                <w:lang w:val="kk-KZ"/>
              </w:rPr>
            </w:pPr>
          </w:p>
        </w:tc>
        <w:tc>
          <w:tcPr>
            <w:tcW w:w="2253"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Азот аммонийный</w:t>
            </w:r>
          </w:p>
        </w:tc>
        <w:tc>
          <w:tcPr>
            <w:tcW w:w="1701"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w:t>
            </w:r>
          </w:p>
        </w:tc>
        <w:tc>
          <w:tcPr>
            <w:tcW w:w="1834" w:type="dxa"/>
            <w:vMerge/>
            <w:tcMar>
              <w:top w:w="15" w:type="dxa"/>
              <w:left w:w="15" w:type="dxa"/>
              <w:bottom w:w="15" w:type="dxa"/>
              <w:right w:w="15" w:type="dxa"/>
            </w:tcMar>
            <w:vAlign w:val="center"/>
          </w:tcPr>
          <w:p w:rsidR="0024489E" w:rsidRPr="00306987" w:rsidRDefault="0024489E" w:rsidP="00306987">
            <w:pPr>
              <w:jc w:val="center"/>
              <w:rPr>
                <w:rFonts w:ascii="Times New Roman" w:hAnsi="Times New Roman"/>
                <w:sz w:val="23"/>
                <w:szCs w:val="23"/>
                <w:lang w:val="kk-KZ"/>
              </w:rPr>
            </w:pPr>
          </w:p>
        </w:tc>
        <w:tc>
          <w:tcPr>
            <w:tcW w:w="2688" w:type="dxa"/>
            <w:vMerge/>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p>
        </w:tc>
      </w:tr>
      <w:tr w:rsidR="00940E8D" w:rsidRPr="002B12E4" w:rsidTr="00306987">
        <w:trPr>
          <w:trHeight w:val="154"/>
        </w:trPr>
        <w:tc>
          <w:tcPr>
            <w:tcW w:w="2567" w:type="dxa"/>
            <w:vMerge/>
            <w:tcMar>
              <w:top w:w="15" w:type="dxa"/>
              <w:left w:w="15" w:type="dxa"/>
              <w:bottom w:w="15" w:type="dxa"/>
              <w:right w:w="15" w:type="dxa"/>
            </w:tcMar>
            <w:vAlign w:val="center"/>
          </w:tcPr>
          <w:p w:rsidR="0024489E" w:rsidRPr="00306987" w:rsidRDefault="0024489E" w:rsidP="00306987">
            <w:pPr>
              <w:ind w:left="149" w:right="127"/>
              <w:jc w:val="both"/>
              <w:rPr>
                <w:rFonts w:ascii="Times New Roman" w:hAnsi="Times New Roman"/>
                <w:sz w:val="23"/>
                <w:szCs w:val="23"/>
                <w:lang w:val="kk-KZ"/>
              </w:rPr>
            </w:pPr>
          </w:p>
        </w:tc>
        <w:tc>
          <w:tcPr>
            <w:tcW w:w="2253"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 xml:space="preserve">Железо </w:t>
            </w:r>
          </w:p>
        </w:tc>
        <w:tc>
          <w:tcPr>
            <w:tcW w:w="1701"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w:t>
            </w:r>
          </w:p>
        </w:tc>
        <w:tc>
          <w:tcPr>
            <w:tcW w:w="1834" w:type="dxa"/>
            <w:vMerge/>
            <w:tcMar>
              <w:top w:w="15" w:type="dxa"/>
              <w:left w:w="15" w:type="dxa"/>
              <w:bottom w:w="15" w:type="dxa"/>
              <w:right w:w="15" w:type="dxa"/>
            </w:tcMar>
            <w:vAlign w:val="center"/>
          </w:tcPr>
          <w:p w:rsidR="0024489E" w:rsidRPr="00306987" w:rsidRDefault="0024489E" w:rsidP="00306987">
            <w:pPr>
              <w:jc w:val="center"/>
              <w:rPr>
                <w:rFonts w:ascii="Times New Roman" w:hAnsi="Times New Roman"/>
                <w:sz w:val="23"/>
                <w:szCs w:val="23"/>
                <w:lang w:val="kk-KZ"/>
              </w:rPr>
            </w:pPr>
          </w:p>
        </w:tc>
        <w:tc>
          <w:tcPr>
            <w:tcW w:w="2688" w:type="dxa"/>
            <w:vMerge/>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p>
        </w:tc>
      </w:tr>
      <w:tr w:rsidR="00940E8D" w:rsidRPr="002B12E4" w:rsidTr="00306987">
        <w:trPr>
          <w:trHeight w:val="154"/>
        </w:trPr>
        <w:tc>
          <w:tcPr>
            <w:tcW w:w="2567" w:type="dxa"/>
            <w:vMerge/>
            <w:tcMar>
              <w:top w:w="15" w:type="dxa"/>
              <w:left w:w="15" w:type="dxa"/>
              <w:bottom w:w="15" w:type="dxa"/>
              <w:right w:w="15" w:type="dxa"/>
            </w:tcMar>
            <w:vAlign w:val="center"/>
          </w:tcPr>
          <w:p w:rsidR="0024489E" w:rsidRPr="00306987" w:rsidRDefault="0024489E" w:rsidP="00306987">
            <w:pPr>
              <w:ind w:left="149" w:right="127"/>
              <w:jc w:val="both"/>
              <w:rPr>
                <w:rFonts w:ascii="Times New Roman" w:hAnsi="Times New Roman"/>
                <w:sz w:val="23"/>
                <w:szCs w:val="23"/>
                <w:lang w:val="kk-KZ"/>
              </w:rPr>
            </w:pPr>
          </w:p>
        </w:tc>
        <w:tc>
          <w:tcPr>
            <w:tcW w:w="2253"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 xml:space="preserve">Хлориды </w:t>
            </w:r>
          </w:p>
        </w:tc>
        <w:tc>
          <w:tcPr>
            <w:tcW w:w="1701"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w:t>
            </w:r>
          </w:p>
        </w:tc>
        <w:tc>
          <w:tcPr>
            <w:tcW w:w="1834" w:type="dxa"/>
            <w:vMerge/>
            <w:tcMar>
              <w:top w:w="15" w:type="dxa"/>
              <w:left w:w="15" w:type="dxa"/>
              <w:bottom w:w="15" w:type="dxa"/>
              <w:right w:w="15" w:type="dxa"/>
            </w:tcMar>
            <w:vAlign w:val="center"/>
          </w:tcPr>
          <w:p w:rsidR="0024489E" w:rsidRPr="00306987" w:rsidRDefault="0024489E" w:rsidP="00306987">
            <w:pPr>
              <w:jc w:val="center"/>
              <w:rPr>
                <w:rFonts w:ascii="Times New Roman" w:hAnsi="Times New Roman"/>
                <w:sz w:val="23"/>
                <w:szCs w:val="23"/>
                <w:lang w:val="kk-KZ"/>
              </w:rPr>
            </w:pPr>
          </w:p>
        </w:tc>
        <w:tc>
          <w:tcPr>
            <w:tcW w:w="2688" w:type="dxa"/>
            <w:vMerge/>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p>
        </w:tc>
      </w:tr>
      <w:tr w:rsidR="00940E8D" w:rsidRPr="002B12E4" w:rsidTr="00306987">
        <w:trPr>
          <w:trHeight w:val="154"/>
        </w:trPr>
        <w:tc>
          <w:tcPr>
            <w:tcW w:w="2567" w:type="dxa"/>
            <w:vMerge/>
            <w:tcMar>
              <w:top w:w="15" w:type="dxa"/>
              <w:left w:w="15" w:type="dxa"/>
              <w:bottom w:w="15" w:type="dxa"/>
              <w:right w:w="15" w:type="dxa"/>
            </w:tcMar>
            <w:vAlign w:val="center"/>
          </w:tcPr>
          <w:p w:rsidR="0024489E" w:rsidRPr="00306987" w:rsidRDefault="0024489E" w:rsidP="00306987">
            <w:pPr>
              <w:ind w:left="149" w:right="127"/>
              <w:jc w:val="both"/>
              <w:rPr>
                <w:rFonts w:ascii="Times New Roman" w:hAnsi="Times New Roman"/>
                <w:sz w:val="23"/>
                <w:szCs w:val="23"/>
                <w:lang w:val="kk-KZ"/>
              </w:rPr>
            </w:pPr>
          </w:p>
        </w:tc>
        <w:tc>
          <w:tcPr>
            <w:tcW w:w="2253"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 xml:space="preserve">Сульфаты </w:t>
            </w:r>
          </w:p>
        </w:tc>
        <w:tc>
          <w:tcPr>
            <w:tcW w:w="1701"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w:t>
            </w:r>
          </w:p>
        </w:tc>
        <w:tc>
          <w:tcPr>
            <w:tcW w:w="1834" w:type="dxa"/>
            <w:vMerge/>
            <w:tcMar>
              <w:top w:w="15" w:type="dxa"/>
              <w:left w:w="15" w:type="dxa"/>
              <w:bottom w:w="15" w:type="dxa"/>
              <w:right w:w="15" w:type="dxa"/>
            </w:tcMar>
            <w:vAlign w:val="center"/>
          </w:tcPr>
          <w:p w:rsidR="0024489E" w:rsidRPr="00306987" w:rsidRDefault="0024489E" w:rsidP="00306987">
            <w:pPr>
              <w:jc w:val="center"/>
              <w:rPr>
                <w:rFonts w:ascii="Times New Roman" w:hAnsi="Times New Roman"/>
                <w:sz w:val="23"/>
                <w:szCs w:val="23"/>
                <w:lang w:val="kk-KZ"/>
              </w:rPr>
            </w:pPr>
          </w:p>
        </w:tc>
        <w:tc>
          <w:tcPr>
            <w:tcW w:w="2688" w:type="dxa"/>
            <w:vMerge/>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p>
        </w:tc>
      </w:tr>
      <w:tr w:rsidR="00940E8D" w:rsidRPr="00A6665E" w:rsidTr="00306987">
        <w:trPr>
          <w:trHeight w:val="103"/>
        </w:trPr>
        <w:tc>
          <w:tcPr>
            <w:tcW w:w="2567" w:type="dxa"/>
            <w:vMerge w:val="restart"/>
            <w:tcMar>
              <w:top w:w="15" w:type="dxa"/>
              <w:left w:w="15" w:type="dxa"/>
              <w:bottom w:w="15" w:type="dxa"/>
              <w:right w:w="15" w:type="dxa"/>
            </w:tcMar>
            <w:vAlign w:val="center"/>
          </w:tcPr>
          <w:p w:rsidR="0024489E" w:rsidRPr="00306987" w:rsidRDefault="0024489E" w:rsidP="00306987">
            <w:pPr>
              <w:ind w:left="149" w:right="127"/>
              <w:jc w:val="both"/>
              <w:rPr>
                <w:rFonts w:ascii="Times New Roman" w:hAnsi="Times New Roman"/>
                <w:sz w:val="23"/>
                <w:szCs w:val="23"/>
                <w:lang w:val="kk-KZ"/>
              </w:rPr>
            </w:pPr>
            <w:r w:rsidRPr="00306987">
              <w:rPr>
                <w:rFonts w:ascii="Times New Roman" w:hAnsi="Times New Roman"/>
                <w:sz w:val="23"/>
                <w:szCs w:val="23"/>
                <w:lang w:val="kk-KZ"/>
              </w:rPr>
              <w:t>1 точка на территории КУО где отсутствуют производственные сооружения и коммуникации.</w:t>
            </w:r>
          </w:p>
        </w:tc>
        <w:tc>
          <w:tcPr>
            <w:tcW w:w="2253"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рН</w:t>
            </w:r>
          </w:p>
        </w:tc>
        <w:tc>
          <w:tcPr>
            <w:tcW w:w="1701"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w:t>
            </w:r>
          </w:p>
        </w:tc>
        <w:tc>
          <w:tcPr>
            <w:tcW w:w="1834" w:type="dxa"/>
            <w:vMerge w:val="restart"/>
            <w:tcMar>
              <w:top w:w="15" w:type="dxa"/>
              <w:left w:w="15" w:type="dxa"/>
              <w:bottom w:w="15" w:type="dxa"/>
              <w:right w:w="15" w:type="dxa"/>
            </w:tcMar>
            <w:vAlign w:val="center"/>
          </w:tcPr>
          <w:p w:rsidR="0024489E" w:rsidRPr="00306987" w:rsidRDefault="0024489E" w:rsidP="00306987">
            <w:pPr>
              <w:jc w:val="center"/>
              <w:rPr>
                <w:rFonts w:ascii="Times New Roman" w:hAnsi="Times New Roman"/>
                <w:sz w:val="23"/>
                <w:szCs w:val="23"/>
                <w:lang w:val="kk-KZ"/>
              </w:rPr>
            </w:pPr>
            <w:r w:rsidRPr="00306987">
              <w:rPr>
                <w:rFonts w:ascii="Times New Roman" w:hAnsi="Times New Roman"/>
                <w:sz w:val="23"/>
                <w:szCs w:val="23"/>
                <w:lang w:val="kk-KZ"/>
              </w:rPr>
              <w:t>1 раз в год</w:t>
            </w:r>
          </w:p>
        </w:tc>
        <w:tc>
          <w:tcPr>
            <w:tcW w:w="2688" w:type="dxa"/>
            <w:vMerge w:val="restart"/>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ГОСТ 26423-85, МВИ№03-03-2012, М 03-07-2014, ГОСТ 27753.8-88, ГОСТ 27395-87, ГОСТ 26425-85, СТ РК ИСО 11048-2007</w:t>
            </w:r>
          </w:p>
        </w:tc>
      </w:tr>
      <w:tr w:rsidR="00940E8D" w:rsidRPr="002B12E4" w:rsidTr="00306987">
        <w:trPr>
          <w:trHeight w:val="102"/>
        </w:trPr>
        <w:tc>
          <w:tcPr>
            <w:tcW w:w="2567" w:type="dxa"/>
            <w:vMerge/>
            <w:tcMar>
              <w:top w:w="15" w:type="dxa"/>
              <w:left w:w="15" w:type="dxa"/>
              <w:bottom w:w="15" w:type="dxa"/>
              <w:right w:w="15" w:type="dxa"/>
            </w:tcMar>
            <w:vAlign w:val="center"/>
          </w:tcPr>
          <w:p w:rsidR="0024489E" w:rsidRPr="00E74762" w:rsidRDefault="0024489E" w:rsidP="00306987">
            <w:pPr>
              <w:ind w:left="149" w:right="127"/>
              <w:jc w:val="both"/>
              <w:rPr>
                <w:rFonts w:asciiTheme="majorHAnsi" w:hAnsiTheme="majorHAnsi"/>
                <w:sz w:val="20"/>
                <w:szCs w:val="20"/>
                <w:lang w:val="kk-KZ"/>
              </w:rPr>
            </w:pPr>
          </w:p>
        </w:tc>
        <w:tc>
          <w:tcPr>
            <w:tcW w:w="2253"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 xml:space="preserve">Нефтепродукты </w:t>
            </w:r>
          </w:p>
        </w:tc>
        <w:tc>
          <w:tcPr>
            <w:tcW w:w="1701"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w:t>
            </w:r>
          </w:p>
        </w:tc>
        <w:tc>
          <w:tcPr>
            <w:tcW w:w="1834" w:type="dxa"/>
            <w:vMerge/>
            <w:tcMar>
              <w:top w:w="15" w:type="dxa"/>
              <w:left w:w="15" w:type="dxa"/>
              <w:bottom w:w="15" w:type="dxa"/>
              <w:right w:w="15" w:type="dxa"/>
            </w:tcMar>
            <w:vAlign w:val="center"/>
          </w:tcPr>
          <w:p w:rsidR="0024489E" w:rsidRPr="00E74762" w:rsidRDefault="0024489E" w:rsidP="00306987">
            <w:pPr>
              <w:jc w:val="both"/>
              <w:rPr>
                <w:rFonts w:asciiTheme="majorHAnsi" w:hAnsiTheme="majorHAnsi"/>
                <w:sz w:val="20"/>
                <w:szCs w:val="20"/>
                <w:lang w:val="kk-KZ"/>
              </w:rPr>
            </w:pPr>
          </w:p>
        </w:tc>
        <w:tc>
          <w:tcPr>
            <w:tcW w:w="2688" w:type="dxa"/>
            <w:vMerge/>
            <w:tcMar>
              <w:top w:w="15" w:type="dxa"/>
              <w:left w:w="15" w:type="dxa"/>
              <w:bottom w:w="15" w:type="dxa"/>
              <w:right w:w="15" w:type="dxa"/>
            </w:tcMar>
            <w:vAlign w:val="center"/>
          </w:tcPr>
          <w:p w:rsidR="0024489E" w:rsidRPr="00E74762" w:rsidRDefault="0024489E" w:rsidP="00306987">
            <w:pPr>
              <w:jc w:val="both"/>
              <w:rPr>
                <w:rFonts w:asciiTheme="majorHAnsi" w:hAnsiTheme="majorHAnsi"/>
                <w:sz w:val="20"/>
                <w:szCs w:val="20"/>
                <w:lang w:val="kk-KZ"/>
              </w:rPr>
            </w:pPr>
          </w:p>
        </w:tc>
      </w:tr>
      <w:tr w:rsidR="00940E8D" w:rsidRPr="002B12E4" w:rsidTr="00306987">
        <w:trPr>
          <w:trHeight w:val="102"/>
        </w:trPr>
        <w:tc>
          <w:tcPr>
            <w:tcW w:w="2567" w:type="dxa"/>
            <w:vMerge/>
            <w:tcMar>
              <w:top w:w="15" w:type="dxa"/>
              <w:left w:w="15" w:type="dxa"/>
              <w:bottom w:w="15" w:type="dxa"/>
              <w:right w:w="15" w:type="dxa"/>
            </w:tcMar>
            <w:vAlign w:val="center"/>
          </w:tcPr>
          <w:p w:rsidR="0024489E" w:rsidRPr="00E74762" w:rsidRDefault="0024489E" w:rsidP="00306987">
            <w:pPr>
              <w:ind w:left="149" w:right="127"/>
              <w:jc w:val="both"/>
              <w:rPr>
                <w:rFonts w:asciiTheme="majorHAnsi" w:hAnsiTheme="majorHAnsi"/>
                <w:sz w:val="20"/>
                <w:szCs w:val="20"/>
                <w:lang w:val="kk-KZ"/>
              </w:rPr>
            </w:pPr>
          </w:p>
        </w:tc>
        <w:tc>
          <w:tcPr>
            <w:tcW w:w="2253"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 xml:space="preserve">Кадмий </w:t>
            </w:r>
          </w:p>
        </w:tc>
        <w:tc>
          <w:tcPr>
            <w:tcW w:w="1701"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w:t>
            </w:r>
          </w:p>
        </w:tc>
        <w:tc>
          <w:tcPr>
            <w:tcW w:w="1834" w:type="dxa"/>
            <w:vMerge/>
            <w:tcMar>
              <w:top w:w="15" w:type="dxa"/>
              <w:left w:w="15" w:type="dxa"/>
              <w:bottom w:w="15" w:type="dxa"/>
              <w:right w:w="15" w:type="dxa"/>
            </w:tcMar>
            <w:vAlign w:val="center"/>
          </w:tcPr>
          <w:p w:rsidR="0024489E" w:rsidRPr="00E74762" w:rsidRDefault="0024489E" w:rsidP="00306987">
            <w:pPr>
              <w:jc w:val="both"/>
              <w:rPr>
                <w:rFonts w:asciiTheme="majorHAnsi" w:hAnsiTheme="majorHAnsi"/>
                <w:sz w:val="20"/>
                <w:szCs w:val="20"/>
                <w:lang w:val="kk-KZ"/>
              </w:rPr>
            </w:pPr>
          </w:p>
        </w:tc>
        <w:tc>
          <w:tcPr>
            <w:tcW w:w="2688" w:type="dxa"/>
            <w:vMerge/>
            <w:tcMar>
              <w:top w:w="15" w:type="dxa"/>
              <w:left w:w="15" w:type="dxa"/>
              <w:bottom w:w="15" w:type="dxa"/>
              <w:right w:w="15" w:type="dxa"/>
            </w:tcMar>
            <w:vAlign w:val="center"/>
          </w:tcPr>
          <w:p w:rsidR="0024489E" w:rsidRPr="00E74762" w:rsidRDefault="0024489E" w:rsidP="00306987">
            <w:pPr>
              <w:jc w:val="both"/>
              <w:rPr>
                <w:rFonts w:asciiTheme="majorHAnsi" w:hAnsiTheme="majorHAnsi"/>
                <w:sz w:val="20"/>
                <w:szCs w:val="20"/>
                <w:lang w:val="kk-KZ"/>
              </w:rPr>
            </w:pPr>
          </w:p>
        </w:tc>
      </w:tr>
      <w:tr w:rsidR="00940E8D" w:rsidRPr="002B12E4" w:rsidTr="00306987">
        <w:trPr>
          <w:trHeight w:val="102"/>
        </w:trPr>
        <w:tc>
          <w:tcPr>
            <w:tcW w:w="2567" w:type="dxa"/>
            <w:vMerge/>
            <w:tcMar>
              <w:top w:w="15" w:type="dxa"/>
              <w:left w:w="15" w:type="dxa"/>
              <w:bottom w:w="15" w:type="dxa"/>
              <w:right w:w="15" w:type="dxa"/>
            </w:tcMar>
            <w:vAlign w:val="center"/>
          </w:tcPr>
          <w:p w:rsidR="0024489E" w:rsidRPr="00E74762" w:rsidRDefault="0024489E" w:rsidP="00306987">
            <w:pPr>
              <w:ind w:left="149" w:right="127"/>
              <w:jc w:val="both"/>
              <w:rPr>
                <w:rFonts w:asciiTheme="majorHAnsi" w:hAnsiTheme="majorHAnsi"/>
                <w:sz w:val="20"/>
                <w:szCs w:val="20"/>
                <w:lang w:val="kk-KZ"/>
              </w:rPr>
            </w:pPr>
          </w:p>
        </w:tc>
        <w:tc>
          <w:tcPr>
            <w:tcW w:w="2253"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 xml:space="preserve">Свинец </w:t>
            </w:r>
          </w:p>
        </w:tc>
        <w:tc>
          <w:tcPr>
            <w:tcW w:w="1701"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32,0</w:t>
            </w:r>
          </w:p>
        </w:tc>
        <w:tc>
          <w:tcPr>
            <w:tcW w:w="1834" w:type="dxa"/>
            <w:vMerge/>
            <w:tcMar>
              <w:top w:w="15" w:type="dxa"/>
              <w:left w:w="15" w:type="dxa"/>
              <w:bottom w:w="15" w:type="dxa"/>
              <w:right w:w="15" w:type="dxa"/>
            </w:tcMar>
            <w:vAlign w:val="center"/>
          </w:tcPr>
          <w:p w:rsidR="0024489E" w:rsidRPr="00E74762" w:rsidRDefault="0024489E" w:rsidP="00306987">
            <w:pPr>
              <w:jc w:val="both"/>
              <w:rPr>
                <w:rFonts w:asciiTheme="majorHAnsi" w:hAnsiTheme="majorHAnsi"/>
                <w:sz w:val="20"/>
                <w:szCs w:val="20"/>
                <w:lang w:val="kk-KZ"/>
              </w:rPr>
            </w:pPr>
          </w:p>
        </w:tc>
        <w:tc>
          <w:tcPr>
            <w:tcW w:w="2688" w:type="dxa"/>
            <w:vMerge/>
            <w:tcMar>
              <w:top w:w="15" w:type="dxa"/>
              <w:left w:w="15" w:type="dxa"/>
              <w:bottom w:w="15" w:type="dxa"/>
              <w:right w:w="15" w:type="dxa"/>
            </w:tcMar>
            <w:vAlign w:val="center"/>
          </w:tcPr>
          <w:p w:rsidR="0024489E" w:rsidRPr="00E74762" w:rsidRDefault="0024489E" w:rsidP="00306987">
            <w:pPr>
              <w:jc w:val="both"/>
              <w:rPr>
                <w:rFonts w:asciiTheme="majorHAnsi" w:hAnsiTheme="majorHAnsi"/>
                <w:sz w:val="20"/>
                <w:szCs w:val="20"/>
                <w:lang w:val="kk-KZ"/>
              </w:rPr>
            </w:pPr>
          </w:p>
        </w:tc>
      </w:tr>
      <w:tr w:rsidR="00940E8D" w:rsidRPr="002B12E4" w:rsidTr="00306987">
        <w:trPr>
          <w:trHeight w:val="102"/>
        </w:trPr>
        <w:tc>
          <w:tcPr>
            <w:tcW w:w="2567" w:type="dxa"/>
            <w:vMerge/>
            <w:tcMar>
              <w:top w:w="15" w:type="dxa"/>
              <w:left w:w="15" w:type="dxa"/>
              <w:bottom w:w="15" w:type="dxa"/>
              <w:right w:w="15" w:type="dxa"/>
            </w:tcMar>
            <w:vAlign w:val="center"/>
          </w:tcPr>
          <w:p w:rsidR="0024489E" w:rsidRPr="00E74762" w:rsidRDefault="0024489E" w:rsidP="00306987">
            <w:pPr>
              <w:ind w:left="149" w:right="127"/>
              <w:jc w:val="both"/>
              <w:rPr>
                <w:rFonts w:asciiTheme="majorHAnsi" w:hAnsiTheme="majorHAnsi"/>
                <w:sz w:val="20"/>
                <w:szCs w:val="20"/>
                <w:lang w:val="kk-KZ"/>
              </w:rPr>
            </w:pPr>
          </w:p>
        </w:tc>
        <w:tc>
          <w:tcPr>
            <w:tcW w:w="2253"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 xml:space="preserve">Марганец </w:t>
            </w:r>
          </w:p>
        </w:tc>
        <w:tc>
          <w:tcPr>
            <w:tcW w:w="1701"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w:t>
            </w:r>
          </w:p>
        </w:tc>
        <w:tc>
          <w:tcPr>
            <w:tcW w:w="1834" w:type="dxa"/>
            <w:vMerge/>
            <w:tcMar>
              <w:top w:w="15" w:type="dxa"/>
              <w:left w:w="15" w:type="dxa"/>
              <w:bottom w:w="15" w:type="dxa"/>
              <w:right w:w="15" w:type="dxa"/>
            </w:tcMar>
            <w:vAlign w:val="center"/>
          </w:tcPr>
          <w:p w:rsidR="0024489E" w:rsidRPr="00E74762" w:rsidRDefault="0024489E" w:rsidP="00306987">
            <w:pPr>
              <w:jc w:val="both"/>
              <w:rPr>
                <w:rFonts w:asciiTheme="majorHAnsi" w:hAnsiTheme="majorHAnsi"/>
                <w:sz w:val="20"/>
                <w:szCs w:val="20"/>
                <w:lang w:val="kk-KZ"/>
              </w:rPr>
            </w:pPr>
          </w:p>
        </w:tc>
        <w:tc>
          <w:tcPr>
            <w:tcW w:w="2688" w:type="dxa"/>
            <w:vMerge/>
            <w:tcMar>
              <w:top w:w="15" w:type="dxa"/>
              <w:left w:w="15" w:type="dxa"/>
              <w:bottom w:w="15" w:type="dxa"/>
              <w:right w:w="15" w:type="dxa"/>
            </w:tcMar>
            <w:vAlign w:val="center"/>
          </w:tcPr>
          <w:p w:rsidR="0024489E" w:rsidRPr="00E74762" w:rsidRDefault="0024489E" w:rsidP="00306987">
            <w:pPr>
              <w:jc w:val="both"/>
              <w:rPr>
                <w:rFonts w:asciiTheme="majorHAnsi" w:hAnsiTheme="majorHAnsi"/>
                <w:sz w:val="20"/>
                <w:szCs w:val="20"/>
                <w:lang w:val="kk-KZ"/>
              </w:rPr>
            </w:pPr>
          </w:p>
        </w:tc>
      </w:tr>
      <w:tr w:rsidR="00940E8D" w:rsidRPr="002B12E4" w:rsidTr="00306987">
        <w:trPr>
          <w:trHeight w:val="102"/>
        </w:trPr>
        <w:tc>
          <w:tcPr>
            <w:tcW w:w="2567" w:type="dxa"/>
            <w:vMerge/>
            <w:tcMar>
              <w:top w:w="15" w:type="dxa"/>
              <w:left w:w="15" w:type="dxa"/>
              <w:bottom w:w="15" w:type="dxa"/>
              <w:right w:w="15" w:type="dxa"/>
            </w:tcMar>
            <w:vAlign w:val="center"/>
          </w:tcPr>
          <w:p w:rsidR="0024489E" w:rsidRPr="00E74762" w:rsidRDefault="0024489E" w:rsidP="00306987">
            <w:pPr>
              <w:ind w:left="149" w:right="127"/>
              <w:jc w:val="both"/>
              <w:rPr>
                <w:rFonts w:asciiTheme="majorHAnsi" w:hAnsiTheme="majorHAnsi"/>
                <w:sz w:val="20"/>
                <w:szCs w:val="20"/>
                <w:lang w:val="kk-KZ"/>
              </w:rPr>
            </w:pPr>
          </w:p>
        </w:tc>
        <w:tc>
          <w:tcPr>
            <w:tcW w:w="2253"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 xml:space="preserve">Никель </w:t>
            </w:r>
          </w:p>
        </w:tc>
        <w:tc>
          <w:tcPr>
            <w:tcW w:w="1701"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w:t>
            </w:r>
          </w:p>
        </w:tc>
        <w:tc>
          <w:tcPr>
            <w:tcW w:w="1834" w:type="dxa"/>
            <w:vMerge/>
            <w:tcMar>
              <w:top w:w="15" w:type="dxa"/>
              <w:left w:w="15" w:type="dxa"/>
              <w:bottom w:w="15" w:type="dxa"/>
              <w:right w:w="15" w:type="dxa"/>
            </w:tcMar>
            <w:vAlign w:val="center"/>
          </w:tcPr>
          <w:p w:rsidR="0024489E" w:rsidRPr="00E74762" w:rsidRDefault="0024489E" w:rsidP="00306987">
            <w:pPr>
              <w:jc w:val="both"/>
              <w:rPr>
                <w:rFonts w:asciiTheme="majorHAnsi" w:hAnsiTheme="majorHAnsi"/>
                <w:sz w:val="20"/>
                <w:szCs w:val="20"/>
                <w:lang w:val="kk-KZ"/>
              </w:rPr>
            </w:pPr>
          </w:p>
        </w:tc>
        <w:tc>
          <w:tcPr>
            <w:tcW w:w="2688" w:type="dxa"/>
            <w:vMerge/>
            <w:tcMar>
              <w:top w:w="15" w:type="dxa"/>
              <w:left w:w="15" w:type="dxa"/>
              <w:bottom w:w="15" w:type="dxa"/>
              <w:right w:w="15" w:type="dxa"/>
            </w:tcMar>
            <w:vAlign w:val="center"/>
          </w:tcPr>
          <w:p w:rsidR="0024489E" w:rsidRPr="00E74762" w:rsidRDefault="0024489E" w:rsidP="00306987">
            <w:pPr>
              <w:jc w:val="both"/>
              <w:rPr>
                <w:rFonts w:asciiTheme="majorHAnsi" w:hAnsiTheme="majorHAnsi"/>
                <w:sz w:val="20"/>
                <w:szCs w:val="20"/>
                <w:lang w:val="kk-KZ"/>
              </w:rPr>
            </w:pPr>
          </w:p>
        </w:tc>
      </w:tr>
      <w:tr w:rsidR="00940E8D" w:rsidRPr="002B12E4" w:rsidTr="00306987">
        <w:trPr>
          <w:trHeight w:val="102"/>
        </w:trPr>
        <w:tc>
          <w:tcPr>
            <w:tcW w:w="2567" w:type="dxa"/>
            <w:vMerge/>
            <w:tcMar>
              <w:top w:w="15" w:type="dxa"/>
              <w:left w:w="15" w:type="dxa"/>
              <w:bottom w:w="15" w:type="dxa"/>
              <w:right w:w="15" w:type="dxa"/>
            </w:tcMar>
            <w:vAlign w:val="center"/>
          </w:tcPr>
          <w:p w:rsidR="0024489E" w:rsidRPr="00E74762" w:rsidRDefault="0024489E" w:rsidP="00306987">
            <w:pPr>
              <w:ind w:left="149" w:right="127"/>
              <w:jc w:val="both"/>
              <w:rPr>
                <w:rFonts w:asciiTheme="majorHAnsi" w:hAnsiTheme="majorHAnsi"/>
                <w:sz w:val="20"/>
                <w:szCs w:val="20"/>
                <w:lang w:val="kk-KZ"/>
              </w:rPr>
            </w:pPr>
          </w:p>
        </w:tc>
        <w:tc>
          <w:tcPr>
            <w:tcW w:w="2253"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Азот аммонийный</w:t>
            </w:r>
          </w:p>
        </w:tc>
        <w:tc>
          <w:tcPr>
            <w:tcW w:w="1701"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w:t>
            </w:r>
          </w:p>
        </w:tc>
        <w:tc>
          <w:tcPr>
            <w:tcW w:w="1834" w:type="dxa"/>
            <w:vMerge/>
            <w:tcMar>
              <w:top w:w="15" w:type="dxa"/>
              <w:left w:w="15" w:type="dxa"/>
              <w:bottom w:w="15" w:type="dxa"/>
              <w:right w:w="15" w:type="dxa"/>
            </w:tcMar>
            <w:vAlign w:val="center"/>
          </w:tcPr>
          <w:p w:rsidR="0024489E" w:rsidRPr="00E74762" w:rsidRDefault="0024489E" w:rsidP="00306987">
            <w:pPr>
              <w:jc w:val="both"/>
              <w:rPr>
                <w:rFonts w:asciiTheme="majorHAnsi" w:hAnsiTheme="majorHAnsi"/>
                <w:sz w:val="20"/>
                <w:szCs w:val="20"/>
                <w:lang w:val="kk-KZ"/>
              </w:rPr>
            </w:pPr>
          </w:p>
        </w:tc>
        <w:tc>
          <w:tcPr>
            <w:tcW w:w="2688" w:type="dxa"/>
            <w:vMerge/>
            <w:tcMar>
              <w:top w:w="15" w:type="dxa"/>
              <w:left w:w="15" w:type="dxa"/>
              <w:bottom w:w="15" w:type="dxa"/>
              <w:right w:w="15" w:type="dxa"/>
            </w:tcMar>
            <w:vAlign w:val="center"/>
          </w:tcPr>
          <w:p w:rsidR="0024489E" w:rsidRPr="00E74762" w:rsidRDefault="0024489E" w:rsidP="00306987">
            <w:pPr>
              <w:jc w:val="both"/>
              <w:rPr>
                <w:rFonts w:asciiTheme="majorHAnsi" w:hAnsiTheme="majorHAnsi"/>
                <w:sz w:val="20"/>
                <w:szCs w:val="20"/>
                <w:lang w:val="kk-KZ"/>
              </w:rPr>
            </w:pPr>
          </w:p>
        </w:tc>
      </w:tr>
      <w:tr w:rsidR="00940E8D" w:rsidRPr="002B12E4" w:rsidTr="00306987">
        <w:trPr>
          <w:trHeight w:val="102"/>
        </w:trPr>
        <w:tc>
          <w:tcPr>
            <w:tcW w:w="2567" w:type="dxa"/>
            <w:vMerge/>
            <w:tcMar>
              <w:top w:w="15" w:type="dxa"/>
              <w:left w:w="15" w:type="dxa"/>
              <w:bottom w:w="15" w:type="dxa"/>
              <w:right w:w="15" w:type="dxa"/>
            </w:tcMar>
            <w:vAlign w:val="center"/>
          </w:tcPr>
          <w:p w:rsidR="0024489E" w:rsidRPr="00E74762" w:rsidRDefault="0024489E" w:rsidP="00306987">
            <w:pPr>
              <w:ind w:left="149" w:right="127"/>
              <w:jc w:val="both"/>
              <w:rPr>
                <w:rFonts w:asciiTheme="majorHAnsi" w:hAnsiTheme="majorHAnsi"/>
                <w:sz w:val="20"/>
                <w:szCs w:val="20"/>
                <w:lang w:val="kk-KZ"/>
              </w:rPr>
            </w:pPr>
          </w:p>
        </w:tc>
        <w:tc>
          <w:tcPr>
            <w:tcW w:w="2253"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 xml:space="preserve">Железо </w:t>
            </w:r>
          </w:p>
        </w:tc>
        <w:tc>
          <w:tcPr>
            <w:tcW w:w="1701"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w:t>
            </w:r>
          </w:p>
        </w:tc>
        <w:tc>
          <w:tcPr>
            <w:tcW w:w="1834" w:type="dxa"/>
            <w:vMerge/>
            <w:tcMar>
              <w:top w:w="15" w:type="dxa"/>
              <w:left w:w="15" w:type="dxa"/>
              <w:bottom w:w="15" w:type="dxa"/>
              <w:right w:w="15" w:type="dxa"/>
            </w:tcMar>
            <w:vAlign w:val="center"/>
          </w:tcPr>
          <w:p w:rsidR="0024489E" w:rsidRPr="00E74762" w:rsidRDefault="0024489E" w:rsidP="00306987">
            <w:pPr>
              <w:jc w:val="both"/>
              <w:rPr>
                <w:rFonts w:asciiTheme="majorHAnsi" w:hAnsiTheme="majorHAnsi"/>
                <w:sz w:val="20"/>
                <w:szCs w:val="20"/>
                <w:lang w:val="kk-KZ"/>
              </w:rPr>
            </w:pPr>
          </w:p>
        </w:tc>
        <w:tc>
          <w:tcPr>
            <w:tcW w:w="2688" w:type="dxa"/>
            <w:vMerge/>
            <w:tcMar>
              <w:top w:w="15" w:type="dxa"/>
              <w:left w:w="15" w:type="dxa"/>
              <w:bottom w:w="15" w:type="dxa"/>
              <w:right w:w="15" w:type="dxa"/>
            </w:tcMar>
            <w:vAlign w:val="center"/>
          </w:tcPr>
          <w:p w:rsidR="0024489E" w:rsidRPr="00E74762" w:rsidRDefault="0024489E" w:rsidP="00306987">
            <w:pPr>
              <w:jc w:val="both"/>
              <w:rPr>
                <w:rFonts w:asciiTheme="majorHAnsi" w:hAnsiTheme="majorHAnsi"/>
                <w:sz w:val="20"/>
                <w:szCs w:val="20"/>
                <w:lang w:val="kk-KZ"/>
              </w:rPr>
            </w:pPr>
          </w:p>
        </w:tc>
      </w:tr>
      <w:tr w:rsidR="00940E8D" w:rsidRPr="002B12E4" w:rsidTr="00306987">
        <w:trPr>
          <w:trHeight w:val="102"/>
        </w:trPr>
        <w:tc>
          <w:tcPr>
            <w:tcW w:w="2567" w:type="dxa"/>
            <w:vMerge/>
            <w:tcMar>
              <w:top w:w="15" w:type="dxa"/>
              <w:left w:w="15" w:type="dxa"/>
              <w:bottom w:w="15" w:type="dxa"/>
              <w:right w:w="15" w:type="dxa"/>
            </w:tcMar>
            <w:vAlign w:val="center"/>
          </w:tcPr>
          <w:p w:rsidR="0024489E" w:rsidRPr="00E74762" w:rsidRDefault="0024489E" w:rsidP="00306987">
            <w:pPr>
              <w:ind w:left="149" w:right="127"/>
              <w:jc w:val="both"/>
              <w:rPr>
                <w:rFonts w:asciiTheme="majorHAnsi" w:hAnsiTheme="majorHAnsi"/>
                <w:sz w:val="20"/>
                <w:szCs w:val="20"/>
                <w:lang w:val="kk-KZ"/>
              </w:rPr>
            </w:pPr>
          </w:p>
        </w:tc>
        <w:tc>
          <w:tcPr>
            <w:tcW w:w="2253"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 xml:space="preserve">Хлориды </w:t>
            </w:r>
          </w:p>
        </w:tc>
        <w:tc>
          <w:tcPr>
            <w:tcW w:w="1701"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w:t>
            </w:r>
          </w:p>
        </w:tc>
        <w:tc>
          <w:tcPr>
            <w:tcW w:w="1834" w:type="dxa"/>
            <w:vMerge/>
            <w:tcMar>
              <w:top w:w="15" w:type="dxa"/>
              <w:left w:w="15" w:type="dxa"/>
              <w:bottom w:w="15" w:type="dxa"/>
              <w:right w:w="15" w:type="dxa"/>
            </w:tcMar>
            <w:vAlign w:val="center"/>
          </w:tcPr>
          <w:p w:rsidR="0024489E" w:rsidRPr="00E74762" w:rsidRDefault="0024489E" w:rsidP="00306987">
            <w:pPr>
              <w:jc w:val="both"/>
              <w:rPr>
                <w:rFonts w:asciiTheme="majorHAnsi" w:hAnsiTheme="majorHAnsi"/>
                <w:sz w:val="20"/>
                <w:szCs w:val="20"/>
                <w:lang w:val="kk-KZ"/>
              </w:rPr>
            </w:pPr>
          </w:p>
        </w:tc>
        <w:tc>
          <w:tcPr>
            <w:tcW w:w="2688" w:type="dxa"/>
            <w:vMerge/>
            <w:tcMar>
              <w:top w:w="15" w:type="dxa"/>
              <w:left w:w="15" w:type="dxa"/>
              <w:bottom w:w="15" w:type="dxa"/>
              <w:right w:w="15" w:type="dxa"/>
            </w:tcMar>
            <w:vAlign w:val="center"/>
          </w:tcPr>
          <w:p w:rsidR="0024489E" w:rsidRPr="00E74762" w:rsidRDefault="0024489E" w:rsidP="00306987">
            <w:pPr>
              <w:jc w:val="both"/>
              <w:rPr>
                <w:rFonts w:asciiTheme="majorHAnsi" w:hAnsiTheme="majorHAnsi"/>
                <w:sz w:val="20"/>
                <w:szCs w:val="20"/>
                <w:lang w:val="kk-KZ"/>
              </w:rPr>
            </w:pPr>
          </w:p>
        </w:tc>
      </w:tr>
      <w:tr w:rsidR="00940E8D" w:rsidRPr="002B12E4" w:rsidTr="00306987">
        <w:trPr>
          <w:trHeight w:val="102"/>
        </w:trPr>
        <w:tc>
          <w:tcPr>
            <w:tcW w:w="2567" w:type="dxa"/>
            <w:vMerge/>
            <w:tcMar>
              <w:top w:w="15" w:type="dxa"/>
              <w:left w:w="15" w:type="dxa"/>
              <w:bottom w:w="15" w:type="dxa"/>
              <w:right w:w="15" w:type="dxa"/>
            </w:tcMar>
            <w:vAlign w:val="center"/>
          </w:tcPr>
          <w:p w:rsidR="0024489E" w:rsidRPr="00E74762" w:rsidRDefault="0024489E" w:rsidP="00306987">
            <w:pPr>
              <w:ind w:left="149" w:right="127"/>
              <w:jc w:val="both"/>
              <w:rPr>
                <w:rFonts w:asciiTheme="majorHAnsi" w:hAnsiTheme="majorHAnsi"/>
                <w:sz w:val="20"/>
                <w:szCs w:val="20"/>
                <w:lang w:val="kk-KZ"/>
              </w:rPr>
            </w:pPr>
          </w:p>
        </w:tc>
        <w:tc>
          <w:tcPr>
            <w:tcW w:w="2253"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 xml:space="preserve">Сульфаты </w:t>
            </w:r>
          </w:p>
        </w:tc>
        <w:tc>
          <w:tcPr>
            <w:tcW w:w="1701" w:type="dxa"/>
            <w:tcMar>
              <w:top w:w="15" w:type="dxa"/>
              <w:left w:w="15" w:type="dxa"/>
              <w:bottom w:w="15" w:type="dxa"/>
              <w:right w:w="15" w:type="dxa"/>
            </w:tcMar>
            <w:vAlign w:val="center"/>
          </w:tcPr>
          <w:p w:rsidR="0024489E" w:rsidRPr="00306987" w:rsidRDefault="0024489E" w:rsidP="00306987">
            <w:pPr>
              <w:jc w:val="both"/>
              <w:rPr>
                <w:rFonts w:ascii="Times New Roman" w:hAnsi="Times New Roman"/>
                <w:sz w:val="23"/>
                <w:szCs w:val="23"/>
                <w:lang w:val="kk-KZ"/>
              </w:rPr>
            </w:pPr>
            <w:r w:rsidRPr="00306987">
              <w:rPr>
                <w:rFonts w:ascii="Times New Roman" w:hAnsi="Times New Roman"/>
                <w:sz w:val="23"/>
                <w:szCs w:val="23"/>
                <w:lang w:val="kk-KZ"/>
              </w:rPr>
              <w:t>-</w:t>
            </w:r>
          </w:p>
        </w:tc>
        <w:tc>
          <w:tcPr>
            <w:tcW w:w="1834" w:type="dxa"/>
            <w:vMerge/>
            <w:tcMar>
              <w:top w:w="15" w:type="dxa"/>
              <w:left w:w="15" w:type="dxa"/>
              <w:bottom w:w="15" w:type="dxa"/>
              <w:right w:w="15" w:type="dxa"/>
            </w:tcMar>
            <w:vAlign w:val="center"/>
          </w:tcPr>
          <w:p w:rsidR="0024489E" w:rsidRPr="00E74762" w:rsidRDefault="0024489E" w:rsidP="00306987">
            <w:pPr>
              <w:jc w:val="both"/>
              <w:rPr>
                <w:rFonts w:asciiTheme="majorHAnsi" w:hAnsiTheme="majorHAnsi"/>
                <w:sz w:val="20"/>
                <w:szCs w:val="20"/>
                <w:lang w:val="kk-KZ"/>
              </w:rPr>
            </w:pPr>
          </w:p>
        </w:tc>
        <w:tc>
          <w:tcPr>
            <w:tcW w:w="2688" w:type="dxa"/>
            <w:vMerge/>
            <w:tcMar>
              <w:top w:w="15" w:type="dxa"/>
              <w:left w:w="15" w:type="dxa"/>
              <w:bottom w:w="15" w:type="dxa"/>
              <w:right w:w="15" w:type="dxa"/>
            </w:tcMar>
            <w:vAlign w:val="center"/>
          </w:tcPr>
          <w:p w:rsidR="0024489E" w:rsidRPr="00E74762" w:rsidRDefault="0024489E" w:rsidP="00306987">
            <w:pPr>
              <w:jc w:val="both"/>
              <w:rPr>
                <w:rFonts w:asciiTheme="majorHAnsi" w:hAnsiTheme="majorHAnsi"/>
                <w:sz w:val="20"/>
                <w:szCs w:val="20"/>
                <w:lang w:val="kk-KZ"/>
              </w:rPr>
            </w:pPr>
          </w:p>
        </w:tc>
      </w:tr>
    </w:tbl>
    <w:p w:rsidR="00101D21" w:rsidRDefault="00101D21" w:rsidP="00FB6EFA">
      <w:pPr>
        <w:tabs>
          <w:tab w:val="left" w:pos="2925"/>
        </w:tabs>
        <w:jc w:val="both"/>
        <w:rPr>
          <w:rFonts w:ascii="Times New Roman" w:eastAsia="Times New Roman" w:hAnsi="Times New Roman"/>
          <w:b/>
          <w:bCs/>
          <w:color w:val="FF0000"/>
          <w:lang w:val="ru-RU" w:bidi="ar-SA"/>
        </w:rPr>
      </w:pPr>
    </w:p>
    <w:p w:rsidR="00306987" w:rsidRPr="00FB6EFA" w:rsidRDefault="00306987" w:rsidP="00FB6EFA">
      <w:pPr>
        <w:tabs>
          <w:tab w:val="left" w:pos="2925"/>
        </w:tabs>
        <w:jc w:val="both"/>
        <w:rPr>
          <w:rFonts w:ascii="Times New Roman" w:hAnsi="Times New Roman"/>
          <w:b/>
          <w:bCs/>
          <w:lang w:val="ru-RU" w:bidi="ar-SA"/>
        </w:rPr>
      </w:pPr>
    </w:p>
    <w:p w:rsidR="00FB6EFA" w:rsidRPr="00306987" w:rsidRDefault="00FB6EFA" w:rsidP="00D23700">
      <w:pPr>
        <w:pStyle w:val="220"/>
        <w:numPr>
          <w:ilvl w:val="0"/>
          <w:numId w:val="7"/>
        </w:numPr>
        <w:tabs>
          <w:tab w:val="left" w:pos="0"/>
        </w:tabs>
        <w:jc w:val="center"/>
        <w:rPr>
          <w:sz w:val="23"/>
          <w:szCs w:val="23"/>
        </w:rPr>
      </w:pPr>
      <w:bookmarkStart w:id="50" w:name="_Toc194114162"/>
      <w:r w:rsidRPr="00306987">
        <w:rPr>
          <w:sz w:val="23"/>
          <w:szCs w:val="23"/>
        </w:rPr>
        <w:t>ОРГАНИЗАЦИЯ ПРОИЗВОДСТВЕННОГО КОНТРОЛЯ</w:t>
      </w:r>
      <w:bookmarkEnd w:id="50"/>
      <w:r w:rsidRPr="00306987">
        <w:rPr>
          <w:sz w:val="23"/>
          <w:szCs w:val="23"/>
        </w:rPr>
        <w:t xml:space="preserve"> </w:t>
      </w:r>
    </w:p>
    <w:p w:rsidR="00FB6EFA" w:rsidRPr="00306987" w:rsidRDefault="00FB6EFA" w:rsidP="00FB6EFA">
      <w:pPr>
        <w:tabs>
          <w:tab w:val="left" w:pos="4500"/>
        </w:tabs>
        <w:jc w:val="both"/>
        <w:rPr>
          <w:rFonts w:ascii="Times New Roman" w:hAnsi="Times New Roman"/>
          <w:b/>
          <w:sz w:val="23"/>
          <w:szCs w:val="23"/>
        </w:rPr>
      </w:pPr>
    </w:p>
    <w:p w:rsidR="00FB6EFA" w:rsidRPr="00306987" w:rsidRDefault="00FB6EFA" w:rsidP="00FB6EFA">
      <w:pPr>
        <w:pStyle w:val="210"/>
        <w:ind w:firstLine="851"/>
        <w:rPr>
          <w:rFonts w:ascii="Times New Roman" w:hAnsi="Times New Roman"/>
          <w:sz w:val="23"/>
          <w:szCs w:val="23"/>
          <w:lang w:val="ru-RU"/>
        </w:rPr>
      </w:pPr>
      <w:r w:rsidRPr="00306987">
        <w:rPr>
          <w:rFonts w:ascii="Times New Roman" w:hAnsi="Times New Roman"/>
          <w:sz w:val="23"/>
          <w:szCs w:val="23"/>
          <w:lang w:val="ru-RU"/>
        </w:rPr>
        <w:t xml:space="preserve"> Программой устанавливается обязательный перечень параметров, отслеживаемых в процессе производственного экологического контроля, критерии определения его периодичности, продолжительности и частоты измерений, используемые инструментальные или расчетные методы. </w:t>
      </w:r>
    </w:p>
    <w:p w:rsidR="00FB6EFA" w:rsidRPr="00306987" w:rsidRDefault="00FB6EFA" w:rsidP="00FB6EFA">
      <w:pPr>
        <w:pStyle w:val="210"/>
        <w:ind w:firstLine="851"/>
        <w:rPr>
          <w:rFonts w:ascii="Times New Roman" w:hAnsi="Times New Roman"/>
          <w:sz w:val="23"/>
          <w:szCs w:val="23"/>
          <w:lang w:val="ru-RU"/>
        </w:rPr>
      </w:pPr>
      <w:r w:rsidRPr="00306987">
        <w:rPr>
          <w:rFonts w:ascii="Times New Roman" w:hAnsi="Times New Roman"/>
          <w:sz w:val="23"/>
          <w:szCs w:val="23"/>
          <w:lang w:val="ru-RU"/>
        </w:rPr>
        <w:t xml:space="preserve"> Производственный контроль осуществляется лицами, ответственными за работу на площадках, которые контролируют: </w:t>
      </w:r>
    </w:p>
    <w:p w:rsidR="00FB6EFA" w:rsidRPr="00306987" w:rsidRDefault="00FB6EFA" w:rsidP="00FB6EFA">
      <w:pPr>
        <w:pStyle w:val="210"/>
        <w:ind w:firstLine="851"/>
        <w:rPr>
          <w:rFonts w:ascii="Times New Roman" w:hAnsi="Times New Roman"/>
          <w:sz w:val="23"/>
          <w:szCs w:val="23"/>
          <w:lang w:val="ru-RU"/>
        </w:rPr>
      </w:pPr>
      <w:r w:rsidRPr="00306987">
        <w:rPr>
          <w:rFonts w:ascii="Times New Roman" w:hAnsi="Times New Roman"/>
          <w:sz w:val="23"/>
          <w:szCs w:val="23"/>
          <w:lang w:val="ru-RU"/>
        </w:rPr>
        <w:t>Выполнение мероприятий, предусмотренных программой производственного экологического контроля;</w:t>
      </w:r>
    </w:p>
    <w:p w:rsidR="00FB6EFA" w:rsidRPr="00306987" w:rsidRDefault="00FB6EFA" w:rsidP="00FB6EFA">
      <w:pPr>
        <w:pStyle w:val="210"/>
        <w:ind w:firstLine="851"/>
        <w:rPr>
          <w:rFonts w:ascii="Times New Roman" w:hAnsi="Times New Roman"/>
          <w:sz w:val="23"/>
          <w:szCs w:val="23"/>
          <w:lang w:val="ru-RU"/>
        </w:rPr>
      </w:pPr>
      <w:r w:rsidRPr="00306987">
        <w:rPr>
          <w:rFonts w:ascii="Times New Roman" w:hAnsi="Times New Roman"/>
          <w:sz w:val="23"/>
          <w:szCs w:val="23"/>
          <w:lang w:val="ru-RU"/>
        </w:rPr>
        <w:t>Следование производственным инструкциям и правилам, относящимся к охране окружающей среды;</w:t>
      </w:r>
    </w:p>
    <w:p w:rsidR="00FB6EFA" w:rsidRPr="00306987" w:rsidRDefault="00FB6EFA" w:rsidP="00FB6EFA">
      <w:pPr>
        <w:pStyle w:val="210"/>
        <w:ind w:firstLine="851"/>
        <w:rPr>
          <w:rFonts w:ascii="Times New Roman" w:hAnsi="Times New Roman"/>
          <w:sz w:val="23"/>
          <w:szCs w:val="23"/>
          <w:lang w:val="ru-RU"/>
        </w:rPr>
      </w:pPr>
      <w:r w:rsidRPr="00306987">
        <w:rPr>
          <w:rFonts w:ascii="Times New Roman" w:hAnsi="Times New Roman"/>
          <w:sz w:val="23"/>
          <w:szCs w:val="23"/>
          <w:lang w:val="ru-RU"/>
        </w:rPr>
        <w:t>Выполнение условий экологического и иных разрешений;</w:t>
      </w:r>
    </w:p>
    <w:p w:rsidR="00FB6EFA" w:rsidRPr="00306987" w:rsidRDefault="00FB6EFA" w:rsidP="00FB6EFA">
      <w:pPr>
        <w:pStyle w:val="210"/>
        <w:ind w:firstLine="851"/>
        <w:rPr>
          <w:rFonts w:ascii="Times New Roman" w:hAnsi="Times New Roman"/>
          <w:sz w:val="23"/>
          <w:szCs w:val="23"/>
          <w:lang w:val="ru-RU"/>
        </w:rPr>
      </w:pPr>
      <w:r w:rsidRPr="00306987">
        <w:rPr>
          <w:rFonts w:ascii="Times New Roman" w:hAnsi="Times New Roman"/>
          <w:sz w:val="23"/>
          <w:szCs w:val="23"/>
          <w:lang w:val="ru-RU"/>
        </w:rPr>
        <w:t>Правильность ведения учета и отчетности по результатам производственного экологического контроля;</w:t>
      </w:r>
    </w:p>
    <w:p w:rsidR="00FB6EFA" w:rsidRPr="00306987" w:rsidRDefault="00FB6EFA" w:rsidP="00306987">
      <w:pPr>
        <w:pStyle w:val="210"/>
        <w:ind w:firstLine="851"/>
        <w:rPr>
          <w:rFonts w:ascii="Times New Roman" w:hAnsi="Times New Roman"/>
          <w:sz w:val="23"/>
          <w:szCs w:val="23"/>
          <w:lang w:val="ru-RU"/>
        </w:rPr>
      </w:pPr>
      <w:r w:rsidRPr="00306987">
        <w:rPr>
          <w:rFonts w:ascii="Times New Roman" w:hAnsi="Times New Roman"/>
          <w:sz w:val="23"/>
          <w:szCs w:val="23"/>
          <w:lang w:val="ru-RU"/>
        </w:rPr>
        <w:t>Иные сведения, отражающие вопросы орг</w:t>
      </w:r>
      <w:r w:rsidR="00306987">
        <w:rPr>
          <w:rFonts w:ascii="Times New Roman" w:hAnsi="Times New Roman"/>
          <w:sz w:val="23"/>
          <w:szCs w:val="23"/>
          <w:lang w:val="ru-RU"/>
        </w:rPr>
        <w:t>анизации и проведения контроля.</w:t>
      </w:r>
    </w:p>
    <w:p w:rsidR="00FB6EFA" w:rsidRPr="00306987" w:rsidRDefault="00FB6EFA" w:rsidP="00FB6EFA">
      <w:pPr>
        <w:pStyle w:val="210"/>
        <w:ind w:firstLine="851"/>
        <w:rPr>
          <w:rFonts w:ascii="Times New Roman" w:hAnsi="Times New Roman"/>
          <w:sz w:val="23"/>
          <w:szCs w:val="23"/>
          <w:lang w:val="ru-RU"/>
        </w:rPr>
      </w:pPr>
      <w:r w:rsidRPr="00306987">
        <w:rPr>
          <w:rFonts w:ascii="Times New Roman" w:hAnsi="Times New Roman"/>
          <w:sz w:val="23"/>
          <w:szCs w:val="23"/>
          <w:lang w:val="ru-RU"/>
        </w:rPr>
        <w:t>Организация внутренних проверок.</w:t>
      </w:r>
    </w:p>
    <w:p w:rsidR="00FB6EFA" w:rsidRPr="00306987" w:rsidRDefault="00FB6EFA" w:rsidP="00FB6EFA">
      <w:pPr>
        <w:pStyle w:val="210"/>
        <w:ind w:firstLine="851"/>
        <w:rPr>
          <w:rFonts w:ascii="Times New Roman" w:hAnsi="Times New Roman"/>
          <w:sz w:val="23"/>
          <w:szCs w:val="23"/>
          <w:lang w:val="ru-RU"/>
        </w:rPr>
      </w:pPr>
      <w:r w:rsidRPr="00306987">
        <w:rPr>
          <w:rFonts w:ascii="Times New Roman" w:hAnsi="Times New Roman"/>
          <w:sz w:val="23"/>
          <w:szCs w:val="23"/>
          <w:lang w:val="ru-RU"/>
        </w:rPr>
        <w:t xml:space="preserve">В соответствии со статьей 189 Экологического Кодекса природопользователь обязан принять меры по регулярной внутренней проверке соблюдения экологического контроля с условиями экологического и иных разрешений. </w:t>
      </w:r>
    </w:p>
    <w:p w:rsidR="00FB6EFA" w:rsidRPr="00306987" w:rsidRDefault="00FB6EFA" w:rsidP="00FB6EFA">
      <w:pPr>
        <w:pStyle w:val="210"/>
        <w:ind w:firstLine="851"/>
        <w:rPr>
          <w:rFonts w:ascii="Times New Roman" w:hAnsi="Times New Roman"/>
          <w:sz w:val="23"/>
          <w:szCs w:val="23"/>
          <w:lang w:val="ru-RU"/>
        </w:rPr>
      </w:pPr>
      <w:r w:rsidRPr="00306987">
        <w:rPr>
          <w:rFonts w:ascii="Times New Roman" w:hAnsi="Times New Roman"/>
          <w:sz w:val="23"/>
          <w:szCs w:val="23"/>
          <w:lang w:val="ru-RU"/>
        </w:rPr>
        <w:t>Работник, осуществляющий внутреннюю проверку, обязан:</w:t>
      </w:r>
    </w:p>
    <w:p w:rsidR="00FB6EFA" w:rsidRPr="00306987" w:rsidRDefault="00FB6EFA" w:rsidP="00FB6EFA">
      <w:pPr>
        <w:pStyle w:val="210"/>
        <w:ind w:firstLine="851"/>
        <w:rPr>
          <w:rFonts w:ascii="Times New Roman" w:hAnsi="Times New Roman"/>
          <w:sz w:val="23"/>
          <w:szCs w:val="23"/>
          <w:lang w:val="ru-RU"/>
        </w:rPr>
      </w:pPr>
      <w:r w:rsidRPr="00306987">
        <w:rPr>
          <w:rFonts w:ascii="Times New Roman" w:hAnsi="Times New Roman"/>
          <w:sz w:val="23"/>
          <w:szCs w:val="23"/>
          <w:lang w:val="ru-RU"/>
        </w:rPr>
        <w:t>Рассмотреть отчет предыдущий проверки;</w:t>
      </w:r>
    </w:p>
    <w:p w:rsidR="00FB6EFA" w:rsidRPr="00306987" w:rsidRDefault="00FB6EFA" w:rsidP="00FB6EFA">
      <w:pPr>
        <w:pStyle w:val="210"/>
        <w:ind w:firstLine="851"/>
        <w:rPr>
          <w:rFonts w:ascii="Times New Roman" w:hAnsi="Times New Roman"/>
          <w:sz w:val="23"/>
          <w:szCs w:val="23"/>
          <w:lang w:val="ru-RU"/>
        </w:rPr>
      </w:pPr>
      <w:r w:rsidRPr="00306987">
        <w:rPr>
          <w:rFonts w:ascii="Times New Roman" w:hAnsi="Times New Roman"/>
          <w:sz w:val="23"/>
          <w:szCs w:val="23"/>
          <w:lang w:val="ru-RU"/>
        </w:rPr>
        <w:t>Обследовать каждый объект, на котором осуществляются эмиссии в окружающую среду;</w:t>
      </w:r>
    </w:p>
    <w:p w:rsidR="00FB6EFA" w:rsidRPr="00306987" w:rsidRDefault="00FB6EFA" w:rsidP="00FB6EFA">
      <w:pPr>
        <w:pStyle w:val="210"/>
        <w:ind w:firstLine="851"/>
        <w:rPr>
          <w:rFonts w:ascii="Times New Roman" w:hAnsi="Times New Roman"/>
          <w:sz w:val="23"/>
          <w:szCs w:val="23"/>
          <w:lang w:val="ru-RU"/>
        </w:rPr>
      </w:pPr>
      <w:r w:rsidRPr="00306987">
        <w:rPr>
          <w:rFonts w:ascii="Times New Roman" w:hAnsi="Times New Roman"/>
          <w:sz w:val="23"/>
          <w:szCs w:val="23"/>
          <w:lang w:val="ru-RU"/>
        </w:rPr>
        <w:t xml:space="preserve">Проведение производственного мониторинга с четким соблюдением рабочей программы и графика контроля загрязняющих веществ атмосферного воздуха; </w:t>
      </w:r>
    </w:p>
    <w:p w:rsidR="00FB6EFA" w:rsidRPr="00306987" w:rsidRDefault="00FB6EFA" w:rsidP="00FB6EFA">
      <w:pPr>
        <w:pStyle w:val="210"/>
        <w:ind w:firstLine="851"/>
        <w:rPr>
          <w:rFonts w:ascii="Times New Roman" w:hAnsi="Times New Roman"/>
          <w:sz w:val="23"/>
          <w:szCs w:val="23"/>
          <w:lang w:val="ru-RU"/>
        </w:rPr>
      </w:pPr>
      <w:r w:rsidRPr="00306987">
        <w:rPr>
          <w:rFonts w:ascii="Times New Roman" w:hAnsi="Times New Roman"/>
          <w:sz w:val="23"/>
          <w:szCs w:val="23"/>
          <w:lang w:val="ru-RU"/>
        </w:rPr>
        <w:t>Вести операционный мониторинг производственного процесса, а именно наблюдение за параметрами технологического процесса для подтверждения того, что показатели процесса находятся на уровне, который считается целесообразным для надлежащей проектной эксплуатации и соблюдения условий технологического регламента данного производства;</w:t>
      </w:r>
    </w:p>
    <w:p w:rsidR="00FB6EFA" w:rsidRPr="00306987" w:rsidRDefault="00FB6EFA" w:rsidP="00FB6EFA">
      <w:pPr>
        <w:pStyle w:val="210"/>
        <w:ind w:firstLine="851"/>
        <w:rPr>
          <w:rFonts w:ascii="Times New Roman" w:hAnsi="Times New Roman"/>
          <w:sz w:val="23"/>
          <w:szCs w:val="23"/>
          <w:lang w:val="ru-RU"/>
        </w:rPr>
      </w:pPr>
      <w:r w:rsidRPr="00306987">
        <w:rPr>
          <w:rFonts w:ascii="Times New Roman" w:hAnsi="Times New Roman"/>
          <w:sz w:val="23"/>
          <w:szCs w:val="23"/>
          <w:lang w:val="ru-RU"/>
        </w:rPr>
        <w:t>По результатам производственного контроля выдает предписания по устранению нарушений должностным лицам, ответственным за соблюдение природоохранного законодательства и информируется руководство предприятия для принятия мер воздействия;</w:t>
      </w:r>
    </w:p>
    <w:p w:rsidR="00FB6EFA" w:rsidRPr="00306987" w:rsidRDefault="00FB6EFA" w:rsidP="00FB6EFA">
      <w:pPr>
        <w:pStyle w:val="210"/>
        <w:ind w:firstLine="851"/>
        <w:rPr>
          <w:rFonts w:ascii="Times New Roman" w:hAnsi="Times New Roman"/>
          <w:sz w:val="23"/>
          <w:szCs w:val="23"/>
          <w:lang w:val="ru-RU"/>
        </w:rPr>
      </w:pPr>
      <w:r w:rsidRPr="00306987">
        <w:rPr>
          <w:rFonts w:ascii="Times New Roman" w:hAnsi="Times New Roman"/>
          <w:sz w:val="23"/>
          <w:szCs w:val="23"/>
          <w:lang w:val="ru-RU"/>
        </w:rPr>
        <w:t xml:space="preserve">Ведение журналов контрольных проверок, соблюдения технологии производства.  </w:t>
      </w:r>
    </w:p>
    <w:p w:rsidR="00FB6EFA" w:rsidRPr="00306987" w:rsidRDefault="00FB6EFA" w:rsidP="00FB6EFA">
      <w:pPr>
        <w:pStyle w:val="210"/>
        <w:ind w:firstLine="851"/>
        <w:rPr>
          <w:rFonts w:ascii="Times New Roman" w:hAnsi="Times New Roman"/>
          <w:sz w:val="23"/>
          <w:szCs w:val="23"/>
          <w:lang w:val="ru-RU"/>
        </w:rPr>
      </w:pPr>
      <w:r w:rsidRPr="00306987">
        <w:rPr>
          <w:rFonts w:ascii="Times New Roman" w:hAnsi="Times New Roman"/>
          <w:sz w:val="23"/>
          <w:szCs w:val="23"/>
          <w:lang w:val="ru-RU"/>
        </w:rPr>
        <w:t xml:space="preserve">При обнаружении сверхнормативных </w:t>
      </w:r>
      <w:r w:rsidR="00306987" w:rsidRPr="00306987">
        <w:rPr>
          <w:rFonts w:ascii="Times New Roman" w:hAnsi="Times New Roman"/>
          <w:sz w:val="23"/>
          <w:szCs w:val="23"/>
          <w:lang w:val="ru-RU"/>
        </w:rPr>
        <w:t>выбросов загрязняющих</w:t>
      </w:r>
      <w:r w:rsidRPr="00306987">
        <w:rPr>
          <w:rFonts w:ascii="Times New Roman" w:hAnsi="Times New Roman"/>
          <w:sz w:val="23"/>
          <w:szCs w:val="23"/>
          <w:lang w:val="ru-RU"/>
        </w:rPr>
        <w:t xml:space="preserve"> веществ в окружающую среду, предприятие обязано немедленно информировать руководство и органы охраны окружающей среды для принятия мер по нормализации обстановки;</w:t>
      </w:r>
    </w:p>
    <w:p w:rsidR="00FB6EFA" w:rsidRPr="00306987" w:rsidRDefault="00FB6EFA" w:rsidP="00FB6EFA">
      <w:pPr>
        <w:pStyle w:val="210"/>
        <w:ind w:firstLine="851"/>
        <w:rPr>
          <w:rFonts w:ascii="Times New Roman" w:hAnsi="Times New Roman"/>
          <w:sz w:val="23"/>
          <w:szCs w:val="23"/>
          <w:lang w:val="ru-RU"/>
        </w:rPr>
      </w:pPr>
      <w:r w:rsidRPr="00306987">
        <w:rPr>
          <w:rFonts w:ascii="Times New Roman" w:hAnsi="Times New Roman"/>
          <w:sz w:val="23"/>
          <w:szCs w:val="23"/>
          <w:lang w:val="ru-RU"/>
        </w:rPr>
        <w:t>Соблюдение техники безопасности.</w:t>
      </w:r>
    </w:p>
    <w:p w:rsidR="00FB6EFA" w:rsidRPr="000C0A30" w:rsidRDefault="00FB6EFA" w:rsidP="00FB6EFA">
      <w:pPr>
        <w:pStyle w:val="320"/>
        <w:tabs>
          <w:tab w:val="left" w:pos="709"/>
          <w:tab w:val="left" w:pos="851"/>
          <w:tab w:val="left" w:pos="993"/>
        </w:tabs>
        <w:spacing w:after="0"/>
        <w:ind w:left="0"/>
        <w:jc w:val="center"/>
        <w:rPr>
          <w:color w:val="FF0000"/>
          <w:sz w:val="24"/>
          <w:szCs w:val="24"/>
        </w:rPr>
      </w:pPr>
    </w:p>
    <w:p w:rsidR="00FB6EFA" w:rsidRPr="00940E8D" w:rsidRDefault="00FB1A23" w:rsidP="00FB6EFA">
      <w:pPr>
        <w:pStyle w:val="320"/>
        <w:spacing w:after="0"/>
        <w:ind w:left="0"/>
        <w:jc w:val="center"/>
        <w:rPr>
          <w:sz w:val="24"/>
          <w:szCs w:val="24"/>
        </w:rPr>
      </w:pPr>
      <w:r>
        <w:rPr>
          <w:b/>
          <w:noProof/>
          <w:sz w:val="24"/>
          <w:szCs w:val="24"/>
          <w:lang w:eastAsia="ru-RU"/>
        </w:rPr>
        <w:pict>
          <v:shapetype id="_x0000_t32" coordsize="21600,21600" o:spt="32" o:oned="t" path="m,l21600,21600e" filled="f">
            <v:path arrowok="t" fillok="f" o:connecttype="none"/>
            <o:lock v:ext="edit" shapetype="t"/>
          </v:shapetype>
          <v:shape id="_x0000_s1031" type="#_x0000_t32" style="position:absolute;left:0;text-align:left;margin-left:132.75pt;margin-top:37.95pt;width:79.5pt;height:21.75pt;flip:x;z-index:251663360" o:connectortype="straight">
            <v:stroke endarrow="block"/>
          </v:shape>
        </w:pict>
      </w:r>
      <w:r w:rsidR="00FB6EFA" w:rsidRPr="00940E8D">
        <w:rPr>
          <w:b/>
          <w:sz w:val="24"/>
          <w:szCs w:val="24"/>
        </w:rPr>
        <w:t>Организационная и функциональная структура ответственности</w:t>
      </w:r>
    </w:p>
    <w:p w:rsidR="00FB6EFA" w:rsidRPr="00940E8D" w:rsidRDefault="00FB1A23" w:rsidP="00FB6EFA">
      <w:pPr>
        <w:pStyle w:val="320"/>
        <w:spacing w:after="0"/>
        <w:ind w:left="0"/>
        <w:jc w:val="center"/>
        <w:rPr>
          <w:sz w:val="24"/>
          <w:szCs w:val="24"/>
        </w:rPr>
      </w:pPr>
      <w:r>
        <w:rPr>
          <w:b/>
          <w:noProof/>
          <w:sz w:val="24"/>
          <w:szCs w:val="24"/>
          <w:lang w:eastAsia="ru-RU"/>
        </w:rPr>
        <w:pict>
          <v:shape id="_x0000_s1030" type="#_x0000_t32" style="position:absolute;left:0;text-align:left;margin-left:256.8pt;margin-top:25.95pt;width:0;height:21.75pt;z-index:251662336" o:connectortype="straight">
            <v:stroke endarrow="block"/>
          </v:shape>
        </w:pict>
      </w:r>
      <w:r>
        <w:rPr>
          <w:b/>
          <w:noProof/>
          <w:sz w:val="24"/>
          <w:szCs w:val="24"/>
          <w:lang w:eastAsia="ru-RU"/>
        </w:rPr>
        <w:pict>
          <v:shape id="_x0000_s1029" type="#_x0000_t32" style="position:absolute;left:0;text-align:left;margin-left:300pt;margin-top:22.95pt;width:108pt;height:21.75pt;z-index:251661312" o:connectortype="straight">
            <v:stroke endarrow="block"/>
          </v:shape>
        </w:pict>
      </w:r>
      <w:r>
        <w:rPr>
          <w:sz w:val="24"/>
          <w:szCs w:val="24"/>
        </w:rPr>
        <w:pict>
          <v:shapetype id="_x0000_t202" coordsize="21600,21600" o:spt="202" path="m,l,21600r21600,l21600,xe">
            <v:stroke joinstyle="miter"/>
            <v:path gradientshapeok="t" o:connecttype="rect"/>
          </v:shapetype>
          <v:shape id="_x0000_s1028" type="#_x0000_t202" style="position:absolute;left:0;text-align:left;margin-left:93.95pt;margin-top:11.15pt;width:468pt;height:65.65pt;z-index:251660288;mso-position-horizontal-relative:page" stroked="f">
            <v:fill opacity="0" color2="black"/>
            <v:textbox style="mso-next-textbox:#_x0000_s1028" inset="0,0,0,0">
              <w:txbxContent>
                <w:tbl>
                  <w:tblPr>
                    <w:tblW w:w="0" w:type="auto"/>
                    <w:tblLayout w:type="fixed"/>
                    <w:tblCellMar>
                      <w:left w:w="0" w:type="dxa"/>
                      <w:right w:w="0" w:type="dxa"/>
                    </w:tblCellMar>
                    <w:tblLook w:val="0000" w:firstRow="0" w:lastRow="0" w:firstColumn="0" w:lastColumn="0" w:noHBand="0" w:noVBand="0"/>
                  </w:tblPr>
                  <w:tblGrid>
                    <w:gridCol w:w="2786"/>
                    <w:gridCol w:w="589"/>
                    <w:gridCol w:w="2236"/>
                    <w:gridCol w:w="745"/>
                    <w:gridCol w:w="3020"/>
                    <w:gridCol w:w="40"/>
                  </w:tblGrid>
                  <w:tr w:rsidR="00E6281A">
                    <w:trPr>
                      <w:trHeight w:val="315"/>
                    </w:trPr>
                    <w:tc>
                      <w:tcPr>
                        <w:tcW w:w="2786" w:type="dxa"/>
                        <w:shd w:val="clear" w:color="auto" w:fill="auto"/>
                        <w:vAlign w:val="bottom"/>
                      </w:tcPr>
                      <w:p w:rsidR="00E6281A" w:rsidRDefault="00E6281A">
                        <w:pPr>
                          <w:snapToGrid w:val="0"/>
                          <w:spacing w:line="276" w:lineRule="auto"/>
                          <w:rPr>
                            <w:bCs/>
                          </w:rPr>
                        </w:pPr>
                      </w:p>
                    </w:tc>
                    <w:tc>
                      <w:tcPr>
                        <w:tcW w:w="589" w:type="dxa"/>
                        <w:shd w:val="clear" w:color="auto" w:fill="auto"/>
                        <w:vAlign w:val="bottom"/>
                      </w:tcPr>
                      <w:p w:rsidR="00E6281A" w:rsidRDefault="00E6281A">
                        <w:pPr>
                          <w:snapToGrid w:val="0"/>
                          <w:spacing w:line="276" w:lineRule="auto"/>
                          <w:jc w:val="center"/>
                          <w:rPr>
                            <w:bCs/>
                          </w:rPr>
                        </w:pPr>
                      </w:p>
                    </w:tc>
                    <w:tc>
                      <w:tcPr>
                        <w:tcW w:w="2236" w:type="dxa"/>
                        <w:tcBorders>
                          <w:top w:val="single" w:sz="4" w:space="0" w:color="000000"/>
                          <w:left w:val="single" w:sz="4" w:space="0" w:color="000000"/>
                          <w:bottom w:val="single" w:sz="4" w:space="0" w:color="000000"/>
                        </w:tcBorders>
                        <w:shd w:val="clear" w:color="auto" w:fill="auto"/>
                        <w:vAlign w:val="bottom"/>
                      </w:tcPr>
                      <w:p w:rsidR="00E6281A" w:rsidRDefault="00E6281A">
                        <w:pPr>
                          <w:spacing w:line="276" w:lineRule="auto"/>
                          <w:jc w:val="center"/>
                          <w:rPr>
                            <w:bCs/>
                          </w:rPr>
                        </w:pPr>
                        <w:r>
                          <w:rPr>
                            <w:bCs/>
                          </w:rPr>
                          <w:t>Руководство</w:t>
                        </w:r>
                      </w:p>
                    </w:tc>
                    <w:tc>
                      <w:tcPr>
                        <w:tcW w:w="745" w:type="dxa"/>
                        <w:tcBorders>
                          <w:left w:val="single" w:sz="4" w:space="0" w:color="000000"/>
                        </w:tcBorders>
                        <w:shd w:val="clear" w:color="auto" w:fill="auto"/>
                        <w:vAlign w:val="bottom"/>
                      </w:tcPr>
                      <w:p w:rsidR="00E6281A" w:rsidRDefault="00E6281A">
                        <w:pPr>
                          <w:snapToGrid w:val="0"/>
                          <w:spacing w:line="276" w:lineRule="auto"/>
                          <w:jc w:val="center"/>
                          <w:rPr>
                            <w:bCs/>
                          </w:rPr>
                        </w:pPr>
                      </w:p>
                    </w:tc>
                    <w:tc>
                      <w:tcPr>
                        <w:tcW w:w="3020" w:type="dxa"/>
                        <w:shd w:val="clear" w:color="auto" w:fill="auto"/>
                        <w:vAlign w:val="bottom"/>
                      </w:tcPr>
                      <w:p w:rsidR="00E6281A" w:rsidRDefault="00E6281A">
                        <w:pPr>
                          <w:snapToGrid w:val="0"/>
                          <w:spacing w:line="276" w:lineRule="auto"/>
                          <w:jc w:val="center"/>
                          <w:rPr>
                            <w:bCs/>
                          </w:rPr>
                        </w:pPr>
                      </w:p>
                    </w:tc>
                    <w:tc>
                      <w:tcPr>
                        <w:tcW w:w="40" w:type="dxa"/>
                        <w:shd w:val="clear" w:color="auto" w:fill="auto"/>
                      </w:tcPr>
                      <w:p w:rsidR="00E6281A" w:rsidRDefault="00E6281A">
                        <w:pPr>
                          <w:snapToGrid w:val="0"/>
                        </w:pPr>
                      </w:p>
                    </w:tc>
                  </w:tr>
                  <w:tr w:rsidR="00E6281A">
                    <w:trPr>
                      <w:trHeight w:val="88"/>
                    </w:trPr>
                    <w:tc>
                      <w:tcPr>
                        <w:tcW w:w="2786" w:type="dxa"/>
                        <w:shd w:val="clear" w:color="auto" w:fill="auto"/>
                        <w:vAlign w:val="bottom"/>
                      </w:tcPr>
                      <w:p w:rsidR="00E6281A" w:rsidRDefault="00E6281A">
                        <w:pPr>
                          <w:snapToGrid w:val="0"/>
                          <w:spacing w:line="276" w:lineRule="auto"/>
                          <w:rPr>
                            <w:bCs/>
                          </w:rPr>
                        </w:pPr>
                      </w:p>
                    </w:tc>
                    <w:tc>
                      <w:tcPr>
                        <w:tcW w:w="589" w:type="dxa"/>
                        <w:shd w:val="clear" w:color="auto" w:fill="auto"/>
                        <w:vAlign w:val="bottom"/>
                      </w:tcPr>
                      <w:p w:rsidR="00E6281A" w:rsidRDefault="00E6281A">
                        <w:pPr>
                          <w:snapToGrid w:val="0"/>
                          <w:spacing w:line="276" w:lineRule="auto"/>
                          <w:jc w:val="center"/>
                          <w:rPr>
                            <w:bCs/>
                          </w:rPr>
                        </w:pPr>
                      </w:p>
                    </w:tc>
                    <w:tc>
                      <w:tcPr>
                        <w:tcW w:w="2236" w:type="dxa"/>
                        <w:tcBorders>
                          <w:top w:val="single" w:sz="4" w:space="0" w:color="000000"/>
                        </w:tcBorders>
                        <w:shd w:val="clear" w:color="auto" w:fill="auto"/>
                        <w:vAlign w:val="bottom"/>
                      </w:tcPr>
                      <w:p w:rsidR="00E6281A" w:rsidRDefault="00E6281A">
                        <w:pPr>
                          <w:snapToGrid w:val="0"/>
                          <w:spacing w:line="276" w:lineRule="auto"/>
                          <w:jc w:val="center"/>
                          <w:rPr>
                            <w:bCs/>
                          </w:rPr>
                        </w:pPr>
                      </w:p>
                    </w:tc>
                    <w:tc>
                      <w:tcPr>
                        <w:tcW w:w="745" w:type="dxa"/>
                        <w:shd w:val="clear" w:color="auto" w:fill="auto"/>
                        <w:vAlign w:val="bottom"/>
                      </w:tcPr>
                      <w:p w:rsidR="00E6281A" w:rsidRDefault="00E6281A">
                        <w:pPr>
                          <w:snapToGrid w:val="0"/>
                          <w:spacing w:line="276" w:lineRule="auto"/>
                          <w:jc w:val="center"/>
                          <w:rPr>
                            <w:bCs/>
                          </w:rPr>
                        </w:pPr>
                      </w:p>
                    </w:tc>
                    <w:tc>
                      <w:tcPr>
                        <w:tcW w:w="3020" w:type="dxa"/>
                        <w:shd w:val="clear" w:color="auto" w:fill="auto"/>
                        <w:vAlign w:val="bottom"/>
                      </w:tcPr>
                      <w:p w:rsidR="00E6281A" w:rsidRDefault="00E6281A">
                        <w:pPr>
                          <w:snapToGrid w:val="0"/>
                          <w:spacing w:line="276" w:lineRule="auto"/>
                          <w:jc w:val="center"/>
                          <w:rPr>
                            <w:bCs/>
                          </w:rPr>
                        </w:pPr>
                      </w:p>
                    </w:tc>
                    <w:tc>
                      <w:tcPr>
                        <w:tcW w:w="40" w:type="dxa"/>
                        <w:shd w:val="clear" w:color="auto" w:fill="auto"/>
                      </w:tcPr>
                      <w:p w:rsidR="00E6281A" w:rsidRDefault="00E6281A">
                        <w:pPr>
                          <w:snapToGrid w:val="0"/>
                        </w:pPr>
                      </w:p>
                    </w:tc>
                  </w:tr>
                  <w:tr w:rsidR="00E6281A" w:rsidTr="000C200A">
                    <w:tblPrEx>
                      <w:tblCellMar>
                        <w:left w:w="108" w:type="dxa"/>
                        <w:right w:w="108" w:type="dxa"/>
                      </w:tblCellMar>
                    </w:tblPrEx>
                    <w:trPr>
                      <w:trHeight w:val="480"/>
                    </w:trPr>
                    <w:tc>
                      <w:tcPr>
                        <w:tcW w:w="2786" w:type="dxa"/>
                        <w:tcBorders>
                          <w:top w:val="single" w:sz="4" w:space="0" w:color="000000"/>
                          <w:left w:val="single" w:sz="4" w:space="0" w:color="000000"/>
                          <w:bottom w:val="single" w:sz="4" w:space="0" w:color="000000"/>
                        </w:tcBorders>
                        <w:shd w:val="clear" w:color="auto" w:fill="auto"/>
                        <w:vAlign w:val="bottom"/>
                      </w:tcPr>
                      <w:p w:rsidR="00E6281A" w:rsidRDefault="00E6281A">
                        <w:pPr>
                          <w:spacing w:line="276" w:lineRule="auto"/>
                          <w:jc w:val="center"/>
                          <w:rPr>
                            <w:bCs/>
                          </w:rPr>
                        </w:pPr>
                        <w:r>
                          <w:rPr>
                            <w:bCs/>
                          </w:rPr>
                          <w:t>Начальник участка</w:t>
                        </w:r>
                      </w:p>
                    </w:tc>
                    <w:tc>
                      <w:tcPr>
                        <w:tcW w:w="589" w:type="dxa"/>
                        <w:tcBorders>
                          <w:left w:val="single" w:sz="4" w:space="0" w:color="000000"/>
                        </w:tcBorders>
                        <w:shd w:val="clear" w:color="auto" w:fill="auto"/>
                        <w:vAlign w:val="bottom"/>
                      </w:tcPr>
                      <w:p w:rsidR="00E6281A" w:rsidRDefault="00E6281A">
                        <w:pPr>
                          <w:snapToGrid w:val="0"/>
                          <w:spacing w:line="276" w:lineRule="auto"/>
                          <w:jc w:val="center"/>
                          <w:rPr>
                            <w:bCs/>
                          </w:rPr>
                        </w:pPr>
                      </w:p>
                    </w:tc>
                    <w:tc>
                      <w:tcPr>
                        <w:tcW w:w="2236" w:type="dxa"/>
                        <w:tcBorders>
                          <w:top w:val="single" w:sz="4" w:space="0" w:color="000000"/>
                          <w:left w:val="single" w:sz="4" w:space="0" w:color="000000"/>
                          <w:bottom w:val="single" w:sz="4" w:space="0" w:color="000000"/>
                        </w:tcBorders>
                        <w:shd w:val="clear" w:color="auto" w:fill="auto"/>
                        <w:vAlign w:val="bottom"/>
                      </w:tcPr>
                      <w:p w:rsidR="00E6281A" w:rsidRDefault="00E6281A">
                        <w:pPr>
                          <w:spacing w:line="276" w:lineRule="auto"/>
                          <w:jc w:val="center"/>
                          <w:rPr>
                            <w:bCs/>
                          </w:rPr>
                        </w:pPr>
                        <w:r>
                          <w:rPr>
                            <w:bCs/>
                          </w:rPr>
                          <w:t>Инженер по ТБ</w:t>
                        </w:r>
                      </w:p>
                    </w:tc>
                    <w:tc>
                      <w:tcPr>
                        <w:tcW w:w="745" w:type="dxa"/>
                        <w:tcBorders>
                          <w:left w:val="single" w:sz="4" w:space="0" w:color="000000"/>
                        </w:tcBorders>
                        <w:shd w:val="clear" w:color="auto" w:fill="auto"/>
                        <w:vAlign w:val="bottom"/>
                      </w:tcPr>
                      <w:p w:rsidR="00E6281A" w:rsidRDefault="00E6281A">
                        <w:pPr>
                          <w:snapToGrid w:val="0"/>
                          <w:spacing w:line="276" w:lineRule="auto"/>
                          <w:jc w:val="center"/>
                          <w:rPr>
                            <w:bCs/>
                          </w:rPr>
                        </w:pP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6281A" w:rsidRDefault="00E6281A">
                        <w:pPr>
                          <w:spacing w:line="276" w:lineRule="auto"/>
                          <w:jc w:val="center"/>
                        </w:pPr>
                        <w:r>
                          <w:rPr>
                            <w:bCs/>
                          </w:rPr>
                          <w:t xml:space="preserve">Ответственное лицо  по ООС   </w:t>
                        </w:r>
                      </w:p>
                    </w:tc>
                  </w:tr>
                </w:tbl>
                <w:p w:rsidR="00E6281A" w:rsidRDefault="00E6281A" w:rsidP="00FB6EFA">
                  <w:r>
                    <w:t xml:space="preserve"> </w:t>
                  </w:r>
                </w:p>
              </w:txbxContent>
            </v:textbox>
            <w10:wrap type="square" anchorx="page"/>
          </v:shape>
        </w:pict>
      </w:r>
    </w:p>
    <w:tbl>
      <w:tblPr>
        <w:tblW w:w="0" w:type="auto"/>
        <w:tblInd w:w="299" w:type="dxa"/>
        <w:tblLayout w:type="fixed"/>
        <w:tblCellMar>
          <w:left w:w="0" w:type="dxa"/>
          <w:right w:w="0" w:type="dxa"/>
        </w:tblCellMar>
        <w:tblLook w:val="0000" w:firstRow="0" w:lastRow="0" w:firstColumn="0" w:lastColumn="0" w:noHBand="0" w:noVBand="0"/>
      </w:tblPr>
      <w:tblGrid>
        <w:gridCol w:w="9365"/>
        <w:gridCol w:w="40"/>
      </w:tblGrid>
      <w:tr w:rsidR="00FB6EFA" w:rsidRPr="000C0A30" w:rsidTr="000C200A">
        <w:trPr>
          <w:trHeight w:val="345"/>
        </w:trPr>
        <w:tc>
          <w:tcPr>
            <w:tcW w:w="9365" w:type="dxa"/>
            <w:shd w:val="clear" w:color="auto" w:fill="auto"/>
            <w:vAlign w:val="bottom"/>
          </w:tcPr>
          <w:p w:rsidR="00FB6EFA" w:rsidRPr="000C0A30" w:rsidRDefault="00FB6EFA" w:rsidP="00FB6EFA">
            <w:pPr>
              <w:jc w:val="center"/>
              <w:rPr>
                <w:rFonts w:ascii="Times New Roman" w:hAnsi="Times New Roman"/>
                <w:bCs/>
                <w:iCs/>
                <w:color w:val="FF0000"/>
                <w:lang w:val="ru-RU"/>
              </w:rPr>
            </w:pPr>
          </w:p>
          <w:p w:rsidR="00FB6EFA" w:rsidRDefault="00FB6EFA" w:rsidP="00FB6EFA">
            <w:pPr>
              <w:jc w:val="center"/>
              <w:rPr>
                <w:rFonts w:ascii="Times New Roman" w:hAnsi="Times New Roman"/>
                <w:bCs/>
                <w:iCs/>
                <w:color w:val="FF0000"/>
                <w:lang w:val="ru-RU"/>
              </w:rPr>
            </w:pPr>
          </w:p>
          <w:p w:rsidR="00940E8D" w:rsidRDefault="00940E8D" w:rsidP="00FB6EFA">
            <w:pPr>
              <w:jc w:val="center"/>
              <w:rPr>
                <w:rFonts w:ascii="Times New Roman" w:hAnsi="Times New Roman"/>
                <w:bCs/>
                <w:iCs/>
                <w:color w:val="FF0000"/>
                <w:lang w:val="ru-RU"/>
              </w:rPr>
            </w:pPr>
          </w:p>
          <w:p w:rsidR="00940E8D" w:rsidRPr="000C0A30" w:rsidRDefault="00940E8D" w:rsidP="00306987">
            <w:pPr>
              <w:rPr>
                <w:rFonts w:ascii="Times New Roman" w:hAnsi="Times New Roman"/>
                <w:bCs/>
                <w:iCs/>
                <w:color w:val="FF0000"/>
                <w:lang w:val="ru-RU"/>
              </w:rPr>
            </w:pPr>
          </w:p>
          <w:p w:rsidR="00FB6EFA" w:rsidRPr="00306987" w:rsidRDefault="00FB6EFA" w:rsidP="00FB6EFA">
            <w:pPr>
              <w:pStyle w:val="220"/>
              <w:tabs>
                <w:tab w:val="left" w:pos="0"/>
              </w:tabs>
              <w:ind w:left="360"/>
              <w:rPr>
                <w:sz w:val="23"/>
                <w:szCs w:val="23"/>
              </w:rPr>
            </w:pPr>
            <w:bookmarkStart w:id="51" w:name="_Toc194114163"/>
            <w:bookmarkStart w:id="52" w:name="z98"/>
            <w:r w:rsidRPr="00306987">
              <w:rPr>
                <w:sz w:val="23"/>
                <w:szCs w:val="23"/>
              </w:rPr>
              <w:t>Таблица 11. План-график внутренних проверок и процедур устранения нарушений экологического законодательства</w:t>
            </w:r>
            <w:bookmarkEnd w:id="51"/>
          </w:p>
          <w:p w:rsidR="00FB6EFA" w:rsidRPr="00306987" w:rsidRDefault="00FB6EFA" w:rsidP="00FB6EFA">
            <w:pPr>
              <w:jc w:val="center"/>
              <w:rPr>
                <w:rFonts w:ascii="Times New Roman" w:hAnsi="Times New Roman"/>
                <w:sz w:val="23"/>
                <w:szCs w:val="23"/>
                <w:lang w:val="ru-RU"/>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4100"/>
              <w:gridCol w:w="4100"/>
            </w:tblGrid>
            <w:tr w:rsidR="00FB6EFA" w:rsidRPr="00306987" w:rsidTr="000C200A">
              <w:trPr>
                <w:trHeight w:val="30"/>
              </w:trPr>
              <w:tc>
                <w:tcPr>
                  <w:tcW w:w="715" w:type="dxa"/>
                  <w:tcMar>
                    <w:top w:w="15" w:type="dxa"/>
                    <w:left w:w="15" w:type="dxa"/>
                    <w:bottom w:w="15" w:type="dxa"/>
                    <w:right w:w="15" w:type="dxa"/>
                  </w:tcMar>
                  <w:vAlign w:val="center"/>
                </w:tcPr>
                <w:bookmarkEnd w:id="52"/>
                <w:p w:rsidR="00FB6EFA" w:rsidRPr="00306987" w:rsidRDefault="00FB6EFA" w:rsidP="00FB6EFA">
                  <w:pPr>
                    <w:jc w:val="center"/>
                    <w:rPr>
                      <w:rFonts w:ascii="Times New Roman" w:hAnsi="Times New Roman"/>
                      <w:b/>
                      <w:i/>
                      <w:sz w:val="23"/>
                      <w:szCs w:val="23"/>
                    </w:rPr>
                  </w:pPr>
                  <w:r w:rsidRPr="00306987">
                    <w:rPr>
                      <w:rFonts w:ascii="Times New Roman" w:hAnsi="Times New Roman"/>
                      <w:b/>
                      <w:i/>
                      <w:sz w:val="23"/>
                      <w:szCs w:val="23"/>
                    </w:rPr>
                    <w:t>№</w:t>
                  </w:r>
                </w:p>
              </w:tc>
              <w:tc>
                <w:tcPr>
                  <w:tcW w:w="4100" w:type="dxa"/>
                  <w:tcMar>
                    <w:top w:w="15" w:type="dxa"/>
                    <w:left w:w="15" w:type="dxa"/>
                    <w:bottom w:w="15" w:type="dxa"/>
                    <w:right w:w="15" w:type="dxa"/>
                  </w:tcMar>
                  <w:vAlign w:val="center"/>
                </w:tcPr>
                <w:p w:rsidR="00FB6EFA" w:rsidRPr="00306987" w:rsidRDefault="00FB6EFA" w:rsidP="00FB6EFA">
                  <w:pPr>
                    <w:jc w:val="center"/>
                    <w:rPr>
                      <w:rFonts w:ascii="Times New Roman" w:hAnsi="Times New Roman"/>
                      <w:b/>
                      <w:i/>
                      <w:sz w:val="23"/>
                      <w:szCs w:val="23"/>
                    </w:rPr>
                  </w:pPr>
                  <w:r w:rsidRPr="00306987">
                    <w:rPr>
                      <w:rFonts w:ascii="Times New Roman" w:hAnsi="Times New Roman"/>
                      <w:b/>
                      <w:i/>
                      <w:sz w:val="23"/>
                      <w:szCs w:val="23"/>
                    </w:rPr>
                    <w:t>Подразделение предприятия</w:t>
                  </w:r>
                </w:p>
              </w:tc>
              <w:tc>
                <w:tcPr>
                  <w:tcW w:w="4100" w:type="dxa"/>
                  <w:tcMar>
                    <w:top w:w="15" w:type="dxa"/>
                    <w:left w:w="15" w:type="dxa"/>
                    <w:bottom w:w="15" w:type="dxa"/>
                    <w:right w:w="15" w:type="dxa"/>
                  </w:tcMar>
                  <w:vAlign w:val="center"/>
                </w:tcPr>
                <w:p w:rsidR="00FB6EFA" w:rsidRPr="00306987" w:rsidRDefault="00FB6EFA" w:rsidP="00FB6EFA">
                  <w:pPr>
                    <w:jc w:val="center"/>
                    <w:rPr>
                      <w:rFonts w:ascii="Times New Roman" w:hAnsi="Times New Roman"/>
                      <w:b/>
                      <w:i/>
                      <w:sz w:val="23"/>
                      <w:szCs w:val="23"/>
                    </w:rPr>
                  </w:pPr>
                  <w:r w:rsidRPr="00306987">
                    <w:rPr>
                      <w:rFonts w:ascii="Times New Roman" w:hAnsi="Times New Roman"/>
                      <w:b/>
                      <w:i/>
                      <w:sz w:val="23"/>
                      <w:szCs w:val="23"/>
                    </w:rPr>
                    <w:t>Периодичность проведения</w:t>
                  </w:r>
                </w:p>
              </w:tc>
            </w:tr>
            <w:tr w:rsidR="00FB6EFA" w:rsidRPr="00306987" w:rsidTr="000C200A">
              <w:trPr>
                <w:trHeight w:val="30"/>
              </w:trPr>
              <w:tc>
                <w:tcPr>
                  <w:tcW w:w="715" w:type="dxa"/>
                  <w:tcMar>
                    <w:top w:w="15" w:type="dxa"/>
                    <w:left w:w="15" w:type="dxa"/>
                    <w:bottom w:w="15" w:type="dxa"/>
                    <w:right w:w="15" w:type="dxa"/>
                  </w:tcMar>
                  <w:vAlign w:val="center"/>
                </w:tcPr>
                <w:p w:rsidR="00FB6EFA" w:rsidRPr="00306987" w:rsidRDefault="00FB6EFA" w:rsidP="00FB6EFA">
                  <w:pPr>
                    <w:jc w:val="center"/>
                    <w:rPr>
                      <w:rFonts w:ascii="Times New Roman" w:hAnsi="Times New Roman"/>
                      <w:b/>
                      <w:i/>
                      <w:sz w:val="23"/>
                      <w:szCs w:val="23"/>
                    </w:rPr>
                  </w:pPr>
                  <w:r w:rsidRPr="00306987">
                    <w:rPr>
                      <w:rFonts w:ascii="Times New Roman" w:hAnsi="Times New Roman"/>
                      <w:b/>
                      <w:i/>
                      <w:sz w:val="23"/>
                      <w:szCs w:val="23"/>
                    </w:rPr>
                    <w:t>1</w:t>
                  </w:r>
                </w:p>
              </w:tc>
              <w:tc>
                <w:tcPr>
                  <w:tcW w:w="4100" w:type="dxa"/>
                  <w:tcMar>
                    <w:top w:w="15" w:type="dxa"/>
                    <w:left w:w="15" w:type="dxa"/>
                    <w:bottom w:w="15" w:type="dxa"/>
                    <w:right w:w="15" w:type="dxa"/>
                  </w:tcMar>
                  <w:vAlign w:val="center"/>
                </w:tcPr>
                <w:p w:rsidR="00FB6EFA" w:rsidRPr="00306987" w:rsidRDefault="00FB6EFA" w:rsidP="00FB6EFA">
                  <w:pPr>
                    <w:jc w:val="center"/>
                    <w:rPr>
                      <w:rFonts w:ascii="Times New Roman" w:hAnsi="Times New Roman"/>
                      <w:b/>
                      <w:i/>
                      <w:sz w:val="23"/>
                      <w:szCs w:val="23"/>
                    </w:rPr>
                  </w:pPr>
                  <w:r w:rsidRPr="00306987">
                    <w:rPr>
                      <w:rFonts w:ascii="Times New Roman" w:hAnsi="Times New Roman"/>
                      <w:b/>
                      <w:i/>
                      <w:sz w:val="23"/>
                      <w:szCs w:val="23"/>
                    </w:rPr>
                    <w:t>2</w:t>
                  </w:r>
                </w:p>
              </w:tc>
              <w:tc>
                <w:tcPr>
                  <w:tcW w:w="4100" w:type="dxa"/>
                  <w:tcMar>
                    <w:top w:w="15" w:type="dxa"/>
                    <w:left w:w="15" w:type="dxa"/>
                    <w:bottom w:w="15" w:type="dxa"/>
                    <w:right w:w="15" w:type="dxa"/>
                  </w:tcMar>
                  <w:vAlign w:val="center"/>
                </w:tcPr>
                <w:p w:rsidR="00FB6EFA" w:rsidRPr="00306987" w:rsidRDefault="00FB6EFA" w:rsidP="00FB6EFA">
                  <w:pPr>
                    <w:jc w:val="center"/>
                    <w:rPr>
                      <w:rFonts w:ascii="Times New Roman" w:hAnsi="Times New Roman"/>
                      <w:b/>
                      <w:i/>
                      <w:sz w:val="23"/>
                      <w:szCs w:val="23"/>
                    </w:rPr>
                  </w:pPr>
                  <w:r w:rsidRPr="00306987">
                    <w:rPr>
                      <w:rFonts w:ascii="Times New Roman" w:hAnsi="Times New Roman"/>
                      <w:b/>
                      <w:i/>
                      <w:sz w:val="23"/>
                      <w:szCs w:val="23"/>
                    </w:rPr>
                    <w:t>3</w:t>
                  </w:r>
                </w:p>
              </w:tc>
            </w:tr>
            <w:tr w:rsidR="00FB6EFA" w:rsidRPr="00306987" w:rsidTr="000C200A">
              <w:trPr>
                <w:trHeight w:val="30"/>
              </w:trPr>
              <w:tc>
                <w:tcPr>
                  <w:tcW w:w="715" w:type="dxa"/>
                  <w:tcMar>
                    <w:top w:w="15" w:type="dxa"/>
                    <w:left w:w="15" w:type="dxa"/>
                    <w:bottom w:w="15" w:type="dxa"/>
                    <w:right w:w="15" w:type="dxa"/>
                  </w:tcMar>
                  <w:vAlign w:val="center"/>
                </w:tcPr>
                <w:p w:rsidR="00FB6EFA" w:rsidRPr="00306987" w:rsidRDefault="00FB6EFA" w:rsidP="00FB6EFA">
                  <w:pPr>
                    <w:jc w:val="center"/>
                    <w:rPr>
                      <w:rFonts w:ascii="Times New Roman" w:hAnsi="Times New Roman"/>
                      <w:sz w:val="23"/>
                      <w:szCs w:val="23"/>
                    </w:rPr>
                  </w:pPr>
                  <w:r w:rsidRPr="00306987">
                    <w:rPr>
                      <w:rFonts w:ascii="Times New Roman" w:hAnsi="Times New Roman"/>
                      <w:sz w:val="23"/>
                      <w:szCs w:val="23"/>
                    </w:rPr>
                    <w:t>1</w:t>
                  </w:r>
                </w:p>
              </w:tc>
              <w:tc>
                <w:tcPr>
                  <w:tcW w:w="4100" w:type="dxa"/>
                  <w:tcMar>
                    <w:top w:w="15" w:type="dxa"/>
                    <w:left w:w="15" w:type="dxa"/>
                    <w:bottom w:w="15" w:type="dxa"/>
                    <w:right w:w="15" w:type="dxa"/>
                  </w:tcMar>
                  <w:vAlign w:val="bottom"/>
                </w:tcPr>
                <w:p w:rsidR="00FB6EFA" w:rsidRPr="00306987" w:rsidRDefault="00FB6EFA" w:rsidP="00FB6EFA">
                  <w:pPr>
                    <w:jc w:val="center"/>
                    <w:rPr>
                      <w:rFonts w:ascii="Times New Roman" w:hAnsi="Times New Roman"/>
                      <w:sz w:val="23"/>
                      <w:szCs w:val="23"/>
                    </w:rPr>
                  </w:pPr>
                  <w:r w:rsidRPr="00306987">
                    <w:rPr>
                      <w:rFonts w:ascii="Times New Roman" w:hAnsi="Times New Roman"/>
                      <w:sz w:val="23"/>
                      <w:szCs w:val="23"/>
                    </w:rPr>
                    <w:t>Ответственный</w:t>
                  </w:r>
                  <w:r w:rsidRPr="00306987">
                    <w:rPr>
                      <w:rFonts w:ascii="Times New Roman" w:hAnsi="Times New Roman"/>
                      <w:bCs/>
                      <w:sz w:val="23"/>
                      <w:szCs w:val="23"/>
                    </w:rPr>
                    <w:t xml:space="preserve"> по ООС</w:t>
                  </w:r>
                </w:p>
              </w:tc>
              <w:tc>
                <w:tcPr>
                  <w:tcW w:w="4100" w:type="dxa"/>
                  <w:tcMar>
                    <w:top w:w="15" w:type="dxa"/>
                    <w:left w:w="15" w:type="dxa"/>
                    <w:bottom w:w="15" w:type="dxa"/>
                    <w:right w:w="15" w:type="dxa"/>
                  </w:tcMar>
                  <w:vAlign w:val="center"/>
                </w:tcPr>
                <w:p w:rsidR="00FB6EFA" w:rsidRPr="00306987" w:rsidRDefault="00FB6EFA" w:rsidP="00FB6EFA">
                  <w:pPr>
                    <w:jc w:val="center"/>
                    <w:rPr>
                      <w:rFonts w:ascii="Times New Roman" w:hAnsi="Times New Roman"/>
                      <w:sz w:val="23"/>
                      <w:szCs w:val="23"/>
                    </w:rPr>
                  </w:pPr>
                  <w:r w:rsidRPr="00306987">
                    <w:rPr>
                      <w:rFonts w:ascii="Times New Roman" w:hAnsi="Times New Roman"/>
                      <w:sz w:val="23"/>
                      <w:szCs w:val="23"/>
                    </w:rPr>
                    <w:t>Еженедельно</w:t>
                  </w:r>
                </w:p>
              </w:tc>
            </w:tr>
            <w:tr w:rsidR="00FB6EFA" w:rsidRPr="00306987" w:rsidTr="000C200A">
              <w:trPr>
                <w:trHeight w:val="30"/>
              </w:trPr>
              <w:tc>
                <w:tcPr>
                  <w:tcW w:w="715" w:type="dxa"/>
                  <w:tcMar>
                    <w:top w:w="15" w:type="dxa"/>
                    <w:left w:w="15" w:type="dxa"/>
                    <w:bottom w:w="15" w:type="dxa"/>
                    <w:right w:w="15" w:type="dxa"/>
                  </w:tcMar>
                  <w:vAlign w:val="center"/>
                </w:tcPr>
                <w:p w:rsidR="00940E8D" w:rsidRPr="00306987" w:rsidRDefault="00FB6EFA" w:rsidP="00940E8D">
                  <w:pPr>
                    <w:jc w:val="center"/>
                    <w:rPr>
                      <w:rFonts w:ascii="Times New Roman" w:hAnsi="Times New Roman"/>
                      <w:sz w:val="23"/>
                      <w:szCs w:val="23"/>
                    </w:rPr>
                  </w:pPr>
                  <w:r w:rsidRPr="00306987">
                    <w:rPr>
                      <w:rFonts w:ascii="Times New Roman" w:hAnsi="Times New Roman"/>
                      <w:sz w:val="23"/>
                      <w:szCs w:val="23"/>
                    </w:rPr>
                    <w:t>2</w:t>
                  </w:r>
                </w:p>
              </w:tc>
              <w:tc>
                <w:tcPr>
                  <w:tcW w:w="4100" w:type="dxa"/>
                  <w:tcMar>
                    <w:top w:w="15" w:type="dxa"/>
                    <w:left w:w="15" w:type="dxa"/>
                    <w:bottom w:w="15" w:type="dxa"/>
                    <w:right w:w="15" w:type="dxa"/>
                  </w:tcMar>
                  <w:vAlign w:val="bottom"/>
                </w:tcPr>
                <w:p w:rsidR="00FB6EFA" w:rsidRPr="00306987" w:rsidRDefault="00FB6EFA" w:rsidP="00FB6EFA">
                  <w:pPr>
                    <w:jc w:val="center"/>
                    <w:rPr>
                      <w:rFonts w:ascii="Times New Roman" w:hAnsi="Times New Roman"/>
                      <w:sz w:val="23"/>
                      <w:szCs w:val="23"/>
                      <w:lang w:val="ru-RU"/>
                    </w:rPr>
                  </w:pPr>
                  <w:r w:rsidRPr="00306987">
                    <w:rPr>
                      <w:rFonts w:ascii="Times New Roman" w:hAnsi="Times New Roman"/>
                      <w:sz w:val="23"/>
                      <w:szCs w:val="23"/>
                      <w:lang w:val="ru-RU"/>
                    </w:rPr>
                    <w:t xml:space="preserve">Инженер ОТ ТБ Ответственный на участке </w:t>
                  </w:r>
                </w:p>
              </w:tc>
              <w:tc>
                <w:tcPr>
                  <w:tcW w:w="4100" w:type="dxa"/>
                  <w:tcMar>
                    <w:top w:w="15" w:type="dxa"/>
                    <w:left w:w="15" w:type="dxa"/>
                    <w:bottom w:w="15" w:type="dxa"/>
                    <w:right w:w="15" w:type="dxa"/>
                  </w:tcMar>
                  <w:vAlign w:val="center"/>
                </w:tcPr>
                <w:p w:rsidR="00FB6EFA" w:rsidRPr="00306987" w:rsidRDefault="00FB6EFA" w:rsidP="00FB6EFA">
                  <w:pPr>
                    <w:jc w:val="center"/>
                    <w:rPr>
                      <w:rFonts w:ascii="Times New Roman" w:hAnsi="Times New Roman"/>
                      <w:sz w:val="23"/>
                      <w:szCs w:val="23"/>
                    </w:rPr>
                  </w:pPr>
                  <w:r w:rsidRPr="00306987">
                    <w:rPr>
                      <w:rFonts w:ascii="Times New Roman" w:hAnsi="Times New Roman"/>
                      <w:sz w:val="23"/>
                      <w:szCs w:val="23"/>
                    </w:rPr>
                    <w:t>Еженедельно</w:t>
                  </w:r>
                </w:p>
              </w:tc>
            </w:tr>
            <w:tr w:rsidR="00FB6EFA" w:rsidRPr="00306987" w:rsidTr="000C200A">
              <w:trPr>
                <w:trHeight w:val="30"/>
              </w:trPr>
              <w:tc>
                <w:tcPr>
                  <w:tcW w:w="715" w:type="dxa"/>
                  <w:tcMar>
                    <w:top w:w="15" w:type="dxa"/>
                    <w:left w:w="15" w:type="dxa"/>
                    <w:bottom w:w="15" w:type="dxa"/>
                    <w:right w:w="15" w:type="dxa"/>
                  </w:tcMar>
                  <w:vAlign w:val="center"/>
                </w:tcPr>
                <w:p w:rsidR="00FB6EFA" w:rsidRPr="00306987" w:rsidRDefault="00FB6EFA" w:rsidP="00FB6EFA">
                  <w:pPr>
                    <w:jc w:val="center"/>
                    <w:rPr>
                      <w:rFonts w:ascii="Times New Roman" w:hAnsi="Times New Roman"/>
                      <w:sz w:val="23"/>
                      <w:szCs w:val="23"/>
                    </w:rPr>
                  </w:pPr>
                  <w:r w:rsidRPr="00306987">
                    <w:rPr>
                      <w:rFonts w:ascii="Times New Roman" w:hAnsi="Times New Roman"/>
                      <w:sz w:val="23"/>
                      <w:szCs w:val="23"/>
                    </w:rPr>
                    <w:t>3</w:t>
                  </w:r>
                </w:p>
              </w:tc>
              <w:tc>
                <w:tcPr>
                  <w:tcW w:w="4100" w:type="dxa"/>
                  <w:tcMar>
                    <w:top w:w="15" w:type="dxa"/>
                    <w:left w:w="15" w:type="dxa"/>
                    <w:bottom w:w="15" w:type="dxa"/>
                    <w:right w:w="15" w:type="dxa"/>
                  </w:tcMar>
                  <w:vAlign w:val="center"/>
                </w:tcPr>
                <w:p w:rsidR="00FB6EFA" w:rsidRPr="00306987" w:rsidRDefault="00FB6EFA" w:rsidP="00FB6EFA">
                  <w:pPr>
                    <w:jc w:val="center"/>
                    <w:rPr>
                      <w:rFonts w:ascii="Times New Roman" w:hAnsi="Times New Roman"/>
                      <w:sz w:val="23"/>
                      <w:szCs w:val="23"/>
                    </w:rPr>
                  </w:pPr>
                  <w:r w:rsidRPr="00306987">
                    <w:rPr>
                      <w:rFonts w:ascii="Times New Roman" w:hAnsi="Times New Roman"/>
                      <w:sz w:val="23"/>
                      <w:szCs w:val="23"/>
                    </w:rPr>
                    <w:t>Ответственный персонал</w:t>
                  </w:r>
                </w:p>
              </w:tc>
              <w:tc>
                <w:tcPr>
                  <w:tcW w:w="4100" w:type="dxa"/>
                  <w:tcMar>
                    <w:top w:w="15" w:type="dxa"/>
                    <w:left w:w="15" w:type="dxa"/>
                    <w:bottom w:w="15" w:type="dxa"/>
                    <w:right w:w="15" w:type="dxa"/>
                  </w:tcMar>
                  <w:vAlign w:val="center"/>
                </w:tcPr>
                <w:p w:rsidR="00FB6EFA" w:rsidRPr="00306987" w:rsidRDefault="00FB6EFA" w:rsidP="00FB6EFA">
                  <w:pPr>
                    <w:jc w:val="center"/>
                    <w:rPr>
                      <w:rFonts w:ascii="Times New Roman" w:hAnsi="Times New Roman"/>
                      <w:sz w:val="23"/>
                      <w:szCs w:val="23"/>
                    </w:rPr>
                  </w:pPr>
                  <w:r w:rsidRPr="00306987">
                    <w:rPr>
                      <w:rFonts w:ascii="Times New Roman" w:hAnsi="Times New Roman"/>
                      <w:sz w:val="23"/>
                      <w:szCs w:val="23"/>
                    </w:rPr>
                    <w:t>Ежедневно</w:t>
                  </w:r>
                </w:p>
              </w:tc>
            </w:tr>
          </w:tbl>
          <w:p w:rsidR="00FB6EFA" w:rsidRPr="000C0A30" w:rsidRDefault="00FB6EFA" w:rsidP="00D23700">
            <w:pPr>
              <w:rPr>
                <w:rFonts w:ascii="Times New Roman" w:hAnsi="Times New Roman"/>
                <w:b/>
                <w:color w:val="FF0000"/>
                <w:lang w:val="ru-RU"/>
              </w:rPr>
            </w:pPr>
          </w:p>
        </w:tc>
        <w:tc>
          <w:tcPr>
            <w:tcW w:w="40" w:type="dxa"/>
            <w:shd w:val="clear" w:color="auto" w:fill="auto"/>
          </w:tcPr>
          <w:p w:rsidR="00FB6EFA" w:rsidRPr="000C0A30" w:rsidRDefault="00FB6EFA" w:rsidP="00FB6EFA">
            <w:pPr>
              <w:snapToGrid w:val="0"/>
              <w:rPr>
                <w:rFonts w:ascii="Times New Roman" w:hAnsi="Times New Roman"/>
                <w:color w:val="FF0000"/>
              </w:rPr>
            </w:pPr>
          </w:p>
        </w:tc>
      </w:tr>
    </w:tbl>
    <w:p w:rsidR="00940E8D" w:rsidRDefault="00940E8D" w:rsidP="00940E8D">
      <w:pPr>
        <w:tabs>
          <w:tab w:val="left" w:pos="2925"/>
        </w:tabs>
        <w:jc w:val="both"/>
        <w:rPr>
          <w:rFonts w:ascii="Times New Roman" w:hAnsi="Times New Roman"/>
          <w:lang w:val="ru-RU" w:eastAsia="ar-SA"/>
        </w:rPr>
      </w:pPr>
    </w:p>
    <w:p w:rsidR="00940E8D" w:rsidRPr="00306987" w:rsidRDefault="00940E8D" w:rsidP="00940E8D">
      <w:pPr>
        <w:tabs>
          <w:tab w:val="left" w:pos="2925"/>
        </w:tabs>
        <w:jc w:val="both"/>
        <w:rPr>
          <w:rFonts w:ascii="Times New Roman" w:hAnsi="Times New Roman"/>
          <w:sz w:val="23"/>
          <w:szCs w:val="23"/>
          <w:lang w:val="ru-RU" w:eastAsia="ar-SA"/>
        </w:rPr>
      </w:pPr>
      <w:r w:rsidRPr="00306987">
        <w:rPr>
          <w:rFonts w:ascii="Times New Roman" w:hAnsi="Times New Roman"/>
          <w:sz w:val="23"/>
          <w:szCs w:val="23"/>
          <w:lang w:val="ru-RU" w:eastAsia="ar-SA"/>
        </w:rPr>
        <w:t>ТОО «NASAR SOLUTIONS» обязано принимать меры по регулярной внутренней проверке соблюдения экологического законодательства Республики Казахстан и сопоставлению результатов производственного экологического контроля с условиями экологического и иных разрешений.</w:t>
      </w:r>
    </w:p>
    <w:p w:rsidR="00940E8D" w:rsidRPr="00306987" w:rsidRDefault="00940E8D" w:rsidP="00940E8D">
      <w:pPr>
        <w:tabs>
          <w:tab w:val="left" w:pos="2925"/>
        </w:tabs>
        <w:jc w:val="both"/>
        <w:rPr>
          <w:rFonts w:ascii="Times New Roman" w:hAnsi="Times New Roman"/>
          <w:sz w:val="23"/>
          <w:szCs w:val="23"/>
          <w:lang w:val="ru-RU" w:eastAsia="ar-SA"/>
        </w:rPr>
      </w:pPr>
      <w:r w:rsidRPr="00306987">
        <w:rPr>
          <w:rFonts w:ascii="Times New Roman" w:hAnsi="Times New Roman"/>
          <w:sz w:val="23"/>
          <w:szCs w:val="23"/>
          <w:lang w:val="ru-RU" w:eastAsia="ar-SA"/>
        </w:rPr>
        <w:t xml:space="preserve">Внутренние проверки проводятся работниками, в трудовые обязанно¬сти которых входят функции по вопросам охраны окружающей среды и осуществлению производственного экологического контроля. </w:t>
      </w:r>
    </w:p>
    <w:p w:rsidR="00940E8D" w:rsidRPr="00306987" w:rsidRDefault="00940E8D" w:rsidP="00940E8D">
      <w:pPr>
        <w:tabs>
          <w:tab w:val="left" w:pos="2925"/>
        </w:tabs>
        <w:jc w:val="both"/>
        <w:rPr>
          <w:rFonts w:ascii="Times New Roman" w:hAnsi="Times New Roman"/>
          <w:sz w:val="23"/>
          <w:szCs w:val="23"/>
          <w:lang w:val="ru-RU" w:eastAsia="ar-SA"/>
        </w:rPr>
      </w:pPr>
      <w:r w:rsidRPr="00306987">
        <w:rPr>
          <w:rFonts w:ascii="Times New Roman" w:hAnsi="Times New Roman"/>
          <w:sz w:val="23"/>
          <w:szCs w:val="23"/>
          <w:lang w:val="ru-RU" w:eastAsia="ar-SA"/>
        </w:rPr>
        <w:t>В ходе внутренних проверок контролируются:</w:t>
      </w:r>
    </w:p>
    <w:p w:rsidR="00940E8D" w:rsidRPr="00306987" w:rsidRDefault="00940E8D" w:rsidP="00940E8D">
      <w:pPr>
        <w:tabs>
          <w:tab w:val="left" w:pos="2925"/>
        </w:tabs>
        <w:jc w:val="both"/>
        <w:rPr>
          <w:rFonts w:ascii="Times New Roman" w:hAnsi="Times New Roman"/>
          <w:sz w:val="23"/>
          <w:szCs w:val="23"/>
          <w:lang w:val="ru-RU" w:eastAsia="ar-SA"/>
        </w:rPr>
      </w:pPr>
      <w:r w:rsidRPr="00306987">
        <w:rPr>
          <w:rFonts w:ascii="Times New Roman" w:hAnsi="Times New Roman"/>
          <w:sz w:val="23"/>
          <w:szCs w:val="23"/>
          <w:lang w:val="ru-RU" w:eastAsia="ar-SA"/>
        </w:rPr>
        <w:t>выполнение мероприятий, предусмотренных программой производственного экологического контроля;</w:t>
      </w:r>
    </w:p>
    <w:p w:rsidR="00940E8D" w:rsidRPr="00306987" w:rsidRDefault="00940E8D" w:rsidP="00940E8D">
      <w:pPr>
        <w:tabs>
          <w:tab w:val="left" w:pos="2925"/>
        </w:tabs>
        <w:jc w:val="both"/>
        <w:rPr>
          <w:rFonts w:ascii="Times New Roman" w:hAnsi="Times New Roman"/>
          <w:sz w:val="23"/>
          <w:szCs w:val="23"/>
          <w:lang w:val="ru-RU" w:eastAsia="ar-SA"/>
        </w:rPr>
      </w:pPr>
      <w:r w:rsidRPr="00306987">
        <w:rPr>
          <w:rFonts w:ascii="Times New Roman" w:hAnsi="Times New Roman"/>
          <w:sz w:val="23"/>
          <w:szCs w:val="23"/>
          <w:lang w:val="ru-RU" w:eastAsia="ar-SA"/>
        </w:rPr>
        <w:t>следование производственным инструкциям, относящимся к охране окружающей среды;</w:t>
      </w:r>
    </w:p>
    <w:p w:rsidR="00940E8D" w:rsidRPr="00306987" w:rsidRDefault="00940E8D" w:rsidP="00940E8D">
      <w:pPr>
        <w:tabs>
          <w:tab w:val="left" w:pos="2925"/>
        </w:tabs>
        <w:jc w:val="both"/>
        <w:rPr>
          <w:rFonts w:ascii="Times New Roman" w:hAnsi="Times New Roman"/>
          <w:sz w:val="23"/>
          <w:szCs w:val="23"/>
          <w:lang w:val="ru-RU" w:eastAsia="ar-SA"/>
        </w:rPr>
      </w:pPr>
      <w:r w:rsidRPr="00306987">
        <w:rPr>
          <w:rFonts w:ascii="Times New Roman" w:hAnsi="Times New Roman"/>
          <w:sz w:val="23"/>
          <w:szCs w:val="23"/>
          <w:lang w:val="ru-RU" w:eastAsia="ar-SA"/>
        </w:rPr>
        <w:t>выполнение условий экологического и иных разрешений;</w:t>
      </w:r>
    </w:p>
    <w:p w:rsidR="00940E8D" w:rsidRPr="00306987" w:rsidRDefault="00940E8D" w:rsidP="00940E8D">
      <w:pPr>
        <w:tabs>
          <w:tab w:val="left" w:pos="2925"/>
        </w:tabs>
        <w:jc w:val="both"/>
        <w:rPr>
          <w:rFonts w:ascii="Times New Roman" w:hAnsi="Times New Roman"/>
          <w:sz w:val="23"/>
          <w:szCs w:val="23"/>
          <w:lang w:val="ru-RU" w:eastAsia="ar-SA"/>
        </w:rPr>
      </w:pPr>
      <w:r w:rsidRPr="00306987">
        <w:rPr>
          <w:rFonts w:ascii="Times New Roman" w:hAnsi="Times New Roman"/>
          <w:sz w:val="23"/>
          <w:szCs w:val="23"/>
          <w:lang w:val="ru-RU" w:eastAsia="ar-SA"/>
        </w:rPr>
        <w:t>правильность ведения учета и отчетности по результатам производственного экологического контроля.</w:t>
      </w:r>
    </w:p>
    <w:p w:rsidR="00940E8D" w:rsidRPr="00306987" w:rsidRDefault="00940E8D" w:rsidP="00940E8D">
      <w:pPr>
        <w:tabs>
          <w:tab w:val="left" w:pos="2925"/>
        </w:tabs>
        <w:jc w:val="both"/>
        <w:rPr>
          <w:rFonts w:ascii="Times New Roman" w:hAnsi="Times New Roman"/>
          <w:sz w:val="23"/>
          <w:szCs w:val="23"/>
          <w:lang w:val="ru-RU" w:eastAsia="ar-SA"/>
        </w:rPr>
      </w:pPr>
      <w:r w:rsidRPr="00306987">
        <w:rPr>
          <w:rFonts w:ascii="Times New Roman" w:hAnsi="Times New Roman"/>
          <w:sz w:val="23"/>
          <w:szCs w:val="23"/>
          <w:lang w:val="ru-RU" w:eastAsia="ar-SA"/>
        </w:rPr>
        <w:t xml:space="preserve">ПЭК может быть плановым и внеплановым, проводится согласно графику проверок, утвержденному руководителем предприятия. </w:t>
      </w:r>
    </w:p>
    <w:p w:rsidR="00101D21" w:rsidRPr="00306987" w:rsidRDefault="00940E8D" w:rsidP="00940E8D">
      <w:pPr>
        <w:tabs>
          <w:tab w:val="left" w:pos="2925"/>
        </w:tabs>
        <w:jc w:val="both"/>
        <w:rPr>
          <w:rFonts w:ascii="Times New Roman" w:hAnsi="Times New Roman"/>
          <w:sz w:val="23"/>
          <w:szCs w:val="23"/>
          <w:lang w:val="ru-RU" w:eastAsia="ar-SA"/>
        </w:rPr>
      </w:pPr>
      <w:r w:rsidRPr="00306987">
        <w:rPr>
          <w:rFonts w:ascii="Times New Roman" w:hAnsi="Times New Roman"/>
          <w:sz w:val="23"/>
          <w:szCs w:val="23"/>
          <w:lang w:val="ru-RU" w:eastAsia="ar-SA"/>
        </w:rPr>
        <w:t>Внутренние проверки по соблюдению требований законодательства РК в области ООС и внутренних процедур на ТОО «NASAR SOLUTIONS», проводятся в соответствии с Планом-графиком внутренних проверок и процедур устранения нарушений экологического законодательства, в котором отражаются все проверки, и рейды в рамках производственного экологического контроля, а также места, сроки, целевые показатели и ответственные за их проведение.</w:t>
      </w:r>
    </w:p>
    <w:p w:rsidR="00E168C4" w:rsidRPr="00306987" w:rsidRDefault="00E168C4" w:rsidP="00FB6EFA">
      <w:pPr>
        <w:tabs>
          <w:tab w:val="left" w:pos="2925"/>
        </w:tabs>
        <w:jc w:val="both"/>
        <w:rPr>
          <w:rFonts w:ascii="Times New Roman" w:hAnsi="Times New Roman"/>
          <w:b/>
          <w:bCs/>
          <w:sz w:val="23"/>
          <w:szCs w:val="23"/>
          <w:lang w:val="ru-RU" w:bidi="ar-SA"/>
        </w:rPr>
        <w:sectPr w:rsidR="00E168C4" w:rsidRPr="00306987" w:rsidSect="00FB6EFA">
          <w:pgSz w:w="11910" w:h="16840"/>
          <w:pgMar w:top="1134" w:right="853" w:bottom="1134" w:left="1134" w:header="720" w:footer="720" w:gutter="0"/>
          <w:pgNumType w:start="22" w:chapStyle="1"/>
          <w:cols w:space="720"/>
          <w:titlePg/>
          <w:docGrid w:linePitch="326"/>
        </w:sectPr>
      </w:pPr>
    </w:p>
    <w:p w:rsidR="00BD5825" w:rsidRPr="00220B25" w:rsidRDefault="00BD5825" w:rsidP="00D23700">
      <w:pPr>
        <w:pStyle w:val="220"/>
        <w:numPr>
          <w:ilvl w:val="0"/>
          <w:numId w:val="7"/>
        </w:numPr>
        <w:tabs>
          <w:tab w:val="left" w:pos="0"/>
        </w:tabs>
        <w:jc w:val="center"/>
        <w:rPr>
          <w:sz w:val="23"/>
          <w:szCs w:val="23"/>
        </w:rPr>
      </w:pPr>
      <w:bookmarkStart w:id="53" w:name="_Toc194114164"/>
      <w:r w:rsidRPr="00220B25">
        <w:rPr>
          <w:sz w:val="23"/>
          <w:szCs w:val="23"/>
        </w:rPr>
        <w:t>РАДИАЦИОННЫЙ МОНИТОРИНГ</w:t>
      </w:r>
      <w:bookmarkEnd w:id="53"/>
      <w:r w:rsidRPr="00220B25">
        <w:rPr>
          <w:sz w:val="23"/>
          <w:szCs w:val="23"/>
        </w:rPr>
        <w:t xml:space="preserve"> </w:t>
      </w:r>
    </w:p>
    <w:p w:rsidR="00101D21" w:rsidRPr="00220B25" w:rsidRDefault="00101D21" w:rsidP="00FB6EFA">
      <w:pPr>
        <w:autoSpaceDE w:val="0"/>
        <w:autoSpaceDN w:val="0"/>
        <w:adjustRightInd w:val="0"/>
        <w:ind w:firstLine="851"/>
        <w:jc w:val="both"/>
        <w:rPr>
          <w:rFonts w:ascii="Times New Roman" w:hAnsi="Times New Roman"/>
          <w:sz w:val="23"/>
          <w:szCs w:val="23"/>
          <w:lang w:val="ru-RU"/>
        </w:rPr>
      </w:pPr>
      <w:r w:rsidRPr="00220B25">
        <w:rPr>
          <w:rFonts w:ascii="Times New Roman" w:hAnsi="Times New Roman"/>
          <w:sz w:val="23"/>
          <w:szCs w:val="23"/>
          <w:lang w:val="ru-RU"/>
        </w:rPr>
        <w:t>Радиационный мониторинг – система наблюдений за техногенным и природным радиоактивным загрязнением объектов окружающей среды и территорий.</w:t>
      </w:r>
    </w:p>
    <w:p w:rsidR="00101D21" w:rsidRPr="00220B25" w:rsidRDefault="00101D21" w:rsidP="00FB6EFA">
      <w:pPr>
        <w:autoSpaceDE w:val="0"/>
        <w:autoSpaceDN w:val="0"/>
        <w:adjustRightInd w:val="0"/>
        <w:ind w:firstLine="851"/>
        <w:jc w:val="both"/>
        <w:rPr>
          <w:rFonts w:ascii="Times New Roman" w:hAnsi="Times New Roman"/>
          <w:sz w:val="23"/>
          <w:szCs w:val="23"/>
          <w:lang w:val="ru-RU"/>
        </w:rPr>
      </w:pPr>
      <w:r w:rsidRPr="00220B25">
        <w:rPr>
          <w:rFonts w:ascii="Times New Roman" w:hAnsi="Times New Roman"/>
          <w:sz w:val="23"/>
          <w:szCs w:val="23"/>
          <w:lang w:val="ru-RU"/>
        </w:rPr>
        <w:t>В перечень работ по радиологическому обследованию территории ТОО «NASAR SOLUTIONS» входит определение мощности эквивалентной дозы гамма-излучения на территории:</w:t>
      </w:r>
    </w:p>
    <w:p w:rsidR="00101D21" w:rsidRPr="00220B25" w:rsidRDefault="00101D21" w:rsidP="00FB6EFA">
      <w:pPr>
        <w:autoSpaceDE w:val="0"/>
        <w:autoSpaceDN w:val="0"/>
        <w:adjustRightInd w:val="0"/>
        <w:ind w:firstLine="851"/>
        <w:jc w:val="both"/>
        <w:rPr>
          <w:rFonts w:ascii="Times New Roman" w:hAnsi="Times New Roman"/>
          <w:sz w:val="23"/>
          <w:szCs w:val="23"/>
          <w:lang w:val="ru-RU"/>
        </w:rPr>
      </w:pPr>
      <w:r w:rsidRPr="00220B25">
        <w:rPr>
          <w:rFonts w:ascii="Times New Roman" w:hAnsi="Times New Roman"/>
          <w:sz w:val="23"/>
          <w:szCs w:val="23"/>
          <w:lang w:val="ru-RU"/>
        </w:rPr>
        <w:t>мощность дозы гамма-излучения на промплощадках предприятия;</w:t>
      </w:r>
    </w:p>
    <w:p w:rsidR="00101D21" w:rsidRPr="00220B25" w:rsidRDefault="00101D21" w:rsidP="00FB6EFA">
      <w:pPr>
        <w:autoSpaceDE w:val="0"/>
        <w:autoSpaceDN w:val="0"/>
        <w:adjustRightInd w:val="0"/>
        <w:jc w:val="both"/>
        <w:rPr>
          <w:rFonts w:ascii="Times New Roman" w:hAnsi="Times New Roman"/>
          <w:sz w:val="23"/>
          <w:szCs w:val="23"/>
          <w:lang w:val="ru-RU"/>
        </w:rPr>
      </w:pPr>
    </w:p>
    <w:p w:rsidR="00101D21" w:rsidRPr="00220B25" w:rsidRDefault="00101D21" w:rsidP="00FB6EFA">
      <w:pPr>
        <w:pStyle w:val="220"/>
        <w:tabs>
          <w:tab w:val="left" w:pos="0"/>
        </w:tabs>
        <w:ind w:left="360"/>
        <w:rPr>
          <w:sz w:val="23"/>
          <w:szCs w:val="23"/>
        </w:rPr>
      </w:pPr>
      <w:bookmarkStart w:id="54" w:name="_Toc194114165"/>
      <w:r w:rsidRPr="00220B25">
        <w:rPr>
          <w:sz w:val="23"/>
          <w:szCs w:val="23"/>
        </w:rPr>
        <w:t xml:space="preserve">Таблица </w:t>
      </w:r>
      <w:r w:rsidR="00E74762" w:rsidRPr="00220B25">
        <w:rPr>
          <w:sz w:val="23"/>
          <w:szCs w:val="23"/>
        </w:rPr>
        <w:t>1</w:t>
      </w:r>
      <w:r w:rsidR="00FB6EFA" w:rsidRPr="00220B25">
        <w:rPr>
          <w:sz w:val="23"/>
          <w:szCs w:val="23"/>
        </w:rPr>
        <w:t>2</w:t>
      </w:r>
      <w:r w:rsidRPr="00220B25">
        <w:rPr>
          <w:sz w:val="23"/>
          <w:szCs w:val="23"/>
        </w:rPr>
        <w:t>. Программа радиационного мониторинга</w:t>
      </w:r>
      <w:bookmarkEnd w:id="54"/>
    </w:p>
    <w:tbl>
      <w:tblPr>
        <w:tblpPr w:leftFromText="180" w:rightFromText="180" w:vertAnchor="text" w:horzAnchor="margin" w:tblpY="124"/>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827"/>
        <w:gridCol w:w="2977"/>
        <w:gridCol w:w="2403"/>
      </w:tblGrid>
      <w:tr w:rsidR="00101D21" w:rsidRPr="00220B25" w:rsidTr="00D23700">
        <w:trPr>
          <w:trHeight w:val="142"/>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1D21" w:rsidRPr="00220B25" w:rsidRDefault="00101D21" w:rsidP="00FB6EFA">
            <w:pPr>
              <w:jc w:val="center"/>
              <w:rPr>
                <w:rFonts w:ascii="Times New Roman" w:hAnsi="Times New Roman"/>
                <w:b/>
                <w:sz w:val="23"/>
                <w:szCs w:val="23"/>
              </w:rPr>
            </w:pPr>
            <w:r w:rsidRPr="00220B25">
              <w:rPr>
                <w:rFonts w:ascii="Times New Roman" w:hAnsi="Times New Roman"/>
                <w:b/>
                <w:sz w:val="23"/>
                <w:szCs w:val="23"/>
              </w:rPr>
              <w:t>№</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1D21" w:rsidRPr="00220B25" w:rsidRDefault="00101D21" w:rsidP="00FB6EFA">
            <w:pPr>
              <w:jc w:val="center"/>
              <w:rPr>
                <w:rFonts w:ascii="Times New Roman" w:hAnsi="Times New Roman"/>
                <w:b/>
                <w:sz w:val="23"/>
                <w:szCs w:val="23"/>
              </w:rPr>
            </w:pPr>
            <w:r w:rsidRPr="00220B25">
              <w:rPr>
                <w:rFonts w:ascii="Times New Roman" w:hAnsi="Times New Roman"/>
                <w:b/>
                <w:sz w:val="23"/>
                <w:szCs w:val="23"/>
              </w:rPr>
              <w:t>Точки контроля</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1D21" w:rsidRPr="00220B25" w:rsidRDefault="00101D21" w:rsidP="00FB6EFA">
            <w:pPr>
              <w:jc w:val="center"/>
              <w:rPr>
                <w:rFonts w:ascii="Times New Roman" w:hAnsi="Times New Roman"/>
                <w:b/>
                <w:sz w:val="23"/>
                <w:szCs w:val="23"/>
              </w:rPr>
            </w:pPr>
            <w:r w:rsidRPr="00220B25">
              <w:rPr>
                <w:rFonts w:ascii="Times New Roman" w:hAnsi="Times New Roman"/>
                <w:b/>
                <w:sz w:val="23"/>
                <w:szCs w:val="23"/>
              </w:rPr>
              <w:t>Наименование контролируемых компонентов</w:t>
            </w:r>
          </w:p>
        </w:tc>
        <w:tc>
          <w:tcPr>
            <w:tcW w:w="2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1D21" w:rsidRPr="00220B25" w:rsidRDefault="00101D21" w:rsidP="00FB6EFA">
            <w:pPr>
              <w:jc w:val="center"/>
              <w:rPr>
                <w:rFonts w:ascii="Times New Roman" w:hAnsi="Times New Roman"/>
                <w:b/>
                <w:sz w:val="23"/>
                <w:szCs w:val="23"/>
              </w:rPr>
            </w:pPr>
            <w:r w:rsidRPr="00220B25">
              <w:rPr>
                <w:rFonts w:ascii="Times New Roman" w:hAnsi="Times New Roman"/>
                <w:b/>
                <w:sz w:val="23"/>
                <w:szCs w:val="23"/>
              </w:rPr>
              <w:t>Периодичность контроля</w:t>
            </w:r>
          </w:p>
        </w:tc>
      </w:tr>
      <w:tr w:rsidR="00101D21" w:rsidRPr="00220B25" w:rsidTr="00D23700">
        <w:trPr>
          <w:trHeight w:val="142"/>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101D21" w:rsidRPr="00220B25" w:rsidRDefault="00101D21" w:rsidP="00FB6EFA">
            <w:pPr>
              <w:jc w:val="center"/>
              <w:rPr>
                <w:rFonts w:ascii="Times New Roman" w:hAnsi="Times New Roman"/>
                <w:b/>
                <w:sz w:val="23"/>
                <w:szCs w:val="23"/>
              </w:rPr>
            </w:pPr>
            <w:r w:rsidRPr="00220B25">
              <w:rPr>
                <w:rFonts w:ascii="Times New Roman" w:hAnsi="Times New Roman"/>
                <w:b/>
                <w:sz w:val="23"/>
                <w:szCs w:val="23"/>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101D21" w:rsidRPr="00220B25" w:rsidRDefault="00101D21" w:rsidP="00FB6EFA">
            <w:pPr>
              <w:jc w:val="center"/>
              <w:rPr>
                <w:rFonts w:ascii="Times New Roman" w:hAnsi="Times New Roman"/>
                <w:b/>
                <w:sz w:val="23"/>
                <w:szCs w:val="23"/>
              </w:rPr>
            </w:pPr>
            <w:r w:rsidRPr="00220B25">
              <w:rPr>
                <w:rFonts w:ascii="Times New Roman" w:hAnsi="Times New Roman"/>
                <w:b/>
                <w:sz w:val="23"/>
                <w:szCs w:val="23"/>
              </w:rPr>
              <w:t>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101D21" w:rsidRPr="00220B25" w:rsidRDefault="00101D21" w:rsidP="00FB6EFA">
            <w:pPr>
              <w:jc w:val="center"/>
              <w:rPr>
                <w:rFonts w:ascii="Times New Roman" w:hAnsi="Times New Roman"/>
                <w:b/>
                <w:sz w:val="23"/>
                <w:szCs w:val="23"/>
              </w:rPr>
            </w:pPr>
            <w:r w:rsidRPr="00220B25">
              <w:rPr>
                <w:rFonts w:ascii="Times New Roman" w:hAnsi="Times New Roman"/>
                <w:b/>
                <w:sz w:val="23"/>
                <w:szCs w:val="23"/>
              </w:rPr>
              <w:t>3</w:t>
            </w:r>
          </w:p>
        </w:tc>
        <w:tc>
          <w:tcPr>
            <w:tcW w:w="2403" w:type="dxa"/>
            <w:tcBorders>
              <w:top w:val="single" w:sz="4" w:space="0" w:color="auto"/>
              <w:left w:val="single" w:sz="4" w:space="0" w:color="auto"/>
              <w:bottom w:val="single" w:sz="4" w:space="0" w:color="auto"/>
              <w:right w:val="single" w:sz="4" w:space="0" w:color="auto"/>
            </w:tcBorders>
            <w:shd w:val="clear" w:color="auto" w:fill="auto"/>
            <w:vAlign w:val="center"/>
          </w:tcPr>
          <w:p w:rsidR="00101D21" w:rsidRPr="00220B25" w:rsidRDefault="00101D21" w:rsidP="00FB6EFA">
            <w:pPr>
              <w:jc w:val="center"/>
              <w:rPr>
                <w:rFonts w:ascii="Times New Roman" w:hAnsi="Times New Roman"/>
                <w:b/>
                <w:sz w:val="23"/>
                <w:szCs w:val="23"/>
              </w:rPr>
            </w:pPr>
            <w:r w:rsidRPr="00220B25">
              <w:rPr>
                <w:rFonts w:ascii="Times New Roman" w:hAnsi="Times New Roman"/>
                <w:b/>
                <w:sz w:val="23"/>
                <w:szCs w:val="23"/>
              </w:rPr>
              <w:t>4</w:t>
            </w:r>
          </w:p>
        </w:tc>
      </w:tr>
      <w:tr w:rsidR="00101D21" w:rsidRPr="00220B25" w:rsidTr="006135F2">
        <w:trPr>
          <w:trHeight w:val="409"/>
        </w:trPr>
        <w:tc>
          <w:tcPr>
            <w:tcW w:w="9741" w:type="dxa"/>
            <w:gridSpan w:val="4"/>
            <w:tcBorders>
              <w:top w:val="single" w:sz="4" w:space="0" w:color="auto"/>
              <w:left w:val="single" w:sz="4" w:space="0" w:color="auto"/>
              <w:bottom w:val="single" w:sz="4" w:space="0" w:color="auto"/>
              <w:right w:val="single" w:sz="4" w:space="0" w:color="auto"/>
            </w:tcBorders>
            <w:vAlign w:val="center"/>
            <w:hideMark/>
          </w:tcPr>
          <w:p w:rsidR="00101D21" w:rsidRPr="00220B25" w:rsidRDefault="00101D21" w:rsidP="00FB6EFA">
            <w:pPr>
              <w:jc w:val="center"/>
              <w:rPr>
                <w:rFonts w:ascii="Times New Roman" w:hAnsi="Times New Roman"/>
                <w:b/>
                <w:sz w:val="23"/>
                <w:szCs w:val="23"/>
                <w:lang w:val="ru-RU"/>
              </w:rPr>
            </w:pPr>
            <w:r w:rsidRPr="00220B25">
              <w:rPr>
                <w:rFonts w:ascii="Times New Roman" w:hAnsi="Times New Roman"/>
                <w:b/>
                <w:sz w:val="23"/>
                <w:szCs w:val="23"/>
                <w:lang w:val="ru-RU"/>
              </w:rPr>
              <w:t>Измерение мощности эквивалентной дозы гамма-излучения</w:t>
            </w:r>
          </w:p>
        </w:tc>
      </w:tr>
      <w:tr w:rsidR="00101D21" w:rsidRPr="00220B25" w:rsidTr="006135F2">
        <w:trPr>
          <w:trHeight w:val="142"/>
        </w:trPr>
        <w:tc>
          <w:tcPr>
            <w:tcW w:w="534" w:type="dxa"/>
            <w:tcBorders>
              <w:top w:val="single" w:sz="4" w:space="0" w:color="auto"/>
              <w:left w:val="single" w:sz="4" w:space="0" w:color="auto"/>
              <w:bottom w:val="single" w:sz="4" w:space="0" w:color="auto"/>
              <w:right w:val="single" w:sz="4" w:space="0" w:color="auto"/>
            </w:tcBorders>
            <w:vAlign w:val="center"/>
            <w:hideMark/>
          </w:tcPr>
          <w:p w:rsidR="00101D21" w:rsidRPr="00220B25" w:rsidRDefault="00101D21" w:rsidP="00FB6EFA">
            <w:pPr>
              <w:jc w:val="center"/>
              <w:rPr>
                <w:rFonts w:ascii="Times New Roman" w:hAnsi="Times New Roman"/>
                <w:b/>
                <w:sz w:val="23"/>
                <w:szCs w:val="23"/>
              </w:rPr>
            </w:pPr>
            <w:r w:rsidRPr="00220B25">
              <w:rPr>
                <w:rFonts w:ascii="Times New Roman" w:hAnsi="Times New Roman"/>
                <w:b/>
                <w:sz w:val="23"/>
                <w:szCs w:val="23"/>
              </w:rPr>
              <w:t>1</w:t>
            </w:r>
          </w:p>
        </w:tc>
        <w:tc>
          <w:tcPr>
            <w:tcW w:w="3827" w:type="dxa"/>
            <w:tcBorders>
              <w:top w:val="single" w:sz="4" w:space="0" w:color="auto"/>
              <w:left w:val="single" w:sz="4" w:space="0" w:color="auto"/>
              <w:bottom w:val="single" w:sz="4" w:space="0" w:color="auto"/>
              <w:right w:val="single" w:sz="4" w:space="0" w:color="auto"/>
            </w:tcBorders>
            <w:vAlign w:val="center"/>
            <w:hideMark/>
          </w:tcPr>
          <w:p w:rsidR="00101D21" w:rsidRPr="00220B25" w:rsidRDefault="00FB6EFA" w:rsidP="00FB6EFA">
            <w:pPr>
              <w:jc w:val="center"/>
              <w:rPr>
                <w:rFonts w:ascii="Times New Roman" w:hAnsi="Times New Roman"/>
                <w:sz w:val="23"/>
                <w:szCs w:val="23"/>
                <w:lang w:val="ru-RU"/>
              </w:rPr>
            </w:pPr>
            <w:r w:rsidRPr="00220B25">
              <w:rPr>
                <w:rFonts w:ascii="Times New Roman" w:hAnsi="Times New Roman"/>
                <w:sz w:val="23"/>
                <w:szCs w:val="23"/>
                <w:lang w:val="ru-RU"/>
              </w:rPr>
              <w:t>Т</w:t>
            </w:r>
            <w:r w:rsidR="008C0DFC" w:rsidRPr="00220B25">
              <w:rPr>
                <w:rFonts w:ascii="Times New Roman" w:hAnsi="Times New Roman"/>
                <w:sz w:val="23"/>
                <w:szCs w:val="23"/>
                <w:lang w:val="ru-RU"/>
              </w:rPr>
              <w:t>ерритори</w:t>
            </w:r>
            <w:r w:rsidRPr="00220B25">
              <w:rPr>
                <w:rFonts w:ascii="Times New Roman" w:hAnsi="Times New Roman"/>
                <w:sz w:val="23"/>
                <w:szCs w:val="23"/>
                <w:lang w:val="ru-RU"/>
              </w:rPr>
              <w:t>я</w:t>
            </w:r>
            <w:r w:rsidR="00101D21" w:rsidRPr="00220B25">
              <w:rPr>
                <w:rFonts w:ascii="Times New Roman" w:hAnsi="Times New Roman"/>
                <w:sz w:val="23"/>
                <w:szCs w:val="23"/>
                <w:lang w:val="ru-RU"/>
              </w:rPr>
              <w:t xml:space="preserve"> КУО, </w:t>
            </w:r>
          </w:p>
          <w:p w:rsidR="00101D21" w:rsidRPr="00220B25" w:rsidRDefault="00101D21" w:rsidP="00FB6EFA">
            <w:pPr>
              <w:jc w:val="center"/>
              <w:rPr>
                <w:rFonts w:ascii="Times New Roman" w:hAnsi="Times New Roman"/>
                <w:sz w:val="23"/>
                <w:szCs w:val="23"/>
                <w:lang w:val="ru-RU"/>
              </w:rPr>
            </w:pPr>
            <w:r w:rsidRPr="00220B25">
              <w:rPr>
                <w:rFonts w:ascii="Times New Roman" w:hAnsi="Times New Roman"/>
                <w:sz w:val="23"/>
                <w:szCs w:val="23"/>
                <w:lang w:val="ru-RU"/>
              </w:rPr>
              <w:t xml:space="preserve">Площадки размещения производственных отходов </w:t>
            </w:r>
            <w:r w:rsidR="00940E8D" w:rsidRPr="00220B25">
              <w:rPr>
                <w:rFonts w:ascii="Times New Roman" w:hAnsi="Times New Roman"/>
                <w:sz w:val="23"/>
                <w:szCs w:val="23"/>
                <w:lang w:val="ru-RU"/>
              </w:rPr>
              <w:t>(С,Ю,З,В)</w:t>
            </w:r>
          </w:p>
        </w:tc>
        <w:tc>
          <w:tcPr>
            <w:tcW w:w="2977" w:type="dxa"/>
            <w:tcBorders>
              <w:top w:val="single" w:sz="4" w:space="0" w:color="auto"/>
              <w:left w:val="single" w:sz="4" w:space="0" w:color="auto"/>
              <w:bottom w:val="single" w:sz="4" w:space="0" w:color="auto"/>
              <w:right w:val="single" w:sz="4" w:space="0" w:color="auto"/>
            </w:tcBorders>
            <w:vAlign w:val="center"/>
          </w:tcPr>
          <w:p w:rsidR="00101D21" w:rsidRPr="00220B25" w:rsidRDefault="00101D21" w:rsidP="00FB6EFA">
            <w:pPr>
              <w:jc w:val="center"/>
              <w:rPr>
                <w:rFonts w:ascii="Times New Roman" w:hAnsi="Times New Roman"/>
                <w:sz w:val="23"/>
                <w:szCs w:val="23"/>
                <w:lang w:val="ru-RU"/>
              </w:rPr>
            </w:pPr>
            <w:r w:rsidRPr="00220B25">
              <w:rPr>
                <w:rFonts w:ascii="Times New Roman" w:hAnsi="Times New Roman"/>
                <w:sz w:val="23"/>
                <w:szCs w:val="23"/>
                <w:lang w:val="ru-RU"/>
              </w:rPr>
              <w:t>Мощность эквивалентной дозы гамма-излучения</w:t>
            </w:r>
          </w:p>
        </w:tc>
        <w:tc>
          <w:tcPr>
            <w:tcW w:w="2403" w:type="dxa"/>
            <w:tcBorders>
              <w:top w:val="single" w:sz="4" w:space="0" w:color="auto"/>
              <w:left w:val="single" w:sz="4" w:space="0" w:color="auto"/>
              <w:bottom w:val="single" w:sz="4" w:space="0" w:color="auto"/>
              <w:right w:val="single" w:sz="4" w:space="0" w:color="auto"/>
            </w:tcBorders>
            <w:vAlign w:val="center"/>
            <w:hideMark/>
          </w:tcPr>
          <w:p w:rsidR="00101D21" w:rsidRPr="00220B25" w:rsidRDefault="00101D21" w:rsidP="00FB6EFA">
            <w:pPr>
              <w:jc w:val="center"/>
              <w:rPr>
                <w:rFonts w:ascii="Times New Roman" w:hAnsi="Times New Roman"/>
                <w:sz w:val="23"/>
                <w:szCs w:val="23"/>
                <w:lang w:val="ru-RU"/>
              </w:rPr>
            </w:pPr>
            <w:r w:rsidRPr="00220B25">
              <w:rPr>
                <w:rFonts w:ascii="Times New Roman" w:hAnsi="Times New Roman"/>
                <w:sz w:val="23"/>
                <w:szCs w:val="23"/>
                <w:lang w:val="ru-RU"/>
              </w:rPr>
              <w:t>1 раз в год</w:t>
            </w:r>
          </w:p>
        </w:tc>
      </w:tr>
    </w:tbl>
    <w:p w:rsidR="00177E81" w:rsidRPr="00FB6EFA" w:rsidRDefault="00177E81" w:rsidP="00FB6EFA">
      <w:pPr>
        <w:autoSpaceDE w:val="0"/>
        <w:autoSpaceDN w:val="0"/>
        <w:adjustRightInd w:val="0"/>
        <w:jc w:val="center"/>
        <w:rPr>
          <w:rFonts w:ascii="Times New Roman" w:hAnsi="Times New Roman"/>
          <w:b/>
          <w:bCs/>
          <w:lang w:val="ru-RU" w:bidi="ar-SA"/>
        </w:rPr>
      </w:pPr>
    </w:p>
    <w:p w:rsidR="00BD5825" w:rsidRPr="00FB6EFA" w:rsidRDefault="00BD5825" w:rsidP="00FB6EFA">
      <w:pPr>
        <w:jc w:val="both"/>
        <w:rPr>
          <w:rFonts w:ascii="Times New Roman" w:hAnsi="Times New Roman"/>
          <w:lang w:val="ru-RU"/>
        </w:rPr>
      </w:pPr>
    </w:p>
    <w:p w:rsidR="00BD5825" w:rsidRPr="00220B25" w:rsidRDefault="00BD5825" w:rsidP="00D23700">
      <w:pPr>
        <w:pStyle w:val="220"/>
        <w:numPr>
          <w:ilvl w:val="0"/>
          <w:numId w:val="7"/>
        </w:numPr>
        <w:tabs>
          <w:tab w:val="left" w:pos="0"/>
        </w:tabs>
        <w:jc w:val="center"/>
        <w:rPr>
          <w:sz w:val="23"/>
          <w:szCs w:val="23"/>
        </w:rPr>
      </w:pPr>
      <w:bookmarkStart w:id="55" w:name="_Toc194114166"/>
      <w:r w:rsidRPr="00220B25">
        <w:rPr>
          <w:sz w:val="23"/>
          <w:szCs w:val="23"/>
        </w:rPr>
        <w:t>ПРОТОКОЛ ДЕЙСТВИЯ ПРИ НЕШТАТНЫХ СИТУАЦИЯХ</w:t>
      </w:r>
      <w:bookmarkEnd w:id="55"/>
    </w:p>
    <w:p w:rsidR="008330DB" w:rsidRPr="00220B25" w:rsidRDefault="008330DB" w:rsidP="00FB6EFA">
      <w:pPr>
        <w:ind w:firstLine="851"/>
        <w:jc w:val="both"/>
        <w:rPr>
          <w:rFonts w:ascii="Times New Roman" w:hAnsi="Times New Roman"/>
          <w:sz w:val="23"/>
          <w:szCs w:val="23"/>
          <w:lang w:val="ru-RU"/>
        </w:rPr>
      </w:pPr>
      <w:r w:rsidRPr="00220B25">
        <w:rPr>
          <w:rFonts w:ascii="Times New Roman" w:hAnsi="Times New Roman"/>
          <w:sz w:val="23"/>
          <w:szCs w:val="23"/>
          <w:lang w:val="ru-RU"/>
        </w:rPr>
        <w:t>При обнаружении фактов нанесения ущерба окружающей среде или предпосылок к нему, признаков возникновения или угрозы возникновения чрезвычайной экологической ситуации, любой работник ТОО «NASAR SOLUTIONS» обязан незамедлительно оповестить отдел ОЗТОС.</w:t>
      </w:r>
    </w:p>
    <w:p w:rsidR="008330DB" w:rsidRPr="00220B25" w:rsidRDefault="008330DB" w:rsidP="00FB6EFA">
      <w:pPr>
        <w:ind w:firstLine="851"/>
        <w:jc w:val="both"/>
        <w:rPr>
          <w:rFonts w:ascii="Times New Roman" w:hAnsi="Times New Roman"/>
          <w:sz w:val="23"/>
          <w:szCs w:val="23"/>
          <w:lang w:val="ru-RU"/>
        </w:rPr>
      </w:pPr>
      <w:r w:rsidRPr="00220B25">
        <w:rPr>
          <w:rFonts w:ascii="Times New Roman" w:hAnsi="Times New Roman"/>
          <w:sz w:val="23"/>
          <w:szCs w:val="23"/>
          <w:lang w:val="ru-RU"/>
        </w:rPr>
        <w:t>При обнаружении сверхнормативных выбросов загрязняющих веществ в окружающую среду, а также при угрозе возникновения чрезвычайной экологической ситуации техногенного характера, отдел ОЗТОС уведомляет заинтересо</w:t>
      </w:r>
      <w:r w:rsidR="00220B25">
        <w:rPr>
          <w:rFonts w:ascii="Times New Roman" w:hAnsi="Times New Roman"/>
          <w:sz w:val="23"/>
          <w:szCs w:val="23"/>
          <w:lang w:val="ru-RU"/>
        </w:rPr>
        <w:t>ванные органы.  В таблице 13</w:t>
      </w:r>
      <w:r w:rsidRPr="00220B25">
        <w:rPr>
          <w:rFonts w:ascii="Times New Roman" w:hAnsi="Times New Roman"/>
          <w:sz w:val="23"/>
          <w:szCs w:val="23"/>
          <w:lang w:val="ru-RU"/>
        </w:rPr>
        <w:t xml:space="preserve"> представлены возможные нештатные ситуации и мероприятия по их ликвидации. </w:t>
      </w:r>
    </w:p>
    <w:p w:rsidR="00FB6EFA" w:rsidRPr="00220B25" w:rsidRDefault="00FB6EFA" w:rsidP="00FB6EFA">
      <w:pPr>
        <w:jc w:val="both"/>
        <w:rPr>
          <w:rFonts w:ascii="Times New Roman" w:hAnsi="Times New Roman"/>
          <w:sz w:val="23"/>
          <w:szCs w:val="23"/>
          <w:lang w:val="ru-RU"/>
        </w:rPr>
      </w:pPr>
    </w:p>
    <w:p w:rsidR="008330DB" w:rsidRPr="00220B25" w:rsidRDefault="00FB6EFA" w:rsidP="00FB6EFA">
      <w:pPr>
        <w:pStyle w:val="220"/>
        <w:tabs>
          <w:tab w:val="left" w:pos="0"/>
        </w:tabs>
        <w:ind w:left="360"/>
        <w:rPr>
          <w:sz w:val="23"/>
          <w:szCs w:val="23"/>
        </w:rPr>
      </w:pPr>
      <w:bookmarkStart w:id="56" w:name="_Toc194114167"/>
      <w:r w:rsidRPr="00220B25">
        <w:rPr>
          <w:sz w:val="23"/>
          <w:szCs w:val="23"/>
        </w:rPr>
        <w:t xml:space="preserve">Таблица 13. </w:t>
      </w:r>
      <w:r w:rsidR="008330DB" w:rsidRPr="00220B25">
        <w:rPr>
          <w:sz w:val="23"/>
          <w:szCs w:val="23"/>
        </w:rPr>
        <w:t>Возможные нештатные ситуации и мероприятия по их ликвидации</w:t>
      </w:r>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2265"/>
        <w:gridCol w:w="4388"/>
        <w:gridCol w:w="2875"/>
      </w:tblGrid>
      <w:tr w:rsidR="008330DB" w:rsidRPr="00220B25" w:rsidTr="00D23700">
        <w:trPr>
          <w:trHeight w:val="820"/>
          <w:tblHeader/>
        </w:trPr>
        <w:tc>
          <w:tcPr>
            <w:tcW w:w="3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330DB" w:rsidRPr="00220B25" w:rsidRDefault="008330DB" w:rsidP="00FB6EFA">
            <w:pPr>
              <w:jc w:val="both"/>
              <w:rPr>
                <w:rFonts w:ascii="Times New Roman" w:hAnsi="Times New Roman"/>
                <w:b/>
                <w:sz w:val="23"/>
                <w:szCs w:val="23"/>
                <w:lang w:val="ru-RU"/>
              </w:rPr>
            </w:pPr>
            <w:r w:rsidRPr="00220B25">
              <w:rPr>
                <w:rFonts w:ascii="Times New Roman" w:hAnsi="Times New Roman"/>
                <w:b/>
                <w:sz w:val="23"/>
                <w:szCs w:val="23"/>
                <w:lang w:val="ru-RU"/>
              </w:rPr>
              <w:t>№ п.п.</w:t>
            </w:r>
          </w:p>
        </w:tc>
        <w:tc>
          <w:tcPr>
            <w:tcW w:w="11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330DB" w:rsidRPr="00220B25" w:rsidRDefault="008330DB" w:rsidP="00FB6EFA">
            <w:pPr>
              <w:jc w:val="both"/>
              <w:rPr>
                <w:rFonts w:ascii="Times New Roman" w:hAnsi="Times New Roman"/>
                <w:b/>
                <w:sz w:val="23"/>
                <w:szCs w:val="23"/>
                <w:lang w:val="ru-RU"/>
              </w:rPr>
            </w:pPr>
            <w:r w:rsidRPr="00220B25">
              <w:rPr>
                <w:rFonts w:ascii="Times New Roman" w:hAnsi="Times New Roman"/>
                <w:b/>
                <w:sz w:val="23"/>
                <w:szCs w:val="23"/>
                <w:lang w:val="ru-RU"/>
              </w:rPr>
              <w:t>Виды аварий и места их возникновения</w:t>
            </w:r>
          </w:p>
        </w:tc>
        <w:tc>
          <w:tcPr>
            <w:tcW w:w="21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330DB" w:rsidRPr="00220B25" w:rsidRDefault="008330DB" w:rsidP="00FB6EFA">
            <w:pPr>
              <w:jc w:val="both"/>
              <w:rPr>
                <w:rFonts w:ascii="Times New Roman" w:hAnsi="Times New Roman"/>
                <w:b/>
                <w:sz w:val="23"/>
                <w:szCs w:val="23"/>
                <w:lang w:val="ru-RU"/>
              </w:rPr>
            </w:pPr>
            <w:r w:rsidRPr="00220B25">
              <w:rPr>
                <w:rFonts w:ascii="Times New Roman" w:hAnsi="Times New Roman"/>
                <w:b/>
                <w:sz w:val="23"/>
                <w:szCs w:val="23"/>
                <w:lang w:val="ru-RU"/>
              </w:rPr>
              <w:t>Мероприятия по ликвидации аварий</w:t>
            </w:r>
          </w:p>
        </w:tc>
        <w:tc>
          <w:tcPr>
            <w:tcW w:w="1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330DB" w:rsidRPr="00220B25" w:rsidRDefault="008330DB" w:rsidP="00FB6EFA">
            <w:pPr>
              <w:jc w:val="both"/>
              <w:rPr>
                <w:rFonts w:ascii="Times New Roman" w:hAnsi="Times New Roman"/>
                <w:b/>
                <w:sz w:val="23"/>
                <w:szCs w:val="23"/>
                <w:lang w:val="ru-RU"/>
              </w:rPr>
            </w:pPr>
            <w:r w:rsidRPr="00220B25">
              <w:rPr>
                <w:rFonts w:ascii="Times New Roman" w:hAnsi="Times New Roman"/>
                <w:b/>
                <w:sz w:val="23"/>
                <w:szCs w:val="23"/>
                <w:lang w:val="ru-RU"/>
              </w:rPr>
              <w:t>Лица, ответственные за выполнение мероприятий и исполнители</w:t>
            </w:r>
          </w:p>
        </w:tc>
      </w:tr>
      <w:tr w:rsidR="008330DB" w:rsidRPr="00220B25" w:rsidTr="00D23700">
        <w:trPr>
          <w:trHeight w:val="78"/>
          <w:tblHeader/>
        </w:trPr>
        <w:tc>
          <w:tcPr>
            <w:tcW w:w="3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330DB" w:rsidRPr="00220B25" w:rsidRDefault="008330DB" w:rsidP="00FB6EFA">
            <w:pPr>
              <w:jc w:val="both"/>
              <w:rPr>
                <w:rFonts w:ascii="Times New Roman" w:hAnsi="Times New Roman"/>
                <w:sz w:val="23"/>
                <w:szCs w:val="23"/>
                <w:lang w:val="ru-RU"/>
              </w:rPr>
            </w:pPr>
            <w:r w:rsidRPr="00220B25">
              <w:rPr>
                <w:rFonts w:ascii="Times New Roman" w:hAnsi="Times New Roman"/>
                <w:sz w:val="23"/>
                <w:szCs w:val="23"/>
                <w:lang w:val="ru-RU"/>
              </w:rPr>
              <w:t>1</w:t>
            </w:r>
          </w:p>
        </w:tc>
        <w:tc>
          <w:tcPr>
            <w:tcW w:w="11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330DB" w:rsidRPr="00220B25" w:rsidRDefault="008330DB" w:rsidP="00FB6EFA">
            <w:pPr>
              <w:jc w:val="both"/>
              <w:rPr>
                <w:rFonts w:ascii="Times New Roman" w:hAnsi="Times New Roman"/>
                <w:sz w:val="23"/>
                <w:szCs w:val="23"/>
                <w:lang w:val="ru-RU"/>
              </w:rPr>
            </w:pPr>
            <w:r w:rsidRPr="00220B25">
              <w:rPr>
                <w:rFonts w:ascii="Times New Roman" w:hAnsi="Times New Roman"/>
                <w:sz w:val="23"/>
                <w:szCs w:val="23"/>
                <w:lang w:val="ru-RU"/>
              </w:rPr>
              <w:t>2</w:t>
            </w:r>
          </w:p>
        </w:tc>
        <w:tc>
          <w:tcPr>
            <w:tcW w:w="21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330DB" w:rsidRPr="00220B25" w:rsidRDefault="008330DB" w:rsidP="00FB6EFA">
            <w:pPr>
              <w:jc w:val="both"/>
              <w:rPr>
                <w:rFonts w:ascii="Times New Roman" w:hAnsi="Times New Roman"/>
                <w:sz w:val="23"/>
                <w:szCs w:val="23"/>
                <w:lang w:val="ru-RU"/>
              </w:rPr>
            </w:pPr>
            <w:r w:rsidRPr="00220B25">
              <w:rPr>
                <w:rFonts w:ascii="Times New Roman" w:hAnsi="Times New Roman"/>
                <w:sz w:val="23"/>
                <w:szCs w:val="23"/>
                <w:lang w:val="ru-RU"/>
              </w:rPr>
              <w:t>3</w:t>
            </w:r>
          </w:p>
        </w:tc>
        <w:tc>
          <w:tcPr>
            <w:tcW w:w="1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330DB" w:rsidRPr="00220B25" w:rsidRDefault="008330DB" w:rsidP="00FB6EFA">
            <w:pPr>
              <w:jc w:val="both"/>
              <w:rPr>
                <w:rFonts w:ascii="Times New Roman" w:hAnsi="Times New Roman"/>
                <w:sz w:val="23"/>
                <w:szCs w:val="23"/>
                <w:lang w:val="ru-RU"/>
              </w:rPr>
            </w:pPr>
            <w:r w:rsidRPr="00220B25">
              <w:rPr>
                <w:rFonts w:ascii="Times New Roman" w:hAnsi="Times New Roman"/>
                <w:sz w:val="23"/>
                <w:szCs w:val="23"/>
                <w:lang w:val="ru-RU"/>
              </w:rPr>
              <w:t>4</w:t>
            </w:r>
          </w:p>
        </w:tc>
      </w:tr>
      <w:tr w:rsidR="008330DB" w:rsidRPr="00220B25" w:rsidTr="006135F2">
        <w:trPr>
          <w:trHeight w:val="171"/>
        </w:trPr>
        <w:tc>
          <w:tcPr>
            <w:tcW w:w="301" w:type="pct"/>
            <w:tcBorders>
              <w:top w:val="single" w:sz="4" w:space="0" w:color="auto"/>
              <w:left w:val="single" w:sz="4" w:space="0" w:color="auto"/>
              <w:bottom w:val="single" w:sz="4" w:space="0" w:color="auto"/>
              <w:right w:val="single" w:sz="4" w:space="0" w:color="auto"/>
            </w:tcBorders>
            <w:vAlign w:val="center"/>
            <w:hideMark/>
          </w:tcPr>
          <w:p w:rsidR="008330DB" w:rsidRPr="00220B25" w:rsidRDefault="008330DB" w:rsidP="00FB6EFA">
            <w:pPr>
              <w:jc w:val="both"/>
              <w:rPr>
                <w:rFonts w:ascii="Times New Roman" w:hAnsi="Times New Roman"/>
                <w:sz w:val="23"/>
                <w:szCs w:val="23"/>
                <w:lang w:val="ru-RU"/>
              </w:rPr>
            </w:pPr>
            <w:r w:rsidRPr="00220B25">
              <w:rPr>
                <w:rFonts w:ascii="Times New Roman" w:hAnsi="Times New Roman"/>
                <w:sz w:val="23"/>
                <w:szCs w:val="23"/>
                <w:lang w:val="ru-RU"/>
              </w:rPr>
              <w:t>1</w:t>
            </w:r>
          </w:p>
        </w:tc>
        <w:tc>
          <w:tcPr>
            <w:tcW w:w="1117" w:type="pct"/>
            <w:tcBorders>
              <w:top w:val="single" w:sz="4" w:space="0" w:color="auto"/>
              <w:left w:val="single" w:sz="4" w:space="0" w:color="auto"/>
              <w:bottom w:val="single" w:sz="4" w:space="0" w:color="auto"/>
              <w:right w:val="single" w:sz="4" w:space="0" w:color="auto"/>
            </w:tcBorders>
            <w:vAlign w:val="center"/>
            <w:hideMark/>
          </w:tcPr>
          <w:p w:rsidR="008330DB" w:rsidRPr="00220B25" w:rsidRDefault="008330DB" w:rsidP="00FB6EFA">
            <w:pPr>
              <w:jc w:val="both"/>
              <w:rPr>
                <w:rFonts w:ascii="Times New Roman" w:hAnsi="Times New Roman"/>
                <w:sz w:val="23"/>
                <w:szCs w:val="23"/>
                <w:lang w:val="ru-RU"/>
              </w:rPr>
            </w:pPr>
            <w:r w:rsidRPr="00220B25">
              <w:rPr>
                <w:rFonts w:ascii="Times New Roman" w:hAnsi="Times New Roman"/>
                <w:sz w:val="23"/>
                <w:szCs w:val="23"/>
                <w:lang w:val="ru-RU"/>
              </w:rPr>
              <w:t xml:space="preserve">Розлив жидкой химии/горюче-смазочных материалов </w:t>
            </w:r>
          </w:p>
        </w:tc>
        <w:tc>
          <w:tcPr>
            <w:tcW w:w="2164" w:type="pct"/>
            <w:tcBorders>
              <w:top w:val="single" w:sz="4" w:space="0" w:color="auto"/>
              <w:left w:val="single" w:sz="4" w:space="0" w:color="auto"/>
              <w:bottom w:val="single" w:sz="4" w:space="0" w:color="auto"/>
              <w:right w:val="single" w:sz="4" w:space="0" w:color="auto"/>
            </w:tcBorders>
            <w:vAlign w:val="center"/>
            <w:hideMark/>
          </w:tcPr>
          <w:p w:rsidR="008330DB" w:rsidRPr="00220B25" w:rsidRDefault="008330DB" w:rsidP="00FB6EFA">
            <w:pPr>
              <w:jc w:val="both"/>
              <w:rPr>
                <w:rFonts w:ascii="Times New Roman" w:hAnsi="Times New Roman"/>
                <w:sz w:val="23"/>
                <w:szCs w:val="23"/>
                <w:lang w:val="ru-RU"/>
              </w:rPr>
            </w:pPr>
            <w:r w:rsidRPr="00220B25">
              <w:rPr>
                <w:rFonts w:ascii="Times New Roman" w:hAnsi="Times New Roman"/>
                <w:sz w:val="23"/>
                <w:szCs w:val="23"/>
                <w:lang w:val="ru-RU"/>
              </w:rPr>
              <w:t>Остановка работ и устранение розлива согласно процедуре по ликвидации розливов. В случае невозможности устранения розлива собственными силами вызов пожарно-аварийной спасательной службы.</w:t>
            </w:r>
          </w:p>
        </w:tc>
        <w:tc>
          <w:tcPr>
            <w:tcW w:w="1418" w:type="pct"/>
            <w:tcBorders>
              <w:top w:val="single" w:sz="4" w:space="0" w:color="auto"/>
              <w:left w:val="single" w:sz="4" w:space="0" w:color="auto"/>
              <w:bottom w:val="single" w:sz="4" w:space="0" w:color="auto"/>
              <w:right w:val="single" w:sz="4" w:space="0" w:color="auto"/>
            </w:tcBorders>
            <w:vAlign w:val="center"/>
            <w:hideMark/>
          </w:tcPr>
          <w:p w:rsidR="008330DB" w:rsidRPr="00220B25" w:rsidRDefault="008330DB" w:rsidP="00FB6EFA">
            <w:pPr>
              <w:jc w:val="both"/>
              <w:rPr>
                <w:rFonts w:ascii="Times New Roman" w:hAnsi="Times New Roman"/>
                <w:sz w:val="23"/>
                <w:szCs w:val="23"/>
                <w:lang w:val="ru-RU"/>
              </w:rPr>
            </w:pPr>
            <w:r w:rsidRPr="00220B25">
              <w:rPr>
                <w:rFonts w:ascii="Times New Roman" w:hAnsi="Times New Roman"/>
                <w:sz w:val="23"/>
                <w:szCs w:val="23"/>
                <w:lang w:val="ru-RU"/>
              </w:rPr>
              <w:t>Представители отдела ОЗТОС, Ответственные за участок производства работ.</w:t>
            </w:r>
          </w:p>
        </w:tc>
      </w:tr>
      <w:tr w:rsidR="008330DB" w:rsidRPr="00220B25" w:rsidTr="006135F2">
        <w:trPr>
          <w:trHeight w:val="171"/>
        </w:trPr>
        <w:tc>
          <w:tcPr>
            <w:tcW w:w="301" w:type="pct"/>
            <w:tcBorders>
              <w:top w:val="single" w:sz="4" w:space="0" w:color="auto"/>
              <w:left w:val="single" w:sz="4" w:space="0" w:color="auto"/>
              <w:bottom w:val="single" w:sz="4" w:space="0" w:color="auto"/>
              <w:right w:val="single" w:sz="4" w:space="0" w:color="auto"/>
            </w:tcBorders>
            <w:vAlign w:val="center"/>
            <w:hideMark/>
          </w:tcPr>
          <w:p w:rsidR="008330DB" w:rsidRPr="00220B25" w:rsidRDefault="008330DB" w:rsidP="00FB6EFA">
            <w:pPr>
              <w:jc w:val="both"/>
              <w:rPr>
                <w:rFonts w:ascii="Times New Roman" w:hAnsi="Times New Roman"/>
                <w:sz w:val="23"/>
                <w:szCs w:val="23"/>
                <w:lang w:val="ru-RU"/>
              </w:rPr>
            </w:pPr>
            <w:r w:rsidRPr="00220B25">
              <w:rPr>
                <w:rFonts w:ascii="Times New Roman" w:hAnsi="Times New Roman"/>
                <w:sz w:val="23"/>
                <w:szCs w:val="23"/>
                <w:lang w:val="ru-RU"/>
              </w:rPr>
              <w:t>2</w:t>
            </w:r>
          </w:p>
        </w:tc>
        <w:tc>
          <w:tcPr>
            <w:tcW w:w="1117" w:type="pct"/>
            <w:tcBorders>
              <w:top w:val="single" w:sz="4" w:space="0" w:color="auto"/>
              <w:left w:val="single" w:sz="4" w:space="0" w:color="auto"/>
              <w:bottom w:val="single" w:sz="4" w:space="0" w:color="auto"/>
              <w:right w:val="single" w:sz="4" w:space="0" w:color="auto"/>
            </w:tcBorders>
            <w:vAlign w:val="center"/>
            <w:hideMark/>
          </w:tcPr>
          <w:p w:rsidR="008330DB" w:rsidRPr="00220B25" w:rsidRDefault="008330DB" w:rsidP="00FB6EFA">
            <w:pPr>
              <w:jc w:val="both"/>
              <w:rPr>
                <w:rFonts w:ascii="Times New Roman" w:hAnsi="Times New Roman"/>
                <w:sz w:val="23"/>
                <w:szCs w:val="23"/>
                <w:lang w:val="ru-RU"/>
              </w:rPr>
            </w:pPr>
            <w:r w:rsidRPr="00220B25">
              <w:rPr>
                <w:rFonts w:ascii="Times New Roman" w:hAnsi="Times New Roman"/>
                <w:sz w:val="23"/>
                <w:szCs w:val="23"/>
                <w:lang w:val="ru-RU"/>
              </w:rPr>
              <w:t>Выход из строя технологического оборудования</w:t>
            </w:r>
          </w:p>
        </w:tc>
        <w:tc>
          <w:tcPr>
            <w:tcW w:w="2164" w:type="pct"/>
            <w:tcBorders>
              <w:top w:val="single" w:sz="4" w:space="0" w:color="auto"/>
              <w:left w:val="single" w:sz="4" w:space="0" w:color="auto"/>
              <w:bottom w:val="single" w:sz="4" w:space="0" w:color="auto"/>
              <w:right w:val="single" w:sz="4" w:space="0" w:color="auto"/>
            </w:tcBorders>
            <w:vAlign w:val="center"/>
            <w:hideMark/>
          </w:tcPr>
          <w:p w:rsidR="008330DB" w:rsidRPr="00220B25" w:rsidRDefault="008330DB" w:rsidP="00FB6EFA">
            <w:pPr>
              <w:jc w:val="both"/>
              <w:rPr>
                <w:rFonts w:ascii="Times New Roman" w:hAnsi="Times New Roman"/>
                <w:sz w:val="23"/>
                <w:szCs w:val="23"/>
                <w:lang w:val="ru-RU"/>
              </w:rPr>
            </w:pPr>
            <w:r w:rsidRPr="00220B25">
              <w:rPr>
                <w:rFonts w:ascii="Times New Roman" w:hAnsi="Times New Roman"/>
                <w:sz w:val="23"/>
                <w:szCs w:val="23"/>
                <w:lang w:val="ru-RU"/>
              </w:rPr>
              <w:t>Остановка, устранение неполадок, ввод в строй после ремонта/регулировки. Наладка оборудования собственными силами, вызов аварийно-спасательной службы (в случае необходимости).</w:t>
            </w:r>
          </w:p>
        </w:tc>
        <w:tc>
          <w:tcPr>
            <w:tcW w:w="1418" w:type="pct"/>
            <w:tcBorders>
              <w:top w:val="single" w:sz="4" w:space="0" w:color="auto"/>
              <w:left w:val="single" w:sz="4" w:space="0" w:color="auto"/>
              <w:bottom w:val="single" w:sz="4" w:space="0" w:color="auto"/>
              <w:right w:val="single" w:sz="4" w:space="0" w:color="auto"/>
            </w:tcBorders>
            <w:vAlign w:val="center"/>
            <w:hideMark/>
          </w:tcPr>
          <w:p w:rsidR="008330DB" w:rsidRPr="00220B25" w:rsidRDefault="008330DB" w:rsidP="00FB6EFA">
            <w:pPr>
              <w:jc w:val="both"/>
              <w:rPr>
                <w:rFonts w:ascii="Times New Roman" w:hAnsi="Times New Roman"/>
                <w:sz w:val="23"/>
                <w:szCs w:val="23"/>
                <w:lang w:val="ru-RU"/>
              </w:rPr>
            </w:pPr>
            <w:r w:rsidRPr="00220B25">
              <w:rPr>
                <w:rFonts w:ascii="Times New Roman" w:hAnsi="Times New Roman"/>
                <w:sz w:val="23"/>
                <w:szCs w:val="23"/>
                <w:lang w:val="ru-RU"/>
              </w:rPr>
              <w:t>Ответственные за участок производства работ,</w:t>
            </w:r>
          </w:p>
          <w:p w:rsidR="008330DB" w:rsidRPr="00220B25" w:rsidRDefault="008330DB" w:rsidP="00FB6EFA">
            <w:pPr>
              <w:jc w:val="both"/>
              <w:rPr>
                <w:rFonts w:ascii="Times New Roman" w:hAnsi="Times New Roman"/>
                <w:sz w:val="23"/>
                <w:szCs w:val="23"/>
                <w:lang w:val="ru-RU"/>
              </w:rPr>
            </w:pPr>
            <w:r w:rsidRPr="00220B25">
              <w:rPr>
                <w:rFonts w:ascii="Times New Roman" w:hAnsi="Times New Roman"/>
                <w:sz w:val="23"/>
                <w:szCs w:val="23"/>
                <w:lang w:val="ru-RU"/>
              </w:rPr>
              <w:t>Супервайзер проекта.</w:t>
            </w:r>
          </w:p>
        </w:tc>
      </w:tr>
      <w:tr w:rsidR="008330DB" w:rsidRPr="00220B25" w:rsidTr="006135F2">
        <w:trPr>
          <w:trHeight w:val="171"/>
        </w:trPr>
        <w:tc>
          <w:tcPr>
            <w:tcW w:w="301" w:type="pct"/>
            <w:tcBorders>
              <w:top w:val="single" w:sz="4" w:space="0" w:color="auto"/>
              <w:left w:val="single" w:sz="4" w:space="0" w:color="auto"/>
              <w:bottom w:val="single" w:sz="4" w:space="0" w:color="auto"/>
              <w:right w:val="single" w:sz="4" w:space="0" w:color="auto"/>
            </w:tcBorders>
            <w:vAlign w:val="center"/>
            <w:hideMark/>
          </w:tcPr>
          <w:p w:rsidR="008330DB" w:rsidRPr="00220B25" w:rsidRDefault="008330DB" w:rsidP="00FB6EFA">
            <w:pPr>
              <w:jc w:val="both"/>
              <w:rPr>
                <w:rFonts w:ascii="Times New Roman" w:hAnsi="Times New Roman"/>
                <w:sz w:val="23"/>
                <w:szCs w:val="23"/>
                <w:lang w:val="ru-RU"/>
              </w:rPr>
            </w:pPr>
            <w:r w:rsidRPr="00220B25">
              <w:rPr>
                <w:rFonts w:ascii="Times New Roman" w:hAnsi="Times New Roman"/>
                <w:sz w:val="23"/>
                <w:szCs w:val="23"/>
                <w:lang w:val="ru-RU"/>
              </w:rPr>
              <w:t>3</w:t>
            </w:r>
          </w:p>
        </w:tc>
        <w:tc>
          <w:tcPr>
            <w:tcW w:w="1117" w:type="pct"/>
            <w:tcBorders>
              <w:top w:val="single" w:sz="4" w:space="0" w:color="auto"/>
              <w:left w:val="single" w:sz="4" w:space="0" w:color="auto"/>
              <w:bottom w:val="single" w:sz="4" w:space="0" w:color="auto"/>
              <w:right w:val="single" w:sz="4" w:space="0" w:color="auto"/>
            </w:tcBorders>
            <w:vAlign w:val="center"/>
            <w:hideMark/>
          </w:tcPr>
          <w:p w:rsidR="008330DB" w:rsidRPr="00220B25" w:rsidRDefault="008330DB" w:rsidP="00FB6EFA">
            <w:pPr>
              <w:jc w:val="both"/>
              <w:rPr>
                <w:rFonts w:ascii="Times New Roman" w:hAnsi="Times New Roman"/>
                <w:sz w:val="23"/>
                <w:szCs w:val="23"/>
                <w:lang w:val="ru-RU"/>
              </w:rPr>
            </w:pPr>
            <w:r w:rsidRPr="00220B25">
              <w:rPr>
                <w:rFonts w:ascii="Times New Roman" w:hAnsi="Times New Roman"/>
                <w:sz w:val="23"/>
                <w:szCs w:val="23"/>
                <w:lang w:val="ru-RU"/>
              </w:rPr>
              <w:t>Возгорание производственных объектов, агрегатов, оборудования</w:t>
            </w:r>
          </w:p>
        </w:tc>
        <w:tc>
          <w:tcPr>
            <w:tcW w:w="2164" w:type="pct"/>
            <w:tcBorders>
              <w:top w:val="single" w:sz="4" w:space="0" w:color="auto"/>
              <w:left w:val="single" w:sz="4" w:space="0" w:color="auto"/>
              <w:bottom w:val="single" w:sz="4" w:space="0" w:color="auto"/>
              <w:right w:val="single" w:sz="4" w:space="0" w:color="auto"/>
            </w:tcBorders>
            <w:vAlign w:val="center"/>
            <w:hideMark/>
          </w:tcPr>
          <w:p w:rsidR="008330DB" w:rsidRPr="00220B25" w:rsidRDefault="008330DB" w:rsidP="00FB6EFA">
            <w:pPr>
              <w:jc w:val="both"/>
              <w:rPr>
                <w:rFonts w:ascii="Times New Roman" w:hAnsi="Times New Roman"/>
                <w:sz w:val="23"/>
                <w:szCs w:val="23"/>
                <w:lang w:val="ru-RU"/>
              </w:rPr>
            </w:pPr>
            <w:r w:rsidRPr="00220B25">
              <w:rPr>
                <w:rFonts w:ascii="Times New Roman" w:hAnsi="Times New Roman"/>
                <w:sz w:val="23"/>
                <w:szCs w:val="23"/>
                <w:lang w:val="ru-RU"/>
              </w:rPr>
              <w:t>Тушение очагов возгорания собственными силами, вызов работников пожарной службы.</w:t>
            </w:r>
          </w:p>
        </w:tc>
        <w:tc>
          <w:tcPr>
            <w:tcW w:w="1418" w:type="pct"/>
            <w:tcBorders>
              <w:top w:val="single" w:sz="4" w:space="0" w:color="auto"/>
              <w:left w:val="single" w:sz="4" w:space="0" w:color="auto"/>
              <w:bottom w:val="single" w:sz="4" w:space="0" w:color="auto"/>
              <w:right w:val="single" w:sz="4" w:space="0" w:color="auto"/>
            </w:tcBorders>
            <w:vAlign w:val="center"/>
            <w:hideMark/>
          </w:tcPr>
          <w:p w:rsidR="008330DB" w:rsidRPr="00220B25" w:rsidRDefault="008330DB" w:rsidP="00FB6EFA">
            <w:pPr>
              <w:jc w:val="both"/>
              <w:rPr>
                <w:rFonts w:ascii="Times New Roman" w:hAnsi="Times New Roman"/>
                <w:sz w:val="23"/>
                <w:szCs w:val="23"/>
                <w:lang w:val="ru-RU"/>
              </w:rPr>
            </w:pPr>
            <w:r w:rsidRPr="00220B25">
              <w:rPr>
                <w:rFonts w:ascii="Times New Roman" w:hAnsi="Times New Roman"/>
                <w:sz w:val="23"/>
                <w:szCs w:val="23"/>
                <w:lang w:val="ru-RU"/>
              </w:rPr>
              <w:t>Ответственные за участок производства работ,</w:t>
            </w:r>
          </w:p>
          <w:p w:rsidR="008330DB" w:rsidRPr="00220B25" w:rsidRDefault="008330DB" w:rsidP="00FB6EFA">
            <w:pPr>
              <w:jc w:val="both"/>
              <w:rPr>
                <w:rFonts w:ascii="Times New Roman" w:hAnsi="Times New Roman"/>
                <w:sz w:val="23"/>
                <w:szCs w:val="23"/>
                <w:lang w:val="ru-RU"/>
              </w:rPr>
            </w:pPr>
            <w:r w:rsidRPr="00220B25">
              <w:rPr>
                <w:rFonts w:ascii="Times New Roman" w:hAnsi="Times New Roman"/>
                <w:sz w:val="23"/>
                <w:szCs w:val="23"/>
                <w:lang w:val="ru-RU"/>
              </w:rPr>
              <w:t>Представители отдела ОЗТОС,</w:t>
            </w:r>
          </w:p>
          <w:p w:rsidR="008330DB" w:rsidRPr="00220B25" w:rsidRDefault="000C0A30" w:rsidP="00FB6EFA">
            <w:pPr>
              <w:jc w:val="both"/>
              <w:rPr>
                <w:rFonts w:ascii="Times New Roman" w:hAnsi="Times New Roman"/>
                <w:sz w:val="23"/>
                <w:szCs w:val="23"/>
                <w:lang w:val="ru-RU"/>
              </w:rPr>
            </w:pPr>
            <w:r w:rsidRPr="00220B25">
              <w:rPr>
                <w:rFonts w:ascii="Times New Roman" w:hAnsi="Times New Roman"/>
                <w:sz w:val="23"/>
                <w:szCs w:val="23"/>
                <w:lang w:val="ru-RU"/>
              </w:rPr>
              <w:t>Руководитель</w:t>
            </w:r>
            <w:r w:rsidR="008330DB" w:rsidRPr="00220B25">
              <w:rPr>
                <w:rFonts w:ascii="Times New Roman" w:hAnsi="Times New Roman"/>
                <w:sz w:val="23"/>
                <w:szCs w:val="23"/>
                <w:lang w:val="ru-RU"/>
              </w:rPr>
              <w:t xml:space="preserve"> проекта</w:t>
            </w:r>
          </w:p>
        </w:tc>
      </w:tr>
    </w:tbl>
    <w:p w:rsidR="008330DB" w:rsidRPr="00FB6EFA" w:rsidRDefault="008330DB" w:rsidP="00FB6EFA">
      <w:pPr>
        <w:jc w:val="both"/>
        <w:rPr>
          <w:rFonts w:ascii="Times New Roman" w:hAnsi="Times New Roman"/>
          <w:lang w:val="ru-RU"/>
        </w:rPr>
      </w:pPr>
    </w:p>
    <w:p w:rsidR="008330DB" w:rsidRPr="00220B25" w:rsidRDefault="008330DB" w:rsidP="00D23700">
      <w:pPr>
        <w:pStyle w:val="220"/>
        <w:numPr>
          <w:ilvl w:val="0"/>
          <w:numId w:val="7"/>
        </w:numPr>
        <w:tabs>
          <w:tab w:val="left" w:pos="0"/>
        </w:tabs>
        <w:jc w:val="center"/>
        <w:rPr>
          <w:sz w:val="23"/>
          <w:szCs w:val="23"/>
        </w:rPr>
      </w:pPr>
      <w:bookmarkStart w:id="57" w:name="_Toc86308653"/>
      <w:bookmarkStart w:id="58" w:name="_Toc194114168"/>
      <w:r w:rsidRPr="00220B25">
        <w:rPr>
          <w:sz w:val="23"/>
          <w:szCs w:val="23"/>
        </w:rPr>
        <w:t>ОТВЕТСТВЕННОСТЬ, УЧЁТ И ОТЧЁТНОСТЬ</w:t>
      </w:r>
      <w:bookmarkEnd w:id="57"/>
      <w:bookmarkEnd w:id="58"/>
    </w:p>
    <w:p w:rsidR="00FB6EFA" w:rsidRPr="00220B25" w:rsidRDefault="00FB6EFA" w:rsidP="00FB6EFA">
      <w:pPr>
        <w:pStyle w:val="210"/>
        <w:ind w:firstLine="851"/>
        <w:rPr>
          <w:rFonts w:ascii="Times New Roman" w:hAnsi="Times New Roman"/>
          <w:sz w:val="23"/>
          <w:szCs w:val="23"/>
          <w:lang w:val="ru-RU"/>
        </w:rPr>
      </w:pPr>
      <w:r w:rsidRPr="00220B25">
        <w:rPr>
          <w:rFonts w:ascii="Times New Roman" w:hAnsi="Times New Roman"/>
          <w:sz w:val="23"/>
          <w:szCs w:val="23"/>
          <w:lang w:val="ru-RU"/>
        </w:rPr>
        <w:t xml:space="preserve">Согласно Статьи 187 Экологического </w:t>
      </w:r>
      <w:r w:rsidRPr="00220B25">
        <w:rPr>
          <w:rFonts w:ascii="Times New Roman" w:hAnsi="Times New Roman"/>
          <w:sz w:val="23"/>
          <w:szCs w:val="23"/>
        </w:rPr>
        <w:t>K</w:t>
      </w:r>
      <w:r w:rsidRPr="00220B25">
        <w:rPr>
          <w:rFonts w:ascii="Times New Roman" w:hAnsi="Times New Roman"/>
          <w:sz w:val="23"/>
          <w:szCs w:val="23"/>
          <w:lang w:val="ru-RU"/>
        </w:rPr>
        <w:t xml:space="preserve">одекса РК - Оператор объекта ведет внутренний учет, формирует и представляет периодические отчеты по результатам производственного экологического контроля в электронной форме в Национальный банк данных об окружающей среде и природных ресурсах Республики Казахстан в соответствии с правилами, утверждаемыми уполномоченным органом в области охраны окружающей среды. </w:t>
      </w:r>
    </w:p>
    <w:p w:rsidR="00FB6EFA" w:rsidRPr="00220B25" w:rsidRDefault="00FB6EFA" w:rsidP="00FB6EFA">
      <w:pPr>
        <w:pStyle w:val="210"/>
        <w:ind w:firstLine="851"/>
        <w:rPr>
          <w:rFonts w:ascii="Times New Roman" w:hAnsi="Times New Roman"/>
          <w:sz w:val="23"/>
          <w:szCs w:val="23"/>
          <w:lang w:val="ru-RU"/>
        </w:rPr>
      </w:pPr>
      <w:r w:rsidRPr="00220B25">
        <w:rPr>
          <w:rFonts w:ascii="Times New Roman" w:hAnsi="Times New Roman"/>
          <w:sz w:val="23"/>
          <w:szCs w:val="23"/>
          <w:lang w:val="ru-RU"/>
        </w:rPr>
        <w:t>Периодические отчеты по результатам производственного экологического контроля должны быть опубликованы на официальном интернет-ресурсе уполномоченного органа в области охраны окружающей среды ежеквартально до первого числа второго месяца за отчетным кварталом.</w:t>
      </w:r>
    </w:p>
    <w:p w:rsidR="008330DB" w:rsidRPr="001A3E40" w:rsidRDefault="00FB6EFA" w:rsidP="00FB6EFA">
      <w:pPr>
        <w:ind w:firstLine="851"/>
        <w:jc w:val="both"/>
        <w:rPr>
          <w:rFonts w:ascii="Times New Roman" w:hAnsi="Times New Roman"/>
          <w:lang w:val="ru-RU"/>
        </w:rPr>
      </w:pPr>
      <w:r w:rsidRPr="00220B25">
        <w:rPr>
          <w:rFonts w:ascii="Times New Roman" w:hAnsi="Times New Roman"/>
          <w:sz w:val="23"/>
          <w:szCs w:val="23"/>
          <w:lang w:val="ru-RU"/>
        </w:rPr>
        <w:t xml:space="preserve">Отчет формируется согласно Приказа Министра экологии, геологии и природных ресурсов Республики Казахстан от 14 июля 2021г. «Об утверждении Правил разработки программы производственного экологического контроля объектов </w:t>
      </w:r>
      <w:r w:rsidRPr="00220B25">
        <w:rPr>
          <w:rFonts w:ascii="Times New Roman" w:hAnsi="Times New Roman"/>
          <w:sz w:val="23"/>
          <w:szCs w:val="23"/>
        </w:rPr>
        <w:t>I</w:t>
      </w:r>
      <w:r w:rsidRPr="00220B25">
        <w:rPr>
          <w:rFonts w:ascii="Times New Roman" w:hAnsi="Times New Roman"/>
          <w:sz w:val="23"/>
          <w:szCs w:val="23"/>
          <w:lang w:val="ru-RU"/>
        </w:rPr>
        <w:t xml:space="preserve"> и </w:t>
      </w:r>
      <w:r w:rsidRPr="00220B25">
        <w:rPr>
          <w:rFonts w:ascii="Times New Roman" w:hAnsi="Times New Roman"/>
          <w:sz w:val="23"/>
          <w:szCs w:val="23"/>
        </w:rPr>
        <w:t>II</w:t>
      </w:r>
      <w:r w:rsidRPr="00220B25">
        <w:rPr>
          <w:rFonts w:ascii="Times New Roman" w:hAnsi="Times New Roman"/>
          <w:sz w:val="23"/>
          <w:szCs w:val="23"/>
          <w:lang w:val="ru-RU"/>
        </w:rPr>
        <w:t xml:space="preserve"> категории, ведения внутреннего учета, формирования и предоставления периодических отчетов по результатам производственного экологического контроля»</w:t>
      </w:r>
      <w:r w:rsidRPr="001A3E40">
        <w:rPr>
          <w:rFonts w:ascii="Times New Roman" w:hAnsi="Times New Roman"/>
          <w:lang w:val="ru-RU"/>
        </w:rPr>
        <w:t>.</w:t>
      </w:r>
    </w:p>
    <w:p w:rsidR="008330DB" w:rsidRPr="00FB6EFA" w:rsidRDefault="008330DB" w:rsidP="00FB6EFA">
      <w:pPr>
        <w:jc w:val="both"/>
        <w:rPr>
          <w:rFonts w:ascii="Times New Roman" w:hAnsi="Times New Roman"/>
          <w:lang w:val="ru-RU"/>
        </w:rPr>
      </w:pPr>
    </w:p>
    <w:p w:rsidR="008330DB" w:rsidRPr="00FB6EFA" w:rsidRDefault="008330DB" w:rsidP="00FB6EFA">
      <w:pPr>
        <w:jc w:val="both"/>
        <w:rPr>
          <w:rFonts w:ascii="Times New Roman" w:hAnsi="Times New Roman"/>
          <w:b/>
          <w:lang w:val="ru-RU"/>
        </w:rPr>
      </w:pPr>
    </w:p>
    <w:p w:rsidR="00FB6EFA" w:rsidRDefault="00FB6EFA"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FB6EFA" w:rsidRDefault="00FB6EFA" w:rsidP="00FB6EFA">
      <w:pPr>
        <w:jc w:val="both"/>
        <w:rPr>
          <w:rFonts w:ascii="Times New Roman" w:hAnsi="Times New Roman"/>
          <w:lang w:val="ru-RU"/>
        </w:rPr>
      </w:pPr>
    </w:p>
    <w:p w:rsidR="00FB6EFA" w:rsidRPr="00220B25" w:rsidRDefault="00FB6EFA" w:rsidP="00220B25">
      <w:pPr>
        <w:pStyle w:val="220"/>
        <w:tabs>
          <w:tab w:val="left" w:pos="0"/>
        </w:tabs>
        <w:ind w:left="360"/>
      </w:pPr>
      <w:bookmarkStart w:id="59" w:name="_Toc194114169"/>
      <w:r>
        <w:t>Приложение 1 Лицензия проектировщика</w:t>
      </w:r>
      <w:bookmarkEnd w:id="59"/>
      <w:r>
        <w:t xml:space="preserve"> </w:t>
      </w:r>
    </w:p>
    <w:p w:rsidR="00B02141" w:rsidRPr="00220B25" w:rsidRDefault="00FB6EFA" w:rsidP="00FB6EFA">
      <w:pPr>
        <w:jc w:val="both"/>
        <w:rPr>
          <w:rFonts w:ascii="Times New Roman" w:hAnsi="Times New Roman"/>
          <w:lang w:val="ru-RU"/>
        </w:rPr>
      </w:pPr>
      <w:r w:rsidRPr="00FB6EFA">
        <w:rPr>
          <w:rFonts w:ascii="Times New Roman" w:hAnsi="Times New Roman"/>
          <w:noProof/>
          <w:lang w:val="ru-RU" w:eastAsia="ru-RU" w:bidi="ar-SA"/>
        </w:rPr>
        <w:drawing>
          <wp:inline distT="0" distB="0" distL="0" distR="0">
            <wp:extent cx="6075963" cy="7421923"/>
            <wp:effectExtent l="19050" t="0" r="987" b="0"/>
            <wp:docPr id="3" name="Рисунок 3" descr="C:\Users\Люция\Desktop\мама\Новая папка (2)\Костя полигон\ОВОС\Новая папка\Приложение 1 - Лицензия проектировщика\Лицензия на выполнение экологических услуг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ция\Desktop\мама\Новая папка (2)\Костя полигон\ОВОС\Новая папка\Приложение 1 - Лицензия проектировщика\Лицензия на выполнение экологических услуг 1.jpg"/>
                    <pic:cNvPicPr>
                      <a:picLocks noChangeAspect="1" noChangeArrowheads="1"/>
                    </pic:cNvPicPr>
                  </pic:nvPicPr>
                  <pic:blipFill>
                    <a:blip r:embed="rId17" cstate="print"/>
                    <a:srcRect/>
                    <a:stretch>
                      <a:fillRect/>
                    </a:stretch>
                  </pic:blipFill>
                  <pic:spPr bwMode="auto">
                    <a:xfrm>
                      <a:off x="0" y="0"/>
                      <a:ext cx="6078418" cy="7424922"/>
                    </a:xfrm>
                    <a:prstGeom prst="rect">
                      <a:avLst/>
                    </a:prstGeom>
                    <a:noFill/>
                    <a:ln w="9525">
                      <a:noFill/>
                      <a:miter lim="800000"/>
                      <a:headEnd/>
                      <a:tailEnd/>
                    </a:ln>
                  </pic:spPr>
                </pic:pic>
              </a:graphicData>
            </a:graphic>
          </wp:inline>
        </w:drawing>
      </w:r>
      <w:r w:rsidRPr="00FB6EFA">
        <w:rPr>
          <w:rFonts w:ascii="Times New Roman" w:hAnsi="Times New Roman"/>
          <w:noProof/>
          <w:color w:val="FF0000"/>
          <w:spacing w:val="4"/>
          <w:lang w:val="ru-RU" w:eastAsia="ru-RU" w:bidi="ar-SA"/>
        </w:rPr>
        <w:drawing>
          <wp:inline distT="0" distB="0" distL="0" distR="0">
            <wp:extent cx="6276975" cy="8886825"/>
            <wp:effectExtent l="19050" t="0" r="9525" b="0"/>
            <wp:docPr id="15" name="Рисунок 6" descr="C:\Users\Люция\Desktop\мама\Новая папка (2)\Костя полигон\ОВОС\Новая папка\Приложение 1 - Лицензия проектировщика\Лицензия на выполнение экологических услуг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Люция\Desktop\мама\Новая папка (2)\Костя полигон\ОВОС\Новая папка\Приложение 1 - Лицензия проектировщика\Лицензия на выполнение экологических услуг 2.jpg"/>
                    <pic:cNvPicPr>
                      <a:picLocks noChangeAspect="1" noChangeArrowheads="1"/>
                    </pic:cNvPicPr>
                  </pic:nvPicPr>
                  <pic:blipFill>
                    <a:blip r:embed="rId18" cstate="print"/>
                    <a:srcRect/>
                    <a:stretch>
                      <a:fillRect/>
                    </a:stretch>
                  </pic:blipFill>
                  <pic:spPr bwMode="auto">
                    <a:xfrm>
                      <a:off x="0" y="0"/>
                      <a:ext cx="6276975" cy="8886825"/>
                    </a:xfrm>
                    <a:prstGeom prst="rect">
                      <a:avLst/>
                    </a:prstGeom>
                    <a:noFill/>
                    <a:ln w="9525">
                      <a:noFill/>
                      <a:miter lim="800000"/>
                      <a:headEnd/>
                      <a:tailEnd/>
                    </a:ln>
                  </pic:spPr>
                </pic:pic>
              </a:graphicData>
            </a:graphic>
          </wp:inline>
        </w:drawing>
      </w:r>
      <w:r w:rsidR="008330DB" w:rsidRPr="00FB6EFA">
        <w:rPr>
          <w:rFonts w:ascii="Times New Roman" w:hAnsi="Times New Roman"/>
          <w:lang w:val="ru-RU"/>
        </w:rPr>
        <w:br w:type="page"/>
      </w:r>
      <w:r w:rsidRPr="00FB6EFA">
        <w:rPr>
          <w:rFonts w:ascii="Times New Roman" w:hAnsi="Times New Roman"/>
          <w:noProof/>
          <w:color w:val="000000"/>
          <w:lang w:val="ru-RU" w:eastAsia="ru-RU" w:bidi="ar-SA"/>
        </w:rPr>
        <w:drawing>
          <wp:anchor distT="0" distB="0" distL="0" distR="0" simplePos="0" relativeHeight="251665408" behindDoc="0" locked="0" layoutInCell="1" allowOverlap="1">
            <wp:simplePos x="0" y="0"/>
            <wp:positionH relativeFrom="page">
              <wp:posOffset>885825</wp:posOffset>
            </wp:positionH>
            <wp:positionV relativeFrom="paragraph">
              <wp:posOffset>120015</wp:posOffset>
            </wp:positionV>
            <wp:extent cx="6172200" cy="8848725"/>
            <wp:effectExtent l="1905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9" cstate="print"/>
                    <a:stretch>
                      <a:fillRect/>
                    </a:stretch>
                  </pic:blipFill>
                  <pic:spPr>
                    <a:xfrm>
                      <a:off x="0" y="0"/>
                      <a:ext cx="6172200" cy="8848725"/>
                    </a:xfrm>
                    <a:prstGeom prst="rect">
                      <a:avLst/>
                    </a:prstGeom>
                  </pic:spPr>
                </pic:pic>
              </a:graphicData>
            </a:graphic>
          </wp:anchor>
        </w:drawing>
      </w:r>
    </w:p>
    <w:sectPr w:rsidR="00B02141" w:rsidRPr="00220B25" w:rsidSect="00FB6EFA">
      <w:pgSz w:w="11910" w:h="16840"/>
      <w:pgMar w:top="1281" w:right="853" w:bottom="743" w:left="1134" w:header="720" w:footer="720" w:gutter="0"/>
      <w:pgNumType w:start="40" w:chapStyle="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A23" w:rsidRDefault="00FB1A23" w:rsidP="00AA5933">
      <w:r>
        <w:separator/>
      </w:r>
    </w:p>
  </w:endnote>
  <w:endnote w:type="continuationSeparator" w:id="0">
    <w:p w:rsidR="00FB1A23" w:rsidRDefault="00FB1A23" w:rsidP="00AA5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ArialMT">
    <w:altName w:val="MS Mincho"/>
    <w:panose1 w:val="00000000000000000000"/>
    <w:charset w:val="80"/>
    <w:family w:val="auto"/>
    <w:notTrueType/>
    <w:pitch w:val="default"/>
    <w:sig w:usb0="00000201" w:usb1="08070000" w:usb2="00000010" w:usb3="00000000" w:csb0="00020005" w:csb1="00000000"/>
  </w:font>
  <w:font w:name="Monotype Corsiva">
    <w:panose1 w:val="03010101010201010101"/>
    <w:charset w:val="CC"/>
    <w:family w:val="script"/>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2616274"/>
      <w:docPartObj>
        <w:docPartGallery w:val="Page Numbers (Bottom of Page)"/>
        <w:docPartUnique/>
      </w:docPartObj>
    </w:sdtPr>
    <w:sdtEndPr/>
    <w:sdtContent>
      <w:p w:rsidR="00E6281A" w:rsidRDefault="00E6281A">
        <w:pPr>
          <w:pStyle w:val="a5"/>
          <w:jc w:val="right"/>
        </w:pPr>
        <w:r>
          <w:rPr>
            <w:noProof/>
          </w:rPr>
          <w:fldChar w:fldCharType="begin"/>
        </w:r>
        <w:r>
          <w:rPr>
            <w:noProof/>
          </w:rPr>
          <w:instrText>PAGE   \* MERGEFORMAT</w:instrText>
        </w:r>
        <w:r>
          <w:rPr>
            <w:noProof/>
          </w:rPr>
          <w:fldChar w:fldCharType="separate"/>
        </w:r>
        <w:r w:rsidR="00D148ED">
          <w:rPr>
            <w:noProof/>
          </w:rPr>
          <w:t>3</w:t>
        </w:r>
        <w:r>
          <w:rPr>
            <w:noProof/>
          </w:rPr>
          <w:fldChar w:fldCharType="end"/>
        </w:r>
      </w:p>
    </w:sdtContent>
  </w:sdt>
  <w:p w:rsidR="00E6281A" w:rsidRDefault="00E6281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2616275"/>
      <w:docPartObj>
        <w:docPartGallery w:val="Page Numbers (Bottom of Page)"/>
        <w:docPartUnique/>
      </w:docPartObj>
    </w:sdtPr>
    <w:sdtEndPr/>
    <w:sdtContent>
      <w:p w:rsidR="00E6281A" w:rsidRDefault="00E6281A">
        <w:pPr>
          <w:pStyle w:val="a5"/>
          <w:jc w:val="right"/>
        </w:pPr>
        <w:r>
          <w:rPr>
            <w:noProof/>
          </w:rPr>
          <w:fldChar w:fldCharType="begin"/>
        </w:r>
        <w:r>
          <w:rPr>
            <w:noProof/>
          </w:rPr>
          <w:instrText xml:space="preserve"> PAGE   \* MERGEFORMAT </w:instrText>
        </w:r>
        <w:r>
          <w:rPr>
            <w:noProof/>
          </w:rPr>
          <w:fldChar w:fldCharType="separate"/>
        </w:r>
        <w:r w:rsidR="00D148ED">
          <w:rPr>
            <w:noProof/>
          </w:rPr>
          <w:t>1</w:t>
        </w:r>
        <w:r>
          <w:rPr>
            <w:noProof/>
          </w:rPr>
          <w:fldChar w:fldCharType="end"/>
        </w:r>
      </w:p>
    </w:sdtContent>
  </w:sdt>
  <w:p w:rsidR="00E6281A" w:rsidRDefault="00E6281A">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2616281"/>
      <w:docPartObj>
        <w:docPartGallery w:val="Page Numbers (Bottom of Page)"/>
        <w:docPartUnique/>
      </w:docPartObj>
    </w:sdtPr>
    <w:sdtEndPr/>
    <w:sdtContent>
      <w:p w:rsidR="00E6281A" w:rsidRDefault="00E6281A">
        <w:pPr>
          <w:pStyle w:val="a5"/>
          <w:jc w:val="right"/>
        </w:pPr>
        <w:r>
          <w:rPr>
            <w:noProof/>
            <w:lang w:val="ru-RU"/>
          </w:rPr>
          <w:fldChar w:fldCharType="begin"/>
        </w:r>
        <w:r>
          <w:rPr>
            <w:noProof/>
            <w:lang w:val="ru-RU"/>
          </w:rPr>
          <w:instrText>PAGE   \* MERGEFORMAT</w:instrText>
        </w:r>
        <w:r>
          <w:rPr>
            <w:noProof/>
            <w:lang w:val="ru-RU"/>
          </w:rPr>
          <w:fldChar w:fldCharType="separate"/>
        </w:r>
        <w:r w:rsidR="00D148ED">
          <w:rPr>
            <w:noProof/>
            <w:lang w:val="ru-RU"/>
          </w:rPr>
          <w:t>38</w:t>
        </w:r>
        <w:r>
          <w:rPr>
            <w:noProof/>
            <w:lang w:val="ru-RU"/>
          </w:rPr>
          <w:fldChar w:fldCharType="end"/>
        </w:r>
      </w:p>
    </w:sdtContent>
  </w:sdt>
  <w:p w:rsidR="00E6281A" w:rsidRDefault="00E6281A">
    <w:pPr>
      <w:pStyle w:val="af2"/>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81A" w:rsidRDefault="00E6281A">
    <w:pPr>
      <w:pStyle w:val="a5"/>
      <w:jc w:val="right"/>
    </w:pPr>
    <w:r>
      <w:rPr>
        <w:noProof/>
      </w:rPr>
      <w:fldChar w:fldCharType="begin"/>
    </w:r>
    <w:r>
      <w:rPr>
        <w:noProof/>
      </w:rPr>
      <w:instrText xml:space="preserve"> PAGE   \* MERGEFORMAT </w:instrText>
    </w:r>
    <w:r>
      <w:rPr>
        <w:noProof/>
      </w:rPr>
      <w:fldChar w:fldCharType="separate"/>
    </w:r>
    <w:r w:rsidR="0086721C">
      <w:rPr>
        <w:noProof/>
      </w:rPr>
      <w:t>45</w:t>
    </w:r>
    <w:r>
      <w:rPr>
        <w:noProof/>
      </w:rPr>
      <w:fldChar w:fldCharType="end"/>
    </w:r>
  </w:p>
  <w:p w:rsidR="00E6281A" w:rsidRPr="007A39A1" w:rsidRDefault="00E6281A" w:rsidP="00794501">
    <w:pPr>
      <w:pStyle w:val="a5"/>
      <w:tabs>
        <w:tab w:val="left" w:pos="9639"/>
      </w:tabs>
      <w:ind w:right="360"/>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A23" w:rsidRDefault="00FB1A23" w:rsidP="00AA5933">
      <w:r>
        <w:separator/>
      </w:r>
    </w:p>
  </w:footnote>
  <w:footnote w:type="continuationSeparator" w:id="0">
    <w:p w:rsidR="00FB1A23" w:rsidRDefault="00FB1A23" w:rsidP="00AA59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81A" w:rsidRDefault="00E6281A" w:rsidP="00F12EB9">
    <w:pPr>
      <w:pStyle w:val="aa"/>
    </w:pPr>
  </w:p>
  <w:p w:rsidR="00E6281A" w:rsidRPr="00A6665E" w:rsidRDefault="00E6281A" w:rsidP="00FB6EFA">
    <w:pPr>
      <w:pStyle w:val="aa"/>
      <w:jc w:val="right"/>
      <w:rPr>
        <w:rFonts w:ascii="Times New Roman" w:hAnsi="Times New Roman"/>
        <w:b/>
        <w:i/>
        <w:sz w:val="23"/>
        <w:szCs w:val="23"/>
      </w:rPr>
    </w:pPr>
    <w:r w:rsidRPr="00A6665E">
      <w:rPr>
        <w:rFonts w:ascii="Times New Roman" w:hAnsi="Times New Roman"/>
        <w:b/>
        <w:i/>
        <w:sz w:val="23"/>
        <w:szCs w:val="23"/>
        <w:lang w:val="ru-RU"/>
      </w:rPr>
      <w:t>Программа</w:t>
    </w:r>
    <w:r w:rsidRPr="00A6665E">
      <w:rPr>
        <w:rFonts w:ascii="Times New Roman" w:hAnsi="Times New Roman"/>
        <w:b/>
        <w:i/>
        <w:sz w:val="23"/>
        <w:szCs w:val="23"/>
      </w:rPr>
      <w:t xml:space="preserve"> ПЭК</w:t>
    </w:r>
    <w:r>
      <w:rPr>
        <w:rFonts w:ascii="Times New Roman" w:hAnsi="Times New Roman"/>
        <w:b/>
        <w:i/>
        <w:sz w:val="23"/>
        <w:szCs w:val="23"/>
      </w:rPr>
      <w:t xml:space="preserve">   </w:t>
    </w:r>
    <w:r w:rsidRPr="00A6665E">
      <w:rPr>
        <w:rFonts w:ascii="Times New Roman" w:hAnsi="Times New Roman"/>
        <w:b/>
        <w:i/>
        <w:sz w:val="23"/>
        <w:szCs w:val="23"/>
      </w:rPr>
      <w:t>ТОО «NASAR SOLUTIONS»</w:t>
    </w:r>
  </w:p>
  <w:p w:rsidR="00E6281A" w:rsidRPr="00B52633" w:rsidRDefault="00E6281A" w:rsidP="00F12EB9">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81A" w:rsidRPr="0080618D" w:rsidRDefault="00E6281A" w:rsidP="00FB6EFA">
    <w:pPr>
      <w:pStyle w:val="aa"/>
      <w:jc w:val="right"/>
      <w:rPr>
        <w:rFonts w:ascii="Times New Roman" w:hAnsi="Times New Roman"/>
        <w:b/>
        <w:i/>
        <w:sz w:val="22"/>
        <w:szCs w:val="22"/>
      </w:rPr>
    </w:pPr>
    <w:r w:rsidRPr="0080618D">
      <w:rPr>
        <w:rFonts w:ascii="Times New Roman" w:hAnsi="Times New Roman"/>
        <w:b/>
        <w:i/>
        <w:sz w:val="22"/>
        <w:szCs w:val="22"/>
        <w:lang w:val="ru-RU"/>
      </w:rPr>
      <w:t>Программа</w:t>
    </w:r>
    <w:r w:rsidRPr="0080618D">
      <w:rPr>
        <w:rFonts w:ascii="Times New Roman" w:hAnsi="Times New Roman"/>
        <w:b/>
        <w:i/>
        <w:sz w:val="22"/>
        <w:szCs w:val="22"/>
      </w:rPr>
      <w:t xml:space="preserve"> ПЭК</w:t>
    </w:r>
    <w:r>
      <w:rPr>
        <w:rFonts w:ascii="Times New Roman" w:hAnsi="Times New Roman"/>
        <w:b/>
        <w:i/>
        <w:sz w:val="22"/>
        <w:szCs w:val="22"/>
      </w:rPr>
      <w:t xml:space="preserve"> </w:t>
    </w:r>
    <w:r w:rsidRPr="0080618D">
      <w:rPr>
        <w:rFonts w:ascii="Times New Roman" w:hAnsi="Times New Roman"/>
        <w:b/>
        <w:i/>
        <w:sz w:val="22"/>
        <w:szCs w:val="22"/>
      </w:rPr>
      <w:t>ТОО «NASAR SOLUTIONS»</w:t>
    </w:r>
  </w:p>
  <w:p w:rsidR="00E6281A" w:rsidRPr="00FB6EFA" w:rsidRDefault="00E6281A" w:rsidP="00FB6EFA">
    <w:pPr>
      <w:pStyle w:val="aa"/>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81A" w:rsidRPr="00565AEA" w:rsidRDefault="00E6281A" w:rsidP="00FB6EFA">
    <w:pPr>
      <w:pStyle w:val="aa"/>
      <w:jc w:val="right"/>
      <w:rPr>
        <w:rFonts w:ascii="Monotype Corsiva" w:hAnsi="Monotype Corsiva" w:cs="Courier New"/>
        <w:b/>
        <w:i/>
      </w:rPr>
    </w:pPr>
    <w:r w:rsidRPr="00565AEA">
      <w:rPr>
        <w:rFonts w:ascii="Monotype Corsiva" w:hAnsi="Monotype Corsiva" w:cs="Courier New"/>
        <w:b/>
        <w:i/>
        <w:lang w:val="ru-RU"/>
      </w:rPr>
      <w:t>Программа</w:t>
    </w:r>
    <w:r w:rsidRPr="00565AEA">
      <w:rPr>
        <w:rFonts w:ascii="Monotype Corsiva" w:hAnsi="Monotype Corsiva" w:cs="Courier New"/>
        <w:b/>
        <w:i/>
      </w:rPr>
      <w:t xml:space="preserve">  </w:t>
    </w:r>
    <w:r w:rsidRPr="00565AEA">
      <w:rPr>
        <w:rFonts w:ascii="Monotype Corsiva" w:hAnsi="Monotype Corsiva" w:cs="Courier New"/>
        <w:b/>
        <w:i/>
        <w:lang w:val="ru-RU"/>
      </w:rPr>
      <w:t>ПЭК</w:t>
    </w:r>
    <w:r w:rsidRPr="00565AEA">
      <w:rPr>
        <w:rFonts w:ascii="Monotype Corsiva" w:hAnsi="Monotype Corsiva" w:cs="Courier New"/>
        <w:b/>
        <w:i/>
      </w:rPr>
      <w:t xml:space="preserve">    ТОО «NASAR SOLUTIONS»</w:t>
    </w:r>
  </w:p>
  <w:p w:rsidR="00E6281A" w:rsidRPr="00331441" w:rsidRDefault="00E6281A" w:rsidP="00331441">
    <w:pPr>
      <w:pStyle w:val="aa"/>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007E5"/>
    <w:multiLevelType w:val="hybridMultilevel"/>
    <w:tmpl w:val="187A535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815FC1"/>
    <w:multiLevelType w:val="hybridMultilevel"/>
    <w:tmpl w:val="55F29756"/>
    <w:lvl w:ilvl="0" w:tplc="04190015">
      <w:start w:val="1"/>
      <w:numFmt w:val="upperLetter"/>
      <w:lvlText w:val="%1."/>
      <w:lvlJc w:val="left"/>
      <w:pPr>
        <w:ind w:left="675" w:hanging="360"/>
      </w:p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2" w15:restartNumberingAfterBreak="0">
    <w:nsid w:val="022A3828"/>
    <w:multiLevelType w:val="hybridMultilevel"/>
    <w:tmpl w:val="113EE902"/>
    <w:lvl w:ilvl="0" w:tplc="65B441A6">
      <w:start w:val="1"/>
      <w:numFmt w:val="upperLetter"/>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840108"/>
    <w:multiLevelType w:val="hybridMultilevel"/>
    <w:tmpl w:val="88628A1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6B0561"/>
    <w:multiLevelType w:val="hybridMultilevel"/>
    <w:tmpl w:val="F6D0439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5A4D58"/>
    <w:multiLevelType w:val="hybridMultilevel"/>
    <w:tmpl w:val="E49CEE1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BB6C34"/>
    <w:multiLevelType w:val="hybridMultilevel"/>
    <w:tmpl w:val="8B2C948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CF722F6"/>
    <w:multiLevelType w:val="hybridMultilevel"/>
    <w:tmpl w:val="036827B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D3A0D04"/>
    <w:multiLevelType w:val="hybridMultilevel"/>
    <w:tmpl w:val="A3AEDA6A"/>
    <w:lvl w:ilvl="0" w:tplc="04190015">
      <w:start w:val="1"/>
      <w:numFmt w:val="upperLetter"/>
      <w:lvlText w:val="%1."/>
      <w:lvlJc w:val="left"/>
      <w:pPr>
        <w:ind w:left="502" w:hanging="360"/>
      </w:pPr>
    </w:lvl>
    <w:lvl w:ilvl="1" w:tplc="D7E0319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3CF1772"/>
    <w:multiLevelType w:val="hybridMultilevel"/>
    <w:tmpl w:val="33B4025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3E32D29"/>
    <w:multiLevelType w:val="hybridMultilevel"/>
    <w:tmpl w:val="88AA78D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8C62C88"/>
    <w:multiLevelType w:val="hybridMultilevel"/>
    <w:tmpl w:val="5590D318"/>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1E2C2C9F"/>
    <w:multiLevelType w:val="hybridMultilevel"/>
    <w:tmpl w:val="18CCD38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E683B28"/>
    <w:multiLevelType w:val="hybridMultilevel"/>
    <w:tmpl w:val="40963E8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18F24F1"/>
    <w:multiLevelType w:val="hybridMultilevel"/>
    <w:tmpl w:val="F51257E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46909DC"/>
    <w:multiLevelType w:val="hybridMultilevel"/>
    <w:tmpl w:val="D5AE365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5531994"/>
    <w:multiLevelType w:val="hybridMultilevel"/>
    <w:tmpl w:val="E9C007B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9317D5A"/>
    <w:multiLevelType w:val="hybridMultilevel"/>
    <w:tmpl w:val="6A1E936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0917445"/>
    <w:multiLevelType w:val="hybridMultilevel"/>
    <w:tmpl w:val="909AC9A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3D70393"/>
    <w:multiLevelType w:val="hybridMultilevel"/>
    <w:tmpl w:val="ADA06DF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6A7530B"/>
    <w:multiLevelType w:val="hybridMultilevel"/>
    <w:tmpl w:val="4A18CD2A"/>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38A723D3"/>
    <w:multiLevelType w:val="hybridMultilevel"/>
    <w:tmpl w:val="2D12740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4315419"/>
    <w:multiLevelType w:val="hybridMultilevel"/>
    <w:tmpl w:val="FCDC29B8"/>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49AF10D9"/>
    <w:multiLevelType w:val="hybridMultilevel"/>
    <w:tmpl w:val="2DF8E5E6"/>
    <w:lvl w:ilvl="0" w:tplc="040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F9D76E4"/>
    <w:multiLevelType w:val="hybridMultilevel"/>
    <w:tmpl w:val="A75ACCF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2E67C5"/>
    <w:multiLevelType w:val="hybridMultilevel"/>
    <w:tmpl w:val="8F7AD60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4A03F26"/>
    <w:multiLevelType w:val="hybridMultilevel"/>
    <w:tmpl w:val="9758945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DE67D3A"/>
    <w:multiLevelType w:val="hybridMultilevel"/>
    <w:tmpl w:val="F4B691D8"/>
    <w:lvl w:ilvl="0" w:tplc="04190015">
      <w:start w:val="1"/>
      <w:numFmt w:val="upperLetter"/>
      <w:lvlText w:val="%1."/>
      <w:lvlJc w:val="left"/>
      <w:pPr>
        <w:ind w:left="717" w:hanging="360"/>
      </w:p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8" w15:restartNumberingAfterBreak="0">
    <w:nsid w:val="5DFE1923"/>
    <w:multiLevelType w:val="hybridMultilevel"/>
    <w:tmpl w:val="0CFA43A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052041D"/>
    <w:multiLevelType w:val="hybridMultilevel"/>
    <w:tmpl w:val="0F72E47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2AB1522"/>
    <w:multiLevelType w:val="hybridMultilevel"/>
    <w:tmpl w:val="E53EF90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338279D"/>
    <w:multiLevelType w:val="hybridMultilevel"/>
    <w:tmpl w:val="D21630E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8EC66D4"/>
    <w:multiLevelType w:val="hybridMultilevel"/>
    <w:tmpl w:val="3736766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A2F6235"/>
    <w:multiLevelType w:val="hybridMultilevel"/>
    <w:tmpl w:val="61322FA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167478F"/>
    <w:multiLevelType w:val="hybridMultilevel"/>
    <w:tmpl w:val="FD3A671C"/>
    <w:lvl w:ilvl="0" w:tplc="04190015">
      <w:start w:val="1"/>
      <w:numFmt w:val="upperLetter"/>
      <w:lvlText w:val="%1."/>
      <w:lvlJc w:val="left"/>
      <w:pPr>
        <w:ind w:left="675" w:hanging="360"/>
      </w:p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35" w15:restartNumberingAfterBreak="0">
    <w:nsid w:val="7364216B"/>
    <w:multiLevelType w:val="hybridMultilevel"/>
    <w:tmpl w:val="7B2260A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4B0634C"/>
    <w:multiLevelType w:val="hybridMultilevel"/>
    <w:tmpl w:val="3C829E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6E213DC"/>
    <w:multiLevelType w:val="hybridMultilevel"/>
    <w:tmpl w:val="4B5C615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9226D34"/>
    <w:multiLevelType w:val="hybridMultilevel"/>
    <w:tmpl w:val="7FDA4636"/>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7F831A92"/>
    <w:multiLevelType w:val="hybridMultilevel"/>
    <w:tmpl w:val="F7A6619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22"/>
  </w:num>
  <w:num w:numId="3">
    <w:abstractNumId w:val="11"/>
  </w:num>
  <w:num w:numId="4">
    <w:abstractNumId w:val="20"/>
  </w:num>
  <w:num w:numId="5">
    <w:abstractNumId w:val="27"/>
  </w:num>
  <w:num w:numId="6">
    <w:abstractNumId w:val="2"/>
  </w:num>
  <w:num w:numId="7">
    <w:abstractNumId w:val="23"/>
  </w:num>
  <w:num w:numId="8">
    <w:abstractNumId w:val="8"/>
  </w:num>
  <w:num w:numId="9">
    <w:abstractNumId w:val="5"/>
  </w:num>
  <w:num w:numId="10">
    <w:abstractNumId w:val="14"/>
  </w:num>
  <w:num w:numId="11">
    <w:abstractNumId w:val="12"/>
  </w:num>
  <w:num w:numId="12">
    <w:abstractNumId w:val="6"/>
  </w:num>
  <w:num w:numId="13">
    <w:abstractNumId w:val="36"/>
  </w:num>
  <w:num w:numId="14">
    <w:abstractNumId w:val="24"/>
  </w:num>
  <w:num w:numId="15">
    <w:abstractNumId w:val="13"/>
  </w:num>
  <w:num w:numId="16">
    <w:abstractNumId w:val="37"/>
  </w:num>
  <w:num w:numId="17">
    <w:abstractNumId w:val="0"/>
  </w:num>
  <w:num w:numId="18">
    <w:abstractNumId w:val="28"/>
  </w:num>
  <w:num w:numId="19">
    <w:abstractNumId w:val="33"/>
  </w:num>
  <w:num w:numId="20">
    <w:abstractNumId w:val="25"/>
  </w:num>
  <w:num w:numId="21">
    <w:abstractNumId w:val="18"/>
  </w:num>
  <w:num w:numId="22">
    <w:abstractNumId w:val="32"/>
  </w:num>
  <w:num w:numId="23">
    <w:abstractNumId w:val="26"/>
  </w:num>
  <w:num w:numId="24">
    <w:abstractNumId w:val="9"/>
  </w:num>
  <w:num w:numId="25">
    <w:abstractNumId w:val="21"/>
  </w:num>
  <w:num w:numId="26">
    <w:abstractNumId w:val="1"/>
  </w:num>
  <w:num w:numId="27">
    <w:abstractNumId w:val="4"/>
  </w:num>
  <w:num w:numId="28">
    <w:abstractNumId w:val="15"/>
  </w:num>
  <w:num w:numId="29">
    <w:abstractNumId w:val="39"/>
  </w:num>
  <w:num w:numId="30">
    <w:abstractNumId w:val="7"/>
  </w:num>
  <w:num w:numId="31">
    <w:abstractNumId w:val="31"/>
  </w:num>
  <w:num w:numId="32">
    <w:abstractNumId w:val="16"/>
  </w:num>
  <w:num w:numId="33">
    <w:abstractNumId w:val="10"/>
  </w:num>
  <w:num w:numId="34">
    <w:abstractNumId w:val="35"/>
  </w:num>
  <w:num w:numId="35">
    <w:abstractNumId w:val="30"/>
  </w:num>
  <w:num w:numId="36">
    <w:abstractNumId w:val="29"/>
  </w:num>
  <w:num w:numId="37">
    <w:abstractNumId w:val="34"/>
  </w:num>
  <w:num w:numId="38">
    <w:abstractNumId w:val="17"/>
  </w:num>
  <w:num w:numId="39">
    <w:abstractNumId w:val="3"/>
  </w:num>
  <w:num w:numId="40">
    <w:abstractNumId w:val="1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hideSpellingErrors/>
  <w:documentProtection w:formatting="1" w:enforcement="1" w:cryptProviderType="rsaAES" w:cryptAlgorithmClass="hash" w:cryptAlgorithmType="typeAny" w:cryptAlgorithmSid="14" w:cryptSpinCount="100000" w:hash="V8L0Zyx/Wt8NDFdNFWYCgG5TFAmsnuCsAZnlLWqc2xuSSuD1IVz6a20OwDxbsZTEcehFTudp8MJ+T1mppz1REQ==" w:salt="QQ7dU4gXP8ouILvi6Yk1ng=="/>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E47B21"/>
    <w:rsid w:val="00000D42"/>
    <w:rsid w:val="000059C9"/>
    <w:rsid w:val="0001295D"/>
    <w:rsid w:val="0002192B"/>
    <w:rsid w:val="00025466"/>
    <w:rsid w:val="000314EA"/>
    <w:rsid w:val="0004283D"/>
    <w:rsid w:val="000450FE"/>
    <w:rsid w:val="000465F1"/>
    <w:rsid w:val="000518E6"/>
    <w:rsid w:val="0005220F"/>
    <w:rsid w:val="00055E0F"/>
    <w:rsid w:val="000562FD"/>
    <w:rsid w:val="00062A9E"/>
    <w:rsid w:val="0006532F"/>
    <w:rsid w:val="00071266"/>
    <w:rsid w:val="00073ED7"/>
    <w:rsid w:val="00076C49"/>
    <w:rsid w:val="00080252"/>
    <w:rsid w:val="000812F6"/>
    <w:rsid w:val="000821FB"/>
    <w:rsid w:val="000827BA"/>
    <w:rsid w:val="00083FCD"/>
    <w:rsid w:val="00086782"/>
    <w:rsid w:val="000901A1"/>
    <w:rsid w:val="000948AA"/>
    <w:rsid w:val="00097D01"/>
    <w:rsid w:val="000A4B47"/>
    <w:rsid w:val="000A6F79"/>
    <w:rsid w:val="000C0A30"/>
    <w:rsid w:val="000C200A"/>
    <w:rsid w:val="000C2D6F"/>
    <w:rsid w:val="000C45AB"/>
    <w:rsid w:val="000C4A69"/>
    <w:rsid w:val="000D34E4"/>
    <w:rsid w:val="000D3546"/>
    <w:rsid w:val="000E5449"/>
    <w:rsid w:val="000E7706"/>
    <w:rsid w:val="000F28EC"/>
    <w:rsid w:val="000F7D78"/>
    <w:rsid w:val="00101D21"/>
    <w:rsid w:val="00117C92"/>
    <w:rsid w:val="00120AA2"/>
    <w:rsid w:val="00133ABE"/>
    <w:rsid w:val="001349D4"/>
    <w:rsid w:val="00136A99"/>
    <w:rsid w:val="00142D90"/>
    <w:rsid w:val="00150633"/>
    <w:rsid w:val="00153A91"/>
    <w:rsid w:val="001636B8"/>
    <w:rsid w:val="00171B30"/>
    <w:rsid w:val="00172010"/>
    <w:rsid w:val="00172224"/>
    <w:rsid w:val="00173DA7"/>
    <w:rsid w:val="00175397"/>
    <w:rsid w:val="00177E81"/>
    <w:rsid w:val="001823BF"/>
    <w:rsid w:val="00182FEF"/>
    <w:rsid w:val="00183C2B"/>
    <w:rsid w:val="00184C2E"/>
    <w:rsid w:val="00184CF5"/>
    <w:rsid w:val="0018714C"/>
    <w:rsid w:val="00196EBE"/>
    <w:rsid w:val="00197B4E"/>
    <w:rsid w:val="001A3853"/>
    <w:rsid w:val="001A3E40"/>
    <w:rsid w:val="001A4D1D"/>
    <w:rsid w:val="001A65B9"/>
    <w:rsid w:val="001A6849"/>
    <w:rsid w:val="001B1AE8"/>
    <w:rsid w:val="001B7B43"/>
    <w:rsid w:val="001C0D8C"/>
    <w:rsid w:val="001D2FF2"/>
    <w:rsid w:val="001D54BC"/>
    <w:rsid w:val="001D69EC"/>
    <w:rsid w:val="001D6AA4"/>
    <w:rsid w:val="001D7816"/>
    <w:rsid w:val="001E15CC"/>
    <w:rsid w:val="001E4C29"/>
    <w:rsid w:val="001E4DF8"/>
    <w:rsid w:val="001E6BE7"/>
    <w:rsid w:val="001F2744"/>
    <w:rsid w:val="001F33A9"/>
    <w:rsid w:val="00206505"/>
    <w:rsid w:val="00212002"/>
    <w:rsid w:val="002121A2"/>
    <w:rsid w:val="00213924"/>
    <w:rsid w:val="002142CB"/>
    <w:rsid w:val="00216151"/>
    <w:rsid w:val="00220B25"/>
    <w:rsid w:val="0022273C"/>
    <w:rsid w:val="00223A5A"/>
    <w:rsid w:val="00223F9C"/>
    <w:rsid w:val="00232FBF"/>
    <w:rsid w:val="0023330E"/>
    <w:rsid w:val="00233CEF"/>
    <w:rsid w:val="0024022A"/>
    <w:rsid w:val="002407D8"/>
    <w:rsid w:val="0024489E"/>
    <w:rsid w:val="00244C22"/>
    <w:rsid w:val="00247700"/>
    <w:rsid w:val="002504D7"/>
    <w:rsid w:val="00250D95"/>
    <w:rsid w:val="002545D0"/>
    <w:rsid w:val="00257354"/>
    <w:rsid w:val="002577AA"/>
    <w:rsid w:val="00263756"/>
    <w:rsid w:val="002644F2"/>
    <w:rsid w:val="002656CB"/>
    <w:rsid w:val="00267AFB"/>
    <w:rsid w:val="002717F4"/>
    <w:rsid w:val="0029270E"/>
    <w:rsid w:val="0029468A"/>
    <w:rsid w:val="002A03BF"/>
    <w:rsid w:val="002A0CA1"/>
    <w:rsid w:val="002A0DF8"/>
    <w:rsid w:val="002A4465"/>
    <w:rsid w:val="002A44F2"/>
    <w:rsid w:val="002B254D"/>
    <w:rsid w:val="002B4021"/>
    <w:rsid w:val="002C0605"/>
    <w:rsid w:val="002C0EF9"/>
    <w:rsid w:val="002C541B"/>
    <w:rsid w:val="002E04E1"/>
    <w:rsid w:val="002E5F4E"/>
    <w:rsid w:val="002F1066"/>
    <w:rsid w:val="002F228D"/>
    <w:rsid w:val="00306987"/>
    <w:rsid w:val="00315611"/>
    <w:rsid w:val="00320C9D"/>
    <w:rsid w:val="003304A7"/>
    <w:rsid w:val="00330F23"/>
    <w:rsid w:val="00331441"/>
    <w:rsid w:val="0033340A"/>
    <w:rsid w:val="00335E74"/>
    <w:rsid w:val="00336712"/>
    <w:rsid w:val="00341C76"/>
    <w:rsid w:val="00345B3C"/>
    <w:rsid w:val="00355B42"/>
    <w:rsid w:val="003562E9"/>
    <w:rsid w:val="00374BC6"/>
    <w:rsid w:val="00377CB3"/>
    <w:rsid w:val="00383039"/>
    <w:rsid w:val="00384049"/>
    <w:rsid w:val="00385E89"/>
    <w:rsid w:val="00386A89"/>
    <w:rsid w:val="00392479"/>
    <w:rsid w:val="003952BE"/>
    <w:rsid w:val="003967AC"/>
    <w:rsid w:val="00397B5B"/>
    <w:rsid w:val="003A085C"/>
    <w:rsid w:val="003A3A1A"/>
    <w:rsid w:val="003B6A45"/>
    <w:rsid w:val="003B7BAE"/>
    <w:rsid w:val="003C67B4"/>
    <w:rsid w:val="003D0437"/>
    <w:rsid w:val="003D0B61"/>
    <w:rsid w:val="003D5754"/>
    <w:rsid w:val="003D5E80"/>
    <w:rsid w:val="003E6260"/>
    <w:rsid w:val="003E652C"/>
    <w:rsid w:val="003F4C0E"/>
    <w:rsid w:val="0040121A"/>
    <w:rsid w:val="00402000"/>
    <w:rsid w:val="00407B1B"/>
    <w:rsid w:val="00410006"/>
    <w:rsid w:val="00410F90"/>
    <w:rsid w:val="0041415E"/>
    <w:rsid w:val="00420A1A"/>
    <w:rsid w:val="00432523"/>
    <w:rsid w:val="00433DBD"/>
    <w:rsid w:val="004372EE"/>
    <w:rsid w:val="00444066"/>
    <w:rsid w:val="0044442D"/>
    <w:rsid w:val="00456ADE"/>
    <w:rsid w:val="004619A1"/>
    <w:rsid w:val="00465D14"/>
    <w:rsid w:val="00484E68"/>
    <w:rsid w:val="00491B34"/>
    <w:rsid w:val="004A6331"/>
    <w:rsid w:val="004B270E"/>
    <w:rsid w:val="004C3DF1"/>
    <w:rsid w:val="004C403A"/>
    <w:rsid w:val="004C45D8"/>
    <w:rsid w:val="004C5323"/>
    <w:rsid w:val="004C5E1E"/>
    <w:rsid w:val="004C7D66"/>
    <w:rsid w:val="004D0757"/>
    <w:rsid w:val="004D082F"/>
    <w:rsid w:val="004E4381"/>
    <w:rsid w:val="004E512A"/>
    <w:rsid w:val="004E7B11"/>
    <w:rsid w:val="004F32D6"/>
    <w:rsid w:val="004F6A74"/>
    <w:rsid w:val="004F71EB"/>
    <w:rsid w:val="00504B74"/>
    <w:rsid w:val="0051235A"/>
    <w:rsid w:val="005222B8"/>
    <w:rsid w:val="0052566F"/>
    <w:rsid w:val="0053077F"/>
    <w:rsid w:val="00530EDB"/>
    <w:rsid w:val="00536D9F"/>
    <w:rsid w:val="0054025C"/>
    <w:rsid w:val="00550032"/>
    <w:rsid w:val="00553159"/>
    <w:rsid w:val="00554147"/>
    <w:rsid w:val="00556290"/>
    <w:rsid w:val="005658DF"/>
    <w:rsid w:val="00565AEA"/>
    <w:rsid w:val="00570410"/>
    <w:rsid w:val="0057061F"/>
    <w:rsid w:val="00570A74"/>
    <w:rsid w:val="005745AE"/>
    <w:rsid w:val="00582F76"/>
    <w:rsid w:val="005926E4"/>
    <w:rsid w:val="005A03E4"/>
    <w:rsid w:val="005A25AC"/>
    <w:rsid w:val="005A3B59"/>
    <w:rsid w:val="005A3EFC"/>
    <w:rsid w:val="005B3779"/>
    <w:rsid w:val="005C22E8"/>
    <w:rsid w:val="005C3B14"/>
    <w:rsid w:val="005C43A3"/>
    <w:rsid w:val="005C6B05"/>
    <w:rsid w:val="005D13F0"/>
    <w:rsid w:val="005D3DF7"/>
    <w:rsid w:val="005E0265"/>
    <w:rsid w:val="005F1287"/>
    <w:rsid w:val="005F31B3"/>
    <w:rsid w:val="005F497D"/>
    <w:rsid w:val="00600D1B"/>
    <w:rsid w:val="00602FFB"/>
    <w:rsid w:val="00603107"/>
    <w:rsid w:val="0061305E"/>
    <w:rsid w:val="006135F2"/>
    <w:rsid w:val="006253A5"/>
    <w:rsid w:val="00631A34"/>
    <w:rsid w:val="00634A13"/>
    <w:rsid w:val="00646217"/>
    <w:rsid w:val="00646431"/>
    <w:rsid w:val="00646749"/>
    <w:rsid w:val="0064732A"/>
    <w:rsid w:val="00647835"/>
    <w:rsid w:val="006528E4"/>
    <w:rsid w:val="006562E3"/>
    <w:rsid w:val="00656BA4"/>
    <w:rsid w:val="00667610"/>
    <w:rsid w:val="006849F3"/>
    <w:rsid w:val="00692272"/>
    <w:rsid w:val="006A049F"/>
    <w:rsid w:val="006A3344"/>
    <w:rsid w:val="006A33C0"/>
    <w:rsid w:val="006A409C"/>
    <w:rsid w:val="006A4C35"/>
    <w:rsid w:val="006A5197"/>
    <w:rsid w:val="006A6759"/>
    <w:rsid w:val="006B64C0"/>
    <w:rsid w:val="006C04F5"/>
    <w:rsid w:val="006C086F"/>
    <w:rsid w:val="006C314B"/>
    <w:rsid w:val="006C362D"/>
    <w:rsid w:val="006C3C4A"/>
    <w:rsid w:val="006C7070"/>
    <w:rsid w:val="006E0DFB"/>
    <w:rsid w:val="006E17F8"/>
    <w:rsid w:val="006E1E78"/>
    <w:rsid w:val="006E21E2"/>
    <w:rsid w:val="006E47DB"/>
    <w:rsid w:val="006E7DEE"/>
    <w:rsid w:val="006F077B"/>
    <w:rsid w:val="006F1876"/>
    <w:rsid w:val="006F22A8"/>
    <w:rsid w:val="006F23F7"/>
    <w:rsid w:val="0070220F"/>
    <w:rsid w:val="00702E0D"/>
    <w:rsid w:val="00706EDE"/>
    <w:rsid w:val="007118E6"/>
    <w:rsid w:val="0072010C"/>
    <w:rsid w:val="00720E97"/>
    <w:rsid w:val="0072103D"/>
    <w:rsid w:val="00725116"/>
    <w:rsid w:val="00732392"/>
    <w:rsid w:val="007352C9"/>
    <w:rsid w:val="0073665C"/>
    <w:rsid w:val="00741551"/>
    <w:rsid w:val="00747DF4"/>
    <w:rsid w:val="00750B85"/>
    <w:rsid w:val="00751360"/>
    <w:rsid w:val="00752BBC"/>
    <w:rsid w:val="00754110"/>
    <w:rsid w:val="00754E6A"/>
    <w:rsid w:val="007554A9"/>
    <w:rsid w:val="00755D0E"/>
    <w:rsid w:val="00762A0F"/>
    <w:rsid w:val="00764C09"/>
    <w:rsid w:val="00766CF1"/>
    <w:rsid w:val="00771E21"/>
    <w:rsid w:val="00772319"/>
    <w:rsid w:val="007748A3"/>
    <w:rsid w:val="00776CF1"/>
    <w:rsid w:val="00777DE0"/>
    <w:rsid w:val="007803F2"/>
    <w:rsid w:val="007838A4"/>
    <w:rsid w:val="00786B02"/>
    <w:rsid w:val="00787BD5"/>
    <w:rsid w:val="00794501"/>
    <w:rsid w:val="007973B3"/>
    <w:rsid w:val="00797BFD"/>
    <w:rsid w:val="007A1A20"/>
    <w:rsid w:val="007A4F9F"/>
    <w:rsid w:val="007B46A7"/>
    <w:rsid w:val="007C0C4C"/>
    <w:rsid w:val="007C17A8"/>
    <w:rsid w:val="007C284A"/>
    <w:rsid w:val="007C50E1"/>
    <w:rsid w:val="007E313D"/>
    <w:rsid w:val="007E431D"/>
    <w:rsid w:val="007E4CAE"/>
    <w:rsid w:val="007E5FFF"/>
    <w:rsid w:val="007F23CE"/>
    <w:rsid w:val="007F722F"/>
    <w:rsid w:val="00803454"/>
    <w:rsid w:val="00803AD7"/>
    <w:rsid w:val="0080618D"/>
    <w:rsid w:val="00806513"/>
    <w:rsid w:val="00813A41"/>
    <w:rsid w:val="0081554E"/>
    <w:rsid w:val="00817384"/>
    <w:rsid w:val="008228F5"/>
    <w:rsid w:val="00824F55"/>
    <w:rsid w:val="00826D1F"/>
    <w:rsid w:val="00832D11"/>
    <w:rsid w:val="008330DB"/>
    <w:rsid w:val="00834DE1"/>
    <w:rsid w:val="00835244"/>
    <w:rsid w:val="00847B1D"/>
    <w:rsid w:val="00855215"/>
    <w:rsid w:val="00862FAA"/>
    <w:rsid w:val="008646BC"/>
    <w:rsid w:val="0086530A"/>
    <w:rsid w:val="0086721C"/>
    <w:rsid w:val="00870DE5"/>
    <w:rsid w:val="00870EEA"/>
    <w:rsid w:val="0087248F"/>
    <w:rsid w:val="00874F05"/>
    <w:rsid w:val="0088320F"/>
    <w:rsid w:val="00884DA8"/>
    <w:rsid w:val="00886F6D"/>
    <w:rsid w:val="0089572C"/>
    <w:rsid w:val="008A2D56"/>
    <w:rsid w:val="008A34B2"/>
    <w:rsid w:val="008A6A08"/>
    <w:rsid w:val="008A77E6"/>
    <w:rsid w:val="008B3309"/>
    <w:rsid w:val="008B39AD"/>
    <w:rsid w:val="008B42F2"/>
    <w:rsid w:val="008C049A"/>
    <w:rsid w:val="008C04C5"/>
    <w:rsid w:val="008C0DFC"/>
    <w:rsid w:val="008C2145"/>
    <w:rsid w:val="008C5BD1"/>
    <w:rsid w:val="008C7C91"/>
    <w:rsid w:val="008E2822"/>
    <w:rsid w:val="008E4FA6"/>
    <w:rsid w:val="008F3F01"/>
    <w:rsid w:val="008F5ED5"/>
    <w:rsid w:val="008F633B"/>
    <w:rsid w:val="0090268C"/>
    <w:rsid w:val="00902701"/>
    <w:rsid w:val="0091640D"/>
    <w:rsid w:val="00916B71"/>
    <w:rsid w:val="00921A13"/>
    <w:rsid w:val="00921F1B"/>
    <w:rsid w:val="0092243A"/>
    <w:rsid w:val="00926421"/>
    <w:rsid w:val="00926F4F"/>
    <w:rsid w:val="0092736D"/>
    <w:rsid w:val="009273E0"/>
    <w:rsid w:val="009309DE"/>
    <w:rsid w:val="009354E5"/>
    <w:rsid w:val="00940E8D"/>
    <w:rsid w:val="00944D0B"/>
    <w:rsid w:val="0094520D"/>
    <w:rsid w:val="00975C5D"/>
    <w:rsid w:val="00975F6C"/>
    <w:rsid w:val="009825A2"/>
    <w:rsid w:val="00991C03"/>
    <w:rsid w:val="00993681"/>
    <w:rsid w:val="00995B38"/>
    <w:rsid w:val="009961E9"/>
    <w:rsid w:val="009A330C"/>
    <w:rsid w:val="009A6DDB"/>
    <w:rsid w:val="009B26EF"/>
    <w:rsid w:val="009C0445"/>
    <w:rsid w:val="009C14A3"/>
    <w:rsid w:val="009C607E"/>
    <w:rsid w:val="009C7407"/>
    <w:rsid w:val="009D2B5B"/>
    <w:rsid w:val="009D3E62"/>
    <w:rsid w:val="009D424E"/>
    <w:rsid w:val="009E054F"/>
    <w:rsid w:val="009E15A0"/>
    <w:rsid w:val="009E269E"/>
    <w:rsid w:val="009E41D9"/>
    <w:rsid w:val="009F6C1E"/>
    <w:rsid w:val="00A06B95"/>
    <w:rsid w:val="00A13CC9"/>
    <w:rsid w:val="00A16DEE"/>
    <w:rsid w:val="00A17C41"/>
    <w:rsid w:val="00A211BE"/>
    <w:rsid w:val="00A257D4"/>
    <w:rsid w:val="00A313F4"/>
    <w:rsid w:val="00A31B98"/>
    <w:rsid w:val="00A31C9B"/>
    <w:rsid w:val="00A329C3"/>
    <w:rsid w:val="00A41ED3"/>
    <w:rsid w:val="00A4235D"/>
    <w:rsid w:val="00A54CCC"/>
    <w:rsid w:val="00A559A1"/>
    <w:rsid w:val="00A61288"/>
    <w:rsid w:val="00A61B4A"/>
    <w:rsid w:val="00A6665E"/>
    <w:rsid w:val="00A73D9B"/>
    <w:rsid w:val="00A77B35"/>
    <w:rsid w:val="00A827A3"/>
    <w:rsid w:val="00A90EDB"/>
    <w:rsid w:val="00A91E20"/>
    <w:rsid w:val="00A932B6"/>
    <w:rsid w:val="00A95F95"/>
    <w:rsid w:val="00A96306"/>
    <w:rsid w:val="00AA3D19"/>
    <w:rsid w:val="00AA5933"/>
    <w:rsid w:val="00AB7448"/>
    <w:rsid w:val="00AC243C"/>
    <w:rsid w:val="00AC6725"/>
    <w:rsid w:val="00AC794C"/>
    <w:rsid w:val="00AD1927"/>
    <w:rsid w:val="00AD424F"/>
    <w:rsid w:val="00AD69D0"/>
    <w:rsid w:val="00AD7997"/>
    <w:rsid w:val="00AE0698"/>
    <w:rsid w:val="00AE5347"/>
    <w:rsid w:val="00AF030A"/>
    <w:rsid w:val="00B00AFB"/>
    <w:rsid w:val="00B02141"/>
    <w:rsid w:val="00B0511A"/>
    <w:rsid w:val="00B10164"/>
    <w:rsid w:val="00B1172D"/>
    <w:rsid w:val="00B128CF"/>
    <w:rsid w:val="00B22BAB"/>
    <w:rsid w:val="00B22C96"/>
    <w:rsid w:val="00B2357C"/>
    <w:rsid w:val="00B31AA7"/>
    <w:rsid w:val="00B3523E"/>
    <w:rsid w:val="00B452ED"/>
    <w:rsid w:val="00B50F65"/>
    <w:rsid w:val="00B52633"/>
    <w:rsid w:val="00B61068"/>
    <w:rsid w:val="00B67332"/>
    <w:rsid w:val="00B70A74"/>
    <w:rsid w:val="00B73D75"/>
    <w:rsid w:val="00B74E17"/>
    <w:rsid w:val="00B7598C"/>
    <w:rsid w:val="00B75B0E"/>
    <w:rsid w:val="00B77D5B"/>
    <w:rsid w:val="00B8181C"/>
    <w:rsid w:val="00B846DF"/>
    <w:rsid w:val="00B849E6"/>
    <w:rsid w:val="00B8576C"/>
    <w:rsid w:val="00B87A7C"/>
    <w:rsid w:val="00B91E86"/>
    <w:rsid w:val="00B9432A"/>
    <w:rsid w:val="00BA1603"/>
    <w:rsid w:val="00BA2016"/>
    <w:rsid w:val="00BA4BED"/>
    <w:rsid w:val="00BA4CC2"/>
    <w:rsid w:val="00BA561A"/>
    <w:rsid w:val="00BB1624"/>
    <w:rsid w:val="00BB39A7"/>
    <w:rsid w:val="00BB59CF"/>
    <w:rsid w:val="00BD5825"/>
    <w:rsid w:val="00BF1AB7"/>
    <w:rsid w:val="00BF2DFA"/>
    <w:rsid w:val="00BF7F64"/>
    <w:rsid w:val="00C00281"/>
    <w:rsid w:val="00C0056D"/>
    <w:rsid w:val="00C02595"/>
    <w:rsid w:val="00C03A2A"/>
    <w:rsid w:val="00C052D6"/>
    <w:rsid w:val="00C06245"/>
    <w:rsid w:val="00C141E5"/>
    <w:rsid w:val="00C149F6"/>
    <w:rsid w:val="00C14CEE"/>
    <w:rsid w:val="00C16E4A"/>
    <w:rsid w:val="00C22220"/>
    <w:rsid w:val="00C26FB0"/>
    <w:rsid w:val="00C277FA"/>
    <w:rsid w:val="00C3412E"/>
    <w:rsid w:val="00C475D5"/>
    <w:rsid w:val="00C625A4"/>
    <w:rsid w:val="00C64BF8"/>
    <w:rsid w:val="00C8186F"/>
    <w:rsid w:val="00C828E6"/>
    <w:rsid w:val="00C854BB"/>
    <w:rsid w:val="00C87E71"/>
    <w:rsid w:val="00C90441"/>
    <w:rsid w:val="00C90B2C"/>
    <w:rsid w:val="00C90F88"/>
    <w:rsid w:val="00CA3F0F"/>
    <w:rsid w:val="00CB1CEF"/>
    <w:rsid w:val="00CB20A6"/>
    <w:rsid w:val="00CB2E14"/>
    <w:rsid w:val="00CB4A4C"/>
    <w:rsid w:val="00CC0C04"/>
    <w:rsid w:val="00CC422F"/>
    <w:rsid w:val="00CC5765"/>
    <w:rsid w:val="00CD2582"/>
    <w:rsid w:val="00CD265E"/>
    <w:rsid w:val="00CD2C36"/>
    <w:rsid w:val="00CD5FDA"/>
    <w:rsid w:val="00CD66A1"/>
    <w:rsid w:val="00CE21B4"/>
    <w:rsid w:val="00D03475"/>
    <w:rsid w:val="00D0547A"/>
    <w:rsid w:val="00D07864"/>
    <w:rsid w:val="00D1339E"/>
    <w:rsid w:val="00D148ED"/>
    <w:rsid w:val="00D21069"/>
    <w:rsid w:val="00D22317"/>
    <w:rsid w:val="00D23700"/>
    <w:rsid w:val="00D35E4D"/>
    <w:rsid w:val="00D4166D"/>
    <w:rsid w:val="00D50B06"/>
    <w:rsid w:val="00D52F28"/>
    <w:rsid w:val="00D535EE"/>
    <w:rsid w:val="00D64F5E"/>
    <w:rsid w:val="00D739E3"/>
    <w:rsid w:val="00D86275"/>
    <w:rsid w:val="00D86A08"/>
    <w:rsid w:val="00D95C7A"/>
    <w:rsid w:val="00D96329"/>
    <w:rsid w:val="00DA006C"/>
    <w:rsid w:val="00DA13DA"/>
    <w:rsid w:val="00DB197B"/>
    <w:rsid w:val="00DB4662"/>
    <w:rsid w:val="00DC2F6C"/>
    <w:rsid w:val="00DD16B7"/>
    <w:rsid w:val="00DE6005"/>
    <w:rsid w:val="00DF0F07"/>
    <w:rsid w:val="00DF5A4B"/>
    <w:rsid w:val="00DF5C0E"/>
    <w:rsid w:val="00E10B45"/>
    <w:rsid w:val="00E11BFE"/>
    <w:rsid w:val="00E149EC"/>
    <w:rsid w:val="00E163F7"/>
    <w:rsid w:val="00E168C4"/>
    <w:rsid w:val="00E1748D"/>
    <w:rsid w:val="00E25411"/>
    <w:rsid w:val="00E27016"/>
    <w:rsid w:val="00E274B1"/>
    <w:rsid w:val="00E34949"/>
    <w:rsid w:val="00E3618A"/>
    <w:rsid w:val="00E4180C"/>
    <w:rsid w:val="00E460B6"/>
    <w:rsid w:val="00E479F4"/>
    <w:rsid w:val="00E47B21"/>
    <w:rsid w:val="00E544DC"/>
    <w:rsid w:val="00E56ACD"/>
    <w:rsid w:val="00E6038B"/>
    <w:rsid w:val="00E6281A"/>
    <w:rsid w:val="00E711DC"/>
    <w:rsid w:val="00E74762"/>
    <w:rsid w:val="00E7538E"/>
    <w:rsid w:val="00E81F10"/>
    <w:rsid w:val="00E8429B"/>
    <w:rsid w:val="00E8443E"/>
    <w:rsid w:val="00E86A28"/>
    <w:rsid w:val="00E87E6E"/>
    <w:rsid w:val="00E93AA9"/>
    <w:rsid w:val="00E95307"/>
    <w:rsid w:val="00EB13E9"/>
    <w:rsid w:val="00EB2722"/>
    <w:rsid w:val="00EB5534"/>
    <w:rsid w:val="00EB7E89"/>
    <w:rsid w:val="00EC1FEE"/>
    <w:rsid w:val="00ED0515"/>
    <w:rsid w:val="00ED4415"/>
    <w:rsid w:val="00EE3104"/>
    <w:rsid w:val="00EE4F90"/>
    <w:rsid w:val="00EE7A29"/>
    <w:rsid w:val="00EE7C63"/>
    <w:rsid w:val="00EF0DE6"/>
    <w:rsid w:val="00EF2A78"/>
    <w:rsid w:val="00F00DB5"/>
    <w:rsid w:val="00F05463"/>
    <w:rsid w:val="00F11409"/>
    <w:rsid w:val="00F11D14"/>
    <w:rsid w:val="00F11E88"/>
    <w:rsid w:val="00F12EB9"/>
    <w:rsid w:val="00F15417"/>
    <w:rsid w:val="00F1741D"/>
    <w:rsid w:val="00F204E4"/>
    <w:rsid w:val="00F30645"/>
    <w:rsid w:val="00F33183"/>
    <w:rsid w:val="00F35804"/>
    <w:rsid w:val="00F407C3"/>
    <w:rsid w:val="00F5175C"/>
    <w:rsid w:val="00F525A8"/>
    <w:rsid w:val="00F555BB"/>
    <w:rsid w:val="00F6021D"/>
    <w:rsid w:val="00F607CF"/>
    <w:rsid w:val="00F61723"/>
    <w:rsid w:val="00F6179F"/>
    <w:rsid w:val="00F65BEC"/>
    <w:rsid w:val="00F676F3"/>
    <w:rsid w:val="00F73661"/>
    <w:rsid w:val="00F75BBF"/>
    <w:rsid w:val="00F772DC"/>
    <w:rsid w:val="00F82BE5"/>
    <w:rsid w:val="00F83819"/>
    <w:rsid w:val="00F90585"/>
    <w:rsid w:val="00F9136C"/>
    <w:rsid w:val="00F93205"/>
    <w:rsid w:val="00F93C41"/>
    <w:rsid w:val="00F9447F"/>
    <w:rsid w:val="00FA3320"/>
    <w:rsid w:val="00FB1A23"/>
    <w:rsid w:val="00FB624F"/>
    <w:rsid w:val="00FB6EFA"/>
    <w:rsid w:val="00FC1034"/>
    <w:rsid w:val="00FD2C2A"/>
    <w:rsid w:val="00FD3B3F"/>
    <w:rsid w:val="00FD69EF"/>
    <w:rsid w:val="00FE2018"/>
    <w:rsid w:val="00FF0602"/>
    <w:rsid w:val="00FF41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0"/>
        <o:r id="V:Rule2" type="connector" idref="#_x0000_s1031"/>
        <o:r id="V:Rule3" type="connector" idref="#_x0000_s1029"/>
      </o:rules>
    </o:shapelayout>
  </w:shapeDefaults>
  <w:decimalSymbol w:val=","/>
  <w:listSeparator w:val=";"/>
  <w15:docId w15:val="{DAAB36B9-A1C7-4E42-8297-6725573FE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lsdException w:name="toc 5" w:semiHidden="1" w:uiPriority="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1069"/>
    <w:pPr>
      <w:spacing w:after="0" w:line="240" w:lineRule="auto"/>
    </w:pPr>
    <w:rPr>
      <w:sz w:val="24"/>
      <w:szCs w:val="24"/>
    </w:rPr>
  </w:style>
  <w:style w:type="paragraph" w:styleId="1">
    <w:name w:val="heading 1"/>
    <w:basedOn w:val="a"/>
    <w:next w:val="a"/>
    <w:link w:val="10"/>
    <w:uiPriority w:val="9"/>
    <w:qFormat/>
    <w:rsid w:val="00D21069"/>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aliases w:val="Oggetto Carattere,Oggetto Carattere Carattere Carattere Carattere,Oggetto,Oggetto Carattere Carattere Carattere,Paragraaf,Oggetto Carattere Carattere Carattere Carattere Carattere Carattere"/>
    <w:basedOn w:val="a"/>
    <w:next w:val="a"/>
    <w:link w:val="20"/>
    <w:uiPriority w:val="9"/>
    <w:unhideWhenUsed/>
    <w:qFormat/>
    <w:rsid w:val="00D21069"/>
    <w:pPr>
      <w:keepNext/>
      <w:spacing w:before="240" w:after="60"/>
      <w:outlineLvl w:val="1"/>
    </w:pPr>
    <w:rPr>
      <w:rFonts w:asciiTheme="majorHAnsi" w:eastAsiaTheme="majorEastAsia" w:hAnsiTheme="majorHAnsi" w:cstheme="majorBidi"/>
      <w:b/>
      <w:bCs/>
      <w:i/>
      <w:iCs/>
      <w:sz w:val="28"/>
      <w:szCs w:val="28"/>
    </w:rPr>
  </w:style>
  <w:style w:type="paragraph" w:styleId="3">
    <w:name w:val="heading 3"/>
    <w:aliases w:val="Subparagraaf,TITLE 3,Заголовок 4+,RSKH3,B Head,ALK_K3,Heading 3_ARGOSS,Subsection,Sub-paragraaf,KAAE3 Знак,KAAE3 ????,段 + 14 pt,не курсив,条"/>
    <w:basedOn w:val="a"/>
    <w:next w:val="a"/>
    <w:link w:val="30"/>
    <w:uiPriority w:val="9"/>
    <w:unhideWhenUsed/>
    <w:qFormat/>
    <w:rsid w:val="00D21069"/>
    <w:pPr>
      <w:keepNext/>
      <w:spacing w:before="240" w:after="60"/>
      <w:outlineLvl w:val="2"/>
    </w:pPr>
    <w:rPr>
      <w:rFonts w:asciiTheme="majorHAnsi" w:eastAsiaTheme="majorEastAsia" w:hAnsiTheme="majorHAnsi" w:cstheme="majorBidi"/>
      <w:b/>
      <w:bCs/>
      <w:sz w:val="26"/>
      <w:szCs w:val="26"/>
    </w:rPr>
  </w:style>
  <w:style w:type="paragraph" w:styleId="4">
    <w:name w:val="heading 4"/>
    <w:aliases w:val=" Знак4 Знак"/>
    <w:basedOn w:val="a"/>
    <w:next w:val="a"/>
    <w:link w:val="40"/>
    <w:uiPriority w:val="9"/>
    <w:unhideWhenUsed/>
    <w:qFormat/>
    <w:rsid w:val="00D21069"/>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D21069"/>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D21069"/>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D21069"/>
    <w:pPr>
      <w:spacing w:before="240" w:after="60"/>
      <w:outlineLvl w:val="6"/>
    </w:pPr>
    <w:rPr>
      <w:rFonts w:cstheme="majorBidi"/>
    </w:rPr>
  </w:style>
  <w:style w:type="paragraph" w:styleId="8">
    <w:name w:val="heading 8"/>
    <w:basedOn w:val="a"/>
    <w:next w:val="a"/>
    <w:link w:val="80"/>
    <w:uiPriority w:val="9"/>
    <w:semiHidden/>
    <w:unhideWhenUsed/>
    <w:qFormat/>
    <w:rsid w:val="00D21069"/>
    <w:pPr>
      <w:spacing w:before="240" w:after="60"/>
      <w:outlineLvl w:val="7"/>
    </w:pPr>
    <w:rPr>
      <w:rFonts w:cstheme="majorBidi"/>
      <w:i/>
      <w:iCs/>
    </w:rPr>
  </w:style>
  <w:style w:type="paragraph" w:styleId="9">
    <w:name w:val="heading 9"/>
    <w:basedOn w:val="a"/>
    <w:next w:val="a"/>
    <w:link w:val="90"/>
    <w:uiPriority w:val="9"/>
    <w:unhideWhenUsed/>
    <w:qFormat/>
    <w:rsid w:val="00D21069"/>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21069"/>
    <w:rPr>
      <w:rFonts w:asciiTheme="majorHAnsi" w:eastAsiaTheme="majorEastAsia" w:hAnsiTheme="majorHAnsi" w:cstheme="majorBidi"/>
      <w:b/>
      <w:bCs/>
      <w:kern w:val="32"/>
      <w:sz w:val="32"/>
      <w:szCs w:val="32"/>
    </w:rPr>
  </w:style>
  <w:style w:type="character" w:customStyle="1" w:styleId="20">
    <w:name w:val="Заголовок 2 Знак"/>
    <w:aliases w:val="Oggetto Carattere Знак,Oggetto Carattere Carattere Carattere Carattere Знак,Oggetto Знак,Oggetto Carattere Carattere Carattere Знак,Paragraaf Знак,Oggetto Carattere Carattere Carattere Carattere Carattere Carattere Знак"/>
    <w:basedOn w:val="a0"/>
    <w:link w:val="2"/>
    <w:uiPriority w:val="9"/>
    <w:rsid w:val="00D21069"/>
    <w:rPr>
      <w:rFonts w:asciiTheme="majorHAnsi" w:eastAsiaTheme="majorEastAsia" w:hAnsiTheme="majorHAnsi" w:cstheme="majorBidi"/>
      <w:b/>
      <w:bCs/>
      <w:i/>
      <w:iCs/>
      <w:sz w:val="28"/>
      <w:szCs w:val="28"/>
    </w:rPr>
  </w:style>
  <w:style w:type="character" w:customStyle="1" w:styleId="30">
    <w:name w:val="Заголовок 3 Знак"/>
    <w:aliases w:val="Subparagraaf Знак,TITLE 3 Знак,Заголовок 4+ Знак,RSKH3 Знак,B Head Знак,ALK_K3 Знак,Heading 3_ARGOSS Знак,Subsection Знак,Sub-paragraaf Знак,KAAE3 Знак Знак,KAAE3 ???? Знак,段 + 14 pt Знак,не курсив Знак,条 Знак"/>
    <w:basedOn w:val="a0"/>
    <w:link w:val="3"/>
    <w:uiPriority w:val="9"/>
    <w:rsid w:val="00D21069"/>
    <w:rPr>
      <w:rFonts w:asciiTheme="majorHAnsi" w:eastAsiaTheme="majorEastAsia" w:hAnsiTheme="majorHAnsi" w:cstheme="majorBidi"/>
      <w:b/>
      <w:bCs/>
      <w:sz w:val="26"/>
      <w:szCs w:val="26"/>
    </w:rPr>
  </w:style>
  <w:style w:type="character" w:customStyle="1" w:styleId="40">
    <w:name w:val="Заголовок 4 Знак"/>
    <w:aliases w:val=" Знак4 Знак Знак"/>
    <w:basedOn w:val="a0"/>
    <w:link w:val="4"/>
    <w:uiPriority w:val="9"/>
    <w:rsid w:val="00D21069"/>
    <w:rPr>
      <w:rFonts w:cstheme="majorBidi"/>
      <w:b/>
      <w:bCs/>
      <w:sz w:val="28"/>
      <w:szCs w:val="28"/>
    </w:rPr>
  </w:style>
  <w:style w:type="character" w:customStyle="1" w:styleId="90">
    <w:name w:val="Заголовок 9 Знак"/>
    <w:basedOn w:val="a0"/>
    <w:link w:val="9"/>
    <w:uiPriority w:val="9"/>
    <w:rsid w:val="00D21069"/>
    <w:rPr>
      <w:rFonts w:asciiTheme="majorHAnsi" w:eastAsiaTheme="majorEastAsia" w:hAnsiTheme="majorHAnsi" w:cstheme="majorBidi"/>
    </w:rPr>
  </w:style>
  <w:style w:type="paragraph" w:styleId="a3">
    <w:name w:val="Title"/>
    <w:basedOn w:val="a"/>
    <w:next w:val="a"/>
    <w:link w:val="a4"/>
    <w:uiPriority w:val="10"/>
    <w:qFormat/>
    <w:rsid w:val="00D21069"/>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basedOn w:val="a0"/>
    <w:link w:val="a3"/>
    <w:uiPriority w:val="10"/>
    <w:rsid w:val="00D21069"/>
    <w:rPr>
      <w:rFonts w:asciiTheme="majorHAnsi" w:eastAsiaTheme="majorEastAsia" w:hAnsiTheme="majorHAnsi" w:cstheme="majorBidi"/>
      <w:b/>
      <w:bCs/>
      <w:kern w:val="28"/>
      <w:sz w:val="32"/>
      <w:szCs w:val="32"/>
    </w:rPr>
  </w:style>
  <w:style w:type="paragraph" w:styleId="a5">
    <w:name w:val="footer"/>
    <w:basedOn w:val="a"/>
    <w:link w:val="a6"/>
    <w:uiPriority w:val="99"/>
    <w:rsid w:val="00E47B21"/>
    <w:pPr>
      <w:tabs>
        <w:tab w:val="center" w:pos="4677"/>
        <w:tab w:val="right" w:pos="9355"/>
      </w:tabs>
    </w:pPr>
  </w:style>
  <w:style w:type="character" w:customStyle="1" w:styleId="a6">
    <w:name w:val="Нижний колонтитул Знак"/>
    <w:basedOn w:val="a0"/>
    <w:link w:val="a5"/>
    <w:uiPriority w:val="99"/>
    <w:rsid w:val="00E47B21"/>
    <w:rPr>
      <w:rFonts w:ascii="Times New Roman" w:eastAsia="Times New Roman" w:hAnsi="Times New Roman" w:cs="Times New Roman"/>
      <w:sz w:val="24"/>
      <w:szCs w:val="24"/>
    </w:rPr>
  </w:style>
  <w:style w:type="paragraph" w:styleId="a7">
    <w:name w:val="Body Text Indent"/>
    <w:aliases w:val="2"/>
    <w:basedOn w:val="a"/>
    <w:link w:val="a8"/>
    <w:rsid w:val="00E47B21"/>
    <w:pPr>
      <w:spacing w:after="120"/>
      <w:ind w:left="283"/>
    </w:pPr>
    <w:rPr>
      <w:sz w:val="20"/>
      <w:szCs w:val="20"/>
    </w:rPr>
  </w:style>
  <w:style w:type="character" w:customStyle="1" w:styleId="a8">
    <w:name w:val="Основной текст с отступом Знак"/>
    <w:aliases w:val="2 Знак"/>
    <w:basedOn w:val="a0"/>
    <w:link w:val="a7"/>
    <w:rsid w:val="00E47B21"/>
    <w:rPr>
      <w:rFonts w:ascii="Times New Roman" w:eastAsia="Times New Roman" w:hAnsi="Times New Roman" w:cs="Times New Roman"/>
      <w:sz w:val="20"/>
      <w:szCs w:val="20"/>
      <w:lang w:eastAsia="ru-RU"/>
    </w:rPr>
  </w:style>
  <w:style w:type="character" w:styleId="a9">
    <w:name w:val="Emphasis"/>
    <w:basedOn w:val="a0"/>
    <w:uiPriority w:val="20"/>
    <w:qFormat/>
    <w:rsid w:val="00D21069"/>
    <w:rPr>
      <w:rFonts w:asciiTheme="minorHAnsi" w:hAnsiTheme="minorHAnsi"/>
      <w:b/>
      <w:i/>
      <w:iCs/>
    </w:rPr>
  </w:style>
  <w:style w:type="character" w:customStyle="1" w:styleId="s0">
    <w:name w:val="s0"/>
    <w:rsid w:val="00E47B21"/>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FontStyle106">
    <w:name w:val="Font Style106"/>
    <w:rsid w:val="00E47B21"/>
    <w:rPr>
      <w:rFonts w:ascii="Times New Roman" w:hAnsi="Times New Roman" w:cs="Times New Roman"/>
      <w:sz w:val="22"/>
      <w:szCs w:val="22"/>
    </w:rPr>
  </w:style>
  <w:style w:type="paragraph" w:customStyle="1" w:styleId="Style70">
    <w:name w:val="Style70"/>
    <w:basedOn w:val="a"/>
    <w:rsid w:val="00E47B21"/>
    <w:pPr>
      <w:widowControl w:val="0"/>
      <w:autoSpaceDE w:val="0"/>
      <w:autoSpaceDN w:val="0"/>
      <w:adjustRightInd w:val="0"/>
      <w:spacing w:line="278" w:lineRule="exact"/>
    </w:pPr>
  </w:style>
  <w:style w:type="paragraph" w:customStyle="1" w:styleId="11">
    <w:name w:val="Абзац списка1"/>
    <w:aliases w:val="List Paragraph1,маркированный"/>
    <w:basedOn w:val="a"/>
    <w:link w:val="ListParagraphChar"/>
    <w:qFormat/>
    <w:rsid w:val="00E47B21"/>
    <w:pPr>
      <w:ind w:left="720"/>
      <w:contextualSpacing/>
    </w:pPr>
    <w:rPr>
      <w:rFonts w:eastAsia="Calibri"/>
    </w:rPr>
  </w:style>
  <w:style w:type="paragraph" w:styleId="aa">
    <w:name w:val="header"/>
    <w:aliases w:val="Title Up"/>
    <w:basedOn w:val="a"/>
    <w:link w:val="ab"/>
    <w:uiPriority w:val="99"/>
    <w:unhideWhenUsed/>
    <w:rsid w:val="00AA5933"/>
    <w:pPr>
      <w:tabs>
        <w:tab w:val="center" w:pos="4677"/>
        <w:tab w:val="right" w:pos="9355"/>
      </w:tabs>
    </w:pPr>
  </w:style>
  <w:style w:type="character" w:customStyle="1" w:styleId="ab">
    <w:name w:val="Верхний колонтитул Знак"/>
    <w:aliases w:val="Title Up Знак"/>
    <w:basedOn w:val="a0"/>
    <w:link w:val="aa"/>
    <w:uiPriority w:val="99"/>
    <w:rsid w:val="00AA5933"/>
    <w:rPr>
      <w:rFonts w:ascii="Times New Roman" w:eastAsia="Times New Roman" w:hAnsi="Times New Roman" w:cs="Times New Roman"/>
      <w:sz w:val="24"/>
      <w:szCs w:val="24"/>
      <w:lang w:eastAsia="ru-RU"/>
    </w:rPr>
  </w:style>
  <w:style w:type="paragraph" w:customStyle="1" w:styleId="Style16">
    <w:name w:val="Style16"/>
    <w:basedOn w:val="a"/>
    <w:rsid w:val="00AA5933"/>
    <w:pPr>
      <w:widowControl w:val="0"/>
      <w:autoSpaceDE w:val="0"/>
      <w:autoSpaceDN w:val="0"/>
      <w:adjustRightInd w:val="0"/>
    </w:pPr>
  </w:style>
  <w:style w:type="table" w:styleId="ac">
    <w:name w:val="Table Grid"/>
    <w:basedOn w:val="a1"/>
    <w:uiPriority w:val="39"/>
    <w:rsid w:val="00042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rsid w:val="003B7BAE"/>
    <w:rPr>
      <w:rFonts w:ascii="Times New Roman" w:hAnsi="Times New Roman"/>
      <w:b/>
      <w:color w:val="000000"/>
    </w:rPr>
  </w:style>
  <w:style w:type="paragraph" w:styleId="ad">
    <w:name w:val="List Paragraph"/>
    <w:aliases w:val="Заголовок первого уровня,Ithaca Bullets,CAFC Bullets,Bullet Points,Nawa Bullets,Beran Bullets,_список,Paragraph,Citation List,Resume Title,List Paragraph Char Char,Bullet 1,Number_1,SGLText List Paragraph,new,lp1,Normal Sentence,ListPar1"/>
    <w:basedOn w:val="a"/>
    <w:link w:val="ae"/>
    <w:qFormat/>
    <w:rsid w:val="00D21069"/>
    <w:pPr>
      <w:ind w:left="720"/>
      <w:contextualSpacing/>
    </w:pPr>
  </w:style>
  <w:style w:type="paragraph" w:customStyle="1" w:styleId="31">
    <w:name w:val="Знак3"/>
    <w:basedOn w:val="a"/>
    <w:autoRedefine/>
    <w:rsid w:val="000A6F79"/>
    <w:pPr>
      <w:spacing w:after="160" w:line="240" w:lineRule="exact"/>
    </w:pPr>
    <w:rPr>
      <w:rFonts w:eastAsia="SimSun"/>
      <w:b/>
      <w:bCs/>
      <w:sz w:val="28"/>
      <w:szCs w:val="28"/>
    </w:rPr>
  </w:style>
  <w:style w:type="paragraph" w:customStyle="1" w:styleId="af">
    <w:name w:val="обычный"/>
    <w:link w:val="af0"/>
    <w:rsid w:val="000A6F79"/>
    <w:pPr>
      <w:spacing w:after="0" w:line="360" w:lineRule="auto"/>
      <w:ind w:firstLine="737"/>
      <w:jc w:val="both"/>
    </w:pPr>
    <w:rPr>
      <w:rFonts w:ascii="Times New Roman" w:eastAsia="Times New Roman" w:hAnsi="Times New Roman"/>
      <w:sz w:val="24"/>
      <w:szCs w:val="24"/>
      <w:lang w:eastAsia="ru-RU"/>
    </w:rPr>
  </w:style>
  <w:style w:type="character" w:customStyle="1" w:styleId="af0">
    <w:name w:val="обычный Знак"/>
    <w:link w:val="af"/>
    <w:locked/>
    <w:rsid w:val="000A6F79"/>
    <w:rPr>
      <w:rFonts w:ascii="Times New Roman" w:eastAsia="Times New Roman" w:hAnsi="Times New Roman" w:cs="Times New Roman"/>
      <w:sz w:val="24"/>
      <w:szCs w:val="24"/>
      <w:lang w:eastAsia="ru-RU"/>
    </w:rPr>
  </w:style>
  <w:style w:type="character" w:styleId="af1">
    <w:name w:val="page number"/>
    <w:basedOn w:val="a0"/>
    <w:rsid w:val="000A6F79"/>
  </w:style>
  <w:style w:type="paragraph" w:styleId="af2">
    <w:name w:val="Body Text"/>
    <w:aliases w:val="Знак Знак Знак Знак Знак Знак Знак Зна Знак Знак, Знак Знак Знак, Знак Знак Знак Знак,Знак Знак Знак Знак Знак Знак Знак Знак Знак,Знак Знак Знак Знак Знак Знак Знак"/>
    <w:basedOn w:val="a"/>
    <w:link w:val="af3"/>
    <w:uiPriority w:val="1"/>
    <w:qFormat/>
    <w:rsid w:val="000A6F79"/>
    <w:pPr>
      <w:spacing w:after="120"/>
    </w:pPr>
  </w:style>
  <w:style w:type="character" w:customStyle="1" w:styleId="af3">
    <w:name w:val="Основной текст Знак"/>
    <w:aliases w:val="Знак Знак Знак Знак Знак Знак Знак Зна Знак Знак Знак, Знак Знак Знак Знак1, Знак Знак Знак Знак Знак,Знак Знак Знак Знак Знак Знак Знак Знак Знак Знак2,Знак Знак Знак Знак Знак Знак Знак Знак"/>
    <w:basedOn w:val="a0"/>
    <w:link w:val="af2"/>
    <w:uiPriority w:val="1"/>
    <w:rsid w:val="000A6F79"/>
    <w:rPr>
      <w:rFonts w:ascii="Times New Roman" w:eastAsia="Times New Roman" w:hAnsi="Times New Roman" w:cs="Times New Roman"/>
      <w:sz w:val="24"/>
      <w:szCs w:val="24"/>
      <w:lang w:eastAsia="ru-RU"/>
    </w:rPr>
  </w:style>
  <w:style w:type="character" w:styleId="af4">
    <w:name w:val="Hyperlink"/>
    <w:uiPriority w:val="99"/>
    <w:rsid w:val="000A6F79"/>
    <w:rPr>
      <w:rFonts w:cs="Times New Roman"/>
      <w:color w:val="0000FF"/>
      <w:u w:val="single"/>
    </w:rPr>
  </w:style>
  <w:style w:type="paragraph" w:styleId="af5">
    <w:name w:val="Plain Text"/>
    <w:basedOn w:val="a"/>
    <w:link w:val="af6"/>
    <w:rsid w:val="000A6F79"/>
    <w:rPr>
      <w:rFonts w:ascii="Courier New" w:hAnsi="Courier New"/>
      <w:sz w:val="20"/>
      <w:szCs w:val="20"/>
    </w:rPr>
  </w:style>
  <w:style w:type="character" w:customStyle="1" w:styleId="af6">
    <w:name w:val="Текст Знак"/>
    <w:basedOn w:val="a0"/>
    <w:link w:val="af5"/>
    <w:rsid w:val="000A6F79"/>
    <w:rPr>
      <w:rFonts w:ascii="Courier New" w:eastAsia="Times New Roman" w:hAnsi="Courier New" w:cs="Times New Roman"/>
      <w:sz w:val="20"/>
      <w:szCs w:val="20"/>
    </w:rPr>
  </w:style>
  <w:style w:type="paragraph" w:styleId="21">
    <w:name w:val="Body Text 2"/>
    <w:basedOn w:val="a"/>
    <w:link w:val="22"/>
    <w:rsid w:val="000A6F79"/>
    <w:pPr>
      <w:spacing w:after="120" w:line="480" w:lineRule="auto"/>
    </w:pPr>
  </w:style>
  <w:style w:type="character" w:customStyle="1" w:styleId="22">
    <w:name w:val="Основной текст 2 Знак"/>
    <w:basedOn w:val="a0"/>
    <w:link w:val="21"/>
    <w:rsid w:val="000A6F79"/>
    <w:rPr>
      <w:rFonts w:ascii="Times New Roman" w:eastAsia="Times New Roman" w:hAnsi="Times New Roman" w:cs="Times New Roman"/>
      <w:sz w:val="24"/>
      <w:szCs w:val="24"/>
      <w:lang w:eastAsia="ru-RU"/>
    </w:rPr>
  </w:style>
  <w:style w:type="character" w:customStyle="1" w:styleId="af7">
    <w:name w:val="Текст примечания Знак"/>
    <w:basedOn w:val="a0"/>
    <w:link w:val="af8"/>
    <w:semiHidden/>
    <w:rsid w:val="000A6F79"/>
    <w:rPr>
      <w:rFonts w:ascii="Times New Roman" w:eastAsia="Times New Roman" w:hAnsi="Times New Roman" w:cs="Times New Roman"/>
      <w:sz w:val="24"/>
      <w:szCs w:val="24"/>
      <w:lang w:eastAsia="ru-RU"/>
    </w:rPr>
  </w:style>
  <w:style w:type="paragraph" w:styleId="af8">
    <w:name w:val="annotation text"/>
    <w:basedOn w:val="a"/>
    <w:link w:val="af7"/>
    <w:semiHidden/>
    <w:rsid w:val="000A6F79"/>
  </w:style>
  <w:style w:type="character" w:customStyle="1" w:styleId="af9">
    <w:name w:val="Текст выноски Знак"/>
    <w:basedOn w:val="a0"/>
    <w:link w:val="afa"/>
    <w:uiPriority w:val="99"/>
    <w:semiHidden/>
    <w:rsid w:val="000A6F79"/>
    <w:rPr>
      <w:rFonts w:ascii="Tahoma" w:eastAsia="Times New Roman" w:hAnsi="Tahoma" w:cs="Times New Roman"/>
      <w:sz w:val="16"/>
      <w:szCs w:val="16"/>
    </w:rPr>
  </w:style>
  <w:style w:type="paragraph" w:styleId="afa">
    <w:name w:val="Balloon Text"/>
    <w:basedOn w:val="a"/>
    <w:link w:val="af9"/>
    <w:uiPriority w:val="99"/>
    <w:semiHidden/>
    <w:rsid w:val="000A6F79"/>
    <w:rPr>
      <w:rFonts w:ascii="Tahoma" w:hAnsi="Tahoma"/>
      <w:sz w:val="16"/>
      <w:szCs w:val="16"/>
    </w:rPr>
  </w:style>
  <w:style w:type="paragraph" w:customStyle="1" w:styleId="afb">
    <w:name w:val="№ таблицы"/>
    <w:basedOn w:val="a"/>
    <w:rsid w:val="000A6F79"/>
    <w:pPr>
      <w:tabs>
        <w:tab w:val="left" w:pos="990"/>
      </w:tabs>
      <w:spacing w:after="240"/>
      <w:jc w:val="both"/>
    </w:pPr>
    <w:rPr>
      <w:b/>
      <w:bCs/>
    </w:rPr>
  </w:style>
  <w:style w:type="paragraph" w:customStyle="1" w:styleId="afc">
    <w:name w:val="подпункт"/>
    <w:basedOn w:val="a"/>
    <w:rsid w:val="000A6F79"/>
    <w:pPr>
      <w:spacing w:after="240"/>
      <w:ind w:firstLine="737"/>
      <w:jc w:val="both"/>
    </w:pPr>
    <w:rPr>
      <w:b/>
      <w:bCs/>
      <w:i/>
      <w:iCs/>
    </w:rPr>
  </w:style>
  <w:style w:type="paragraph" w:customStyle="1" w:styleId="afd">
    <w:name w:val="таблица"/>
    <w:autoRedefine/>
    <w:rsid w:val="000A6F79"/>
    <w:pPr>
      <w:spacing w:after="0" w:line="240" w:lineRule="auto"/>
      <w:jc w:val="center"/>
    </w:pPr>
    <w:rPr>
      <w:rFonts w:ascii="Times New Roman" w:eastAsia="Times New Roman" w:hAnsi="Times New Roman"/>
      <w:sz w:val="20"/>
      <w:szCs w:val="20"/>
      <w:lang w:eastAsia="ru-RU"/>
    </w:rPr>
  </w:style>
  <w:style w:type="paragraph" w:customStyle="1" w:styleId="afe">
    <w:name w:val="Знак Знак Знак Знак"/>
    <w:basedOn w:val="a"/>
    <w:autoRedefine/>
    <w:rsid w:val="000A6F79"/>
    <w:pPr>
      <w:spacing w:after="160" w:line="240" w:lineRule="exact"/>
    </w:pPr>
    <w:rPr>
      <w:rFonts w:eastAsia="SimSun"/>
      <w:b/>
    </w:rPr>
  </w:style>
  <w:style w:type="paragraph" w:customStyle="1" w:styleId="12">
    <w:name w:val="Знак Знак Знак1 Знак Знак Знак Знак Знак Знак Знак"/>
    <w:basedOn w:val="a"/>
    <w:autoRedefine/>
    <w:rsid w:val="000A6F79"/>
    <w:pPr>
      <w:ind w:firstLine="23"/>
      <w:jc w:val="center"/>
    </w:pPr>
    <w:rPr>
      <w:rFonts w:eastAsia="SimSun"/>
    </w:rPr>
  </w:style>
  <w:style w:type="paragraph" w:customStyle="1" w:styleId="23">
    <w:name w:val="Знак2"/>
    <w:basedOn w:val="a"/>
    <w:autoRedefine/>
    <w:rsid w:val="000A6F79"/>
    <w:pPr>
      <w:spacing w:after="160" w:line="240" w:lineRule="exact"/>
    </w:pPr>
    <w:rPr>
      <w:rFonts w:eastAsia="SimSun"/>
      <w:b/>
      <w:bCs/>
      <w:sz w:val="28"/>
      <w:szCs w:val="28"/>
    </w:rPr>
  </w:style>
  <w:style w:type="paragraph" w:customStyle="1" w:styleId="aff">
    <w:name w:val="Знак"/>
    <w:basedOn w:val="a"/>
    <w:autoRedefine/>
    <w:rsid w:val="000A6F79"/>
    <w:pPr>
      <w:spacing w:after="160" w:line="240" w:lineRule="exact"/>
    </w:pPr>
    <w:rPr>
      <w:rFonts w:eastAsia="SimSun"/>
      <w:b/>
      <w:sz w:val="28"/>
    </w:rPr>
  </w:style>
  <w:style w:type="character" w:customStyle="1" w:styleId="aff0">
    <w:name w:val="Схема документа Знак"/>
    <w:basedOn w:val="a0"/>
    <w:link w:val="aff1"/>
    <w:semiHidden/>
    <w:rsid w:val="000A6F79"/>
    <w:rPr>
      <w:rFonts w:ascii="Tahoma" w:eastAsia="Times New Roman" w:hAnsi="Tahoma" w:cs="Times New Roman"/>
      <w:sz w:val="20"/>
      <w:szCs w:val="20"/>
      <w:shd w:val="clear" w:color="auto" w:fill="000080"/>
    </w:rPr>
  </w:style>
  <w:style w:type="paragraph" w:styleId="aff1">
    <w:name w:val="Document Map"/>
    <w:basedOn w:val="a"/>
    <w:link w:val="aff0"/>
    <w:semiHidden/>
    <w:rsid w:val="000A6F79"/>
    <w:pPr>
      <w:shd w:val="clear" w:color="auto" w:fill="000080"/>
    </w:pPr>
    <w:rPr>
      <w:rFonts w:ascii="Tahoma" w:hAnsi="Tahoma"/>
      <w:sz w:val="20"/>
      <w:szCs w:val="20"/>
    </w:rPr>
  </w:style>
  <w:style w:type="character" w:customStyle="1" w:styleId="aff2">
    <w:name w:val="Тема примечания Знак"/>
    <w:basedOn w:val="af7"/>
    <w:link w:val="aff3"/>
    <w:semiHidden/>
    <w:rsid w:val="000A6F79"/>
    <w:rPr>
      <w:rFonts w:ascii="Times New Roman" w:eastAsia="Times New Roman" w:hAnsi="Times New Roman" w:cs="Times New Roman"/>
      <w:b/>
      <w:bCs/>
      <w:sz w:val="20"/>
      <w:szCs w:val="20"/>
      <w:lang w:eastAsia="ru-RU"/>
    </w:rPr>
  </w:style>
  <w:style w:type="paragraph" w:styleId="aff3">
    <w:name w:val="annotation subject"/>
    <w:basedOn w:val="af8"/>
    <w:next w:val="af8"/>
    <w:link w:val="aff2"/>
    <w:semiHidden/>
    <w:rsid w:val="000A6F79"/>
    <w:rPr>
      <w:b/>
      <w:bCs/>
      <w:sz w:val="20"/>
      <w:szCs w:val="20"/>
    </w:rPr>
  </w:style>
  <w:style w:type="paragraph" w:customStyle="1" w:styleId="Web">
    <w:name w:val="Обычный (Web)"/>
    <w:basedOn w:val="a"/>
    <w:rsid w:val="000A6F79"/>
    <w:pPr>
      <w:spacing w:before="60" w:after="100"/>
      <w:ind w:firstLine="720"/>
      <w:jc w:val="both"/>
    </w:pPr>
    <w:rPr>
      <w:rFonts w:ascii="Arial" w:eastAsia="Arial Unicode MS" w:hAnsi="Arial"/>
      <w:sz w:val="18"/>
    </w:rPr>
  </w:style>
  <w:style w:type="paragraph" w:styleId="13">
    <w:name w:val="toc 1"/>
    <w:basedOn w:val="a"/>
    <w:next w:val="a"/>
    <w:autoRedefine/>
    <w:uiPriority w:val="39"/>
    <w:unhideWhenUsed/>
    <w:qFormat/>
    <w:rsid w:val="000A6F79"/>
    <w:pPr>
      <w:tabs>
        <w:tab w:val="left" w:pos="440"/>
        <w:tab w:val="right" w:leader="dot" w:pos="9345"/>
      </w:tabs>
      <w:jc w:val="both"/>
    </w:pPr>
    <w:rPr>
      <w:noProof/>
      <w:lang w:val="kk-KZ"/>
    </w:rPr>
  </w:style>
  <w:style w:type="paragraph" w:styleId="24">
    <w:name w:val="toc 2"/>
    <w:basedOn w:val="a"/>
    <w:next w:val="a"/>
    <w:autoRedefine/>
    <w:uiPriority w:val="39"/>
    <w:unhideWhenUsed/>
    <w:qFormat/>
    <w:rsid w:val="000A6F79"/>
    <w:pPr>
      <w:tabs>
        <w:tab w:val="right" w:leader="dot" w:pos="9345"/>
      </w:tabs>
      <w:ind w:left="567" w:hanging="522"/>
    </w:pPr>
    <w:rPr>
      <w:i/>
      <w:noProof/>
      <w:sz w:val="22"/>
      <w:szCs w:val="22"/>
    </w:rPr>
  </w:style>
  <w:style w:type="paragraph" w:customStyle="1" w:styleId="111">
    <w:name w:val="Стиль 1.1.1"/>
    <w:basedOn w:val="2"/>
    <w:link w:val="1110"/>
    <w:rsid w:val="000A6F79"/>
    <w:pPr>
      <w:spacing w:line="360" w:lineRule="auto"/>
      <w:ind w:firstLine="700"/>
      <w:jc w:val="both"/>
    </w:pPr>
    <w:rPr>
      <w:sz w:val="24"/>
      <w:szCs w:val="24"/>
    </w:rPr>
  </w:style>
  <w:style w:type="character" w:customStyle="1" w:styleId="1110">
    <w:name w:val="Стиль 1.1.1 Знак"/>
    <w:link w:val="111"/>
    <w:rsid w:val="000A6F79"/>
    <w:rPr>
      <w:rFonts w:ascii="Cambria" w:eastAsia="Times New Roman" w:hAnsi="Cambria" w:cs="Times New Roman"/>
      <w:b/>
      <w:bCs/>
      <w:i/>
      <w:iCs/>
      <w:color w:val="4F81BD"/>
      <w:sz w:val="24"/>
      <w:szCs w:val="24"/>
      <w:lang w:eastAsia="ru-RU"/>
    </w:rPr>
  </w:style>
  <w:style w:type="paragraph" w:customStyle="1" w:styleId="14">
    <w:name w:val="Стиль1"/>
    <w:basedOn w:val="1"/>
    <w:link w:val="15"/>
    <w:rsid w:val="000A6F79"/>
    <w:pPr>
      <w:keepLines/>
      <w:spacing w:before="480"/>
      <w:jc w:val="center"/>
    </w:pPr>
    <w:rPr>
      <w:rFonts w:ascii="Cambria" w:hAnsi="Cambria"/>
      <w:color w:val="365F91"/>
      <w:sz w:val="24"/>
    </w:rPr>
  </w:style>
  <w:style w:type="character" w:customStyle="1" w:styleId="15">
    <w:name w:val="Стиль1 Знак"/>
    <w:link w:val="14"/>
    <w:rsid w:val="000A6F79"/>
    <w:rPr>
      <w:rFonts w:ascii="Cambria" w:eastAsia="Times New Roman" w:hAnsi="Cambria" w:cs="Times New Roman"/>
      <w:b/>
      <w:bCs/>
      <w:color w:val="365F91"/>
      <w:sz w:val="24"/>
      <w:szCs w:val="24"/>
      <w:lang w:eastAsia="ru-RU"/>
    </w:rPr>
  </w:style>
  <w:style w:type="paragraph" w:customStyle="1" w:styleId="110">
    <w:name w:val="Стиль1.1"/>
    <w:basedOn w:val="a"/>
    <w:link w:val="112"/>
    <w:rsid w:val="000A6F79"/>
    <w:rPr>
      <w:rFonts w:ascii="Calibri" w:hAnsi="Calibri"/>
      <w:sz w:val="28"/>
      <w:szCs w:val="28"/>
    </w:rPr>
  </w:style>
  <w:style w:type="character" w:customStyle="1" w:styleId="112">
    <w:name w:val="Стиль1.1 Знак"/>
    <w:link w:val="110"/>
    <w:rsid w:val="000A6F79"/>
    <w:rPr>
      <w:rFonts w:ascii="Calibri" w:eastAsia="Times New Roman" w:hAnsi="Calibri" w:cs="Times New Roman"/>
      <w:sz w:val="28"/>
      <w:szCs w:val="28"/>
    </w:rPr>
  </w:style>
  <w:style w:type="character" w:customStyle="1" w:styleId="61">
    <w:name w:val="Знак Знак6"/>
    <w:rsid w:val="000A6F79"/>
    <w:rPr>
      <w:lang w:val="ru-RU" w:eastAsia="ru-RU" w:bidi="ar-SA"/>
    </w:rPr>
  </w:style>
  <w:style w:type="paragraph" w:styleId="25">
    <w:name w:val="Body Text Indent 2"/>
    <w:basedOn w:val="a"/>
    <w:link w:val="26"/>
    <w:unhideWhenUsed/>
    <w:rsid w:val="000A6F79"/>
    <w:pPr>
      <w:spacing w:after="120" w:line="480" w:lineRule="auto"/>
      <w:ind w:left="283"/>
    </w:pPr>
  </w:style>
  <w:style w:type="character" w:customStyle="1" w:styleId="26">
    <w:name w:val="Основной текст с отступом 2 Знак"/>
    <w:basedOn w:val="a0"/>
    <w:link w:val="25"/>
    <w:rsid w:val="000A6F79"/>
    <w:rPr>
      <w:rFonts w:ascii="Times New Roman" w:eastAsia="Times New Roman" w:hAnsi="Times New Roman" w:cs="Times New Roman"/>
      <w:sz w:val="24"/>
      <w:szCs w:val="24"/>
      <w:lang w:eastAsia="ru-RU"/>
    </w:rPr>
  </w:style>
  <w:style w:type="paragraph" w:customStyle="1" w:styleId="16">
    <w:name w:val="Знак Знак Знак Знак1"/>
    <w:basedOn w:val="a"/>
    <w:autoRedefine/>
    <w:rsid w:val="000A6F79"/>
    <w:pPr>
      <w:spacing w:after="160" w:line="240" w:lineRule="exact"/>
    </w:pPr>
    <w:rPr>
      <w:rFonts w:eastAsia="SimSun"/>
      <w:b/>
    </w:rPr>
  </w:style>
  <w:style w:type="paragraph" w:customStyle="1" w:styleId="41">
    <w:name w:val="Знак4"/>
    <w:basedOn w:val="a"/>
    <w:autoRedefine/>
    <w:rsid w:val="000A6F79"/>
    <w:pPr>
      <w:spacing w:after="160" w:line="240" w:lineRule="exact"/>
    </w:pPr>
    <w:rPr>
      <w:rFonts w:eastAsia="SimSun"/>
      <w:b/>
      <w:sz w:val="28"/>
    </w:rPr>
  </w:style>
  <w:style w:type="character" w:customStyle="1" w:styleId="610">
    <w:name w:val="Знак Знак61"/>
    <w:rsid w:val="000A6F79"/>
    <w:rPr>
      <w:lang w:val="ru-RU" w:eastAsia="ru-RU" w:bidi="ar-SA"/>
    </w:rPr>
  </w:style>
  <w:style w:type="paragraph" w:customStyle="1" w:styleId="17">
    <w:name w:val="Знак1"/>
    <w:basedOn w:val="a"/>
    <w:autoRedefine/>
    <w:rsid w:val="000A6F79"/>
    <w:pPr>
      <w:spacing w:after="160" w:line="240" w:lineRule="exact"/>
    </w:pPr>
    <w:rPr>
      <w:rFonts w:eastAsia="SimSun"/>
      <w:b/>
      <w:sz w:val="28"/>
    </w:rPr>
  </w:style>
  <w:style w:type="paragraph" w:customStyle="1" w:styleId="aff4">
    <w:name w:val="основной текст"/>
    <w:basedOn w:val="a"/>
    <w:uiPriority w:val="99"/>
    <w:rsid w:val="000A6F79"/>
    <w:pPr>
      <w:spacing w:line="360" w:lineRule="auto"/>
      <w:ind w:firstLine="737"/>
      <w:jc w:val="both"/>
    </w:pPr>
  </w:style>
  <w:style w:type="paragraph" w:customStyle="1" w:styleId="210">
    <w:name w:val="Основной текст с отступом 21"/>
    <w:basedOn w:val="a"/>
    <w:rsid w:val="000A6F79"/>
    <w:pPr>
      <w:suppressAutoHyphens/>
      <w:ind w:firstLine="360"/>
      <w:jc w:val="both"/>
    </w:pPr>
    <w:rPr>
      <w:lang w:eastAsia="ar-SA"/>
    </w:rPr>
  </w:style>
  <w:style w:type="character" w:customStyle="1" w:styleId="apple-converted-space">
    <w:name w:val="apple-converted-space"/>
    <w:basedOn w:val="a0"/>
    <w:rsid w:val="000A6F79"/>
  </w:style>
  <w:style w:type="paragraph" w:styleId="aff5">
    <w:name w:val="Normal (Web)"/>
    <w:basedOn w:val="a"/>
    <w:uiPriority w:val="99"/>
    <w:unhideWhenUsed/>
    <w:rsid w:val="000A6F79"/>
    <w:pPr>
      <w:spacing w:before="100" w:beforeAutospacing="1" w:after="100" w:afterAutospacing="1"/>
    </w:pPr>
  </w:style>
  <w:style w:type="paragraph" w:customStyle="1" w:styleId="Style28">
    <w:name w:val="Style28"/>
    <w:basedOn w:val="a"/>
    <w:rsid w:val="000A6F79"/>
    <w:pPr>
      <w:widowControl w:val="0"/>
      <w:autoSpaceDE w:val="0"/>
      <w:autoSpaceDN w:val="0"/>
      <w:adjustRightInd w:val="0"/>
      <w:spacing w:line="283" w:lineRule="exact"/>
      <w:jc w:val="both"/>
    </w:pPr>
  </w:style>
  <w:style w:type="paragraph" w:styleId="aff6">
    <w:name w:val="No Spacing"/>
    <w:aliases w:val="Внимание,примечание"/>
    <w:basedOn w:val="a"/>
    <w:link w:val="aff7"/>
    <w:uiPriority w:val="1"/>
    <w:qFormat/>
    <w:rsid w:val="00D21069"/>
    <w:rPr>
      <w:szCs w:val="32"/>
    </w:rPr>
  </w:style>
  <w:style w:type="character" w:styleId="aff8">
    <w:name w:val="Strong"/>
    <w:basedOn w:val="a0"/>
    <w:uiPriority w:val="22"/>
    <w:qFormat/>
    <w:rsid w:val="00D21069"/>
    <w:rPr>
      <w:b/>
      <w:bCs/>
    </w:rPr>
  </w:style>
  <w:style w:type="character" w:styleId="aff9">
    <w:name w:val="FollowedHyperlink"/>
    <w:uiPriority w:val="99"/>
    <w:unhideWhenUsed/>
    <w:rsid w:val="000A6F79"/>
    <w:rPr>
      <w:color w:val="954F72"/>
      <w:u w:val="single"/>
    </w:rPr>
  </w:style>
  <w:style w:type="paragraph" w:customStyle="1" w:styleId="font5">
    <w:name w:val="font5"/>
    <w:basedOn w:val="a"/>
    <w:rsid w:val="000A6F79"/>
    <w:pPr>
      <w:spacing w:before="100" w:beforeAutospacing="1" w:after="100" w:afterAutospacing="1"/>
    </w:pPr>
    <w:rPr>
      <w:sz w:val="20"/>
      <w:szCs w:val="20"/>
    </w:rPr>
  </w:style>
  <w:style w:type="paragraph" w:customStyle="1" w:styleId="font6">
    <w:name w:val="font6"/>
    <w:basedOn w:val="a"/>
    <w:rsid w:val="000A6F79"/>
    <w:pPr>
      <w:spacing w:before="100" w:beforeAutospacing="1" w:after="100" w:afterAutospacing="1"/>
    </w:pPr>
    <w:rPr>
      <w:b/>
      <w:bCs/>
      <w:i/>
      <w:iCs/>
      <w:sz w:val="20"/>
      <w:szCs w:val="20"/>
    </w:rPr>
  </w:style>
  <w:style w:type="paragraph" w:customStyle="1" w:styleId="font7">
    <w:name w:val="font7"/>
    <w:basedOn w:val="a"/>
    <w:rsid w:val="000A6F79"/>
    <w:pPr>
      <w:spacing w:before="100" w:beforeAutospacing="1" w:after="100" w:afterAutospacing="1"/>
    </w:pPr>
    <w:rPr>
      <w:b/>
      <w:bCs/>
      <w:i/>
      <w:iCs/>
      <w:color w:val="0000FF"/>
      <w:sz w:val="20"/>
      <w:szCs w:val="20"/>
    </w:rPr>
  </w:style>
  <w:style w:type="paragraph" w:customStyle="1" w:styleId="font8">
    <w:name w:val="font8"/>
    <w:basedOn w:val="a"/>
    <w:rsid w:val="000A6F79"/>
    <w:pPr>
      <w:spacing w:before="100" w:beforeAutospacing="1" w:after="100" w:afterAutospacing="1"/>
    </w:pPr>
    <w:rPr>
      <w:sz w:val="20"/>
      <w:szCs w:val="20"/>
    </w:rPr>
  </w:style>
  <w:style w:type="paragraph" w:customStyle="1" w:styleId="xl69">
    <w:name w:val="xl69"/>
    <w:basedOn w:val="a"/>
    <w:rsid w:val="000A6F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
    <w:rsid w:val="000A6F79"/>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71">
    <w:name w:val="xl71"/>
    <w:basedOn w:val="a"/>
    <w:rsid w:val="000A6F7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
    <w:rsid w:val="000A6F7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3">
    <w:name w:val="xl73"/>
    <w:basedOn w:val="a"/>
    <w:rsid w:val="000A6F7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
    <w:rsid w:val="000A6F7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
    <w:rsid w:val="000A6F79"/>
    <w:pPr>
      <w:spacing w:before="100" w:beforeAutospacing="1" w:after="100" w:afterAutospacing="1"/>
    </w:pPr>
  </w:style>
  <w:style w:type="paragraph" w:customStyle="1" w:styleId="xl76">
    <w:name w:val="xl76"/>
    <w:basedOn w:val="a"/>
    <w:rsid w:val="000A6F7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a"/>
    <w:rsid w:val="000A6F79"/>
    <w:pPr>
      <w:pBdr>
        <w:top w:val="single" w:sz="4" w:space="0" w:color="auto"/>
        <w:left w:val="single" w:sz="4" w:space="0" w:color="auto"/>
        <w:bottom w:val="single" w:sz="4" w:space="0" w:color="auto"/>
      </w:pBdr>
      <w:spacing w:before="100" w:beforeAutospacing="1" w:after="100" w:afterAutospacing="1"/>
    </w:pPr>
    <w:rPr>
      <w:b/>
      <w:bCs/>
      <w:i/>
      <w:iCs/>
    </w:rPr>
  </w:style>
  <w:style w:type="paragraph" w:customStyle="1" w:styleId="xl78">
    <w:name w:val="xl78"/>
    <w:basedOn w:val="a"/>
    <w:rsid w:val="000A6F79"/>
    <w:pPr>
      <w:pBdr>
        <w:top w:val="single" w:sz="4" w:space="0" w:color="auto"/>
        <w:bottom w:val="single" w:sz="4" w:space="0" w:color="auto"/>
      </w:pBdr>
      <w:spacing w:before="100" w:beforeAutospacing="1" w:after="100" w:afterAutospacing="1"/>
    </w:pPr>
  </w:style>
  <w:style w:type="paragraph" w:customStyle="1" w:styleId="xl79">
    <w:name w:val="xl79"/>
    <w:basedOn w:val="a"/>
    <w:rsid w:val="000A6F79"/>
    <w:pPr>
      <w:pBdr>
        <w:top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a"/>
    <w:rsid w:val="000A6F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81">
    <w:name w:val="xl81"/>
    <w:basedOn w:val="a"/>
    <w:rsid w:val="000A6F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Style26">
    <w:name w:val="Style26"/>
    <w:basedOn w:val="a"/>
    <w:rsid w:val="000A6F79"/>
    <w:pPr>
      <w:widowControl w:val="0"/>
      <w:autoSpaceDE w:val="0"/>
      <w:autoSpaceDN w:val="0"/>
      <w:adjustRightInd w:val="0"/>
      <w:spacing w:line="278" w:lineRule="exact"/>
      <w:jc w:val="both"/>
    </w:pPr>
    <w:rPr>
      <w:rFonts w:ascii="Calibri" w:hAnsi="Calibri"/>
    </w:rPr>
  </w:style>
  <w:style w:type="character" w:customStyle="1" w:styleId="FontStyle102">
    <w:name w:val="Font Style102"/>
    <w:rsid w:val="000A6F79"/>
    <w:rPr>
      <w:rFonts w:ascii="Palatino Linotype" w:hAnsi="Palatino Linotype" w:cs="Palatino Linotype"/>
      <w:i/>
      <w:iCs/>
      <w:spacing w:val="-20"/>
      <w:sz w:val="36"/>
      <w:szCs w:val="36"/>
    </w:rPr>
  </w:style>
  <w:style w:type="paragraph" w:styleId="32">
    <w:name w:val="toc 3"/>
    <w:basedOn w:val="a"/>
    <w:next w:val="a"/>
    <w:autoRedefine/>
    <w:uiPriority w:val="39"/>
    <w:qFormat/>
    <w:rsid w:val="000A6F79"/>
    <w:pPr>
      <w:tabs>
        <w:tab w:val="right" w:leader="dot" w:pos="9345"/>
      </w:tabs>
      <w:ind w:left="480"/>
    </w:pPr>
    <w:rPr>
      <w:i/>
      <w:noProof/>
    </w:rPr>
  </w:style>
  <w:style w:type="character" w:customStyle="1" w:styleId="maintext">
    <w:name w:val="maintext"/>
    <w:basedOn w:val="a0"/>
    <w:rsid w:val="000A6F79"/>
  </w:style>
  <w:style w:type="paragraph" w:styleId="affa">
    <w:name w:val="caption"/>
    <w:basedOn w:val="a"/>
    <w:next w:val="a"/>
    <w:uiPriority w:val="35"/>
    <w:unhideWhenUsed/>
    <w:rsid w:val="00D21069"/>
    <w:rPr>
      <w:b/>
      <w:bCs/>
      <w:color w:val="4F81BD" w:themeColor="accent1"/>
      <w:sz w:val="18"/>
      <w:szCs w:val="18"/>
    </w:rPr>
  </w:style>
  <w:style w:type="character" w:customStyle="1" w:styleId="FontStyle71">
    <w:name w:val="Font Style71"/>
    <w:rsid w:val="000A6F79"/>
    <w:rPr>
      <w:rFonts w:ascii="Times New Roman" w:hAnsi="Times New Roman" w:cs="Times New Roman"/>
      <w:sz w:val="22"/>
      <w:szCs w:val="22"/>
    </w:rPr>
  </w:style>
  <w:style w:type="character" w:customStyle="1" w:styleId="Heading4Char">
    <w:name w:val="Heading 4 Char"/>
    <w:rsid w:val="000A6F79"/>
    <w:rPr>
      <w:rFonts w:cs="Times New Roman"/>
      <w:b/>
      <w:sz w:val="28"/>
      <w:lang w:val="ru-RU"/>
    </w:rPr>
  </w:style>
  <w:style w:type="paragraph" w:customStyle="1" w:styleId="Standard">
    <w:name w:val="Standard"/>
    <w:rsid w:val="000A6F79"/>
    <w:pPr>
      <w:suppressAutoHyphens/>
      <w:autoSpaceDN w:val="0"/>
      <w:spacing w:after="0" w:line="240" w:lineRule="auto"/>
      <w:textAlignment w:val="baseline"/>
    </w:pPr>
    <w:rPr>
      <w:rFonts w:ascii="Times New Roman" w:eastAsia="Times New Roman" w:hAnsi="Times New Roman"/>
      <w:kern w:val="3"/>
      <w:sz w:val="24"/>
      <w:szCs w:val="24"/>
      <w:lang w:eastAsia="zh-CN"/>
    </w:rPr>
  </w:style>
  <w:style w:type="paragraph" w:customStyle="1" w:styleId="Heading31">
    <w:name w:val="Heading 31"/>
    <w:basedOn w:val="Standard"/>
    <w:next w:val="Standard"/>
    <w:rsid w:val="000A6F79"/>
    <w:pPr>
      <w:keepNext/>
      <w:spacing w:before="240" w:after="60"/>
      <w:outlineLvl w:val="2"/>
    </w:pPr>
    <w:rPr>
      <w:rFonts w:ascii="Arial" w:hAnsi="Arial" w:cs="Arial"/>
      <w:b/>
      <w:sz w:val="26"/>
      <w:szCs w:val="20"/>
    </w:rPr>
  </w:style>
  <w:style w:type="paragraph" w:customStyle="1" w:styleId="affb">
    <w:name w:val="Знак Знак Знак Знак Знак Знак Знак Знак Знак Знак"/>
    <w:basedOn w:val="a"/>
    <w:autoRedefine/>
    <w:rsid w:val="000A6F79"/>
    <w:pPr>
      <w:spacing w:after="160" w:line="240" w:lineRule="exact"/>
    </w:pPr>
    <w:rPr>
      <w:rFonts w:eastAsia="SimSun"/>
      <w:b/>
      <w:sz w:val="28"/>
    </w:rPr>
  </w:style>
  <w:style w:type="paragraph" w:customStyle="1" w:styleId="xl64">
    <w:name w:val="xl64"/>
    <w:basedOn w:val="a"/>
    <w:rsid w:val="000A6F7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5">
    <w:name w:val="xl65"/>
    <w:basedOn w:val="a"/>
    <w:rsid w:val="000A6F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
    <w:rsid w:val="000A6F7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
    <w:rsid w:val="000A6F79"/>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8">
    <w:name w:val="xl68"/>
    <w:basedOn w:val="a"/>
    <w:rsid w:val="000A6F79"/>
    <w:pPr>
      <w:pBdr>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18">
    <w:name w:val="Знак Знак Знак Знак Знак Знак Знак Знак Знак Знак1"/>
    <w:basedOn w:val="a"/>
    <w:autoRedefine/>
    <w:rsid w:val="000A6F79"/>
    <w:pPr>
      <w:spacing w:after="160" w:line="240" w:lineRule="exact"/>
    </w:pPr>
    <w:rPr>
      <w:rFonts w:eastAsia="SimSun"/>
      <w:b/>
      <w:sz w:val="28"/>
    </w:rPr>
  </w:style>
  <w:style w:type="paragraph" w:customStyle="1" w:styleId="TableParagraph">
    <w:name w:val="Table Paragraph"/>
    <w:basedOn w:val="a"/>
    <w:uiPriority w:val="1"/>
    <w:qFormat/>
    <w:rsid w:val="001F2744"/>
    <w:pPr>
      <w:widowControl w:val="0"/>
      <w:autoSpaceDE w:val="0"/>
      <w:autoSpaceDN w:val="0"/>
    </w:pPr>
    <w:rPr>
      <w:sz w:val="22"/>
      <w:szCs w:val="22"/>
    </w:rPr>
  </w:style>
  <w:style w:type="table" w:customStyle="1" w:styleId="TableNormal">
    <w:name w:val="Table Normal"/>
    <w:uiPriority w:val="2"/>
    <w:semiHidden/>
    <w:unhideWhenUsed/>
    <w:qFormat/>
    <w:rsid w:val="001F2744"/>
    <w:pPr>
      <w:widowControl w:val="0"/>
      <w:autoSpaceDE w:val="0"/>
      <w:autoSpaceDN w:val="0"/>
      <w:spacing w:after="0" w:line="240" w:lineRule="auto"/>
    </w:pPr>
    <w:tblPr>
      <w:tblInd w:w="0" w:type="dxa"/>
      <w:tblCellMar>
        <w:top w:w="0" w:type="dxa"/>
        <w:left w:w="0" w:type="dxa"/>
        <w:bottom w:w="0" w:type="dxa"/>
        <w:right w:w="0" w:type="dxa"/>
      </w:tblCellMar>
    </w:tblPr>
  </w:style>
  <w:style w:type="character" w:customStyle="1" w:styleId="50">
    <w:name w:val="Заголовок 5 Знак"/>
    <w:basedOn w:val="a0"/>
    <w:link w:val="5"/>
    <w:uiPriority w:val="9"/>
    <w:semiHidden/>
    <w:rsid w:val="00D21069"/>
    <w:rPr>
      <w:rFonts w:cstheme="majorBidi"/>
      <w:b/>
      <w:bCs/>
      <w:i/>
      <w:iCs/>
      <w:sz w:val="26"/>
      <w:szCs w:val="26"/>
    </w:rPr>
  </w:style>
  <w:style w:type="character" w:customStyle="1" w:styleId="60">
    <w:name w:val="Заголовок 6 Знак"/>
    <w:basedOn w:val="a0"/>
    <w:link w:val="6"/>
    <w:uiPriority w:val="9"/>
    <w:semiHidden/>
    <w:rsid w:val="00D21069"/>
    <w:rPr>
      <w:rFonts w:cstheme="majorBidi"/>
      <w:b/>
      <w:bCs/>
    </w:rPr>
  </w:style>
  <w:style w:type="character" w:customStyle="1" w:styleId="70">
    <w:name w:val="Заголовок 7 Знак"/>
    <w:basedOn w:val="a0"/>
    <w:link w:val="7"/>
    <w:uiPriority w:val="9"/>
    <w:semiHidden/>
    <w:rsid w:val="00D21069"/>
    <w:rPr>
      <w:rFonts w:cstheme="majorBidi"/>
      <w:sz w:val="24"/>
      <w:szCs w:val="24"/>
    </w:rPr>
  </w:style>
  <w:style w:type="character" w:customStyle="1" w:styleId="80">
    <w:name w:val="Заголовок 8 Знак"/>
    <w:basedOn w:val="a0"/>
    <w:link w:val="8"/>
    <w:uiPriority w:val="9"/>
    <w:semiHidden/>
    <w:rsid w:val="00D21069"/>
    <w:rPr>
      <w:rFonts w:cstheme="majorBidi"/>
      <w:i/>
      <w:iCs/>
      <w:sz w:val="24"/>
      <w:szCs w:val="24"/>
    </w:rPr>
  </w:style>
  <w:style w:type="paragraph" w:customStyle="1" w:styleId="Style2">
    <w:name w:val="Style2"/>
    <w:basedOn w:val="a"/>
    <w:rsid w:val="00EE7C63"/>
    <w:pPr>
      <w:widowControl w:val="0"/>
      <w:autoSpaceDE w:val="0"/>
      <w:spacing w:line="274" w:lineRule="exact"/>
      <w:ind w:firstLine="701"/>
      <w:jc w:val="both"/>
    </w:pPr>
    <w:rPr>
      <w:lang w:eastAsia="ar-SA"/>
    </w:rPr>
  </w:style>
  <w:style w:type="character" w:customStyle="1" w:styleId="FontStyle15">
    <w:name w:val="Font Style15"/>
    <w:rsid w:val="00EE7C63"/>
    <w:rPr>
      <w:rFonts w:ascii="Times New Roman" w:eastAsia="SimSun" w:hAnsi="Times New Roman" w:cs="Times New Roman" w:hint="default"/>
      <w:b w:val="0"/>
      <w:bCs/>
      <w:sz w:val="22"/>
      <w:szCs w:val="22"/>
      <w:lang w:val="en-US" w:eastAsia="ar-SA" w:bidi="ar-SA"/>
    </w:rPr>
  </w:style>
  <w:style w:type="paragraph" w:styleId="affc">
    <w:name w:val="Subtitle"/>
    <w:basedOn w:val="a"/>
    <w:next w:val="a"/>
    <w:link w:val="affd"/>
    <w:uiPriority w:val="11"/>
    <w:qFormat/>
    <w:rsid w:val="00D21069"/>
    <w:pPr>
      <w:spacing w:after="60"/>
      <w:jc w:val="center"/>
      <w:outlineLvl w:val="1"/>
    </w:pPr>
    <w:rPr>
      <w:rFonts w:asciiTheme="majorHAnsi" w:eastAsiaTheme="majorEastAsia" w:hAnsiTheme="majorHAnsi" w:cstheme="majorBidi"/>
    </w:rPr>
  </w:style>
  <w:style w:type="character" w:customStyle="1" w:styleId="affd">
    <w:name w:val="Подзаголовок Знак"/>
    <w:basedOn w:val="a0"/>
    <w:link w:val="affc"/>
    <w:uiPriority w:val="11"/>
    <w:rsid w:val="00D21069"/>
    <w:rPr>
      <w:rFonts w:asciiTheme="majorHAnsi" w:eastAsiaTheme="majorEastAsia" w:hAnsiTheme="majorHAnsi" w:cstheme="majorBidi"/>
      <w:sz w:val="24"/>
      <w:szCs w:val="24"/>
    </w:rPr>
  </w:style>
  <w:style w:type="paragraph" w:styleId="27">
    <w:name w:val="Quote"/>
    <w:basedOn w:val="a"/>
    <w:next w:val="a"/>
    <w:link w:val="28"/>
    <w:uiPriority w:val="29"/>
    <w:qFormat/>
    <w:rsid w:val="00D21069"/>
    <w:rPr>
      <w:i/>
    </w:rPr>
  </w:style>
  <w:style w:type="character" w:customStyle="1" w:styleId="28">
    <w:name w:val="Цитата 2 Знак"/>
    <w:basedOn w:val="a0"/>
    <w:link w:val="27"/>
    <w:uiPriority w:val="29"/>
    <w:rsid w:val="00D21069"/>
    <w:rPr>
      <w:i/>
      <w:sz w:val="24"/>
      <w:szCs w:val="24"/>
    </w:rPr>
  </w:style>
  <w:style w:type="paragraph" w:styleId="affe">
    <w:name w:val="Intense Quote"/>
    <w:basedOn w:val="a"/>
    <w:next w:val="a"/>
    <w:link w:val="afff"/>
    <w:uiPriority w:val="30"/>
    <w:qFormat/>
    <w:rsid w:val="00D21069"/>
    <w:pPr>
      <w:ind w:left="720" w:right="720"/>
    </w:pPr>
    <w:rPr>
      <w:b/>
      <w:i/>
      <w:szCs w:val="22"/>
    </w:rPr>
  </w:style>
  <w:style w:type="character" w:customStyle="1" w:styleId="afff">
    <w:name w:val="Выделенная цитата Знак"/>
    <w:basedOn w:val="a0"/>
    <w:link w:val="affe"/>
    <w:uiPriority w:val="30"/>
    <w:rsid w:val="00D21069"/>
    <w:rPr>
      <w:b/>
      <w:i/>
      <w:sz w:val="24"/>
    </w:rPr>
  </w:style>
  <w:style w:type="character" w:styleId="afff0">
    <w:name w:val="Subtle Emphasis"/>
    <w:uiPriority w:val="19"/>
    <w:qFormat/>
    <w:rsid w:val="00D21069"/>
    <w:rPr>
      <w:i/>
      <w:color w:val="5A5A5A" w:themeColor="text1" w:themeTint="A5"/>
    </w:rPr>
  </w:style>
  <w:style w:type="character" w:styleId="afff1">
    <w:name w:val="Intense Emphasis"/>
    <w:basedOn w:val="a0"/>
    <w:uiPriority w:val="21"/>
    <w:qFormat/>
    <w:rsid w:val="00D21069"/>
    <w:rPr>
      <w:b/>
      <w:i/>
      <w:sz w:val="24"/>
      <w:szCs w:val="24"/>
      <w:u w:val="single"/>
    </w:rPr>
  </w:style>
  <w:style w:type="character" w:styleId="afff2">
    <w:name w:val="Subtle Reference"/>
    <w:basedOn w:val="a0"/>
    <w:uiPriority w:val="31"/>
    <w:qFormat/>
    <w:rsid w:val="00D21069"/>
    <w:rPr>
      <w:sz w:val="24"/>
      <w:szCs w:val="24"/>
      <w:u w:val="single"/>
    </w:rPr>
  </w:style>
  <w:style w:type="character" w:styleId="afff3">
    <w:name w:val="Intense Reference"/>
    <w:basedOn w:val="a0"/>
    <w:uiPriority w:val="32"/>
    <w:qFormat/>
    <w:rsid w:val="00D21069"/>
    <w:rPr>
      <w:b/>
      <w:sz w:val="24"/>
      <w:u w:val="single"/>
    </w:rPr>
  </w:style>
  <w:style w:type="character" w:styleId="afff4">
    <w:name w:val="Book Title"/>
    <w:basedOn w:val="a0"/>
    <w:uiPriority w:val="33"/>
    <w:qFormat/>
    <w:rsid w:val="00D21069"/>
    <w:rPr>
      <w:rFonts w:asciiTheme="majorHAnsi" w:eastAsiaTheme="majorEastAsia" w:hAnsiTheme="majorHAnsi"/>
      <w:b/>
      <w:i/>
      <w:sz w:val="24"/>
      <w:szCs w:val="24"/>
    </w:rPr>
  </w:style>
  <w:style w:type="paragraph" w:styleId="afff5">
    <w:name w:val="TOC Heading"/>
    <w:basedOn w:val="1"/>
    <w:next w:val="a"/>
    <w:uiPriority w:val="39"/>
    <w:unhideWhenUsed/>
    <w:qFormat/>
    <w:rsid w:val="00D21069"/>
    <w:pPr>
      <w:outlineLvl w:val="9"/>
    </w:pPr>
  </w:style>
  <w:style w:type="numbering" w:customStyle="1" w:styleId="19">
    <w:name w:val="Нет списка1"/>
    <w:next w:val="a2"/>
    <w:uiPriority w:val="99"/>
    <w:semiHidden/>
    <w:unhideWhenUsed/>
    <w:rsid w:val="00EE7C63"/>
  </w:style>
  <w:style w:type="character" w:customStyle="1" w:styleId="aff7">
    <w:name w:val="Без интервала Знак"/>
    <w:aliases w:val="Внимание Знак,примечание Знак"/>
    <w:link w:val="aff6"/>
    <w:uiPriority w:val="1"/>
    <w:locked/>
    <w:rsid w:val="00EE7C63"/>
    <w:rPr>
      <w:sz w:val="24"/>
      <w:szCs w:val="32"/>
    </w:rPr>
  </w:style>
  <w:style w:type="character" w:customStyle="1" w:styleId="afff6">
    <w:name w:val="Основной текст_"/>
    <w:link w:val="42"/>
    <w:rsid w:val="00EE7C63"/>
    <w:rPr>
      <w:rFonts w:ascii="Times New Roman" w:eastAsia="Times New Roman" w:hAnsi="Times New Roman"/>
      <w:sz w:val="27"/>
      <w:szCs w:val="27"/>
      <w:shd w:val="clear" w:color="auto" w:fill="FFFFFF"/>
    </w:rPr>
  </w:style>
  <w:style w:type="paragraph" w:customStyle="1" w:styleId="42">
    <w:name w:val="Основной текст4"/>
    <w:basedOn w:val="a"/>
    <w:link w:val="afff6"/>
    <w:rsid w:val="00EE7C63"/>
    <w:pPr>
      <w:shd w:val="clear" w:color="auto" w:fill="FFFFFF"/>
      <w:spacing w:line="322" w:lineRule="exact"/>
      <w:ind w:hanging="660"/>
      <w:jc w:val="both"/>
    </w:pPr>
    <w:rPr>
      <w:rFonts w:cstheme="minorBidi"/>
      <w:sz w:val="27"/>
      <w:szCs w:val="27"/>
    </w:rPr>
  </w:style>
  <w:style w:type="character" w:styleId="afff7">
    <w:name w:val="Placeholder Text"/>
    <w:basedOn w:val="a0"/>
    <w:uiPriority w:val="99"/>
    <w:semiHidden/>
    <w:rsid w:val="00EE7C63"/>
    <w:rPr>
      <w:color w:val="808080"/>
    </w:rPr>
  </w:style>
  <w:style w:type="paragraph" w:customStyle="1" w:styleId="xl82">
    <w:name w:val="xl82"/>
    <w:basedOn w:val="a"/>
    <w:rsid w:val="00EE7C63"/>
    <w:pPr>
      <w:pBdr>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83">
    <w:name w:val="xl83"/>
    <w:basedOn w:val="a"/>
    <w:rsid w:val="00EE7C63"/>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4">
    <w:name w:val="xl84"/>
    <w:basedOn w:val="a"/>
    <w:rsid w:val="00EE7C63"/>
    <w:pPr>
      <w:pBdr>
        <w:left w:val="single" w:sz="4" w:space="0" w:color="auto"/>
        <w:right w:val="single" w:sz="4" w:space="0" w:color="auto"/>
      </w:pBdr>
      <w:spacing w:before="100" w:beforeAutospacing="1" w:after="100" w:afterAutospacing="1"/>
      <w:textAlignment w:val="top"/>
    </w:pPr>
  </w:style>
  <w:style w:type="paragraph" w:customStyle="1" w:styleId="xl85">
    <w:name w:val="xl85"/>
    <w:basedOn w:val="a"/>
    <w:rsid w:val="00EE7C63"/>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6">
    <w:name w:val="xl86"/>
    <w:basedOn w:val="a"/>
    <w:rsid w:val="00EE7C63"/>
    <w:pPr>
      <w:pBdr>
        <w:top w:val="single" w:sz="4" w:space="0" w:color="auto"/>
        <w:left w:val="single" w:sz="4" w:space="0" w:color="auto"/>
        <w:right w:val="single" w:sz="4" w:space="0" w:color="auto"/>
      </w:pBdr>
      <w:spacing w:before="100" w:beforeAutospacing="1" w:after="100" w:afterAutospacing="1"/>
      <w:jc w:val="right"/>
      <w:textAlignment w:val="top"/>
    </w:pPr>
  </w:style>
  <w:style w:type="paragraph" w:customStyle="1" w:styleId="xl87">
    <w:name w:val="xl87"/>
    <w:basedOn w:val="a"/>
    <w:rsid w:val="00EE7C63"/>
    <w:pPr>
      <w:pBdr>
        <w:left w:val="single" w:sz="4" w:space="0" w:color="auto"/>
        <w:right w:val="single" w:sz="4" w:space="0" w:color="auto"/>
      </w:pBdr>
      <w:spacing w:before="100" w:beforeAutospacing="1" w:after="100" w:afterAutospacing="1"/>
      <w:jc w:val="right"/>
      <w:textAlignment w:val="top"/>
    </w:pPr>
  </w:style>
  <w:style w:type="paragraph" w:customStyle="1" w:styleId="xl88">
    <w:name w:val="xl88"/>
    <w:basedOn w:val="a"/>
    <w:rsid w:val="00EE7C63"/>
    <w:pPr>
      <w:pBdr>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89">
    <w:name w:val="xl89"/>
    <w:basedOn w:val="a"/>
    <w:rsid w:val="00EE7C63"/>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90">
    <w:name w:val="xl90"/>
    <w:basedOn w:val="a"/>
    <w:rsid w:val="00EE7C63"/>
    <w:pPr>
      <w:pBdr>
        <w:left w:val="single" w:sz="4" w:space="0" w:color="auto"/>
        <w:right w:val="single" w:sz="4" w:space="0" w:color="auto"/>
      </w:pBdr>
      <w:spacing w:before="100" w:beforeAutospacing="1" w:after="100" w:afterAutospacing="1"/>
      <w:jc w:val="center"/>
      <w:textAlignment w:val="top"/>
    </w:pPr>
  </w:style>
  <w:style w:type="paragraph" w:customStyle="1" w:styleId="xl91">
    <w:name w:val="xl91"/>
    <w:basedOn w:val="a"/>
    <w:rsid w:val="00EE7C63"/>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
    <w:rsid w:val="00EE7C63"/>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93">
    <w:name w:val="xl93"/>
    <w:basedOn w:val="a"/>
    <w:rsid w:val="00EE7C63"/>
    <w:pPr>
      <w:pBdr>
        <w:left w:val="single" w:sz="4" w:space="0" w:color="auto"/>
        <w:right w:val="single" w:sz="4" w:space="0" w:color="auto"/>
      </w:pBdr>
      <w:spacing w:before="100" w:beforeAutospacing="1" w:after="100" w:afterAutospacing="1"/>
      <w:textAlignment w:val="top"/>
    </w:pPr>
  </w:style>
  <w:style w:type="paragraph" w:customStyle="1" w:styleId="xl94">
    <w:name w:val="xl94"/>
    <w:basedOn w:val="a"/>
    <w:rsid w:val="00EE7C63"/>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5">
    <w:name w:val="xl95"/>
    <w:basedOn w:val="a"/>
    <w:rsid w:val="00EE7C63"/>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96">
    <w:name w:val="xl96"/>
    <w:basedOn w:val="a"/>
    <w:rsid w:val="00EE7C63"/>
    <w:pPr>
      <w:pBdr>
        <w:left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
    <w:rsid w:val="00EE7C63"/>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8">
    <w:name w:val="xl98"/>
    <w:basedOn w:val="a"/>
    <w:rsid w:val="00EE7C63"/>
    <w:pPr>
      <w:spacing w:before="100" w:beforeAutospacing="1" w:after="100" w:afterAutospacing="1"/>
      <w:jc w:val="right"/>
      <w:textAlignment w:val="top"/>
    </w:pPr>
  </w:style>
  <w:style w:type="paragraph" w:customStyle="1" w:styleId="xl99">
    <w:name w:val="xl99"/>
    <w:basedOn w:val="a"/>
    <w:rsid w:val="00EE7C6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
    <w:rsid w:val="00EE7C63"/>
    <w:pPr>
      <w:pBdr>
        <w:left w:val="single" w:sz="4" w:space="0" w:color="auto"/>
        <w:right w:val="single" w:sz="4" w:space="0" w:color="auto"/>
      </w:pBdr>
      <w:spacing w:before="100" w:beforeAutospacing="1" w:after="100" w:afterAutospacing="1"/>
      <w:jc w:val="center"/>
      <w:textAlignment w:val="center"/>
    </w:pPr>
  </w:style>
  <w:style w:type="paragraph" w:customStyle="1" w:styleId="xl101">
    <w:name w:val="xl101"/>
    <w:basedOn w:val="a"/>
    <w:rsid w:val="00EE7C6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
    <w:rsid w:val="00EE7C6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
    <w:rsid w:val="00EE7C63"/>
    <w:pPr>
      <w:pBdr>
        <w:left w:val="single" w:sz="4" w:space="0" w:color="auto"/>
        <w:right w:val="single" w:sz="4" w:space="0" w:color="auto"/>
      </w:pBdr>
      <w:spacing w:before="100" w:beforeAutospacing="1" w:after="100" w:afterAutospacing="1"/>
      <w:jc w:val="center"/>
      <w:textAlignment w:val="center"/>
    </w:pPr>
  </w:style>
  <w:style w:type="paragraph" w:customStyle="1" w:styleId="xl104">
    <w:name w:val="xl104"/>
    <w:basedOn w:val="a"/>
    <w:rsid w:val="00EE7C6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a"/>
    <w:rsid w:val="00EE7C63"/>
    <w:pPr>
      <w:pBdr>
        <w:top w:val="single" w:sz="4" w:space="0" w:color="auto"/>
        <w:left w:val="single" w:sz="4" w:space="0" w:color="auto"/>
      </w:pBdr>
      <w:spacing w:before="100" w:beforeAutospacing="1" w:after="100" w:afterAutospacing="1"/>
      <w:jc w:val="center"/>
      <w:textAlignment w:val="center"/>
    </w:pPr>
  </w:style>
  <w:style w:type="paragraph" w:customStyle="1" w:styleId="xl106">
    <w:name w:val="xl106"/>
    <w:basedOn w:val="a"/>
    <w:rsid w:val="00EE7C63"/>
    <w:pPr>
      <w:pBdr>
        <w:top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
    <w:rsid w:val="00EE7C63"/>
    <w:pPr>
      <w:pBdr>
        <w:left w:val="single" w:sz="4" w:space="0" w:color="auto"/>
        <w:bottom w:val="single" w:sz="4" w:space="0" w:color="auto"/>
      </w:pBdr>
      <w:spacing w:before="100" w:beforeAutospacing="1" w:after="100" w:afterAutospacing="1"/>
      <w:jc w:val="center"/>
      <w:textAlignment w:val="center"/>
    </w:pPr>
  </w:style>
  <w:style w:type="paragraph" w:customStyle="1" w:styleId="xl108">
    <w:name w:val="xl108"/>
    <w:basedOn w:val="a"/>
    <w:rsid w:val="00EE7C63"/>
    <w:pPr>
      <w:pBdr>
        <w:bottom w:val="single" w:sz="4" w:space="0" w:color="auto"/>
        <w:right w:val="single" w:sz="4" w:space="0" w:color="auto"/>
      </w:pBdr>
      <w:spacing w:before="100" w:beforeAutospacing="1" w:after="100" w:afterAutospacing="1"/>
      <w:jc w:val="center"/>
      <w:textAlignment w:val="center"/>
    </w:pPr>
  </w:style>
  <w:style w:type="paragraph" w:customStyle="1" w:styleId="xl109">
    <w:name w:val="xl109"/>
    <w:basedOn w:val="a"/>
    <w:rsid w:val="00EE7C6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
    <w:rsid w:val="00EE7C63"/>
    <w:pPr>
      <w:spacing w:before="100" w:beforeAutospacing="1" w:after="100" w:afterAutospacing="1"/>
      <w:textAlignment w:val="center"/>
    </w:pPr>
  </w:style>
  <w:style w:type="paragraph" w:customStyle="1" w:styleId="xl111">
    <w:name w:val="xl111"/>
    <w:basedOn w:val="a"/>
    <w:rsid w:val="00EE7C63"/>
    <w:pPr>
      <w:pBdr>
        <w:bottom w:val="single" w:sz="4" w:space="0" w:color="auto"/>
      </w:pBdr>
      <w:spacing w:before="100" w:beforeAutospacing="1" w:after="100" w:afterAutospacing="1"/>
      <w:textAlignment w:val="center"/>
    </w:pPr>
  </w:style>
  <w:style w:type="paragraph" w:customStyle="1" w:styleId="xl112">
    <w:name w:val="xl112"/>
    <w:basedOn w:val="a"/>
    <w:rsid w:val="00EE7C63"/>
    <w:pPr>
      <w:pBdr>
        <w:top w:val="single" w:sz="4" w:space="0" w:color="auto"/>
      </w:pBdr>
      <w:spacing w:before="100" w:beforeAutospacing="1" w:after="100" w:afterAutospacing="1"/>
      <w:jc w:val="center"/>
      <w:textAlignment w:val="center"/>
    </w:pPr>
  </w:style>
  <w:style w:type="paragraph" w:customStyle="1" w:styleId="xl113">
    <w:name w:val="xl113"/>
    <w:basedOn w:val="a"/>
    <w:rsid w:val="00EE7C63"/>
    <w:pPr>
      <w:pBdr>
        <w:bottom w:val="single" w:sz="4" w:space="0" w:color="auto"/>
      </w:pBdr>
      <w:spacing w:before="100" w:beforeAutospacing="1" w:after="100" w:afterAutospacing="1"/>
      <w:jc w:val="center"/>
      <w:textAlignment w:val="center"/>
    </w:pPr>
  </w:style>
  <w:style w:type="paragraph" w:customStyle="1" w:styleId="xl114">
    <w:name w:val="xl114"/>
    <w:basedOn w:val="a"/>
    <w:rsid w:val="00EE7C63"/>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115">
    <w:name w:val="xl115"/>
    <w:basedOn w:val="a"/>
    <w:rsid w:val="00EE7C63"/>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16">
    <w:name w:val="xl116"/>
    <w:basedOn w:val="a"/>
    <w:rsid w:val="00EE7C63"/>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17">
    <w:name w:val="xl117"/>
    <w:basedOn w:val="a"/>
    <w:rsid w:val="00EE7C63"/>
    <w:pPr>
      <w:pBdr>
        <w:top w:val="single" w:sz="4" w:space="0" w:color="auto"/>
        <w:bottom w:val="single" w:sz="4" w:space="0" w:color="auto"/>
      </w:pBdr>
      <w:spacing w:before="100" w:beforeAutospacing="1" w:after="100" w:afterAutospacing="1"/>
      <w:jc w:val="center"/>
    </w:pPr>
  </w:style>
  <w:style w:type="paragraph" w:customStyle="1" w:styleId="xl118">
    <w:name w:val="xl118"/>
    <w:basedOn w:val="a"/>
    <w:rsid w:val="00EE7C6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113">
    <w:name w:val="Заголовок 11"/>
    <w:basedOn w:val="a"/>
    <w:uiPriority w:val="1"/>
    <w:rsid w:val="00EE7C63"/>
    <w:pPr>
      <w:widowControl w:val="0"/>
      <w:autoSpaceDE w:val="0"/>
      <w:autoSpaceDN w:val="0"/>
      <w:ind w:left="449"/>
      <w:outlineLvl w:val="1"/>
    </w:pPr>
    <w:rPr>
      <w:b/>
      <w:bCs/>
      <w:lang w:bidi="ru-RU"/>
    </w:rPr>
  </w:style>
  <w:style w:type="paragraph" w:customStyle="1" w:styleId="Default">
    <w:name w:val="Default"/>
    <w:rsid w:val="00EE7C63"/>
    <w:pPr>
      <w:autoSpaceDE w:val="0"/>
      <w:autoSpaceDN w:val="0"/>
      <w:adjustRightInd w:val="0"/>
      <w:spacing w:after="0" w:line="240" w:lineRule="auto"/>
    </w:pPr>
    <w:rPr>
      <w:rFonts w:ascii="Times New Roman" w:eastAsia="Calibri" w:hAnsi="Times New Roman"/>
      <w:color w:val="000000"/>
      <w:sz w:val="24"/>
      <w:szCs w:val="24"/>
      <w:lang w:eastAsia="ru-RU"/>
    </w:rPr>
  </w:style>
  <w:style w:type="paragraph" w:customStyle="1" w:styleId="msonormal0">
    <w:name w:val="msonormal"/>
    <w:basedOn w:val="a"/>
    <w:rsid w:val="00EE7C63"/>
    <w:pPr>
      <w:spacing w:before="100" w:beforeAutospacing="1" w:after="100" w:afterAutospacing="1"/>
    </w:pPr>
  </w:style>
  <w:style w:type="paragraph" w:customStyle="1" w:styleId="211">
    <w:name w:val="Заголовок 21"/>
    <w:basedOn w:val="a"/>
    <w:uiPriority w:val="1"/>
    <w:rsid w:val="00EE7C63"/>
    <w:pPr>
      <w:widowControl w:val="0"/>
      <w:autoSpaceDE w:val="0"/>
      <w:autoSpaceDN w:val="0"/>
      <w:ind w:left="221"/>
      <w:outlineLvl w:val="2"/>
    </w:pPr>
    <w:rPr>
      <w:b/>
      <w:bCs/>
      <w:i/>
      <w:iCs/>
      <w:u w:val="single" w:color="000000"/>
    </w:rPr>
  </w:style>
  <w:style w:type="paragraph" w:styleId="43">
    <w:name w:val="toc 4"/>
    <w:basedOn w:val="a"/>
    <w:uiPriority w:val="1"/>
    <w:rsid w:val="00EE7C63"/>
    <w:pPr>
      <w:widowControl w:val="0"/>
      <w:autoSpaceDE w:val="0"/>
      <w:autoSpaceDN w:val="0"/>
      <w:ind w:left="662"/>
    </w:pPr>
  </w:style>
  <w:style w:type="paragraph" w:styleId="51">
    <w:name w:val="toc 5"/>
    <w:basedOn w:val="a"/>
    <w:uiPriority w:val="1"/>
    <w:rsid w:val="00EE7C63"/>
    <w:pPr>
      <w:widowControl w:val="0"/>
      <w:autoSpaceDE w:val="0"/>
      <w:autoSpaceDN w:val="0"/>
      <w:ind w:left="789"/>
      <w:jc w:val="both"/>
    </w:pPr>
    <w:rPr>
      <w:i/>
      <w:iCs/>
    </w:rPr>
  </w:style>
  <w:style w:type="paragraph" w:customStyle="1" w:styleId="Style12">
    <w:name w:val="Style12"/>
    <w:basedOn w:val="a"/>
    <w:uiPriority w:val="99"/>
    <w:rsid w:val="00C8186F"/>
    <w:pPr>
      <w:widowControl w:val="0"/>
      <w:autoSpaceDE w:val="0"/>
      <w:autoSpaceDN w:val="0"/>
      <w:adjustRightInd w:val="0"/>
      <w:spacing w:line="270" w:lineRule="exact"/>
    </w:pPr>
    <w:rPr>
      <w:rFonts w:ascii="Verdana" w:hAnsi="Verdana"/>
    </w:rPr>
  </w:style>
  <w:style w:type="paragraph" w:customStyle="1" w:styleId="120">
    <w:name w:val="Заголовок 12"/>
    <w:basedOn w:val="a"/>
    <w:uiPriority w:val="1"/>
    <w:rsid w:val="00377CB3"/>
    <w:pPr>
      <w:widowControl w:val="0"/>
      <w:autoSpaceDE w:val="0"/>
      <w:autoSpaceDN w:val="0"/>
      <w:ind w:left="2090"/>
      <w:outlineLvl w:val="1"/>
    </w:pPr>
    <w:rPr>
      <w:b/>
      <w:bCs/>
      <w:sz w:val="28"/>
      <w:szCs w:val="28"/>
    </w:rPr>
  </w:style>
  <w:style w:type="paragraph" w:customStyle="1" w:styleId="114">
    <w:name w:val="Оглавление 11"/>
    <w:basedOn w:val="a"/>
    <w:uiPriority w:val="1"/>
    <w:qFormat/>
    <w:rsid w:val="00377CB3"/>
    <w:pPr>
      <w:widowControl w:val="0"/>
      <w:autoSpaceDE w:val="0"/>
      <w:autoSpaceDN w:val="0"/>
      <w:spacing w:before="60"/>
      <w:ind w:left="364" w:hanging="245"/>
    </w:pPr>
  </w:style>
  <w:style w:type="paragraph" w:customStyle="1" w:styleId="212">
    <w:name w:val="Оглавление 21"/>
    <w:basedOn w:val="a"/>
    <w:uiPriority w:val="1"/>
    <w:rsid w:val="00377CB3"/>
    <w:pPr>
      <w:widowControl w:val="0"/>
      <w:autoSpaceDE w:val="0"/>
      <w:autoSpaceDN w:val="0"/>
      <w:spacing w:line="275" w:lineRule="exact"/>
      <w:ind w:left="782" w:hanging="423"/>
    </w:pPr>
  </w:style>
  <w:style w:type="paragraph" w:customStyle="1" w:styleId="130">
    <w:name w:val="Заголовок 13"/>
    <w:basedOn w:val="a"/>
    <w:uiPriority w:val="1"/>
    <w:qFormat/>
    <w:rsid w:val="0053077F"/>
    <w:pPr>
      <w:widowControl w:val="0"/>
      <w:autoSpaceDE w:val="0"/>
      <w:autoSpaceDN w:val="0"/>
      <w:spacing w:before="100"/>
      <w:ind w:left="313"/>
      <w:jc w:val="both"/>
      <w:outlineLvl w:val="1"/>
    </w:pPr>
    <w:rPr>
      <w:rFonts w:ascii="Cambria" w:eastAsia="Cambria" w:hAnsi="Cambria" w:cs="Cambria"/>
      <w:b/>
      <w:bCs/>
    </w:rPr>
  </w:style>
  <w:style w:type="character" w:customStyle="1" w:styleId="ae">
    <w:name w:val="Абзац списка Знак"/>
    <w:aliases w:val="Заголовок первого уровня Знак,Ithaca Bullets Знак,CAFC Bullets Знак,Bullet Points Знак,Nawa Bullets Знак,Beran Bullets Знак,_список Знак,Paragraph Знак,Citation List Знак,Resume Title Знак,List Paragraph Char Char Знак,Bullet 1 Знак"/>
    <w:link w:val="ad"/>
    <w:qFormat/>
    <w:locked/>
    <w:rsid w:val="005A3B59"/>
    <w:rPr>
      <w:sz w:val="24"/>
      <w:szCs w:val="24"/>
    </w:rPr>
  </w:style>
  <w:style w:type="paragraph" w:customStyle="1" w:styleId="pji">
    <w:name w:val="pji"/>
    <w:basedOn w:val="a"/>
    <w:rsid w:val="006F22A8"/>
    <w:pPr>
      <w:jc w:val="both"/>
    </w:pPr>
    <w:rPr>
      <w:rFonts w:ascii="Times New Roman" w:hAnsi="Times New Roman"/>
      <w:color w:val="000000"/>
      <w:lang w:val="ru-RU" w:eastAsia="ru-RU" w:bidi="ar-SA"/>
    </w:rPr>
  </w:style>
  <w:style w:type="table" w:customStyle="1" w:styleId="TableNormal1">
    <w:name w:val="Table Normal1"/>
    <w:uiPriority w:val="2"/>
    <w:semiHidden/>
    <w:unhideWhenUsed/>
    <w:qFormat/>
    <w:rsid w:val="00D03475"/>
    <w:pPr>
      <w:widowControl w:val="0"/>
      <w:autoSpaceDE w:val="0"/>
      <w:autoSpaceDN w:val="0"/>
      <w:spacing w:after="0" w:line="240" w:lineRule="auto"/>
    </w:pPr>
    <w:rPr>
      <w:rFonts w:eastAsiaTheme="minorHAnsi" w:cstheme="minorBidi"/>
      <w:lang w:bidi="ar-SA"/>
    </w:rPr>
    <w:tblPr>
      <w:tblInd w:w="0" w:type="dxa"/>
      <w:tblCellMar>
        <w:top w:w="0" w:type="dxa"/>
        <w:left w:w="0" w:type="dxa"/>
        <w:bottom w:w="0" w:type="dxa"/>
        <w:right w:w="0" w:type="dxa"/>
      </w:tblCellMar>
    </w:tblPr>
  </w:style>
  <w:style w:type="character" w:customStyle="1" w:styleId="ListParagraphChar">
    <w:name w:val="List Paragraph Char"/>
    <w:link w:val="11"/>
    <w:locked/>
    <w:rsid w:val="00B77D5B"/>
    <w:rPr>
      <w:rFonts w:eastAsia="Calibri"/>
      <w:sz w:val="24"/>
      <w:szCs w:val="24"/>
    </w:rPr>
  </w:style>
  <w:style w:type="character" w:customStyle="1" w:styleId="afff8">
    <w:name w:val="a"/>
    <w:rsid w:val="002F1066"/>
    <w:rPr>
      <w:color w:val="333399"/>
      <w:u w:val="single"/>
    </w:rPr>
  </w:style>
  <w:style w:type="character" w:customStyle="1" w:styleId="1a">
    <w:name w:val="Название Знак1"/>
    <w:basedOn w:val="a0"/>
    <w:rsid w:val="00EB13E9"/>
    <w:rPr>
      <w:rFonts w:asciiTheme="majorHAnsi" w:eastAsiaTheme="majorEastAsia" w:hAnsiTheme="majorHAnsi" w:cstheme="majorBidi"/>
      <w:spacing w:val="-10"/>
      <w:kern w:val="28"/>
      <w:sz w:val="56"/>
      <w:szCs w:val="56"/>
    </w:rPr>
  </w:style>
  <w:style w:type="paragraph" w:customStyle="1" w:styleId="TEXTOFTABLES">
    <w:name w:val="***TEXT OF TABLES"/>
    <w:basedOn w:val="a"/>
    <w:link w:val="TEXTOFTABLES0"/>
    <w:uiPriority w:val="99"/>
    <w:rsid w:val="00ED4415"/>
    <w:pPr>
      <w:widowControl w:val="0"/>
      <w:ind w:left="709"/>
      <w:jc w:val="center"/>
    </w:pPr>
    <w:rPr>
      <w:rFonts w:ascii="Arial" w:eastAsia="Calibri" w:hAnsi="Arial"/>
      <w:sz w:val="18"/>
      <w:lang w:val="ru-RU" w:eastAsia="ru-RU" w:bidi="ar-SA"/>
    </w:rPr>
  </w:style>
  <w:style w:type="character" w:customStyle="1" w:styleId="TEXTOFTABLES0">
    <w:name w:val="***TEXT OF TABLES Знак"/>
    <w:link w:val="TEXTOFTABLES"/>
    <w:uiPriority w:val="99"/>
    <w:locked/>
    <w:rsid w:val="00ED4415"/>
    <w:rPr>
      <w:rFonts w:ascii="Arial" w:eastAsia="Calibri" w:hAnsi="Arial"/>
      <w:sz w:val="18"/>
      <w:szCs w:val="24"/>
      <w:lang w:val="ru-RU" w:eastAsia="ru-RU" w:bidi="ar-SA"/>
    </w:rPr>
  </w:style>
  <w:style w:type="paragraph" w:customStyle="1" w:styleId="afff9">
    <w:name w:val="Мой текст"/>
    <w:link w:val="1b"/>
    <w:qFormat/>
    <w:rsid w:val="00ED4415"/>
    <w:pPr>
      <w:spacing w:before="120" w:after="0" w:line="240" w:lineRule="auto"/>
      <w:jc w:val="both"/>
    </w:pPr>
    <w:rPr>
      <w:rFonts w:ascii="Times New Roman" w:eastAsia="Times New Roman" w:hAnsi="Times New Roman"/>
      <w:color w:val="000000"/>
      <w:sz w:val="24"/>
      <w:szCs w:val="24"/>
      <w:lang w:val="ru-RU" w:eastAsia="ru-RU" w:bidi="ar-SA"/>
    </w:rPr>
  </w:style>
  <w:style w:type="character" w:customStyle="1" w:styleId="1b">
    <w:name w:val="Мой текст Знак1"/>
    <w:link w:val="afff9"/>
    <w:rsid w:val="00ED4415"/>
    <w:rPr>
      <w:rFonts w:ascii="Times New Roman" w:eastAsia="Times New Roman" w:hAnsi="Times New Roman"/>
      <w:color w:val="000000"/>
      <w:sz w:val="24"/>
      <w:szCs w:val="24"/>
      <w:lang w:val="ru-RU" w:eastAsia="ru-RU" w:bidi="ar-SA"/>
    </w:rPr>
  </w:style>
  <w:style w:type="character" w:customStyle="1" w:styleId="FontStyle20">
    <w:name w:val="Font Style20"/>
    <w:uiPriority w:val="99"/>
    <w:rsid w:val="00ED4415"/>
    <w:rPr>
      <w:rFonts w:ascii="Times New Roman" w:hAnsi="Times New Roman" w:cs="Times New Roman"/>
      <w:sz w:val="18"/>
      <w:szCs w:val="18"/>
    </w:rPr>
  </w:style>
  <w:style w:type="character" w:customStyle="1" w:styleId="WW8Num15z5">
    <w:name w:val="WW8Num15z5"/>
    <w:rsid w:val="009309DE"/>
    <w:rPr>
      <w:rFonts w:ascii="Wingdings" w:hAnsi="Wingdings" w:cs="Wingdings"/>
    </w:rPr>
  </w:style>
  <w:style w:type="paragraph" w:customStyle="1" w:styleId="320">
    <w:name w:val="Основной текст с отступом 32"/>
    <w:basedOn w:val="a"/>
    <w:rsid w:val="00FB6EFA"/>
    <w:pPr>
      <w:suppressAutoHyphens/>
      <w:spacing w:after="120"/>
      <w:ind w:left="283"/>
    </w:pPr>
    <w:rPr>
      <w:rFonts w:ascii="Times New Roman" w:eastAsia="Times New Roman" w:hAnsi="Times New Roman"/>
      <w:sz w:val="16"/>
      <w:szCs w:val="16"/>
      <w:lang w:val="ru-RU" w:eastAsia="ar-SA" w:bidi="ar-SA"/>
    </w:rPr>
  </w:style>
  <w:style w:type="paragraph" w:customStyle="1" w:styleId="220">
    <w:name w:val="Заголовок 22"/>
    <w:basedOn w:val="a"/>
    <w:uiPriority w:val="1"/>
    <w:qFormat/>
    <w:rsid w:val="00FB6EFA"/>
    <w:pPr>
      <w:widowControl w:val="0"/>
      <w:autoSpaceDE w:val="0"/>
      <w:autoSpaceDN w:val="0"/>
      <w:spacing w:before="90"/>
      <w:ind w:left="132"/>
      <w:outlineLvl w:val="2"/>
    </w:pPr>
    <w:rPr>
      <w:rFonts w:ascii="Times New Roman" w:eastAsia="Times New Roman" w:hAnsi="Times New Roman"/>
      <w:b/>
      <w:bCs/>
      <w:lang w:val="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374455">
      <w:bodyDiv w:val="1"/>
      <w:marLeft w:val="0"/>
      <w:marRight w:val="0"/>
      <w:marTop w:val="0"/>
      <w:marBottom w:val="0"/>
      <w:divBdr>
        <w:top w:val="none" w:sz="0" w:space="0" w:color="auto"/>
        <w:left w:val="none" w:sz="0" w:space="0" w:color="auto"/>
        <w:bottom w:val="none" w:sz="0" w:space="0" w:color="auto"/>
        <w:right w:val="none" w:sz="0" w:space="0" w:color="auto"/>
      </w:divBdr>
    </w:div>
    <w:div w:id="172234418">
      <w:bodyDiv w:val="1"/>
      <w:marLeft w:val="0"/>
      <w:marRight w:val="0"/>
      <w:marTop w:val="0"/>
      <w:marBottom w:val="0"/>
      <w:divBdr>
        <w:top w:val="none" w:sz="0" w:space="0" w:color="auto"/>
        <w:left w:val="none" w:sz="0" w:space="0" w:color="auto"/>
        <w:bottom w:val="none" w:sz="0" w:space="0" w:color="auto"/>
        <w:right w:val="none" w:sz="0" w:space="0" w:color="auto"/>
      </w:divBdr>
    </w:div>
    <w:div w:id="235013894">
      <w:bodyDiv w:val="1"/>
      <w:marLeft w:val="0"/>
      <w:marRight w:val="0"/>
      <w:marTop w:val="0"/>
      <w:marBottom w:val="0"/>
      <w:divBdr>
        <w:top w:val="none" w:sz="0" w:space="0" w:color="auto"/>
        <w:left w:val="none" w:sz="0" w:space="0" w:color="auto"/>
        <w:bottom w:val="none" w:sz="0" w:space="0" w:color="auto"/>
        <w:right w:val="none" w:sz="0" w:space="0" w:color="auto"/>
      </w:divBdr>
    </w:div>
    <w:div w:id="377553802">
      <w:bodyDiv w:val="1"/>
      <w:marLeft w:val="0"/>
      <w:marRight w:val="0"/>
      <w:marTop w:val="0"/>
      <w:marBottom w:val="0"/>
      <w:divBdr>
        <w:top w:val="none" w:sz="0" w:space="0" w:color="auto"/>
        <w:left w:val="none" w:sz="0" w:space="0" w:color="auto"/>
        <w:bottom w:val="none" w:sz="0" w:space="0" w:color="auto"/>
        <w:right w:val="none" w:sz="0" w:space="0" w:color="auto"/>
      </w:divBdr>
    </w:div>
    <w:div w:id="554778996">
      <w:bodyDiv w:val="1"/>
      <w:marLeft w:val="0"/>
      <w:marRight w:val="0"/>
      <w:marTop w:val="0"/>
      <w:marBottom w:val="0"/>
      <w:divBdr>
        <w:top w:val="none" w:sz="0" w:space="0" w:color="auto"/>
        <w:left w:val="none" w:sz="0" w:space="0" w:color="auto"/>
        <w:bottom w:val="none" w:sz="0" w:space="0" w:color="auto"/>
        <w:right w:val="none" w:sz="0" w:space="0" w:color="auto"/>
      </w:divBdr>
    </w:div>
    <w:div w:id="1105534847">
      <w:bodyDiv w:val="1"/>
      <w:marLeft w:val="0"/>
      <w:marRight w:val="0"/>
      <w:marTop w:val="0"/>
      <w:marBottom w:val="0"/>
      <w:divBdr>
        <w:top w:val="none" w:sz="0" w:space="0" w:color="auto"/>
        <w:left w:val="none" w:sz="0" w:space="0" w:color="auto"/>
        <w:bottom w:val="none" w:sz="0" w:space="0" w:color="auto"/>
        <w:right w:val="none" w:sz="0" w:space="0" w:color="auto"/>
      </w:divBdr>
    </w:div>
    <w:div w:id="1277564771">
      <w:bodyDiv w:val="1"/>
      <w:marLeft w:val="0"/>
      <w:marRight w:val="0"/>
      <w:marTop w:val="0"/>
      <w:marBottom w:val="0"/>
      <w:divBdr>
        <w:top w:val="none" w:sz="0" w:space="0" w:color="auto"/>
        <w:left w:val="none" w:sz="0" w:space="0" w:color="auto"/>
        <w:bottom w:val="none" w:sz="0" w:space="0" w:color="auto"/>
        <w:right w:val="none" w:sz="0" w:space="0" w:color="auto"/>
      </w:divBdr>
    </w:div>
    <w:div w:id="1392537976">
      <w:bodyDiv w:val="1"/>
      <w:marLeft w:val="0"/>
      <w:marRight w:val="0"/>
      <w:marTop w:val="0"/>
      <w:marBottom w:val="0"/>
      <w:divBdr>
        <w:top w:val="none" w:sz="0" w:space="0" w:color="auto"/>
        <w:left w:val="none" w:sz="0" w:space="0" w:color="auto"/>
        <w:bottom w:val="none" w:sz="0" w:space="0" w:color="auto"/>
        <w:right w:val="none" w:sz="0" w:space="0" w:color="auto"/>
      </w:divBdr>
    </w:div>
    <w:div w:id="1700351394">
      <w:bodyDiv w:val="1"/>
      <w:marLeft w:val="0"/>
      <w:marRight w:val="0"/>
      <w:marTop w:val="0"/>
      <w:marBottom w:val="0"/>
      <w:divBdr>
        <w:top w:val="none" w:sz="0" w:space="0" w:color="auto"/>
        <w:left w:val="none" w:sz="0" w:space="0" w:color="auto"/>
        <w:bottom w:val="none" w:sz="0" w:space="0" w:color="auto"/>
        <w:right w:val="none" w:sz="0" w:space="0" w:color="auto"/>
      </w:divBdr>
    </w:div>
    <w:div w:id="1959794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ysseinova@mail.ru" TargetMode="Externa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8276B-9D09-49FC-A9D1-17F18B691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37</Pages>
  <Words>15134</Words>
  <Characters>86266</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101198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Аида</dc:creator>
  <cp:lastModifiedBy>ELC SPECIALIST</cp:lastModifiedBy>
  <cp:revision>11</cp:revision>
  <cp:lastPrinted>2025-03-28T11:30:00Z</cp:lastPrinted>
  <dcterms:created xsi:type="dcterms:W3CDTF">2025-03-25T13:29:00Z</dcterms:created>
  <dcterms:modified xsi:type="dcterms:W3CDTF">2025-03-29T00:12:00Z</dcterms:modified>
</cp:coreProperties>
</file>