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76AE" w14:textId="5F4914A2" w:rsidR="007B47D4" w:rsidRPr="009E54FF" w:rsidRDefault="00B746D8" w:rsidP="00B775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746D8">
        <w:rPr>
          <w:rFonts w:ascii="Times New Roman" w:hAnsi="Times New Roman" w:cs="Times New Roman"/>
          <w:b/>
          <w:sz w:val="28"/>
          <w:szCs w:val="28"/>
          <w:lang w:val="kk-KZ"/>
        </w:rPr>
        <w:t>ҚР Салық кодексінің жобасына түзетулер пакеті шеңберінде 2025 жылғы 20 ақпанда ҚР Парламенті Мәжілісінің қарауына енгізілген жаңартылған арнаулы салық режимдерінің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(АСР) </w:t>
      </w:r>
      <w:r w:rsidRPr="00B746D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салыстырмалы кестесі</w:t>
      </w:r>
    </w:p>
    <w:tbl>
      <w:tblPr>
        <w:tblW w:w="1371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446"/>
        <w:gridCol w:w="4478"/>
      </w:tblGrid>
      <w:tr w:rsidR="00B775C0" w14:paraId="5A806F13" w14:textId="77777777" w:rsidTr="00FD1423">
        <w:trPr>
          <w:trHeight w:val="450"/>
        </w:trPr>
        <w:tc>
          <w:tcPr>
            <w:tcW w:w="4786" w:type="dxa"/>
          </w:tcPr>
          <w:p w14:paraId="5529C0C9" w14:textId="29160ADC" w:rsidR="00B775C0" w:rsidRDefault="00D15E1E" w:rsidP="00D1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Өлшемшарт </w:t>
            </w:r>
          </w:p>
        </w:tc>
        <w:tc>
          <w:tcPr>
            <w:tcW w:w="4446" w:type="dxa"/>
          </w:tcPr>
          <w:p w14:paraId="3DD5B51D" w14:textId="6982D85B" w:rsidR="00B775C0" w:rsidRDefault="00D15E1E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Қолданыстағы арнайы салық режимдері</w:t>
            </w:r>
          </w:p>
        </w:tc>
        <w:tc>
          <w:tcPr>
            <w:tcW w:w="4478" w:type="dxa"/>
          </w:tcPr>
          <w:p w14:paraId="4A91E80F" w14:textId="03553C9A" w:rsidR="00B775C0" w:rsidRDefault="00D15E1E" w:rsidP="00D1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 кодексінің жобасы</w:t>
            </w:r>
          </w:p>
        </w:tc>
      </w:tr>
      <w:tr w:rsidR="00B775C0" w:rsidRPr="00B746D8" w14:paraId="2C234E02" w14:textId="77777777" w:rsidTr="00FD1423">
        <w:trPr>
          <w:trHeight w:val="405"/>
        </w:trPr>
        <w:tc>
          <w:tcPr>
            <w:tcW w:w="4786" w:type="dxa"/>
          </w:tcPr>
          <w:p w14:paraId="0C320DC3" w14:textId="3C8662BE" w:rsidR="00B775C0" w:rsidRDefault="00D15E1E" w:rsidP="00D1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АСР түрлері</w:t>
            </w:r>
          </w:p>
        </w:tc>
        <w:tc>
          <w:tcPr>
            <w:tcW w:w="4446" w:type="dxa"/>
          </w:tcPr>
          <w:p w14:paraId="7746ADDB" w14:textId="33A227D9" w:rsidR="00D15E1E" w:rsidRDefault="00D15E1E" w:rsidP="00D1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 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жим: патент, мобильді қосымша, жеңілдетілген</w:t>
            </w: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декларация, бөлшек салық, тіркелген шегерім,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ФШҚ-ға арналған АСР</w:t>
            </w: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АШТ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Ө-ге арналған АСР</w:t>
            </w:r>
          </w:p>
        </w:tc>
        <w:tc>
          <w:tcPr>
            <w:tcW w:w="4478" w:type="dxa"/>
          </w:tcPr>
          <w:p w14:paraId="6D88975A" w14:textId="2301E6BB" w:rsidR="00D15E1E" w:rsidRDefault="00D15E1E" w:rsidP="00D1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 режим: өзін-өзі жұмыспен қамтығандар үшін, жеңілдетілген декларация,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ФШҚ </w:t>
            </w: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үшін</w:t>
            </w:r>
          </w:p>
        </w:tc>
      </w:tr>
      <w:tr w:rsidR="00D83196" w:rsidRPr="00B746D8" w14:paraId="79A9DEF7" w14:textId="77777777" w:rsidTr="00FD1423">
        <w:trPr>
          <w:trHeight w:val="420"/>
        </w:trPr>
        <w:tc>
          <w:tcPr>
            <w:tcW w:w="4786" w:type="dxa"/>
          </w:tcPr>
          <w:p w14:paraId="6174755F" w14:textId="6A1D8AC9" w:rsidR="00D83196" w:rsidRDefault="00D83196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Патент</w:t>
            </w:r>
          </w:p>
        </w:tc>
        <w:tc>
          <w:tcPr>
            <w:tcW w:w="4446" w:type="dxa"/>
          </w:tcPr>
          <w:p w14:paraId="4BC7A4C3" w14:textId="7DB1E24D" w:rsidR="00D15E1E" w:rsidRPr="00D15E1E" w:rsidRDefault="00D15E1E" w:rsidP="00D1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Жалдамалы қызметкерлерсіз табыстың 1%-ы, қызмет түрлерінің шектеулі тізбесі, 3 528 АЕК-ке дейінгі табыс</w:t>
            </w:r>
          </w:p>
        </w:tc>
        <w:tc>
          <w:tcPr>
            <w:tcW w:w="4478" w:type="dxa"/>
            <w:vMerge w:val="restart"/>
          </w:tcPr>
          <w:p w14:paraId="4508B238" w14:textId="74E59612" w:rsidR="00D15E1E" w:rsidRPr="00D15E1E" w:rsidRDefault="00D15E1E" w:rsidP="00E37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ЖК мәртебесі жоқ өзін-өзі </w:t>
            </w:r>
            <w:r w:rsidR="00E37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жұмыспен қамтығандар үшін жаңа АСР</w:t>
            </w: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әлеуметтік төлемдер 4% (МЗЖ-2%, </w:t>
            </w:r>
            <w:r w:rsidR="00E37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ӘА</w:t>
            </w: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-1% және </w:t>
            </w:r>
            <w:r w:rsidR="00E37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МӘМС</w:t>
            </w: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-1%)</w:t>
            </w:r>
          </w:p>
        </w:tc>
      </w:tr>
      <w:tr w:rsidR="00D83196" w:rsidRPr="00B746D8" w14:paraId="1B9B8866" w14:textId="77777777" w:rsidTr="00D83196">
        <w:trPr>
          <w:trHeight w:val="738"/>
        </w:trPr>
        <w:tc>
          <w:tcPr>
            <w:tcW w:w="4786" w:type="dxa"/>
          </w:tcPr>
          <w:p w14:paraId="344416FE" w14:textId="70BFE549" w:rsidR="00D83196" w:rsidRDefault="00D15E1E" w:rsidP="00D1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Арнайы мобильді қосымша </w:t>
            </w:r>
          </w:p>
        </w:tc>
        <w:tc>
          <w:tcPr>
            <w:tcW w:w="4446" w:type="dxa"/>
          </w:tcPr>
          <w:p w14:paraId="3332F081" w14:textId="39B418A3" w:rsidR="00D83196" w:rsidRPr="00D15E1E" w:rsidRDefault="00D15E1E" w:rsidP="00D1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Жалдамалы қызметкерлерсіз табыстың 1%-ы, қызмет түрлерінің шектеулі тізбесі, 3 528 АЕК-ке дейінгі табыс мобильді қосымша арқылы міндеттемелерді орындау</w:t>
            </w:r>
          </w:p>
        </w:tc>
        <w:tc>
          <w:tcPr>
            <w:tcW w:w="4478" w:type="dxa"/>
            <w:vMerge/>
          </w:tcPr>
          <w:p w14:paraId="444163B9" w14:textId="77777777" w:rsidR="00D83196" w:rsidRPr="00B775C0" w:rsidRDefault="00D83196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775C0" w:rsidRPr="00B746D8" w14:paraId="3F4C570B" w14:textId="77777777" w:rsidTr="00FD1423">
        <w:trPr>
          <w:trHeight w:val="435"/>
        </w:trPr>
        <w:tc>
          <w:tcPr>
            <w:tcW w:w="4786" w:type="dxa"/>
          </w:tcPr>
          <w:p w14:paraId="04DB94A8" w14:textId="16BDC918" w:rsidR="00B775C0" w:rsidRDefault="00D15E1E" w:rsidP="00D15E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Жеңілдетілген декларациядағы АСР</w:t>
            </w:r>
          </w:p>
        </w:tc>
        <w:tc>
          <w:tcPr>
            <w:tcW w:w="4446" w:type="dxa"/>
          </w:tcPr>
          <w:p w14:paraId="76E2AC4C" w14:textId="6FD37218" w:rsidR="00D15E1E" w:rsidRDefault="00D15E1E" w:rsidP="00B775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5E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3% салық, қызметкерлер саны (30) және кірісі бойынша шектеулер (жартыжылдықта 24 038 АЕК)</w:t>
            </w:r>
          </w:p>
        </w:tc>
        <w:tc>
          <w:tcPr>
            <w:tcW w:w="4478" w:type="dxa"/>
          </w:tcPr>
          <w:p w14:paraId="14D4B5BA" w14:textId="2AA04708" w:rsidR="00E3705E" w:rsidRDefault="00E3705E" w:rsidP="00E370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Мәслихаттардың ставканы 2%</w:t>
            </w:r>
            <w:r w:rsidRPr="00E37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 дейін төмендету құқығымен В2С операциялары үшін 4%, осы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АСР</w:t>
            </w:r>
            <w:r w:rsidRPr="00E37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қолдану үшін қызмет түрлерінің рұқсат беру тізімі. Жұмыскерлер </w:t>
            </w:r>
            <w:r w:rsidRPr="00E37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саны бойынша шектеулер жоқ, кірісі 600 мың АЕК-ке дейін</w:t>
            </w:r>
          </w:p>
        </w:tc>
      </w:tr>
      <w:tr w:rsidR="00D83196" w:rsidRPr="00B746D8" w14:paraId="72EF7197" w14:textId="77777777" w:rsidTr="00FD1423">
        <w:trPr>
          <w:trHeight w:val="465"/>
        </w:trPr>
        <w:tc>
          <w:tcPr>
            <w:tcW w:w="4786" w:type="dxa"/>
          </w:tcPr>
          <w:p w14:paraId="6DEE1361" w14:textId="7C628544" w:rsidR="00D83196" w:rsidRPr="00FD1423" w:rsidRDefault="00854C00" w:rsidP="00854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Бөлшек салық</w:t>
            </w:r>
          </w:p>
        </w:tc>
        <w:tc>
          <w:tcPr>
            <w:tcW w:w="4446" w:type="dxa"/>
          </w:tcPr>
          <w:p w14:paraId="616A710A" w14:textId="2442B3EB" w:rsidR="00854C00" w:rsidRPr="00FD1423" w:rsidRDefault="00854C00" w:rsidP="00854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4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4% (мәслихаттардың шешімі бойынша 2% дейін). ҚҚС және әлеуметтік салықтан босату, 200 қызметкерге дейін.</w:t>
            </w:r>
          </w:p>
        </w:tc>
        <w:tc>
          <w:tcPr>
            <w:tcW w:w="4478" w:type="dxa"/>
          </w:tcPr>
          <w:p w14:paraId="4B7F6FC3" w14:textId="33D61F8F" w:rsidR="00D83196" w:rsidRPr="00FD1423" w:rsidRDefault="00612DBC" w:rsidP="00612D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Жеңілдетілген декларация негізінде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АСР</w:t>
            </w:r>
            <w:r w:rsidRP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-мен біріктірілген </w:t>
            </w:r>
          </w:p>
        </w:tc>
      </w:tr>
      <w:tr w:rsidR="00D83196" w:rsidRPr="00D83196" w14:paraId="490015B7" w14:textId="77777777" w:rsidTr="00FD1423">
        <w:trPr>
          <w:trHeight w:val="465"/>
        </w:trPr>
        <w:tc>
          <w:tcPr>
            <w:tcW w:w="4786" w:type="dxa"/>
          </w:tcPr>
          <w:p w14:paraId="2ABC15D3" w14:textId="4E951011" w:rsidR="00D83196" w:rsidRDefault="00854C00" w:rsidP="00854C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Тұрақты шегерім</w:t>
            </w:r>
          </w:p>
        </w:tc>
        <w:tc>
          <w:tcPr>
            <w:tcW w:w="4446" w:type="dxa"/>
          </w:tcPr>
          <w:p w14:paraId="0C9E02F1" w14:textId="6ECA0227" w:rsidR="00854C00" w:rsidRPr="00FD1423" w:rsidRDefault="00854C00" w:rsidP="00612D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4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70% шегерім, </w:t>
            </w:r>
            <w:r w:rsidR="00612DBC" w:rsidRPr="00854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табыстың 30%</w:t>
            </w:r>
            <w:r w:rsid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-ына</w:t>
            </w:r>
            <w:r w:rsidR="00612DBC" w:rsidRPr="00854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54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КТС/ЖТС</w:t>
            </w:r>
            <w:r w:rsid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салынады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лимит </w:t>
            </w:r>
            <w:r w:rsidRPr="00854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144 184 АЕК, 50 қызметкерге дейін </w:t>
            </w:r>
          </w:p>
        </w:tc>
        <w:tc>
          <w:tcPr>
            <w:tcW w:w="4478" w:type="dxa"/>
          </w:tcPr>
          <w:p w14:paraId="24E38F60" w14:textId="1FEE46FF" w:rsidR="00D83196" w:rsidRPr="00FD1423" w:rsidRDefault="00612DBC" w:rsidP="00612D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Жойылды </w:t>
            </w:r>
          </w:p>
        </w:tc>
      </w:tr>
      <w:tr w:rsidR="00D83196" w:rsidRPr="00B746D8" w14:paraId="6F277242" w14:textId="77777777" w:rsidTr="00FD1423">
        <w:trPr>
          <w:trHeight w:val="465"/>
        </w:trPr>
        <w:tc>
          <w:tcPr>
            <w:tcW w:w="4786" w:type="dxa"/>
          </w:tcPr>
          <w:p w14:paraId="6EB41CDB" w14:textId="200019A0" w:rsidR="00D83196" w:rsidRDefault="00612DBC" w:rsidP="00612D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ФШҚ үшін АСР</w:t>
            </w:r>
            <w:r w:rsidR="00D831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446" w:type="dxa"/>
          </w:tcPr>
          <w:p w14:paraId="0EC3F1ED" w14:textId="7A1F8F6A" w:rsidR="00D83196" w:rsidRDefault="00612DBC" w:rsidP="00612D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Бірыңғай жер салығы бар арнайы режим (табыстың 0,5%)</w:t>
            </w:r>
          </w:p>
        </w:tc>
        <w:tc>
          <w:tcPr>
            <w:tcW w:w="4478" w:type="dxa"/>
          </w:tcPr>
          <w:p w14:paraId="341A4720" w14:textId="72517210" w:rsidR="00D83196" w:rsidRDefault="00612DBC" w:rsidP="00612D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ФШҚ </w:t>
            </w:r>
            <w:r w:rsidRP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үшін арнайы салық режимінің қолданыстағы тәртібі сақталды. Бірыңғай жер салығы салық түрі ретінде жойылды, салық ЖТС түрінде төленеді </w:t>
            </w:r>
          </w:p>
        </w:tc>
      </w:tr>
      <w:tr w:rsidR="00D83196" w:rsidRPr="00B746D8" w14:paraId="33875D55" w14:textId="77777777" w:rsidTr="00FD1423">
        <w:trPr>
          <w:trHeight w:val="495"/>
        </w:trPr>
        <w:tc>
          <w:tcPr>
            <w:tcW w:w="4786" w:type="dxa"/>
          </w:tcPr>
          <w:p w14:paraId="575753CC" w14:textId="5EE6F8C3" w:rsidR="00D83196" w:rsidRDefault="00612DBC" w:rsidP="00612D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шаруашылығы тауарын өндірушілер (АШТӨ) үшін АСР</w:t>
            </w:r>
          </w:p>
        </w:tc>
        <w:tc>
          <w:tcPr>
            <w:tcW w:w="4446" w:type="dxa"/>
          </w:tcPr>
          <w:p w14:paraId="4C36A2D5" w14:textId="489483AD" w:rsidR="00D83196" w:rsidRDefault="00612DBC" w:rsidP="00612D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 сомасын (ЖТС, КТС, әлеуметтік салық, көлік, мүлік)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70%-ға азайту бойынша жеңілдіктер көзделген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478" w:type="dxa"/>
          </w:tcPr>
          <w:p w14:paraId="6711AA88" w14:textId="3EE1C296" w:rsidR="00D83196" w:rsidRPr="00FD1423" w:rsidRDefault="00612DBC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2D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Жойылды, жеңілдіктер әрбір салық бойынша жеке сақталды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BC8057D" w14:textId="77777777" w:rsidR="00D83196" w:rsidRDefault="00D83196" w:rsidP="00D831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D416FC1" w14:textId="77777777" w:rsidR="00B775C0" w:rsidRPr="00B775C0" w:rsidRDefault="00B775C0" w:rsidP="00B775C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691CC6" w14:textId="77777777" w:rsidR="00B775C0" w:rsidRPr="00B775C0" w:rsidRDefault="00B775C0">
      <w:pPr>
        <w:rPr>
          <w:lang w:val="kk-KZ"/>
        </w:rPr>
      </w:pPr>
    </w:p>
    <w:sectPr w:rsidR="00B775C0" w:rsidRPr="00B775C0" w:rsidSect="00B775C0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DB"/>
    <w:rsid w:val="000C2E87"/>
    <w:rsid w:val="000C542F"/>
    <w:rsid w:val="0016400D"/>
    <w:rsid w:val="00612DBC"/>
    <w:rsid w:val="006221DB"/>
    <w:rsid w:val="007B47D4"/>
    <w:rsid w:val="007E4A18"/>
    <w:rsid w:val="00854C00"/>
    <w:rsid w:val="009E54FF"/>
    <w:rsid w:val="00AB198B"/>
    <w:rsid w:val="00B746D8"/>
    <w:rsid w:val="00B775C0"/>
    <w:rsid w:val="00CB17EC"/>
    <w:rsid w:val="00D15E1E"/>
    <w:rsid w:val="00D83196"/>
    <w:rsid w:val="00E3705E"/>
    <w:rsid w:val="00EE0D73"/>
    <w:rsid w:val="00F52D81"/>
    <w:rsid w:val="00F70FAB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52B6"/>
  <w15:chartTrackingRefBased/>
  <w15:docId w15:val="{D2F48590-2162-46AE-9573-5180F61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00C7-4143-468E-8725-08CA3E59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Абдрахманова</dc:creator>
  <cp:keywords/>
  <dc:description/>
  <cp:lastModifiedBy>Асем Кенжегулова</cp:lastModifiedBy>
  <cp:revision>2</cp:revision>
  <dcterms:created xsi:type="dcterms:W3CDTF">2025-03-05T09:38:00Z</dcterms:created>
  <dcterms:modified xsi:type="dcterms:W3CDTF">2025-03-05T09:38:00Z</dcterms:modified>
</cp:coreProperties>
</file>