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5033" w:rsidRDefault="00B939A5" w:rsidP="0047082B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</w:rPr>
      </w:pPr>
      <w:bookmarkStart w:id="0" w:name="_GoBack"/>
      <w:bookmarkEnd w:id="0"/>
      <w:r w:rsidRPr="00B939A5">
        <w:rPr>
          <w:rFonts w:ascii="Times New Roman" w:eastAsia="Calibri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6827520" cy="9646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964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DF6" w:rsidRDefault="000C5DF6" w:rsidP="0047082B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</w:rPr>
      </w:pPr>
    </w:p>
    <w:p w:rsidR="000C5DF6" w:rsidRDefault="000C5DF6" w:rsidP="0047082B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</w:rPr>
      </w:pPr>
    </w:p>
    <w:p w:rsidR="00A6144A" w:rsidRPr="00A6144A" w:rsidRDefault="00A6144A" w:rsidP="00A6144A">
      <w:pPr>
        <w:widowControl w:val="0"/>
        <w:autoSpaceDE w:val="0"/>
        <w:autoSpaceDN w:val="0"/>
        <w:spacing w:before="69" w:after="0" w:line="240" w:lineRule="auto"/>
        <w:ind w:left="669"/>
        <w:jc w:val="center"/>
        <w:rPr>
          <w:rFonts w:ascii="Times New Roman" w:hAnsi="Times New Roman"/>
          <w:sz w:val="24"/>
          <w:szCs w:val="24"/>
        </w:rPr>
      </w:pPr>
      <w:r w:rsidRPr="00A6144A">
        <w:rPr>
          <w:rFonts w:ascii="Times New Roman" w:hAnsi="Times New Roman"/>
          <w:spacing w:val="-2"/>
          <w:sz w:val="24"/>
          <w:szCs w:val="24"/>
        </w:rPr>
        <w:t>СОДЕРЖАНИЕ</w:t>
      </w:r>
    </w:p>
    <w:p w:rsidR="00A6144A" w:rsidRPr="00A6144A" w:rsidRDefault="00A6144A" w:rsidP="00A6144A">
      <w:pPr>
        <w:widowControl w:val="0"/>
        <w:autoSpaceDE w:val="0"/>
        <w:autoSpaceDN w:val="0"/>
        <w:spacing w:before="16" w:after="0" w:line="240" w:lineRule="auto"/>
        <w:rPr>
          <w:rFonts w:ascii="Times New Roman" w:hAnsi="Times New Roman"/>
          <w:sz w:val="20"/>
          <w:szCs w:val="24"/>
        </w:rPr>
      </w:pPr>
    </w:p>
    <w:tbl>
      <w:tblPr>
        <w:tblW w:w="0" w:type="auto"/>
        <w:tblInd w:w="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4"/>
        <w:gridCol w:w="566"/>
        <w:gridCol w:w="8082"/>
        <w:gridCol w:w="462"/>
      </w:tblGrid>
      <w:tr w:rsidR="00A6144A" w:rsidRPr="00A6144A" w:rsidTr="001700E8">
        <w:trPr>
          <w:trHeight w:val="602"/>
        </w:trPr>
        <w:tc>
          <w:tcPr>
            <w:tcW w:w="9022" w:type="dxa"/>
            <w:gridSpan w:val="3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left="50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2"/>
                <w:sz w:val="24"/>
              </w:rPr>
              <w:t>ВВЕДЕНИЕ……………………………………………………………………………..........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left="165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10"/>
                <w:sz w:val="24"/>
              </w:rPr>
              <w:t>3</w:t>
            </w:r>
          </w:p>
        </w:tc>
      </w:tr>
      <w:tr w:rsidR="00A6144A" w:rsidRPr="00A6144A" w:rsidTr="001700E8">
        <w:trPr>
          <w:trHeight w:val="602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81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5"/>
                <w:sz w:val="24"/>
              </w:rPr>
              <w:t>1.</w:t>
            </w:r>
          </w:p>
        </w:tc>
        <w:tc>
          <w:tcPr>
            <w:tcW w:w="8648" w:type="dxa"/>
            <w:gridSpan w:val="2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left="50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ОБЩИЕ</w:t>
            </w:r>
            <w:r w:rsidRPr="00A6144A"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СВЕДЕНИЯ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О</w:t>
            </w:r>
            <w:r w:rsidRPr="00A6144A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ПРЕДПРИЯТИИ...……………………………………….......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16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10"/>
                <w:sz w:val="24"/>
              </w:rPr>
              <w:t>4</w:t>
            </w:r>
          </w:p>
        </w:tc>
      </w:tr>
      <w:tr w:rsidR="00A6144A" w:rsidRPr="00A6144A" w:rsidTr="001700E8">
        <w:trPr>
          <w:trHeight w:val="599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1.1.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157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2"/>
                <w:sz w:val="24"/>
              </w:rPr>
              <w:t>Реквизиты…………………………………………………………………………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16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10"/>
                <w:sz w:val="24"/>
              </w:rPr>
              <w:t>4</w:t>
            </w:r>
          </w:p>
        </w:tc>
      </w:tr>
      <w:tr w:rsidR="00A6144A" w:rsidRPr="00A6144A" w:rsidTr="001700E8">
        <w:trPr>
          <w:trHeight w:val="599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0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1.2.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159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Месторасположение</w:t>
            </w:r>
            <w:r w:rsidRPr="00A6144A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объекта……………………………………………………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0" w:after="0" w:line="240" w:lineRule="auto"/>
              <w:ind w:left="16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10"/>
                <w:sz w:val="24"/>
              </w:rPr>
              <w:t>4</w:t>
            </w:r>
          </w:p>
        </w:tc>
      </w:tr>
      <w:tr w:rsidR="00A6144A" w:rsidRPr="00A6144A" w:rsidTr="001700E8">
        <w:trPr>
          <w:trHeight w:val="602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1.3.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160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Краткое</w:t>
            </w:r>
            <w:r w:rsidRPr="00A6144A"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описание</w:t>
            </w:r>
            <w:r w:rsidRPr="00A6144A"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производственного</w:t>
            </w:r>
            <w:r w:rsidRPr="00A6144A"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процесса……………………………….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16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10"/>
                <w:sz w:val="24"/>
              </w:rPr>
              <w:t>4</w:t>
            </w:r>
          </w:p>
        </w:tc>
      </w:tr>
      <w:tr w:rsidR="00A6144A" w:rsidRPr="00A6144A" w:rsidTr="001700E8">
        <w:trPr>
          <w:trHeight w:val="601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81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5"/>
                <w:sz w:val="24"/>
              </w:rPr>
              <w:t>2.</w:t>
            </w:r>
          </w:p>
        </w:tc>
        <w:tc>
          <w:tcPr>
            <w:tcW w:w="8648" w:type="dxa"/>
            <w:gridSpan w:val="2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left="50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ПРОИЗВОДСТВЕННЫЙ</w:t>
            </w:r>
            <w:r w:rsidRPr="00A6144A">
              <w:rPr>
                <w:rFonts w:ascii="Times New Roman" w:hAnsi="Times New Roman"/>
                <w:spacing w:val="-16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МОНИТОРИНГ…………………………………………….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6</w:t>
            </w:r>
          </w:p>
        </w:tc>
      </w:tr>
      <w:tr w:rsidR="00A6144A" w:rsidRPr="00A6144A" w:rsidTr="001700E8">
        <w:trPr>
          <w:trHeight w:val="1103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56" w:after="0" w:line="240" w:lineRule="auto"/>
              <w:rPr>
                <w:rFonts w:ascii="Times New Roman" w:hAnsi="Times New Roman"/>
                <w:sz w:val="24"/>
              </w:rPr>
            </w:pPr>
          </w:p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2.1.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Обязательный перечень количественных и качественных показателей эмиссий</w:t>
            </w:r>
            <w:r w:rsidRPr="00A6144A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загрязняющих</w:t>
            </w:r>
            <w:r w:rsidRPr="00A6144A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веществ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</w:t>
            </w:r>
            <w:r w:rsidRPr="00A6144A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иных</w:t>
            </w:r>
            <w:r w:rsidRPr="00A6144A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параметров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(отходы</w:t>
            </w:r>
            <w:r w:rsidRPr="00A6144A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производства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 потребления), отслеживаемых в процессе производственного</w:t>
            </w:r>
          </w:p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59" w:lineRule="exact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2"/>
                <w:sz w:val="24"/>
              </w:rPr>
              <w:t>мониторинга………………………………………………………………………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56" w:after="0" w:line="240" w:lineRule="auto"/>
              <w:rPr>
                <w:rFonts w:ascii="Times New Roman" w:hAnsi="Times New Roman"/>
                <w:sz w:val="24"/>
              </w:rPr>
            </w:pPr>
          </w:p>
          <w:p w:rsidR="00A6144A" w:rsidRPr="00A6144A" w:rsidRDefault="00D57F48" w:rsidP="001700E8">
            <w:pPr>
              <w:widowControl w:val="0"/>
              <w:autoSpaceDE w:val="0"/>
              <w:autoSpaceDN w:val="0"/>
              <w:spacing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7</w:t>
            </w:r>
          </w:p>
        </w:tc>
      </w:tr>
      <w:tr w:rsidR="00A6144A" w:rsidRPr="00A6144A" w:rsidTr="001700E8">
        <w:trPr>
          <w:trHeight w:val="599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0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2.2.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ind w:left="146" w:right="142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Сведения об используемых инструментальных и расчётных методах проведения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производственного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мониторинга………………………………….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0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9</w:t>
            </w:r>
          </w:p>
        </w:tc>
      </w:tr>
      <w:tr w:rsidR="00A6144A" w:rsidRPr="00A6144A" w:rsidTr="001700E8">
        <w:trPr>
          <w:trHeight w:val="602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2.3.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2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Периодичность и продолжительность производственного мониторинга, частоту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осуществления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измерений………………………………………………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9</w:t>
            </w:r>
          </w:p>
        </w:tc>
      </w:tr>
      <w:tr w:rsidR="00A6144A" w:rsidRPr="00A6144A" w:rsidTr="001700E8">
        <w:trPr>
          <w:trHeight w:val="601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0" w:after="0" w:line="240" w:lineRule="auto"/>
              <w:ind w:right="81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5"/>
                <w:sz w:val="24"/>
              </w:rPr>
              <w:t>3.</w:t>
            </w:r>
          </w:p>
        </w:tc>
        <w:tc>
          <w:tcPr>
            <w:tcW w:w="8648" w:type="dxa"/>
            <w:gridSpan w:val="2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23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6"/>
                <w:sz w:val="24"/>
              </w:rPr>
              <w:t>УЧЁТ</w:t>
            </w:r>
            <w:r w:rsidRPr="00A6144A">
              <w:rPr>
                <w:rFonts w:ascii="Times New Roman" w:hAnsi="Times New Roman"/>
                <w:spacing w:val="-2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>И</w:t>
            </w:r>
            <w:r w:rsidRPr="00A6144A">
              <w:rPr>
                <w:rFonts w:ascii="Times New Roman" w:hAnsi="Times New Roman"/>
                <w:spacing w:val="-22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>ОТЧЁТНОСТЬ</w:t>
            </w:r>
            <w:r w:rsidRPr="00A6144A">
              <w:rPr>
                <w:rFonts w:ascii="Times New Roman" w:hAnsi="Times New Roman"/>
                <w:spacing w:val="-19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>ПО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>ПРОИЗВОДСТВЕННОМУ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6"/>
                <w:sz w:val="24"/>
              </w:rPr>
              <w:t>ЭКОЛОГИЧЕСКОМУ</w:t>
            </w:r>
          </w:p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2"/>
                <w:sz w:val="24"/>
              </w:rPr>
              <w:t>КОНТРОЛЮ……………………………………………………………………………...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0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9</w:t>
            </w:r>
          </w:p>
        </w:tc>
      </w:tr>
      <w:tr w:rsidR="00A6144A" w:rsidRPr="00A6144A" w:rsidTr="001700E8">
        <w:trPr>
          <w:trHeight w:val="599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0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3.1.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0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Методы</w:t>
            </w:r>
            <w:r w:rsidRPr="00A6144A"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</w:t>
            </w:r>
            <w:r w:rsidRPr="00A6144A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частота</w:t>
            </w:r>
            <w:r w:rsidRPr="00A6144A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ведения</w:t>
            </w:r>
            <w:r w:rsidRPr="00A6144A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учёта,</w:t>
            </w:r>
            <w:r w:rsidRPr="00A6144A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анализа</w:t>
            </w:r>
            <w:r w:rsidRPr="00A6144A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</w:t>
            </w:r>
            <w:r w:rsidRPr="00A6144A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сообщения</w:t>
            </w:r>
            <w:r w:rsidRPr="00A6144A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данных………………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0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9</w:t>
            </w:r>
          </w:p>
        </w:tc>
      </w:tr>
      <w:tr w:rsidR="00A6144A" w:rsidRPr="00A6144A" w:rsidTr="001700E8">
        <w:trPr>
          <w:trHeight w:val="599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3.2.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23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Организационная</w:t>
            </w:r>
            <w:r w:rsidRPr="00A6144A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 функциональная структура</w:t>
            </w:r>
            <w:r w:rsidRPr="00A6144A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внутренней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ответственности работников</w:t>
            </w:r>
            <w:r w:rsidRPr="00A6144A">
              <w:rPr>
                <w:rFonts w:ascii="Times New Roman" w:hAnsi="Times New Roman"/>
                <w:spacing w:val="-17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за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проведение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производственного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экологического</w:t>
            </w:r>
            <w:r w:rsidRPr="00A6144A"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контроля…….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10</w:t>
            </w:r>
          </w:p>
        </w:tc>
      </w:tr>
      <w:tr w:rsidR="00A6144A" w:rsidRPr="00A6144A" w:rsidTr="001700E8">
        <w:trPr>
          <w:trHeight w:val="1121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566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63" w:after="0" w:line="240" w:lineRule="auto"/>
              <w:rPr>
                <w:rFonts w:ascii="Times New Roman" w:hAnsi="Times New Roman"/>
                <w:sz w:val="24"/>
              </w:rPr>
            </w:pPr>
          </w:p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4"/>
                <w:sz w:val="24"/>
              </w:rPr>
              <w:t>3.3.</w:t>
            </w:r>
          </w:p>
        </w:tc>
        <w:tc>
          <w:tcPr>
            <w:tcW w:w="808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143" w:after="0" w:line="240" w:lineRule="auto"/>
              <w:ind w:left="146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План-график внутренних проверок и процедуру устранения нарушений экологического законодательства Республики Казахстан, включая внутренние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инструменты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реагирования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на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их</w:t>
            </w:r>
            <w:r w:rsidRPr="00A6144A"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несоблюдение………………….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46" w:after="0" w:line="240" w:lineRule="auto"/>
              <w:rPr>
                <w:rFonts w:ascii="Times New Roman" w:hAnsi="Times New Roman"/>
                <w:sz w:val="24"/>
              </w:rPr>
            </w:pPr>
          </w:p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1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11</w:t>
            </w:r>
          </w:p>
        </w:tc>
      </w:tr>
      <w:tr w:rsidR="00A6144A" w:rsidRPr="00A6144A" w:rsidTr="001700E8">
        <w:trPr>
          <w:trHeight w:val="602"/>
        </w:trPr>
        <w:tc>
          <w:tcPr>
            <w:tcW w:w="374" w:type="dxa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81"/>
              <w:jc w:val="center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pacing w:val="-5"/>
                <w:sz w:val="24"/>
              </w:rPr>
              <w:t>4.</w:t>
            </w:r>
          </w:p>
        </w:tc>
        <w:tc>
          <w:tcPr>
            <w:tcW w:w="8648" w:type="dxa"/>
            <w:gridSpan w:val="2"/>
            <w:shd w:val="clear" w:color="auto" w:fill="auto"/>
          </w:tcPr>
          <w:p w:rsidR="00A6144A" w:rsidRPr="00A6144A" w:rsidRDefault="00A6144A" w:rsidP="001700E8">
            <w:pPr>
              <w:widowControl w:val="0"/>
              <w:autoSpaceDE w:val="0"/>
              <w:autoSpaceDN w:val="0"/>
              <w:spacing w:before="159" w:after="0" w:line="240" w:lineRule="auto"/>
              <w:ind w:left="112"/>
              <w:rPr>
                <w:rFonts w:ascii="Times New Roman" w:hAnsi="Times New Roman"/>
                <w:sz w:val="24"/>
              </w:rPr>
            </w:pPr>
            <w:r w:rsidRPr="00A6144A">
              <w:rPr>
                <w:rFonts w:ascii="Times New Roman" w:hAnsi="Times New Roman"/>
                <w:sz w:val="24"/>
              </w:rPr>
              <w:t>ПРОТОКОЛ</w:t>
            </w:r>
            <w:r w:rsidRPr="00A6144A"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ДЕЙСТВИЙ</w:t>
            </w:r>
            <w:r w:rsidRPr="00A6144A"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В</w:t>
            </w:r>
            <w:r w:rsidRPr="00A6144A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z w:val="24"/>
              </w:rPr>
              <w:t>НЕШТАТНЫХ</w:t>
            </w:r>
            <w:r w:rsidRPr="00A6144A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A6144A">
              <w:rPr>
                <w:rFonts w:ascii="Times New Roman" w:hAnsi="Times New Roman"/>
                <w:spacing w:val="-2"/>
                <w:sz w:val="24"/>
              </w:rPr>
              <w:t>СИТУАЦИЯХ…………………………</w:t>
            </w:r>
          </w:p>
        </w:tc>
        <w:tc>
          <w:tcPr>
            <w:tcW w:w="462" w:type="dxa"/>
            <w:shd w:val="clear" w:color="auto" w:fill="auto"/>
          </w:tcPr>
          <w:p w:rsidR="00A6144A" w:rsidRPr="00A6144A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45"/>
              <w:jc w:val="center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12</w:t>
            </w:r>
          </w:p>
        </w:tc>
      </w:tr>
      <w:tr w:rsidR="00D57F48" w:rsidRPr="001700E8" w:rsidTr="001700E8">
        <w:trPr>
          <w:trHeight w:val="602"/>
        </w:trPr>
        <w:tc>
          <w:tcPr>
            <w:tcW w:w="374" w:type="dxa"/>
            <w:shd w:val="clear" w:color="auto" w:fill="auto"/>
          </w:tcPr>
          <w:p w:rsidR="00D57F48" w:rsidRPr="001700E8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right="81"/>
              <w:jc w:val="center"/>
              <w:rPr>
                <w:rFonts w:ascii="Times New Roman" w:hAnsi="Times New Roman"/>
                <w:spacing w:val="-5"/>
                <w:sz w:val="24"/>
              </w:rPr>
            </w:pPr>
          </w:p>
        </w:tc>
        <w:tc>
          <w:tcPr>
            <w:tcW w:w="8648" w:type="dxa"/>
            <w:gridSpan w:val="2"/>
            <w:shd w:val="clear" w:color="auto" w:fill="auto"/>
          </w:tcPr>
          <w:p w:rsidR="00D57F48" w:rsidRPr="001700E8" w:rsidRDefault="00D57F48" w:rsidP="001700E8">
            <w:pPr>
              <w:widowControl w:val="0"/>
              <w:autoSpaceDE w:val="0"/>
              <w:autoSpaceDN w:val="0"/>
              <w:spacing w:before="159" w:after="0" w:line="240" w:lineRule="auto"/>
              <w:ind w:left="112"/>
              <w:rPr>
                <w:rFonts w:ascii="Times New Roman" w:hAnsi="Times New Roman"/>
                <w:sz w:val="24"/>
              </w:rPr>
            </w:pPr>
            <w:r w:rsidRPr="001700E8">
              <w:rPr>
                <w:rFonts w:ascii="Times New Roman" w:hAnsi="Times New Roman"/>
                <w:sz w:val="24"/>
              </w:rPr>
              <w:t>ВЫВОДЫ</w:t>
            </w:r>
          </w:p>
        </w:tc>
        <w:tc>
          <w:tcPr>
            <w:tcW w:w="462" w:type="dxa"/>
            <w:shd w:val="clear" w:color="auto" w:fill="auto"/>
          </w:tcPr>
          <w:p w:rsidR="00D57F48" w:rsidRPr="001700E8" w:rsidRDefault="00D57F48" w:rsidP="001700E8">
            <w:pPr>
              <w:widowControl w:val="0"/>
              <w:autoSpaceDE w:val="0"/>
              <w:autoSpaceDN w:val="0"/>
              <w:spacing w:before="83" w:after="0" w:line="240" w:lineRule="auto"/>
              <w:ind w:left="45"/>
              <w:jc w:val="center"/>
              <w:rPr>
                <w:rFonts w:ascii="Times New Roman" w:hAnsi="Times New Roman"/>
                <w:spacing w:val="-5"/>
                <w:sz w:val="24"/>
              </w:rPr>
            </w:pPr>
            <w:r w:rsidRPr="001700E8">
              <w:rPr>
                <w:rFonts w:ascii="Times New Roman" w:hAnsi="Times New Roman"/>
                <w:spacing w:val="-5"/>
                <w:sz w:val="24"/>
              </w:rPr>
              <w:t>13</w:t>
            </w:r>
          </w:p>
        </w:tc>
      </w:tr>
    </w:tbl>
    <w:p w:rsidR="00FB5033" w:rsidRDefault="00FB5033" w:rsidP="0047082B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</w:rPr>
      </w:pPr>
    </w:p>
    <w:p w:rsidR="00FB5033" w:rsidRDefault="00FB5033" w:rsidP="00FB5033">
      <w:pPr>
        <w:spacing w:after="0" w:line="240" w:lineRule="auto"/>
        <w:rPr>
          <w:rFonts w:ascii="Times New Roman" w:eastAsia="Calibri" w:hAnsi="Times New Roman"/>
          <w:b/>
          <w:sz w:val="32"/>
          <w:szCs w:val="32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44A" w:rsidRDefault="00A6144A" w:rsidP="00D57F4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6144A" w:rsidRDefault="00A6144A" w:rsidP="00A6144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5DF6" w:rsidRDefault="000C5DF6" w:rsidP="006A194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D30D3" w:rsidRPr="005E3478" w:rsidRDefault="006D30D3" w:rsidP="004708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E3478">
        <w:rPr>
          <w:rFonts w:ascii="Times New Roman" w:hAnsi="Times New Roman"/>
          <w:b/>
          <w:sz w:val="28"/>
          <w:szCs w:val="28"/>
        </w:rPr>
        <w:t>ВВЕДЕНИЕ</w:t>
      </w:r>
    </w:p>
    <w:p w:rsidR="006D30D3" w:rsidRPr="0047082B" w:rsidRDefault="006D30D3" w:rsidP="0047082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D30D3" w:rsidRPr="000C5DF6" w:rsidRDefault="006D30D3" w:rsidP="005E3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Программа производственного экологического контроля разработана в соответствии с Приказом Министра экологии, геологии и природных ресурсов Республики Казахстан от 14 июля 2021 года № 250 «Об утверждении Правил разработки программы производственного экологического контроля объектов I и II категорий, ведения внутреннего учета, формирования и предоставления периодических отчетов по результатам производственного экологического контроля».</w:t>
      </w:r>
    </w:p>
    <w:p w:rsidR="006D30D3" w:rsidRPr="000C5DF6" w:rsidRDefault="006D30D3" w:rsidP="005E3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Производственный контроль осуществляется на основе измерений и на основе расчетов уровня эмиссий в окружающую среду, вредных производственных факторов, а также фактического объема потребления природных, энергетических и иных ресурсов.</w:t>
      </w:r>
    </w:p>
    <w:p w:rsidR="006D30D3" w:rsidRPr="000C5DF6" w:rsidRDefault="006D30D3" w:rsidP="005E3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 соответствии с Приложением 1 к Экологическому кодексу Республики Казахстан, Раздел 2, виды намечаемой деятельности и иные критерии, на основании которых осуществляется отнесение объектов, оказывающих негативное воздействие на окружающую среду, к объектам II категории, добыча и переработка общераспространенных полезных ископаемых свыше 10 тыс. тонн в год относится к объектам II категории.</w:t>
      </w:r>
    </w:p>
    <w:p w:rsidR="006D30D3" w:rsidRPr="000C5DF6" w:rsidRDefault="006D30D3" w:rsidP="005E3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Настоящая программа ра</w:t>
      </w:r>
      <w:r w:rsidR="007703A1" w:rsidRPr="000C5DF6">
        <w:rPr>
          <w:rFonts w:ascii="Times New Roman" w:hAnsi="Times New Roman"/>
          <w:sz w:val="24"/>
          <w:szCs w:val="24"/>
        </w:rPr>
        <w:t>зработана на срок с 202</w:t>
      </w:r>
      <w:r w:rsidR="00996AA6">
        <w:rPr>
          <w:rFonts w:ascii="Times New Roman" w:hAnsi="Times New Roman"/>
          <w:sz w:val="24"/>
          <w:szCs w:val="24"/>
        </w:rPr>
        <w:t>5</w:t>
      </w:r>
      <w:r w:rsidRPr="000C5DF6">
        <w:rPr>
          <w:rFonts w:ascii="Times New Roman" w:hAnsi="Times New Roman"/>
          <w:sz w:val="24"/>
          <w:szCs w:val="24"/>
        </w:rPr>
        <w:t xml:space="preserve"> по 203</w:t>
      </w:r>
      <w:r w:rsidR="00996AA6">
        <w:rPr>
          <w:rFonts w:ascii="Times New Roman" w:hAnsi="Times New Roman"/>
          <w:sz w:val="24"/>
          <w:szCs w:val="24"/>
        </w:rPr>
        <w:t>4</w:t>
      </w:r>
      <w:r w:rsidRPr="000C5DF6">
        <w:rPr>
          <w:rFonts w:ascii="Times New Roman" w:hAnsi="Times New Roman"/>
          <w:sz w:val="24"/>
          <w:szCs w:val="24"/>
        </w:rPr>
        <w:t xml:space="preserve"> годы при условии сохранения основных параметров производства. В случае введения нового технологического производства или других изменений, влияющих на состояние окружающей среды, в программу будут внесены необходимые дополнения.</w:t>
      </w: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A6144A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0C5DF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Default="000C5DF6" w:rsidP="000C5DF6">
      <w:pPr>
        <w:widowControl w:val="0"/>
        <w:tabs>
          <w:tab w:val="left" w:pos="4286"/>
        </w:tabs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pacing w:val="-2"/>
          <w:sz w:val="28"/>
          <w:szCs w:val="28"/>
        </w:rPr>
      </w:pPr>
      <w:r w:rsidRPr="000C5DF6">
        <w:rPr>
          <w:rFonts w:ascii="Times New Roman" w:hAnsi="Times New Roman"/>
          <w:b/>
          <w:bCs/>
          <w:sz w:val="28"/>
          <w:szCs w:val="28"/>
        </w:rPr>
        <w:t>1.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6144A" w:rsidRPr="00A6144A">
        <w:rPr>
          <w:rFonts w:ascii="Times New Roman" w:hAnsi="Times New Roman"/>
          <w:b/>
          <w:bCs/>
          <w:sz w:val="28"/>
          <w:szCs w:val="28"/>
        </w:rPr>
        <w:t>ОБЩИЕ</w:t>
      </w:r>
      <w:r w:rsidR="00A6144A" w:rsidRPr="00A6144A">
        <w:rPr>
          <w:rFonts w:ascii="Times New Roman" w:hAnsi="Times New Roman"/>
          <w:b/>
          <w:bCs/>
          <w:spacing w:val="-3"/>
          <w:sz w:val="28"/>
          <w:szCs w:val="28"/>
        </w:rPr>
        <w:t xml:space="preserve"> </w:t>
      </w:r>
      <w:r w:rsidR="00A6144A" w:rsidRPr="00A6144A">
        <w:rPr>
          <w:rFonts w:ascii="Times New Roman" w:hAnsi="Times New Roman"/>
          <w:b/>
          <w:bCs/>
          <w:sz w:val="28"/>
          <w:szCs w:val="28"/>
        </w:rPr>
        <w:t>СВЕДЕНИЯ</w:t>
      </w:r>
      <w:r w:rsidR="00A6144A" w:rsidRPr="00A6144A">
        <w:rPr>
          <w:rFonts w:ascii="Times New Roman" w:hAnsi="Times New Roman"/>
          <w:b/>
          <w:bCs/>
          <w:spacing w:val="-8"/>
          <w:sz w:val="28"/>
          <w:szCs w:val="28"/>
        </w:rPr>
        <w:t xml:space="preserve"> </w:t>
      </w:r>
      <w:r w:rsidR="00A6144A" w:rsidRPr="00A6144A">
        <w:rPr>
          <w:rFonts w:ascii="Times New Roman" w:hAnsi="Times New Roman"/>
          <w:b/>
          <w:bCs/>
          <w:sz w:val="28"/>
          <w:szCs w:val="28"/>
        </w:rPr>
        <w:t xml:space="preserve">О </w:t>
      </w:r>
      <w:r w:rsidR="00A6144A" w:rsidRPr="00A6144A">
        <w:rPr>
          <w:rFonts w:ascii="Times New Roman" w:hAnsi="Times New Roman"/>
          <w:b/>
          <w:bCs/>
          <w:spacing w:val="-2"/>
          <w:sz w:val="28"/>
          <w:szCs w:val="28"/>
        </w:rPr>
        <w:t>ПРЕДПРИЯТИИ</w:t>
      </w:r>
    </w:p>
    <w:p w:rsidR="000C5DF6" w:rsidRPr="00A6144A" w:rsidRDefault="000C5DF6" w:rsidP="000C5DF6">
      <w:pPr>
        <w:widowControl w:val="0"/>
        <w:tabs>
          <w:tab w:val="left" w:pos="4286"/>
        </w:tabs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</w:p>
    <w:p w:rsidR="00A6144A" w:rsidRDefault="000C5DF6" w:rsidP="000C5DF6">
      <w:pPr>
        <w:widowControl w:val="0"/>
        <w:tabs>
          <w:tab w:val="left" w:pos="2268"/>
        </w:tabs>
        <w:autoSpaceDE w:val="0"/>
        <w:autoSpaceDN w:val="0"/>
        <w:spacing w:after="0" w:line="240" w:lineRule="auto"/>
        <w:ind w:left="567"/>
        <w:jc w:val="both"/>
        <w:rPr>
          <w:rFonts w:ascii="Times New Roman" w:hAnsi="Times New Roman"/>
          <w:b/>
          <w:spacing w:val="-2"/>
          <w:sz w:val="28"/>
          <w:szCs w:val="24"/>
        </w:rPr>
      </w:pPr>
      <w:r w:rsidRPr="000C5DF6">
        <w:rPr>
          <w:rFonts w:ascii="Times New Roman" w:hAnsi="Times New Roman"/>
          <w:b/>
          <w:spacing w:val="-2"/>
          <w:sz w:val="28"/>
          <w:szCs w:val="24"/>
        </w:rPr>
        <w:t>1.</w:t>
      </w:r>
      <w:r>
        <w:rPr>
          <w:rFonts w:ascii="Times New Roman" w:hAnsi="Times New Roman"/>
          <w:b/>
          <w:spacing w:val="-2"/>
          <w:sz w:val="28"/>
          <w:szCs w:val="24"/>
        </w:rPr>
        <w:t xml:space="preserve">1 </w:t>
      </w:r>
      <w:r w:rsidR="00A6144A" w:rsidRPr="00A6144A">
        <w:rPr>
          <w:rFonts w:ascii="Times New Roman" w:hAnsi="Times New Roman"/>
          <w:b/>
          <w:spacing w:val="-2"/>
          <w:sz w:val="28"/>
          <w:szCs w:val="24"/>
        </w:rPr>
        <w:t>Реквизиты</w:t>
      </w:r>
    </w:p>
    <w:p w:rsidR="000C5DF6" w:rsidRPr="00A6144A" w:rsidRDefault="000C5DF6" w:rsidP="000C5DF6">
      <w:pPr>
        <w:widowControl w:val="0"/>
        <w:tabs>
          <w:tab w:val="left" w:pos="2268"/>
        </w:tabs>
        <w:autoSpaceDE w:val="0"/>
        <w:autoSpaceDN w:val="0"/>
        <w:spacing w:after="0" w:line="240" w:lineRule="auto"/>
        <w:ind w:left="567"/>
        <w:jc w:val="both"/>
        <w:rPr>
          <w:rFonts w:ascii="Times New Roman" w:hAnsi="Times New Roman"/>
          <w:b/>
          <w:sz w:val="28"/>
          <w:szCs w:val="24"/>
        </w:rPr>
      </w:pPr>
    </w:p>
    <w:p w:rsidR="00A6144A" w:rsidRPr="00A6144A" w:rsidRDefault="00A6144A" w:rsidP="000C5DF6">
      <w:pPr>
        <w:widowControl w:val="0"/>
        <w:tabs>
          <w:tab w:val="left" w:pos="5040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44A">
        <w:rPr>
          <w:rFonts w:ascii="Times New Roman" w:hAnsi="Times New Roman"/>
          <w:spacing w:val="-2"/>
          <w:sz w:val="28"/>
          <w:szCs w:val="28"/>
        </w:rPr>
        <w:t>Наименование:</w:t>
      </w:r>
      <w:r w:rsidRPr="00A6144A">
        <w:rPr>
          <w:rFonts w:ascii="Times New Roman" w:hAnsi="Times New Roman"/>
          <w:sz w:val="28"/>
          <w:szCs w:val="28"/>
        </w:rPr>
        <w:tab/>
      </w:r>
      <w:r w:rsidR="000C5DF6" w:rsidRPr="000C5DF6">
        <w:rPr>
          <w:rFonts w:ascii="Times New Roman" w:hAnsi="Times New Roman"/>
          <w:sz w:val="28"/>
          <w:szCs w:val="28"/>
        </w:rPr>
        <w:t>ТОО «ГОРДОРСТРОЙ»</w:t>
      </w:r>
    </w:p>
    <w:p w:rsidR="000C5DF6" w:rsidRPr="000C5DF6" w:rsidRDefault="00A6144A" w:rsidP="000C5DF6">
      <w:pPr>
        <w:widowControl w:val="0"/>
        <w:tabs>
          <w:tab w:val="left" w:pos="4997"/>
          <w:tab w:val="left" w:pos="503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44A">
        <w:rPr>
          <w:rFonts w:ascii="Times New Roman" w:hAnsi="Times New Roman"/>
          <w:sz w:val="28"/>
          <w:szCs w:val="28"/>
        </w:rPr>
        <w:t>Юридический адрес:</w:t>
      </w:r>
      <w:r w:rsidRPr="00A6144A">
        <w:rPr>
          <w:rFonts w:ascii="Times New Roman" w:hAnsi="Times New Roman"/>
          <w:sz w:val="28"/>
          <w:szCs w:val="28"/>
        </w:rPr>
        <w:tab/>
      </w:r>
      <w:r w:rsidRPr="00A6144A">
        <w:rPr>
          <w:rFonts w:ascii="Times New Roman" w:hAnsi="Times New Roman"/>
          <w:sz w:val="28"/>
          <w:szCs w:val="28"/>
        </w:rPr>
        <w:tab/>
      </w:r>
      <w:r w:rsidR="000C5DF6" w:rsidRPr="000C5DF6">
        <w:rPr>
          <w:rFonts w:ascii="Times New Roman" w:hAnsi="Times New Roman"/>
          <w:sz w:val="28"/>
          <w:szCs w:val="28"/>
        </w:rPr>
        <w:t xml:space="preserve">Республика Казахстан, </w:t>
      </w:r>
    </w:p>
    <w:p w:rsidR="000C5DF6" w:rsidRPr="000C5DF6" w:rsidRDefault="000C5DF6" w:rsidP="000C5DF6">
      <w:pPr>
        <w:widowControl w:val="0"/>
        <w:tabs>
          <w:tab w:val="left" w:pos="4997"/>
          <w:tab w:val="left" w:pos="503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C5DF6">
        <w:rPr>
          <w:rFonts w:ascii="Times New Roman" w:hAnsi="Times New Roman"/>
          <w:sz w:val="28"/>
          <w:szCs w:val="28"/>
        </w:rPr>
        <w:t xml:space="preserve">область Абай, г. Семей, ул. Красина 76А. </w:t>
      </w:r>
    </w:p>
    <w:p w:rsidR="000C5DF6" w:rsidRPr="000C5DF6" w:rsidRDefault="00A6144A" w:rsidP="000C5DF6">
      <w:pPr>
        <w:widowControl w:val="0"/>
        <w:tabs>
          <w:tab w:val="left" w:pos="4997"/>
          <w:tab w:val="left" w:pos="503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A6144A">
        <w:rPr>
          <w:rFonts w:ascii="Times New Roman" w:hAnsi="Times New Roman"/>
          <w:spacing w:val="-4"/>
          <w:sz w:val="28"/>
          <w:szCs w:val="28"/>
        </w:rPr>
        <w:t>БИН:</w:t>
      </w:r>
      <w:r w:rsidRPr="00A6144A">
        <w:rPr>
          <w:rFonts w:ascii="Times New Roman" w:hAnsi="Times New Roman"/>
          <w:sz w:val="28"/>
          <w:szCs w:val="28"/>
        </w:rPr>
        <w:tab/>
      </w:r>
      <w:r w:rsidR="000C5DF6" w:rsidRPr="006016BD">
        <w:rPr>
          <w:rFonts w:ascii="Times New Roman" w:hAnsi="Times New Roman"/>
          <w:spacing w:val="-2"/>
          <w:sz w:val="28"/>
          <w:szCs w:val="28"/>
        </w:rPr>
        <w:t>951140000072</w:t>
      </w:r>
    </w:p>
    <w:p w:rsidR="00A6144A" w:rsidRPr="00A6144A" w:rsidRDefault="00A6144A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6144A" w:rsidRPr="000C5DF6" w:rsidRDefault="00A6144A" w:rsidP="000C5DF6">
      <w:pPr>
        <w:widowControl w:val="0"/>
        <w:numPr>
          <w:ilvl w:val="1"/>
          <w:numId w:val="19"/>
        </w:numPr>
        <w:tabs>
          <w:tab w:val="left" w:pos="2267"/>
        </w:tabs>
        <w:autoSpaceDE w:val="0"/>
        <w:autoSpaceDN w:val="0"/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A6144A">
        <w:rPr>
          <w:rFonts w:ascii="Times New Roman" w:hAnsi="Times New Roman"/>
          <w:b/>
          <w:sz w:val="28"/>
          <w:szCs w:val="24"/>
        </w:rPr>
        <w:t>Месторасположение</w:t>
      </w:r>
      <w:r w:rsidRPr="00A6144A">
        <w:rPr>
          <w:rFonts w:ascii="Times New Roman" w:hAnsi="Times New Roman"/>
          <w:b/>
          <w:spacing w:val="-15"/>
          <w:sz w:val="28"/>
          <w:szCs w:val="24"/>
        </w:rPr>
        <w:t xml:space="preserve"> </w:t>
      </w:r>
      <w:r w:rsidRPr="00A6144A">
        <w:rPr>
          <w:rFonts w:ascii="Times New Roman" w:hAnsi="Times New Roman"/>
          <w:b/>
          <w:spacing w:val="-2"/>
          <w:sz w:val="28"/>
          <w:szCs w:val="24"/>
        </w:rPr>
        <w:t>объекта</w:t>
      </w:r>
    </w:p>
    <w:p w:rsidR="000C5DF6" w:rsidRPr="000C5DF6" w:rsidRDefault="000C5DF6" w:rsidP="000C5DF6">
      <w:pPr>
        <w:widowControl w:val="0"/>
        <w:tabs>
          <w:tab w:val="left" w:pos="22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spacing w:val="-2"/>
          <w:sz w:val="28"/>
          <w:szCs w:val="24"/>
        </w:rPr>
      </w:pPr>
    </w:p>
    <w:p w:rsidR="000C5DF6" w:rsidRPr="000C5DF6" w:rsidRDefault="000C5DF6" w:rsidP="000C5DF6">
      <w:pPr>
        <w:widowControl w:val="0"/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 xml:space="preserve">Административно месторождение находится </w:t>
      </w:r>
      <w:r w:rsidRPr="000C5DF6">
        <w:rPr>
          <w:rFonts w:ascii="Times New Roman" w:hAnsi="Times New Roman"/>
          <w:sz w:val="24"/>
          <w:szCs w:val="24"/>
          <w:lang w:val="kk-KZ" w:eastAsia="ru-RU"/>
        </w:rPr>
        <w:t xml:space="preserve">в Аягозском районе 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области Абай, в </w:t>
      </w:r>
      <w:r w:rsidRPr="000C5DF6">
        <w:rPr>
          <w:rFonts w:ascii="Times New Roman" w:hAnsi="Times New Roman"/>
          <w:sz w:val="24"/>
          <w:szCs w:val="24"/>
          <w:lang w:val="kk-KZ" w:eastAsia="ru-RU"/>
        </w:rPr>
        <w:t>140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 км к западу от </w:t>
      </w:r>
      <w:r w:rsidRPr="000C5DF6">
        <w:rPr>
          <w:rFonts w:ascii="Times New Roman" w:hAnsi="Times New Roman"/>
          <w:sz w:val="24"/>
          <w:szCs w:val="24"/>
          <w:lang w:val="kk-KZ" w:eastAsia="ru-RU"/>
        </w:rPr>
        <w:t xml:space="preserve">районного 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центра г.Аягоз. </w:t>
      </w:r>
    </w:p>
    <w:p w:rsidR="000C5DF6" w:rsidRPr="000C5DF6" w:rsidRDefault="000C5DF6" w:rsidP="000C5DF6">
      <w:pPr>
        <w:widowControl w:val="0"/>
        <w:suppressAutoHyphens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 xml:space="preserve">Ближайшим населенным пунктом является село </w:t>
      </w:r>
      <w:r w:rsidRPr="000C5DF6">
        <w:rPr>
          <w:rFonts w:ascii="Times New Roman" w:hAnsi="Times New Roman"/>
          <w:sz w:val="24"/>
          <w:szCs w:val="24"/>
          <w:lang w:val="kk-KZ" w:eastAsia="ru-RU"/>
        </w:rPr>
        <w:t>Мадениет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, находящееся в 6 км от участка. </w:t>
      </w:r>
    </w:p>
    <w:p w:rsidR="000C5DF6" w:rsidRP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Координаты угловых точек территории месторождения представлены в таблице 1.1</w:t>
      </w:r>
    </w:p>
    <w:p w:rsidR="000C5DF6" w:rsidRP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C5DF6" w:rsidRPr="000C5DF6" w:rsidRDefault="009B2D37" w:rsidP="009B2D37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                                                                                                               </w:t>
      </w:r>
      <w:r w:rsidR="000C5DF6" w:rsidRPr="000C5DF6">
        <w:rPr>
          <w:rFonts w:ascii="Times New Roman" w:hAnsi="Times New Roman"/>
          <w:i/>
          <w:sz w:val="24"/>
          <w:szCs w:val="24"/>
          <w:lang w:eastAsia="ru-RU"/>
        </w:rPr>
        <w:t>Таблица 1.1</w:t>
      </w:r>
    </w:p>
    <w:p w:rsidR="000C5DF6" w:rsidRPr="000C5DF6" w:rsidRDefault="000C5DF6" w:rsidP="000C5DF6">
      <w:pPr>
        <w:spacing w:after="0" w:line="240" w:lineRule="auto"/>
        <w:ind w:firstLine="567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3402"/>
        <w:gridCol w:w="3402"/>
      </w:tblGrid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№№ точек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Северная широта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Восточная долгота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en-US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en-US" w:eastAsia="ru-RU"/>
              </w:rPr>
              <w:t>1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49,18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11,34"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en-US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en-US" w:eastAsia="ru-RU"/>
              </w:rPr>
              <w:t>2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51,22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22,03"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en-US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en-US" w:eastAsia="ru-RU"/>
              </w:rPr>
              <w:t>3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43,18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13,34"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en-US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en-US" w:eastAsia="ru-RU"/>
              </w:rPr>
              <w:t>4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45,18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22,34"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kk-KZ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37,18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16,34"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1985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val="kk-KZ"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6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4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5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5' 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39,18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"</w:t>
            </w:r>
          </w:p>
        </w:tc>
        <w:tc>
          <w:tcPr>
            <w:tcW w:w="3402" w:type="dxa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78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 xml:space="preserve">0 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36' 25,34"</w:t>
            </w:r>
          </w:p>
        </w:tc>
      </w:tr>
      <w:tr w:rsidR="000C5DF6" w:rsidRPr="000C5DF6" w:rsidTr="001700E8">
        <w:trPr>
          <w:trHeight w:val="320"/>
          <w:jc w:val="center"/>
        </w:trPr>
        <w:tc>
          <w:tcPr>
            <w:tcW w:w="8789" w:type="dxa"/>
            <w:gridSpan w:val="3"/>
          </w:tcPr>
          <w:p w:rsidR="000C5DF6" w:rsidRPr="000C5DF6" w:rsidRDefault="000C5DF6" w:rsidP="000C5DF6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18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Площадь месторождения 0,</w:t>
            </w:r>
            <w:r w:rsidRPr="000C5DF6">
              <w:rPr>
                <w:rFonts w:ascii="Times New Roman" w:hAnsi="Times New Roman"/>
                <w:sz w:val="24"/>
                <w:szCs w:val="18"/>
                <w:lang w:val="kk-KZ" w:eastAsia="ru-RU"/>
              </w:rPr>
              <w:t>08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 xml:space="preserve"> км</w:t>
            </w:r>
            <w:r w:rsidRPr="000C5DF6">
              <w:rPr>
                <w:rFonts w:ascii="Times New Roman" w:hAnsi="Times New Roman"/>
                <w:sz w:val="24"/>
                <w:szCs w:val="18"/>
                <w:vertAlign w:val="superscript"/>
                <w:lang w:eastAsia="ru-RU"/>
              </w:rPr>
              <w:t>2</w:t>
            </w:r>
            <w:r w:rsidRPr="000C5DF6">
              <w:rPr>
                <w:rFonts w:ascii="Times New Roman" w:hAnsi="Times New Roman"/>
                <w:sz w:val="24"/>
                <w:szCs w:val="18"/>
                <w:lang w:eastAsia="ru-RU"/>
              </w:rPr>
              <w:t>.</w:t>
            </w:r>
          </w:p>
        </w:tc>
      </w:tr>
    </w:tbl>
    <w:p w:rsidR="00A6144A" w:rsidRPr="000C5DF6" w:rsidRDefault="00A6144A" w:rsidP="000C5DF6">
      <w:pPr>
        <w:spacing w:after="0" w:line="240" w:lineRule="auto"/>
        <w:jc w:val="both"/>
        <w:rPr>
          <w:rFonts w:ascii="Times New Roman" w:hAnsi="Times New Roman"/>
          <w:sz w:val="32"/>
          <w:szCs w:val="32"/>
        </w:rPr>
      </w:pPr>
    </w:p>
    <w:p w:rsidR="00A6144A" w:rsidRPr="000C5DF6" w:rsidRDefault="00A6144A" w:rsidP="000C5DF6">
      <w:pPr>
        <w:widowControl w:val="0"/>
        <w:numPr>
          <w:ilvl w:val="1"/>
          <w:numId w:val="19"/>
        </w:numPr>
        <w:tabs>
          <w:tab w:val="left" w:pos="2527"/>
        </w:tabs>
        <w:autoSpaceDE w:val="0"/>
        <w:autoSpaceDN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A6144A">
        <w:rPr>
          <w:rFonts w:ascii="Times New Roman" w:hAnsi="Times New Roman"/>
          <w:b/>
          <w:sz w:val="24"/>
          <w:szCs w:val="24"/>
        </w:rPr>
        <w:t>Краткое</w:t>
      </w:r>
      <w:r w:rsidRPr="00A6144A">
        <w:rPr>
          <w:rFonts w:ascii="Times New Roman" w:hAnsi="Times New Roman"/>
          <w:b/>
          <w:spacing w:val="-10"/>
          <w:sz w:val="24"/>
          <w:szCs w:val="24"/>
        </w:rPr>
        <w:t xml:space="preserve"> </w:t>
      </w:r>
      <w:r w:rsidRPr="00A6144A">
        <w:rPr>
          <w:rFonts w:ascii="Times New Roman" w:hAnsi="Times New Roman"/>
          <w:b/>
          <w:sz w:val="24"/>
          <w:szCs w:val="24"/>
        </w:rPr>
        <w:t>описание</w:t>
      </w:r>
      <w:r w:rsidRPr="00A6144A">
        <w:rPr>
          <w:rFonts w:ascii="Times New Roman" w:hAnsi="Times New Roman"/>
          <w:b/>
          <w:spacing w:val="-10"/>
          <w:sz w:val="24"/>
          <w:szCs w:val="24"/>
        </w:rPr>
        <w:t xml:space="preserve"> </w:t>
      </w:r>
      <w:r w:rsidRPr="00A6144A">
        <w:rPr>
          <w:rFonts w:ascii="Times New Roman" w:hAnsi="Times New Roman"/>
          <w:b/>
          <w:sz w:val="24"/>
          <w:szCs w:val="24"/>
        </w:rPr>
        <w:t>производственного</w:t>
      </w:r>
      <w:r w:rsidRPr="00A6144A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Pr="00A6144A">
        <w:rPr>
          <w:rFonts w:ascii="Times New Roman" w:hAnsi="Times New Roman"/>
          <w:b/>
          <w:spacing w:val="-2"/>
          <w:sz w:val="24"/>
          <w:szCs w:val="24"/>
        </w:rPr>
        <w:t>процесса</w:t>
      </w:r>
    </w:p>
    <w:p w:rsidR="000C5DF6" w:rsidRPr="000C5DF6" w:rsidRDefault="000C5DF6" w:rsidP="000C5DF6">
      <w:pPr>
        <w:widowControl w:val="0"/>
        <w:tabs>
          <w:tab w:val="left" w:pos="252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spacing w:val="-2"/>
          <w:sz w:val="24"/>
          <w:szCs w:val="24"/>
        </w:rPr>
      </w:pP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" w:name="_Hlk187281412"/>
      <w:r w:rsidRPr="000C5DF6">
        <w:rPr>
          <w:rFonts w:ascii="Times New Roman" w:hAnsi="Times New Roman"/>
          <w:sz w:val="24"/>
          <w:szCs w:val="24"/>
        </w:rPr>
        <w:t>Месторождение песчано-гравийной смеси «Мадениет» находится в Аягозском районе области Абай, в 6 км к северу от с.Мадениет.</w:t>
      </w:r>
    </w:p>
    <w:p w:rsidR="000C5DF6" w:rsidRPr="00C35A0B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ТОО «ГОРДОРСТРОЙ» в 2024 году проведены геологоразведочные работ с подсчетом запасов песчано-гравийной смеси, на месторождении «Мадениет», расположенного в Аягозском районе области Абай, в 6 км к северу от с.Мадениет. Работы проводились за счет собственных средств предприятия. Степень разведанности месторождения позволила произвести подсчет балансовых запасов до глубины 5,0 м от дневной поверхности по категории С</w:t>
      </w:r>
      <w:r w:rsidRPr="000C5DF6">
        <w:rPr>
          <w:rFonts w:ascii="Times New Roman" w:hAnsi="Times New Roman"/>
          <w:sz w:val="24"/>
          <w:szCs w:val="24"/>
          <w:vertAlign w:val="subscript"/>
        </w:rPr>
        <w:t>1</w:t>
      </w:r>
      <w:r w:rsidRPr="000C5DF6">
        <w:rPr>
          <w:rFonts w:ascii="Times New Roman" w:hAnsi="Times New Roman"/>
          <w:sz w:val="24"/>
          <w:szCs w:val="24"/>
        </w:rPr>
        <w:t xml:space="preserve"> в объеме 320,0 тыс.м</w:t>
      </w:r>
      <w:r w:rsidRPr="000C5DF6">
        <w:rPr>
          <w:rFonts w:ascii="Times New Roman" w:hAnsi="Times New Roman"/>
          <w:sz w:val="24"/>
          <w:szCs w:val="24"/>
          <w:vertAlign w:val="superscript"/>
        </w:rPr>
        <w:t>3</w:t>
      </w:r>
      <w:r w:rsidRPr="000C5DF6">
        <w:rPr>
          <w:rFonts w:ascii="Times New Roman" w:hAnsi="Times New Roman"/>
          <w:sz w:val="24"/>
          <w:szCs w:val="24"/>
        </w:rPr>
        <w:t>. Сырье месторождения пригодно для устройства дорожного полотна, дорожной одежды, в качестве смеси для покрытия и оснований, автомобильных дорог и их ремонта.</w:t>
      </w:r>
      <w:r w:rsidRPr="000C5DF6">
        <w:rPr>
          <w:rFonts w:ascii="Times New Roman" w:hAnsi="Times New Roman"/>
          <w:bCs/>
          <w:sz w:val="24"/>
          <w:szCs w:val="24"/>
        </w:rPr>
        <w:t xml:space="preserve"> </w:t>
      </w:r>
      <w:r w:rsidRPr="00C35A0B">
        <w:rPr>
          <w:rFonts w:ascii="Times New Roman" w:hAnsi="Times New Roman"/>
          <w:bCs/>
          <w:sz w:val="24"/>
          <w:szCs w:val="24"/>
        </w:rPr>
        <w:t>Месторождение будет разрабатываться открытым способом. Учитывая, небольшую производительность карьера и небольшое расстояние транспортировки сырья, разработка будет производиться с применением экскаваторно-автотранспортной системы.</w:t>
      </w:r>
    </w:p>
    <w:p w:rsidR="000C5DF6" w:rsidRP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bookmarkStart w:id="2" w:name="_Hlk187281472"/>
      <w:r w:rsidRPr="00C35A0B">
        <w:rPr>
          <w:rFonts w:ascii="Times New Roman" w:hAnsi="Times New Roman"/>
          <w:bCs/>
          <w:sz w:val="24"/>
          <w:szCs w:val="24"/>
        </w:rPr>
        <w:t xml:space="preserve">Разработка и погрузка полезного ископаемого будет выполняться одноковшовым экскаватором, транспортировка – самосвалами. Вскрышные породы снимаются бульдозером в бурты, грузятся в самосвалы и транспортируются во внешний отвал, расположенный на западном фланге карьера, на расстоянии не менее 40 м от борта карьера. Отработка песчано-гравийных отложений будет вестись до глубины </w:t>
      </w:r>
      <w:smartTag w:uri="urn:schemas-microsoft-com:office:smarttags" w:element="metricconverter">
        <w:smartTagPr>
          <w:attr w:name="ProductID" w:val="5,0 м"/>
        </w:smartTagPr>
        <w:r w:rsidRPr="00C35A0B">
          <w:rPr>
            <w:rFonts w:ascii="Times New Roman" w:hAnsi="Times New Roman"/>
            <w:bCs/>
            <w:sz w:val="24"/>
            <w:szCs w:val="24"/>
          </w:rPr>
          <w:t>5,0 м</w:t>
        </w:r>
      </w:smartTag>
      <w:r w:rsidRPr="00C35A0B">
        <w:rPr>
          <w:rFonts w:ascii="Times New Roman" w:hAnsi="Times New Roman"/>
          <w:bCs/>
          <w:sz w:val="24"/>
          <w:szCs w:val="24"/>
        </w:rPr>
        <w:t xml:space="preserve">, двумя уступами – вскрышным и добычным, с установкой экскаватора на дневной поверхности. </w:t>
      </w:r>
    </w:p>
    <w:p w:rsidR="000C5DF6" w:rsidRP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0C5DF6">
        <w:rPr>
          <w:rFonts w:ascii="Times New Roman" w:hAnsi="Times New Roman"/>
          <w:bCs/>
          <w:sz w:val="24"/>
          <w:szCs w:val="24"/>
          <w:lang w:val=""/>
        </w:rPr>
        <w:t>П</w:t>
      </w:r>
      <w:r w:rsidRPr="000C5DF6">
        <w:rPr>
          <w:rFonts w:ascii="Times New Roman" w:hAnsi="Times New Roman"/>
          <w:bCs/>
          <w:sz w:val="24"/>
          <w:szCs w:val="24"/>
        </w:rPr>
        <w:t>ланом</w:t>
      </w:r>
      <w:r w:rsidRPr="000C5DF6">
        <w:rPr>
          <w:rFonts w:ascii="Times New Roman" w:hAnsi="Times New Roman"/>
          <w:bCs/>
          <w:sz w:val="24"/>
          <w:szCs w:val="24"/>
          <w:lang w:val=""/>
        </w:rPr>
        <w:t xml:space="preserve"> предусматривается бульдозерное отвалообразование. Отвал </w:t>
      </w:r>
      <w:r w:rsidRPr="000C5DF6">
        <w:rPr>
          <w:rFonts w:ascii="Times New Roman" w:hAnsi="Times New Roman"/>
          <w:bCs/>
          <w:sz w:val="24"/>
          <w:szCs w:val="24"/>
        </w:rPr>
        <w:t xml:space="preserve">будет </w:t>
      </w:r>
      <w:r w:rsidRPr="000C5DF6">
        <w:rPr>
          <w:rFonts w:ascii="Times New Roman" w:hAnsi="Times New Roman"/>
          <w:bCs/>
          <w:sz w:val="24"/>
          <w:szCs w:val="24"/>
          <w:lang w:val=""/>
        </w:rPr>
        <w:t>внешний, одноярусный, равнинный. Способ сооружения отвала</w:t>
      </w:r>
      <w:r w:rsidRPr="000C5DF6">
        <w:rPr>
          <w:rFonts w:ascii="Times New Roman" w:hAnsi="Times New Roman"/>
          <w:bCs/>
          <w:sz w:val="24"/>
          <w:szCs w:val="24"/>
        </w:rPr>
        <w:t xml:space="preserve"> </w:t>
      </w:r>
      <w:r w:rsidRPr="000C5DF6">
        <w:rPr>
          <w:rFonts w:ascii="Times New Roman" w:hAnsi="Times New Roman"/>
          <w:bCs/>
          <w:sz w:val="24"/>
          <w:szCs w:val="24"/>
          <w:lang w:val=""/>
        </w:rPr>
        <w:t>периферийный.</w:t>
      </w:r>
      <w:r w:rsidRPr="000C5DF6">
        <w:rPr>
          <w:rFonts w:ascii="Times New Roman" w:hAnsi="Times New Roman"/>
          <w:bCs/>
          <w:sz w:val="24"/>
          <w:szCs w:val="24"/>
        </w:rPr>
        <w:t xml:space="preserve"> </w:t>
      </w:r>
    </w:p>
    <w:p w:rsidR="000C5DF6" w:rsidRPr="00140631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140631">
        <w:rPr>
          <w:rFonts w:ascii="Times New Roman" w:hAnsi="Times New Roman"/>
          <w:bCs/>
          <w:sz w:val="24"/>
          <w:szCs w:val="24"/>
          <w:lang w:val=""/>
        </w:rPr>
        <w:t>Разгрузка породы из автосамосвалов, при формировании яруса отвала производится по окраине отвального фронта на расстоянии 3-</w:t>
      </w:r>
      <w:smartTag w:uri="urn:schemas-microsoft-com:office:smarttags" w:element="metricconverter">
        <w:smartTagPr>
          <w:attr w:name="ProductID" w:val="5 м"/>
        </w:smartTagPr>
        <w:r w:rsidRPr="00140631">
          <w:rPr>
            <w:rFonts w:ascii="Times New Roman" w:hAnsi="Times New Roman"/>
            <w:bCs/>
            <w:sz w:val="24"/>
            <w:szCs w:val="24"/>
            <w:lang w:val=""/>
          </w:rPr>
          <w:t>5 м</w:t>
        </w:r>
      </w:smartTag>
      <w:r w:rsidRPr="00140631">
        <w:rPr>
          <w:rFonts w:ascii="Times New Roman" w:hAnsi="Times New Roman"/>
          <w:bCs/>
          <w:sz w:val="24"/>
          <w:szCs w:val="24"/>
          <w:lang w:val=""/>
        </w:rPr>
        <w:t xml:space="preserve"> от бровки отвала за возможной призмой обрушения. У верхней бровки уступа отвала создается предохранительный вал высотой </w:t>
      </w:r>
      <w:smartTag w:uri="urn:schemas-microsoft-com:office:smarttags" w:element="metricconverter">
        <w:smartTagPr>
          <w:attr w:name="ProductID" w:val="0,7 м"/>
        </w:smartTagPr>
        <w:r w:rsidRPr="00140631">
          <w:rPr>
            <w:rFonts w:ascii="Times New Roman" w:hAnsi="Times New Roman"/>
            <w:bCs/>
            <w:sz w:val="24"/>
            <w:szCs w:val="24"/>
            <w:lang w:val=""/>
          </w:rPr>
          <w:t>0,7 м</w:t>
        </w:r>
      </w:smartTag>
      <w:r w:rsidRPr="00140631">
        <w:rPr>
          <w:rFonts w:ascii="Times New Roman" w:hAnsi="Times New Roman"/>
          <w:bCs/>
          <w:sz w:val="24"/>
          <w:szCs w:val="24"/>
          <w:lang w:val=""/>
        </w:rPr>
        <w:t xml:space="preserve"> и шириной </w:t>
      </w:r>
      <w:smartTag w:uri="urn:schemas-microsoft-com:office:smarttags" w:element="metricconverter">
        <w:smartTagPr>
          <w:attr w:name="ProductID" w:val="1,5 м"/>
        </w:smartTagPr>
        <w:r w:rsidRPr="00140631">
          <w:rPr>
            <w:rFonts w:ascii="Times New Roman" w:hAnsi="Times New Roman"/>
            <w:bCs/>
            <w:sz w:val="24"/>
            <w:szCs w:val="24"/>
            <w:lang w:val=""/>
          </w:rPr>
          <w:t>1,5 м</w:t>
        </w:r>
      </w:smartTag>
      <w:r w:rsidRPr="00140631">
        <w:rPr>
          <w:rFonts w:ascii="Times New Roman" w:hAnsi="Times New Roman"/>
          <w:bCs/>
          <w:sz w:val="24"/>
          <w:szCs w:val="24"/>
          <w:lang w:val=""/>
        </w:rPr>
        <w:t xml:space="preserve"> для ограничения </w:t>
      </w:r>
      <w:r w:rsidRPr="00140631">
        <w:rPr>
          <w:rFonts w:ascii="Times New Roman" w:hAnsi="Times New Roman"/>
          <w:bCs/>
          <w:sz w:val="24"/>
          <w:szCs w:val="24"/>
          <w:lang w:val=""/>
        </w:rPr>
        <w:lastRenderedPageBreak/>
        <w:t xml:space="preserve">движения автосамосвала задним ходом. При отсутствии предохранительного вала запрещается подъезжать к бровке разгрузочной площадки ближе, чем на </w:t>
      </w:r>
      <w:smartTag w:uri="urn:schemas-microsoft-com:office:smarttags" w:element="metricconverter">
        <w:smartTagPr>
          <w:attr w:name="ProductID" w:val="5 м"/>
        </w:smartTagPr>
        <w:r w:rsidRPr="00140631">
          <w:rPr>
            <w:rFonts w:ascii="Times New Roman" w:hAnsi="Times New Roman"/>
            <w:bCs/>
            <w:sz w:val="24"/>
            <w:szCs w:val="24"/>
            <w:lang w:val=""/>
          </w:rPr>
          <w:t>5 м</w:t>
        </w:r>
      </w:smartTag>
      <w:r w:rsidRPr="00140631">
        <w:rPr>
          <w:rFonts w:ascii="Times New Roman" w:hAnsi="Times New Roman"/>
          <w:bCs/>
          <w:sz w:val="24"/>
          <w:szCs w:val="24"/>
        </w:rPr>
        <w:t xml:space="preserve">. </w:t>
      </w:r>
      <w:r w:rsidRPr="00140631">
        <w:rPr>
          <w:rFonts w:ascii="Times New Roman" w:hAnsi="Times New Roman"/>
          <w:bCs/>
          <w:sz w:val="24"/>
          <w:szCs w:val="24"/>
          <w:lang w:val=""/>
        </w:rPr>
        <w:t>Поперечное сечение отвала</w:t>
      </w:r>
      <w:r w:rsidRPr="00140631">
        <w:rPr>
          <w:rFonts w:ascii="Times New Roman" w:hAnsi="Times New Roman"/>
          <w:bCs/>
          <w:sz w:val="24"/>
          <w:szCs w:val="24"/>
        </w:rPr>
        <w:t xml:space="preserve"> - </w:t>
      </w:r>
      <w:r w:rsidRPr="00140631">
        <w:rPr>
          <w:rFonts w:ascii="Times New Roman" w:hAnsi="Times New Roman"/>
          <w:bCs/>
          <w:sz w:val="24"/>
          <w:szCs w:val="24"/>
          <w:lang w:val=""/>
        </w:rPr>
        <w:t>трапеция. Внешний угол откоса</w:t>
      </w:r>
      <w:r w:rsidRPr="00140631">
        <w:rPr>
          <w:rFonts w:ascii="Times New Roman" w:hAnsi="Times New Roman"/>
          <w:bCs/>
          <w:sz w:val="24"/>
          <w:szCs w:val="24"/>
        </w:rPr>
        <w:t xml:space="preserve"> </w:t>
      </w:r>
      <w:r w:rsidRPr="00140631">
        <w:rPr>
          <w:rFonts w:ascii="Times New Roman" w:hAnsi="Times New Roman"/>
          <w:bCs/>
          <w:sz w:val="24"/>
          <w:szCs w:val="24"/>
          <w:lang w:val=""/>
        </w:rPr>
        <w:t xml:space="preserve">естественый, равный 40-45°. </w:t>
      </w:r>
      <w:r w:rsidRPr="00140631">
        <w:rPr>
          <w:rFonts w:ascii="Times New Roman" w:hAnsi="Times New Roman"/>
          <w:bCs/>
          <w:sz w:val="24"/>
          <w:szCs w:val="24"/>
        </w:rPr>
        <w:t>При формировании отвала, не</w:t>
      </w:r>
      <w:r w:rsidRPr="00140631">
        <w:rPr>
          <w:rFonts w:ascii="Times New Roman" w:hAnsi="Times New Roman"/>
          <w:bCs/>
          <w:sz w:val="24"/>
          <w:szCs w:val="24"/>
          <w:lang w:val=""/>
        </w:rPr>
        <w:t xml:space="preserve"> допускается складирование снега в породные отвалы.</w:t>
      </w:r>
      <w:r w:rsidRPr="00140631">
        <w:rPr>
          <w:rFonts w:ascii="Times New Roman" w:hAnsi="Times New Roman"/>
          <w:bCs/>
          <w:sz w:val="24"/>
          <w:szCs w:val="24"/>
        </w:rPr>
        <w:t xml:space="preserve"> Для этого, необходимо перед складированием отчистить снег с отвалов бульдозером и вывезти за пределы породного отвала.</w:t>
      </w:r>
    </w:p>
    <w:p w:rsidR="000C5DF6" w:rsidRPr="00C35A0B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bookmarkStart w:id="3" w:name="_Hlk187281758"/>
      <w:r w:rsidRPr="00140631">
        <w:rPr>
          <w:rFonts w:ascii="Times New Roman" w:hAnsi="Times New Roman"/>
          <w:bCs/>
          <w:sz w:val="24"/>
          <w:szCs w:val="24"/>
        </w:rPr>
        <w:t>Вскрышные породы будут использоваться по мере необходимости на участке, также для подсыпки временных дорог и при рекультивации нарушенных земель после завершения добычных работ.</w:t>
      </w:r>
    </w:p>
    <w:bookmarkEnd w:id="3"/>
    <w:p w:rsidR="000C5DF6" w:rsidRPr="00C35A0B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35A0B">
        <w:rPr>
          <w:rFonts w:ascii="Times New Roman" w:hAnsi="Times New Roman"/>
          <w:bCs/>
          <w:sz w:val="24"/>
          <w:szCs w:val="24"/>
        </w:rPr>
        <w:t xml:space="preserve">Полезное ископаемое перевозится самосвалами на дробильно-сортировочный комплекс предприятия. Среднее расстояние перевозки составит </w:t>
      </w:r>
      <w:smartTag w:uri="urn:schemas-microsoft-com:office:smarttags" w:element="metricconverter">
        <w:smartTagPr>
          <w:attr w:name="ProductID" w:val="5 км"/>
        </w:smartTagPr>
        <w:r w:rsidRPr="00C35A0B">
          <w:rPr>
            <w:rFonts w:ascii="Times New Roman" w:hAnsi="Times New Roman"/>
            <w:bCs/>
            <w:sz w:val="24"/>
            <w:szCs w:val="24"/>
          </w:rPr>
          <w:t>5 км</w:t>
        </w:r>
      </w:smartTag>
      <w:r w:rsidRPr="00C35A0B">
        <w:rPr>
          <w:rFonts w:ascii="Times New Roman" w:hAnsi="Times New Roman"/>
          <w:bCs/>
          <w:sz w:val="24"/>
          <w:szCs w:val="24"/>
        </w:rPr>
        <w:t>.</w:t>
      </w:r>
    </w:p>
    <w:bookmarkEnd w:id="2"/>
    <w:p w:rsidR="000C5DF6" w:rsidRPr="000C5DF6" w:rsidRDefault="000C5DF6" w:rsidP="000C5DF6">
      <w:pPr>
        <w:widowControl w:val="0"/>
        <w:autoSpaceDE w:val="0"/>
        <w:autoSpaceDN w:val="0"/>
        <w:adjustRightInd w:val="0"/>
        <w:spacing w:after="0" w:line="322" w:lineRule="exact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Выбор вида карьерного транспорта и оборудования произведен в соответствии с приня</w:t>
      </w:r>
      <w:r w:rsidRPr="000C5DF6">
        <w:rPr>
          <w:rFonts w:ascii="Times New Roman" w:hAnsi="Times New Roman"/>
          <w:sz w:val="24"/>
          <w:szCs w:val="24"/>
          <w:lang w:eastAsia="ru-RU"/>
        </w:rPr>
        <w:softHyphen/>
        <w:t>той технологией отработки аналогичных участков, с годовыми (сезонными) объемами горных работ, рас</w:t>
      </w:r>
      <w:r w:rsidRPr="000C5DF6">
        <w:rPr>
          <w:rFonts w:ascii="Times New Roman" w:hAnsi="Times New Roman"/>
          <w:sz w:val="24"/>
          <w:szCs w:val="24"/>
          <w:lang w:eastAsia="ru-RU"/>
        </w:rPr>
        <w:softHyphen/>
        <w:t xml:space="preserve">стоянием транспортировки и рельефом местности. На карьере будет использоваться следующее оборудование: </w:t>
      </w:r>
    </w:p>
    <w:p w:rsidR="000C5DF6" w:rsidRPr="000C5DF6" w:rsidRDefault="000C5DF6" w:rsidP="000C5DF6">
      <w:pPr>
        <w:widowControl w:val="0"/>
        <w:autoSpaceDE w:val="0"/>
        <w:autoSpaceDN w:val="0"/>
        <w:adjustRightInd w:val="0"/>
        <w:spacing w:after="0" w:line="322" w:lineRule="exact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 xml:space="preserve">- бульдозер типа </w:t>
      </w:r>
      <w:r w:rsidRPr="000C5DF6">
        <w:rPr>
          <w:rFonts w:ascii="Times New Roman" w:hAnsi="Times New Roman"/>
          <w:sz w:val="24"/>
          <w:szCs w:val="24"/>
          <w:lang w:val="en-US" w:eastAsia="ru-RU"/>
        </w:rPr>
        <w:t>SHANTUI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C5DF6">
        <w:rPr>
          <w:rFonts w:ascii="Times New Roman" w:hAnsi="Times New Roman"/>
          <w:sz w:val="24"/>
          <w:szCs w:val="24"/>
          <w:lang w:val="en-US" w:eastAsia="ru-RU"/>
        </w:rPr>
        <w:t>SD</w:t>
      </w:r>
      <w:r w:rsidRPr="000C5DF6">
        <w:rPr>
          <w:rFonts w:ascii="Times New Roman" w:hAnsi="Times New Roman"/>
          <w:sz w:val="24"/>
          <w:szCs w:val="24"/>
          <w:lang w:eastAsia="ru-RU"/>
        </w:rPr>
        <w:t>-16 – 1 ед;</w:t>
      </w:r>
    </w:p>
    <w:p w:rsidR="000C5DF6" w:rsidRPr="000C5DF6" w:rsidRDefault="000C5DF6" w:rsidP="000C5DF6">
      <w:pPr>
        <w:widowControl w:val="0"/>
        <w:autoSpaceDE w:val="0"/>
        <w:autoSpaceDN w:val="0"/>
        <w:adjustRightInd w:val="0"/>
        <w:spacing w:after="0" w:line="322" w:lineRule="exact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-для добычи и загрузки экскава</w:t>
      </w:r>
      <w:r w:rsidRPr="000C5DF6">
        <w:rPr>
          <w:rFonts w:ascii="Times New Roman" w:hAnsi="Times New Roman"/>
          <w:sz w:val="24"/>
          <w:szCs w:val="24"/>
          <w:lang w:eastAsia="ru-RU"/>
        </w:rPr>
        <w:softHyphen/>
        <w:t>тор</w:t>
      </w:r>
      <w:r w:rsidRPr="000C5DF6">
        <w:rPr>
          <w:rFonts w:ascii="Times New Roman" w:hAnsi="Times New Roman"/>
          <w:bCs/>
          <w:sz w:val="24"/>
          <w:szCs w:val="24"/>
          <w:lang w:eastAsia="ru-RU"/>
        </w:rPr>
        <w:t xml:space="preserve"> типа </w:t>
      </w:r>
      <w:r w:rsidRPr="000C5DF6">
        <w:rPr>
          <w:rFonts w:ascii="Times New Roman" w:hAnsi="Times New Roman"/>
          <w:bCs/>
          <w:sz w:val="24"/>
          <w:szCs w:val="24"/>
          <w:lang w:val="en-US" w:eastAsia="ru-RU"/>
        </w:rPr>
        <w:t>Doosan</w:t>
      </w:r>
      <w:r w:rsidRPr="000C5DF6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C5DF6">
        <w:rPr>
          <w:rFonts w:ascii="Times New Roman" w:hAnsi="Times New Roman"/>
          <w:bCs/>
          <w:sz w:val="24"/>
          <w:szCs w:val="24"/>
          <w:lang w:val="en-US" w:eastAsia="ru-RU"/>
        </w:rPr>
        <w:t>DH</w:t>
      </w:r>
      <w:r w:rsidRPr="000C5DF6">
        <w:rPr>
          <w:rFonts w:ascii="Times New Roman" w:hAnsi="Times New Roman"/>
          <w:bCs/>
          <w:sz w:val="24"/>
          <w:szCs w:val="24"/>
          <w:lang w:eastAsia="ru-RU"/>
        </w:rPr>
        <w:t xml:space="preserve"> 420 – основной 1 ед; </w:t>
      </w:r>
    </w:p>
    <w:p w:rsidR="000C5DF6" w:rsidRPr="000C5DF6" w:rsidRDefault="000C5DF6" w:rsidP="000C5DF6">
      <w:pPr>
        <w:widowControl w:val="0"/>
        <w:autoSpaceDE w:val="0"/>
        <w:autoSpaceDN w:val="0"/>
        <w:adjustRightInd w:val="0"/>
        <w:spacing w:after="0" w:line="322" w:lineRule="exact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 xml:space="preserve">-транспортировка осуществляется автосамосвалами типа </w:t>
      </w:r>
      <w:r w:rsidRPr="000C5DF6">
        <w:rPr>
          <w:rFonts w:ascii="Times New Roman" w:hAnsi="Times New Roman"/>
          <w:sz w:val="24"/>
          <w:szCs w:val="24"/>
          <w:lang w:val="en-US" w:eastAsia="ru-RU"/>
        </w:rPr>
        <w:t>HOWO</w:t>
      </w:r>
      <w:r w:rsidRPr="000C5DF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C5DF6">
        <w:rPr>
          <w:rFonts w:ascii="Times New Roman" w:hAnsi="Times New Roman"/>
          <w:sz w:val="24"/>
          <w:szCs w:val="24"/>
          <w:lang w:val="en-US" w:eastAsia="ru-RU"/>
        </w:rPr>
        <w:t>ZZ</w:t>
      </w:r>
      <w:r w:rsidRPr="000C5DF6">
        <w:rPr>
          <w:rFonts w:ascii="Times New Roman" w:hAnsi="Times New Roman"/>
          <w:sz w:val="24"/>
          <w:szCs w:val="24"/>
          <w:lang w:eastAsia="ru-RU"/>
        </w:rPr>
        <w:t>3327 – 4 ед.</w:t>
      </w:r>
    </w:p>
    <w:p w:rsidR="000C5DF6" w:rsidRPr="000C5DF6" w:rsidRDefault="000C5DF6" w:rsidP="000C5DF6">
      <w:pPr>
        <w:widowControl w:val="0"/>
        <w:autoSpaceDE w:val="0"/>
        <w:autoSpaceDN w:val="0"/>
        <w:adjustRightInd w:val="0"/>
        <w:spacing w:after="0" w:line="322" w:lineRule="exact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Разработка месторождения включает следующие основные операции:</w:t>
      </w:r>
    </w:p>
    <w:p w:rsidR="000C5DF6" w:rsidRPr="000C5DF6" w:rsidRDefault="000C5DF6" w:rsidP="000C5DF6">
      <w:pPr>
        <w:tabs>
          <w:tab w:val="num" w:pos="108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 Вскрытие, погрузка и транспортировка на внешний отвал вскрышных пород;</w:t>
      </w:r>
    </w:p>
    <w:p w:rsidR="000C5DF6" w:rsidRPr="000C5DF6" w:rsidRDefault="000C5DF6" w:rsidP="000C5DF6">
      <w:pPr>
        <w:tabs>
          <w:tab w:val="num" w:pos="108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 Погрузка песчано-гравийной смеси в самосвалы;</w:t>
      </w:r>
    </w:p>
    <w:p w:rsidR="000C5DF6" w:rsidRPr="000C5DF6" w:rsidRDefault="000C5DF6" w:rsidP="000C5DF6">
      <w:pPr>
        <w:tabs>
          <w:tab w:val="num" w:pos="108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-Транспортирование сырья на реконструируемый участок дороги или на ДСК;</w:t>
      </w:r>
    </w:p>
    <w:p w:rsidR="000C5DF6" w:rsidRPr="000C5DF6" w:rsidRDefault="000C5DF6" w:rsidP="000C5DF6">
      <w:pPr>
        <w:tabs>
          <w:tab w:val="num" w:pos="108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 Выполаживание бортов карьера;</w:t>
      </w:r>
    </w:p>
    <w:p w:rsidR="000C5DF6" w:rsidRPr="000C5DF6" w:rsidRDefault="000C5DF6" w:rsidP="000C5DF6">
      <w:pPr>
        <w:tabs>
          <w:tab w:val="num" w:pos="108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>- Планировка вскрышных пород-рекультивация.</w:t>
      </w:r>
    </w:p>
    <w:p w:rsidR="000C5DF6" w:rsidRPr="000C5DF6" w:rsidRDefault="000C5DF6" w:rsidP="000C5DF6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0C5DF6">
        <w:rPr>
          <w:rFonts w:ascii="Times New Roman" w:hAnsi="Times New Roman"/>
          <w:sz w:val="24"/>
          <w:szCs w:val="24"/>
          <w:lang w:eastAsia="ru-RU"/>
        </w:rPr>
        <w:t xml:space="preserve">Календарный график работ представлен в таблице </w:t>
      </w:r>
      <w:r>
        <w:rPr>
          <w:rFonts w:ascii="Times New Roman" w:hAnsi="Times New Roman"/>
          <w:sz w:val="24"/>
          <w:szCs w:val="24"/>
          <w:lang w:eastAsia="ru-RU"/>
        </w:rPr>
        <w:t>1.3</w:t>
      </w:r>
    </w:p>
    <w:p w:rsidR="000C5DF6" w:rsidRPr="000C5DF6" w:rsidRDefault="000C5DF6" w:rsidP="000C5DF6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37"/>
        <w:gridCol w:w="3859"/>
        <w:gridCol w:w="3260"/>
      </w:tblGrid>
      <w:tr w:rsidR="000C5DF6" w:rsidRPr="000C5DF6" w:rsidTr="001700E8">
        <w:trPr>
          <w:jc w:val="center"/>
        </w:trPr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Ед. измерения, м</w:t>
            </w:r>
            <w:r w:rsidRPr="000C5DF6"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2025-2034 года</w:t>
            </w:r>
          </w:p>
        </w:tc>
      </w:tr>
      <w:tr w:rsidR="000C5DF6" w:rsidRPr="000C5DF6" w:rsidTr="001700E8">
        <w:trPr>
          <w:jc w:val="center"/>
        </w:trPr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Вскрыша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тыс. м</w:t>
            </w:r>
            <w:r w:rsidRPr="000C5DF6"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0C5DF6" w:rsidRPr="000C5DF6" w:rsidTr="001700E8">
        <w:trPr>
          <w:jc w:val="center"/>
        </w:trPr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Добыча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тыс. м</w:t>
            </w:r>
            <w:r w:rsidRPr="000C5DF6"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C5DF6" w:rsidRPr="000C5DF6" w:rsidRDefault="000C5DF6" w:rsidP="000C5DF6">
            <w:pPr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5DF6">
              <w:rPr>
                <w:rFonts w:ascii="Times New Roman" w:hAnsi="Times New Roman"/>
                <w:sz w:val="24"/>
                <w:szCs w:val="24"/>
                <w:lang w:eastAsia="ru-RU"/>
              </w:rPr>
              <w:t>10,0-100,0</w:t>
            </w:r>
          </w:p>
        </w:tc>
      </w:tr>
    </w:tbl>
    <w:p w:rsidR="000C5DF6" w:rsidRP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u w:val="single"/>
          <w:lang w:val="kk-KZ" w:eastAsia="ru-RU"/>
        </w:rPr>
      </w:pP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 w:rsidRPr="000C5DF6">
        <w:rPr>
          <w:rFonts w:ascii="Times New Roman" w:hAnsi="Times New Roman"/>
          <w:b/>
          <w:bCs/>
          <w:sz w:val="24"/>
          <w:szCs w:val="24"/>
          <w:u w:val="single"/>
        </w:rPr>
        <w:t>Добычные работы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Месторождение будет разрабатываться открытым способом с применением экскаватора (1 ед.). Объем добычи составит от 10 000 до 100 000 м</w:t>
      </w:r>
      <w:r w:rsidRPr="000C5DF6">
        <w:rPr>
          <w:rFonts w:ascii="Times New Roman" w:hAnsi="Times New Roman"/>
          <w:sz w:val="24"/>
          <w:szCs w:val="24"/>
          <w:vertAlign w:val="superscript"/>
        </w:rPr>
        <w:t>3</w:t>
      </w:r>
      <w:r w:rsidRPr="000C5DF6">
        <w:rPr>
          <w:rFonts w:ascii="Times New Roman" w:hAnsi="Times New Roman"/>
          <w:sz w:val="24"/>
          <w:szCs w:val="24"/>
        </w:rPr>
        <w:t>/год (17 000 – 170 000 т/год). Время проведения работ экскаватора составит – 1072 ч/год.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 w:rsidRPr="000C5DF6">
        <w:rPr>
          <w:rFonts w:ascii="Times New Roman" w:hAnsi="Times New Roman"/>
          <w:b/>
          <w:bCs/>
          <w:sz w:val="24"/>
          <w:szCs w:val="24"/>
          <w:u w:val="single"/>
        </w:rPr>
        <w:t xml:space="preserve">Отвал вскрышных пород 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Объем вскрышных пород составит 5000 м</w:t>
      </w:r>
      <w:r w:rsidRPr="000C5DF6">
        <w:rPr>
          <w:rFonts w:ascii="Times New Roman" w:hAnsi="Times New Roman"/>
          <w:sz w:val="24"/>
          <w:szCs w:val="24"/>
          <w:vertAlign w:val="superscript"/>
        </w:rPr>
        <w:t>3</w:t>
      </w:r>
      <w:r w:rsidRPr="000C5DF6">
        <w:rPr>
          <w:rFonts w:ascii="Times New Roman" w:hAnsi="Times New Roman"/>
          <w:sz w:val="24"/>
          <w:szCs w:val="24"/>
        </w:rPr>
        <w:t xml:space="preserve">/год (8500 т/год). Планом предусматривается бульдозерное отвалообразование. Отвал будет внешний, одноярусный, равнинный. Способ сооружения отвала периферийный. 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Разгрузка породы из автосамосвалов, при формировании яруса отвала производится по окраине отвального фронта на расстоянии 3-5 м от бровки отвала за возможной призмой обрушения. У верхней бровки уступа отвала создается предохранительный вал высотой 0,7 м и шириной 1,5 м для ограничения движения автосамосвала задним ходом. При отсутствии предохранительного вала запрещается подъезжать к бровке разгрузочной площадки ближе, чем на 5 м. Поперечное сечение отвала - трапеция. Внешний угол откоса естественый, равный 40-45°. 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Вскрышные породы будут использоваться по мере необходимости на участке, также для подсыпки временных дорог и при рекультивации нарушенных земель после завершения добычных работ.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 w:rsidRPr="000C5DF6">
        <w:rPr>
          <w:rFonts w:ascii="Times New Roman" w:hAnsi="Times New Roman"/>
          <w:b/>
          <w:bCs/>
          <w:sz w:val="24"/>
          <w:szCs w:val="24"/>
          <w:u w:val="single"/>
        </w:rPr>
        <w:t xml:space="preserve">Транспортировка 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Транспортировка добытой горной массы производится автосамосвалами – 4 шт. Транспортировка осуществляется на базу заказчика, на расстоянии в среднем 5 км от карьера. Весь карьерный транспорт передвигается только по карьерным и технологическим дорогам.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 w:rsidRPr="000C5DF6">
        <w:rPr>
          <w:rFonts w:ascii="Times New Roman" w:hAnsi="Times New Roman"/>
          <w:b/>
          <w:bCs/>
          <w:sz w:val="24"/>
          <w:szCs w:val="24"/>
          <w:u w:val="single"/>
        </w:rPr>
        <w:t>Заправка карьерной техники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Строительство склада ГСМ на участке работ не планируется. Весь автотранспорт будет заправляться с временной базы ТОО «Гордорстрой» расположенный в с. Мадениет, где будут оборудованы специальные места для заправки техники.  Бульдозеры и экскаваторы заправляются в карьере с помощью топливозаправщика на шасси ГАЗ – 52 с объемом цистерны 1900 л (1,7 т).  Расход дизельного топлива для карьерной техники составит – 10 т/год</w:t>
      </w:r>
    </w:p>
    <w:p w:rsidR="000C5DF6" w:rsidRPr="000C5DF6" w:rsidRDefault="000C5DF6" w:rsidP="000C5DF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 w:rsidRPr="000C5DF6">
        <w:rPr>
          <w:rFonts w:ascii="Times New Roman" w:hAnsi="Times New Roman"/>
          <w:b/>
          <w:bCs/>
          <w:sz w:val="24"/>
          <w:szCs w:val="24"/>
          <w:u w:val="single"/>
        </w:rPr>
        <w:lastRenderedPageBreak/>
        <w:t>Автотранспорт</w:t>
      </w:r>
    </w:p>
    <w:p w:rsidR="000C5DF6" w:rsidRPr="00996AA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Для проведения работ на карьере будет использоваться следующий автотранспорт: экскаватор (1 ед.), бульдозер (1 ед.), самосвал (4 ед.), поливомоечная машина (1 ед.). </w:t>
      </w:r>
    </w:p>
    <w:bookmarkEnd w:id="1"/>
    <w:p w:rsidR="000C5DF6" w:rsidRDefault="000C5DF6" w:rsidP="00996A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C5DF6" w:rsidRDefault="000C5DF6" w:rsidP="000C5DF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C5DF6" w:rsidRPr="00996AA6" w:rsidRDefault="00996AA6" w:rsidP="00996AA6">
      <w:pPr>
        <w:widowControl w:val="0"/>
        <w:tabs>
          <w:tab w:val="left" w:pos="1986"/>
        </w:tabs>
        <w:autoSpaceDE w:val="0"/>
        <w:autoSpaceDN w:val="0"/>
        <w:spacing w:after="0" w:line="240" w:lineRule="auto"/>
        <w:jc w:val="center"/>
        <w:rPr>
          <w:rFonts w:ascii="Palatino Linotype" w:hAnsi="Palatino Linotype"/>
          <w:b/>
          <w:bCs/>
          <w:sz w:val="24"/>
          <w:szCs w:val="24"/>
        </w:rPr>
      </w:pPr>
      <w:r w:rsidRPr="00996AA6">
        <w:rPr>
          <w:rFonts w:ascii="Times New Roman" w:hAnsi="Times New Roman"/>
          <w:b/>
          <w:bCs/>
          <w:spacing w:val="-2"/>
          <w:sz w:val="24"/>
          <w:szCs w:val="24"/>
        </w:rPr>
        <w:t>2.</w:t>
      </w:r>
      <w:r>
        <w:rPr>
          <w:rFonts w:ascii="Times New Roman" w:hAnsi="Times New Roman"/>
          <w:b/>
          <w:bCs/>
          <w:spacing w:val="-2"/>
          <w:sz w:val="24"/>
          <w:szCs w:val="24"/>
        </w:rPr>
        <w:t xml:space="preserve"> </w:t>
      </w:r>
      <w:r w:rsidR="000C5DF6" w:rsidRPr="000C5DF6">
        <w:rPr>
          <w:rFonts w:ascii="Times New Roman" w:hAnsi="Times New Roman"/>
          <w:b/>
          <w:bCs/>
          <w:spacing w:val="-2"/>
          <w:sz w:val="24"/>
          <w:szCs w:val="24"/>
        </w:rPr>
        <w:t>ПРОИЗВОДСТВЕННЫЙ</w:t>
      </w:r>
      <w:r w:rsidR="000C5DF6" w:rsidRPr="000C5DF6">
        <w:rPr>
          <w:rFonts w:ascii="Times New Roman" w:hAnsi="Times New Roman"/>
          <w:b/>
          <w:bCs/>
          <w:spacing w:val="13"/>
          <w:sz w:val="24"/>
          <w:szCs w:val="24"/>
        </w:rPr>
        <w:t xml:space="preserve"> </w:t>
      </w:r>
      <w:r w:rsidR="000C5DF6" w:rsidRPr="000C5DF6">
        <w:rPr>
          <w:rFonts w:ascii="Times New Roman" w:hAnsi="Times New Roman"/>
          <w:b/>
          <w:bCs/>
          <w:spacing w:val="-2"/>
          <w:sz w:val="24"/>
          <w:szCs w:val="24"/>
        </w:rPr>
        <w:t>МОНИТОРИНГ</w:t>
      </w:r>
    </w:p>
    <w:p w:rsidR="00996AA6" w:rsidRPr="000C5DF6" w:rsidRDefault="00996AA6" w:rsidP="00996AA6">
      <w:pPr>
        <w:widowControl w:val="0"/>
        <w:tabs>
          <w:tab w:val="left" w:pos="1986"/>
        </w:tabs>
        <w:autoSpaceDE w:val="0"/>
        <w:autoSpaceDN w:val="0"/>
        <w:spacing w:after="0" w:line="240" w:lineRule="auto"/>
        <w:ind w:left="567"/>
        <w:jc w:val="center"/>
        <w:rPr>
          <w:rFonts w:ascii="Palatino Linotype" w:hAnsi="Palatino Linotype"/>
          <w:b/>
          <w:bCs/>
          <w:sz w:val="24"/>
          <w:szCs w:val="24"/>
        </w:rPr>
      </w:pP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 соответствии со ст. 186 ЭК РК производственный мониторинг является элементом производственного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экологического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контроля,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также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программы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повышения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экологической эффективности. В рамках осуществления производственного мониторинга выполняются операционный мониторинг, мониторинг эмиссий в окружающую среду и мониторинг </w:t>
      </w:r>
      <w:r w:rsidRPr="000C5DF6">
        <w:rPr>
          <w:rFonts w:ascii="Times New Roman" w:hAnsi="Times New Roman"/>
          <w:spacing w:val="-2"/>
          <w:sz w:val="24"/>
          <w:szCs w:val="24"/>
        </w:rPr>
        <w:t>воздействия.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i/>
          <w:sz w:val="24"/>
          <w:szCs w:val="24"/>
          <w:u w:val="single"/>
        </w:rPr>
        <w:t>Операционный мониторинг (мониторинг производственного процесса)</w:t>
      </w:r>
      <w:r w:rsidRPr="000C5DF6">
        <w:rPr>
          <w:rFonts w:ascii="Times New Roman" w:hAnsi="Times New Roman"/>
          <w:i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включает в </w:t>
      </w:r>
      <w:r w:rsidR="006A1946" w:rsidRPr="000C5DF6">
        <w:rPr>
          <w:rFonts w:ascii="Times New Roman" w:hAnsi="Times New Roman"/>
          <w:sz w:val="24"/>
          <w:szCs w:val="24"/>
        </w:rPr>
        <w:t>себя наблюдение</w:t>
      </w:r>
      <w:r w:rsidRPr="000C5DF6">
        <w:rPr>
          <w:rFonts w:ascii="Times New Roman" w:hAnsi="Times New Roman"/>
          <w:sz w:val="24"/>
          <w:szCs w:val="24"/>
        </w:rPr>
        <w:t xml:space="preserve"> за параметрами технологического процесса для подтверждения того, что показатели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деятельности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объекта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находятся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диапазоне,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который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считается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целесообразным для его надлежащей проектной эксплуатации и соблюдения условий технологического регламента данного производства.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Содержание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операционного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мониторинга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определяется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оператором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объекта.</w:t>
      </w:r>
    </w:p>
    <w:p w:rsidR="000C5DF6" w:rsidRPr="000C5DF6" w:rsidRDefault="000C5DF6" w:rsidP="00996AA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 процессе операционного мониторинга осуществляется контроль деятельности предприятия с целью сравнения фактических данных природопользования (в штатном режиме) с установленными показателями:</w:t>
      </w:r>
    </w:p>
    <w:p w:rsidR="000C5DF6" w:rsidRPr="000C5DF6" w:rsidRDefault="00D57F48" w:rsidP="00D57F48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left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-   </w:t>
      </w:r>
      <w:r w:rsidR="000C5DF6" w:rsidRPr="000C5DF6">
        <w:rPr>
          <w:rFonts w:ascii="Times New Roman" w:hAnsi="Times New Roman"/>
          <w:sz w:val="24"/>
        </w:rPr>
        <w:t>учёт</w:t>
      </w:r>
      <w:r w:rsidR="000C5DF6" w:rsidRPr="000C5DF6">
        <w:rPr>
          <w:rFonts w:ascii="Times New Roman" w:hAnsi="Times New Roman"/>
          <w:spacing w:val="-7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количества</w:t>
      </w:r>
      <w:r w:rsidR="000C5DF6" w:rsidRPr="000C5DF6">
        <w:rPr>
          <w:rFonts w:ascii="Times New Roman" w:hAnsi="Times New Roman"/>
          <w:spacing w:val="-5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перерабатываемых</w:t>
      </w:r>
      <w:r w:rsidR="000C5DF6" w:rsidRPr="000C5DF6">
        <w:rPr>
          <w:rFonts w:ascii="Times New Roman" w:hAnsi="Times New Roman"/>
          <w:spacing w:val="-5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и</w:t>
      </w:r>
      <w:r w:rsidR="000C5DF6" w:rsidRPr="000C5DF6">
        <w:rPr>
          <w:rFonts w:ascii="Times New Roman" w:hAnsi="Times New Roman"/>
          <w:spacing w:val="-4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используемых</w:t>
      </w:r>
      <w:r w:rsidR="000C5DF6" w:rsidRPr="000C5DF6">
        <w:rPr>
          <w:rFonts w:ascii="Times New Roman" w:hAnsi="Times New Roman"/>
          <w:spacing w:val="-5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сырья</w:t>
      </w:r>
      <w:r w:rsidR="000C5DF6" w:rsidRPr="000C5DF6">
        <w:rPr>
          <w:rFonts w:ascii="Times New Roman" w:hAnsi="Times New Roman"/>
          <w:spacing w:val="-4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и</w:t>
      </w:r>
      <w:r w:rsidR="000C5DF6" w:rsidRPr="000C5DF6">
        <w:rPr>
          <w:rFonts w:ascii="Times New Roman" w:hAnsi="Times New Roman"/>
          <w:spacing w:val="-1"/>
          <w:sz w:val="24"/>
        </w:rPr>
        <w:t xml:space="preserve"> </w:t>
      </w:r>
      <w:r w:rsidR="000C5DF6" w:rsidRPr="000C5DF6">
        <w:rPr>
          <w:rFonts w:ascii="Times New Roman" w:hAnsi="Times New Roman"/>
          <w:spacing w:val="-2"/>
          <w:sz w:val="24"/>
        </w:rPr>
        <w:t>материалов;</w:t>
      </w:r>
    </w:p>
    <w:p w:rsidR="000C5DF6" w:rsidRPr="00996AA6" w:rsidRDefault="000C5DF6" w:rsidP="000C5DF6">
      <w:pPr>
        <w:widowControl w:val="0"/>
        <w:numPr>
          <w:ilvl w:val="0"/>
          <w:numId w:val="11"/>
        </w:numPr>
        <w:tabs>
          <w:tab w:val="left" w:pos="1985"/>
        </w:tabs>
        <w:autoSpaceDE w:val="0"/>
        <w:autoSpaceDN w:val="0"/>
        <w:spacing w:after="0" w:line="240" w:lineRule="auto"/>
        <w:ind w:left="1985" w:hanging="284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учёт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обращения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с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отходами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(объёмы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образования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способы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обращения);</w:t>
      </w:r>
    </w:p>
    <w:p w:rsidR="006A1946" w:rsidRDefault="00996AA6" w:rsidP="006A1946">
      <w:pPr>
        <w:widowControl w:val="0"/>
        <w:numPr>
          <w:ilvl w:val="0"/>
          <w:numId w:val="11"/>
        </w:numPr>
        <w:tabs>
          <w:tab w:val="left" w:pos="1985"/>
        </w:tabs>
        <w:autoSpaceDE w:val="0"/>
        <w:autoSpaceDN w:val="0"/>
        <w:spacing w:before="77" w:after="0" w:line="240" w:lineRule="auto"/>
        <w:ind w:left="1985" w:hanging="284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учёт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времени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работы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оборудования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параметров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технологического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процесса.</w:t>
      </w:r>
    </w:p>
    <w:p w:rsidR="006A1946" w:rsidRDefault="00996AA6" w:rsidP="006A1946">
      <w:pPr>
        <w:widowControl w:val="0"/>
        <w:tabs>
          <w:tab w:val="left" w:pos="1985"/>
        </w:tabs>
        <w:autoSpaceDE w:val="0"/>
        <w:autoSpaceDN w:val="0"/>
        <w:spacing w:before="77" w:after="0" w:line="240" w:lineRule="auto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Результаты операционного мониторинга хранятся на предприятии, в ежеквартальные отчёты </w:t>
      </w:r>
      <w:r w:rsidRPr="006A1946">
        <w:rPr>
          <w:rFonts w:ascii="Times New Roman" w:hAnsi="Times New Roman"/>
          <w:sz w:val="24"/>
          <w:szCs w:val="24"/>
        </w:rPr>
        <w:t>по производственному экологическому контролю, согласно установленной форме,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не </w:t>
      </w:r>
      <w:r w:rsidRPr="000C5DF6">
        <w:rPr>
          <w:rFonts w:ascii="Times New Roman" w:hAnsi="Times New Roman"/>
          <w:spacing w:val="-2"/>
          <w:sz w:val="24"/>
          <w:szCs w:val="24"/>
        </w:rPr>
        <w:t>включаются.</w:t>
      </w:r>
    </w:p>
    <w:p w:rsidR="006A1946" w:rsidRDefault="00996AA6" w:rsidP="006A1946">
      <w:pPr>
        <w:widowControl w:val="0"/>
        <w:tabs>
          <w:tab w:val="left" w:pos="1985"/>
        </w:tabs>
        <w:autoSpaceDE w:val="0"/>
        <w:autoSpaceDN w:val="0"/>
        <w:spacing w:before="77"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i/>
          <w:sz w:val="24"/>
          <w:u w:val="single"/>
        </w:rPr>
        <w:t>Мониторингом эмиссий в окружающую среду</w:t>
      </w:r>
      <w:r w:rsidRPr="000C5DF6">
        <w:rPr>
          <w:rFonts w:ascii="Times New Roman" w:hAnsi="Times New Roman"/>
          <w:i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является наблюдение за количеством, качеством</w:t>
      </w:r>
      <w:r w:rsidRPr="000C5DF6">
        <w:rPr>
          <w:rFonts w:ascii="Times New Roman" w:hAnsi="Times New Roman"/>
          <w:spacing w:val="-1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эмиссий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их</w:t>
      </w:r>
      <w:r w:rsidRPr="000C5DF6">
        <w:rPr>
          <w:rFonts w:ascii="Times New Roman" w:hAnsi="Times New Roman"/>
          <w:spacing w:val="-12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изменением.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С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учётом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специфики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хозяйственной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деятельности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ТОО</w:t>
      </w:r>
      <w:r>
        <w:rPr>
          <w:rFonts w:ascii="Times New Roman" w:hAnsi="Times New Roman"/>
          <w:sz w:val="24"/>
        </w:rPr>
        <w:t xml:space="preserve"> </w:t>
      </w:r>
      <w:r w:rsidRPr="000C5DF6">
        <w:rPr>
          <w:rFonts w:ascii="Times New Roman" w:hAnsi="Times New Roman"/>
        </w:rPr>
        <w:t>«</w:t>
      </w:r>
      <w:r>
        <w:rPr>
          <w:rFonts w:ascii="Times New Roman" w:hAnsi="Times New Roman"/>
        </w:rPr>
        <w:t>ГОРДОРСТРОЙ</w:t>
      </w:r>
      <w:r w:rsidRPr="000C5DF6">
        <w:rPr>
          <w:rFonts w:ascii="Times New Roman" w:hAnsi="Times New Roman"/>
        </w:rPr>
        <w:t>»</w:t>
      </w:r>
      <w:r w:rsidRPr="000C5DF6">
        <w:rPr>
          <w:rFonts w:ascii="Times New Roman" w:hAnsi="Times New Roman"/>
          <w:spacing w:val="-3"/>
        </w:rPr>
        <w:t xml:space="preserve"> </w:t>
      </w:r>
      <w:r w:rsidRPr="000C5DF6">
        <w:rPr>
          <w:rFonts w:ascii="Times New Roman" w:hAnsi="Times New Roman"/>
        </w:rPr>
        <w:t>в</w:t>
      </w:r>
      <w:r w:rsidRPr="000C5DF6">
        <w:rPr>
          <w:rFonts w:ascii="Times New Roman" w:hAnsi="Times New Roman"/>
          <w:spacing w:val="-2"/>
        </w:rPr>
        <w:t xml:space="preserve"> </w:t>
      </w:r>
      <w:r w:rsidRPr="000C5DF6">
        <w:rPr>
          <w:rFonts w:ascii="Times New Roman" w:hAnsi="Times New Roman"/>
        </w:rPr>
        <w:t>Плане</w:t>
      </w:r>
      <w:r w:rsidRPr="000C5DF6"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добыче</w:t>
      </w:r>
      <w:r w:rsidRPr="000C5DF6">
        <w:rPr>
          <w:rFonts w:ascii="Times New Roman" w:hAnsi="Times New Roman"/>
          <w:spacing w:val="-4"/>
        </w:rPr>
        <w:t xml:space="preserve"> </w:t>
      </w:r>
      <w:r w:rsidRPr="000C5DF6">
        <w:rPr>
          <w:rFonts w:ascii="Times New Roman" w:hAnsi="Times New Roman"/>
        </w:rPr>
        <w:t>предусматривается</w:t>
      </w:r>
      <w:r w:rsidRPr="000C5DF6">
        <w:rPr>
          <w:rFonts w:ascii="Times New Roman" w:hAnsi="Times New Roman"/>
          <w:spacing w:val="-4"/>
        </w:rPr>
        <w:t xml:space="preserve"> </w:t>
      </w:r>
      <w:r w:rsidRPr="000C5DF6">
        <w:rPr>
          <w:rFonts w:ascii="Times New Roman" w:hAnsi="Times New Roman"/>
        </w:rPr>
        <w:t>проведение</w:t>
      </w:r>
      <w:r w:rsidRPr="000C5DF6">
        <w:rPr>
          <w:rFonts w:ascii="Times New Roman" w:hAnsi="Times New Roman"/>
          <w:spacing w:val="-3"/>
        </w:rPr>
        <w:t xml:space="preserve"> </w:t>
      </w:r>
      <w:r w:rsidRPr="000C5DF6">
        <w:rPr>
          <w:rFonts w:ascii="Times New Roman" w:hAnsi="Times New Roman"/>
        </w:rPr>
        <w:t>мониторинга</w:t>
      </w:r>
      <w:r w:rsidRPr="000C5DF6">
        <w:rPr>
          <w:rFonts w:ascii="Times New Roman" w:hAnsi="Times New Roman"/>
          <w:spacing w:val="-5"/>
        </w:rPr>
        <w:t xml:space="preserve"> </w:t>
      </w:r>
      <w:r w:rsidRPr="000C5DF6">
        <w:rPr>
          <w:rFonts w:ascii="Times New Roman" w:hAnsi="Times New Roman"/>
        </w:rPr>
        <w:t>эмиссий</w:t>
      </w:r>
      <w:r w:rsidRPr="000C5DF6">
        <w:rPr>
          <w:rFonts w:ascii="Times New Roman" w:hAnsi="Times New Roman"/>
          <w:spacing w:val="-4"/>
        </w:rPr>
        <w:t xml:space="preserve"> </w:t>
      </w:r>
      <w:r w:rsidRPr="000C5DF6">
        <w:rPr>
          <w:rFonts w:ascii="Times New Roman" w:hAnsi="Times New Roman"/>
        </w:rPr>
        <w:t>в</w:t>
      </w:r>
      <w:r w:rsidRPr="000C5DF6">
        <w:rPr>
          <w:rFonts w:ascii="Times New Roman" w:hAnsi="Times New Roman"/>
          <w:spacing w:val="-5"/>
        </w:rPr>
        <w:t xml:space="preserve"> </w:t>
      </w:r>
      <w:r w:rsidRPr="000C5DF6">
        <w:rPr>
          <w:rFonts w:ascii="Times New Roman" w:hAnsi="Times New Roman"/>
        </w:rPr>
        <w:t>атмосферный воздух и мониторинг отходов. Для осуществления мониторинга эмиссий в атмосферный воздух используется расчётный метод. Мониторинг эмиссий в атмосферный воздух осуществляется по данным операционного мониторинга. Периодичность мониторинга</w:t>
      </w:r>
      <w:r w:rsidRPr="000C5DF6">
        <w:rPr>
          <w:rFonts w:ascii="Times New Roman" w:hAnsi="Times New Roman"/>
          <w:sz w:val="24"/>
          <w:szCs w:val="24"/>
        </w:rPr>
        <w:t>– 1 раз в квартал. Контроль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соблюдением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установленных нормативов выбросов загрязняющих веществ включает определение массы выбросов загрязняющих веществ в единицу времени (г/с, т/год) и сравнение этих показателей с установленными нормативными показателями НДВ. На предприятии планируется постоянный учёт образования и обращения с отходами производства и потребления. Предусматривается контроль образования отходов производства и потребления, количественный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учёт,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фиксирование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параметров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обращения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–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постоянно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(подведение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итогов контроля – 1 раз в квартал, и 1 раз в год при проведении инвентаризации отходов).</w:t>
      </w:r>
    </w:p>
    <w:p w:rsidR="00996AA6" w:rsidRDefault="00996AA6" w:rsidP="006A1946">
      <w:pPr>
        <w:widowControl w:val="0"/>
        <w:tabs>
          <w:tab w:val="left" w:pos="1985"/>
        </w:tabs>
        <w:autoSpaceDE w:val="0"/>
        <w:autoSpaceDN w:val="0"/>
        <w:spacing w:before="77"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i/>
          <w:sz w:val="24"/>
          <w:szCs w:val="24"/>
          <w:u w:val="single"/>
        </w:rPr>
        <w:t>Мониторинг воздействия</w:t>
      </w:r>
      <w:r w:rsidRPr="000C5DF6">
        <w:rPr>
          <w:rFonts w:ascii="Times New Roman" w:hAnsi="Times New Roman"/>
          <w:i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представляет собой наблюдения за изменением состояния компонентов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окружающей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среды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результате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производственной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деятельности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предприятия. Проведение мониторинга воздействия включается в программу производственного экологического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контроля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тех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случаях,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когда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это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необходимо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для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отслеживания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соблюдения требований экологического законодательства Республики Казахстан и нормативов качества окружающей среды либо определено в комплексном экологическом разрешении. Мониторинг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воздействия является обязательным в следующих случаях:</w:t>
      </w:r>
    </w:p>
    <w:p w:rsidR="006A1946" w:rsidRPr="006A1946" w:rsidRDefault="006A1946" w:rsidP="006A1946">
      <w:pPr>
        <w:widowControl w:val="0"/>
        <w:numPr>
          <w:ilvl w:val="0"/>
          <w:numId w:val="10"/>
        </w:num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6A1946">
        <w:rPr>
          <w:rFonts w:ascii="Times New Roman" w:hAnsi="Times New Roman"/>
          <w:sz w:val="24"/>
        </w:rPr>
        <w:t>когда деятельность затрагивает чувствительные экосистемы и состояние здоровья населения;</w:t>
      </w:r>
    </w:p>
    <w:p w:rsidR="006A1946" w:rsidRPr="006A1946" w:rsidRDefault="006A1946" w:rsidP="006A1946">
      <w:pPr>
        <w:widowControl w:val="0"/>
        <w:numPr>
          <w:ilvl w:val="0"/>
          <w:numId w:val="10"/>
        </w:num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6A1946">
        <w:rPr>
          <w:rFonts w:ascii="Times New Roman" w:hAnsi="Times New Roman"/>
          <w:sz w:val="24"/>
        </w:rPr>
        <w:t>на этапе введения в эксплуатацию технологических объектов;</w:t>
      </w:r>
    </w:p>
    <w:p w:rsidR="006A1946" w:rsidRPr="00CE2DDA" w:rsidRDefault="006A1946" w:rsidP="000C5DF6">
      <w:pPr>
        <w:widowControl w:val="0"/>
        <w:numPr>
          <w:ilvl w:val="0"/>
          <w:numId w:val="10"/>
        </w:num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6A1946">
        <w:rPr>
          <w:rFonts w:ascii="Times New Roman" w:hAnsi="Times New Roman"/>
          <w:sz w:val="24"/>
        </w:rPr>
        <w:t>после аварийных эмиссий в окружающую среду.</w:t>
      </w:r>
    </w:p>
    <w:p w:rsidR="006A1946" w:rsidRDefault="006A194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  <w:szCs w:val="24"/>
        </w:rPr>
        <w:t>Мониторинг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воздействия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может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осуществляться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оператором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объекта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индивидуально,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 также совместно с операторами других объектов по согласованию с уполномоченным органом в области охраны окружающей среды.</w:t>
      </w:r>
    </w:p>
    <w:p w:rsidR="006A1946" w:rsidRPr="000C5DF6" w:rsidRDefault="006A1946" w:rsidP="000C5DF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</w:rPr>
        <w:sectPr w:rsidR="006A1946" w:rsidRPr="000C5DF6" w:rsidSect="000C5DF6">
          <w:pgSz w:w="11920" w:h="16850"/>
          <w:pgMar w:top="540" w:right="425" w:bottom="1100" w:left="425" w:header="0" w:footer="909" w:gutter="0"/>
          <w:cols w:space="720"/>
        </w:sectPr>
      </w:pPr>
    </w:p>
    <w:p w:rsidR="006A1946" w:rsidRDefault="000C5DF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lastRenderedPageBreak/>
        <w:t>Лицо, осуществляющее производственный мониторинг, несёт ответственность в соответствии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 Кодексом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Республики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Казахстан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административных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правонарушениях за предоставление недостоверной информации по результатам производственного </w:t>
      </w:r>
      <w:r w:rsidR="00996AA6" w:rsidRPr="000C5DF6">
        <w:rPr>
          <w:rFonts w:ascii="Times New Roman" w:hAnsi="Times New Roman"/>
          <w:sz w:val="24"/>
          <w:szCs w:val="24"/>
        </w:rPr>
        <w:t>мониторинга. Данные</w:t>
      </w:r>
      <w:r w:rsidRPr="000C5DF6">
        <w:rPr>
          <w:rFonts w:ascii="Times New Roman" w:hAnsi="Times New Roman"/>
          <w:sz w:val="24"/>
          <w:szCs w:val="24"/>
        </w:rPr>
        <w:t xml:space="preserve"> производственного мониторинга используются для оценки состояния окружающей среды в рамках ведения Единой государственной системы мониторинга окружающей среды и природных ресурсов.</w:t>
      </w:r>
    </w:p>
    <w:p w:rsidR="006A1946" w:rsidRDefault="006A194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</w:p>
    <w:p w:rsidR="006A1946" w:rsidRDefault="00996AA6" w:rsidP="006471B1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2.1 </w:t>
      </w:r>
      <w:r w:rsidR="000C5DF6" w:rsidRPr="000C5DF6">
        <w:rPr>
          <w:rFonts w:ascii="Times New Roman" w:hAnsi="Times New Roman"/>
          <w:b/>
          <w:sz w:val="24"/>
        </w:rPr>
        <w:t>Обязательный перечень количественных и качественных показателей эмиссий загрязняющих веществ и иных параметров (отходы производства и потребления), отслеживаемых в процессе производственного мониторинга</w:t>
      </w:r>
    </w:p>
    <w:p w:rsidR="006471B1" w:rsidRPr="006471B1" w:rsidRDefault="006471B1" w:rsidP="006471B1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</w:rPr>
      </w:pPr>
    </w:p>
    <w:p w:rsidR="006A1946" w:rsidRDefault="000C5DF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  <w:szCs w:val="24"/>
        </w:rPr>
        <w:t>Параметрами производственного мониторинга ТОО «</w:t>
      </w:r>
      <w:r w:rsidR="00996AA6">
        <w:rPr>
          <w:rFonts w:ascii="Times New Roman" w:hAnsi="Times New Roman"/>
          <w:sz w:val="24"/>
          <w:szCs w:val="24"/>
        </w:rPr>
        <w:t>ГОРДОРСТРОЙ</w:t>
      </w:r>
      <w:r w:rsidRPr="000C5DF6">
        <w:rPr>
          <w:rFonts w:ascii="Times New Roman" w:hAnsi="Times New Roman"/>
          <w:sz w:val="24"/>
          <w:szCs w:val="24"/>
        </w:rPr>
        <w:t xml:space="preserve">» при проведении производственной деятельности по </w:t>
      </w:r>
      <w:r w:rsidR="00996AA6">
        <w:rPr>
          <w:rFonts w:ascii="Times New Roman" w:hAnsi="Times New Roman"/>
          <w:sz w:val="24"/>
          <w:szCs w:val="24"/>
        </w:rPr>
        <w:t>добычным</w:t>
      </w:r>
      <w:r w:rsidRPr="000C5DF6">
        <w:rPr>
          <w:rFonts w:ascii="Times New Roman" w:hAnsi="Times New Roman"/>
          <w:sz w:val="24"/>
          <w:szCs w:val="24"/>
        </w:rPr>
        <w:t xml:space="preserve"> работам принимаются:</w:t>
      </w:r>
    </w:p>
    <w:p w:rsidR="006A1946" w:rsidRDefault="00996AA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 w:rsidR="000C5DF6" w:rsidRPr="000C5DF6">
        <w:rPr>
          <w:rFonts w:ascii="Times New Roman" w:hAnsi="Times New Roman"/>
          <w:sz w:val="24"/>
        </w:rPr>
        <w:t xml:space="preserve">загрязняющие вещества, образующиеся в результате производственной </w:t>
      </w:r>
      <w:r w:rsidRPr="000C5DF6">
        <w:rPr>
          <w:rFonts w:ascii="Times New Roman" w:hAnsi="Times New Roman"/>
          <w:sz w:val="24"/>
        </w:rPr>
        <w:t>деятельности предприятия</w:t>
      </w:r>
      <w:r w:rsidR="000C5DF6" w:rsidRPr="000C5DF6">
        <w:rPr>
          <w:rFonts w:ascii="Times New Roman" w:hAnsi="Times New Roman"/>
          <w:sz w:val="24"/>
        </w:rPr>
        <w:t xml:space="preserve">, содержащиеся в эмиссиях в окружающую среду и подлежащие </w:t>
      </w:r>
      <w:r w:rsidR="000C5DF6" w:rsidRPr="000C5DF6">
        <w:rPr>
          <w:rFonts w:ascii="Times New Roman" w:hAnsi="Times New Roman"/>
          <w:spacing w:val="-2"/>
          <w:sz w:val="24"/>
        </w:rPr>
        <w:t>слежению;</w:t>
      </w:r>
    </w:p>
    <w:p w:rsidR="006A1946" w:rsidRDefault="00996AA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 w:rsidR="000C5DF6" w:rsidRPr="000C5DF6">
        <w:rPr>
          <w:rFonts w:ascii="Times New Roman" w:hAnsi="Times New Roman"/>
          <w:sz w:val="24"/>
        </w:rPr>
        <w:t>отходы</w:t>
      </w:r>
      <w:r w:rsidR="000C5DF6" w:rsidRPr="000C5DF6">
        <w:rPr>
          <w:rFonts w:ascii="Times New Roman" w:hAnsi="Times New Roman"/>
          <w:spacing w:val="-3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производства</w:t>
      </w:r>
      <w:r w:rsidR="000C5DF6" w:rsidRPr="000C5DF6">
        <w:rPr>
          <w:rFonts w:ascii="Times New Roman" w:hAnsi="Times New Roman"/>
          <w:spacing w:val="40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и</w:t>
      </w:r>
      <w:r w:rsidR="000C5DF6" w:rsidRPr="000C5DF6">
        <w:rPr>
          <w:rFonts w:ascii="Times New Roman" w:hAnsi="Times New Roman"/>
          <w:spacing w:val="-5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потребления,</w:t>
      </w:r>
      <w:r w:rsidR="000C5DF6" w:rsidRPr="000C5DF6">
        <w:rPr>
          <w:rFonts w:ascii="Times New Roman" w:hAnsi="Times New Roman"/>
          <w:spacing w:val="-3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образуемые</w:t>
      </w:r>
      <w:r w:rsidR="000C5DF6" w:rsidRPr="000C5DF6">
        <w:rPr>
          <w:rFonts w:ascii="Times New Roman" w:hAnsi="Times New Roman"/>
          <w:spacing w:val="-4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в</w:t>
      </w:r>
      <w:r w:rsidR="000C5DF6" w:rsidRPr="000C5DF6">
        <w:rPr>
          <w:rFonts w:ascii="Times New Roman" w:hAnsi="Times New Roman"/>
          <w:spacing w:val="-4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результате</w:t>
      </w:r>
      <w:r w:rsidR="000C5DF6" w:rsidRPr="000C5DF6">
        <w:rPr>
          <w:rFonts w:ascii="Times New Roman" w:hAnsi="Times New Roman"/>
          <w:spacing w:val="-4"/>
          <w:sz w:val="24"/>
        </w:rPr>
        <w:t xml:space="preserve"> </w:t>
      </w:r>
      <w:r w:rsidR="000C5DF6" w:rsidRPr="000C5DF6">
        <w:rPr>
          <w:rFonts w:ascii="Times New Roman" w:hAnsi="Times New Roman"/>
          <w:sz w:val="24"/>
        </w:rPr>
        <w:t>производственной деятельности предприятия.</w:t>
      </w:r>
    </w:p>
    <w:p w:rsidR="000C5DF6" w:rsidRPr="006A1946" w:rsidRDefault="000C5DF6" w:rsidP="006A1946">
      <w:pPr>
        <w:widowControl w:val="0"/>
        <w:tabs>
          <w:tab w:val="left" w:pos="1985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В ходе реализации проектных решений, предусмотренных проектной документацией суммарные выбросы </w:t>
      </w:r>
      <w:r w:rsidR="006A1946" w:rsidRPr="000C5DF6">
        <w:rPr>
          <w:rFonts w:ascii="Times New Roman" w:hAnsi="Times New Roman"/>
          <w:sz w:val="24"/>
          <w:szCs w:val="24"/>
        </w:rPr>
        <w:t>загрязняющих веществ,</w:t>
      </w:r>
      <w:r w:rsidRPr="000C5DF6">
        <w:rPr>
          <w:rFonts w:ascii="Times New Roman" w:hAnsi="Times New Roman"/>
          <w:sz w:val="24"/>
          <w:szCs w:val="24"/>
        </w:rPr>
        <w:t xml:space="preserve"> составят:</w:t>
      </w:r>
    </w:p>
    <w:p w:rsidR="00996AA6" w:rsidRPr="000C5DF6" w:rsidRDefault="00996AA6" w:rsidP="006A1946">
      <w:pPr>
        <w:widowControl w:val="0"/>
        <w:autoSpaceDE w:val="0"/>
        <w:autoSpaceDN w:val="0"/>
        <w:spacing w:before="77" w:after="0" w:line="240" w:lineRule="auto"/>
        <w:ind w:firstLine="567"/>
        <w:rPr>
          <w:rFonts w:ascii="Times New Roman" w:hAnsi="Times New Roman"/>
          <w:sz w:val="24"/>
          <w:szCs w:val="24"/>
        </w:rPr>
      </w:pPr>
      <w:bookmarkStart w:id="4" w:name="_Hlk187286898"/>
      <w:r w:rsidRPr="000C5DF6">
        <w:rPr>
          <w:rFonts w:ascii="Times New Roman" w:hAnsi="Times New Roman"/>
          <w:sz w:val="24"/>
          <w:szCs w:val="24"/>
        </w:rPr>
        <w:t>-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2025 год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–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="006A1946" w:rsidRPr="006A1946">
        <w:rPr>
          <w:rFonts w:ascii="Times New Roman" w:hAnsi="Times New Roman"/>
          <w:sz w:val="24"/>
          <w:szCs w:val="24"/>
        </w:rPr>
        <w:t>0.141335</w:t>
      </w:r>
      <w:r w:rsidRPr="000C5DF6">
        <w:rPr>
          <w:rFonts w:ascii="Times New Roman" w:hAnsi="Times New Roman"/>
          <w:sz w:val="24"/>
          <w:szCs w:val="24"/>
        </w:rPr>
        <w:t xml:space="preserve">г/сек; </w:t>
      </w:r>
      <w:r w:rsidR="006A1946" w:rsidRPr="006A1946">
        <w:rPr>
          <w:rFonts w:ascii="Times New Roman" w:hAnsi="Times New Roman"/>
          <w:sz w:val="24"/>
          <w:szCs w:val="24"/>
        </w:rPr>
        <w:t>1.303632</w:t>
      </w:r>
      <w:r w:rsidR="006A1946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т/год;</w:t>
      </w:r>
    </w:p>
    <w:bookmarkEnd w:id="4"/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202</w:t>
      </w:r>
      <w:r>
        <w:rPr>
          <w:rFonts w:ascii="Times New Roman" w:hAnsi="Times New Roman"/>
          <w:sz w:val="24"/>
          <w:szCs w:val="24"/>
        </w:rPr>
        <w:t>6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202</w:t>
      </w:r>
      <w:r>
        <w:rPr>
          <w:rFonts w:ascii="Times New Roman" w:hAnsi="Times New Roman"/>
          <w:sz w:val="24"/>
          <w:szCs w:val="24"/>
        </w:rPr>
        <w:t>7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202</w:t>
      </w:r>
      <w:r>
        <w:rPr>
          <w:rFonts w:ascii="Times New Roman" w:hAnsi="Times New Roman"/>
          <w:sz w:val="24"/>
          <w:szCs w:val="24"/>
        </w:rPr>
        <w:t>8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202</w:t>
      </w:r>
      <w:r>
        <w:rPr>
          <w:rFonts w:ascii="Times New Roman" w:hAnsi="Times New Roman"/>
          <w:sz w:val="24"/>
          <w:szCs w:val="24"/>
        </w:rPr>
        <w:t>9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</w:t>
      </w:r>
      <w:r>
        <w:rPr>
          <w:rFonts w:ascii="Times New Roman" w:hAnsi="Times New Roman"/>
          <w:sz w:val="24"/>
          <w:szCs w:val="24"/>
        </w:rPr>
        <w:t>30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</w:t>
      </w:r>
      <w:r>
        <w:rPr>
          <w:rFonts w:ascii="Times New Roman" w:hAnsi="Times New Roman"/>
          <w:sz w:val="24"/>
          <w:szCs w:val="24"/>
        </w:rPr>
        <w:t>31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</w:t>
      </w:r>
      <w:r>
        <w:rPr>
          <w:rFonts w:ascii="Times New Roman" w:hAnsi="Times New Roman"/>
          <w:sz w:val="24"/>
          <w:szCs w:val="24"/>
        </w:rPr>
        <w:t>32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6A1946" w:rsidP="006A1946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</w:t>
      </w:r>
      <w:r>
        <w:rPr>
          <w:rFonts w:ascii="Times New Roman" w:hAnsi="Times New Roman"/>
          <w:sz w:val="24"/>
          <w:szCs w:val="24"/>
        </w:rPr>
        <w:t>33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471B1" w:rsidRDefault="006A1946" w:rsidP="006471B1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A1946">
        <w:rPr>
          <w:rFonts w:ascii="Times New Roman" w:hAnsi="Times New Roman"/>
          <w:sz w:val="24"/>
          <w:szCs w:val="24"/>
        </w:rPr>
        <w:t>- на 20</w:t>
      </w:r>
      <w:r>
        <w:rPr>
          <w:rFonts w:ascii="Times New Roman" w:hAnsi="Times New Roman"/>
          <w:sz w:val="24"/>
          <w:szCs w:val="24"/>
        </w:rPr>
        <w:t>34</w:t>
      </w:r>
      <w:r w:rsidRPr="006A1946">
        <w:rPr>
          <w:rFonts w:ascii="Times New Roman" w:hAnsi="Times New Roman"/>
          <w:sz w:val="24"/>
          <w:szCs w:val="24"/>
        </w:rPr>
        <w:t xml:space="preserve"> год – 0.141335г/сек; 1.303632 т/год;</w:t>
      </w:r>
    </w:p>
    <w:p w:rsidR="006A1946" w:rsidRDefault="00996AA6" w:rsidP="006A194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Качественные показатели эмиссий, отражены в проекте нормативов допустимых выбросов,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разработанном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привязке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проектной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документации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намечаемой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деятельности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 соответствии с требованиями п. 5 ст. 39 ЭК РК.</w:t>
      </w:r>
    </w:p>
    <w:p w:rsidR="006A1946" w:rsidRDefault="00996AA6" w:rsidP="006A194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Нормативы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эмиссий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соответствии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п.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8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ст.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39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РК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п.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5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ст.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120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РК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предлагается установить на весь период </w:t>
      </w:r>
      <w:r w:rsidR="00CE2DDA">
        <w:rPr>
          <w:rFonts w:ascii="Times New Roman" w:hAnsi="Times New Roman"/>
          <w:sz w:val="24"/>
          <w:szCs w:val="24"/>
        </w:rPr>
        <w:t>добычных</w:t>
      </w:r>
      <w:r w:rsidRPr="000C5DF6">
        <w:rPr>
          <w:rFonts w:ascii="Times New Roman" w:hAnsi="Times New Roman"/>
          <w:sz w:val="24"/>
          <w:szCs w:val="24"/>
        </w:rPr>
        <w:t xml:space="preserve"> работ – 2025-20</w:t>
      </w:r>
      <w:r w:rsidR="00CE2DDA">
        <w:rPr>
          <w:rFonts w:ascii="Times New Roman" w:hAnsi="Times New Roman"/>
          <w:sz w:val="24"/>
          <w:szCs w:val="24"/>
        </w:rPr>
        <w:t>34</w:t>
      </w:r>
      <w:r w:rsidRPr="000C5DF6">
        <w:rPr>
          <w:rFonts w:ascii="Times New Roman" w:hAnsi="Times New Roman"/>
          <w:sz w:val="24"/>
          <w:szCs w:val="24"/>
        </w:rPr>
        <w:t xml:space="preserve"> годы (</w:t>
      </w:r>
      <w:r w:rsidR="00CE2DDA">
        <w:rPr>
          <w:rFonts w:ascii="Times New Roman" w:hAnsi="Times New Roman"/>
          <w:sz w:val="24"/>
          <w:szCs w:val="24"/>
        </w:rPr>
        <w:t>10 лет</w:t>
      </w:r>
      <w:r w:rsidRPr="000C5DF6">
        <w:rPr>
          <w:rFonts w:ascii="Times New Roman" w:hAnsi="Times New Roman"/>
          <w:sz w:val="24"/>
          <w:szCs w:val="24"/>
        </w:rPr>
        <w:t>).</w:t>
      </w:r>
    </w:p>
    <w:p w:rsidR="006A1946" w:rsidRDefault="00996AA6" w:rsidP="006A194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В ходе осуществления производственной деятельности образуются </w:t>
      </w:r>
      <w:r w:rsidR="006A1946">
        <w:rPr>
          <w:rFonts w:ascii="Times New Roman" w:hAnsi="Times New Roman"/>
          <w:sz w:val="24"/>
          <w:szCs w:val="24"/>
        </w:rPr>
        <w:t>2</w:t>
      </w:r>
      <w:r w:rsidRPr="000C5DF6">
        <w:rPr>
          <w:rFonts w:ascii="Times New Roman" w:hAnsi="Times New Roman"/>
          <w:sz w:val="24"/>
          <w:szCs w:val="24"/>
        </w:rPr>
        <w:t xml:space="preserve"> вида отходов производства и потребления: твердые бытовые отходы (ТБО), </w:t>
      </w:r>
      <w:r w:rsidR="006A1946">
        <w:rPr>
          <w:rFonts w:ascii="Times New Roman" w:hAnsi="Times New Roman"/>
          <w:sz w:val="24"/>
          <w:szCs w:val="24"/>
        </w:rPr>
        <w:t>вскрышная порода.</w:t>
      </w:r>
    </w:p>
    <w:p w:rsidR="00996AA6" w:rsidRPr="000C5DF6" w:rsidRDefault="00996AA6" w:rsidP="006A1946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Данные о количественных и качественных характеристиках отходов, их составе, нормативах накопления и размещения отражены в Программе управления отходами, также разработанной в привязке к проектной документации намечаемой деятельности и являющейся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основным документом, регулирующим вопросы жизненного цикла, системы обращения</w:t>
      </w:r>
      <w:r w:rsidRPr="000C5DF6">
        <w:rPr>
          <w:rFonts w:ascii="Times New Roman" w:hAnsi="Times New Roman"/>
          <w:spacing w:val="3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3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отходами</w:t>
      </w:r>
      <w:r w:rsidRPr="000C5DF6">
        <w:rPr>
          <w:rFonts w:ascii="Times New Roman" w:hAnsi="Times New Roman"/>
          <w:spacing w:val="3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производства</w:t>
      </w:r>
      <w:r w:rsidRPr="000C5DF6">
        <w:rPr>
          <w:rFonts w:ascii="Times New Roman" w:hAnsi="Times New Roman"/>
          <w:spacing w:val="2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2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потребления</w:t>
      </w:r>
      <w:r w:rsidRPr="000C5DF6">
        <w:rPr>
          <w:rFonts w:ascii="Times New Roman" w:hAnsi="Times New Roman"/>
          <w:spacing w:val="2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производственной</w:t>
      </w:r>
      <w:r w:rsidRPr="000C5DF6">
        <w:rPr>
          <w:rFonts w:ascii="Times New Roman" w:hAnsi="Times New Roman"/>
          <w:spacing w:val="3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деятельности</w:t>
      </w:r>
      <w:r w:rsidRPr="000C5DF6">
        <w:rPr>
          <w:rFonts w:ascii="Times New Roman" w:hAnsi="Times New Roman"/>
          <w:spacing w:val="3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ТОО</w:t>
      </w:r>
      <w:r w:rsidR="006A1946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«</w:t>
      </w:r>
      <w:r w:rsidR="006A1946">
        <w:rPr>
          <w:rFonts w:ascii="Times New Roman" w:hAnsi="Times New Roman"/>
          <w:sz w:val="24"/>
          <w:szCs w:val="24"/>
        </w:rPr>
        <w:t>ГОРДОРСТРОЙ</w:t>
      </w:r>
      <w:r w:rsidRPr="000C5DF6">
        <w:rPr>
          <w:rFonts w:ascii="Times New Roman" w:hAnsi="Times New Roman"/>
          <w:sz w:val="24"/>
          <w:szCs w:val="24"/>
        </w:rPr>
        <w:t>»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>.</w:t>
      </w:r>
    </w:p>
    <w:p w:rsidR="00996AA6" w:rsidRDefault="00996AA6" w:rsidP="000C5DF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E2DDA" w:rsidRDefault="00CE2DDA" w:rsidP="00CE2DD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spacing w:val="-2"/>
          <w:w w:val="105"/>
          <w:sz w:val="24"/>
        </w:rPr>
      </w:pPr>
      <w:r w:rsidRPr="000C5DF6">
        <w:rPr>
          <w:rFonts w:ascii="Times New Roman" w:hAnsi="Times New Roman"/>
          <w:b/>
          <w:w w:val="105"/>
          <w:sz w:val="24"/>
        </w:rPr>
        <w:t>Лимиты</w:t>
      </w:r>
      <w:r w:rsidRPr="000C5DF6">
        <w:rPr>
          <w:rFonts w:ascii="Times New Roman" w:hAnsi="Times New Roman"/>
          <w:b/>
          <w:spacing w:val="-11"/>
          <w:w w:val="105"/>
          <w:sz w:val="24"/>
        </w:rPr>
        <w:t xml:space="preserve"> </w:t>
      </w:r>
      <w:r w:rsidRPr="000C5DF6">
        <w:rPr>
          <w:rFonts w:ascii="Times New Roman" w:hAnsi="Times New Roman"/>
          <w:b/>
          <w:w w:val="105"/>
          <w:sz w:val="24"/>
        </w:rPr>
        <w:t>накопления</w:t>
      </w:r>
      <w:r w:rsidRPr="000C5DF6">
        <w:rPr>
          <w:rFonts w:ascii="Times New Roman" w:hAnsi="Times New Roman"/>
          <w:b/>
          <w:spacing w:val="-11"/>
          <w:w w:val="105"/>
          <w:sz w:val="24"/>
        </w:rPr>
        <w:t xml:space="preserve"> </w:t>
      </w:r>
      <w:r w:rsidRPr="000C5DF6">
        <w:rPr>
          <w:rFonts w:ascii="Times New Roman" w:hAnsi="Times New Roman"/>
          <w:b/>
          <w:w w:val="105"/>
          <w:sz w:val="24"/>
        </w:rPr>
        <w:t>отходов</w:t>
      </w:r>
    </w:p>
    <w:p w:rsidR="00CE2DDA" w:rsidRPr="000C5DF6" w:rsidRDefault="00CE2DDA" w:rsidP="00CE2DD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64"/>
        <w:gridCol w:w="3118"/>
        <w:gridCol w:w="1866"/>
      </w:tblGrid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</w:t>
            </w:r>
          </w:p>
          <w:p w:rsidR="00CE2DDA" w:rsidRPr="006A1946" w:rsidRDefault="00CE2DDA" w:rsidP="001700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отходов</w:t>
            </w:r>
          </w:p>
        </w:tc>
        <w:tc>
          <w:tcPr>
            <w:tcW w:w="3118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  <w:lang w:eastAsia="ru-RU"/>
              </w:rPr>
              <w:t>Объем накопленных отходов на существующее положение, тонн/год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  <w:lang w:eastAsia="ru-RU"/>
              </w:rPr>
              <w:t>Лимит накопления, тонн/год</w:t>
            </w:r>
          </w:p>
        </w:tc>
      </w:tr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8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E2DDA" w:rsidRPr="006A1946" w:rsidTr="001700E8">
        <w:trPr>
          <w:trHeight w:val="172"/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Всего: </w:t>
            </w:r>
          </w:p>
        </w:tc>
        <w:tc>
          <w:tcPr>
            <w:tcW w:w="3118" w:type="dxa"/>
            <w:vAlign w:val="center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8500,75</w:t>
            </w:r>
          </w:p>
        </w:tc>
      </w:tr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том числе отходов производства: </w:t>
            </w:r>
          </w:p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vAlign w:val="center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8500</w:t>
            </w:r>
          </w:p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отходов потребления: </w:t>
            </w:r>
          </w:p>
        </w:tc>
        <w:tc>
          <w:tcPr>
            <w:tcW w:w="3118" w:type="dxa"/>
            <w:vAlign w:val="center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0,75</w:t>
            </w:r>
          </w:p>
        </w:tc>
      </w:tr>
      <w:tr w:rsidR="00CE2DDA" w:rsidRPr="006A1946" w:rsidTr="001700E8">
        <w:trPr>
          <w:jc w:val="center"/>
        </w:trPr>
        <w:tc>
          <w:tcPr>
            <w:tcW w:w="9348" w:type="dxa"/>
            <w:gridSpan w:val="3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Опасные отходы </w:t>
            </w:r>
          </w:p>
        </w:tc>
      </w:tr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118" w:type="dxa"/>
            <w:vAlign w:val="center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866" w:type="dxa"/>
            <w:vAlign w:val="center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CE2DDA" w:rsidRPr="006A1946" w:rsidTr="001700E8">
        <w:trPr>
          <w:jc w:val="center"/>
        </w:trPr>
        <w:tc>
          <w:tcPr>
            <w:tcW w:w="9348" w:type="dxa"/>
            <w:gridSpan w:val="3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Неопасные отходы </w:t>
            </w:r>
          </w:p>
        </w:tc>
      </w:tr>
      <w:tr w:rsidR="00CE2DDA" w:rsidRPr="006A1946" w:rsidTr="001700E8">
        <w:trPr>
          <w:trHeight w:val="165"/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ТБО</w:t>
            </w:r>
          </w:p>
        </w:tc>
        <w:tc>
          <w:tcPr>
            <w:tcW w:w="3118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0,75</w:t>
            </w:r>
          </w:p>
        </w:tc>
      </w:tr>
      <w:tr w:rsidR="00CE2DDA" w:rsidRPr="006A1946" w:rsidTr="001700E8">
        <w:trPr>
          <w:trHeight w:val="165"/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Вскрышная порода</w:t>
            </w:r>
          </w:p>
        </w:tc>
        <w:tc>
          <w:tcPr>
            <w:tcW w:w="3118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8500,0</w:t>
            </w:r>
          </w:p>
        </w:tc>
      </w:tr>
      <w:tr w:rsidR="00CE2DDA" w:rsidRPr="006A1946" w:rsidTr="001700E8">
        <w:trPr>
          <w:jc w:val="center"/>
        </w:trPr>
        <w:tc>
          <w:tcPr>
            <w:tcW w:w="9348" w:type="dxa"/>
            <w:gridSpan w:val="3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Зеркальные отходы </w:t>
            </w:r>
          </w:p>
        </w:tc>
      </w:tr>
      <w:tr w:rsidR="00CE2DDA" w:rsidRPr="006A1946" w:rsidTr="001700E8">
        <w:trPr>
          <w:jc w:val="center"/>
        </w:trPr>
        <w:tc>
          <w:tcPr>
            <w:tcW w:w="4364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118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866" w:type="dxa"/>
          </w:tcPr>
          <w:p w:rsidR="00CE2DDA" w:rsidRPr="006A1946" w:rsidRDefault="00CE2DDA" w:rsidP="001700E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6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B2D37" w:rsidRPr="00D57F48" w:rsidRDefault="009B2D37" w:rsidP="009B2D3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D57F48">
        <w:rPr>
          <w:rFonts w:ascii="Times New Roman" w:eastAsia="ArialMT" w:hAnsi="Times New Roman"/>
          <w:color w:val="000000"/>
          <w:sz w:val="24"/>
          <w:szCs w:val="24"/>
        </w:rPr>
        <w:t xml:space="preserve">Сброс загрязняющих веществ при проведении добычи месторождении не осуществляется, </w:t>
      </w:r>
      <w:r w:rsidRPr="00D57F48">
        <w:rPr>
          <w:rFonts w:ascii="Times New Roman" w:hAnsi="Times New Roman"/>
          <w:color w:val="000000"/>
          <w:sz w:val="24"/>
          <w:szCs w:val="24"/>
        </w:rPr>
        <w:t>проведение мониторинга эмиссий водных объектов не предусматривается.</w:t>
      </w:r>
    </w:p>
    <w:p w:rsidR="009B2D37" w:rsidRPr="009B2D37" w:rsidRDefault="009B2D37" w:rsidP="006471B1">
      <w:pPr>
        <w:widowControl w:val="0"/>
        <w:tabs>
          <w:tab w:val="left" w:pos="3865"/>
        </w:tabs>
        <w:autoSpaceDE w:val="0"/>
        <w:autoSpaceDN w:val="0"/>
        <w:spacing w:after="0" w:line="321" w:lineRule="exact"/>
        <w:ind w:firstLine="567"/>
        <w:jc w:val="both"/>
        <w:outlineLvl w:val="1"/>
        <w:rPr>
          <w:rFonts w:ascii="Times New Roman" w:hAnsi="Times New Roman"/>
          <w:b/>
          <w:bCs/>
          <w:sz w:val="24"/>
          <w:szCs w:val="24"/>
        </w:rPr>
      </w:pPr>
      <w:r w:rsidRPr="009B2D37">
        <w:rPr>
          <w:rFonts w:ascii="Times New Roman" w:hAnsi="Times New Roman"/>
          <w:b/>
          <w:bCs/>
          <w:sz w:val="24"/>
          <w:szCs w:val="24"/>
        </w:rPr>
        <w:t>Мониторинг</w:t>
      </w:r>
      <w:r w:rsidRPr="009B2D37">
        <w:rPr>
          <w:rFonts w:ascii="Times New Roman" w:hAnsi="Times New Roman"/>
          <w:b/>
          <w:bCs/>
          <w:spacing w:val="-12"/>
          <w:sz w:val="24"/>
          <w:szCs w:val="24"/>
        </w:rPr>
        <w:t xml:space="preserve"> </w:t>
      </w:r>
      <w:r w:rsidRPr="009B2D37">
        <w:rPr>
          <w:rFonts w:ascii="Times New Roman" w:hAnsi="Times New Roman"/>
          <w:b/>
          <w:bCs/>
          <w:spacing w:val="-2"/>
          <w:sz w:val="24"/>
          <w:szCs w:val="24"/>
        </w:rPr>
        <w:t>воздействия</w:t>
      </w:r>
    </w:p>
    <w:p w:rsidR="009B2D37" w:rsidRPr="009B2D37" w:rsidRDefault="009B2D37" w:rsidP="006471B1">
      <w:pPr>
        <w:widowControl w:val="0"/>
        <w:tabs>
          <w:tab w:val="left" w:pos="3865"/>
        </w:tabs>
        <w:autoSpaceDE w:val="0"/>
        <w:autoSpaceDN w:val="0"/>
        <w:spacing w:after="0" w:line="321" w:lineRule="exact"/>
        <w:ind w:firstLine="567"/>
        <w:jc w:val="both"/>
        <w:outlineLvl w:val="1"/>
        <w:rPr>
          <w:rFonts w:ascii="Times New Roman" w:hAnsi="Times New Roman"/>
          <w:b/>
          <w:bCs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Проведение мониторинга воздействия включается в программу производственного экологического контроля в тех случаях, когда это необходимо для отслеживания соблюдения экологического законодательства Республики Казахстан и нормативов качества окружающей среды. Мониторинг воздействия является обязательным в случаях:</w:t>
      </w:r>
    </w:p>
    <w:p w:rsidR="009B2D37" w:rsidRPr="009B2D37" w:rsidRDefault="009B2D37" w:rsidP="006471B1">
      <w:pPr>
        <w:widowControl w:val="0"/>
        <w:numPr>
          <w:ilvl w:val="0"/>
          <w:numId w:val="20"/>
        </w:numPr>
        <w:tabs>
          <w:tab w:val="left" w:pos="1092"/>
        </w:tabs>
        <w:autoSpaceDE w:val="0"/>
        <w:autoSpaceDN w:val="0"/>
        <w:spacing w:before="67" w:after="0" w:line="242" w:lineRule="auto"/>
        <w:ind w:right="516" w:firstLine="567"/>
        <w:rPr>
          <w:rFonts w:ascii="Times New Roman" w:hAnsi="Times New Roman"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когда</w:t>
      </w:r>
      <w:r w:rsidRPr="009B2D37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деятельность</w:t>
      </w:r>
      <w:r w:rsidRPr="009B2D37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природопользователя</w:t>
      </w:r>
      <w:r w:rsidRPr="009B2D37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затрагивает</w:t>
      </w:r>
      <w:r w:rsidRPr="009B2D37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чувствительные эко системы и состояние здоровья населения;</w:t>
      </w:r>
    </w:p>
    <w:p w:rsidR="009B2D37" w:rsidRPr="009B2D37" w:rsidRDefault="009B2D37" w:rsidP="006471B1">
      <w:pPr>
        <w:widowControl w:val="0"/>
        <w:numPr>
          <w:ilvl w:val="0"/>
          <w:numId w:val="20"/>
        </w:numPr>
        <w:tabs>
          <w:tab w:val="left" w:pos="1010"/>
        </w:tabs>
        <w:autoSpaceDE w:val="0"/>
        <w:autoSpaceDN w:val="0"/>
        <w:spacing w:after="0" w:line="317" w:lineRule="exact"/>
        <w:ind w:left="1010" w:firstLine="567"/>
        <w:rPr>
          <w:rFonts w:ascii="Times New Roman" w:hAnsi="Times New Roman"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на</w:t>
      </w:r>
      <w:r w:rsidRPr="009B2D37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этапе</w:t>
      </w:r>
      <w:r w:rsidRPr="009B2D3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введения</w:t>
      </w:r>
      <w:r w:rsidRPr="009B2D37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в</w:t>
      </w:r>
      <w:r w:rsidRPr="009B2D37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эксплуатацию</w:t>
      </w:r>
      <w:r w:rsidRPr="009B2D37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технологических</w:t>
      </w:r>
      <w:r w:rsidRPr="009B2D37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9B2D37">
        <w:rPr>
          <w:rFonts w:ascii="Times New Roman" w:hAnsi="Times New Roman"/>
          <w:spacing w:val="-2"/>
          <w:sz w:val="24"/>
          <w:szCs w:val="24"/>
        </w:rPr>
        <w:t>объектов;</w:t>
      </w:r>
    </w:p>
    <w:p w:rsidR="009B2D37" w:rsidRPr="009B2D37" w:rsidRDefault="009B2D37" w:rsidP="006471B1">
      <w:pPr>
        <w:widowControl w:val="0"/>
        <w:numPr>
          <w:ilvl w:val="0"/>
          <w:numId w:val="20"/>
        </w:numPr>
        <w:tabs>
          <w:tab w:val="left" w:pos="1010"/>
        </w:tabs>
        <w:autoSpaceDE w:val="0"/>
        <w:autoSpaceDN w:val="0"/>
        <w:spacing w:after="0" w:line="240" w:lineRule="auto"/>
        <w:ind w:left="1010" w:firstLine="567"/>
        <w:rPr>
          <w:rFonts w:ascii="Times New Roman" w:hAnsi="Times New Roman"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после</w:t>
      </w:r>
      <w:r w:rsidRPr="009B2D37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аварийных</w:t>
      </w:r>
      <w:r w:rsidRPr="009B2D37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эмиссий</w:t>
      </w:r>
      <w:r w:rsidRPr="009B2D3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в</w:t>
      </w:r>
      <w:r w:rsidRPr="009B2D3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окружающую</w:t>
      </w:r>
      <w:r w:rsidRPr="009B2D37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B2D37">
        <w:rPr>
          <w:rFonts w:ascii="Times New Roman" w:hAnsi="Times New Roman"/>
          <w:spacing w:val="-2"/>
          <w:sz w:val="24"/>
          <w:szCs w:val="24"/>
        </w:rPr>
        <w:t>среду.</w:t>
      </w:r>
    </w:p>
    <w:p w:rsidR="009B2D37" w:rsidRDefault="009B2D37" w:rsidP="006471B1">
      <w:pPr>
        <w:widowControl w:val="0"/>
        <w:tabs>
          <w:tab w:val="left" w:pos="4231"/>
        </w:tabs>
        <w:autoSpaceDE w:val="0"/>
        <w:autoSpaceDN w:val="0"/>
        <w:spacing w:after="0" w:line="319" w:lineRule="exact"/>
        <w:ind w:firstLine="567"/>
        <w:jc w:val="both"/>
        <w:outlineLvl w:val="1"/>
        <w:rPr>
          <w:rFonts w:ascii="Times New Roman" w:hAnsi="Times New Roman"/>
          <w:i/>
          <w:iCs/>
          <w:sz w:val="24"/>
          <w:szCs w:val="24"/>
          <w:u w:val="single"/>
        </w:rPr>
      </w:pPr>
      <w:r w:rsidRPr="009B2D37">
        <w:rPr>
          <w:rFonts w:ascii="Times New Roman" w:hAnsi="Times New Roman"/>
          <w:i/>
          <w:iCs/>
          <w:sz w:val="24"/>
          <w:szCs w:val="24"/>
          <w:u w:val="single"/>
        </w:rPr>
        <w:t>Атмосферный</w:t>
      </w:r>
      <w:r w:rsidRPr="009B2D37">
        <w:rPr>
          <w:rFonts w:ascii="Times New Roman" w:hAnsi="Times New Roman"/>
          <w:i/>
          <w:iCs/>
          <w:spacing w:val="-11"/>
          <w:sz w:val="24"/>
          <w:szCs w:val="24"/>
          <w:u w:val="single"/>
        </w:rPr>
        <w:t xml:space="preserve"> </w:t>
      </w:r>
      <w:r w:rsidRPr="009B2D37">
        <w:rPr>
          <w:rFonts w:ascii="Times New Roman" w:hAnsi="Times New Roman"/>
          <w:i/>
          <w:iCs/>
          <w:spacing w:val="-2"/>
          <w:sz w:val="24"/>
          <w:szCs w:val="24"/>
          <w:u w:val="single"/>
        </w:rPr>
        <w:t>воздух</w:t>
      </w:r>
    </w:p>
    <w:p w:rsidR="009B2D37" w:rsidRPr="009B2D37" w:rsidRDefault="009B2D37" w:rsidP="006471B1">
      <w:pPr>
        <w:widowControl w:val="0"/>
        <w:tabs>
          <w:tab w:val="left" w:pos="4231"/>
        </w:tabs>
        <w:autoSpaceDE w:val="0"/>
        <w:autoSpaceDN w:val="0"/>
        <w:spacing w:after="0" w:line="319" w:lineRule="exact"/>
        <w:ind w:firstLine="567"/>
        <w:jc w:val="both"/>
        <w:outlineLvl w:val="1"/>
        <w:rPr>
          <w:rFonts w:ascii="Times New Roman" w:hAnsi="Times New Roman"/>
          <w:i/>
          <w:iCs/>
          <w:sz w:val="24"/>
          <w:szCs w:val="24"/>
          <w:u w:val="single"/>
        </w:rPr>
      </w:pPr>
      <w:r w:rsidRPr="009B2D37">
        <w:rPr>
          <w:rFonts w:ascii="Times New Roman" w:hAnsi="Times New Roman"/>
          <w:sz w:val="24"/>
          <w:szCs w:val="24"/>
        </w:rPr>
        <w:t xml:space="preserve">Мониторинг воздействия на атмосферный воздух проводится в 4-ти точках на границе СЗЗ предприятия – 1 раза в </w:t>
      </w:r>
      <w:r w:rsidR="006471B1">
        <w:rPr>
          <w:rFonts w:ascii="Times New Roman" w:hAnsi="Times New Roman"/>
          <w:sz w:val="24"/>
          <w:szCs w:val="24"/>
        </w:rPr>
        <w:t>год.</w:t>
      </w:r>
    </w:p>
    <w:p w:rsidR="009B2D37" w:rsidRPr="009B2D37" w:rsidRDefault="009B2D37" w:rsidP="009B2D37">
      <w:pPr>
        <w:widowControl w:val="0"/>
        <w:autoSpaceDE w:val="0"/>
        <w:autoSpaceDN w:val="0"/>
        <w:spacing w:before="45" w:after="1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07"/>
        <w:gridCol w:w="1758"/>
        <w:gridCol w:w="1621"/>
        <w:gridCol w:w="2025"/>
        <w:gridCol w:w="1768"/>
        <w:gridCol w:w="1530"/>
      </w:tblGrid>
      <w:tr w:rsidR="009B2D37" w:rsidRPr="009B2D37" w:rsidTr="001700E8">
        <w:trPr>
          <w:trHeight w:val="789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16" w:right="114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№ </w:t>
            </w: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контрольной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>точки</w:t>
            </w: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(поста)</w:t>
            </w:r>
          </w:p>
        </w:tc>
        <w:tc>
          <w:tcPr>
            <w:tcW w:w="175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16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Контролируемое вещество</w:t>
            </w:r>
          </w:p>
        </w:tc>
        <w:tc>
          <w:tcPr>
            <w:tcW w:w="1621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Периодичность контроля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Периодичность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>контроля</w:t>
            </w:r>
            <w:r w:rsidRPr="009B2D37">
              <w:rPr>
                <w:rFonts w:ascii="Times New Roman" w:hAnsi="Times New Roman"/>
                <w:spacing w:val="35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>в</w:t>
            </w:r>
            <w:r w:rsidRPr="009B2D37">
              <w:rPr>
                <w:rFonts w:ascii="Times New Roman" w:hAnsi="Times New Roman"/>
                <w:spacing w:val="34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>периоды НМУ, раз в сутки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13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5"/>
                <w:sz w:val="24"/>
                <w:szCs w:val="24"/>
              </w:rPr>
              <w:t>Кем</w:t>
            </w:r>
          </w:p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" w:after="0" w:line="240" w:lineRule="auto"/>
              <w:ind w:left="13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осуществляется контроль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12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Методика проведения контроля</w:t>
            </w:r>
          </w:p>
        </w:tc>
      </w:tr>
      <w:tr w:rsidR="009B2D37" w:rsidRPr="009B2D37" w:rsidTr="001700E8">
        <w:trPr>
          <w:trHeight w:val="282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1</w:t>
            </w:r>
          </w:p>
        </w:tc>
        <w:tc>
          <w:tcPr>
            <w:tcW w:w="175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80" w:right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2</w:t>
            </w:r>
          </w:p>
        </w:tc>
        <w:tc>
          <w:tcPr>
            <w:tcW w:w="1621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3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4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3" w:right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5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40" w:lineRule="auto"/>
              <w:ind w:left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6</w:t>
            </w:r>
          </w:p>
        </w:tc>
      </w:tr>
      <w:tr w:rsidR="009B2D37" w:rsidRPr="009B2D37" w:rsidTr="001700E8">
        <w:trPr>
          <w:trHeight w:val="587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34" w:after="0" w:line="240" w:lineRule="auto"/>
              <w:ind w:left="427" w:right="83" w:hanging="327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Граница</w:t>
            </w:r>
            <w:r w:rsidRPr="009B2D37">
              <w:rPr>
                <w:rFonts w:ascii="Times New Roman" w:hAnsi="Times New Roman"/>
                <w:spacing w:val="-14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 xml:space="preserve">СЗЗ </w:t>
            </w: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Север</w:t>
            </w:r>
          </w:p>
        </w:tc>
        <w:tc>
          <w:tcPr>
            <w:tcW w:w="1758" w:type="dxa"/>
            <w:vMerge w:val="restart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50"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B2D37" w:rsidRPr="009B2D37" w:rsidRDefault="009B2D37" w:rsidP="001700E8">
            <w:pPr>
              <w:widowControl w:val="0"/>
              <w:autoSpaceDE w:val="0"/>
              <w:autoSpaceDN w:val="0"/>
              <w:spacing w:after="0" w:line="240" w:lineRule="auto"/>
              <w:ind w:left="80" w:right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00E8">
              <w:rPr>
                <w:rFonts w:ascii="Times New Roman" w:hAnsi="Times New Roman"/>
                <w:sz w:val="24"/>
                <w:szCs w:val="24"/>
              </w:rPr>
              <w:t>пыль неорганическая 70-20% двуокиси кремния</w:t>
            </w:r>
          </w:p>
        </w:tc>
        <w:tc>
          <w:tcPr>
            <w:tcW w:w="1621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61" w:after="0" w:line="240" w:lineRule="auto"/>
              <w:ind w:left="9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 xml:space="preserve">1 раз </w:t>
            </w:r>
            <w:r w:rsidR="006471B1" w:rsidRPr="001700E8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61" w:after="0" w:line="240" w:lineRule="auto"/>
              <w:ind w:left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1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61" w:after="0" w:line="240" w:lineRule="auto"/>
              <w:ind w:left="4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Аккред.</w:t>
            </w:r>
            <w:r w:rsidRPr="009B2D37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pacing w:val="-4"/>
                <w:sz w:val="24"/>
                <w:szCs w:val="24"/>
              </w:rPr>
              <w:t>лаб.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34" w:after="0" w:line="240" w:lineRule="auto"/>
              <w:ind w:left="312" w:hanging="238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аттестованные методики</w:t>
            </w:r>
          </w:p>
        </w:tc>
      </w:tr>
      <w:tr w:rsidR="009B2D37" w:rsidRPr="009B2D37" w:rsidTr="001700E8">
        <w:trPr>
          <w:trHeight w:val="698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9" w:after="0" w:line="240" w:lineRule="auto"/>
              <w:ind w:left="547" w:right="83" w:hanging="447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Граница</w:t>
            </w:r>
            <w:r w:rsidRPr="009B2D37">
              <w:rPr>
                <w:rFonts w:ascii="Times New Roman" w:hAnsi="Times New Roman"/>
                <w:spacing w:val="-14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 xml:space="preserve">СЗЗ </w:t>
            </w:r>
            <w:r w:rsidRPr="009B2D37">
              <w:rPr>
                <w:rFonts w:ascii="Times New Roman" w:hAnsi="Times New Roman"/>
                <w:spacing w:val="-6"/>
                <w:sz w:val="24"/>
                <w:szCs w:val="24"/>
              </w:rPr>
              <w:t>Юг</w:t>
            </w:r>
          </w:p>
        </w:tc>
        <w:tc>
          <w:tcPr>
            <w:tcW w:w="1758" w:type="dxa"/>
            <w:vMerge/>
            <w:tcBorders>
              <w:top w:val="nil"/>
            </w:tcBorders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</w:tcPr>
          <w:p w:rsidR="009B2D37" w:rsidRPr="009B2D37" w:rsidRDefault="006471B1" w:rsidP="001700E8">
            <w:pPr>
              <w:widowControl w:val="0"/>
              <w:autoSpaceDE w:val="0"/>
              <w:autoSpaceDN w:val="0"/>
              <w:spacing w:before="217" w:after="0" w:line="240" w:lineRule="auto"/>
              <w:ind w:left="9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 xml:space="preserve">1 раз </w:t>
            </w:r>
            <w:r w:rsidRPr="001700E8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217" w:after="0" w:line="240" w:lineRule="auto"/>
              <w:ind w:left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1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217" w:after="0" w:line="240" w:lineRule="auto"/>
              <w:ind w:left="4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Аккред.</w:t>
            </w:r>
            <w:r w:rsidRPr="009B2D37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pacing w:val="-4"/>
                <w:sz w:val="24"/>
                <w:szCs w:val="24"/>
              </w:rPr>
              <w:t>лаб.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9" w:after="0" w:line="240" w:lineRule="auto"/>
              <w:ind w:left="312" w:hanging="238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аттестованные методики</w:t>
            </w:r>
          </w:p>
        </w:tc>
      </w:tr>
      <w:tr w:rsidR="009B2D37" w:rsidRPr="009B2D37" w:rsidTr="001700E8">
        <w:trPr>
          <w:trHeight w:val="537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0" w:after="0" w:line="240" w:lineRule="auto"/>
              <w:ind w:left="437" w:right="83" w:hanging="337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Граница</w:t>
            </w:r>
            <w:r w:rsidRPr="009B2D37">
              <w:rPr>
                <w:rFonts w:ascii="Times New Roman" w:hAnsi="Times New Roman"/>
                <w:spacing w:val="-14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 xml:space="preserve">СЗЗ </w:t>
            </w: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Запад</w:t>
            </w:r>
          </w:p>
        </w:tc>
        <w:tc>
          <w:tcPr>
            <w:tcW w:w="1758" w:type="dxa"/>
            <w:vMerge/>
            <w:tcBorders>
              <w:top w:val="nil"/>
            </w:tcBorders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</w:tcPr>
          <w:p w:rsidR="009B2D37" w:rsidRPr="009B2D37" w:rsidRDefault="006471B1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9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 xml:space="preserve">1 раз </w:t>
            </w:r>
            <w:r w:rsidRPr="001700E8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1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4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Аккред.</w:t>
            </w:r>
            <w:r w:rsidRPr="009B2D37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pacing w:val="-4"/>
                <w:sz w:val="24"/>
                <w:szCs w:val="24"/>
              </w:rPr>
              <w:t>лаб.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0" w:after="0" w:line="240" w:lineRule="auto"/>
              <w:ind w:left="312" w:hanging="238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аттестованные методики</w:t>
            </w:r>
          </w:p>
        </w:tc>
      </w:tr>
      <w:tr w:rsidR="009B2D37" w:rsidRPr="009B2D37" w:rsidTr="001700E8">
        <w:trPr>
          <w:trHeight w:val="534"/>
        </w:trPr>
        <w:tc>
          <w:tcPr>
            <w:tcW w:w="1407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50" w:lineRule="atLeast"/>
              <w:ind w:left="372" w:right="83" w:hanging="272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Граница</w:t>
            </w:r>
            <w:r w:rsidRPr="009B2D37">
              <w:rPr>
                <w:rFonts w:ascii="Times New Roman" w:hAnsi="Times New Roman"/>
                <w:spacing w:val="-14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z w:val="24"/>
                <w:szCs w:val="24"/>
              </w:rPr>
              <w:t xml:space="preserve">СЗЗ </w:t>
            </w: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Восток</w:t>
            </w:r>
          </w:p>
        </w:tc>
        <w:tc>
          <w:tcPr>
            <w:tcW w:w="1758" w:type="dxa"/>
            <w:vMerge/>
            <w:tcBorders>
              <w:top w:val="nil"/>
            </w:tcBorders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</w:tcPr>
          <w:p w:rsidR="009B2D37" w:rsidRPr="009B2D37" w:rsidRDefault="006471B1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9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 xml:space="preserve">1 раз </w:t>
            </w:r>
            <w:r w:rsidRPr="001700E8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025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10"/>
                <w:sz w:val="24"/>
                <w:szCs w:val="24"/>
              </w:rPr>
              <w:t>1</w:t>
            </w:r>
          </w:p>
        </w:tc>
        <w:tc>
          <w:tcPr>
            <w:tcW w:w="1768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135" w:after="0" w:line="240" w:lineRule="auto"/>
              <w:ind w:left="4"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z w:val="24"/>
                <w:szCs w:val="24"/>
              </w:rPr>
              <w:t>Аккред.</w:t>
            </w:r>
            <w:r w:rsidRPr="009B2D37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 w:rsidRPr="009B2D37">
              <w:rPr>
                <w:rFonts w:ascii="Times New Roman" w:hAnsi="Times New Roman"/>
                <w:spacing w:val="-4"/>
                <w:sz w:val="24"/>
                <w:szCs w:val="24"/>
              </w:rPr>
              <w:t>лаб.</w:t>
            </w:r>
          </w:p>
        </w:tc>
        <w:tc>
          <w:tcPr>
            <w:tcW w:w="1530" w:type="dxa"/>
            <w:shd w:val="clear" w:color="auto" w:fill="auto"/>
          </w:tcPr>
          <w:p w:rsidR="009B2D37" w:rsidRPr="009B2D37" w:rsidRDefault="009B2D37" w:rsidP="001700E8">
            <w:pPr>
              <w:widowControl w:val="0"/>
              <w:autoSpaceDE w:val="0"/>
              <w:autoSpaceDN w:val="0"/>
              <w:spacing w:before="8" w:after="0" w:line="250" w:lineRule="atLeast"/>
              <w:ind w:left="312" w:hanging="238"/>
              <w:rPr>
                <w:rFonts w:ascii="Times New Roman" w:hAnsi="Times New Roman"/>
                <w:sz w:val="24"/>
                <w:szCs w:val="24"/>
              </w:rPr>
            </w:pPr>
            <w:r w:rsidRPr="009B2D37">
              <w:rPr>
                <w:rFonts w:ascii="Times New Roman" w:hAnsi="Times New Roman"/>
                <w:spacing w:val="-2"/>
                <w:sz w:val="24"/>
                <w:szCs w:val="24"/>
              </w:rPr>
              <w:t>аттестованные методики</w:t>
            </w:r>
          </w:p>
        </w:tc>
      </w:tr>
    </w:tbl>
    <w:p w:rsidR="009B2D37" w:rsidRPr="009B2D37" w:rsidRDefault="009B2D37" w:rsidP="006471B1">
      <w:pPr>
        <w:widowControl w:val="0"/>
        <w:autoSpaceDE w:val="0"/>
        <w:autoSpaceDN w:val="0"/>
        <w:spacing w:before="272"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Ответственность</w:t>
      </w:r>
      <w:r w:rsidRPr="009B2D37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за</w:t>
      </w:r>
      <w:r w:rsidRPr="009B2D37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проведение</w:t>
      </w:r>
      <w:r w:rsidRPr="009B2D3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контроля</w:t>
      </w:r>
      <w:r w:rsidRPr="009B2D37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лежит</w:t>
      </w:r>
      <w:r w:rsidRPr="009B2D37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9B2D37">
        <w:rPr>
          <w:rFonts w:ascii="Times New Roman" w:hAnsi="Times New Roman"/>
          <w:sz w:val="24"/>
          <w:szCs w:val="24"/>
        </w:rPr>
        <w:t>на</w:t>
      </w:r>
      <w:r w:rsidRPr="009B2D3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B2D37">
        <w:rPr>
          <w:rFonts w:ascii="Times New Roman" w:hAnsi="Times New Roman"/>
          <w:spacing w:val="-2"/>
          <w:sz w:val="24"/>
          <w:szCs w:val="24"/>
        </w:rPr>
        <w:t>оператора.</w:t>
      </w:r>
    </w:p>
    <w:p w:rsidR="006471B1" w:rsidRDefault="009B2D37" w:rsidP="006471B1">
      <w:pPr>
        <w:widowControl w:val="0"/>
        <w:autoSpaceDE w:val="0"/>
        <w:autoSpaceDN w:val="0"/>
        <w:spacing w:after="0" w:line="319" w:lineRule="exact"/>
        <w:ind w:firstLine="567"/>
        <w:jc w:val="both"/>
        <w:outlineLvl w:val="1"/>
        <w:rPr>
          <w:rFonts w:ascii="Times New Roman" w:hAnsi="Times New Roman"/>
          <w:i/>
          <w:iCs/>
          <w:sz w:val="24"/>
          <w:szCs w:val="24"/>
          <w:u w:val="single"/>
        </w:rPr>
      </w:pPr>
      <w:r w:rsidRPr="009B2D37">
        <w:rPr>
          <w:rFonts w:ascii="Times New Roman" w:hAnsi="Times New Roman"/>
          <w:b/>
          <w:bCs/>
          <w:spacing w:val="-4"/>
          <w:sz w:val="24"/>
          <w:szCs w:val="24"/>
        </w:rPr>
        <w:t xml:space="preserve"> </w:t>
      </w:r>
      <w:r w:rsidRPr="009B2D37">
        <w:rPr>
          <w:rFonts w:ascii="Times New Roman" w:hAnsi="Times New Roman"/>
          <w:i/>
          <w:iCs/>
          <w:sz w:val="24"/>
          <w:szCs w:val="24"/>
          <w:u w:val="single"/>
        </w:rPr>
        <w:t>Водные</w:t>
      </w:r>
      <w:r w:rsidRPr="009B2D37">
        <w:rPr>
          <w:rFonts w:ascii="Times New Roman" w:hAnsi="Times New Roman"/>
          <w:i/>
          <w:iCs/>
          <w:spacing w:val="-3"/>
          <w:sz w:val="24"/>
          <w:szCs w:val="24"/>
          <w:u w:val="single"/>
        </w:rPr>
        <w:t xml:space="preserve"> </w:t>
      </w:r>
      <w:r w:rsidRPr="009B2D37">
        <w:rPr>
          <w:rFonts w:ascii="Times New Roman" w:hAnsi="Times New Roman"/>
          <w:i/>
          <w:iCs/>
          <w:spacing w:val="-2"/>
          <w:sz w:val="24"/>
          <w:szCs w:val="24"/>
          <w:u w:val="single"/>
        </w:rPr>
        <w:t>ресурсы</w:t>
      </w:r>
    </w:p>
    <w:p w:rsidR="009B2D37" w:rsidRPr="006471B1" w:rsidRDefault="009B2D37" w:rsidP="006471B1">
      <w:pPr>
        <w:widowControl w:val="0"/>
        <w:autoSpaceDE w:val="0"/>
        <w:autoSpaceDN w:val="0"/>
        <w:spacing w:after="0" w:line="319" w:lineRule="exact"/>
        <w:ind w:firstLine="567"/>
        <w:jc w:val="both"/>
        <w:outlineLvl w:val="1"/>
        <w:rPr>
          <w:rFonts w:ascii="Times New Roman" w:hAnsi="Times New Roman"/>
          <w:i/>
          <w:iCs/>
          <w:sz w:val="24"/>
          <w:szCs w:val="24"/>
          <w:u w:val="single"/>
        </w:rPr>
      </w:pPr>
      <w:r w:rsidRPr="009B2D37">
        <w:rPr>
          <w:rFonts w:ascii="Times New Roman" w:hAnsi="Times New Roman"/>
          <w:sz w:val="24"/>
          <w:szCs w:val="24"/>
        </w:rPr>
        <w:t>Так как полезное ископаемое лежит выше подземных вод, на месторождении подземные воды не вскрыты. Однако, для обеспечения экологической безопасности на участке работ будет производиться 1 раза в год визуальный мониторинг за состоянием вод.</w:t>
      </w:r>
    </w:p>
    <w:p w:rsidR="006471B1" w:rsidRPr="006471B1" w:rsidRDefault="009B2D37" w:rsidP="006471B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6471B1">
        <w:rPr>
          <w:rFonts w:ascii="Times New Roman" w:hAnsi="Times New Roman"/>
          <w:bCs/>
          <w:i/>
          <w:color w:val="000000"/>
          <w:sz w:val="28"/>
          <w:szCs w:val="28"/>
          <w:u w:val="single"/>
        </w:rPr>
        <w:t>Мониторинг почвенного покрова.</w:t>
      </w:r>
    </w:p>
    <w:p w:rsidR="006471B1" w:rsidRPr="00D57F48" w:rsidRDefault="006471B1" w:rsidP="006471B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Cs/>
          <w:color w:val="000000"/>
          <w:sz w:val="24"/>
          <w:szCs w:val="24"/>
          <w:u w:val="single"/>
        </w:rPr>
      </w:pPr>
      <w:r w:rsidRPr="00D57F48">
        <w:rPr>
          <w:rFonts w:ascii="Times New Roman" w:hAnsi="Times New Roman"/>
          <w:color w:val="000000"/>
          <w:sz w:val="24"/>
          <w:szCs w:val="24"/>
        </w:rPr>
        <w:lastRenderedPageBreak/>
        <w:t>Мониторинг уровня загрязнения почвы не предусмотрено.</w:t>
      </w:r>
    </w:p>
    <w:p w:rsidR="009B2D37" w:rsidRPr="00D57F48" w:rsidRDefault="009B2D37" w:rsidP="006471B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color w:val="000000"/>
          <w:sz w:val="24"/>
          <w:szCs w:val="24"/>
          <w:u w:val="single"/>
        </w:rPr>
      </w:pPr>
      <w:r w:rsidRPr="00D57F48">
        <w:rPr>
          <w:rFonts w:ascii="Times New Roman" w:hAnsi="Times New Roman"/>
          <w:bCs/>
          <w:i/>
          <w:color w:val="000000"/>
          <w:sz w:val="24"/>
          <w:szCs w:val="24"/>
          <w:u w:val="single"/>
        </w:rPr>
        <w:t>Мониторинг растительного и животного мира</w:t>
      </w:r>
    </w:p>
    <w:p w:rsidR="009B2D37" w:rsidRPr="00D57F48" w:rsidRDefault="009B2D37" w:rsidP="006471B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57F48">
        <w:rPr>
          <w:rFonts w:ascii="Times New Roman" w:hAnsi="Times New Roman"/>
          <w:color w:val="000000"/>
          <w:sz w:val="24"/>
          <w:szCs w:val="24"/>
        </w:rPr>
        <w:t xml:space="preserve">В районе расположения месторождения отсутствуют заповедники, заказники и другие, особо охраняемые территории, а также какие-либо ценные представители флоры и фауны, в связи с этим организация мониторинга биологических ресурсов не предусматривается. </w:t>
      </w:r>
    </w:p>
    <w:p w:rsidR="00D57F48" w:rsidRDefault="00D57F48" w:rsidP="009B2D37">
      <w:pPr>
        <w:widowControl w:val="0"/>
        <w:tabs>
          <w:tab w:val="left" w:pos="2217"/>
          <w:tab w:val="left" w:pos="3476"/>
          <w:tab w:val="left" w:pos="3932"/>
          <w:tab w:val="left" w:pos="5703"/>
          <w:tab w:val="left" w:pos="8027"/>
          <w:tab w:val="left" w:pos="8382"/>
          <w:tab w:val="left" w:pos="9761"/>
        </w:tabs>
        <w:autoSpaceDE w:val="0"/>
        <w:autoSpaceDN w:val="0"/>
        <w:spacing w:before="5" w:after="0" w:line="240" w:lineRule="auto"/>
        <w:ind w:right="422" w:firstLine="567"/>
        <w:rPr>
          <w:rFonts w:ascii="Times New Roman" w:hAnsi="Times New Roman"/>
          <w:b/>
          <w:spacing w:val="-4"/>
          <w:sz w:val="24"/>
        </w:rPr>
      </w:pPr>
    </w:p>
    <w:p w:rsidR="009B2D37" w:rsidRPr="000C5DF6" w:rsidRDefault="009B2D37" w:rsidP="009B2D37">
      <w:pPr>
        <w:widowControl w:val="0"/>
        <w:tabs>
          <w:tab w:val="left" w:pos="2217"/>
          <w:tab w:val="left" w:pos="3476"/>
          <w:tab w:val="left" w:pos="3932"/>
          <w:tab w:val="left" w:pos="5703"/>
          <w:tab w:val="left" w:pos="8027"/>
          <w:tab w:val="left" w:pos="8382"/>
          <w:tab w:val="left" w:pos="9761"/>
        </w:tabs>
        <w:autoSpaceDE w:val="0"/>
        <w:autoSpaceDN w:val="0"/>
        <w:spacing w:before="5" w:after="0" w:line="240" w:lineRule="auto"/>
        <w:ind w:right="422" w:firstLine="567"/>
        <w:rPr>
          <w:rFonts w:ascii="Times New Roman" w:hAnsi="Times New Roman"/>
          <w:b/>
          <w:sz w:val="24"/>
        </w:rPr>
      </w:pPr>
      <w:r w:rsidRPr="000C5DF6">
        <w:rPr>
          <w:rFonts w:ascii="Times New Roman" w:hAnsi="Times New Roman"/>
          <w:b/>
          <w:spacing w:val="-4"/>
          <w:sz w:val="24"/>
        </w:rPr>
        <w:t>2.2</w:t>
      </w:r>
      <w:r>
        <w:rPr>
          <w:rFonts w:ascii="Times New Roman" w:hAnsi="Times New Roman"/>
          <w:b/>
          <w:sz w:val="24"/>
        </w:rPr>
        <w:t xml:space="preserve"> </w:t>
      </w:r>
      <w:r w:rsidRPr="000C5DF6">
        <w:rPr>
          <w:rFonts w:ascii="Times New Roman" w:hAnsi="Times New Roman"/>
          <w:b/>
          <w:spacing w:val="-2"/>
          <w:sz w:val="24"/>
        </w:rPr>
        <w:t>Сведения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6"/>
          <w:sz w:val="24"/>
        </w:rPr>
        <w:t>об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2"/>
          <w:sz w:val="24"/>
        </w:rPr>
        <w:t>используемых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2"/>
          <w:sz w:val="24"/>
        </w:rPr>
        <w:t>инструментальных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10"/>
          <w:sz w:val="24"/>
        </w:rPr>
        <w:t>и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2"/>
          <w:sz w:val="24"/>
        </w:rPr>
        <w:t>расчетных</w:t>
      </w:r>
      <w:r w:rsidRPr="000C5DF6">
        <w:rPr>
          <w:rFonts w:ascii="Times New Roman" w:hAnsi="Times New Roman"/>
          <w:b/>
          <w:sz w:val="24"/>
        </w:rPr>
        <w:tab/>
      </w:r>
      <w:r w:rsidRPr="000C5DF6">
        <w:rPr>
          <w:rFonts w:ascii="Times New Roman" w:hAnsi="Times New Roman"/>
          <w:b/>
          <w:spacing w:val="-2"/>
          <w:sz w:val="24"/>
        </w:rPr>
        <w:t xml:space="preserve">методах </w:t>
      </w:r>
      <w:r w:rsidRPr="000C5DF6">
        <w:rPr>
          <w:rFonts w:ascii="Times New Roman" w:hAnsi="Times New Roman"/>
          <w:b/>
          <w:sz w:val="24"/>
        </w:rPr>
        <w:t>производственного мониторинга.</w:t>
      </w:r>
    </w:p>
    <w:p w:rsidR="009B2D37" w:rsidRPr="000C5DF6" w:rsidRDefault="009B2D37" w:rsidP="009B2D37">
      <w:pPr>
        <w:widowControl w:val="0"/>
        <w:autoSpaceDE w:val="0"/>
        <w:autoSpaceDN w:val="0"/>
        <w:spacing w:before="1"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9B2D37" w:rsidRPr="000C5DF6" w:rsidRDefault="009B2D37" w:rsidP="009B2D37">
      <w:pPr>
        <w:widowControl w:val="0"/>
        <w:autoSpaceDE w:val="0"/>
        <w:autoSpaceDN w:val="0"/>
        <w:spacing w:after="0" w:line="240" w:lineRule="auto"/>
        <w:ind w:right="420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Инструментальные замеры на источниках не предусмотрены, источники контролируются расчетным методом. При осуществлении контроля за соблюдением установленных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нормативов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НДВ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источниках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выбросов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применением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расчётного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метода будут применяться методики расчёта согласно тем, что были использованы при разработке нормативов допустимых выбросов (согласно представленным в приложении к Разделу охраны окружающей среды теоретическим расчётам выбросов загрязняющих веществ от источников объекта).</w:t>
      </w:r>
    </w:p>
    <w:p w:rsidR="009B2D37" w:rsidRPr="000C5DF6" w:rsidRDefault="009B2D37" w:rsidP="009B2D37">
      <w:pPr>
        <w:widowControl w:val="0"/>
        <w:autoSpaceDE w:val="0"/>
        <w:autoSpaceDN w:val="0"/>
        <w:spacing w:before="46"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9B2D37" w:rsidRPr="000C5DF6" w:rsidRDefault="009B2D37" w:rsidP="009B2D37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b/>
          <w:sz w:val="24"/>
        </w:rPr>
      </w:pPr>
      <w:r w:rsidRPr="000C5DF6">
        <w:rPr>
          <w:rFonts w:ascii="Times New Roman" w:hAnsi="Times New Roman"/>
          <w:b/>
          <w:sz w:val="24"/>
        </w:rPr>
        <w:t>2.3.</w:t>
      </w:r>
      <w:r w:rsidRPr="000C5DF6">
        <w:rPr>
          <w:rFonts w:ascii="Times New Roman" w:hAnsi="Times New Roman"/>
          <w:b/>
          <w:spacing w:val="8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Периодичность</w:t>
      </w:r>
      <w:r w:rsidRPr="000C5DF6">
        <w:rPr>
          <w:rFonts w:ascii="Times New Roman" w:hAnsi="Times New Roman"/>
          <w:b/>
          <w:spacing w:val="8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и</w:t>
      </w:r>
      <w:r w:rsidRPr="000C5DF6">
        <w:rPr>
          <w:rFonts w:ascii="Times New Roman" w:hAnsi="Times New Roman"/>
          <w:b/>
          <w:spacing w:val="8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продолжительность</w:t>
      </w:r>
      <w:r w:rsidRPr="000C5DF6">
        <w:rPr>
          <w:rFonts w:ascii="Times New Roman" w:hAnsi="Times New Roman"/>
          <w:b/>
          <w:spacing w:val="8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производственного</w:t>
      </w:r>
      <w:r w:rsidRPr="000C5DF6">
        <w:rPr>
          <w:rFonts w:ascii="Times New Roman" w:hAnsi="Times New Roman"/>
          <w:b/>
          <w:spacing w:val="8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мониторинга,</w:t>
      </w:r>
      <w:r w:rsidRPr="000C5DF6">
        <w:rPr>
          <w:rFonts w:ascii="Times New Roman" w:hAnsi="Times New Roman"/>
          <w:b/>
          <w:spacing w:val="40"/>
          <w:sz w:val="24"/>
        </w:rPr>
        <w:t xml:space="preserve"> </w:t>
      </w:r>
      <w:r w:rsidRPr="000C5DF6">
        <w:rPr>
          <w:rFonts w:ascii="Times New Roman" w:hAnsi="Times New Roman"/>
          <w:b/>
          <w:sz w:val="24"/>
        </w:rPr>
        <w:t>частота осуществления измерений.</w:t>
      </w:r>
    </w:p>
    <w:p w:rsidR="009B2D37" w:rsidRPr="000C5DF6" w:rsidRDefault="009B2D37" w:rsidP="009B2D37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9B2D37" w:rsidRPr="000C5DF6" w:rsidRDefault="009B2D37" w:rsidP="009B2D37">
      <w:pPr>
        <w:widowControl w:val="0"/>
        <w:autoSpaceDE w:val="0"/>
        <w:autoSpaceDN w:val="0"/>
        <w:spacing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С целью обеспечения достоверных данных для отчётности по результатам производственного экологического контроля периодичность осуществления производственного мониторинга и частота осуществления измерений приняты аналогично периодичности предоставления данной отчётности – минимум 1 раз в квартал.</w:t>
      </w:r>
    </w:p>
    <w:p w:rsidR="009B2D37" w:rsidRDefault="009B2D37" w:rsidP="009B2D37">
      <w:pPr>
        <w:widowControl w:val="0"/>
        <w:autoSpaceDE w:val="0"/>
        <w:autoSpaceDN w:val="0"/>
        <w:spacing w:after="0" w:line="240" w:lineRule="auto"/>
        <w:ind w:left="140" w:right="511" w:firstLine="566"/>
        <w:jc w:val="both"/>
        <w:rPr>
          <w:rFonts w:ascii="Times New Roman" w:hAnsi="Times New Roman"/>
          <w:sz w:val="24"/>
          <w:szCs w:val="24"/>
        </w:rPr>
      </w:pPr>
    </w:p>
    <w:p w:rsidR="009B2D37" w:rsidRPr="009B2D37" w:rsidRDefault="009B2D37" w:rsidP="009B2D37">
      <w:pPr>
        <w:widowControl w:val="0"/>
        <w:autoSpaceDE w:val="0"/>
        <w:autoSpaceDN w:val="0"/>
        <w:spacing w:after="0" w:line="240" w:lineRule="auto"/>
        <w:ind w:left="140" w:right="511" w:firstLine="566"/>
        <w:jc w:val="both"/>
        <w:rPr>
          <w:rFonts w:ascii="Times New Roman" w:hAnsi="Times New Roman"/>
          <w:sz w:val="24"/>
          <w:szCs w:val="24"/>
        </w:rPr>
      </w:pPr>
    </w:p>
    <w:p w:rsidR="009B2D37" w:rsidRPr="000C5DF6" w:rsidRDefault="006471B1" w:rsidP="006471B1">
      <w:pPr>
        <w:widowControl w:val="0"/>
        <w:tabs>
          <w:tab w:val="left" w:pos="2001"/>
        </w:tabs>
        <w:autoSpaceDE w:val="0"/>
        <w:autoSpaceDN w:val="0"/>
        <w:spacing w:before="38" w:after="0" w:line="240" w:lineRule="auto"/>
        <w:ind w:left="432"/>
        <w:jc w:val="center"/>
        <w:outlineLvl w:val="0"/>
        <w:rPr>
          <w:rFonts w:ascii="Palatino Linotype" w:hAnsi="Palatino Linotype"/>
          <w:b/>
          <w:bCs/>
          <w:sz w:val="24"/>
          <w:szCs w:val="24"/>
        </w:rPr>
      </w:pPr>
      <w:r w:rsidRPr="006471B1">
        <w:rPr>
          <w:rFonts w:ascii="Times New Roman" w:hAnsi="Times New Roman"/>
          <w:b/>
          <w:bCs/>
          <w:sz w:val="24"/>
          <w:szCs w:val="24"/>
        </w:rPr>
        <w:t>3.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b/>
          <w:bCs/>
          <w:sz w:val="24"/>
          <w:szCs w:val="24"/>
        </w:rPr>
        <w:t>УЧЁТ</w:t>
      </w:r>
      <w:r w:rsidR="009B2D37" w:rsidRPr="000C5DF6">
        <w:rPr>
          <w:rFonts w:ascii="Times New Roman" w:hAnsi="Times New Roman"/>
          <w:b/>
          <w:bCs/>
          <w:spacing w:val="-8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b/>
          <w:bCs/>
          <w:sz w:val="24"/>
          <w:szCs w:val="24"/>
        </w:rPr>
        <w:t>И</w:t>
      </w:r>
      <w:r w:rsidR="009B2D37" w:rsidRPr="000C5DF6">
        <w:rPr>
          <w:rFonts w:ascii="Times New Roman" w:hAnsi="Times New Roman"/>
          <w:b/>
          <w:bCs/>
          <w:spacing w:val="-10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b/>
          <w:bCs/>
          <w:sz w:val="24"/>
          <w:szCs w:val="24"/>
        </w:rPr>
        <w:t>ОТЧЁТНОСТЬ</w:t>
      </w:r>
      <w:r w:rsidR="009B2D37" w:rsidRPr="000C5DF6">
        <w:rPr>
          <w:rFonts w:ascii="Times New Roman" w:hAnsi="Times New Roman"/>
          <w:b/>
          <w:bCs/>
          <w:spacing w:val="-8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b/>
          <w:bCs/>
          <w:sz w:val="24"/>
          <w:szCs w:val="24"/>
        </w:rPr>
        <w:t>ПО</w:t>
      </w:r>
      <w:r w:rsidR="009B2D37" w:rsidRPr="000C5DF6">
        <w:rPr>
          <w:rFonts w:ascii="Times New Roman" w:hAnsi="Times New Roman"/>
          <w:b/>
          <w:bCs/>
          <w:spacing w:val="-10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b/>
          <w:bCs/>
          <w:spacing w:val="-2"/>
          <w:sz w:val="24"/>
          <w:szCs w:val="24"/>
        </w:rPr>
        <w:t>ПРОИЗВОДСТВЕННОМУЭКОЛОГИЧЕСКОМУ</w:t>
      </w:r>
    </w:p>
    <w:p w:rsidR="009B2D37" w:rsidRPr="000C5DF6" w:rsidRDefault="009B2D37" w:rsidP="006471B1">
      <w:pPr>
        <w:widowControl w:val="0"/>
        <w:autoSpaceDE w:val="0"/>
        <w:autoSpaceDN w:val="0"/>
        <w:spacing w:before="23" w:after="0" w:line="240" w:lineRule="auto"/>
        <w:jc w:val="center"/>
        <w:rPr>
          <w:rFonts w:ascii="Times New Roman" w:hAnsi="Times New Roman"/>
          <w:b/>
          <w:sz w:val="24"/>
        </w:rPr>
      </w:pPr>
      <w:r w:rsidRPr="000C5DF6">
        <w:rPr>
          <w:rFonts w:ascii="Times New Roman" w:hAnsi="Times New Roman"/>
          <w:b/>
          <w:spacing w:val="-2"/>
          <w:sz w:val="24"/>
        </w:rPr>
        <w:t>КОНТРОЛЮ</w:t>
      </w:r>
    </w:p>
    <w:p w:rsidR="009B2D37" w:rsidRPr="000C5DF6" w:rsidRDefault="009B2D37" w:rsidP="009B2D37">
      <w:pPr>
        <w:widowControl w:val="0"/>
        <w:autoSpaceDE w:val="0"/>
        <w:autoSpaceDN w:val="0"/>
        <w:spacing w:before="49" w:after="0" w:line="240" w:lineRule="auto"/>
        <w:rPr>
          <w:rFonts w:ascii="Times New Roman" w:hAnsi="Times New Roman"/>
          <w:b/>
          <w:sz w:val="24"/>
          <w:szCs w:val="24"/>
        </w:rPr>
      </w:pPr>
    </w:p>
    <w:p w:rsidR="009B2D37" w:rsidRPr="000C5DF6" w:rsidRDefault="006471B1" w:rsidP="006471B1">
      <w:pPr>
        <w:widowControl w:val="0"/>
        <w:tabs>
          <w:tab w:val="left" w:pos="2380"/>
        </w:tabs>
        <w:autoSpaceDE w:val="0"/>
        <w:autoSpaceDN w:val="0"/>
        <w:spacing w:after="0" w:line="240" w:lineRule="auto"/>
        <w:ind w:left="360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3.1. </w:t>
      </w:r>
      <w:r w:rsidR="009B2D37" w:rsidRPr="000C5DF6">
        <w:rPr>
          <w:rFonts w:ascii="Times New Roman" w:hAnsi="Times New Roman"/>
          <w:b/>
          <w:sz w:val="24"/>
        </w:rPr>
        <w:t>Методы</w:t>
      </w:r>
      <w:r w:rsidR="009B2D37" w:rsidRPr="000C5DF6">
        <w:rPr>
          <w:rFonts w:ascii="Times New Roman" w:hAnsi="Times New Roman"/>
          <w:b/>
          <w:spacing w:val="-11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и</w:t>
      </w:r>
      <w:r w:rsidR="009B2D37" w:rsidRPr="000C5DF6">
        <w:rPr>
          <w:rFonts w:ascii="Times New Roman" w:hAnsi="Times New Roman"/>
          <w:b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частота</w:t>
      </w:r>
      <w:r w:rsidR="009B2D37" w:rsidRPr="000C5DF6">
        <w:rPr>
          <w:rFonts w:ascii="Times New Roman" w:hAnsi="Times New Roman"/>
          <w:b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ведения</w:t>
      </w:r>
      <w:r w:rsidR="009B2D37" w:rsidRPr="000C5DF6">
        <w:rPr>
          <w:rFonts w:ascii="Times New Roman" w:hAnsi="Times New Roman"/>
          <w:b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учёта,</w:t>
      </w:r>
      <w:r w:rsidR="009B2D37" w:rsidRPr="000C5DF6">
        <w:rPr>
          <w:rFonts w:ascii="Times New Roman" w:hAnsi="Times New Roman"/>
          <w:b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анализа</w:t>
      </w:r>
      <w:r w:rsidR="009B2D37" w:rsidRPr="000C5DF6">
        <w:rPr>
          <w:rFonts w:ascii="Times New Roman" w:hAnsi="Times New Roman"/>
          <w:b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и</w:t>
      </w:r>
      <w:r w:rsidR="009B2D37" w:rsidRPr="000C5DF6">
        <w:rPr>
          <w:rFonts w:ascii="Times New Roman" w:hAnsi="Times New Roman"/>
          <w:b/>
          <w:spacing w:val="-3"/>
          <w:sz w:val="24"/>
        </w:rPr>
        <w:t xml:space="preserve"> </w:t>
      </w:r>
      <w:r w:rsidR="009B2D37" w:rsidRPr="000C5DF6">
        <w:rPr>
          <w:rFonts w:ascii="Times New Roman" w:hAnsi="Times New Roman"/>
          <w:b/>
          <w:sz w:val="24"/>
        </w:rPr>
        <w:t>сообщения</w:t>
      </w:r>
      <w:r w:rsidR="009B2D37" w:rsidRPr="000C5DF6">
        <w:rPr>
          <w:rFonts w:ascii="Times New Roman" w:hAnsi="Times New Roman"/>
          <w:b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b/>
          <w:spacing w:val="-2"/>
          <w:sz w:val="24"/>
        </w:rPr>
        <w:t>данных</w:t>
      </w:r>
    </w:p>
    <w:p w:rsidR="009B2D37" w:rsidRPr="000C5DF6" w:rsidRDefault="009B2D37" w:rsidP="006471B1">
      <w:pPr>
        <w:widowControl w:val="0"/>
        <w:tabs>
          <w:tab w:val="left" w:pos="4872"/>
          <w:tab w:val="left" w:pos="10530"/>
        </w:tabs>
        <w:autoSpaceDE w:val="0"/>
        <w:autoSpaceDN w:val="0"/>
        <w:spacing w:before="266" w:after="0" w:line="240" w:lineRule="auto"/>
        <w:ind w:right="420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Ведение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учёта,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анализа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="006471B1" w:rsidRPr="000C5DF6">
        <w:rPr>
          <w:rFonts w:ascii="Times New Roman" w:hAnsi="Times New Roman"/>
          <w:sz w:val="24"/>
          <w:szCs w:val="24"/>
        </w:rPr>
        <w:t>и сообщения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данных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выполняется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соответствии</w:t>
      </w:r>
      <w:r w:rsidR="006471B1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с </w:t>
      </w:r>
      <w:r w:rsidR="006471B1" w:rsidRPr="000C5DF6">
        <w:rPr>
          <w:rFonts w:ascii="Times New Roman" w:hAnsi="Times New Roman"/>
          <w:sz w:val="24"/>
          <w:szCs w:val="24"/>
        </w:rPr>
        <w:t>требованиями Экологического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кодекса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РК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иных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подзаконных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нормативно-правовых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актов. Согласно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требованиям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ст.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187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РК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оператор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объекта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ведёт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внутренний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учёт, формирует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="006471B1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представляет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периодические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отчёты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результатам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производственного экологического</w:t>
      </w:r>
      <w:r w:rsidRPr="000C5DF6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контроля</w:t>
      </w:r>
      <w:r w:rsidRPr="000C5DF6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электронной</w:t>
      </w:r>
      <w:r w:rsidRPr="000C5DF6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форме</w:t>
      </w:r>
      <w:r w:rsidRPr="000C5DF6">
        <w:rPr>
          <w:rFonts w:ascii="Times New Roman" w:hAnsi="Times New Roman"/>
          <w:spacing w:val="-1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Национальный</w:t>
      </w:r>
      <w:r w:rsidRPr="000C5DF6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банк</w:t>
      </w:r>
      <w:r w:rsidRPr="000C5DF6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данных</w:t>
      </w:r>
      <w:r w:rsidRPr="000C5DF6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</w:t>
      </w:r>
      <w:r w:rsidRPr="000C5DF6">
        <w:rPr>
          <w:rFonts w:ascii="Times New Roman" w:hAnsi="Times New Roman"/>
          <w:spacing w:val="-1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окружающей среде</w:t>
      </w:r>
      <w:r w:rsidRPr="000C5DF6">
        <w:rPr>
          <w:rFonts w:ascii="Times New Roman" w:hAnsi="Times New Roman"/>
          <w:spacing w:val="37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36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природных</w:t>
      </w:r>
      <w:r w:rsidRPr="000C5DF6">
        <w:rPr>
          <w:rFonts w:ascii="Times New Roman" w:hAnsi="Times New Roman"/>
          <w:spacing w:val="38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ресурсах</w:t>
      </w:r>
      <w:r w:rsidRPr="000C5DF6">
        <w:rPr>
          <w:rFonts w:ascii="Times New Roman" w:hAnsi="Times New Roman"/>
          <w:spacing w:val="36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Республики</w:t>
      </w:r>
      <w:r w:rsidRPr="000C5DF6">
        <w:rPr>
          <w:rFonts w:ascii="Times New Roman" w:hAnsi="Times New Roman"/>
          <w:spacing w:val="36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Казахстан</w:t>
      </w:r>
      <w:r w:rsidRPr="000C5DF6">
        <w:rPr>
          <w:rFonts w:ascii="Times New Roman" w:hAnsi="Times New Roman"/>
          <w:spacing w:val="38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37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соответствии</w:t>
      </w:r>
      <w:r w:rsidRPr="000C5DF6">
        <w:rPr>
          <w:rFonts w:ascii="Times New Roman" w:hAnsi="Times New Roman"/>
          <w:spacing w:val="36"/>
          <w:sz w:val="24"/>
          <w:szCs w:val="24"/>
        </w:rPr>
        <w:t xml:space="preserve"> 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36"/>
          <w:sz w:val="24"/>
          <w:szCs w:val="24"/>
        </w:rPr>
        <w:t xml:space="preserve">  </w:t>
      </w:r>
      <w:r w:rsidRPr="000C5DF6">
        <w:rPr>
          <w:rFonts w:ascii="Times New Roman" w:hAnsi="Times New Roman"/>
          <w:spacing w:val="-2"/>
          <w:sz w:val="24"/>
          <w:szCs w:val="24"/>
        </w:rPr>
        <w:t>правилами,</w:t>
      </w:r>
      <w:r w:rsidR="006471B1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утверждаемыми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уполномоченным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органом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области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охраны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окружающей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среды.</w:t>
      </w:r>
    </w:p>
    <w:p w:rsidR="009B2D37" w:rsidRPr="000C5DF6" w:rsidRDefault="006471B1" w:rsidP="006471B1">
      <w:pPr>
        <w:widowControl w:val="0"/>
        <w:autoSpaceDE w:val="0"/>
        <w:autoSpaceDN w:val="0"/>
        <w:spacing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Согласно Правилам,</w:t>
      </w:r>
      <w:r w:rsidR="009B2D37" w:rsidRPr="000C5DF6">
        <w:rPr>
          <w:rFonts w:ascii="Times New Roman" w:hAnsi="Times New Roman"/>
          <w:sz w:val="24"/>
          <w:szCs w:val="24"/>
        </w:rPr>
        <w:t xml:space="preserve"> оператор объекта представляет периодические отчёты по результатам производственного экологического контроля в электронной форме в информационную систему уполномоченного органа</w:t>
      </w:r>
      <w:r w:rsidR="009B2D37"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в</w:t>
      </w:r>
      <w:r w:rsidR="009B2D37"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области охраны окружающей среды с подписанием электронной цифровой подписью первого руководителя оператора объекта. Приём</w:t>
      </w:r>
      <w:r w:rsidR="009B2D37"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и</w:t>
      </w:r>
      <w:r w:rsidR="009B2D37"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анализ</w:t>
      </w:r>
      <w:r w:rsidR="009B2D37"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представленных</w:t>
      </w:r>
      <w:r w:rsidR="009B2D37"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отчётов</w:t>
      </w:r>
      <w:r w:rsidR="009B2D37"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по</w:t>
      </w:r>
      <w:r w:rsidR="009B2D37"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результатам</w:t>
      </w:r>
      <w:r w:rsidR="009B2D37"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производственного</w:t>
      </w:r>
      <w:r w:rsidR="009B2D37"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9B2D37" w:rsidRPr="000C5DF6">
        <w:rPr>
          <w:rFonts w:ascii="Times New Roman" w:hAnsi="Times New Roman"/>
          <w:sz w:val="24"/>
          <w:szCs w:val="24"/>
        </w:rPr>
        <w:t>экологического контроля осуществляется территориальными подразделениями уполномоченного органа в области охраны окружающей среды.</w:t>
      </w:r>
    </w:p>
    <w:p w:rsidR="009B2D37" w:rsidRPr="000C5DF6" w:rsidRDefault="009B2D37" w:rsidP="006471B1">
      <w:pPr>
        <w:widowControl w:val="0"/>
        <w:autoSpaceDE w:val="0"/>
        <w:autoSpaceDN w:val="0"/>
        <w:spacing w:before="1" w:after="0" w:line="240" w:lineRule="auto"/>
        <w:ind w:right="424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Отчёт о выполнении программы производственного экологического контроля предоставляются ежеквартально до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первого числа второго месяца за отчётным кварталом в информационную систему уполномоченного органа в области охраны окружающей среды.</w:t>
      </w:r>
    </w:p>
    <w:p w:rsidR="009B2D37" w:rsidRPr="000C5DF6" w:rsidRDefault="009B2D37" w:rsidP="006471B1">
      <w:pPr>
        <w:widowControl w:val="0"/>
        <w:autoSpaceDE w:val="0"/>
        <w:autoSpaceDN w:val="0"/>
        <w:spacing w:after="0" w:line="240" w:lineRule="auto"/>
        <w:ind w:right="420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К периодическим отчётам производственного экологического контроля прилагаются акты или протокола отбора проб, протокола результатов испытаний производственного </w:t>
      </w:r>
      <w:r w:rsidRPr="000C5DF6">
        <w:rPr>
          <w:rFonts w:ascii="Times New Roman" w:hAnsi="Times New Roman"/>
          <w:sz w:val="24"/>
          <w:szCs w:val="24"/>
        </w:rPr>
        <w:lastRenderedPageBreak/>
        <w:t>экологического мониторинга, а также пояснительная записка о выполнении работ, составляемая природопользователем в произвольной форме.</w:t>
      </w:r>
    </w:p>
    <w:p w:rsidR="009B2D37" w:rsidRPr="000C5DF6" w:rsidRDefault="009B2D37" w:rsidP="006471B1">
      <w:pPr>
        <w:widowControl w:val="0"/>
        <w:autoSpaceDE w:val="0"/>
        <w:autoSpaceDN w:val="0"/>
        <w:spacing w:after="0" w:line="240" w:lineRule="auto"/>
        <w:ind w:right="424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Полученные в рамках производственного экологического контроля данные сводятся в отчёты и направляются в уполномоченные органы согласно установленным формам </w:t>
      </w:r>
      <w:r w:rsidRPr="000C5DF6">
        <w:rPr>
          <w:rFonts w:ascii="Times New Roman" w:hAnsi="Times New Roman"/>
          <w:spacing w:val="-2"/>
          <w:sz w:val="24"/>
          <w:szCs w:val="24"/>
        </w:rPr>
        <w:t>отчётности:</w:t>
      </w:r>
    </w:p>
    <w:p w:rsidR="009B2D37" w:rsidRPr="000C5DF6" w:rsidRDefault="006471B1" w:rsidP="006471B1">
      <w:pPr>
        <w:widowControl w:val="0"/>
        <w:tabs>
          <w:tab w:val="left" w:pos="2100"/>
        </w:tabs>
        <w:autoSpaceDE w:val="0"/>
        <w:autoSpaceDN w:val="0"/>
        <w:spacing w:after="0" w:line="275" w:lineRule="exact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="009B2D37" w:rsidRPr="000C5DF6">
        <w:rPr>
          <w:rFonts w:ascii="Times New Roman" w:hAnsi="Times New Roman"/>
          <w:sz w:val="24"/>
        </w:rPr>
        <w:t>раз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квартал</w:t>
      </w:r>
      <w:r w:rsidR="009B2D37" w:rsidRPr="000C5DF6">
        <w:rPr>
          <w:rFonts w:ascii="Times New Roman" w:hAnsi="Times New Roman"/>
          <w:spacing w:val="-10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отчёт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по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производственному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экологическому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pacing w:val="-2"/>
          <w:sz w:val="24"/>
        </w:rPr>
        <w:t>контролю;</w:t>
      </w:r>
    </w:p>
    <w:p w:rsidR="009B2D37" w:rsidRPr="000C5DF6" w:rsidRDefault="006471B1" w:rsidP="006471B1">
      <w:pPr>
        <w:widowControl w:val="0"/>
        <w:tabs>
          <w:tab w:val="left" w:pos="2100"/>
        </w:tabs>
        <w:autoSpaceDE w:val="0"/>
        <w:autoSpaceDN w:val="0"/>
        <w:spacing w:after="0" w:line="275" w:lineRule="exact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="009B2D37" w:rsidRPr="000C5DF6">
        <w:rPr>
          <w:rFonts w:ascii="Times New Roman" w:hAnsi="Times New Roman"/>
          <w:sz w:val="24"/>
        </w:rPr>
        <w:t>раз</w:t>
      </w:r>
      <w:r w:rsidR="009B2D37" w:rsidRPr="000C5DF6">
        <w:rPr>
          <w:rFonts w:ascii="Times New Roman" w:hAnsi="Times New Roman"/>
          <w:spacing w:val="-9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квартал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отчёт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выполнении</w:t>
      </w:r>
      <w:r w:rsidR="009B2D37" w:rsidRPr="000C5DF6">
        <w:rPr>
          <w:rFonts w:ascii="Times New Roman" w:hAnsi="Times New Roman"/>
          <w:spacing w:val="-2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условий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pacing w:val="-2"/>
          <w:sz w:val="24"/>
        </w:rPr>
        <w:t>природопользования;</w:t>
      </w:r>
    </w:p>
    <w:p w:rsidR="009B2D37" w:rsidRPr="000C5DF6" w:rsidRDefault="006471B1" w:rsidP="006471B1">
      <w:pPr>
        <w:widowControl w:val="0"/>
        <w:tabs>
          <w:tab w:val="left" w:pos="2100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="009B2D37" w:rsidRPr="000C5DF6">
        <w:rPr>
          <w:rFonts w:ascii="Times New Roman" w:hAnsi="Times New Roman"/>
          <w:sz w:val="24"/>
        </w:rPr>
        <w:t>раз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квартал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отчёт</w:t>
      </w:r>
      <w:r w:rsidR="009B2D37" w:rsidRPr="000C5DF6">
        <w:rPr>
          <w:rFonts w:ascii="Times New Roman" w:hAnsi="Times New Roman"/>
          <w:spacing w:val="-2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выполнении</w:t>
      </w:r>
      <w:r w:rsidR="009B2D37" w:rsidRPr="000C5DF6">
        <w:rPr>
          <w:rFonts w:ascii="Times New Roman" w:hAnsi="Times New Roman"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плана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природоохранных</w:t>
      </w:r>
      <w:r w:rsidR="009B2D37" w:rsidRPr="000C5DF6">
        <w:rPr>
          <w:rFonts w:ascii="Times New Roman" w:hAnsi="Times New Roman"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spacing w:val="-2"/>
          <w:sz w:val="24"/>
        </w:rPr>
        <w:t>мероприятий;</w:t>
      </w:r>
    </w:p>
    <w:p w:rsidR="009B2D37" w:rsidRPr="000C5DF6" w:rsidRDefault="006471B1" w:rsidP="006471B1">
      <w:pPr>
        <w:widowControl w:val="0"/>
        <w:tabs>
          <w:tab w:val="left" w:pos="2100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="009B2D37" w:rsidRPr="000C5DF6">
        <w:rPr>
          <w:rFonts w:ascii="Times New Roman" w:hAnsi="Times New Roman"/>
          <w:sz w:val="24"/>
        </w:rPr>
        <w:t>раз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год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статистические</w:t>
      </w:r>
      <w:r w:rsidR="009B2D37" w:rsidRPr="000C5DF6">
        <w:rPr>
          <w:rFonts w:ascii="Times New Roman" w:hAnsi="Times New Roman"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отчёты</w:t>
      </w:r>
      <w:r w:rsidR="009B2D37" w:rsidRPr="000C5DF6">
        <w:rPr>
          <w:rFonts w:ascii="Times New Roman" w:hAnsi="Times New Roman"/>
          <w:spacing w:val="-1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по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форме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2-ТП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(воздух),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4-</w:t>
      </w:r>
      <w:r w:rsidR="009B2D37" w:rsidRPr="000C5DF6">
        <w:rPr>
          <w:rFonts w:ascii="Times New Roman" w:hAnsi="Times New Roman"/>
          <w:spacing w:val="-5"/>
          <w:sz w:val="24"/>
        </w:rPr>
        <w:t>ОС;</w:t>
      </w:r>
    </w:p>
    <w:p w:rsidR="009B2D37" w:rsidRPr="000C5DF6" w:rsidRDefault="006471B1" w:rsidP="006471B1">
      <w:pPr>
        <w:widowControl w:val="0"/>
        <w:tabs>
          <w:tab w:val="left" w:pos="2100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="009B2D37" w:rsidRPr="000C5DF6">
        <w:rPr>
          <w:rFonts w:ascii="Times New Roman" w:hAnsi="Times New Roman"/>
          <w:sz w:val="24"/>
        </w:rPr>
        <w:t>раз</w:t>
      </w:r>
      <w:r w:rsidR="009B2D37" w:rsidRPr="000C5DF6">
        <w:rPr>
          <w:rFonts w:ascii="Times New Roman" w:hAnsi="Times New Roman"/>
          <w:spacing w:val="-6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в</w:t>
      </w:r>
      <w:r w:rsidR="009B2D37" w:rsidRPr="000C5DF6">
        <w:rPr>
          <w:rFonts w:ascii="Times New Roman" w:hAnsi="Times New Roman"/>
          <w:spacing w:val="-8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год</w:t>
      </w:r>
      <w:r w:rsidR="009B2D37" w:rsidRPr="000C5DF6">
        <w:rPr>
          <w:rFonts w:ascii="Times New Roman" w:hAnsi="Times New Roman"/>
          <w:spacing w:val="-7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отчёт</w:t>
      </w:r>
      <w:r w:rsidR="009B2D37" w:rsidRPr="000C5DF6">
        <w:rPr>
          <w:rFonts w:ascii="Times New Roman" w:hAnsi="Times New Roman"/>
          <w:spacing w:val="-4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по</w:t>
      </w:r>
      <w:r w:rsidR="009B2D37" w:rsidRPr="000C5DF6">
        <w:rPr>
          <w:rFonts w:ascii="Times New Roman" w:hAnsi="Times New Roman"/>
          <w:spacing w:val="-5"/>
          <w:sz w:val="24"/>
        </w:rPr>
        <w:t xml:space="preserve"> </w:t>
      </w:r>
      <w:r w:rsidR="009B2D37" w:rsidRPr="000C5DF6">
        <w:rPr>
          <w:rFonts w:ascii="Times New Roman" w:hAnsi="Times New Roman"/>
          <w:sz w:val="24"/>
        </w:rPr>
        <w:t>инвентаризации</w:t>
      </w:r>
      <w:r w:rsidR="009B2D37" w:rsidRPr="000C5DF6">
        <w:rPr>
          <w:rFonts w:ascii="Times New Roman" w:hAnsi="Times New Roman"/>
          <w:spacing w:val="-1"/>
          <w:sz w:val="24"/>
        </w:rPr>
        <w:t xml:space="preserve"> </w:t>
      </w:r>
      <w:r w:rsidR="009B2D37" w:rsidRPr="000C5DF6">
        <w:rPr>
          <w:rFonts w:ascii="Times New Roman" w:hAnsi="Times New Roman"/>
          <w:spacing w:val="-2"/>
          <w:sz w:val="24"/>
        </w:rPr>
        <w:t>отходов.</w:t>
      </w:r>
    </w:p>
    <w:p w:rsidR="009B2D37" w:rsidRPr="000C5DF6" w:rsidRDefault="009B2D37" w:rsidP="006471B1">
      <w:pPr>
        <w:widowControl w:val="0"/>
        <w:autoSpaceDE w:val="0"/>
        <w:autoSpaceDN w:val="0"/>
        <w:spacing w:after="0" w:line="240" w:lineRule="auto"/>
        <w:ind w:right="423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Сбор данных производственного экологического контроля осуществляется ответственным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лицом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предприятия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охране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окружающей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среды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сохранением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результатов </w:t>
      </w:r>
      <w:r w:rsidR="006471B1" w:rsidRPr="000C5DF6">
        <w:rPr>
          <w:rFonts w:ascii="Times New Roman" w:hAnsi="Times New Roman"/>
          <w:sz w:val="24"/>
          <w:szCs w:val="24"/>
        </w:rPr>
        <w:t>в электронном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виде.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необходимости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(по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требованию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государственных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природоохранных органов и общественных организаций) предоставляется выборочная экологическая </w:t>
      </w:r>
      <w:r w:rsidRPr="000C5DF6">
        <w:rPr>
          <w:rFonts w:ascii="Times New Roman" w:hAnsi="Times New Roman"/>
          <w:spacing w:val="-2"/>
          <w:sz w:val="24"/>
          <w:szCs w:val="24"/>
        </w:rPr>
        <w:t>информация.</w:t>
      </w:r>
    </w:p>
    <w:p w:rsidR="009B2D37" w:rsidRPr="000C5DF6" w:rsidRDefault="009B2D37" w:rsidP="009B2D37">
      <w:pPr>
        <w:widowControl w:val="0"/>
        <w:autoSpaceDE w:val="0"/>
        <w:autoSpaceDN w:val="0"/>
        <w:spacing w:before="1" w:after="0" w:line="240" w:lineRule="auto"/>
        <w:rPr>
          <w:rFonts w:ascii="Times New Roman" w:hAnsi="Times New Roman"/>
          <w:sz w:val="24"/>
          <w:szCs w:val="24"/>
        </w:rPr>
      </w:pPr>
    </w:p>
    <w:p w:rsidR="009B2D37" w:rsidRPr="000C5DF6" w:rsidRDefault="006471B1" w:rsidP="006471B1">
      <w:pPr>
        <w:widowControl w:val="0"/>
        <w:tabs>
          <w:tab w:val="left" w:pos="2526"/>
        </w:tabs>
        <w:autoSpaceDE w:val="0"/>
        <w:autoSpaceDN w:val="0"/>
        <w:spacing w:after="0" w:line="240" w:lineRule="auto"/>
        <w:ind w:right="425" w:firstLine="567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3.2. </w:t>
      </w:r>
      <w:r w:rsidR="009B2D37" w:rsidRPr="000C5DF6">
        <w:rPr>
          <w:rFonts w:ascii="Times New Roman" w:hAnsi="Times New Roman"/>
          <w:b/>
          <w:sz w:val="24"/>
        </w:rPr>
        <w:t xml:space="preserve">Организационная и функциональная структура внутренней ответственности работников за проведение производственного экологического </w:t>
      </w:r>
      <w:r w:rsidR="009B2D37" w:rsidRPr="000C5DF6">
        <w:rPr>
          <w:rFonts w:ascii="Times New Roman" w:hAnsi="Times New Roman"/>
          <w:b/>
          <w:spacing w:val="-2"/>
          <w:sz w:val="24"/>
        </w:rPr>
        <w:t>контроля</w:t>
      </w:r>
    </w:p>
    <w:p w:rsidR="009B2D37" w:rsidRPr="000C5DF6" w:rsidRDefault="009B2D37" w:rsidP="006471B1">
      <w:pPr>
        <w:widowControl w:val="0"/>
        <w:autoSpaceDE w:val="0"/>
        <w:autoSpaceDN w:val="0"/>
        <w:spacing w:before="2"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9B2D37" w:rsidRPr="000C5DF6" w:rsidRDefault="009B2D37" w:rsidP="006471B1">
      <w:pPr>
        <w:widowControl w:val="0"/>
        <w:autoSpaceDE w:val="0"/>
        <w:autoSpaceDN w:val="0"/>
        <w:spacing w:before="1"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Ответственность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полноту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качество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предоставляемой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уполномоченный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орган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его территориальные подразделения информации несёт оператор объекта.</w:t>
      </w:r>
    </w:p>
    <w:p w:rsidR="00A05402" w:rsidRDefault="009B2D37" w:rsidP="00A05402">
      <w:pPr>
        <w:widowControl w:val="0"/>
        <w:autoSpaceDE w:val="0"/>
        <w:autoSpaceDN w:val="0"/>
        <w:spacing w:after="0" w:line="240" w:lineRule="auto"/>
        <w:ind w:right="43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Под оператором объекта в ЭК РК понимается физическое или юридическое лицо, в собственности или ином законном пользовании которого находится объект, оказывающий негативное воздействие на окружающую среду.</w:t>
      </w:r>
    </w:p>
    <w:p w:rsidR="00A05402" w:rsidRDefault="00A05402" w:rsidP="00A05402">
      <w:pPr>
        <w:widowControl w:val="0"/>
        <w:autoSpaceDE w:val="0"/>
        <w:autoSpaceDN w:val="0"/>
        <w:spacing w:after="0" w:line="240" w:lineRule="auto"/>
        <w:ind w:right="43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Оператор объекта ведёт внутренний учёт, формирует и представляет периодические отчёты по результатам производственного экологического контроля в электронной форме в Национальный банк данных об окружающей среде и природных ресурсах Республики Казахстан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соответствии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правилами,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утверждаемыми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уполномоченным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органом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области охраны окружающей среды.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3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Экологическим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законодательством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закреплено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право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операторов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объектов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I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II </w:t>
      </w:r>
      <w:r w:rsidRPr="000C5DF6">
        <w:rPr>
          <w:rFonts w:ascii="Times New Roman" w:hAnsi="Times New Roman"/>
          <w:spacing w:val="-2"/>
          <w:sz w:val="24"/>
          <w:szCs w:val="24"/>
        </w:rPr>
        <w:t>категории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самостоятельно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определять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организационную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структуру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службы </w:t>
      </w:r>
      <w:r w:rsidRPr="000C5DF6">
        <w:rPr>
          <w:rFonts w:ascii="Times New Roman" w:hAnsi="Times New Roman"/>
          <w:sz w:val="24"/>
          <w:szCs w:val="24"/>
        </w:rPr>
        <w:t>производственного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экологического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контроля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ответственность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персонала</w:t>
      </w:r>
      <w:r w:rsidRPr="000C5DF6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</w:t>
      </w:r>
      <w:r w:rsidRPr="000C5DF6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его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проведение.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Производственный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экологический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контроль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является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составной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частью </w:t>
      </w:r>
      <w:r w:rsidRPr="000C5DF6">
        <w:rPr>
          <w:rFonts w:ascii="Times New Roman" w:hAnsi="Times New Roman"/>
          <w:sz w:val="24"/>
          <w:szCs w:val="24"/>
        </w:rPr>
        <w:t>производственного контроля, осуществляемого на предприятии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соответствии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с </w:t>
      </w:r>
      <w:r w:rsidRPr="000C5DF6">
        <w:rPr>
          <w:rFonts w:ascii="Times New Roman" w:hAnsi="Times New Roman"/>
          <w:sz w:val="24"/>
          <w:szCs w:val="24"/>
        </w:rPr>
        <w:t>требованиями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действующего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законодательства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области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промышленной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безопасности, </w:t>
      </w:r>
      <w:r w:rsidRPr="000C5DF6">
        <w:rPr>
          <w:rFonts w:ascii="Times New Roman" w:hAnsi="Times New Roman"/>
          <w:spacing w:val="-2"/>
          <w:sz w:val="24"/>
          <w:szCs w:val="24"/>
        </w:rPr>
        <w:t>охраны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труда,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санитарно-эпидемиологическими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требованиями.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Распределение </w:t>
      </w:r>
      <w:r w:rsidRPr="000C5DF6">
        <w:rPr>
          <w:rFonts w:ascii="Times New Roman" w:hAnsi="Times New Roman"/>
          <w:sz w:val="24"/>
          <w:szCs w:val="24"/>
        </w:rPr>
        <w:t>обязанностей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обеспечению и ведению ПЭК,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контролю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 отчётности по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результатам ПЭК, </w:t>
      </w:r>
      <w:r w:rsidRPr="000C5DF6">
        <w:rPr>
          <w:rFonts w:ascii="Times New Roman" w:hAnsi="Times New Roman"/>
          <w:spacing w:val="-10"/>
          <w:sz w:val="24"/>
          <w:szCs w:val="24"/>
        </w:rPr>
        <w:t>а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также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z w:val="24"/>
          <w:szCs w:val="24"/>
        </w:rPr>
        <w:tab/>
        <w:t>все</w:t>
      </w:r>
      <w:r w:rsidRPr="000C5DF6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вопросы,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2"/>
          <w:sz w:val="24"/>
          <w:szCs w:val="24"/>
        </w:rPr>
        <w:t>связанные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ответственностью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отдельных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сотрудников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за </w:t>
      </w:r>
      <w:r w:rsidRPr="000C5DF6">
        <w:rPr>
          <w:rFonts w:ascii="Times New Roman" w:hAnsi="Times New Roman"/>
          <w:spacing w:val="-2"/>
          <w:sz w:val="24"/>
          <w:szCs w:val="24"/>
        </w:rPr>
        <w:t>осуществлением</w:t>
      </w:r>
      <w:r w:rsidRPr="000C5DF6">
        <w:rPr>
          <w:rFonts w:ascii="Times New Roman" w:hAnsi="Times New Roman"/>
          <w:sz w:val="24"/>
          <w:szCs w:val="24"/>
        </w:rPr>
        <w:tab/>
        <w:t>контроля,</w:t>
      </w:r>
      <w:r w:rsidRPr="000C5DF6">
        <w:rPr>
          <w:rFonts w:ascii="Times New Roman" w:hAnsi="Times New Roman"/>
          <w:spacing w:val="54"/>
          <w:w w:val="150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5"/>
          <w:sz w:val="24"/>
          <w:szCs w:val="24"/>
        </w:rPr>
        <w:t>за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3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соблюдением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природоохранного</w:t>
      </w:r>
      <w:r w:rsidRPr="000C5DF6">
        <w:rPr>
          <w:rFonts w:ascii="Times New Roman" w:hAnsi="Times New Roman"/>
          <w:sz w:val="24"/>
          <w:szCs w:val="24"/>
        </w:rPr>
        <w:tab/>
      </w:r>
      <w:r w:rsidRPr="000C5DF6">
        <w:rPr>
          <w:rFonts w:ascii="Times New Roman" w:hAnsi="Times New Roman"/>
          <w:spacing w:val="-3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законодательства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5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предприятии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решаются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внутренними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документами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предприятия.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На предприятии в штате имеется должностное лицо, в обязанности которого входит контроль за проведением производственного экологического контроля в подразделениях и на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предприятии в целом, а также осуществлением регламентированной отчётности по производственному экологическому контролю – инженер-эколог.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9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Ответственность за проведение учёта эмиссий и за переписку по вопросам охраны окружающей среды на предприятии возложена на инженера–эколога.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0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Ответственность за выполнение природоохранных мероприятий и предписаний государственных органов в области охраны окружающей среды несут начальники соответствующих подразделений предприятия, согласно приказу по предприятию о назначении лиц, ответственных за соблюдение природоохранного законодательства.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Общее руководство за ведением природоохранной работы, выработку стратегии и </w:t>
      </w:r>
      <w:r w:rsidRPr="000C5DF6">
        <w:rPr>
          <w:rFonts w:ascii="Times New Roman" w:hAnsi="Times New Roman"/>
          <w:sz w:val="24"/>
          <w:szCs w:val="24"/>
        </w:rPr>
        <w:lastRenderedPageBreak/>
        <w:t>планирование приоритетных мероприятий по снижению негативного воздействия на окружающую среду возложено на руководителя предприятия.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Ответственность должностных лиц предприятия определяется действующим законодательством (Экологический кодекс РК, Кодекс об административных правонарушениях РК) и внутренним должностным порядком.</w:t>
      </w:r>
    </w:p>
    <w:p w:rsidR="00A05402" w:rsidRPr="000C5DF6" w:rsidRDefault="00A05402" w:rsidP="00A05402">
      <w:pPr>
        <w:widowControl w:val="0"/>
        <w:autoSpaceDE w:val="0"/>
        <w:autoSpaceDN w:val="0"/>
        <w:spacing w:before="2"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pacing w:val="-2"/>
          <w:sz w:val="24"/>
          <w:szCs w:val="24"/>
        </w:rPr>
        <w:t>При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проведении</w:t>
      </w:r>
      <w:r w:rsidRPr="000C5DF6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производственного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экологического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контроля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оператор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объекта</w:t>
      </w:r>
      <w:r w:rsidRPr="000C5DF6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обязан: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соблюдать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программу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производственного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экологического</w:t>
      </w:r>
      <w:r w:rsidRPr="000C5DF6">
        <w:rPr>
          <w:rFonts w:ascii="Times New Roman" w:hAnsi="Times New Roman"/>
          <w:spacing w:val="-10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контроля;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right="419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 xml:space="preserve">реализовывать условия программы производственного экологического контроля и представлять отчёты по результатам производственного экологического контроля в соответствии с требованиями к отчётности по результатам производственного </w:t>
      </w:r>
      <w:r w:rsidR="00D57F48" w:rsidRPr="000C5DF6">
        <w:rPr>
          <w:rFonts w:ascii="Times New Roman" w:hAnsi="Times New Roman"/>
          <w:spacing w:val="-2"/>
          <w:sz w:val="24"/>
        </w:rPr>
        <w:t>экологического контроля</w:t>
      </w:r>
      <w:r w:rsidRPr="000C5DF6">
        <w:rPr>
          <w:rFonts w:ascii="Times New Roman" w:hAnsi="Times New Roman"/>
          <w:spacing w:val="-2"/>
          <w:sz w:val="24"/>
        </w:rPr>
        <w:t>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before="1" w:after="0" w:line="240" w:lineRule="auto"/>
        <w:ind w:right="425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создать службу производственного экологического контроля либо назначить работника,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ответственного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за</w:t>
      </w:r>
      <w:r w:rsidRPr="000C5DF6">
        <w:rPr>
          <w:rFonts w:ascii="Times New Roman" w:hAnsi="Times New Roman"/>
          <w:spacing w:val="-1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организацию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проведение</w:t>
      </w:r>
      <w:r w:rsidRPr="000C5DF6">
        <w:rPr>
          <w:rFonts w:ascii="Times New Roman" w:hAnsi="Times New Roman"/>
          <w:spacing w:val="-1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производственного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экологического контроля и взаимодействие с органами государственного экологического контроля;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75" w:lineRule="exact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2"/>
          <w:sz w:val="24"/>
        </w:rPr>
        <w:t>-</w:t>
      </w:r>
      <w:r w:rsidRPr="000C5DF6">
        <w:rPr>
          <w:rFonts w:ascii="Times New Roman" w:hAnsi="Times New Roman"/>
          <w:spacing w:val="-2"/>
          <w:sz w:val="24"/>
        </w:rPr>
        <w:t>следовать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процедурным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требованиям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и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обеспечивать</w:t>
      </w:r>
      <w:r w:rsidRPr="000C5DF6">
        <w:rPr>
          <w:rFonts w:ascii="Times New Roman" w:hAnsi="Times New Roman"/>
          <w:spacing w:val="3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качество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получаемых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данных;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right="422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систематически оценивать результаты производственного экологического контроля и принимать необходимые меры по устранению выявленных несоответствий требованиям экологического законодательства РК;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right="426"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представлять в установленном порядке отчёты по результатам производственного экологического контроля в уполномоченный орган в области охраны окружающей среды;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right="426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в течение трех рабочих дней сообщать в уполномоченный орган в области охраны окружающей среды о фактах нарушения требований экологического законодательства РК, выявленных в ходе осуществления производственного экологического контроля;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before="2" w:after="0" w:line="240" w:lineRule="auto"/>
        <w:ind w:right="423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 xml:space="preserve">обеспечивать доступ общественности к программам производственного экологического контроля и отчётным данным по производственному экологическому </w:t>
      </w:r>
      <w:r w:rsidRPr="000C5DF6">
        <w:rPr>
          <w:rFonts w:ascii="Times New Roman" w:hAnsi="Times New Roman"/>
          <w:spacing w:val="-2"/>
          <w:sz w:val="24"/>
        </w:rPr>
        <w:t>контролю;</w:t>
      </w:r>
    </w:p>
    <w:p w:rsidR="00A05402" w:rsidRPr="000C5DF6" w:rsidRDefault="00A05402" w:rsidP="00A05402">
      <w:pPr>
        <w:widowControl w:val="0"/>
        <w:tabs>
          <w:tab w:val="left" w:pos="2112"/>
        </w:tabs>
        <w:autoSpaceDE w:val="0"/>
        <w:autoSpaceDN w:val="0"/>
        <w:spacing w:before="77" w:after="0" w:line="240" w:lineRule="auto"/>
        <w:ind w:right="423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8"/>
          <w:szCs w:val="28"/>
        </w:rPr>
        <w:t>-</w:t>
      </w:r>
      <w:r w:rsidRPr="000C5DF6">
        <w:rPr>
          <w:rFonts w:ascii="Times New Roman" w:hAnsi="Times New Roman"/>
          <w:sz w:val="24"/>
        </w:rPr>
        <w:t xml:space="preserve">по требованию государственных экологических инспекторов представлять документацию, результаты анализов, исходные и иные материалы производственного экологического контроля, необходимые для осуществления государственного </w:t>
      </w:r>
      <w:r w:rsidRPr="000C5DF6">
        <w:rPr>
          <w:rFonts w:ascii="Times New Roman" w:hAnsi="Times New Roman"/>
          <w:spacing w:val="-2"/>
          <w:sz w:val="24"/>
        </w:rPr>
        <w:t>экологического контроля.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right="425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 соответствии с требованиями ст. 188 ЭК РК лицо, ответственное за проведение производственного экологического контроля, обязано обеспечить ведение на объекте или отдельных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участках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работ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журналов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производственного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экологического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контроля,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которые работники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должны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записывать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обнаруженные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факты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нарушения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требований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экологического законодательства Республики Казахстан с указанием сроков их устранения.</w:t>
      </w:r>
    </w:p>
    <w:p w:rsidR="00A05402" w:rsidRPr="000C5DF6" w:rsidRDefault="00A05402" w:rsidP="00A05402">
      <w:pPr>
        <w:widowControl w:val="0"/>
        <w:autoSpaceDE w:val="0"/>
        <w:autoSpaceDN w:val="0"/>
        <w:spacing w:before="2" w:after="0" w:line="240" w:lineRule="auto"/>
        <w:ind w:right="423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Лица, ответственные за проведение производственного экологического контроля, обнаружившие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факт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нарушения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экологических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требований,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результате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которого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возникает угроза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жизни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(или)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здоровью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людей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или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риск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причинения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экологического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ущерба,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обязаны незамедлительно принять все зависящие от них меры по устранению или локализации возникшей ситуации и сообщить об этом руководству оператора объекта.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A05402" w:rsidRPr="000C5DF6" w:rsidRDefault="00A05402" w:rsidP="00A05402">
      <w:pPr>
        <w:widowControl w:val="0"/>
        <w:tabs>
          <w:tab w:val="left" w:pos="2490"/>
        </w:tabs>
        <w:autoSpaceDE w:val="0"/>
        <w:autoSpaceDN w:val="0"/>
        <w:spacing w:after="0" w:line="240" w:lineRule="auto"/>
        <w:ind w:right="423" w:firstLine="567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3.3 </w:t>
      </w:r>
      <w:r w:rsidRPr="000C5DF6">
        <w:rPr>
          <w:rFonts w:ascii="Times New Roman" w:hAnsi="Times New Roman"/>
          <w:b/>
          <w:sz w:val="24"/>
        </w:rPr>
        <w:t>План-график внутренних проверок и процедуру устранения нарушений экологического законодательства Республики Казахстан, включая внутренние инструменты реагирования на их несоблюдение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3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Оператор объекта принимает меры по регулярной внутренней проверке соблюдения требований экологического законодательства Республики Казахстан и сопоставлению результатов производственного экологического контроля с условиями экологического и </w:t>
      </w:r>
      <w:r w:rsidR="00D57F48" w:rsidRPr="000C5DF6">
        <w:rPr>
          <w:rFonts w:ascii="Times New Roman" w:hAnsi="Times New Roman"/>
          <w:spacing w:val="-2"/>
          <w:sz w:val="24"/>
          <w:szCs w:val="24"/>
        </w:rPr>
        <w:t>иных разрешений</w:t>
      </w:r>
      <w:r w:rsidRPr="000C5DF6">
        <w:rPr>
          <w:rFonts w:ascii="Times New Roman" w:hAnsi="Times New Roman"/>
          <w:spacing w:val="-2"/>
          <w:sz w:val="24"/>
          <w:szCs w:val="24"/>
        </w:rPr>
        <w:t>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4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Внутренние проверки проводятся работником, на которого оператором объекта </w:t>
      </w:r>
      <w:r w:rsidRPr="000C5DF6">
        <w:rPr>
          <w:rFonts w:ascii="Times New Roman" w:hAnsi="Times New Roman"/>
          <w:sz w:val="24"/>
          <w:szCs w:val="24"/>
        </w:rPr>
        <w:lastRenderedPageBreak/>
        <w:t>возложена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ответственность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организацию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проведение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производственного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экологического </w:t>
      </w:r>
      <w:r w:rsidRPr="000C5DF6">
        <w:rPr>
          <w:rFonts w:ascii="Times New Roman" w:hAnsi="Times New Roman"/>
          <w:spacing w:val="-2"/>
          <w:sz w:val="24"/>
          <w:szCs w:val="24"/>
        </w:rPr>
        <w:t>контроля.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ходе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внутренних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проверок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контролируются:</w:t>
      </w:r>
    </w:p>
    <w:p w:rsidR="00A05402" w:rsidRPr="000C5DF6" w:rsidRDefault="00A05402" w:rsidP="00A05402">
      <w:pPr>
        <w:widowControl w:val="0"/>
        <w:tabs>
          <w:tab w:val="left" w:pos="2244"/>
          <w:tab w:val="left" w:pos="2246"/>
        </w:tabs>
        <w:autoSpaceDE w:val="0"/>
        <w:autoSpaceDN w:val="0"/>
        <w:spacing w:after="0" w:line="240" w:lineRule="auto"/>
        <w:ind w:right="2272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 xml:space="preserve">выполнение мероприятий, предусмотренных программой </w:t>
      </w:r>
      <w:r w:rsidR="00D57F48" w:rsidRPr="000C5DF6">
        <w:rPr>
          <w:rFonts w:ascii="Times New Roman" w:hAnsi="Times New Roman"/>
          <w:sz w:val="24"/>
        </w:rPr>
        <w:t>производственного экологического</w:t>
      </w:r>
      <w:r w:rsidRPr="000C5DF6">
        <w:rPr>
          <w:rFonts w:ascii="Times New Roman" w:hAnsi="Times New Roman"/>
          <w:sz w:val="24"/>
        </w:rPr>
        <w:t xml:space="preserve"> контроля;</w:t>
      </w:r>
    </w:p>
    <w:p w:rsidR="00A05402" w:rsidRPr="000C5DF6" w:rsidRDefault="00A05402" w:rsidP="00A05402">
      <w:pPr>
        <w:widowControl w:val="0"/>
        <w:tabs>
          <w:tab w:val="left" w:pos="2246"/>
        </w:tabs>
        <w:autoSpaceDE w:val="0"/>
        <w:autoSpaceDN w:val="0"/>
        <w:spacing w:after="0" w:line="240" w:lineRule="auto"/>
        <w:ind w:right="421"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следование производственным инструкциям и правилам, относящимся к охране окружающей среды;</w:t>
      </w:r>
    </w:p>
    <w:p w:rsidR="00A05402" w:rsidRPr="000C5DF6" w:rsidRDefault="00A05402" w:rsidP="00A05402">
      <w:pPr>
        <w:widowControl w:val="0"/>
        <w:tabs>
          <w:tab w:val="left" w:pos="2246"/>
        </w:tabs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выполнение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условий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экологического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иных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разрешений;</w:t>
      </w:r>
    </w:p>
    <w:p w:rsidR="00A05402" w:rsidRPr="000C5DF6" w:rsidRDefault="00A05402" w:rsidP="00A05402">
      <w:pPr>
        <w:widowControl w:val="0"/>
        <w:tabs>
          <w:tab w:val="left" w:pos="2246"/>
        </w:tabs>
        <w:autoSpaceDE w:val="0"/>
        <w:autoSpaceDN w:val="0"/>
        <w:spacing w:after="0" w:line="240" w:lineRule="auto"/>
        <w:ind w:right="423"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правильность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ведения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учёта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отчётности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по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результатам</w:t>
      </w:r>
      <w:r w:rsidRPr="000C5DF6">
        <w:rPr>
          <w:rFonts w:ascii="Times New Roman" w:hAnsi="Times New Roman"/>
          <w:spacing w:val="4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производственного экологического контроля;</w:t>
      </w:r>
    </w:p>
    <w:p w:rsidR="00A05402" w:rsidRPr="000C5DF6" w:rsidRDefault="00A05402" w:rsidP="00A05402">
      <w:pPr>
        <w:widowControl w:val="0"/>
        <w:tabs>
          <w:tab w:val="left" w:pos="2246"/>
          <w:tab w:val="left" w:pos="3113"/>
          <w:tab w:val="left" w:pos="4450"/>
          <w:tab w:val="left" w:pos="6118"/>
          <w:tab w:val="left" w:pos="7337"/>
          <w:tab w:val="left" w:pos="8975"/>
          <w:tab w:val="left" w:pos="9450"/>
        </w:tabs>
        <w:autoSpaceDE w:val="0"/>
        <w:autoSpaceDN w:val="0"/>
        <w:spacing w:after="0" w:line="240" w:lineRule="auto"/>
        <w:ind w:right="423"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4"/>
          <w:sz w:val="24"/>
        </w:rPr>
        <w:t>-</w:t>
      </w:r>
      <w:r w:rsidRPr="000C5DF6">
        <w:rPr>
          <w:rFonts w:ascii="Times New Roman" w:hAnsi="Times New Roman"/>
          <w:spacing w:val="-4"/>
          <w:sz w:val="24"/>
        </w:rPr>
        <w:t>иные</w:t>
      </w:r>
      <w:r w:rsidRPr="000C5DF6">
        <w:rPr>
          <w:rFonts w:ascii="Times New Roman" w:hAnsi="Times New Roman"/>
          <w:sz w:val="24"/>
        </w:rPr>
        <w:tab/>
      </w:r>
      <w:r w:rsidRPr="000C5DF6">
        <w:rPr>
          <w:rFonts w:ascii="Times New Roman" w:hAnsi="Times New Roman"/>
          <w:spacing w:val="-2"/>
          <w:sz w:val="24"/>
        </w:rPr>
        <w:t>сведения,</w:t>
      </w:r>
      <w:r w:rsidRPr="000C5DF6">
        <w:rPr>
          <w:rFonts w:ascii="Times New Roman" w:hAnsi="Times New Roman"/>
          <w:sz w:val="24"/>
        </w:rPr>
        <w:tab/>
      </w:r>
      <w:r w:rsidRPr="000C5DF6">
        <w:rPr>
          <w:rFonts w:ascii="Times New Roman" w:hAnsi="Times New Roman"/>
          <w:spacing w:val="-2"/>
          <w:sz w:val="24"/>
        </w:rPr>
        <w:t>отражающие</w:t>
      </w:r>
      <w:r w:rsidRPr="000C5DF6">
        <w:rPr>
          <w:rFonts w:ascii="Times New Roman" w:hAnsi="Times New Roman"/>
          <w:sz w:val="24"/>
        </w:rPr>
        <w:tab/>
      </w:r>
      <w:r w:rsidRPr="000C5DF6">
        <w:rPr>
          <w:rFonts w:ascii="Times New Roman" w:hAnsi="Times New Roman"/>
          <w:spacing w:val="-2"/>
          <w:sz w:val="24"/>
        </w:rPr>
        <w:t>вопросы</w:t>
      </w:r>
      <w:r w:rsidRPr="000C5DF6">
        <w:rPr>
          <w:rFonts w:ascii="Times New Roman" w:hAnsi="Times New Roman"/>
          <w:sz w:val="24"/>
        </w:rPr>
        <w:tab/>
      </w:r>
      <w:r w:rsidRPr="000C5DF6">
        <w:rPr>
          <w:rFonts w:ascii="Times New Roman" w:hAnsi="Times New Roman"/>
          <w:spacing w:val="-2"/>
          <w:sz w:val="24"/>
        </w:rPr>
        <w:t>организации</w:t>
      </w:r>
      <w:r w:rsidRPr="000C5DF6">
        <w:rPr>
          <w:rFonts w:ascii="Times New Roman" w:hAnsi="Times New Roman"/>
          <w:sz w:val="24"/>
        </w:rPr>
        <w:tab/>
      </w:r>
      <w:r w:rsidRPr="000C5DF6">
        <w:rPr>
          <w:rFonts w:ascii="Times New Roman" w:hAnsi="Times New Roman"/>
          <w:spacing w:val="-10"/>
          <w:sz w:val="24"/>
        </w:rPr>
        <w:t>и</w:t>
      </w:r>
      <w:r>
        <w:rPr>
          <w:rFonts w:ascii="Times New Roman" w:hAnsi="Times New Roman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 xml:space="preserve">проведения </w:t>
      </w:r>
      <w:r w:rsidR="00D57F48" w:rsidRPr="000C5DF6">
        <w:rPr>
          <w:rFonts w:ascii="Times New Roman" w:hAnsi="Times New Roman"/>
          <w:sz w:val="24"/>
        </w:rPr>
        <w:t>производственного экологического</w:t>
      </w:r>
      <w:r w:rsidRPr="000C5DF6">
        <w:rPr>
          <w:rFonts w:ascii="Times New Roman" w:hAnsi="Times New Roman"/>
          <w:sz w:val="24"/>
        </w:rPr>
        <w:t xml:space="preserve"> контроля.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pacing w:val="-10"/>
          <w:sz w:val="24"/>
          <w:szCs w:val="24"/>
        </w:rPr>
        <w:t>Работник,</w:t>
      </w:r>
      <w:r w:rsidRPr="000C5DF6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>осуществляющий</w:t>
      </w:r>
      <w:r w:rsidRPr="000C5DF6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10"/>
          <w:sz w:val="24"/>
          <w:szCs w:val="24"/>
        </w:rPr>
        <w:t>внутреннюю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="00D57F48" w:rsidRPr="000C5DF6">
        <w:rPr>
          <w:rFonts w:ascii="Times New Roman" w:hAnsi="Times New Roman"/>
          <w:spacing w:val="-10"/>
          <w:sz w:val="24"/>
          <w:szCs w:val="24"/>
        </w:rPr>
        <w:t>проверку, обязан</w:t>
      </w:r>
      <w:r w:rsidRPr="000C5DF6">
        <w:rPr>
          <w:rFonts w:ascii="Times New Roman" w:hAnsi="Times New Roman"/>
          <w:spacing w:val="-10"/>
          <w:sz w:val="24"/>
          <w:szCs w:val="24"/>
        </w:rPr>
        <w:t>:</w:t>
      </w:r>
    </w:p>
    <w:p w:rsidR="00A05402" w:rsidRPr="000C5DF6" w:rsidRDefault="00A05402" w:rsidP="00A05402">
      <w:pPr>
        <w:widowControl w:val="0"/>
        <w:tabs>
          <w:tab w:val="left" w:pos="2244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рассмотреть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отчёт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предыдущей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внутренней</w:t>
      </w:r>
      <w:r w:rsidRPr="000C5DF6">
        <w:rPr>
          <w:rFonts w:ascii="Times New Roman" w:hAnsi="Times New Roman"/>
          <w:spacing w:val="-9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проверке;</w:t>
      </w:r>
    </w:p>
    <w:p w:rsidR="00A05402" w:rsidRDefault="00A05402" w:rsidP="00A05402">
      <w:pPr>
        <w:widowControl w:val="0"/>
        <w:tabs>
          <w:tab w:val="left" w:pos="2244"/>
        </w:tabs>
        <w:autoSpaceDE w:val="0"/>
        <w:autoSpaceDN w:val="0"/>
        <w:spacing w:after="0" w:line="240" w:lineRule="auto"/>
        <w:ind w:right="427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обследовать</w:t>
      </w:r>
      <w:r w:rsidRPr="000C5DF6">
        <w:rPr>
          <w:rFonts w:ascii="Times New Roman" w:hAnsi="Times New Roman"/>
          <w:spacing w:val="-10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каждый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объект,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на</w:t>
      </w:r>
      <w:r w:rsidRPr="000C5DF6">
        <w:rPr>
          <w:rFonts w:ascii="Times New Roman" w:hAnsi="Times New Roman"/>
          <w:spacing w:val="-1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котором</w:t>
      </w:r>
      <w:r w:rsidRPr="000C5DF6">
        <w:rPr>
          <w:rFonts w:ascii="Times New Roman" w:hAnsi="Times New Roman"/>
          <w:spacing w:val="-12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осуществляются</w:t>
      </w:r>
      <w:r w:rsidRPr="000C5DF6">
        <w:rPr>
          <w:rFonts w:ascii="Times New Roman" w:hAnsi="Times New Roman"/>
          <w:spacing w:val="-12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эмиссии</w:t>
      </w:r>
      <w:r w:rsidRPr="000C5DF6">
        <w:rPr>
          <w:rFonts w:ascii="Times New Roman" w:hAnsi="Times New Roman"/>
          <w:spacing w:val="-11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в</w:t>
      </w:r>
      <w:r w:rsidRPr="000C5DF6">
        <w:rPr>
          <w:rFonts w:ascii="Times New Roman" w:hAnsi="Times New Roman"/>
          <w:spacing w:val="-12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 xml:space="preserve">окружающую </w:t>
      </w:r>
      <w:r w:rsidRPr="000C5DF6">
        <w:rPr>
          <w:rFonts w:ascii="Times New Roman" w:hAnsi="Times New Roman"/>
          <w:spacing w:val="-2"/>
          <w:sz w:val="24"/>
        </w:rPr>
        <w:t>среду;</w:t>
      </w:r>
    </w:p>
    <w:p w:rsidR="00A05402" w:rsidRPr="000C5DF6" w:rsidRDefault="00A05402" w:rsidP="00A05402">
      <w:pPr>
        <w:widowControl w:val="0"/>
        <w:tabs>
          <w:tab w:val="left" w:pos="2244"/>
        </w:tabs>
        <w:autoSpaceDE w:val="0"/>
        <w:autoSpaceDN w:val="0"/>
        <w:spacing w:after="0" w:line="240" w:lineRule="auto"/>
        <w:ind w:right="427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составить письменный отчёт руководителю, включающий, при необходимости, требования о проведении мер по устранению несоответствий, выявленных в ходе проверки, сроки и порядок их устранения.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4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Контроль осуществляется в соответствии с планом-графиком внутренних проверок и процедур устранения нарушений экологического законодательства Республики Казахстан представленным в таблице 11.</w:t>
      </w:r>
    </w:p>
    <w:p w:rsidR="00A05402" w:rsidRPr="000C5DF6" w:rsidRDefault="00A05402" w:rsidP="00D57F48">
      <w:pPr>
        <w:widowControl w:val="0"/>
        <w:autoSpaceDE w:val="0"/>
        <w:autoSpaceDN w:val="0"/>
        <w:spacing w:before="121" w:after="0" w:line="240" w:lineRule="auto"/>
        <w:rPr>
          <w:rFonts w:ascii="Times New Roman" w:hAnsi="Times New Roman"/>
          <w:sz w:val="24"/>
          <w:szCs w:val="24"/>
        </w:rPr>
      </w:pPr>
    </w:p>
    <w:p w:rsidR="00A05402" w:rsidRPr="000C5DF6" w:rsidRDefault="00A05402" w:rsidP="00A05402">
      <w:pPr>
        <w:widowControl w:val="0"/>
        <w:tabs>
          <w:tab w:val="left" w:pos="2245"/>
        </w:tabs>
        <w:autoSpaceDE w:val="0"/>
        <w:autoSpaceDN w:val="0"/>
        <w:spacing w:after="0" w:line="240" w:lineRule="auto"/>
        <w:ind w:firstLine="567"/>
        <w:jc w:val="both"/>
        <w:outlineLvl w:val="0"/>
        <w:rPr>
          <w:rFonts w:ascii="Palatino Linotype" w:hAnsi="Palatino Linotype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</w:t>
      </w:r>
      <w:r w:rsidRPr="000C5DF6">
        <w:rPr>
          <w:rFonts w:ascii="Times New Roman" w:hAnsi="Times New Roman"/>
          <w:b/>
          <w:bCs/>
          <w:sz w:val="24"/>
          <w:szCs w:val="24"/>
        </w:rPr>
        <w:t>ПРОТОКОЛ</w:t>
      </w:r>
      <w:r w:rsidRPr="000C5DF6">
        <w:rPr>
          <w:rFonts w:ascii="Times New Roman" w:hAnsi="Times New Roman"/>
          <w:b/>
          <w:bCs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b/>
          <w:bCs/>
          <w:sz w:val="24"/>
          <w:szCs w:val="24"/>
        </w:rPr>
        <w:t>ДЕЙСТВИЙ</w:t>
      </w:r>
      <w:r w:rsidRPr="000C5DF6">
        <w:rPr>
          <w:rFonts w:ascii="Times New Roman" w:hAnsi="Times New Roman"/>
          <w:b/>
          <w:bCs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b/>
          <w:bCs/>
          <w:sz w:val="24"/>
          <w:szCs w:val="24"/>
        </w:rPr>
        <w:t>В</w:t>
      </w:r>
      <w:r w:rsidRPr="000C5DF6">
        <w:rPr>
          <w:rFonts w:ascii="Times New Roman" w:hAnsi="Times New Roman"/>
          <w:b/>
          <w:bCs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b/>
          <w:bCs/>
          <w:sz w:val="24"/>
          <w:szCs w:val="24"/>
        </w:rPr>
        <w:t>НЕШТАТНЫХ</w:t>
      </w:r>
      <w:r w:rsidRPr="000C5DF6">
        <w:rPr>
          <w:rFonts w:ascii="Times New Roman" w:hAnsi="Times New Roman"/>
          <w:b/>
          <w:bCs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b/>
          <w:bCs/>
          <w:spacing w:val="-2"/>
          <w:sz w:val="24"/>
          <w:szCs w:val="24"/>
        </w:rPr>
        <w:t>СИТУАЦИЯХ</w:t>
      </w:r>
    </w:p>
    <w:p w:rsidR="00A05402" w:rsidRPr="000C5DF6" w:rsidRDefault="00A05402" w:rsidP="00D57F48">
      <w:pPr>
        <w:widowControl w:val="0"/>
        <w:autoSpaceDE w:val="0"/>
        <w:autoSpaceDN w:val="0"/>
        <w:spacing w:before="237"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 xml:space="preserve">К внештатным ситуациям относятся действия, которые оказывают влияние на ход производственных процессов и создают аварийную обстановку на предприятии: пожары, землетрясение, нарушения технологического процесса сверх возможных </w:t>
      </w:r>
      <w:r w:rsidR="00D57F48" w:rsidRPr="000C5DF6">
        <w:rPr>
          <w:rFonts w:ascii="Times New Roman" w:hAnsi="Times New Roman"/>
          <w:sz w:val="24"/>
          <w:szCs w:val="24"/>
        </w:rPr>
        <w:t>пределов. Деятельность</w:t>
      </w:r>
      <w:r w:rsidRPr="000C5DF6">
        <w:rPr>
          <w:rFonts w:ascii="Times New Roman" w:hAnsi="Times New Roman"/>
          <w:sz w:val="24"/>
          <w:szCs w:val="24"/>
        </w:rPr>
        <w:t>,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направленная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на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предотвращение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чрезвычайных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ситуаций,</w:t>
      </w:r>
      <w:r w:rsidRPr="000C5DF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ликвидацию</w:t>
      </w:r>
      <w:r w:rsidR="00D57F48">
        <w:rPr>
          <w:rFonts w:ascii="Times New Roman" w:hAnsi="Times New Roman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 смягчение воздействий на окружающую среду, которые могут быть связаны с этими ситуациями, будет производиться в ТОО «</w:t>
      </w:r>
      <w:r w:rsidR="00D57F48">
        <w:rPr>
          <w:rFonts w:ascii="Times New Roman" w:hAnsi="Times New Roman"/>
          <w:sz w:val="24"/>
          <w:szCs w:val="24"/>
        </w:rPr>
        <w:t>ГОРДОРСТРОЙ</w:t>
      </w:r>
      <w:r w:rsidRPr="000C5DF6">
        <w:rPr>
          <w:rFonts w:ascii="Times New Roman" w:hAnsi="Times New Roman"/>
          <w:sz w:val="24"/>
          <w:szCs w:val="24"/>
        </w:rPr>
        <w:t xml:space="preserve">» при проведении </w:t>
      </w:r>
      <w:r w:rsidR="00D57F48">
        <w:rPr>
          <w:rFonts w:ascii="Times New Roman" w:hAnsi="Times New Roman"/>
          <w:sz w:val="24"/>
          <w:szCs w:val="24"/>
        </w:rPr>
        <w:t>добычных</w:t>
      </w:r>
      <w:r w:rsidRPr="000C5DF6">
        <w:rPr>
          <w:rFonts w:ascii="Times New Roman" w:hAnsi="Times New Roman"/>
          <w:sz w:val="24"/>
          <w:szCs w:val="24"/>
        </w:rPr>
        <w:t xml:space="preserve"> работ в соответствии с заранее разработанным планом ликвидации аварий в соответствии с требованиями обеспечения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промышленной безопасности в</w:t>
      </w:r>
      <w:r w:rsidRPr="000C5DF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Республике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Казахстан.</w:t>
      </w:r>
      <w:r w:rsidRPr="000C5DF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</w:t>
      </w:r>
      <w:r w:rsidRPr="000C5DF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планом ликвидации аварий подлежит ознакомлению весь персонал подразделения, выполняющий работы на объекте, для которого разработан план. Проверка знаний рабочими плана ликвидации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аварий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проводится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перед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допуском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самостоятельной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работе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далее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ежегодно. Проверка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знаний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планов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ликвидации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аварий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у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специалистов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и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руководителей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проводится</w:t>
      </w:r>
      <w:r w:rsidRPr="000C5DF6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 назначении на должность.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Основные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действия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в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период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нештатных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 ситуаций:</w:t>
      </w:r>
    </w:p>
    <w:p w:rsidR="00A05402" w:rsidRPr="000C5DF6" w:rsidRDefault="00A05402" w:rsidP="00A05402">
      <w:pPr>
        <w:widowControl w:val="0"/>
        <w:tabs>
          <w:tab w:val="left" w:pos="2245"/>
        </w:tabs>
        <w:autoSpaceDE w:val="0"/>
        <w:autoSpaceDN w:val="0"/>
        <w:spacing w:before="2" w:after="0" w:line="240" w:lineRule="auto"/>
        <w:ind w:right="421"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</w:t>
      </w:r>
      <w:r w:rsidRPr="000C5DF6">
        <w:rPr>
          <w:rFonts w:ascii="Times New Roman" w:hAnsi="Times New Roman"/>
          <w:sz w:val="24"/>
        </w:rPr>
        <w:t>Должностные лица, участвующие в спасении людей и ликвидации аварий, после оповещения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об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аварии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или</w:t>
      </w:r>
      <w:r w:rsidRPr="000C5DF6">
        <w:rPr>
          <w:rFonts w:ascii="Times New Roman" w:hAnsi="Times New Roman"/>
          <w:spacing w:val="-3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реальной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угрозе</w:t>
      </w:r>
      <w:r w:rsidRPr="000C5DF6">
        <w:rPr>
          <w:rFonts w:ascii="Times New Roman" w:hAnsi="Times New Roman"/>
          <w:spacing w:val="-7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ее,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немедленно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приступают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к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исполнению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своих обязанностей и ставят в известность об этом ответственного руководителя работ по ликвидации аварии, главного инженера или другое должностное лицо, его заменившее.</w:t>
      </w:r>
    </w:p>
    <w:p w:rsidR="00A05402" w:rsidRPr="000C5DF6" w:rsidRDefault="00A05402" w:rsidP="00A05402">
      <w:pPr>
        <w:widowControl w:val="0"/>
        <w:tabs>
          <w:tab w:val="left" w:pos="2245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Вмешиваться</w:t>
      </w:r>
      <w:r w:rsidRPr="000C5DF6">
        <w:rPr>
          <w:rFonts w:ascii="Times New Roman" w:hAnsi="Times New Roman"/>
          <w:spacing w:val="-8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в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действия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руководителя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работ</w:t>
      </w:r>
      <w:r w:rsidRPr="000C5DF6">
        <w:rPr>
          <w:rFonts w:ascii="Times New Roman" w:hAnsi="Times New Roman"/>
          <w:spacing w:val="-5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по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ликвидации</w:t>
      </w:r>
      <w:r w:rsidRPr="000C5DF6">
        <w:rPr>
          <w:rFonts w:ascii="Times New Roman" w:hAnsi="Times New Roman"/>
          <w:spacing w:val="-4"/>
          <w:sz w:val="24"/>
        </w:rPr>
        <w:t xml:space="preserve"> </w:t>
      </w:r>
      <w:r w:rsidRPr="000C5DF6">
        <w:rPr>
          <w:rFonts w:ascii="Times New Roman" w:hAnsi="Times New Roman"/>
          <w:sz w:val="24"/>
        </w:rPr>
        <w:t>аварии</w:t>
      </w:r>
      <w:r w:rsidRPr="000C5DF6">
        <w:rPr>
          <w:rFonts w:ascii="Times New Roman" w:hAnsi="Times New Roman"/>
          <w:spacing w:val="-6"/>
          <w:sz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</w:rPr>
        <w:t>запрещается.</w:t>
      </w:r>
    </w:p>
    <w:p w:rsidR="00A05402" w:rsidRPr="000C5DF6" w:rsidRDefault="00A05402" w:rsidP="00A05402">
      <w:pPr>
        <w:widowControl w:val="0"/>
        <w:tabs>
          <w:tab w:val="left" w:pos="2245"/>
        </w:tabs>
        <w:autoSpaceDE w:val="0"/>
        <w:autoSpaceDN w:val="0"/>
        <w:spacing w:after="0" w:line="240" w:lineRule="auto"/>
        <w:ind w:right="417"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При неправильном действии руководителя работ по ликвидации аварии отстранить его от работ имеет право только руководитель предприятия, который берет на себя руководство по спасению людей и ликвидации аварии.</w:t>
      </w:r>
    </w:p>
    <w:p w:rsidR="00A05402" w:rsidRPr="000C5DF6" w:rsidRDefault="00A05402" w:rsidP="00A05402">
      <w:pPr>
        <w:widowControl w:val="0"/>
        <w:tabs>
          <w:tab w:val="left" w:pos="2245"/>
        </w:tabs>
        <w:autoSpaceDE w:val="0"/>
        <w:autoSpaceDN w:val="0"/>
        <w:spacing w:after="0" w:line="240" w:lineRule="auto"/>
        <w:ind w:right="423" w:firstLine="567"/>
        <w:jc w:val="both"/>
        <w:rPr>
          <w:rFonts w:ascii="Times New Roman" w:hAnsi="Times New Roman"/>
          <w:sz w:val="24"/>
        </w:rPr>
      </w:pPr>
      <w:r w:rsidRPr="000C5DF6">
        <w:rPr>
          <w:rFonts w:ascii="Times New Roman" w:hAnsi="Times New Roman"/>
          <w:sz w:val="24"/>
        </w:rPr>
        <w:t>Все должностные лица несут ответственность за своевременное выполнение мероприятий, предусмотренных планом ликвидации аварий.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Ответственный руководитель работ по ликвидации аварии немедленно сообщает о случившейся аварии вышестоящему руководителю предприятия, который в свою очередь, приустановленной необходимости, передаёт сообщение контролирующим органам.</w:t>
      </w:r>
    </w:p>
    <w:p w:rsidR="00A05402" w:rsidRPr="000C5DF6" w:rsidRDefault="00A05402" w:rsidP="00A05402">
      <w:pPr>
        <w:widowControl w:val="0"/>
        <w:autoSpaceDE w:val="0"/>
        <w:autoSpaceDN w:val="0"/>
        <w:spacing w:after="0" w:line="240" w:lineRule="auto"/>
        <w:ind w:right="422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lastRenderedPageBreak/>
        <w:t>Возможные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аварийные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ситуации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могут</w:t>
      </w:r>
      <w:r w:rsidRPr="000C5DF6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привести</w:t>
      </w:r>
      <w:r w:rsidRPr="000C5DF6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к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локальному</w:t>
      </w:r>
      <w:r w:rsidRPr="000C5DF6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>загрязнению</w:t>
      </w:r>
      <w:r w:rsidRPr="000C5DF6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0C5DF6">
        <w:rPr>
          <w:rFonts w:ascii="Times New Roman" w:hAnsi="Times New Roman"/>
          <w:sz w:val="24"/>
          <w:szCs w:val="24"/>
        </w:rPr>
        <w:t xml:space="preserve">отдельных компонентов окружающей среды и по степени оказываемого воздействия оцениваются как незначительные. Мониторинг воздействия на окружающую среду в нештатных ситуациях </w:t>
      </w:r>
      <w:r w:rsidRPr="000C5DF6">
        <w:rPr>
          <w:rFonts w:ascii="Times New Roman" w:hAnsi="Times New Roman"/>
          <w:spacing w:val="-2"/>
          <w:sz w:val="24"/>
          <w:szCs w:val="24"/>
        </w:rPr>
        <w:t>требуется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по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тем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компонентам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окружающей среды,</w:t>
      </w:r>
      <w:r w:rsidRPr="000C5DF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на</w:t>
      </w:r>
      <w:r w:rsidRPr="000C5DF6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которые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при</w:t>
      </w:r>
      <w:r w:rsidRPr="000C5DF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>аварийной ситуации</w:t>
      </w:r>
      <w:r w:rsidRPr="000C5DF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C5DF6">
        <w:rPr>
          <w:rFonts w:ascii="Times New Roman" w:hAnsi="Times New Roman"/>
          <w:spacing w:val="-2"/>
          <w:sz w:val="24"/>
          <w:szCs w:val="24"/>
        </w:rPr>
        <w:t xml:space="preserve">было </w:t>
      </w:r>
      <w:r w:rsidRPr="000C5DF6">
        <w:rPr>
          <w:rFonts w:ascii="Times New Roman" w:hAnsi="Times New Roman"/>
          <w:sz w:val="24"/>
          <w:szCs w:val="24"/>
        </w:rPr>
        <w:t>оказано прямое воздействие.</w:t>
      </w:r>
    </w:p>
    <w:p w:rsidR="00A05402" w:rsidRPr="000C5DF6" w:rsidRDefault="00A05402" w:rsidP="00A05402">
      <w:pPr>
        <w:widowControl w:val="0"/>
        <w:autoSpaceDE w:val="0"/>
        <w:autoSpaceDN w:val="0"/>
        <w:spacing w:before="1" w:after="0" w:line="240" w:lineRule="auto"/>
        <w:ind w:right="421" w:firstLine="567"/>
        <w:jc w:val="both"/>
        <w:rPr>
          <w:rFonts w:ascii="Times New Roman" w:hAnsi="Times New Roman"/>
          <w:sz w:val="24"/>
          <w:szCs w:val="24"/>
        </w:rPr>
      </w:pPr>
      <w:r w:rsidRPr="000C5DF6">
        <w:rPr>
          <w:rFonts w:ascii="Times New Roman" w:hAnsi="Times New Roman"/>
          <w:sz w:val="24"/>
          <w:szCs w:val="24"/>
        </w:rPr>
        <w:t>Программа производственного мониторинга воздействия по результатам внештатной ситуации утверждается руководителем предприятия и подлежит согласованию с уполномоченными органами в установленном порядке.</w:t>
      </w:r>
    </w:p>
    <w:p w:rsidR="009B2D37" w:rsidRPr="009B2D37" w:rsidRDefault="009B2D37" w:rsidP="009B2D37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2D37" w:rsidRPr="009B2D37" w:rsidRDefault="009B2D37" w:rsidP="009B2D37">
      <w:pPr>
        <w:widowControl w:val="0"/>
        <w:autoSpaceDE w:val="0"/>
        <w:autoSpaceDN w:val="0"/>
        <w:spacing w:before="1" w:after="0" w:line="240" w:lineRule="auto"/>
        <w:rPr>
          <w:rFonts w:ascii="Times New Roman" w:hAnsi="Times New Roman"/>
          <w:sz w:val="28"/>
          <w:szCs w:val="28"/>
        </w:rPr>
      </w:pPr>
    </w:p>
    <w:p w:rsidR="009B2D37" w:rsidRPr="009B2D37" w:rsidRDefault="009B2D37" w:rsidP="009B2D37">
      <w:pPr>
        <w:widowControl w:val="0"/>
        <w:autoSpaceDE w:val="0"/>
        <w:autoSpaceDN w:val="0"/>
        <w:spacing w:after="0" w:line="319" w:lineRule="exact"/>
        <w:ind w:left="904" w:right="566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9B2D37">
        <w:rPr>
          <w:rFonts w:ascii="Times New Roman" w:hAnsi="Times New Roman"/>
          <w:b/>
          <w:bCs/>
          <w:spacing w:val="-2"/>
          <w:sz w:val="24"/>
          <w:szCs w:val="24"/>
        </w:rPr>
        <w:t>ВЫВОДЫ</w:t>
      </w:r>
    </w:p>
    <w:p w:rsidR="009B2D37" w:rsidRPr="009B2D37" w:rsidRDefault="009B2D37" w:rsidP="009B2D37">
      <w:pPr>
        <w:widowControl w:val="0"/>
        <w:autoSpaceDE w:val="0"/>
        <w:autoSpaceDN w:val="0"/>
        <w:spacing w:after="0" w:line="240" w:lineRule="auto"/>
        <w:ind w:left="140" w:right="508" w:firstLine="778"/>
        <w:jc w:val="both"/>
        <w:rPr>
          <w:rFonts w:ascii="Times New Roman" w:hAnsi="Times New Roman"/>
          <w:sz w:val="24"/>
          <w:szCs w:val="24"/>
        </w:rPr>
      </w:pPr>
      <w:r w:rsidRPr="009B2D37">
        <w:rPr>
          <w:rFonts w:ascii="Times New Roman" w:hAnsi="Times New Roman"/>
          <w:sz w:val="24"/>
          <w:szCs w:val="24"/>
        </w:rPr>
        <w:t>Предлагаемая программа производственного контроля для ТОО «</w:t>
      </w:r>
      <w:r w:rsidR="005B7386">
        <w:rPr>
          <w:rFonts w:ascii="Times New Roman" w:hAnsi="Times New Roman"/>
          <w:sz w:val="24"/>
          <w:szCs w:val="24"/>
        </w:rPr>
        <w:t>ГОРДОРСТРОЙ</w:t>
      </w:r>
      <w:r w:rsidRPr="009B2D37">
        <w:rPr>
          <w:rFonts w:ascii="Times New Roman" w:hAnsi="Times New Roman"/>
          <w:sz w:val="24"/>
          <w:szCs w:val="24"/>
        </w:rPr>
        <w:t xml:space="preserve">» позволит целенаправленно получать, накапливать и анализировать базу достоверных данных о состоянии окружающей среды. Она обеспечит полноту и объективность оценки воздействия предприятия на экосферу и, как следствие, повысит социальную и экономическую эффективность принятия решений по минимизации отрицательных воздействий для природы и населения. Изложенная система производственного экологического контроля сведена в обобщенную краткую Программу в табличной форме согласно Правил разработки программы производственного экологического контроля объектов I и II категорий, ведения внутреннего учета, формирования и предоставления периодических отчетов по результатам производственного экологического контроля (Приказ Министра экологии, геологии и природных ресурсов Республики Казахстан от 14 июля 2021 года № </w:t>
      </w:r>
      <w:r w:rsidRPr="009B2D37">
        <w:rPr>
          <w:rFonts w:ascii="Times New Roman" w:hAnsi="Times New Roman"/>
          <w:spacing w:val="-2"/>
          <w:sz w:val="24"/>
          <w:szCs w:val="24"/>
        </w:rPr>
        <w:t>250).</w:t>
      </w:r>
    </w:p>
    <w:p w:rsidR="009B2D37" w:rsidRPr="00D57F48" w:rsidRDefault="009B2D37" w:rsidP="005E3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B2D37" w:rsidRDefault="009B2D37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B2D37" w:rsidRDefault="009B2D37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B2D37" w:rsidRDefault="009B2D37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B2D37" w:rsidRPr="00FD67EB" w:rsidRDefault="009B2D37" w:rsidP="005E34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  <w:sectPr w:rsidR="009B2D37" w:rsidRPr="00FD67EB" w:rsidSect="005E3478">
          <w:headerReference w:type="default" r:id="rId8"/>
          <w:pgSz w:w="11906" w:h="16838"/>
          <w:pgMar w:top="1134" w:right="849" w:bottom="1134" w:left="1418" w:header="720" w:footer="720" w:gutter="0"/>
          <w:cols w:space="720"/>
          <w:docGrid w:linePitch="299"/>
        </w:sectPr>
      </w:pPr>
    </w:p>
    <w:p w:rsidR="006D30D3" w:rsidRPr="000D490A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D490A">
        <w:rPr>
          <w:rFonts w:ascii="Times New Roman" w:hAnsi="Times New Roman"/>
          <w:b/>
          <w:sz w:val="28"/>
          <w:szCs w:val="28"/>
        </w:rPr>
        <w:lastRenderedPageBreak/>
        <w:t>Таблица 1. Общие сведения о предприятии</w:t>
      </w:r>
    </w:p>
    <w:p w:rsidR="006D30D3" w:rsidRPr="005375AF" w:rsidRDefault="006D30D3" w:rsidP="005375A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tbl>
      <w:tblPr>
        <w:tblW w:w="16302" w:type="dxa"/>
        <w:tblInd w:w="-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560"/>
        <w:gridCol w:w="1276"/>
        <w:gridCol w:w="1559"/>
        <w:gridCol w:w="1701"/>
        <w:gridCol w:w="1559"/>
        <w:gridCol w:w="3969"/>
        <w:gridCol w:w="2835"/>
        <w:gridCol w:w="1843"/>
      </w:tblGrid>
      <w:tr w:rsidR="006D30D3" w:rsidRPr="00483120" w:rsidTr="007345EE">
        <w:tc>
          <w:tcPr>
            <w:tcW w:w="156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D26A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Наименование производственного объекта</w:t>
            </w:r>
          </w:p>
        </w:tc>
        <w:tc>
          <w:tcPr>
            <w:tcW w:w="12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Месторасположение по коду КАТО (Классификатор административно-территориальных объектов)</w:t>
            </w: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Месторасположение, координаты</w:t>
            </w:r>
          </w:p>
        </w:tc>
        <w:tc>
          <w:tcPr>
            <w:tcW w:w="17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Бизнес идентификационный номер (далее - БИН)</w:t>
            </w: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Вид деятельности по общему классификатору видов экономической деятельности (далее- ОКЭД)</w:t>
            </w:r>
          </w:p>
        </w:tc>
        <w:tc>
          <w:tcPr>
            <w:tcW w:w="39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Краткая характеристика производственного процесса</w:t>
            </w:r>
          </w:p>
        </w:tc>
        <w:tc>
          <w:tcPr>
            <w:tcW w:w="283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Реквизиты</w:t>
            </w:r>
          </w:p>
        </w:tc>
        <w:tc>
          <w:tcPr>
            <w:tcW w:w="184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Категория и проектная мощность предприятия</w:t>
            </w:r>
          </w:p>
        </w:tc>
      </w:tr>
      <w:tr w:rsidR="006D30D3" w:rsidRPr="00483120" w:rsidTr="007345EE">
        <w:tc>
          <w:tcPr>
            <w:tcW w:w="156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83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D30D3" w:rsidRPr="00483120" w:rsidTr="007345EE">
        <w:trPr>
          <w:trHeight w:val="1416"/>
        </w:trPr>
        <w:tc>
          <w:tcPr>
            <w:tcW w:w="156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76D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Месторождение «</w:t>
            </w:r>
            <w:r w:rsidR="00893563">
              <w:rPr>
                <w:rFonts w:ascii="Times New Roman" w:hAnsi="Times New Roman"/>
                <w:sz w:val="24"/>
                <w:szCs w:val="24"/>
              </w:rPr>
              <w:t>Мадениет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2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76D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BA16AA" w:rsidP="00960C1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16AA">
              <w:rPr>
                <w:rFonts w:ascii="Times New Roman" w:hAnsi="Times New Roman"/>
                <w:sz w:val="24"/>
                <w:szCs w:val="24"/>
              </w:rPr>
              <w:t>област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BA16AA">
              <w:rPr>
                <w:rFonts w:ascii="Times New Roman" w:hAnsi="Times New Roman"/>
                <w:sz w:val="24"/>
                <w:szCs w:val="24"/>
              </w:rPr>
              <w:t xml:space="preserve"> Абай, </w:t>
            </w:r>
            <w:r w:rsidR="00893563" w:rsidRPr="00893563">
              <w:rPr>
                <w:rFonts w:ascii="Times New Roman" w:hAnsi="Times New Roman"/>
                <w:sz w:val="24"/>
                <w:szCs w:val="24"/>
              </w:rPr>
              <w:t>Аягозск</w:t>
            </w:r>
            <w:r w:rsidR="00893563">
              <w:rPr>
                <w:rFonts w:ascii="Times New Roman" w:hAnsi="Times New Roman"/>
                <w:sz w:val="24"/>
                <w:szCs w:val="24"/>
              </w:rPr>
              <w:t>ий</w:t>
            </w:r>
            <w:r w:rsidR="00893563" w:rsidRPr="00893563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</w:p>
        </w:tc>
        <w:tc>
          <w:tcPr>
            <w:tcW w:w="17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BA16AA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16AA">
              <w:rPr>
                <w:rFonts w:ascii="Times New Roman" w:hAnsi="Times New Roman"/>
                <w:sz w:val="24"/>
                <w:szCs w:val="24"/>
              </w:rPr>
              <w:t>951140000072</w:t>
            </w:r>
          </w:p>
        </w:tc>
        <w:tc>
          <w:tcPr>
            <w:tcW w:w="155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1D3C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Строительство дорог и автомагистралей - 42111</w:t>
            </w:r>
          </w:p>
        </w:tc>
        <w:tc>
          <w:tcPr>
            <w:tcW w:w="39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7345E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Месторождение «</w:t>
            </w:r>
            <w:r w:rsidR="00893563">
              <w:rPr>
                <w:rFonts w:ascii="Times New Roman" w:hAnsi="Times New Roman"/>
                <w:sz w:val="24"/>
                <w:szCs w:val="24"/>
              </w:rPr>
              <w:t>Мадениет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» добыча </w:t>
            </w:r>
            <w:r w:rsidR="00BA16AA">
              <w:rPr>
                <w:rFonts w:ascii="Times New Roman" w:hAnsi="Times New Roman"/>
                <w:sz w:val="24"/>
                <w:szCs w:val="24"/>
              </w:rPr>
              <w:t>песчано-гравийной смеси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 в год– </w:t>
            </w:r>
            <w:r w:rsidR="00893563">
              <w:rPr>
                <w:rFonts w:ascii="Times New Roman" w:hAnsi="Times New Roman"/>
                <w:sz w:val="24"/>
                <w:szCs w:val="24"/>
              </w:rPr>
              <w:t>10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-</w:t>
            </w:r>
            <w:r w:rsidR="00893563">
              <w:rPr>
                <w:rFonts w:ascii="Times New Roman" w:hAnsi="Times New Roman"/>
                <w:sz w:val="24"/>
                <w:szCs w:val="24"/>
              </w:rPr>
              <w:t xml:space="preserve">100 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тыс.м</w:t>
            </w:r>
            <w:r w:rsidRPr="00483120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. Общий срок проведения добычи составит– 10 лет (202</w:t>
            </w:r>
            <w:r w:rsidR="00893563">
              <w:rPr>
                <w:rFonts w:ascii="Times New Roman" w:hAnsi="Times New Roman"/>
                <w:sz w:val="24"/>
                <w:szCs w:val="24"/>
              </w:rPr>
              <w:t>5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-203</w:t>
            </w:r>
            <w:r w:rsidR="00893563">
              <w:rPr>
                <w:rFonts w:ascii="Times New Roman" w:hAnsi="Times New Roman"/>
                <w:sz w:val="24"/>
                <w:szCs w:val="24"/>
              </w:rPr>
              <w:t>4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 г.г.).</w:t>
            </w:r>
            <w:r w:rsidRPr="00483120">
              <w:t xml:space="preserve"> 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Количество рабочих дней в году –</w:t>
            </w:r>
            <w:r w:rsidR="00893563">
              <w:rPr>
                <w:rFonts w:ascii="Times New Roman" w:hAnsi="Times New Roman"/>
                <w:sz w:val="24"/>
                <w:szCs w:val="24"/>
              </w:rPr>
              <w:t>301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 дней/год.  Режим работы – односменный по 8 ч/сут, 5 дней в неделю. </w:t>
            </w:r>
          </w:p>
          <w:p w:rsidR="006D30D3" w:rsidRPr="00483120" w:rsidRDefault="006D30D3" w:rsidP="007345E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Количество рабочего персонала 10 человек</w:t>
            </w:r>
            <w:r w:rsidR="00BA16AA">
              <w:t xml:space="preserve"> </w:t>
            </w:r>
            <w:r w:rsidR="00BA16AA" w:rsidRPr="00BA16AA">
              <w:rPr>
                <w:rFonts w:ascii="Times New Roman" w:hAnsi="Times New Roman"/>
                <w:sz w:val="24"/>
                <w:szCs w:val="24"/>
              </w:rPr>
              <w:t xml:space="preserve">Месторождение будет разрабатываться открытым способом. </w:t>
            </w:r>
            <w:r w:rsidR="00BA16AA">
              <w:rPr>
                <w:rFonts w:ascii="Times New Roman" w:hAnsi="Times New Roman"/>
                <w:sz w:val="24"/>
                <w:szCs w:val="24"/>
              </w:rPr>
              <w:t>Р</w:t>
            </w:r>
            <w:r w:rsidR="00BA16AA" w:rsidRPr="00BA16AA">
              <w:rPr>
                <w:rFonts w:ascii="Times New Roman" w:hAnsi="Times New Roman"/>
                <w:sz w:val="24"/>
                <w:szCs w:val="24"/>
              </w:rPr>
              <w:t>азработка будет производиться с применением экскаваторно-автотранспортной системы.</w:t>
            </w:r>
          </w:p>
        </w:tc>
        <w:tc>
          <w:tcPr>
            <w:tcW w:w="283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BA16AA" w:rsidRPr="00BA16AA" w:rsidRDefault="00BA16AA" w:rsidP="00BA1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16AA">
              <w:rPr>
                <w:rFonts w:ascii="Times New Roman" w:hAnsi="Times New Roman"/>
                <w:sz w:val="24"/>
                <w:szCs w:val="24"/>
              </w:rPr>
              <w:t>ТОО «ГОРДОРСТРОЙ»</w:t>
            </w:r>
          </w:p>
          <w:p w:rsidR="006D30D3" w:rsidRPr="00483120" w:rsidRDefault="00BA16AA" w:rsidP="00BA1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16AA">
              <w:rPr>
                <w:rFonts w:ascii="Times New Roman" w:hAnsi="Times New Roman"/>
                <w:sz w:val="24"/>
                <w:szCs w:val="24"/>
              </w:rPr>
              <w:t>Юридический адрес: Республика Казахстан, область Абай, г. Семей, ул. Красина 76А.</w:t>
            </w:r>
          </w:p>
        </w:tc>
        <w:tc>
          <w:tcPr>
            <w:tcW w:w="184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C617A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>2 категория</w:t>
            </w:r>
          </w:p>
          <w:p w:rsidR="006D30D3" w:rsidRPr="00483120" w:rsidRDefault="006D30D3" w:rsidP="00C617A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120">
              <w:rPr>
                <w:rFonts w:ascii="Times New Roman" w:hAnsi="Times New Roman"/>
                <w:sz w:val="24"/>
                <w:szCs w:val="24"/>
              </w:rPr>
              <w:t xml:space="preserve">Объем добычи </w:t>
            </w:r>
            <w:r w:rsidR="00BA16AA">
              <w:rPr>
                <w:rFonts w:ascii="Times New Roman" w:hAnsi="Times New Roman"/>
                <w:sz w:val="24"/>
                <w:szCs w:val="24"/>
              </w:rPr>
              <w:t>песчано-гравийной смеси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 составит от </w:t>
            </w:r>
            <w:r w:rsidR="00893563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 xml:space="preserve">000 до </w:t>
            </w:r>
            <w:r w:rsidR="00893563">
              <w:rPr>
                <w:rFonts w:ascii="Times New Roman" w:hAnsi="Times New Roman"/>
                <w:sz w:val="24"/>
                <w:szCs w:val="24"/>
              </w:rPr>
              <w:t>10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0 000 м</w:t>
            </w:r>
            <w:r w:rsidR="0089356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483120">
              <w:rPr>
                <w:rFonts w:ascii="Times New Roman" w:hAnsi="Times New Roman"/>
                <w:sz w:val="24"/>
                <w:szCs w:val="24"/>
              </w:rPr>
              <w:t>/год.</w:t>
            </w:r>
          </w:p>
        </w:tc>
      </w:tr>
    </w:tbl>
    <w:p w:rsidR="006D30D3" w:rsidRDefault="006D30D3" w:rsidP="00FD67E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0D490A" w:rsidRDefault="006D30D3" w:rsidP="00FD67E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D490A">
        <w:rPr>
          <w:rFonts w:ascii="Times New Roman" w:hAnsi="Times New Roman"/>
          <w:b/>
          <w:sz w:val="28"/>
          <w:szCs w:val="28"/>
        </w:rPr>
        <w:lastRenderedPageBreak/>
        <w:t>Таблица 2. Информация по отходам производства и потребления</w:t>
      </w:r>
    </w:p>
    <w:p w:rsidR="006D30D3" w:rsidRPr="00C617AE" w:rsidRDefault="006D30D3" w:rsidP="005E347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5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396"/>
        <w:gridCol w:w="3253"/>
        <w:gridCol w:w="8661"/>
      </w:tblGrid>
      <w:tr w:rsidR="006D30D3" w:rsidRPr="00483120" w:rsidTr="005E3478">
        <w:trPr>
          <w:trHeight w:val="1516"/>
          <w:jc w:val="center"/>
        </w:trPr>
        <w:tc>
          <w:tcPr>
            <w:tcW w:w="339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Вид отхода</w:t>
            </w:r>
          </w:p>
        </w:tc>
        <w:tc>
          <w:tcPr>
            <w:tcW w:w="325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Код отхода в соответствии с классификатором отходов</w:t>
            </w:r>
          </w:p>
        </w:tc>
        <w:tc>
          <w:tcPr>
            <w:tcW w:w="866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Вид операции, которому подвергается отход</w:t>
            </w:r>
          </w:p>
        </w:tc>
      </w:tr>
      <w:tr w:rsidR="006D30D3" w:rsidRPr="00483120" w:rsidTr="005E3478">
        <w:trPr>
          <w:trHeight w:val="339"/>
          <w:jc w:val="center"/>
        </w:trPr>
        <w:tc>
          <w:tcPr>
            <w:tcW w:w="339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25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66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D30D3" w:rsidRPr="00483120" w:rsidTr="005E3478">
        <w:trPr>
          <w:trHeight w:val="2273"/>
          <w:jc w:val="center"/>
        </w:trPr>
        <w:tc>
          <w:tcPr>
            <w:tcW w:w="339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836778">
            <w:pPr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ТБО</w:t>
            </w:r>
          </w:p>
        </w:tc>
        <w:tc>
          <w:tcPr>
            <w:tcW w:w="325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B95844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20 03 01</w:t>
            </w:r>
          </w:p>
        </w:tc>
        <w:tc>
          <w:tcPr>
            <w:tcW w:w="866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83677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Собирается в стандартные металлические контейнеры, находящиеся на бетонированной площадке на территории предприятия. По мере накопления до 6 месяцев твердо-бытовые отходы передаются на основании договоров со специализированной организацией.</w:t>
            </w:r>
          </w:p>
        </w:tc>
      </w:tr>
      <w:tr w:rsidR="00893563" w:rsidRPr="00483120" w:rsidTr="001700E8">
        <w:trPr>
          <w:trHeight w:val="2273"/>
          <w:jc w:val="center"/>
        </w:trPr>
        <w:tc>
          <w:tcPr>
            <w:tcW w:w="3396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893563" w:rsidRPr="00893563" w:rsidRDefault="00893563" w:rsidP="00893563">
            <w:pPr>
              <w:rPr>
                <w:rFonts w:ascii="Times New Roman" w:hAnsi="Times New Roman"/>
                <w:sz w:val="28"/>
                <w:szCs w:val="28"/>
              </w:rPr>
            </w:pPr>
            <w:r w:rsidRPr="00893563">
              <w:rPr>
                <w:rFonts w:ascii="Times New Roman" w:hAnsi="Times New Roman"/>
                <w:sz w:val="28"/>
                <w:szCs w:val="28"/>
              </w:rPr>
              <w:t>Вскрышная порода</w:t>
            </w:r>
          </w:p>
        </w:tc>
        <w:tc>
          <w:tcPr>
            <w:tcW w:w="3253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893563" w:rsidRPr="00893563" w:rsidRDefault="00893563" w:rsidP="0089356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93563">
              <w:rPr>
                <w:rFonts w:ascii="Times New Roman" w:hAnsi="Times New Roman"/>
                <w:sz w:val="28"/>
                <w:szCs w:val="28"/>
              </w:rPr>
              <w:t>01 01 02</w:t>
            </w:r>
          </w:p>
        </w:tc>
        <w:tc>
          <w:tcPr>
            <w:tcW w:w="8661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893563" w:rsidRPr="00893563" w:rsidRDefault="00893563" w:rsidP="00893563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93563">
              <w:rPr>
                <w:rFonts w:ascii="Times New Roman" w:hAnsi="Times New Roman"/>
                <w:sz w:val="28"/>
                <w:szCs w:val="28"/>
              </w:rPr>
              <w:t>Вскрышные породы по мере образования размещаются на отработанные участки карьера для исполнения на техническую рекультивацию.</w:t>
            </w:r>
          </w:p>
        </w:tc>
      </w:tr>
    </w:tbl>
    <w:p w:rsidR="006D30D3" w:rsidRDefault="006D30D3" w:rsidP="002D7D92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:rsidR="006D30D3" w:rsidRDefault="006D30D3" w:rsidP="002D7D92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:rsidR="00273326" w:rsidRDefault="00273326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3326" w:rsidRDefault="00273326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89356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16AA" w:rsidRDefault="00BA16AA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0D490A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D490A">
        <w:rPr>
          <w:rFonts w:ascii="Times New Roman" w:hAnsi="Times New Roman"/>
          <w:b/>
          <w:sz w:val="28"/>
          <w:szCs w:val="28"/>
        </w:rPr>
        <w:t>Таблица 3. Общие сведения об источниках выбросов</w:t>
      </w:r>
    </w:p>
    <w:p w:rsidR="006D30D3" w:rsidRPr="00C617AE" w:rsidRDefault="006D30D3" w:rsidP="002D7D9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15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67"/>
        <w:gridCol w:w="10916"/>
        <w:gridCol w:w="3827"/>
      </w:tblGrid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tabs>
                <w:tab w:val="center" w:pos="5786"/>
                <w:tab w:val="left" w:pos="9135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ab/>
              <w:t>Наименование показателей</w:t>
            </w:r>
            <w:r w:rsidRPr="00483120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стационарных источников выбросов, всего ед.</w:t>
            </w:r>
            <w:r w:rsidRPr="00483120">
              <w:rPr>
                <w:rFonts w:ascii="Times New Roman" w:hAnsi="Times New Roman"/>
                <w:sz w:val="28"/>
                <w:szCs w:val="28"/>
              </w:rPr>
              <w:br/>
              <w:t>из них: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89356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Организованных, из них: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Организованных, оборудованных очистными сооружениями, из них: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 с автоматизированной системой мониторинга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источников, на которых мониторинг осуществляется инструментальными замерами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41146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источников, на которых мониторинг осуществляется расчетным методом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41146F">
            <w:pPr>
              <w:tabs>
                <w:tab w:val="center" w:pos="1555"/>
                <w:tab w:val="left" w:pos="2145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Организованных, не оборудованных очистными сооружениями, из них: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 с автоматизированной системой мониторинга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источников, на которых мониторинг осуществляется инструментальными замерами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6)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источников, на которых мониторинг осуществляется расчетным методом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D30D3" w:rsidRPr="00483120" w:rsidTr="005E3478">
        <w:trPr>
          <w:jc w:val="center"/>
        </w:trPr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91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D7D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Количество неорганизованных источников, на которых мониторинг осуществляется расчетным методом</w:t>
            </w:r>
          </w:p>
        </w:tc>
        <w:tc>
          <w:tcPr>
            <w:tcW w:w="382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BA16AA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D30D3" w:rsidRDefault="006D30D3" w:rsidP="005375A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73326" w:rsidRDefault="00273326" w:rsidP="00BA16A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16AA" w:rsidRDefault="00BA16AA" w:rsidP="00BA16A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16AA" w:rsidRDefault="00BA16AA" w:rsidP="00BA16A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73326" w:rsidRDefault="00273326" w:rsidP="005375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611FEE" w:rsidRDefault="006D30D3" w:rsidP="005375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1FEE">
        <w:rPr>
          <w:rFonts w:ascii="Times New Roman" w:hAnsi="Times New Roman"/>
          <w:b/>
          <w:sz w:val="28"/>
          <w:szCs w:val="28"/>
        </w:rPr>
        <w:t>Таблица 4. Сведения об источниках выбросов загрязняющих веществ, на которых мониторинг осуществляется инструментальными измерениями</w:t>
      </w:r>
    </w:p>
    <w:p w:rsidR="006D30D3" w:rsidRPr="00C617AE" w:rsidRDefault="006D30D3" w:rsidP="005375A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5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718"/>
        <w:gridCol w:w="1848"/>
        <w:gridCol w:w="1846"/>
        <w:gridCol w:w="882"/>
        <w:gridCol w:w="2274"/>
        <w:gridCol w:w="2068"/>
        <w:gridCol w:w="3674"/>
      </w:tblGrid>
      <w:tr w:rsidR="006D30D3" w:rsidRPr="00483120" w:rsidTr="005E3478">
        <w:trPr>
          <w:jc w:val="center"/>
        </w:trPr>
        <w:tc>
          <w:tcPr>
            <w:tcW w:w="2718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площадки</w:t>
            </w:r>
          </w:p>
        </w:tc>
        <w:tc>
          <w:tcPr>
            <w:tcW w:w="0" w:type="auto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Проектная мощность производства</w:t>
            </w:r>
          </w:p>
        </w:tc>
        <w:tc>
          <w:tcPr>
            <w:tcW w:w="0" w:type="auto"/>
            <w:gridSpan w:val="2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Источники выброса</w:t>
            </w:r>
          </w:p>
        </w:tc>
        <w:tc>
          <w:tcPr>
            <w:tcW w:w="0" w:type="auto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местоположение (географические координаты)</w:t>
            </w:r>
          </w:p>
        </w:tc>
        <w:tc>
          <w:tcPr>
            <w:tcW w:w="0" w:type="auto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загрязняющих веществ согласно проекта</w:t>
            </w:r>
          </w:p>
        </w:tc>
        <w:tc>
          <w:tcPr>
            <w:tcW w:w="3674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 инструментальных замеров</w:t>
            </w:r>
          </w:p>
        </w:tc>
      </w:tr>
      <w:tr w:rsidR="006D30D3" w:rsidRPr="00483120" w:rsidTr="005E3478">
        <w:trPr>
          <w:jc w:val="center"/>
        </w:trPr>
        <w:tc>
          <w:tcPr>
            <w:tcW w:w="2718" w:type="dxa"/>
            <w:vMerge/>
            <w:vAlign w:val="bottom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bottom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номер</w:t>
            </w:r>
          </w:p>
        </w:tc>
        <w:tc>
          <w:tcPr>
            <w:tcW w:w="0" w:type="auto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74" w:type="dxa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D30D3" w:rsidRPr="00483120" w:rsidTr="005E3478">
        <w:trPr>
          <w:jc w:val="center"/>
        </w:trPr>
        <w:tc>
          <w:tcPr>
            <w:tcW w:w="271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67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6D30D3" w:rsidRPr="00483120" w:rsidTr="005E3478">
        <w:trPr>
          <w:jc w:val="center"/>
        </w:trPr>
        <w:tc>
          <w:tcPr>
            <w:tcW w:w="271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 xml:space="preserve">- </w:t>
            </w:r>
          </w:p>
        </w:tc>
        <w:tc>
          <w:tcPr>
            <w:tcW w:w="367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D30D3" w:rsidRDefault="006D30D3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A16AA" w:rsidRDefault="00BA16AA" w:rsidP="0089356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16AA" w:rsidRDefault="00BA16AA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2E28B4" w:rsidRDefault="006D30D3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28B4">
        <w:rPr>
          <w:rFonts w:ascii="Times New Roman" w:hAnsi="Times New Roman"/>
          <w:b/>
          <w:sz w:val="28"/>
          <w:szCs w:val="28"/>
        </w:rPr>
        <w:t>Таблица 5. Сведения об источниках выбросов загрязняющих веществ, на которых</w:t>
      </w:r>
    </w:p>
    <w:p w:rsidR="006D30D3" w:rsidRPr="002E28B4" w:rsidRDefault="006D30D3" w:rsidP="007345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28B4">
        <w:rPr>
          <w:rFonts w:ascii="Times New Roman" w:hAnsi="Times New Roman"/>
          <w:b/>
          <w:sz w:val="28"/>
          <w:szCs w:val="28"/>
        </w:rPr>
        <w:t>мониторинг осуществляется расчетным методом</w:t>
      </w:r>
    </w:p>
    <w:p w:rsidR="006D30D3" w:rsidRPr="00C617AE" w:rsidRDefault="006D30D3" w:rsidP="005375A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5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269"/>
        <w:gridCol w:w="2410"/>
        <w:gridCol w:w="850"/>
        <w:gridCol w:w="2552"/>
        <w:gridCol w:w="3501"/>
        <w:gridCol w:w="3728"/>
      </w:tblGrid>
      <w:tr w:rsidR="006D30D3" w:rsidRPr="00483120" w:rsidTr="005E3478">
        <w:trPr>
          <w:jc w:val="center"/>
        </w:trPr>
        <w:tc>
          <w:tcPr>
            <w:tcW w:w="2269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площадки</w:t>
            </w:r>
          </w:p>
        </w:tc>
        <w:tc>
          <w:tcPr>
            <w:tcW w:w="3260" w:type="dxa"/>
            <w:gridSpan w:val="2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Источник выброса</w:t>
            </w:r>
          </w:p>
        </w:tc>
        <w:tc>
          <w:tcPr>
            <w:tcW w:w="2552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Местоположение (географические координаты)</w:t>
            </w:r>
          </w:p>
        </w:tc>
        <w:tc>
          <w:tcPr>
            <w:tcW w:w="3501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загрязняющих веществ</w:t>
            </w:r>
          </w:p>
        </w:tc>
        <w:tc>
          <w:tcPr>
            <w:tcW w:w="3728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Вид потребляемого сырья/ материала (название)</w:t>
            </w:r>
          </w:p>
        </w:tc>
      </w:tr>
      <w:tr w:rsidR="006D30D3" w:rsidRPr="00483120" w:rsidTr="005E3478">
        <w:trPr>
          <w:jc w:val="center"/>
        </w:trPr>
        <w:tc>
          <w:tcPr>
            <w:tcW w:w="2269" w:type="dxa"/>
            <w:vMerge/>
            <w:vAlign w:val="bottom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номер</w:t>
            </w:r>
          </w:p>
        </w:tc>
        <w:tc>
          <w:tcPr>
            <w:tcW w:w="2552" w:type="dxa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01" w:type="dxa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28" w:type="dxa"/>
            <w:vMerge/>
            <w:vAlign w:val="center"/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D30D3" w:rsidRPr="00483120" w:rsidTr="005E3478">
        <w:trPr>
          <w:trHeight w:val="104"/>
          <w:jc w:val="center"/>
        </w:trPr>
        <w:tc>
          <w:tcPr>
            <w:tcW w:w="22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1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5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72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2E28B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73326" w:rsidRPr="00483120" w:rsidTr="005E3478">
        <w:trPr>
          <w:jc w:val="center"/>
        </w:trPr>
        <w:tc>
          <w:tcPr>
            <w:tcW w:w="2269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Месторождение «</w:t>
            </w:r>
            <w:r w:rsidR="00893563">
              <w:rPr>
                <w:rFonts w:ascii="Times New Roman" w:hAnsi="Times New Roman"/>
                <w:sz w:val="28"/>
                <w:szCs w:val="28"/>
              </w:rPr>
              <w:t>Мадениет</w:t>
            </w:r>
            <w:r w:rsidRPr="00483120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Добыча</w:t>
            </w:r>
            <w:r w:rsidR="004D446B">
              <w:rPr>
                <w:rFonts w:ascii="Times New Roman" w:hAnsi="Times New Roman"/>
                <w:sz w:val="28"/>
                <w:szCs w:val="28"/>
              </w:rPr>
              <w:t xml:space="preserve"> песчано-гравийной смеси</w:t>
            </w:r>
            <w:r w:rsidRPr="00483120">
              <w:rPr>
                <w:rFonts w:ascii="Times New Roman" w:hAnsi="Times New Roman"/>
                <w:sz w:val="28"/>
                <w:szCs w:val="28"/>
              </w:rPr>
              <w:t>, работа экскаватора</w:t>
            </w:r>
          </w:p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F91B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6001</w:t>
            </w:r>
          </w:p>
        </w:tc>
        <w:tc>
          <w:tcPr>
            <w:tcW w:w="2552" w:type="dxa"/>
            <w:vMerge w:val="restart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7703A1" w:rsidRDefault="0089356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93563">
              <w:rPr>
                <w:rFonts w:ascii="Times New Roman" w:hAnsi="Times New Roman"/>
                <w:sz w:val="28"/>
                <w:szCs w:val="28"/>
              </w:rPr>
              <w:t>область Абай, Аягозский район</w:t>
            </w:r>
          </w:p>
        </w:tc>
        <w:tc>
          <w:tcPr>
            <w:tcW w:w="35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417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пыль неорганическая: 70-20% двуокиси кремния</w:t>
            </w:r>
          </w:p>
          <w:p w:rsidR="00273326" w:rsidRPr="00483120" w:rsidRDefault="00273326" w:rsidP="00417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2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4D446B" w:rsidP="00D038D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Песчано-гравийная смесь</w:t>
            </w:r>
            <w:r w:rsidR="00273326" w:rsidRPr="00483120">
              <w:rPr>
                <w:rFonts w:ascii="Times New Roman" w:hAnsi="Times New Roman"/>
                <w:sz w:val="28"/>
                <w:szCs w:val="28"/>
              </w:rPr>
              <w:t xml:space="preserve"> от 1</w:t>
            </w:r>
            <w:r w:rsidR="00893563">
              <w:rPr>
                <w:rFonts w:ascii="Times New Roman" w:hAnsi="Times New Roman"/>
                <w:sz w:val="28"/>
                <w:szCs w:val="28"/>
              </w:rPr>
              <w:t>0</w:t>
            </w:r>
            <w:r w:rsidR="00273326" w:rsidRPr="00483120">
              <w:rPr>
                <w:rFonts w:ascii="Times New Roman" w:hAnsi="Times New Roman"/>
                <w:sz w:val="28"/>
                <w:szCs w:val="28"/>
              </w:rPr>
              <w:t xml:space="preserve"> 000 до </w:t>
            </w:r>
            <w:r w:rsidR="00893563">
              <w:rPr>
                <w:rFonts w:ascii="Times New Roman" w:hAnsi="Times New Roman"/>
                <w:sz w:val="28"/>
                <w:szCs w:val="28"/>
              </w:rPr>
              <w:t>100</w:t>
            </w:r>
            <w:r w:rsidR="00273326" w:rsidRPr="00483120">
              <w:rPr>
                <w:rFonts w:ascii="Times New Roman" w:hAnsi="Times New Roman"/>
                <w:sz w:val="28"/>
                <w:szCs w:val="28"/>
              </w:rPr>
              <w:t xml:space="preserve"> 000 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="00273326" w:rsidRPr="00483120">
              <w:rPr>
                <w:rFonts w:ascii="Times New Roman" w:hAnsi="Times New Roman"/>
                <w:sz w:val="28"/>
                <w:szCs w:val="28"/>
              </w:rPr>
              <w:t xml:space="preserve">/год </w:t>
            </w:r>
          </w:p>
        </w:tc>
      </w:tr>
      <w:tr w:rsidR="00273326" w:rsidRPr="00483120" w:rsidTr="005E3478">
        <w:trPr>
          <w:trHeight w:val="1288"/>
          <w:jc w:val="center"/>
        </w:trPr>
        <w:tc>
          <w:tcPr>
            <w:tcW w:w="2269" w:type="dxa"/>
            <w:vMerge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 xml:space="preserve">Вскрышные работы </w:t>
            </w:r>
          </w:p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Отвал вскрышных пород</w:t>
            </w: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6002</w:t>
            </w:r>
          </w:p>
        </w:tc>
        <w:tc>
          <w:tcPr>
            <w:tcW w:w="2552" w:type="dxa"/>
            <w:vMerge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417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пыль неорганическая: 70-20% двуокиси кремния</w:t>
            </w:r>
          </w:p>
        </w:tc>
        <w:tc>
          <w:tcPr>
            <w:tcW w:w="372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4178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 xml:space="preserve">вскрыша </w:t>
            </w:r>
            <w:r w:rsidR="00893563">
              <w:rPr>
                <w:rFonts w:ascii="Times New Roman" w:hAnsi="Times New Roman"/>
                <w:sz w:val="28"/>
                <w:szCs w:val="28"/>
                <w:lang w:eastAsia="ru-RU"/>
              </w:rPr>
              <w:t>5000</w:t>
            </w:r>
            <w:r w:rsidR="004D446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м</w:t>
            </w:r>
            <w:r w:rsidR="004D446B">
              <w:rPr>
                <w:rFonts w:ascii="Times New Roman" w:hAnsi="Times New Roman"/>
                <w:sz w:val="28"/>
                <w:szCs w:val="28"/>
                <w:vertAlign w:val="superscript"/>
                <w:lang w:eastAsia="ru-RU"/>
              </w:rPr>
              <w:t>3</w:t>
            </w:r>
            <w:r w:rsidRPr="00483120">
              <w:rPr>
                <w:rFonts w:ascii="Times New Roman" w:hAnsi="Times New Roman"/>
                <w:sz w:val="28"/>
                <w:szCs w:val="28"/>
              </w:rPr>
              <w:t>/год</w:t>
            </w:r>
          </w:p>
        </w:tc>
      </w:tr>
      <w:tr w:rsidR="00273326" w:rsidRPr="00483120" w:rsidTr="004D446B">
        <w:trPr>
          <w:trHeight w:val="1125"/>
          <w:jc w:val="center"/>
        </w:trPr>
        <w:tc>
          <w:tcPr>
            <w:tcW w:w="2269" w:type="dxa"/>
            <w:vMerge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Заправка</w:t>
            </w:r>
          </w:p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карьерной</w:t>
            </w:r>
          </w:p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техники</w:t>
            </w: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F91B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600</w:t>
            </w:r>
            <w:r w:rsidR="004D44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  <w:vMerge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сероводород, углеводороды предельные С12-19 /в пересчете на суммарный органический углерод/</w:t>
            </w:r>
          </w:p>
        </w:tc>
        <w:tc>
          <w:tcPr>
            <w:tcW w:w="372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4B56E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Дизельное топливо– 1</w:t>
            </w:r>
            <w:r w:rsidR="00893563">
              <w:rPr>
                <w:rFonts w:ascii="Times New Roman" w:hAnsi="Times New Roman"/>
                <w:sz w:val="28"/>
                <w:szCs w:val="28"/>
              </w:rPr>
              <w:t>0</w:t>
            </w:r>
            <w:r w:rsidRPr="00483120">
              <w:rPr>
                <w:rFonts w:ascii="Times New Roman" w:hAnsi="Times New Roman"/>
                <w:sz w:val="28"/>
                <w:szCs w:val="28"/>
              </w:rPr>
              <w:t xml:space="preserve"> т/год</w:t>
            </w:r>
          </w:p>
        </w:tc>
      </w:tr>
      <w:tr w:rsidR="00273326" w:rsidRPr="00483120" w:rsidTr="005E3478">
        <w:trPr>
          <w:trHeight w:val="1125"/>
          <w:jc w:val="center"/>
        </w:trPr>
        <w:tc>
          <w:tcPr>
            <w:tcW w:w="22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4D446B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D446B">
              <w:rPr>
                <w:rFonts w:ascii="Times New Roman" w:hAnsi="Times New Roman"/>
                <w:sz w:val="28"/>
                <w:szCs w:val="28"/>
              </w:rPr>
              <w:t>Транспортировка</w:t>
            </w:r>
          </w:p>
        </w:tc>
        <w:tc>
          <w:tcPr>
            <w:tcW w:w="85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F91B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600</w:t>
            </w:r>
            <w:r w:rsidR="004D44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2" w:type="dxa"/>
            <w:vMerge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0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273326" w:rsidP="008364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73326">
              <w:rPr>
                <w:rFonts w:ascii="Times New Roman" w:hAnsi="Times New Roman"/>
                <w:sz w:val="28"/>
                <w:szCs w:val="28"/>
              </w:rPr>
              <w:t>пыль неорганическая: 70-20% двуокиси кремния</w:t>
            </w:r>
          </w:p>
        </w:tc>
        <w:tc>
          <w:tcPr>
            <w:tcW w:w="372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273326" w:rsidRPr="00483120" w:rsidRDefault="004D446B" w:rsidP="004B56E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D446B">
              <w:rPr>
                <w:rFonts w:ascii="Times New Roman" w:hAnsi="Times New Roman"/>
                <w:sz w:val="28"/>
                <w:szCs w:val="28"/>
              </w:rPr>
              <w:t>Песчано-гравийная смесь от 1</w:t>
            </w:r>
            <w:r w:rsidR="00893563">
              <w:rPr>
                <w:rFonts w:ascii="Times New Roman" w:hAnsi="Times New Roman"/>
                <w:sz w:val="28"/>
                <w:szCs w:val="28"/>
              </w:rPr>
              <w:t>0</w:t>
            </w:r>
            <w:r w:rsidRPr="004D446B">
              <w:rPr>
                <w:rFonts w:ascii="Times New Roman" w:hAnsi="Times New Roman"/>
                <w:sz w:val="28"/>
                <w:szCs w:val="28"/>
              </w:rPr>
              <w:t xml:space="preserve"> 000 до </w:t>
            </w:r>
            <w:r w:rsidR="00893563">
              <w:rPr>
                <w:rFonts w:ascii="Times New Roman" w:hAnsi="Times New Roman"/>
                <w:sz w:val="28"/>
                <w:szCs w:val="28"/>
              </w:rPr>
              <w:t>10</w:t>
            </w:r>
            <w:r w:rsidRPr="004D446B">
              <w:rPr>
                <w:rFonts w:ascii="Times New Roman" w:hAnsi="Times New Roman"/>
                <w:sz w:val="28"/>
                <w:szCs w:val="28"/>
              </w:rPr>
              <w:t>0 000 м</w:t>
            </w:r>
            <w:r w:rsidRPr="004D446B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4D446B">
              <w:rPr>
                <w:rFonts w:ascii="Times New Roman" w:hAnsi="Times New Roman"/>
                <w:sz w:val="28"/>
                <w:szCs w:val="28"/>
              </w:rPr>
              <w:t>/год</w:t>
            </w:r>
          </w:p>
        </w:tc>
      </w:tr>
    </w:tbl>
    <w:p w:rsidR="00273326" w:rsidRDefault="00273326" w:rsidP="0089356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D30D3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614A7F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4A7F">
        <w:rPr>
          <w:rFonts w:ascii="Times New Roman" w:hAnsi="Times New Roman"/>
          <w:b/>
          <w:sz w:val="28"/>
          <w:szCs w:val="28"/>
        </w:rPr>
        <w:t>Таблица 6. Сведения о газовом мониторинге</w:t>
      </w:r>
    </w:p>
    <w:p w:rsidR="006D30D3" w:rsidRPr="00614A7F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891"/>
        <w:gridCol w:w="1850"/>
        <w:gridCol w:w="2038"/>
        <w:gridCol w:w="2990"/>
        <w:gridCol w:w="2289"/>
        <w:gridCol w:w="3252"/>
      </w:tblGrid>
      <w:tr w:rsidR="006D30D3" w:rsidRPr="00483120" w:rsidTr="005E3478">
        <w:trPr>
          <w:jc w:val="center"/>
        </w:trPr>
        <w:tc>
          <w:tcPr>
            <w:tcW w:w="289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полигона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Координаты полигона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Номера контрольных точек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Место размещения точек (географические координаты)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 наблюдений</w:t>
            </w:r>
          </w:p>
        </w:tc>
        <w:tc>
          <w:tcPr>
            <w:tcW w:w="3252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Наблюдаемые параметры</w:t>
            </w:r>
          </w:p>
        </w:tc>
      </w:tr>
      <w:tr w:rsidR="006D30D3" w:rsidRPr="00483120" w:rsidTr="005E3478">
        <w:trPr>
          <w:jc w:val="center"/>
        </w:trPr>
        <w:tc>
          <w:tcPr>
            <w:tcW w:w="289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252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D30D3" w:rsidRPr="00483120" w:rsidTr="005E3478">
        <w:trPr>
          <w:jc w:val="center"/>
        </w:trPr>
        <w:tc>
          <w:tcPr>
            <w:tcW w:w="2891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3252" w:type="dxa"/>
            <w:vAlign w:val="center"/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 w:rsidRPr="00483120">
              <w:rPr>
                <w:rFonts w:ascii="Times New Roman" w:hAnsi="Times New Roman"/>
                <w:b/>
                <w:sz w:val="28"/>
                <w:szCs w:val="28"/>
              </w:rPr>
              <w:br/>
            </w:r>
          </w:p>
        </w:tc>
      </w:tr>
    </w:tbl>
    <w:p w:rsidR="006D30D3" w:rsidRPr="00614A7F" w:rsidRDefault="006D30D3" w:rsidP="00650F84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6D30D3" w:rsidRDefault="006D30D3" w:rsidP="00614A7F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614A7F">
        <w:rPr>
          <w:rFonts w:ascii="Times New Roman" w:hAnsi="Times New Roman"/>
          <w:sz w:val="32"/>
          <w:szCs w:val="32"/>
        </w:rPr>
        <w:t xml:space="preserve">На </w:t>
      </w:r>
      <w:r>
        <w:rPr>
          <w:rFonts w:ascii="Times New Roman" w:hAnsi="Times New Roman"/>
          <w:sz w:val="32"/>
          <w:szCs w:val="32"/>
        </w:rPr>
        <w:t>месторождение</w:t>
      </w:r>
      <w:r w:rsidRPr="00614A7F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газовый</w:t>
      </w:r>
      <w:r w:rsidRPr="00614A7F">
        <w:rPr>
          <w:rFonts w:ascii="Times New Roman" w:hAnsi="Times New Roman"/>
          <w:sz w:val="32"/>
          <w:szCs w:val="32"/>
        </w:rPr>
        <w:t xml:space="preserve"> мониторинг не требуется.</w:t>
      </w:r>
    </w:p>
    <w:p w:rsidR="006D30D3" w:rsidRDefault="006D30D3" w:rsidP="004D446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D30D3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4A7F">
        <w:rPr>
          <w:rFonts w:ascii="Times New Roman" w:hAnsi="Times New Roman"/>
          <w:b/>
          <w:sz w:val="28"/>
          <w:szCs w:val="28"/>
        </w:rPr>
        <w:t>Таблица 7. Сведения по сбросу сточных вод</w:t>
      </w:r>
    </w:p>
    <w:p w:rsidR="006D30D3" w:rsidRPr="00614A7F" w:rsidRDefault="006D30D3" w:rsidP="00614A7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1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4265"/>
        <w:gridCol w:w="2729"/>
        <w:gridCol w:w="2879"/>
        <w:gridCol w:w="2356"/>
        <w:gridCol w:w="2939"/>
      </w:tblGrid>
      <w:tr w:rsidR="006D30D3" w:rsidRPr="00483120" w:rsidTr="005E3478">
        <w:trPr>
          <w:jc w:val="center"/>
        </w:trPr>
        <w:tc>
          <w:tcPr>
            <w:tcW w:w="426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источников воздействия (контрольные точки)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Координаты места сброса сточных вод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загрязняющих веществ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 замеров</w:t>
            </w:r>
          </w:p>
        </w:tc>
        <w:tc>
          <w:tcPr>
            <w:tcW w:w="293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Методика выполнения измерения</w:t>
            </w:r>
          </w:p>
        </w:tc>
      </w:tr>
      <w:tr w:rsidR="006D30D3" w:rsidRPr="00483120" w:rsidTr="005E3478">
        <w:trPr>
          <w:trHeight w:val="412"/>
          <w:jc w:val="center"/>
        </w:trPr>
        <w:tc>
          <w:tcPr>
            <w:tcW w:w="426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93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D30D3" w:rsidRPr="00483120" w:rsidTr="005E3478">
        <w:trPr>
          <w:jc w:val="center"/>
        </w:trPr>
        <w:tc>
          <w:tcPr>
            <w:tcW w:w="4265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</w:p>
        </w:tc>
        <w:tc>
          <w:tcPr>
            <w:tcW w:w="2939" w:type="dxa"/>
            <w:vAlign w:val="center"/>
          </w:tcPr>
          <w:p w:rsidR="006D30D3" w:rsidRPr="00483120" w:rsidRDefault="006D30D3" w:rsidP="00614A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83120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 w:rsidRPr="00483120">
              <w:rPr>
                <w:rFonts w:ascii="Times New Roman" w:hAnsi="Times New Roman"/>
                <w:b/>
                <w:sz w:val="28"/>
                <w:szCs w:val="28"/>
              </w:rPr>
              <w:br/>
            </w:r>
          </w:p>
        </w:tc>
      </w:tr>
    </w:tbl>
    <w:p w:rsidR="006D30D3" w:rsidRDefault="006D30D3" w:rsidP="00650F84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D30D3" w:rsidRDefault="006D30D3" w:rsidP="004B56EF">
      <w:pPr>
        <w:spacing w:after="0" w:line="240" w:lineRule="auto"/>
        <w:jc w:val="both"/>
        <w:rPr>
          <w:rFonts w:ascii="Times New Roman" w:hAnsi="Times New Roman"/>
          <w:b/>
          <w:sz w:val="32"/>
          <w:szCs w:val="32"/>
        </w:rPr>
      </w:pPr>
      <w:r w:rsidRPr="00F75872">
        <w:rPr>
          <w:rFonts w:ascii="Times New Roman" w:hAnsi="Times New Roman"/>
          <w:sz w:val="32"/>
          <w:szCs w:val="32"/>
        </w:rPr>
        <w:t>Сброс загрязняющих веществ при проведении добычи месторождении не осуществляется, проведение мониторинга эмиссий водных объектов не предусматривается.</w:t>
      </w:r>
    </w:p>
    <w:p w:rsidR="006D30D3" w:rsidRPr="001E0C5D" w:rsidRDefault="006D30D3" w:rsidP="00650F84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Таблица 8</w:t>
      </w:r>
      <w:r w:rsidRPr="001E0C5D">
        <w:rPr>
          <w:rFonts w:ascii="Times New Roman" w:hAnsi="Times New Roman"/>
          <w:b/>
          <w:sz w:val="32"/>
          <w:szCs w:val="32"/>
        </w:rPr>
        <w:t>. План-график наблюдений за состоянием атмосферного воздуха</w:t>
      </w:r>
    </w:p>
    <w:p w:rsidR="006D30D3" w:rsidRPr="005375AF" w:rsidRDefault="006D30D3" w:rsidP="005375AF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tbl>
      <w:tblPr>
        <w:tblW w:w="153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936"/>
        <w:gridCol w:w="2342"/>
        <w:gridCol w:w="2059"/>
        <w:gridCol w:w="2950"/>
        <w:gridCol w:w="2597"/>
        <w:gridCol w:w="2504"/>
      </w:tblGrid>
      <w:tr w:rsidR="006D30D3" w:rsidRPr="00483120" w:rsidTr="005E3478">
        <w:trPr>
          <w:trHeight w:val="2542"/>
          <w:jc w:val="center"/>
        </w:trPr>
        <w:tc>
          <w:tcPr>
            <w:tcW w:w="293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№ контрольной точки (поста)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Контролируемое вещество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 контроля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 контроля в периоды неблагоприятных метеорологических условий (НМУ), раз в сутки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Кем осуществляется контроль</w:t>
            </w:r>
          </w:p>
        </w:tc>
        <w:tc>
          <w:tcPr>
            <w:tcW w:w="250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Методика проведения контроля</w:t>
            </w:r>
          </w:p>
        </w:tc>
      </w:tr>
      <w:tr w:rsidR="006D30D3" w:rsidRPr="00483120" w:rsidTr="005E3478">
        <w:trPr>
          <w:trHeight w:val="420"/>
          <w:jc w:val="center"/>
        </w:trPr>
        <w:tc>
          <w:tcPr>
            <w:tcW w:w="293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50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D30D3" w:rsidRPr="00483120" w:rsidTr="005E3478">
        <w:trPr>
          <w:trHeight w:val="3714"/>
          <w:jc w:val="center"/>
        </w:trPr>
        <w:tc>
          <w:tcPr>
            <w:tcW w:w="293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7703A1" w:rsidRDefault="007703A1" w:rsidP="0008744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Точка №1-4</w:t>
            </w:r>
            <w:r w:rsidR="006D30D3" w:rsidRPr="00483120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6D30D3" w:rsidRPr="00483120" w:rsidRDefault="007703A1" w:rsidP="0008744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(на границе СЗЗ)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883D3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пыль неорган</w:t>
            </w:r>
            <w:r w:rsidR="00273326">
              <w:rPr>
                <w:rFonts w:ascii="Times New Roman" w:hAnsi="Times New Roman"/>
                <w:sz w:val="28"/>
                <w:szCs w:val="28"/>
              </w:rPr>
              <w:t>ическая 70-20% двуокиси кремния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0874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 раз в год</w:t>
            </w:r>
          </w:p>
          <w:p w:rsidR="006D30D3" w:rsidRPr="00483120" w:rsidRDefault="006D30D3" w:rsidP="000874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0874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9A5B5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Аккредитования лаборатория, имеющая право на проведение измерений промышленных выбросов</w:t>
            </w:r>
          </w:p>
        </w:tc>
        <w:tc>
          <w:tcPr>
            <w:tcW w:w="250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9A5B5B">
            <w:pPr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Инструментальные замеры проводиться в соответствии с действующими нормативными документами</w:t>
            </w:r>
          </w:p>
        </w:tc>
      </w:tr>
    </w:tbl>
    <w:p w:rsidR="006D30D3" w:rsidRDefault="006D30D3" w:rsidP="004B56EF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D30D3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30D3" w:rsidRPr="00614A7F" w:rsidRDefault="006D30D3" w:rsidP="005E4AB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4A7F">
        <w:rPr>
          <w:rFonts w:ascii="Times New Roman" w:hAnsi="Times New Roman"/>
          <w:b/>
          <w:sz w:val="28"/>
          <w:szCs w:val="28"/>
        </w:rPr>
        <w:lastRenderedPageBreak/>
        <w:t>Таблица 9. График мониторинга воздействия на водном объекте</w:t>
      </w:r>
    </w:p>
    <w:p w:rsidR="006D30D3" w:rsidRPr="00614A7F" w:rsidRDefault="006D30D3" w:rsidP="00614A7F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tbl>
      <w:tblPr>
        <w:tblW w:w="14317" w:type="dxa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67"/>
        <w:gridCol w:w="1851"/>
        <w:gridCol w:w="3161"/>
        <w:gridCol w:w="4394"/>
        <w:gridCol w:w="2004"/>
        <w:gridCol w:w="2340"/>
      </w:tblGrid>
      <w:tr w:rsidR="006D30D3" w:rsidRPr="00483120" w:rsidTr="004B56EF"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85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Контрольный створ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контролируемых показателей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Предельно-допустимая концентрация, миллиграмм на кубический дециметр (мг/дм3)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</w:t>
            </w:r>
          </w:p>
        </w:tc>
        <w:tc>
          <w:tcPr>
            <w:tcW w:w="234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Метод анализа</w:t>
            </w:r>
          </w:p>
        </w:tc>
      </w:tr>
      <w:tr w:rsidR="006D30D3" w:rsidRPr="00483120" w:rsidTr="004B56EF">
        <w:tc>
          <w:tcPr>
            <w:tcW w:w="567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51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340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D30D3" w:rsidRPr="00483120" w:rsidTr="00B17FED">
        <w:trPr>
          <w:trHeight w:val="408"/>
        </w:trPr>
        <w:tc>
          <w:tcPr>
            <w:tcW w:w="567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483120">
              <w:rPr>
                <w:rFonts w:ascii="Times New Roman" w:hAnsi="Times New Roman"/>
                <w:b/>
                <w:sz w:val="32"/>
                <w:szCs w:val="32"/>
              </w:rPr>
              <w:t>-</w:t>
            </w:r>
          </w:p>
        </w:tc>
        <w:tc>
          <w:tcPr>
            <w:tcW w:w="1851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483120">
              <w:rPr>
                <w:rFonts w:ascii="Times New Roman" w:hAnsi="Times New Roman"/>
                <w:b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483120">
              <w:rPr>
                <w:rFonts w:ascii="Times New Roman" w:hAnsi="Times New Roman"/>
                <w:b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483120">
              <w:rPr>
                <w:rFonts w:ascii="Times New Roman" w:hAnsi="Times New Roman"/>
                <w:b/>
                <w:sz w:val="32"/>
                <w:szCs w:val="32"/>
              </w:rPr>
              <w:t>-</w:t>
            </w:r>
          </w:p>
        </w:tc>
        <w:tc>
          <w:tcPr>
            <w:tcW w:w="0" w:type="auto"/>
            <w:vAlign w:val="center"/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483120">
              <w:rPr>
                <w:rFonts w:ascii="Times New Roman" w:hAnsi="Times New Roman"/>
                <w:b/>
                <w:sz w:val="32"/>
                <w:szCs w:val="32"/>
              </w:rPr>
              <w:br/>
            </w:r>
          </w:p>
        </w:tc>
        <w:tc>
          <w:tcPr>
            <w:tcW w:w="2340" w:type="dxa"/>
            <w:vAlign w:val="center"/>
          </w:tcPr>
          <w:p w:rsidR="006D30D3" w:rsidRPr="00483120" w:rsidRDefault="006D30D3" w:rsidP="00B17F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</w:tr>
    </w:tbl>
    <w:p w:rsidR="006D30D3" w:rsidRDefault="00B17FED" w:rsidP="00B17FE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17FED">
        <w:rPr>
          <w:rFonts w:ascii="Times New Roman" w:hAnsi="Times New Roman"/>
          <w:sz w:val="32"/>
          <w:szCs w:val="32"/>
        </w:rPr>
        <w:t>Так как полезное ископаемое лежит выше подземных вод, на месторождении подземные воды не вскрыты. Однако, для обеспечения экологической безопасности на участке работ будет производиться 1 раза в год визуальный мониторинг за состоянием вод.</w:t>
      </w:r>
    </w:p>
    <w:p w:rsidR="00B17FED" w:rsidRDefault="00B17FED" w:rsidP="00B17F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D30D3" w:rsidRDefault="006D30D3" w:rsidP="00B17FE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4A7F">
        <w:rPr>
          <w:rFonts w:ascii="Times New Roman" w:hAnsi="Times New Roman"/>
          <w:b/>
          <w:sz w:val="28"/>
          <w:szCs w:val="28"/>
        </w:rPr>
        <w:t>Таблица 10. Мониторинг уровня загрязнения почвы</w:t>
      </w:r>
    </w:p>
    <w:p w:rsidR="006D30D3" w:rsidRPr="00614A7F" w:rsidRDefault="006D30D3" w:rsidP="00614A7F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151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03"/>
        <w:gridCol w:w="2619"/>
        <w:gridCol w:w="2762"/>
        <w:gridCol w:w="2615"/>
        <w:gridCol w:w="3969"/>
      </w:tblGrid>
      <w:tr w:rsidR="006D30D3" w:rsidRPr="00483120" w:rsidTr="005E3478">
        <w:trPr>
          <w:jc w:val="center"/>
        </w:trPr>
        <w:tc>
          <w:tcPr>
            <w:tcW w:w="320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Точка отбора проб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Наименование контролируемого вещества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Предельно-допустимая концентрация, миллиграмм на килограмм (мг/кг)</w:t>
            </w:r>
          </w:p>
        </w:tc>
        <w:tc>
          <w:tcPr>
            <w:tcW w:w="261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Периодичность</w:t>
            </w:r>
          </w:p>
        </w:tc>
        <w:tc>
          <w:tcPr>
            <w:tcW w:w="39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Метод анализа</w:t>
            </w:r>
          </w:p>
        </w:tc>
      </w:tr>
      <w:tr w:rsidR="006D30D3" w:rsidRPr="00483120" w:rsidTr="005E3478">
        <w:trPr>
          <w:jc w:val="center"/>
        </w:trPr>
        <w:tc>
          <w:tcPr>
            <w:tcW w:w="3203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15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969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D30D3" w:rsidRPr="00483120" w:rsidTr="005E3478">
        <w:trPr>
          <w:jc w:val="center"/>
        </w:trPr>
        <w:tc>
          <w:tcPr>
            <w:tcW w:w="3203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89356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="006D30D3" w:rsidRPr="00483120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8312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615" w:type="dxa"/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89356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969" w:type="dxa"/>
            <w:vAlign w:val="center"/>
          </w:tcPr>
          <w:p w:rsidR="006D30D3" w:rsidRPr="00483120" w:rsidRDefault="00893563" w:rsidP="00614A7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6D30D3" w:rsidRPr="005375AF" w:rsidRDefault="00893563" w:rsidP="00543845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893563">
        <w:rPr>
          <w:rFonts w:ascii="Times New Roman" w:hAnsi="Times New Roman"/>
          <w:sz w:val="32"/>
          <w:szCs w:val="32"/>
        </w:rPr>
        <w:t>Мониторинг уровня загрязнения почвы не предусмотрено проектом</w:t>
      </w:r>
      <w:r>
        <w:rPr>
          <w:rFonts w:ascii="Times New Roman" w:hAnsi="Times New Roman"/>
          <w:sz w:val="32"/>
          <w:szCs w:val="32"/>
        </w:rPr>
        <w:t>.</w:t>
      </w:r>
    </w:p>
    <w:p w:rsidR="006D30D3" w:rsidRDefault="006D30D3" w:rsidP="00543845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6D30D3" w:rsidRPr="00614A7F" w:rsidRDefault="006D30D3" w:rsidP="005375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14A7F">
        <w:rPr>
          <w:rFonts w:ascii="Times New Roman" w:hAnsi="Times New Roman"/>
          <w:b/>
          <w:sz w:val="28"/>
          <w:szCs w:val="28"/>
        </w:rPr>
        <w:lastRenderedPageBreak/>
        <w:t>Таблица11. План-график внутренних проверок и процедур устранения нарушений экологического законодательства</w:t>
      </w:r>
    </w:p>
    <w:p w:rsidR="006D30D3" w:rsidRPr="00543845" w:rsidRDefault="006D30D3" w:rsidP="005375A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tbl>
      <w:tblPr>
        <w:tblW w:w="151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554"/>
        <w:gridCol w:w="5676"/>
        <w:gridCol w:w="7938"/>
      </w:tblGrid>
      <w:tr w:rsidR="006D30D3" w:rsidRPr="00483120" w:rsidTr="005E3478">
        <w:trPr>
          <w:jc w:val="center"/>
        </w:trPr>
        <w:tc>
          <w:tcPr>
            <w:tcW w:w="155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№</w:t>
            </w:r>
          </w:p>
        </w:tc>
        <w:tc>
          <w:tcPr>
            <w:tcW w:w="56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Подразделение предприятия</w:t>
            </w:r>
          </w:p>
        </w:tc>
        <w:tc>
          <w:tcPr>
            <w:tcW w:w="793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Периодичность проведения</w:t>
            </w:r>
          </w:p>
        </w:tc>
      </w:tr>
      <w:tr w:rsidR="006D30D3" w:rsidRPr="00483120" w:rsidTr="005E3478">
        <w:trPr>
          <w:trHeight w:val="589"/>
          <w:jc w:val="center"/>
        </w:trPr>
        <w:tc>
          <w:tcPr>
            <w:tcW w:w="155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56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5375AF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793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3328E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</w:tr>
      <w:tr w:rsidR="006D30D3" w:rsidRPr="00483120" w:rsidTr="005E3478">
        <w:trPr>
          <w:jc w:val="center"/>
        </w:trPr>
        <w:tc>
          <w:tcPr>
            <w:tcW w:w="1554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144E0A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5676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650F84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Участок месторождение «</w:t>
            </w:r>
            <w:r w:rsidR="00893563">
              <w:rPr>
                <w:rFonts w:ascii="Times New Roman" w:hAnsi="Times New Roman"/>
                <w:sz w:val="26"/>
                <w:szCs w:val="26"/>
              </w:rPr>
              <w:t>Мадениет</w:t>
            </w:r>
            <w:r w:rsidRPr="00483120">
              <w:rPr>
                <w:rFonts w:ascii="Times New Roman" w:hAnsi="Times New Roman"/>
                <w:sz w:val="26"/>
                <w:szCs w:val="26"/>
              </w:rPr>
              <w:t>»</w:t>
            </w:r>
          </w:p>
        </w:tc>
        <w:tc>
          <w:tcPr>
            <w:tcW w:w="7938" w:type="dxa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D30D3" w:rsidRPr="00483120" w:rsidRDefault="006D30D3" w:rsidP="00FD67EB">
            <w:pPr>
              <w:rPr>
                <w:sz w:val="26"/>
                <w:szCs w:val="26"/>
              </w:rPr>
            </w:pPr>
            <w:r w:rsidRPr="00483120">
              <w:rPr>
                <w:rFonts w:ascii="Times New Roman" w:hAnsi="Times New Roman"/>
                <w:sz w:val="26"/>
                <w:szCs w:val="26"/>
              </w:rPr>
              <w:t>1 раз в квартал</w:t>
            </w:r>
          </w:p>
        </w:tc>
      </w:tr>
    </w:tbl>
    <w:p w:rsidR="006D30D3" w:rsidRDefault="006D30D3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D30D3" w:rsidRDefault="006D30D3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D30D3" w:rsidRPr="00FD67EB" w:rsidRDefault="006D30D3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D67EB">
        <w:rPr>
          <w:rFonts w:ascii="Times New Roman" w:hAnsi="Times New Roman"/>
          <w:sz w:val="28"/>
          <w:szCs w:val="28"/>
        </w:rPr>
        <w:t>Работник (работники), осуществляющий внутреннюю проверку, обязан:</w:t>
      </w:r>
    </w:p>
    <w:p w:rsidR="006D30D3" w:rsidRPr="00FD67EB" w:rsidRDefault="006D30D3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D67EB">
        <w:rPr>
          <w:rFonts w:ascii="Times New Roman" w:hAnsi="Times New Roman"/>
          <w:sz w:val="28"/>
          <w:szCs w:val="28"/>
        </w:rPr>
        <w:t>1) рассмотреть отчет о предыдущей внутренней проверке;2) обследовать каждый объект, на котором осуществляются эмиссии в окружающую среду;</w:t>
      </w:r>
    </w:p>
    <w:p w:rsidR="006D30D3" w:rsidRDefault="006D30D3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D67EB">
        <w:rPr>
          <w:rFonts w:ascii="Times New Roman" w:hAnsi="Times New Roman"/>
          <w:sz w:val="28"/>
          <w:szCs w:val="28"/>
        </w:rPr>
        <w:t>3) составить письменный отчет руководителю, при необходимости, включающий требования о проведении мер по исправлению выявленных в ходе проверки несоответствий, сроки и порядок их устранения.</w:t>
      </w: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B17FED" w:rsidRPr="00FD67EB" w:rsidRDefault="00B17FED" w:rsidP="00B17FE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7703A1" w:rsidRPr="00FD67EB" w:rsidRDefault="007703A1" w:rsidP="00FD67E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sectPr w:rsidR="007703A1" w:rsidRPr="00FD67EB" w:rsidSect="0047082B">
      <w:pgSz w:w="16838" w:h="11906" w:orient="landscape"/>
      <w:pgMar w:top="850" w:right="1134" w:bottom="1701" w:left="113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3952" w:rsidRDefault="00BD3952" w:rsidP="00C0776C">
      <w:pPr>
        <w:spacing w:after="0" w:line="240" w:lineRule="auto"/>
      </w:pPr>
      <w:r>
        <w:separator/>
      </w:r>
    </w:p>
  </w:endnote>
  <w:endnote w:type="continuationSeparator" w:id="0">
    <w:p w:rsidR="00BD3952" w:rsidRDefault="00BD3952" w:rsidP="00C077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3952" w:rsidRDefault="00BD3952" w:rsidP="00C0776C">
      <w:pPr>
        <w:spacing w:after="0" w:line="240" w:lineRule="auto"/>
      </w:pPr>
      <w:r>
        <w:separator/>
      </w:r>
    </w:p>
  </w:footnote>
  <w:footnote w:type="continuationSeparator" w:id="0">
    <w:p w:rsidR="00BD3952" w:rsidRDefault="00BD3952" w:rsidP="00C077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0D3" w:rsidRPr="00C0776C" w:rsidRDefault="006D30D3" w:rsidP="00C0776C">
    <w:pPr>
      <w:pStyle w:val="a4"/>
      <w:jc w:val="center"/>
      <w:rPr>
        <w:rFonts w:ascii="Times New Roman" w:hAnsi="Times New Roman"/>
        <w:b/>
        <w:sz w:val="40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42B4"/>
    <w:multiLevelType w:val="hybridMultilevel"/>
    <w:tmpl w:val="F5460B5A"/>
    <w:lvl w:ilvl="0" w:tplc="8004A568">
      <w:start w:val="3"/>
      <w:numFmt w:val="decimal"/>
      <w:lvlText w:val="%1."/>
      <w:lvlJc w:val="left"/>
      <w:pPr>
        <w:ind w:left="792" w:hanging="360"/>
      </w:pPr>
      <w:rPr>
        <w:rFonts w:ascii="Times New Roman" w:hAnsi="Times New Roman" w:hint="default"/>
      </w:rPr>
    </w:lvl>
    <w:lvl w:ilvl="1" w:tplc="20000019">
      <w:start w:val="1"/>
      <w:numFmt w:val="lowerLetter"/>
      <w:lvlText w:val="%2."/>
      <w:lvlJc w:val="left"/>
      <w:pPr>
        <w:ind w:left="1512" w:hanging="360"/>
      </w:pPr>
    </w:lvl>
    <w:lvl w:ilvl="2" w:tplc="2000001B">
      <w:start w:val="1"/>
      <w:numFmt w:val="lowerRoman"/>
      <w:lvlText w:val="%3."/>
      <w:lvlJc w:val="right"/>
      <w:pPr>
        <w:ind w:left="2232" w:hanging="180"/>
      </w:pPr>
    </w:lvl>
    <w:lvl w:ilvl="3" w:tplc="2000000F" w:tentative="1">
      <w:start w:val="1"/>
      <w:numFmt w:val="decimal"/>
      <w:lvlText w:val="%4."/>
      <w:lvlJc w:val="left"/>
      <w:pPr>
        <w:ind w:left="2952" w:hanging="360"/>
      </w:pPr>
    </w:lvl>
    <w:lvl w:ilvl="4" w:tplc="20000019" w:tentative="1">
      <w:start w:val="1"/>
      <w:numFmt w:val="lowerLetter"/>
      <w:lvlText w:val="%5."/>
      <w:lvlJc w:val="left"/>
      <w:pPr>
        <w:ind w:left="3672" w:hanging="360"/>
      </w:pPr>
    </w:lvl>
    <w:lvl w:ilvl="5" w:tplc="2000001B" w:tentative="1">
      <w:start w:val="1"/>
      <w:numFmt w:val="lowerRoman"/>
      <w:lvlText w:val="%6."/>
      <w:lvlJc w:val="right"/>
      <w:pPr>
        <w:ind w:left="4392" w:hanging="180"/>
      </w:pPr>
    </w:lvl>
    <w:lvl w:ilvl="6" w:tplc="2000000F" w:tentative="1">
      <w:start w:val="1"/>
      <w:numFmt w:val="decimal"/>
      <w:lvlText w:val="%7."/>
      <w:lvlJc w:val="left"/>
      <w:pPr>
        <w:ind w:left="5112" w:hanging="360"/>
      </w:pPr>
    </w:lvl>
    <w:lvl w:ilvl="7" w:tplc="20000019" w:tentative="1">
      <w:start w:val="1"/>
      <w:numFmt w:val="lowerLetter"/>
      <w:lvlText w:val="%8."/>
      <w:lvlJc w:val="left"/>
      <w:pPr>
        <w:ind w:left="5832" w:hanging="360"/>
      </w:pPr>
    </w:lvl>
    <w:lvl w:ilvl="8" w:tplc="2000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19C971A2"/>
    <w:multiLevelType w:val="hybridMultilevel"/>
    <w:tmpl w:val="6C14CBF2"/>
    <w:lvl w:ilvl="0" w:tplc="83CC980C">
      <w:numFmt w:val="bullet"/>
      <w:lvlText w:val="-"/>
      <w:lvlJc w:val="left"/>
      <w:pPr>
        <w:ind w:left="1392" w:hanging="3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2A0BF50">
      <w:numFmt w:val="bullet"/>
      <w:lvlText w:val="•"/>
      <w:lvlJc w:val="left"/>
      <w:pPr>
        <w:ind w:left="2366" w:hanging="308"/>
      </w:pPr>
      <w:rPr>
        <w:rFonts w:hint="default"/>
        <w:lang w:val="ru-RU" w:eastAsia="en-US" w:bidi="ar-SA"/>
      </w:rPr>
    </w:lvl>
    <w:lvl w:ilvl="2" w:tplc="E0D2655A">
      <w:numFmt w:val="bullet"/>
      <w:lvlText w:val="•"/>
      <w:lvlJc w:val="left"/>
      <w:pPr>
        <w:ind w:left="3332" w:hanging="308"/>
      </w:pPr>
      <w:rPr>
        <w:rFonts w:hint="default"/>
        <w:lang w:val="ru-RU" w:eastAsia="en-US" w:bidi="ar-SA"/>
      </w:rPr>
    </w:lvl>
    <w:lvl w:ilvl="3" w:tplc="BD944970">
      <w:numFmt w:val="bullet"/>
      <w:lvlText w:val="•"/>
      <w:lvlJc w:val="left"/>
      <w:pPr>
        <w:ind w:left="4298" w:hanging="308"/>
      </w:pPr>
      <w:rPr>
        <w:rFonts w:hint="default"/>
        <w:lang w:val="ru-RU" w:eastAsia="en-US" w:bidi="ar-SA"/>
      </w:rPr>
    </w:lvl>
    <w:lvl w:ilvl="4" w:tplc="C5EC66B0">
      <w:numFmt w:val="bullet"/>
      <w:lvlText w:val="•"/>
      <w:lvlJc w:val="left"/>
      <w:pPr>
        <w:ind w:left="5264" w:hanging="308"/>
      </w:pPr>
      <w:rPr>
        <w:rFonts w:hint="default"/>
        <w:lang w:val="ru-RU" w:eastAsia="en-US" w:bidi="ar-SA"/>
      </w:rPr>
    </w:lvl>
    <w:lvl w:ilvl="5" w:tplc="F6F82E06">
      <w:numFmt w:val="bullet"/>
      <w:lvlText w:val="•"/>
      <w:lvlJc w:val="left"/>
      <w:pPr>
        <w:ind w:left="6230" w:hanging="308"/>
      </w:pPr>
      <w:rPr>
        <w:rFonts w:hint="default"/>
        <w:lang w:val="ru-RU" w:eastAsia="en-US" w:bidi="ar-SA"/>
      </w:rPr>
    </w:lvl>
    <w:lvl w:ilvl="6" w:tplc="17DA8AFE">
      <w:numFmt w:val="bullet"/>
      <w:lvlText w:val="•"/>
      <w:lvlJc w:val="left"/>
      <w:pPr>
        <w:ind w:left="7196" w:hanging="308"/>
      </w:pPr>
      <w:rPr>
        <w:rFonts w:hint="default"/>
        <w:lang w:val="ru-RU" w:eastAsia="en-US" w:bidi="ar-SA"/>
      </w:rPr>
    </w:lvl>
    <w:lvl w:ilvl="7" w:tplc="A9E89DBC">
      <w:numFmt w:val="bullet"/>
      <w:lvlText w:val="•"/>
      <w:lvlJc w:val="left"/>
      <w:pPr>
        <w:ind w:left="8162" w:hanging="308"/>
      </w:pPr>
      <w:rPr>
        <w:rFonts w:hint="default"/>
        <w:lang w:val="ru-RU" w:eastAsia="en-US" w:bidi="ar-SA"/>
      </w:rPr>
    </w:lvl>
    <w:lvl w:ilvl="8" w:tplc="D0003D7A">
      <w:numFmt w:val="bullet"/>
      <w:lvlText w:val="•"/>
      <w:lvlJc w:val="left"/>
      <w:pPr>
        <w:ind w:left="9128" w:hanging="308"/>
      </w:pPr>
      <w:rPr>
        <w:rFonts w:hint="default"/>
        <w:lang w:val="ru-RU" w:eastAsia="en-US" w:bidi="ar-SA"/>
      </w:rPr>
    </w:lvl>
  </w:abstractNum>
  <w:abstractNum w:abstractNumId="2" w15:restartNumberingAfterBreak="0">
    <w:nsid w:val="26FC4CEF"/>
    <w:multiLevelType w:val="hybridMultilevel"/>
    <w:tmpl w:val="3F5E4768"/>
    <w:lvl w:ilvl="0" w:tplc="E89AFB4A">
      <w:numFmt w:val="bullet"/>
      <w:lvlText w:val="-"/>
      <w:lvlJc w:val="left"/>
      <w:pPr>
        <w:ind w:left="140" w:hanging="20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8B44C6C">
      <w:numFmt w:val="bullet"/>
      <w:lvlText w:val="•"/>
      <w:lvlJc w:val="left"/>
      <w:pPr>
        <w:ind w:left="1160" w:hanging="202"/>
      </w:pPr>
      <w:rPr>
        <w:rFonts w:hint="default"/>
        <w:lang w:val="ru-RU" w:eastAsia="en-US" w:bidi="ar-SA"/>
      </w:rPr>
    </w:lvl>
    <w:lvl w:ilvl="2" w:tplc="3E4EC296">
      <w:numFmt w:val="bullet"/>
      <w:lvlText w:val="•"/>
      <w:lvlJc w:val="left"/>
      <w:pPr>
        <w:ind w:left="2181" w:hanging="202"/>
      </w:pPr>
      <w:rPr>
        <w:rFonts w:hint="default"/>
        <w:lang w:val="ru-RU" w:eastAsia="en-US" w:bidi="ar-SA"/>
      </w:rPr>
    </w:lvl>
    <w:lvl w:ilvl="3" w:tplc="81762A2C">
      <w:numFmt w:val="bullet"/>
      <w:lvlText w:val="•"/>
      <w:lvlJc w:val="left"/>
      <w:pPr>
        <w:ind w:left="3202" w:hanging="202"/>
      </w:pPr>
      <w:rPr>
        <w:rFonts w:hint="default"/>
        <w:lang w:val="ru-RU" w:eastAsia="en-US" w:bidi="ar-SA"/>
      </w:rPr>
    </w:lvl>
    <w:lvl w:ilvl="4" w:tplc="4D983BA4">
      <w:numFmt w:val="bullet"/>
      <w:lvlText w:val="•"/>
      <w:lvlJc w:val="left"/>
      <w:pPr>
        <w:ind w:left="4223" w:hanging="202"/>
      </w:pPr>
      <w:rPr>
        <w:rFonts w:hint="default"/>
        <w:lang w:val="ru-RU" w:eastAsia="en-US" w:bidi="ar-SA"/>
      </w:rPr>
    </w:lvl>
    <w:lvl w:ilvl="5" w:tplc="7F0C73F8">
      <w:numFmt w:val="bullet"/>
      <w:lvlText w:val="•"/>
      <w:lvlJc w:val="left"/>
      <w:pPr>
        <w:ind w:left="5244" w:hanging="202"/>
      </w:pPr>
      <w:rPr>
        <w:rFonts w:hint="default"/>
        <w:lang w:val="ru-RU" w:eastAsia="en-US" w:bidi="ar-SA"/>
      </w:rPr>
    </w:lvl>
    <w:lvl w:ilvl="6" w:tplc="81DE81A6">
      <w:numFmt w:val="bullet"/>
      <w:lvlText w:val="•"/>
      <w:lvlJc w:val="left"/>
      <w:pPr>
        <w:ind w:left="6265" w:hanging="202"/>
      </w:pPr>
      <w:rPr>
        <w:rFonts w:hint="default"/>
        <w:lang w:val="ru-RU" w:eastAsia="en-US" w:bidi="ar-SA"/>
      </w:rPr>
    </w:lvl>
    <w:lvl w:ilvl="7" w:tplc="37F64C70">
      <w:numFmt w:val="bullet"/>
      <w:lvlText w:val="•"/>
      <w:lvlJc w:val="left"/>
      <w:pPr>
        <w:ind w:left="7285" w:hanging="202"/>
      </w:pPr>
      <w:rPr>
        <w:rFonts w:hint="default"/>
        <w:lang w:val="ru-RU" w:eastAsia="en-US" w:bidi="ar-SA"/>
      </w:rPr>
    </w:lvl>
    <w:lvl w:ilvl="8" w:tplc="BFFCB744">
      <w:numFmt w:val="bullet"/>
      <w:lvlText w:val="•"/>
      <w:lvlJc w:val="left"/>
      <w:pPr>
        <w:ind w:left="8306" w:hanging="202"/>
      </w:pPr>
      <w:rPr>
        <w:rFonts w:hint="default"/>
        <w:lang w:val="ru-RU" w:eastAsia="en-US" w:bidi="ar-SA"/>
      </w:rPr>
    </w:lvl>
  </w:abstractNum>
  <w:abstractNum w:abstractNumId="3" w15:restartNumberingAfterBreak="0">
    <w:nsid w:val="2C4D4076"/>
    <w:multiLevelType w:val="hybridMultilevel"/>
    <w:tmpl w:val="4F58463E"/>
    <w:lvl w:ilvl="0" w:tplc="36C23F96">
      <w:start w:val="1"/>
      <w:numFmt w:val="decimal"/>
      <w:lvlText w:val="%1)"/>
      <w:lvlJc w:val="left"/>
      <w:pPr>
        <w:ind w:left="1277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B9A0BAF6">
      <w:numFmt w:val="bullet"/>
      <w:lvlText w:val="•"/>
      <w:lvlJc w:val="left"/>
      <w:pPr>
        <w:ind w:left="2258" w:hanging="286"/>
      </w:pPr>
      <w:rPr>
        <w:rFonts w:hint="default"/>
        <w:lang w:val="ru-RU" w:eastAsia="en-US" w:bidi="ar-SA"/>
      </w:rPr>
    </w:lvl>
    <w:lvl w:ilvl="2" w:tplc="085ACFCA">
      <w:numFmt w:val="bullet"/>
      <w:lvlText w:val="•"/>
      <w:lvlJc w:val="left"/>
      <w:pPr>
        <w:ind w:left="3236" w:hanging="286"/>
      </w:pPr>
      <w:rPr>
        <w:rFonts w:hint="default"/>
        <w:lang w:val="ru-RU" w:eastAsia="en-US" w:bidi="ar-SA"/>
      </w:rPr>
    </w:lvl>
    <w:lvl w:ilvl="3" w:tplc="FB0A5EAA">
      <w:numFmt w:val="bullet"/>
      <w:lvlText w:val="•"/>
      <w:lvlJc w:val="left"/>
      <w:pPr>
        <w:ind w:left="4214" w:hanging="286"/>
      </w:pPr>
      <w:rPr>
        <w:rFonts w:hint="default"/>
        <w:lang w:val="ru-RU" w:eastAsia="en-US" w:bidi="ar-SA"/>
      </w:rPr>
    </w:lvl>
    <w:lvl w:ilvl="4" w:tplc="299E14D0">
      <w:numFmt w:val="bullet"/>
      <w:lvlText w:val="•"/>
      <w:lvlJc w:val="left"/>
      <w:pPr>
        <w:ind w:left="5192" w:hanging="286"/>
      </w:pPr>
      <w:rPr>
        <w:rFonts w:hint="default"/>
        <w:lang w:val="ru-RU" w:eastAsia="en-US" w:bidi="ar-SA"/>
      </w:rPr>
    </w:lvl>
    <w:lvl w:ilvl="5" w:tplc="CC0C5FD4">
      <w:numFmt w:val="bullet"/>
      <w:lvlText w:val="•"/>
      <w:lvlJc w:val="left"/>
      <w:pPr>
        <w:ind w:left="6170" w:hanging="286"/>
      </w:pPr>
      <w:rPr>
        <w:rFonts w:hint="default"/>
        <w:lang w:val="ru-RU" w:eastAsia="en-US" w:bidi="ar-SA"/>
      </w:rPr>
    </w:lvl>
    <w:lvl w:ilvl="6" w:tplc="D0C25CFC">
      <w:numFmt w:val="bullet"/>
      <w:lvlText w:val="•"/>
      <w:lvlJc w:val="left"/>
      <w:pPr>
        <w:ind w:left="7148" w:hanging="286"/>
      </w:pPr>
      <w:rPr>
        <w:rFonts w:hint="default"/>
        <w:lang w:val="ru-RU" w:eastAsia="en-US" w:bidi="ar-SA"/>
      </w:rPr>
    </w:lvl>
    <w:lvl w:ilvl="7" w:tplc="904ACBC6">
      <w:numFmt w:val="bullet"/>
      <w:lvlText w:val="•"/>
      <w:lvlJc w:val="left"/>
      <w:pPr>
        <w:ind w:left="8126" w:hanging="286"/>
      </w:pPr>
      <w:rPr>
        <w:rFonts w:hint="default"/>
        <w:lang w:val="ru-RU" w:eastAsia="en-US" w:bidi="ar-SA"/>
      </w:rPr>
    </w:lvl>
    <w:lvl w:ilvl="8" w:tplc="06E6EBCA">
      <w:numFmt w:val="bullet"/>
      <w:lvlText w:val="•"/>
      <w:lvlJc w:val="left"/>
      <w:pPr>
        <w:ind w:left="9104" w:hanging="286"/>
      </w:pPr>
      <w:rPr>
        <w:rFonts w:hint="default"/>
        <w:lang w:val="ru-RU" w:eastAsia="en-US" w:bidi="ar-SA"/>
      </w:rPr>
    </w:lvl>
  </w:abstractNum>
  <w:abstractNum w:abstractNumId="4" w15:restartNumberingAfterBreak="0">
    <w:nsid w:val="2F2971BC"/>
    <w:multiLevelType w:val="hybridMultilevel"/>
    <w:tmpl w:val="F1980B0A"/>
    <w:lvl w:ilvl="0" w:tplc="BAE8FD90">
      <w:start w:val="1"/>
      <w:numFmt w:val="decimal"/>
      <w:lvlText w:val="%1)"/>
      <w:lvlJc w:val="left"/>
      <w:pPr>
        <w:ind w:left="113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28D28AF8">
      <w:numFmt w:val="bullet"/>
      <w:lvlText w:val="•"/>
      <w:lvlJc w:val="left"/>
      <w:pPr>
        <w:ind w:left="2132" w:hanging="286"/>
      </w:pPr>
      <w:rPr>
        <w:rFonts w:hint="default"/>
        <w:lang w:val="ru-RU" w:eastAsia="en-US" w:bidi="ar-SA"/>
      </w:rPr>
    </w:lvl>
    <w:lvl w:ilvl="2" w:tplc="DE7830D2">
      <w:numFmt w:val="bullet"/>
      <w:lvlText w:val="•"/>
      <w:lvlJc w:val="left"/>
      <w:pPr>
        <w:ind w:left="3124" w:hanging="286"/>
      </w:pPr>
      <w:rPr>
        <w:rFonts w:hint="default"/>
        <w:lang w:val="ru-RU" w:eastAsia="en-US" w:bidi="ar-SA"/>
      </w:rPr>
    </w:lvl>
    <w:lvl w:ilvl="3" w:tplc="58181FD8">
      <w:numFmt w:val="bullet"/>
      <w:lvlText w:val="•"/>
      <w:lvlJc w:val="left"/>
      <w:pPr>
        <w:ind w:left="4116" w:hanging="286"/>
      </w:pPr>
      <w:rPr>
        <w:rFonts w:hint="default"/>
        <w:lang w:val="ru-RU" w:eastAsia="en-US" w:bidi="ar-SA"/>
      </w:rPr>
    </w:lvl>
    <w:lvl w:ilvl="4" w:tplc="1D4AF8B8">
      <w:numFmt w:val="bullet"/>
      <w:lvlText w:val="•"/>
      <w:lvlJc w:val="left"/>
      <w:pPr>
        <w:ind w:left="5108" w:hanging="286"/>
      </w:pPr>
      <w:rPr>
        <w:rFonts w:hint="default"/>
        <w:lang w:val="ru-RU" w:eastAsia="en-US" w:bidi="ar-SA"/>
      </w:rPr>
    </w:lvl>
    <w:lvl w:ilvl="5" w:tplc="449EBB96">
      <w:numFmt w:val="bullet"/>
      <w:lvlText w:val="•"/>
      <w:lvlJc w:val="left"/>
      <w:pPr>
        <w:ind w:left="6100" w:hanging="286"/>
      </w:pPr>
      <w:rPr>
        <w:rFonts w:hint="default"/>
        <w:lang w:val="ru-RU" w:eastAsia="en-US" w:bidi="ar-SA"/>
      </w:rPr>
    </w:lvl>
    <w:lvl w:ilvl="6" w:tplc="16BCB1BC">
      <w:numFmt w:val="bullet"/>
      <w:lvlText w:val="•"/>
      <w:lvlJc w:val="left"/>
      <w:pPr>
        <w:ind w:left="7092" w:hanging="286"/>
      </w:pPr>
      <w:rPr>
        <w:rFonts w:hint="default"/>
        <w:lang w:val="ru-RU" w:eastAsia="en-US" w:bidi="ar-SA"/>
      </w:rPr>
    </w:lvl>
    <w:lvl w:ilvl="7" w:tplc="20E6983E">
      <w:numFmt w:val="bullet"/>
      <w:lvlText w:val="•"/>
      <w:lvlJc w:val="left"/>
      <w:pPr>
        <w:ind w:left="8084" w:hanging="286"/>
      </w:pPr>
      <w:rPr>
        <w:rFonts w:hint="default"/>
        <w:lang w:val="ru-RU" w:eastAsia="en-US" w:bidi="ar-SA"/>
      </w:rPr>
    </w:lvl>
    <w:lvl w:ilvl="8" w:tplc="2F88EC88">
      <w:numFmt w:val="bullet"/>
      <w:lvlText w:val="•"/>
      <w:lvlJc w:val="left"/>
      <w:pPr>
        <w:ind w:left="9076" w:hanging="286"/>
      </w:pPr>
      <w:rPr>
        <w:rFonts w:hint="default"/>
        <w:lang w:val="ru-RU" w:eastAsia="en-US" w:bidi="ar-SA"/>
      </w:rPr>
    </w:lvl>
  </w:abstractNum>
  <w:abstractNum w:abstractNumId="5" w15:restartNumberingAfterBreak="0">
    <w:nsid w:val="2FD83954"/>
    <w:multiLevelType w:val="multilevel"/>
    <w:tmpl w:val="10641B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6" w15:restartNumberingAfterBreak="0">
    <w:nsid w:val="301E1B4A"/>
    <w:multiLevelType w:val="multilevel"/>
    <w:tmpl w:val="45344D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313B50F6"/>
    <w:multiLevelType w:val="multilevel"/>
    <w:tmpl w:val="45427DF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42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8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8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94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0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370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768" w:hanging="2160"/>
      </w:pPr>
      <w:rPr>
        <w:rFonts w:hint="default"/>
      </w:rPr>
    </w:lvl>
  </w:abstractNum>
  <w:abstractNum w:abstractNumId="8" w15:restartNumberingAfterBreak="0">
    <w:nsid w:val="3A272EB8"/>
    <w:multiLevelType w:val="hybridMultilevel"/>
    <w:tmpl w:val="E7F8D47C"/>
    <w:lvl w:ilvl="0" w:tplc="275AF7C4">
      <w:start w:val="1"/>
      <w:numFmt w:val="decimal"/>
      <w:lvlText w:val="%1)"/>
      <w:lvlJc w:val="left"/>
      <w:pPr>
        <w:ind w:left="2246" w:hanging="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A0345926">
      <w:numFmt w:val="bullet"/>
      <w:lvlText w:val="•"/>
      <w:lvlJc w:val="left"/>
      <w:pPr>
        <w:ind w:left="3122" w:hanging="545"/>
      </w:pPr>
      <w:rPr>
        <w:rFonts w:hint="default"/>
        <w:lang w:val="ru-RU" w:eastAsia="en-US" w:bidi="ar-SA"/>
      </w:rPr>
    </w:lvl>
    <w:lvl w:ilvl="2" w:tplc="7DC806EC">
      <w:numFmt w:val="bullet"/>
      <w:lvlText w:val="•"/>
      <w:lvlJc w:val="left"/>
      <w:pPr>
        <w:ind w:left="4004" w:hanging="545"/>
      </w:pPr>
      <w:rPr>
        <w:rFonts w:hint="default"/>
        <w:lang w:val="ru-RU" w:eastAsia="en-US" w:bidi="ar-SA"/>
      </w:rPr>
    </w:lvl>
    <w:lvl w:ilvl="3" w:tplc="00E6D488">
      <w:numFmt w:val="bullet"/>
      <w:lvlText w:val="•"/>
      <w:lvlJc w:val="left"/>
      <w:pPr>
        <w:ind w:left="4886" w:hanging="545"/>
      </w:pPr>
      <w:rPr>
        <w:rFonts w:hint="default"/>
        <w:lang w:val="ru-RU" w:eastAsia="en-US" w:bidi="ar-SA"/>
      </w:rPr>
    </w:lvl>
    <w:lvl w:ilvl="4" w:tplc="187CA968">
      <w:numFmt w:val="bullet"/>
      <w:lvlText w:val="•"/>
      <w:lvlJc w:val="left"/>
      <w:pPr>
        <w:ind w:left="5768" w:hanging="545"/>
      </w:pPr>
      <w:rPr>
        <w:rFonts w:hint="default"/>
        <w:lang w:val="ru-RU" w:eastAsia="en-US" w:bidi="ar-SA"/>
      </w:rPr>
    </w:lvl>
    <w:lvl w:ilvl="5" w:tplc="77D6B7FA">
      <w:numFmt w:val="bullet"/>
      <w:lvlText w:val="•"/>
      <w:lvlJc w:val="left"/>
      <w:pPr>
        <w:ind w:left="6650" w:hanging="545"/>
      </w:pPr>
      <w:rPr>
        <w:rFonts w:hint="default"/>
        <w:lang w:val="ru-RU" w:eastAsia="en-US" w:bidi="ar-SA"/>
      </w:rPr>
    </w:lvl>
    <w:lvl w:ilvl="6" w:tplc="6F1E5F9E">
      <w:numFmt w:val="bullet"/>
      <w:lvlText w:val="•"/>
      <w:lvlJc w:val="left"/>
      <w:pPr>
        <w:ind w:left="7532" w:hanging="545"/>
      </w:pPr>
      <w:rPr>
        <w:rFonts w:hint="default"/>
        <w:lang w:val="ru-RU" w:eastAsia="en-US" w:bidi="ar-SA"/>
      </w:rPr>
    </w:lvl>
    <w:lvl w:ilvl="7" w:tplc="84EA9C3E">
      <w:numFmt w:val="bullet"/>
      <w:lvlText w:val="•"/>
      <w:lvlJc w:val="left"/>
      <w:pPr>
        <w:ind w:left="8414" w:hanging="545"/>
      </w:pPr>
      <w:rPr>
        <w:rFonts w:hint="default"/>
        <w:lang w:val="ru-RU" w:eastAsia="en-US" w:bidi="ar-SA"/>
      </w:rPr>
    </w:lvl>
    <w:lvl w:ilvl="8" w:tplc="5CCC9C1C">
      <w:numFmt w:val="bullet"/>
      <w:lvlText w:val="•"/>
      <w:lvlJc w:val="left"/>
      <w:pPr>
        <w:ind w:left="9296" w:hanging="545"/>
      </w:pPr>
      <w:rPr>
        <w:rFonts w:hint="default"/>
        <w:lang w:val="ru-RU" w:eastAsia="en-US" w:bidi="ar-SA"/>
      </w:rPr>
    </w:lvl>
  </w:abstractNum>
  <w:abstractNum w:abstractNumId="9" w15:restartNumberingAfterBreak="0">
    <w:nsid w:val="42347581"/>
    <w:multiLevelType w:val="hybridMultilevel"/>
    <w:tmpl w:val="45DEE55C"/>
    <w:lvl w:ilvl="0" w:tplc="2000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4D4445"/>
    <w:multiLevelType w:val="multilevel"/>
    <w:tmpl w:val="759A09B8"/>
    <w:lvl w:ilvl="0">
      <w:start w:val="4"/>
      <w:numFmt w:val="decimal"/>
      <w:lvlText w:val="%1"/>
      <w:lvlJc w:val="left"/>
      <w:pPr>
        <w:ind w:left="1213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8220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45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5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7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84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97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0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2" w:hanging="423"/>
      </w:pPr>
      <w:rPr>
        <w:rFonts w:hint="default"/>
        <w:lang w:val="ru-RU" w:eastAsia="en-US" w:bidi="ar-SA"/>
      </w:rPr>
    </w:lvl>
  </w:abstractNum>
  <w:abstractNum w:abstractNumId="11" w15:restartNumberingAfterBreak="0">
    <w:nsid w:val="42E47663"/>
    <w:multiLevelType w:val="hybridMultilevel"/>
    <w:tmpl w:val="05DAFE24"/>
    <w:lvl w:ilvl="0" w:tplc="30301A82">
      <w:numFmt w:val="bullet"/>
      <w:lvlText w:val="-"/>
      <w:lvlJc w:val="left"/>
      <w:pPr>
        <w:ind w:left="1135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310EEC0">
      <w:numFmt w:val="bullet"/>
      <w:lvlText w:val="•"/>
      <w:lvlJc w:val="left"/>
      <w:pPr>
        <w:ind w:left="2132" w:hanging="130"/>
      </w:pPr>
      <w:rPr>
        <w:rFonts w:hint="default"/>
        <w:lang w:val="ru-RU" w:eastAsia="en-US" w:bidi="ar-SA"/>
      </w:rPr>
    </w:lvl>
    <w:lvl w:ilvl="2" w:tplc="F842A63E">
      <w:numFmt w:val="bullet"/>
      <w:lvlText w:val="•"/>
      <w:lvlJc w:val="left"/>
      <w:pPr>
        <w:ind w:left="3124" w:hanging="130"/>
      </w:pPr>
      <w:rPr>
        <w:rFonts w:hint="default"/>
        <w:lang w:val="ru-RU" w:eastAsia="en-US" w:bidi="ar-SA"/>
      </w:rPr>
    </w:lvl>
    <w:lvl w:ilvl="3" w:tplc="49825E90">
      <w:numFmt w:val="bullet"/>
      <w:lvlText w:val="•"/>
      <w:lvlJc w:val="left"/>
      <w:pPr>
        <w:ind w:left="4116" w:hanging="130"/>
      </w:pPr>
      <w:rPr>
        <w:rFonts w:hint="default"/>
        <w:lang w:val="ru-RU" w:eastAsia="en-US" w:bidi="ar-SA"/>
      </w:rPr>
    </w:lvl>
    <w:lvl w:ilvl="4" w:tplc="18E0A222">
      <w:numFmt w:val="bullet"/>
      <w:lvlText w:val="•"/>
      <w:lvlJc w:val="left"/>
      <w:pPr>
        <w:ind w:left="5108" w:hanging="130"/>
      </w:pPr>
      <w:rPr>
        <w:rFonts w:hint="default"/>
        <w:lang w:val="ru-RU" w:eastAsia="en-US" w:bidi="ar-SA"/>
      </w:rPr>
    </w:lvl>
    <w:lvl w:ilvl="5" w:tplc="5A947D0C">
      <w:numFmt w:val="bullet"/>
      <w:lvlText w:val="•"/>
      <w:lvlJc w:val="left"/>
      <w:pPr>
        <w:ind w:left="6100" w:hanging="130"/>
      </w:pPr>
      <w:rPr>
        <w:rFonts w:hint="default"/>
        <w:lang w:val="ru-RU" w:eastAsia="en-US" w:bidi="ar-SA"/>
      </w:rPr>
    </w:lvl>
    <w:lvl w:ilvl="6" w:tplc="A9466F00">
      <w:numFmt w:val="bullet"/>
      <w:lvlText w:val="•"/>
      <w:lvlJc w:val="left"/>
      <w:pPr>
        <w:ind w:left="7092" w:hanging="130"/>
      </w:pPr>
      <w:rPr>
        <w:rFonts w:hint="default"/>
        <w:lang w:val="ru-RU" w:eastAsia="en-US" w:bidi="ar-SA"/>
      </w:rPr>
    </w:lvl>
    <w:lvl w:ilvl="7" w:tplc="C9BE37E2">
      <w:numFmt w:val="bullet"/>
      <w:lvlText w:val="•"/>
      <w:lvlJc w:val="left"/>
      <w:pPr>
        <w:ind w:left="8084" w:hanging="130"/>
      </w:pPr>
      <w:rPr>
        <w:rFonts w:hint="default"/>
        <w:lang w:val="ru-RU" w:eastAsia="en-US" w:bidi="ar-SA"/>
      </w:rPr>
    </w:lvl>
    <w:lvl w:ilvl="8" w:tplc="49C8012C">
      <w:numFmt w:val="bullet"/>
      <w:lvlText w:val="•"/>
      <w:lvlJc w:val="left"/>
      <w:pPr>
        <w:ind w:left="9076" w:hanging="130"/>
      </w:pPr>
      <w:rPr>
        <w:rFonts w:hint="default"/>
        <w:lang w:val="ru-RU" w:eastAsia="en-US" w:bidi="ar-SA"/>
      </w:rPr>
    </w:lvl>
  </w:abstractNum>
  <w:abstractNum w:abstractNumId="12" w15:restartNumberingAfterBreak="0">
    <w:nsid w:val="44606875"/>
    <w:multiLevelType w:val="multilevel"/>
    <w:tmpl w:val="1FCC1B2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50510874"/>
    <w:multiLevelType w:val="hybridMultilevel"/>
    <w:tmpl w:val="E47616C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583941B0"/>
    <w:multiLevelType w:val="hybridMultilevel"/>
    <w:tmpl w:val="8D84917A"/>
    <w:lvl w:ilvl="0" w:tplc="63F2AE1E">
      <w:numFmt w:val="bullet"/>
      <w:lvlText w:val="-"/>
      <w:lvlJc w:val="left"/>
      <w:pPr>
        <w:ind w:left="1135" w:hanging="4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30FA624A">
      <w:numFmt w:val="bullet"/>
      <w:lvlText w:val="•"/>
      <w:lvlJc w:val="left"/>
      <w:pPr>
        <w:ind w:left="2132" w:hanging="413"/>
      </w:pPr>
      <w:rPr>
        <w:rFonts w:hint="default"/>
        <w:lang w:val="ru-RU" w:eastAsia="en-US" w:bidi="ar-SA"/>
      </w:rPr>
    </w:lvl>
    <w:lvl w:ilvl="2" w:tplc="4BA8E428">
      <w:numFmt w:val="bullet"/>
      <w:lvlText w:val="•"/>
      <w:lvlJc w:val="left"/>
      <w:pPr>
        <w:ind w:left="3124" w:hanging="413"/>
      </w:pPr>
      <w:rPr>
        <w:rFonts w:hint="default"/>
        <w:lang w:val="ru-RU" w:eastAsia="en-US" w:bidi="ar-SA"/>
      </w:rPr>
    </w:lvl>
    <w:lvl w:ilvl="3" w:tplc="8B32663A">
      <w:numFmt w:val="bullet"/>
      <w:lvlText w:val="•"/>
      <w:lvlJc w:val="left"/>
      <w:pPr>
        <w:ind w:left="4116" w:hanging="413"/>
      </w:pPr>
      <w:rPr>
        <w:rFonts w:hint="default"/>
        <w:lang w:val="ru-RU" w:eastAsia="en-US" w:bidi="ar-SA"/>
      </w:rPr>
    </w:lvl>
    <w:lvl w:ilvl="4" w:tplc="4C166A0E">
      <w:numFmt w:val="bullet"/>
      <w:lvlText w:val="•"/>
      <w:lvlJc w:val="left"/>
      <w:pPr>
        <w:ind w:left="5108" w:hanging="413"/>
      </w:pPr>
      <w:rPr>
        <w:rFonts w:hint="default"/>
        <w:lang w:val="ru-RU" w:eastAsia="en-US" w:bidi="ar-SA"/>
      </w:rPr>
    </w:lvl>
    <w:lvl w:ilvl="5" w:tplc="10F49C90">
      <w:numFmt w:val="bullet"/>
      <w:lvlText w:val="•"/>
      <w:lvlJc w:val="left"/>
      <w:pPr>
        <w:ind w:left="6100" w:hanging="413"/>
      </w:pPr>
      <w:rPr>
        <w:rFonts w:hint="default"/>
        <w:lang w:val="ru-RU" w:eastAsia="en-US" w:bidi="ar-SA"/>
      </w:rPr>
    </w:lvl>
    <w:lvl w:ilvl="6" w:tplc="D8D85BBE">
      <w:numFmt w:val="bullet"/>
      <w:lvlText w:val="•"/>
      <w:lvlJc w:val="left"/>
      <w:pPr>
        <w:ind w:left="7092" w:hanging="413"/>
      </w:pPr>
      <w:rPr>
        <w:rFonts w:hint="default"/>
        <w:lang w:val="ru-RU" w:eastAsia="en-US" w:bidi="ar-SA"/>
      </w:rPr>
    </w:lvl>
    <w:lvl w:ilvl="7" w:tplc="15B89C46">
      <w:numFmt w:val="bullet"/>
      <w:lvlText w:val="•"/>
      <w:lvlJc w:val="left"/>
      <w:pPr>
        <w:ind w:left="8084" w:hanging="413"/>
      </w:pPr>
      <w:rPr>
        <w:rFonts w:hint="default"/>
        <w:lang w:val="ru-RU" w:eastAsia="en-US" w:bidi="ar-SA"/>
      </w:rPr>
    </w:lvl>
    <w:lvl w:ilvl="8" w:tplc="C8B6AB3A">
      <w:numFmt w:val="bullet"/>
      <w:lvlText w:val="•"/>
      <w:lvlJc w:val="left"/>
      <w:pPr>
        <w:ind w:left="9076" w:hanging="413"/>
      </w:pPr>
      <w:rPr>
        <w:rFonts w:hint="default"/>
        <w:lang w:val="ru-RU" w:eastAsia="en-US" w:bidi="ar-SA"/>
      </w:rPr>
    </w:lvl>
  </w:abstractNum>
  <w:abstractNum w:abstractNumId="15" w15:restartNumberingAfterBreak="0">
    <w:nsid w:val="5A3A3A24"/>
    <w:multiLevelType w:val="multilevel"/>
    <w:tmpl w:val="54B4D974"/>
    <w:lvl w:ilvl="0">
      <w:start w:val="1"/>
      <w:numFmt w:val="decimal"/>
      <w:lvlText w:val="%1)"/>
      <w:lvlJc w:val="left"/>
      <w:pPr>
        <w:ind w:left="2129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287" w:hanging="360"/>
        <w:jc w:val="righ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2268" w:hanging="56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-"/>
      <w:lvlJc w:val="left"/>
      <w:pPr>
        <w:ind w:left="1135" w:hanging="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80" w:hanging="54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10" w:hanging="54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40" w:hanging="54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70" w:hanging="54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0" w:hanging="545"/>
      </w:pPr>
      <w:rPr>
        <w:rFonts w:hint="default"/>
        <w:lang w:val="ru-RU" w:eastAsia="en-US" w:bidi="ar-SA"/>
      </w:rPr>
    </w:lvl>
  </w:abstractNum>
  <w:abstractNum w:abstractNumId="16" w15:restartNumberingAfterBreak="0">
    <w:nsid w:val="5F4E0796"/>
    <w:multiLevelType w:val="hybridMultilevel"/>
    <w:tmpl w:val="7CE02B32"/>
    <w:lvl w:ilvl="0" w:tplc="6DEA2626">
      <w:numFmt w:val="bullet"/>
      <w:lvlText w:val="-"/>
      <w:lvlJc w:val="left"/>
      <w:pPr>
        <w:ind w:left="1135" w:hanging="2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BC218A">
      <w:numFmt w:val="bullet"/>
      <w:lvlText w:val="•"/>
      <w:lvlJc w:val="left"/>
      <w:pPr>
        <w:ind w:left="2132" w:hanging="200"/>
      </w:pPr>
      <w:rPr>
        <w:rFonts w:hint="default"/>
        <w:lang w:val="ru-RU" w:eastAsia="en-US" w:bidi="ar-SA"/>
      </w:rPr>
    </w:lvl>
    <w:lvl w:ilvl="2" w:tplc="F25AECE6">
      <w:numFmt w:val="bullet"/>
      <w:lvlText w:val="•"/>
      <w:lvlJc w:val="left"/>
      <w:pPr>
        <w:ind w:left="3124" w:hanging="200"/>
      </w:pPr>
      <w:rPr>
        <w:rFonts w:hint="default"/>
        <w:lang w:val="ru-RU" w:eastAsia="en-US" w:bidi="ar-SA"/>
      </w:rPr>
    </w:lvl>
    <w:lvl w:ilvl="3" w:tplc="C2445CB4">
      <w:numFmt w:val="bullet"/>
      <w:lvlText w:val="•"/>
      <w:lvlJc w:val="left"/>
      <w:pPr>
        <w:ind w:left="4116" w:hanging="200"/>
      </w:pPr>
      <w:rPr>
        <w:rFonts w:hint="default"/>
        <w:lang w:val="ru-RU" w:eastAsia="en-US" w:bidi="ar-SA"/>
      </w:rPr>
    </w:lvl>
    <w:lvl w:ilvl="4" w:tplc="EEE2E482">
      <w:numFmt w:val="bullet"/>
      <w:lvlText w:val="•"/>
      <w:lvlJc w:val="left"/>
      <w:pPr>
        <w:ind w:left="5108" w:hanging="200"/>
      </w:pPr>
      <w:rPr>
        <w:rFonts w:hint="default"/>
        <w:lang w:val="ru-RU" w:eastAsia="en-US" w:bidi="ar-SA"/>
      </w:rPr>
    </w:lvl>
    <w:lvl w:ilvl="5" w:tplc="CCDA480A">
      <w:numFmt w:val="bullet"/>
      <w:lvlText w:val="•"/>
      <w:lvlJc w:val="left"/>
      <w:pPr>
        <w:ind w:left="6100" w:hanging="200"/>
      </w:pPr>
      <w:rPr>
        <w:rFonts w:hint="default"/>
        <w:lang w:val="ru-RU" w:eastAsia="en-US" w:bidi="ar-SA"/>
      </w:rPr>
    </w:lvl>
    <w:lvl w:ilvl="6" w:tplc="13062EC4">
      <w:numFmt w:val="bullet"/>
      <w:lvlText w:val="•"/>
      <w:lvlJc w:val="left"/>
      <w:pPr>
        <w:ind w:left="7092" w:hanging="200"/>
      </w:pPr>
      <w:rPr>
        <w:rFonts w:hint="default"/>
        <w:lang w:val="ru-RU" w:eastAsia="en-US" w:bidi="ar-SA"/>
      </w:rPr>
    </w:lvl>
    <w:lvl w:ilvl="7" w:tplc="97AC4B0A">
      <w:numFmt w:val="bullet"/>
      <w:lvlText w:val="•"/>
      <w:lvlJc w:val="left"/>
      <w:pPr>
        <w:ind w:left="8084" w:hanging="200"/>
      </w:pPr>
      <w:rPr>
        <w:rFonts w:hint="default"/>
        <w:lang w:val="ru-RU" w:eastAsia="en-US" w:bidi="ar-SA"/>
      </w:rPr>
    </w:lvl>
    <w:lvl w:ilvl="8" w:tplc="1DE4F798">
      <w:numFmt w:val="bullet"/>
      <w:lvlText w:val="•"/>
      <w:lvlJc w:val="left"/>
      <w:pPr>
        <w:ind w:left="9076" w:hanging="200"/>
      </w:pPr>
      <w:rPr>
        <w:rFonts w:hint="default"/>
        <w:lang w:val="ru-RU" w:eastAsia="en-US" w:bidi="ar-SA"/>
      </w:rPr>
    </w:lvl>
  </w:abstractNum>
  <w:abstractNum w:abstractNumId="17" w15:restartNumberingAfterBreak="0">
    <w:nsid w:val="63A338F0"/>
    <w:multiLevelType w:val="hybridMultilevel"/>
    <w:tmpl w:val="0CBABAB6"/>
    <w:lvl w:ilvl="0" w:tplc="363E6408">
      <w:start w:val="3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F41C5A"/>
    <w:multiLevelType w:val="hybridMultilevel"/>
    <w:tmpl w:val="BB0AE37C"/>
    <w:lvl w:ilvl="0" w:tplc="8BBACF38">
      <w:numFmt w:val="bullet"/>
      <w:lvlText w:val="-"/>
      <w:lvlJc w:val="left"/>
      <w:pPr>
        <w:ind w:left="1987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40520674">
      <w:numFmt w:val="bullet"/>
      <w:lvlText w:val="•"/>
      <w:lvlJc w:val="left"/>
      <w:pPr>
        <w:ind w:left="2888" w:hanging="286"/>
      </w:pPr>
      <w:rPr>
        <w:rFonts w:hint="default"/>
        <w:lang w:val="ru-RU" w:eastAsia="en-US" w:bidi="ar-SA"/>
      </w:rPr>
    </w:lvl>
    <w:lvl w:ilvl="2" w:tplc="CF16262E">
      <w:numFmt w:val="bullet"/>
      <w:lvlText w:val="•"/>
      <w:lvlJc w:val="left"/>
      <w:pPr>
        <w:ind w:left="3796" w:hanging="286"/>
      </w:pPr>
      <w:rPr>
        <w:rFonts w:hint="default"/>
        <w:lang w:val="ru-RU" w:eastAsia="en-US" w:bidi="ar-SA"/>
      </w:rPr>
    </w:lvl>
    <w:lvl w:ilvl="3" w:tplc="3E84D032">
      <w:numFmt w:val="bullet"/>
      <w:lvlText w:val="•"/>
      <w:lvlJc w:val="left"/>
      <w:pPr>
        <w:ind w:left="4704" w:hanging="286"/>
      </w:pPr>
      <w:rPr>
        <w:rFonts w:hint="default"/>
        <w:lang w:val="ru-RU" w:eastAsia="en-US" w:bidi="ar-SA"/>
      </w:rPr>
    </w:lvl>
    <w:lvl w:ilvl="4" w:tplc="8F8C8364">
      <w:numFmt w:val="bullet"/>
      <w:lvlText w:val="•"/>
      <w:lvlJc w:val="left"/>
      <w:pPr>
        <w:ind w:left="5612" w:hanging="286"/>
      </w:pPr>
      <w:rPr>
        <w:rFonts w:hint="default"/>
        <w:lang w:val="ru-RU" w:eastAsia="en-US" w:bidi="ar-SA"/>
      </w:rPr>
    </w:lvl>
    <w:lvl w:ilvl="5" w:tplc="04E66430">
      <w:numFmt w:val="bullet"/>
      <w:lvlText w:val="•"/>
      <w:lvlJc w:val="left"/>
      <w:pPr>
        <w:ind w:left="6520" w:hanging="286"/>
      </w:pPr>
      <w:rPr>
        <w:rFonts w:hint="default"/>
        <w:lang w:val="ru-RU" w:eastAsia="en-US" w:bidi="ar-SA"/>
      </w:rPr>
    </w:lvl>
    <w:lvl w:ilvl="6" w:tplc="E8C8E1B0">
      <w:numFmt w:val="bullet"/>
      <w:lvlText w:val="•"/>
      <w:lvlJc w:val="left"/>
      <w:pPr>
        <w:ind w:left="7428" w:hanging="286"/>
      </w:pPr>
      <w:rPr>
        <w:rFonts w:hint="default"/>
        <w:lang w:val="ru-RU" w:eastAsia="en-US" w:bidi="ar-SA"/>
      </w:rPr>
    </w:lvl>
    <w:lvl w:ilvl="7" w:tplc="CA965D76">
      <w:numFmt w:val="bullet"/>
      <w:lvlText w:val="•"/>
      <w:lvlJc w:val="left"/>
      <w:pPr>
        <w:ind w:left="8336" w:hanging="286"/>
      </w:pPr>
      <w:rPr>
        <w:rFonts w:hint="default"/>
        <w:lang w:val="ru-RU" w:eastAsia="en-US" w:bidi="ar-SA"/>
      </w:rPr>
    </w:lvl>
    <w:lvl w:ilvl="8" w:tplc="FA925692">
      <w:numFmt w:val="bullet"/>
      <w:lvlText w:val="•"/>
      <w:lvlJc w:val="left"/>
      <w:pPr>
        <w:ind w:left="9244" w:hanging="286"/>
      </w:pPr>
      <w:rPr>
        <w:rFonts w:hint="default"/>
        <w:lang w:val="ru-RU" w:eastAsia="en-US" w:bidi="ar-SA"/>
      </w:rPr>
    </w:lvl>
  </w:abstractNum>
  <w:abstractNum w:abstractNumId="19" w15:restartNumberingAfterBreak="0">
    <w:nsid w:val="697031CF"/>
    <w:multiLevelType w:val="multilevel"/>
    <w:tmpl w:val="062AEA1A"/>
    <w:lvl w:ilvl="0">
      <w:start w:val="1"/>
      <w:numFmt w:val="decimal"/>
      <w:lvlText w:val="%1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5" w:hanging="4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0" w15:restartNumberingAfterBreak="0">
    <w:nsid w:val="6AA9138E"/>
    <w:multiLevelType w:val="multilevel"/>
    <w:tmpl w:val="CCE86880"/>
    <w:lvl w:ilvl="0">
      <w:start w:val="1"/>
      <w:numFmt w:val="decimal"/>
      <w:lvlText w:val="%1."/>
      <w:lvlJc w:val="left"/>
      <w:pPr>
        <w:ind w:left="3535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250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4233" w:hanging="63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100" w:hanging="63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40" w:hanging="63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58" w:hanging="63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6" w:hanging="63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4" w:hanging="63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12" w:hanging="631"/>
      </w:pPr>
      <w:rPr>
        <w:rFonts w:hint="default"/>
        <w:lang w:val="ru-RU" w:eastAsia="en-US" w:bidi="ar-SA"/>
      </w:rPr>
    </w:lvl>
  </w:abstractNum>
  <w:abstractNum w:abstractNumId="21" w15:restartNumberingAfterBreak="0">
    <w:nsid w:val="6C541483"/>
    <w:multiLevelType w:val="hybridMultilevel"/>
    <w:tmpl w:val="2C2C0B44"/>
    <w:lvl w:ilvl="0" w:tplc="AD52B11E">
      <w:numFmt w:val="bullet"/>
      <w:lvlText w:val="-"/>
      <w:lvlJc w:val="left"/>
      <w:pPr>
        <w:ind w:left="1135" w:hanging="428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7B075B4">
      <w:numFmt w:val="bullet"/>
      <w:lvlText w:val="•"/>
      <w:lvlJc w:val="left"/>
      <w:pPr>
        <w:ind w:left="2132" w:hanging="428"/>
      </w:pPr>
      <w:rPr>
        <w:rFonts w:hint="default"/>
        <w:lang w:val="ru-RU" w:eastAsia="en-US" w:bidi="ar-SA"/>
      </w:rPr>
    </w:lvl>
    <w:lvl w:ilvl="2" w:tplc="182EDCF8">
      <w:numFmt w:val="bullet"/>
      <w:lvlText w:val="•"/>
      <w:lvlJc w:val="left"/>
      <w:pPr>
        <w:ind w:left="3124" w:hanging="428"/>
      </w:pPr>
      <w:rPr>
        <w:rFonts w:hint="default"/>
        <w:lang w:val="ru-RU" w:eastAsia="en-US" w:bidi="ar-SA"/>
      </w:rPr>
    </w:lvl>
    <w:lvl w:ilvl="3" w:tplc="D07CB896">
      <w:numFmt w:val="bullet"/>
      <w:lvlText w:val="•"/>
      <w:lvlJc w:val="left"/>
      <w:pPr>
        <w:ind w:left="4116" w:hanging="428"/>
      </w:pPr>
      <w:rPr>
        <w:rFonts w:hint="default"/>
        <w:lang w:val="ru-RU" w:eastAsia="en-US" w:bidi="ar-SA"/>
      </w:rPr>
    </w:lvl>
    <w:lvl w:ilvl="4" w:tplc="C0C85D9A">
      <w:numFmt w:val="bullet"/>
      <w:lvlText w:val="•"/>
      <w:lvlJc w:val="left"/>
      <w:pPr>
        <w:ind w:left="5108" w:hanging="428"/>
      </w:pPr>
      <w:rPr>
        <w:rFonts w:hint="default"/>
        <w:lang w:val="ru-RU" w:eastAsia="en-US" w:bidi="ar-SA"/>
      </w:rPr>
    </w:lvl>
    <w:lvl w:ilvl="5" w:tplc="30AA34F6">
      <w:numFmt w:val="bullet"/>
      <w:lvlText w:val="•"/>
      <w:lvlJc w:val="left"/>
      <w:pPr>
        <w:ind w:left="6100" w:hanging="428"/>
      </w:pPr>
      <w:rPr>
        <w:rFonts w:hint="default"/>
        <w:lang w:val="ru-RU" w:eastAsia="en-US" w:bidi="ar-SA"/>
      </w:rPr>
    </w:lvl>
    <w:lvl w:ilvl="6" w:tplc="0BCAB36E">
      <w:numFmt w:val="bullet"/>
      <w:lvlText w:val="•"/>
      <w:lvlJc w:val="left"/>
      <w:pPr>
        <w:ind w:left="7092" w:hanging="428"/>
      </w:pPr>
      <w:rPr>
        <w:rFonts w:hint="default"/>
        <w:lang w:val="ru-RU" w:eastAsia="en-US" w:bidi="ar-SA"/>
      </w:rPr>
    </w:lvl>
    <w:lvl w:ilvl="7" w:tplc="10C0D450">
      <w:numFmt w:val="bullet"/>
      <w:lvlText w:val="•"/>
      <w:lvlJc w:val="left"/>
      <w:pPr>
        <w:ind w:left="8084" w:hanging="428"/>
      </w:pPr>
      <w:rPr>
        <w:rFonts w:hint="default"/>
        <w:lang w:val="ru-RU" w:eastAsia="en-US" w:bidi="ar-SA"/>
      </w:rPr>
    </w:lvl>
    <w:lvl w:ilvl="8" w:tplc="BB92701C">
      <w:numFmt w:val="bullet"/>
      <w:lvlText w:val="•"/>
      <w:lvlJc w:val="left"/>
      <w:pPr>
        <w:ind w:left="9076" w:hanging="428"/>
      </w:pPr>
      <w:rPr>
        <w:rFonts w:hint="default"/>
        <w:lang w:val="ru-RU" w:eastAsia="en-US" w:bidi="ar-SA"/>
      </w:rPr>
    </w:lvl>
  </w:abstractNum>
  <w:abstractNum w:abstractNumId="22" w15:restartNumberingAfterBreak="0">
    <w:nsid w:val="70234810"/>
    <w:multiLevelType w:val="multilevel"/>
    <w:tmpl w:val="8862BDB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3" w15:restartNumberingAfterBreak="0">
    <w:nsid w:val="71E65442"/>
    <w:multiLevelType w:val="hybridMultilevel"/>
    <w:tmpl w:val="60064132"/>
    <w:lvl w:ilvl="0" w:tplc="9E0482C6">
      <w:numFmt w:val="bullet"/>
      <w:lvlText w:val="-"/>
      <w:lvlJc w:val="left"/>
      <w:pPr>
        <w:ind w:left="1843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4BC0BE8">
      <w:numFmt w:val="bullet"/>
      <w:lvlText w:val="•"/>
      <w:lvlJc w:val="left"/>
      <w:pPr>
        <w:ind w:left="2762" w:hanging="142"/>
      </w:pPr>
      <w:rPr>
        <w:rFonts w:hint="default"/>
        <w:lang w:val="ru-RU" w:eastAsia="en-US" w:bidi="ar-SA"/>
      </w:rPr>
    </w:lvl>
    <w:lvl w:ilvl="2" w:tplc="25A44BD2">
      <w:numFmt w:val="bullet"/>
      <w:lvlText w:val="•"/>
      <w:lvlJc w:val="left"/>
      <w:pPr>
        <w:ind w:left="3684" w:hanging="142"/>
      </w:pPr>
      <w:rPr>
        <w:rFonts w:hint="default"/>
        <w:lang w:val="ru-RU" w:eastAsia="en-US" w:bidi="ar-SA"/>
      </w:rPr>
    </w:lvl>
    <w:lvl w:ilvl="3" w:tplc="4A8097E2">
      <w:numFmt w:val="bullet"/>
      <w:lvlText w:val="•"/>
      <w:lvlJc w:val="left"/>
      <w:pPr>
        <w:ind w:left="4606" w:hanging="142"/>
      </w:pPr>
      <w:rPr>
        <w:rFonts w:hint="default"/>
        <w:lang w:val="ru-RU" w:eastAsia="en-US" w:bidi="ar-SA"/>
      </w:rPr>
    </w:lvl>
    <w:lvl w:ilvl="4" w:tplc="321CDD40">
      <w:numFmt w:val="bullet"/>
      <w:lvlText w:val="•"/>
      <w:lvlJc w:val="left"/>
      <w:pPr>
        <w:ind w:left="5528" w:hanging="142"/>
      </w:pPr>
      <w:rPr>
        <w:rFonts w:hint="default"/>
        <w:lang w:val="ru-RU" w:eastAsia="en-US" w:bidi="ar-SA"/>
      </w:rPr>
    </w:lvl>
    <w:lvl w:ilvl="5" w:tplc="9CC6E168">
      <w:numFmt w:val="bullet"/>
      <w:lvlText w:val="•"/>
      <w:lvlJc w:val="left"/>
      <w:pPr>
        <w:ind w:left="6450" w:hanging="142"/>
      </w:pPr>
      <w:rPr>
        <w:rFonts w:hint="default"/>
        <w:lang w:val="ru-RU" w:eastAsia="en-US" w:bidi="ar-SA"/>
      </w:rPr>
    </w:lvl>
    <w:lvl w:ilvl="6" w:tplc="E9B429DC">
      <w:numFmt w:val="bullet"/>
      <w:lvlText w:val="•"/>
      <w:lvlJc w:val="left"/>
      <w:pPr>
        <w:ind w:left="7372" w:hanging="142"/>
      </w:pPr>
      <w:rPr>
        <w:rFonts w:hint="default"/>
        <w:lang w:val="ru-RU" w:eastAsia="en-US" w:bidi="ar-SA"/>
      </w:rPr>
    </w:lvl>
    <w:lvl w:ilvl="7" w:tplc="3DD6A67A">
      <w:numFmt w:val="bullet"/>
      <w:lvlText w:val="•"/>
      <w:lvlJc w:val="left"/>
      <w:pPr>
        <w:ind w:left="8294" w:hanging="142"/>
      </w:pPr>
      <w:rPr>
        <w:rFonts w:hint="default"/>
        <w:lang w:val="ru-RU" w:eastAsia="en-US" w:bidi="ar-SA"/>
      </w:rPr>
    </w:lvl>
    <w:lvl w:ilvl="8" w:tplc="3BD0E5B2">
      <w:numFmt w:val="bullet"/>
      <w:lvlText w:val="•"/>
      <w:lvlJc w:val="left"/>
      <w:pPr>
        <w:ind w:left="9216" w:hanging="142"/>
      </w:pPr>
      <w:rPr>
        <w:rFonts w:hint="default"/>
        <w:lang w:val="ru-RU" w:eastAsia="en-US" w:bidi="ar-SA"/>
      </w:rPr>
    </w:lvl>
  </w:abstractNum>
  <w:abstractNum w:abstractNumId="24" w15:restartNumberingAfterBreak="0">
    <w:nsid w:val="76D17484"/>
    <w:multiLevelType w:val="hybridMultilevel"/>
    <w:tmpl w:val="7E1ECFEA"/>
    <w:lvl w:ilvl="0" w:tplc="E70C65D6">
      <w:start w:val="1"/>
      <w:numFmt w:val="decimal"/>
      <w:lvlText w:val="%1."/>
      <w:lvlJc w:val="left"/>
      <w:pPr>
        <w:ind w:left="2246" w:hanging="545"/>
      </w:pPr>
      <w:rPr>
        <w:rFonts w:hint="default"/>
        <w:spacing w:val="0"/>
        <w:w w:val="100"/>
        <w:lang w:val="ru-RU" w:eastAsia="en-US" w:bidi="ar-SA"/>
      </w:rPr>
    </w:lvl>
    <w:lvl w:ilvl="1" w:tplc="1F4C0BAE">
      <w:numFmt w:val="bullet"/>
      <w:lvlText w:val="•"/>
      <w:lvlJc w:val="left"/>
      <w:pPr>
        <w:ind w:left="2132" w:hanging="545"/>
      </w:pPr>
      <w:rPr>
        <w:rFonts w:hint="default"/>
        <w:lang w:val="ru-RU" w:eastAsia="en-US" w:bidi="ar-SA"/>
      </w:rPr>
    </w:lvl>
    <w:lvl w:ilvl="2" w:tplc="7E921D14">
      <w:numFmt w:val="bullet"/>
      <w:lvlText w:val="•"/>
      <w:lvlJc w:val="left"/>
      <w:pPr>
        <w:ind w:left="3124" w:hanging="545"/>
      </w:pPr>
      <w:rPr>
        <w:rFonts w:hint="default"/>
        <w:lang w:val="ru-RU" w:eastAsia="en-US" w:bidi="ar-SA"/>
      </w:rPr>
    </w:lvl>
    <w:lvl w:ilvl="3" w:tplc="DC0E9CF2">
      <w:numFmt w:val="bullet"/>
      <w:lvlText w:val="•"/>
      <w:lvlJc w:val="left"/>
      <w:pPr>
        <w:ind w:left="4116" w:hanging="545"/>
      </w:pPr>
      <w:rPr>
        <w:rFonts w:hint="default"/>
        <w:lang w:val="ru-RU" w:eastAsia="en-US" w:bidi="ar-SA"/>
      </w:rPr>
    </w:lvl>
    <w:lvl w:ilvl="4" w:tplc="56765DFA">
      <w:numFmt w:val="bullet"/>
      <w:lvlText w:val="•"/>
      <w:lvlJc w:val="left"/>
      <w:pPr>
        <w:ind w:left="5108" w:hanging="545"/>
      </w:pPr>
      <w:rPr>
        <w:rFonts w:hint="default"/>
        <w:lang w:val="ru-RU" w:eastAsia="en-US" w:bidi="ar-SA"/>
      </w:rPr>
    </w:lvl>
    <w:lvl w:ilvl="5" w:tplc="BA1401D2">
      <w:numFmt w:val="bullet"/>
      <w:lvlText w:val="•"/>
      <w:lvlJc w:val="left"/>
      <w:pPr>
        <w:ind w:left="6100" w:hanging="545"/>
      </w:pPr>
      <w:rPr>
        <w:rFonts w:hint="default"/>
        <w:lang w:val="ru-RU" w:eastAsia="en-US" w:bidi="ar-SA"/>
      </w:rPr>
    </w:lvl>
    <w:lvl w:ilvl="6" w:tplc="5566A732">
      <w:numFmt w:val="bullet"/>
      <w:lvlText w:val="•"/>
      <w:lvlJc w:val="left"/>
      <w:pPr>
        <w:ind w:left="7092" w:hanging="545"/>
      </w:pPr>
      <w:rPr>
        <w:rFonts w:hint="default"/>
        <w:lang w:val="ru-RU" w:eastAsia="en-US" w:bidi="ar-SA"/>
      </w:rPr>
    </w:lvl>
    <w:lvl w:ilvl="7" w:tplc="91FCD9C4">
      <w:numFmt w:val="bullet"/>
      <w:lvlText w:val="•"/>
      <w:lvlJc w:val="left"/>
      <w:pPr>
        <w:ind w:left="8084" w:hanging="545"/>
      </w:pPr>
      <w:rPr>
        <w:rFonts w:hint="default"/>
        <w:lang w:val="ru-RU" w:eastAsia="en-US" w:bidi="ar-SA"/>
      </w:rPr>
    </w:lvl>
    <w:lvl w:ilvl="8" w:tplc="D2F0BFE8">
      <w:numFmt w:val="bullet"/>
      <w:lvlText w:val="•"/>
      <w:lvlJc w:val="left"/>
      <w:pPr>
        <w:ind w:left="9076" w:hanging="545"/>
      </w:pPr>
      <w:rPr>
        <w:rFonts w:hint="default"/>
        <w:lang w:val="ru-RU" w:eastAsia="en-US" w:bidi="ar-SA"/>
      </w:rPr>
    </w:lvl>
  </w:abstractNum>
  <w:abstractNum w:abstractNumId="25" w15:restartNumberingAfterBreak="0">
    <w:nsid w:val="778C048B"/>
    <w:multiLevelType w:val="hybridMultilevel"/>
    <w:tmpl w:val="DEFCFF18"/>
    <w:lvl w:ilvl="0" w:tplc="01705D8C">
      <w:start w:val="1"/>
      <w:numFmt w:val="decimal"/>
      <w:lvlText w:val="%1)"/>
      <w:lvlJc w:val="left"/>
      <w:pPr>
        <w:ind w:left="2246" w:hanging="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281E74A8">
      <w:numFmt w:val="bullet"/>
      <w:lvlText w:val="•"/>
      <w:lvlJc w:val="left"/>
      <w:pPr>
        <w:ind w:left="3122" w:hanging="545"/>
      </w:pPr>
      <w:rPr>
        <w:rFonts w:hint="default"/>
        <w:lang w:val="ru-RU" w:eastAsia="en-US" w:bidi="ar-SA"/>
      </w:rPr>
    </w:lvl>
    <w:lvl w:ilvl="2" w:tplc="EEB8CD34">
      <w:numFmt w:val="bullet"/>
      <w:lvlText w:val="•"/>
      <w:lvlJc w:val="left"/>
      <w:pPr>
        <w:ind w:left="4004" w:hanging="545"/>
      </w:pPr>
      <w:rPr>
        <w:rFonts w:hint="default"/>
        <w:lang w:val="ru-RU" w:eastAsia="en-US" w:bidi="ar-SA"/>
      </w:rPr>
    </w:lvl>
    <w:lvl w:ilvl="3" w:tplc="E3B63CF0">
      <w:numFmt w:val="bullet"/>
      <w:lvlText w:val="•"/>
      <w:lvlJc w:val="left"/>
      <w:pPr>
        <w:ind w:left="4886" w:hanging="545"/>
      </w:pPr>
      <w:rPr>
        <w:rFonts w:hint="default"/>
        <w:lang w:val="ru-RU" w:eastAsia="en-US" w:bidi="ar-SA"/>
      </w:rPr>
    </w:lvl>
    <w:lvl w:ilvl="4" w:tplc="0F38473C">
      <w:numFmt w:val="bullet"/>
      <w:lvlText w:val="•"/>
      <w:lvlJc w:val="left"/>
      <w:pPr>
        <w:ind w:left="5768" w:hanging="545"/>
      </w:pPr>
      <w:rPr>
        <w:rFonts w:hint="default"/>
        <w:lang w:val="ru-RU" w:eastAsia="en-US" w:bidi="ar-SA"/>
      </w:rPr>
    </w:lvl>
    <w:lvl w:ilvl="5" w:tplc="20F6C944">
      <w:numFmt w:val="bullet"/>
      <w:lvlText w:val="•"/>
      <w:lvlJc w:val="left"/>
      <w:pPr>
        <w:ind w:left="6650" w:hanging="545"/>
      </w:pPr>
      <w:rPr>
        <w:rFonts w:hint="default"/>
        <w:lang w:val="ru-RU" w:eastAsia="en-US" w:bidi="ar-SA"/>
      </w:rPr>
    </w:lvl>
    <w:lvl w:ilvl="6" w:tplc="E1647AB8">
      <w:numFmt w:val="bullet"/>
      <w:lvlText w:val="•"/>
      <w:lvlJc w:val="left"/>
      <w:pPr>
        <w:ind w:left="7532" w:hanging="545"/>
      </w:pPr>
      <w:rPr>
        <w:rFonts w:hint="default"/>
        <w:lang w:val="ru-RU" w:eastAsia="en-US" w:bidi="ar-SA"/>
      </w:rPr>
    </w:lvl>
    <w:lvl w:ilvl="7" w:tplc="697E9900">
      <w:numFmt w:val="bullet"/>
      <w:lvlText w:val="•"/>
      <w:lvlJc w:val="left"/>
      <w:pPr>
        <w:ind w:left="8414" w:hanging="545"/>
      </w:pPr>
      <w:rPr>
        <w:rFonts w:hint="default"/>
        <w:lang w:val="ru-RU" w:eastAsia="en-US" w:bidi="ar-SA"/>
      </w:rPr>
    </w:lvl>
    <w:lvl w:ilvl="8" w:tplc="353CBAFA">
      <w:numFmt w:val="bullet"/>
      <w:lvlText w:val="•"/>
      <w:lvlJc w:val="left"/>
      <w:pPr>
        <w:ind w:left="9296" w:hanging="545"/>
      </w:pPr>
      <w:rPr>
        <w:rFonts w:hint="default"/>
        <w:lang w:val="ru-RU" w:eastAsia="en-US" w:bidi="ar-SA"/>
      </w:rPr>
    </w:lvl>
  </w:abstractNum>
  <w:abstractNum w:abstractNumId="26" w15:restartNumberingAfterBreak="0">
    <w:nsid w:val="79017237"/>
    <w:multiLevelType w:val="hybridMultilevel"/>
    <w:tmpl w:val="F22E7B40"/>
    <w:lvl w:ilvl="0" w:tplc="E7B80902">
      <w:numFmt w:val="bullet"/>
      <w:lvlText w:val="-"/>
      <w:lvlJc w:val="left"/>
      <w:pPr>
        <w:ind w:left="2100" w:hanging="3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08B448BE">
      <w:numFmt w:val="bullet"/>
      <w:lvlText w:val="•"/>
      <w:lvlJc w:val="left"/>
      <w:pPr>
        <w:ind w:left="2996" w:hanging="399"/>
      </w:pPr>
      <w:rPr>
        <w:rFonts w:hint="default"/>
        <w:lang w:val="ru-RU" w:eastAsia="en-US" w:bidi="ar-SA"/>
      </w:rPr>
    </w:lvl>
    <w:lvl w:ilvl="2" w:tplc="178EE16E">
      <w:numFmt w:val="bullet"/>
      <w:lvlText w:val="•"/>
      <w:lvlJc w:val="left"/>
      <w:pPr>
        <w:ind w:left="3892" w:hanging="399"/>
      </w:pPr>
      <w:rPr>
        <w:rFonts w:hint="default"/>
        <w:lang w:val="ru-RU" w:eastAsia="en-US" w:bidi="ar-SA"/>
      </w:rPr>
    </w:lvl>
    <w:lvl w:ilvl="3" w:tplc="B2C82B48">
      <w:numFmt w:val="bullet"/>
      <w:lvlText w:val="•"/>
      <w:lvlJc w:val="left"/>
      <w:pPr>
        <w:ind w:left="4788" w:hanging="399"/>
      </w:pPr>
      <w:rPr>
        <w:rFonts w:hint="default"/>
        <w:lang w:val="ru-RU" w:eastAsia="en-US" w:bidi="ar-SA"/>
      </w:rPr>
    </w:lvl>
    <w:lvl w:ilvl="4" w:tplc="B8843E16">
      <w:numFmt w:val="bullet"/>
      <w:lvlText w:val="•"/>
      <w:lvlJc w:val="left"/>
      <w:pPr>
        <w:ind w:left="5684" w:hanging="399"/>
      </w:pPr>
      <w:rPr>
        <w:rFonts w:hint="default"/>
        <w:lang w:val="ru-RU" w:eastAsia="en-US" w:bidi="ar-SA"/>
      </w:rPr>
    </w:lvl>
    <w:lvl w:ilvl="5" w:tplc="41FE1998">
      <w:numFmt w:val="bullet"/>
      <w:lvlText w:val="•"/>
      <w:lvlJc w:val="left"/>
      <w:pPr>
        <w:ind w:left="6580" w:hanging="399"/>
      </w:pPr>
      <w:rPr>
        <w:rFonts w:hint="default"/>
        <w:lang w:val="ru-RU" w:eastAsia="en-US" w:bidi="ar-SA"/>
      </w:rPr>
    </w:lvl>
    <w:lvl w:ilvl="6" w:tplc="324C0F5A">
      <w:numFmt w:val="bullet"/>
      <w:lvlText w:val="•"/>
      <w:lvlJc w:val="left"/>
      <w:pPr>
        <w:ind w:left="7476" w:hanging="399"/>
      </w:pPr>
      <w:rPr>
        <w:rFonts w:hint="default"/>
        <w:lang w:val="ru-RU" w:eastAsia="en-US" w:bidi="ar-SA"/>
      </w:rPr>
    </w:lvl>
    <w:lvl w:ilvl="7" w:tplc="4F061064">
      <w:numFmt w:val="bullet"/>
      <w:lvlText w:val="•"/>
      <w:lvlJc w:val="left"/>
      <w:pPr>
        <w:ind w:left="8372" w:hanging="399"/>
      </w:pPr>
      <w:rPr>
        <w:rFonts w:hint="default"/>
        <w:lang w:val="ru-RU" w:eastAsia="en-US" w:bidi="ar-SA"/>
      </w:rPr>
    </w:lvl>
    <w:lvl w:ilvl="8" w:tplc="4AFE5174">
      <w:numFmt w:val="bullet"/>
      <w:lvlText w:val="•"/>
      <w:lvlJc w:val="left"/>
      <w:pPr>
        <w:ind w:left="9268" w:hanging="399"/>
      </w:pPr>
      <w:rPr>
        <w:rFonts w:hint="default"/>
        <w:lang w:val="ru-RU" w:eastAsia="en-US" w:bidi="ar-SA"/>
      </w:rPr>
    </w:lvl>
  </w:abstractNum>
  <w:abstractNum w:abstractNumId="27" w15:restartNumberingAfterBreak="0">
    <w:nsid w:val="7D5049C7"/>
    <w:multiLevelType w:val="hybridMultilevel"/>
    <w:tmpl w:val="355A03C8"/>
    <w:lvl w:ilvl="0" w:tplc="8716D0BC">
      <w:start w:val="1"/>
      <w:numFmt w:val="decimal"/>
      <w:lvlText w:val="%1)"/>
      <w:lvlJc w:val="left"/>
      <w:pPr>
        <w:ind w:left="140" w:hanging="3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AB65A90">
      <w:numFmt w:val="bullet"/>
      <w:lvlText w:val="•"/>
      <w:lvlJc w:val="left"/>
      <w:pPr>
        <w:ind w:left="1160" w:hanging="389"/>
      </w:pPr>
      <w:rPr>
        <w:rFonts w:hint="default"/>
        <w:lang w:val="ru-RU" w:eastAsia="en-US" w:bidi="ar-SA"/>
      </w:rPr>
    </w:lvl>
    <w:lvl w:ilvl="2" w:tplc="BC48CBB6">
      <w:numFmt w:val="bullet"/>
      <w:lvlText w:val="•"/>
      <w:lvlJc w:val="left"/>
      <w:pPr>
        <w:ind w:left="2181" w:hanging="389"/>
      </w:pPr>
      <w:rPr>
        <w:rFonts w:hint="default"/>
        <w:lang w:val="ru-RU" w:eastAsia="en-US" w:bidi="ar-SA"/>
      </w:rPr>
    </w:lvl>
    <w:lvl w:ilvl="3" w:tplc="904A019A">
      <w:numFmt w:val="bullet"/>
      <w:lvlText w:val="•"/>
      <w:lvlJc w:val="left"/>
      <w:pPr>
        <w:ind w:left="3202" w:hanging="389"/>
      </w:pPr>
      <w:rPr>
        <w:rFonts w:hint="default"/>
        <w:lang w:val="ru-RU" w:eastAsia="en-US" w:bidi="ar-SA"/>
      </w:rPr>
    </w:lvl>
    <w:lvl w:ilvl="4" w:tplc="AF96BC92">
      <w:numFmt w:val="bullet"/>
      <w:lvlText w:val="•"/>
      <w:lvlJc w:val="left"/>
      <w:pPr>
        <w:ind w:left="4223" w:hanging="389"/>
      </w:pPr>
      <w:rPr>
        <w:rFonts w:hint="default"/>
        <w:lang w:val="ru-RU" w:eastAsia="en-US" w:bidi="ar-SA"/>
      </w:rPr>
    </w:lvl>
    <w:lvl w:ilvl="5" w:tplc="C34CE07C">
      <w:numFmt w:val="bullet"/>
      <w:lvlText w:val="•"/>
      <w:lvlJc w:val="left"/>
      <w:pPr>
        <w:ind w:left="5244" w:hanging="389"/>
      </w:pPr>
      <w:rPr>
        <w:rFonts w:hint="default"/>
        <w:lang w:val="ru-RU" w:eastAsia="en-US" w:bidi="ar-SA"/>
      </w:rPr>
    </w:lvl>
    <w:lvl w:ilvl="6" w:tplc="7B8C3570">
      <w:numFmt w:val="bullet"/>
      <w:lvlText w:val="•"/>
      <w:lvlJc w:val="left"/>
      <w:pPr>
        <w:ind w:left="6265" w:hanging="389"/>
      </w:pPr>
      <w:rPr>
        <w:rFonts w:hint="default"/>
        <w:lang w:val="ru-RU" w:eastAsia="en-US" w:bidi="ar-SA"/>
      </w:rPr>
    </w:lvl>
    <w:lvl w:ilvl="7" w:tplc="7736D588">
      <w:numFmt w:val="bullet"/>
      <w:lvlText w:val="•"/>
      <w:lvlJc w:val="left"/>
      <w:pPr>
        <w:ind w:left="7285" w:hanging="389"/>
      </w:pPr>
      <w:rPr>
        <w:rFonts w:hint="default"/>
        <w:lang w:val="ru-RU" w:eastAsia="en-US" w:bidi="ar-SA"/>
      </w:rPr>
    </w:lvl>
    <w:lvl w:ilvl="8" w:tplc="48FE86A4">
      <w:numFmt w:val="bullet"/>
      <w:lvlText w:val="•"/>
      <w:lvlJc w:val="left"/>
      <w:pPr>
        <w:ind w:left="8306" w:hanging="389"/>
      </w:pPr>
      <w:rPr>
        <w:rFonts w:hint="default"/>
        <w:lang w:val="ru-RU" w:eastAsia="en-US" w:bidi="ar-SA"/>
      </w:rPr>
    </w:lvl>
  </w:abstractNum>
  <w:abstractNum w:abstractNumId="28" w15:restartNumberingAfterBreak="0">
    <w:nsid w:val="7DB72D07"/>
    <w:multiLevelType w:val="multilevel"/>
    <w:tmpl w:val="B0AC3680"/>
    <w:lvl w:ilvl="0">
      <w:start w:val="1"/>
      <w:numFmt w:val="decimal"/>
      <w:lvlText w:val="%1)"/>
      <w:lvlJc w:val="left"/>
      <w:pPr>
        <w:ind w:left="2129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287" w:hanging="360"/>
        <w:jc w:val="right"/>
      </w:pPr>
      <w:rPr>
        <w:rFonts w:ascii="Times New Roman" w:eastAsia="Times New Roman" w:hAnsi="Times New Roman" w:cs="Times New Roman"/>
        <w:spacing w:val="0"/>
        <w:w w:val="100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2268" w:hanging="56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-"/>
      <w:lvlJc w:val="left"/>
      <w:pPr>
        <w:ind w:left="1135" w:hanging="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80" w:hanging="54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10" w:hanging="54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40" w:hanging="54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70" w:hanging="54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0" w:hanging="545"/>
      </w:pPr>
      <w:rPr>
        <w:rFonts w:hint="default"/>
        <w:lang w:val="ru-RU" w:eastAsia="en-US" w:bidi="ar-SA"/>
      </w:rPr>
    </w:lvl>
  </w:abstractNum>
  <w:num w:numId="1">
    <w:abstractNumId w:val="13"/>
  </w:num>
  <w:num w:numId="2">
    <w:abstractNumId w:val="28"/>
  </w:num>
  <w:num w:numId="3">
    <w:abstractNumId w:val="15"/>
  </w:num>
  <w:num w:numId="4">
    <w:abstractNumId w:val="23"/>
  </w:num>
  <w:num w:numId="5">
    <w:abstractNumId w:val="24"/>
  </w:num>
  <w:num w:numId="6">
    <w:abstractNumId w:val="25"/>
  </w:num>
  <w:num w:numId="7">
    <w:abstractNumId w:val="8"/>
  </w:num>
  <w:num w:numId="8">
    <w:abstractNumId w:val="14"/>
  </w:num>
  <w:num w:numId="9">
    <w:abstractNumId w:val="26"/>
  </w:num>
  <w:num w:numId="10">
    <w:abstractNumId w:val="4"/>
  </w:num>
  <w:num w:numId="11">
    <w:abstractNumId w:val="18"/>
  </w:num>
  <w:num w:numId="12">
    <w:abstractNumId w:val="21"/>
  </w:num>
  <w:num w:numId="13">
    <w:abstractNumId w:val="11"/>
  </w:num>
  <w:num w:numId="14">
    <w:abstractNumId w:val="1"/>
  </w:num>
  <w:num w:numId="15">
    <w:abstractNumId w:val="16"/>
  </w:num>
  <w:num w:numId="16">
    <w:abstractNumId w:val="3"/>
  </w:num>
  <w:num w:numId="17">
    <w:abstractNumId w:val="5"/>
  </w:num>
  <w:num w:numId="18">
    <w:abstractNumId w:val="19"/>
  </w:num>
  <w:num w:numId="19">
    <w:abstractNumId w:val="7"/>
  </w:num>
  <w:num w:numId="20">
    <w:abstractNumId w:val="27"/>
  </w:num>
  <w:num w:numId="21">
    <w:abstractNumId w:val="20"/>
  </w:num>
  <w:num w:numId="22">
    <w:abstractNumId w:val="2"/>
  </w:num>
  <w:num w:numId="23">
    <w:abstractNumId w:val="10"/>
  </w:num>
  <w:num w:numId="24">
    <w:abstractNumId w:val="17"/>
  </w:num>
  <w:num w:numId="25">
    <w:abstractNumId w:val="0"/>
  </w:num>
  <w:num w:numId="26">
    <w:abstractNumId w:val="6"/>
  </w:num>
  <w:num w:numId="27">
    <w:abstractNumId w:val="22"/>
  </w:num>
  <w:num w:numId="28">
    <w:abstractNumId w:val="12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1879"/>
    <w:rsid w:val="0000392F"/>
    <w:rsid w:val="0000678C"/>
    <w:rsid w:val="00010CB5"/>
    <w:rsid w:val="000114C2"/>
    <w:rsid w:val="00016FE0"/>
    <w:rsid w:val="00021FA3"/>
    <w:rsid w:val="0002325D"/>
    <w:rsid w:val="00023C12"/>
    <w:rsid w:val="00024EC5"/>
    <w:rsid w:val="0002691B"/>
    <w:rsid w:val="00026BBE"/>
    <w:rsid w:val="000278FB"/>
    <w:rsid w:val="000308D5"/>
    <w:rsid w:val="000309AF"/>
    <w:rsid w:val="00032961"/>
    <w:rsid w:val="00037B6F"/>
    <w:rsid w:val="00040BF8"/>
    <w:rsid w:val="000424F6"/>
    <w:rsid w:val="00044EA3"/>
    <w:rsid w:val="000456FB"/>
    <w:rsid w:val="00046142"/>
    <w:rsid w:val="00050DCC"/>
    <w:rsid w:val="00052920"/>
    <w:rsid w:val="00052E27"/>
    <w:rsid w:val="00060477"/>
    <w:rsid w:val="0006181F"/>
    <w:rsid w:val="00065E73"/>
    <w:rsid w:val="0007182D"/>
    <w:rsid w:val="000719D2"/>
    <w:rsid w:val="00071CE9"/>
    <w:rsid w:val="000761FD"/>
    <w:rsid w:val="00077F93"/>
    <w:rsid w:val="000811B5"/>
    <w:rsid w:val="00087160"/>
    <w:rsid w:val="00087440"/>
    <w:rsid w:val="00091AC5"/>
    <w:rsid w:val="00092510"/>
    <w:rsid w:val="000A002F"/>
    <w:rsid w:val="000A440E"/>
    <w:rsid w:val="000A528C"/>
    <w:rsid w:val="000A571F"/>
    <w:rsid w:val="000B18CE"/>
    <w:rsid w:val="000B2800"/>
    <w:rsid w:val="000B4A58"/>
    <w:rsid w:val="000C0F6B"/>
    <w:rsid w:val="000C1C59"/>
    <w:rsid w:val="000C4964"/>
    <w:rsid w:val="000C579D"/>
    <w:rsid w:val="000C5DF6"/>
    <w:rsid w:val="000C700D"/>
    <w:rsid w:val="000D0FE1"/>
    <w:rsid w:val="000D19FD"/>
    <w:rsid w:val="000D23E9"/>
    <w:rsid w:val="000D2697"/>
    <w:rsid w:val="000D2EE3"/>
    <w:rsid w:val="000D38A4"/>
    <w:rsid w:val="000D3AD6"/>
    <w:rsid w:val="000D490A"/>
    <w:rsid w:val="000D500F"/>
    <w:rsid w:val="000D57B3"/>
    <w:rsid w:val="000E5224"/>
    <w:rsid w:val="000F4F35"/>
    <w:rsid w:val="00100E74"/>
    <w:rsid w:val="0010177C"/>
    <w:rsid w:val="0011015B"/>
    <w:rsid w:val="0011062A"/>
    <w:rsid w:val="00110783"/>
    <w:rsid w:val="001135B9"/>
    <w:rsid w:val="00121F6E"/>
    <w:rsid w:val="00122A2A"/>
    <w:rsid w:val="00125485"/>
    <w:rsid w:val="00127594"/>
    <w:rsid w:val="00130B81"/>
    <w:rsid w:val="001310F1"/>
    <w:rsid w:val="00131D16"/>
    <w:rsid w:val="001368B6"/>
    <w:rsid w:val="00136D97"/>
    <w:rsid w:val="0014125B"/>
    <w:rsid w:val="001416EB"/>
    <w:rsid w:val="00141B2E"/>
    <w:rsid w:val="00144E0A"/>
    <w:rsid w:val="001517F9"/>
    <w:rsid w:val="00153917"/>
    <w:rsid w:val="001571D0"/>
    <w:rsid w:val="00160EC1"/>
    <w:rsid w:val="00162AE8"/>
    <w:rsid w:val="00164E84"/>
    <w:rsid w:val="00167CEC"/>
    <w:rsid w:val="001700E8"/>
    <w:rsid w:val="00171C27"/>
    <w:rsid w:val="001743CE"/>
    <w:rsid w:val="0017769A"/>
    <w:rsid w:val="00180F6E"/>
    <w:rsid w:val="001878B4"/>
    <w:rsid w:val="00192E8A"/>
    <w:rsid w:val="001948F6"/>
    <w:rsid w:val="00195A88"/>
    <w:rsid w:val="001B0CB8"/>
    <w:rsid w:val="001B5FC9"/>
    <w:rsid w:val="001B676F"/>
    <w:rsid w:val="001C35B4"/>
    <w:rsid w:val="001C46CD"/>
    <w:rsid w:val="001C68A0"/>
    <w:rsid w:val="001D10FA"/>
    <w:rsid w:val="001D17DA"/>
    <w:rsid w:val="001D3C09"/>
    <w:rsid w:val="001E0C5D"/>
    <w:rsid w:val="001E2ABD"/>
    <w:rsid w:val="001E46A1"/>
    <w:rsid w:val="001E52CB"/>
    <w:rsid w:val="001E597F"/>
    <w:rsid w:val="001E5C15"/>
    <w:rsid w:val="001E6C24"/>
    <w:rsid w:val="001E7DB8"/>
    <w:rsid w:val="001F0E3E"/>
    <w:rsid w:val="001F3420"/>
    <w:rsid w:val="001F4A39"/>
    <w:rsid w:val="001F4AFE"/>
    <w:rsid w:val="001F5A3F"/>
    <w:rsid w:val="001F6112"/>
    <w:rsid w:val="001F6E80"/>
    <w:rsid w:val="001F7C94"/>
    <w:rsid w:val="00201946"/>
    <w:rsid w:val="00204A6D"/>
    <w:rsid w:val="002100A0"/>
    <w:rsid w:val="002101A6"/>
    <w:rsid w:val="00210789"/>
    <w:rsid w:val="00211225"/>
    <w:rsid w:val="00211D17"/>
    <w:rsid w:val="00212DED"/>
    <w:rsid w:val="0021331E"/>
    <w:rsid w:val="00215267"/>
    <w:rsid w:val="002175B9"/>
    <w:rsid w:val="00217A3D"/>
    <w:rsid w:val="00220C41"/>
    <w:rsid w:val="00224C77"/>
    <w:rsid w:val="0023004D"/>
    <w:rsid w:val="00240224"/>
    <w:rsid w:val="00247141"/>
    <w:rsid w:val="00252583"/>
    <w:rsid w:val="00253889"/>
    <w:rsid w:val="0025559E"/>
    <w:rsid w:val="002558A5"/>
    <w:rsid w:val="002605C1"/>
    <w:rsid w:val="00262528"/>
    <w:rsid w:val="00265EAC"/>
    <w:rsid w:val="002662B0"/>
    <w:rsid w:val="00273326"/>
    <w:rsid w:val="002737CB"/>
    <w:rsid w:val="00281EF3"/>
    <w:rsid w:val="00281F93"/>
    <w:rsid w:val="00283CA7"/>
    <w:rsid w:val="0028590C"/>
    <w:rsid w:val="00294817"/>
    <w:rsid w:val="002A0D28"/>
    <w:rsid w:val="002A736A"/>
    <w:rsid w:val="002A7FE6"/>
    <w:rsid w:val="002B0EB1"/>
    <w:rsid w:val="002B22D8"/>
    <w:rsid w:val="002B48B2"/>
    <w:rsid w:val="002B6405"/>
    <w:rsid w:val="002B668B"/>
    <w:rsid w:val="002B7531"/>
    <w:rsid w:val="002C0850"/>
    <w:rsid w:val="002C2252"/>
    <w:rsid w:val="002C4B7D"/>
    <w:rsid w:val="002C5DA4"/>
    <w:rsid w:val="002C6E01"/>
    <w:rsid w:val="002C716A"/>
    <w:rsid w:val="002D13F6"/>
    <w:rsid w:val="002D60BE"/>
    <w:rsid w:val="002D6B9C"/>
    <w:rsid w:val="002D7D92"/>
    <w:rsid w:val="002E28B4"/>
    <w:rsid w:val="002E443A"/>
    <w:rsid w:val="002E6D0E"/>
    <w:rsid w:val="002F0E71"/>
    <w:rsid w:val="002F28C9"/>
    <w:rsid w:val="002F29E5"/>
    <w:rsid w:val="002F3321"/>
    <w:rsid w:val="002F342A"/>
    <w:rsid w:val="00300684"/>
    <w:rsid w:val="003027CA"/>
    <w:rsid w:val="003051F3"/>
    <w:rsid w:val="003128AB"/>
    <w:rsid w:val="00314E07"/>
    <w:rsid w:val="00314EAC"/>
    <w:rsid w:val="003211C5"/>
    <w:rsid w:val="0032132C"/>
    <w:rsid w:val="00322103"/>
    <w:rsid w:val="00323725"/>
    <w:rsid w:val="003328E8"/>
    <w:rsid w:val="00334A04"/>
    <w:rsid w:val="00335BBB"/>
    <w:rsid w:val="0034307E"/>
    <w:rsid w:val="00350D0E"/>
    <w:rsid w:val="003524B5"/>
    <w:rsid w:val="0035372B"/>
    <w:rsid w:val="0035544B"/>
    <w:rsid w:val="00356CC3"/>
    <w:rsid w:val="0036013F"/>
    <w:rsid w:val="00362133"/>
    <w:rsid w:val="00363D21"/>
    <w:rsid w:val="00367833"/>
    <w:rsid w:val="00372490"/>
    <w:rsid w:val="00373694"/>
    <w:rsid w:val="00374E32"/>
    <w:rsid w:val="00377B15"/>
    <w:rsid w:val="0038225A"/>
    <w:rsid w:val="003905E5"/>
    <w:rsid w:val="00390FFA"/>
    <w:rsid w:val="00393159"/>
    <w:rsid w:val="00394DCF"/>
    <w:rsid w:val="00397C47"/>
    <w:rsid w:val="003A292F"/>
    <w:rsid w:val="003A7565"/>
    <w:rsid w:val="003B214D"/>
    <w:rsid w:val="003B4CC3"/>
    <w:rsid w:val="003B795A"/>
    <w:rsid w:val="003C15A7"/>
    <w:rsid w:val="003C565A"/>
    <w:rsid w:val="003D5EF7"/>
    <w:rsid w:val="003D603A"/>
    <w:rsid w:val="003D75C9"/>
    <w:rsid w:val="003D7EBD"/>
    <w:rsid w:val="003E0DB9"/>
    <w:rsid w:val="003E13FF"/>
    <w:rsid w:val="003E1AED"/>
    <w:rsid w:val="003E2F1F"/>
    <w:rsid w:val="003E5EC0"/>
    <w:rsid w:val="003E6704"/>
    <w:rsid w:val="003F221B"/>
    <w:rsid w:val="003F3AC9"/>
    <w:rsid w:val="003F4785"/>
    <w:rsid w:val="003F4D74"/>
    <w:rsid w:val="003F6130"/>
    <w:rsid w:val="003F7FE7"/>
    <w:rsid w:val="00402474"/>
    <w:rsid w:val="00402DAF"/>
    <w:rsid w:val="00403142"/>
    <w:rsid w:val="0040446D"/>
    <w:rsid w:val="0040614C"/>
    <w:rsid w:val="0041146F"/>
    <w:rsid w:val="00412186"/>
    <w:rsid w:val="00412404"/>
    <w:rsid w:val="00413EFE"/>
    <w:rsid w:val="004149A2"/>
    <w:rsid w:val="004156BE"/>
    <w:rsid w:val="00415BF2"/>
    <w:rsid w:val="00416EA5"/>
    <w:rsid w:val="0041781D"/>
    <w:rsid w:val="00420ABB"/>
    <w:rsid w:val="0042305A"/>
    <w:rsid w:val="0042408C"/>
    <w:rsid w:val="00425644"/>
    <w:rsid w:val="00425FD4"/>
    <w:rsid w:val="0043302A"/>
    <w:rsid w:val="00435D08"/>
    <w:rsid w:val="00441B67"/>
    <w:rsid w:val="00446FF7"/>
    <w:rsid w:val="00453696"/>
    <w:rsid w:val="00453E6C"/>
    <w:rsid w:val="00456AE3"/>
    <w:rsid w:val="00460A16"/>
    <w:rsid w:val="004651AD"/>
    <w:rsid w:val="0047082B"/>
    <w:rsid w:val="00474354"/>
    <w:rsid w:val="00475C8D"/>
    <w:rsid w:val="00480EED"/>
    <w:rsid w:val="00481C17"/>
    <w:rsid w:val="00483120"/>
    <w:rsid w:val="00486C48"/>
    <w:rsid w:val="00491037"/>
    <w:rsid w:val="0049373D"/>
    <w:rsid w:val="00495A6E"/>
    <w:rsid w:val="004A03F9"/>
    <w:rsid w:val="004A09A7"/>
    <w:rsid w:val="004A0A56"/>
    <w:rsid w:val="004A5BE5"/>
    <w:rsid w:val="004A6714"/>
    <w:rsid w:val="004B032B"/>
    <w:rsid w:val="004B38C4"/>
    <w:rsid w:val="004B56EF"/>
    <w:rsid w:val="004B5796"/>
    <w:rsid w:val="004C0A74"/>
    <w:rsid w:val="004C5408"/>
    <w:rsid w:val="004C735E"/>
    <w:rsid w:val="004D446B"/>
    <w:rsid w:val="004D765F"/>
    <w:rsid w:val="004E0DAA"/>
    <w:rsid w:val="004E5C93"/>
    <w:rsid w:val="004E5F7F"/>
    <w:rsid w:val="004E7AC6"/>
    <w:rsid w:val="004F01A4"/>
    <w:rsid w:val="004F2ACC"/>
    <w:rsid w:val="004F5D0E"/>
    <w:rsid w:val="004F7F28"/>
    <w:rsid w:val="00500CD2"/>
    <w:rsid w:val="0051396B"/>
    <w:rsid w:val="00514694"/>
    <w:rsid w:val="00514717"/>
    <w:rsid w:val="00515B10"/>
    <w:rsid w:val="00520656"/>
    <w:rsid w:val="00521A35"/>
    <w:rsid w:val="00521CCE"/>
    <w:rsid w:val="005251AB"/>
    <w:rsid w:val="00525CC8"/>
    <w:rsid w:val="00525EFE"/>
    <w:rsid w:val="00532A1B"/>
    <w:rsid w:val="00534127"/>
    <w:rsid w:val="00537070"/>
    <w:rsid w:val="005375AF"/>
    <w:rsid w:val="005404DB"/>
    <w:rsid w:val="00541F4C"/>
    <w:rsid w:val="00543744"/>
    <w:rsid w:val="00543845"/>
    <w:rsid w:val="00550EB9"/>
    <w:rsid w:val="00552C41"/>
    <w:rsid w:val="005542FB"/>
    <w:rsid w:val="00556AF6"/>
    <w:rsid w:val="00560D85"/>
    <w:rsid w:val="005652A6"/>
    <w:rsid w:val="00565585"/>
    <w:rsid w:val="00567B7B"/>
    <w:rsid w:val="00570F0C"/>
    <w:rsid w:val="00573A8B"/>
    <w:rsid w:val="00573C35"/>
    <w:rsid w:val="00573D25"/>
    <w:rsid w:val="00573E92"/>
    <w:rsid w:val="005740F2"/>
    <w:rsid w:val="0057544B"/>
    <w:rsid w:val="00577532"/>
    <w:rsid w:val="00582133"/>
    <w:rsid w:val="0058254C"/>
    <w:rsid w:val="005866B4"/>
    <w:rsid w:val="00590A57"/>
    <w:rsid w:val="0059310A"/>
    <w:rsid w:val="00594A37"/>
    <w:rsid w:val="005A105B"/>
    <w:rsid w:val="005A55A3"/>
    <w:rsid w:val="005A56A4"/>
    <w:rsid w:val="005A7A5E"/>
    <w:rsid w:val="005B2CFA"/>
    <w:rsid w:val="005B4D11"/>
    <w:rsid w:val="005B7386"/>
    <w:rsid w:val="005C04F8"/>
    <w:rsid w:val="005C52C1"/>
    <w:rsid w:val="005C60B3"/>
    <w:rsid w:val="005C7ED3"/>
    <w:rsid w:val="005D0806"/>
    <w:rsid w:val="005D56EE"/>
    <w:rsid w:val="005E077F"/>
    <w:rsid w:val="005E3478"/>
    <w:rsid w:val="005E36AF"/>
    <w:rsid w:val="005E4AB3"/>
    <w:rsid w:val="005E6364"/>
    <w:rsid w:val="005F2ABE"/>
    <w:rsid w:val="00602DA5"/>
    <w:rsid w:val="00603405"/>
    <w:rsid w:val="00603886"/>
    <w:rsid w:val="00606EEA"/>
    <w:rsid w:val="00607621"/>
    <w:rsid w:val="006102A5"/>
    <w:rsid w:val="006106D7"/>
    <w:rsid w:val="00611FEE"/>
    <w:rsid w:val="006122B9"/>
    <w:rsid w:val="00612592"/>
    <w:rsid w:val="006134F3"/>
    <w:rsid w:val="00614A7F"/>
    <w:rsid w:val="00614B57"/>
    <w:rsid w:val="00617A67"/>
    <w:rsid w:val="00621879"/>
    <w:rsid w:val="006228E0"/>
    <w:rsid w:val="00632176"/>
    <w:rsid w:val="00641CB5"/>
    <w:rsid w:val="0064273D"/>
    <w:rsid w:val="00642D14"/>
    <w:rsid w:val="00642EFB"/>
    <w:rsid w:val="00645DDB"/>
    <w:rsid w:val="00646149"/>
    <w:rsid w:val="006471B1"/>
    <w:rsid w:val="0065006F"/>
    <w:rsid w:val="00650F84"/>
    <w:rsid w:val="00651262"/>
    <w:rsid w:val="00652D56"/>
    <w:rsid w:val="006531EA"/>
    <w:rsid w:val="006553E3"/>
    <w:rsid w:val="006568DB"/>
    <w:rsid w:val="006638F1"/>
    <w:rsid w:val="00670BDB"/>
    <w:rsid w:val="00670E68"/>
    <w:rsid w:val="006725C8"/>
    <w:rsid w:val="00673F36"/>
    <w:rsid w:val="00675CD1"/>
    <w:rsid w:val="00676D96"/>
    <w:rsid w:val="0067746E"/>
    <w:rsid w:val="00690CF6"/>
    <w:rsid w:val="006958A8"/>
    <w:rsid w:val="00696B6D"/>
    <w:rsid w:val="006A04C6"/>
    <w:rsid w:val="006A1946"/>
    <w:rsid w:val="006A413D"/>
    <w:rsid w:val="006B193F"/>
    <w:rsid w:val="006B2AED"/>
    <w:rsid w:val="006B6E8E"/>
    <w:rsid w:val="006B706C"/>
    <w:rsid w:val="006C34C0"/>
    <w:rsid w:val="006C34D8"/>
    <w:rsid w:val="006C53F0"/>
    <w:rsid w:val="006C5C66"/>
    <w:rsid w:val="006C6498"/>
    <w:rsid w:val="006C6ED8"/>
    <w:rsid w:val="006C6FDF"/>
    <w:rsid w:val="006D15FB"/>
    <w:rsid w:val="006D30D3"/>
    <w:rsid w:val="006D5496"/>
    <w:rsid w:val="006D618D"/>
    <w:rsid w:val="006D727E"/>
    <w:rsid w:val="006D7817"/>
    <w:rsid w:val="006E087C"/>
    <w:rsid w:val="006F5B65"/>
    <w:rsid w:val="00700D48"/>
    <w:rsid w:val="00705C85"/>
    <w:rsid w:val="00706FB3"/>
    <w:rsid w:val="00714597"/>
    <w:rsid w:val="00715D39"/>
    <w:rsid w:val="00716DA2"/>
    <w:rsid w:val="00717728"/>
    <w:rsid w:val="00724E95"/>
    <w:rsid w:val="00726D18"/>
    <w:rsid w:val="00732EF9"/>
    <w:rsid w:val="007345EE"/>
    <w:rsid w:val="007367BB"/>
    <w:rsid w:val="0073693C"/>
    <w:rsid w:val="00736B6F"/>
    <w:rsid w:val="00741687"/>
    <w:rsid w:val="0074240C"/>
    <w:rsid w:val="00744313"/>
    <w:rsid w:val="0074486F"/>
    <w:rsid w:val="00745FFE"/>
    <w:rsid w:val="007507F4"/>
    <w:rsid w:val="00754C73"/>
    <w:rsid w:val="00757644"/>
    <w:rsid w:val="00765226"/>
    <w:rsid w:val="00766840"/>
    <w:rsid w:val="007703A1"/>
    <w:rsid w:val="00773BAD"/>
    <w:rsid w:val="0077634A"/>
    <w:rsid w:val="0079193C"/>
    <w:rsid w:val="007A461D"/>
    <w:rsid w:val="007A6094"/>
    <w:rsid w:val="007A6C24"/>
    <w:rsid w:val="007B41A3"/>
    <w:rsid w:val="007B710F"/>
    <w:rsid w:val="007B716D"/>
    <w:rsid w:val="007C2598"/>
    <w:rsid w:val="007C4871"/>
    <w:rsid w:val="007D4AFE"/>
    <w:rsid w:val="007E4425"/>
    <w:rsid w:val="007E7609"/>
    <w:rsid w:val="007F2558"/>
    <w:rsid w:val="007F2AF5"/>
    <w:rsid w:val="007F538C"/>
    <w:rsid w:val="007F5B50"/>
    <w:rsid w:val="00800F4E"/>
    <w:rsid w:val="00803183"/>
    <w:rsid w:val="00810B0A"/>
    <w:rsid w:val="008149F7"/>
    <w:rsid w:val="0081665A"/>
    <w:rsid w:val="008166FE"/>
    <w:rsid w:val="00823C3C"/>
    <w:rsid w:val="008240B1"/>
    <w:rsid w:val="00825454"/>
    <w:rsid w:val="00826EAC"/>
    <w:rsid w:val="00830D31"/>
    <w:rsid w:val="008345EE"/>
    <w:rsid w:val="00834D32"/>
    <w:rsid w:val="008364F7"/>
    <w:rsid w:val="00836778"/>
    <w:rsid w:val="008403FC"/>
    <w:rsid w:val="008408F5"/>
    <w:rsid w:val="00840AAE"/>
    <w:rsid w:val="00842523"/>
    <w:rsid w:val="00844CC6"/>
    <w:rsid w:val="008539D9"/>
    <w:rsid w:val="008548B2"/>
    <w:rsid w:val="00854F3B"/>
    <w:rsid w:val="008619AF"/>
    <w:rsid w:val="00870454"/>
    <w:rsid w:val="008712AA"/>
    <w:rsid w:val="00871483"/>
    <w:rsid w:val="0087207B"/>
    <w:rsid w:val="00872E3D"/>
    <w:rsid w:val="008730DE"/>
    <w:rsid w:val="0087369C"/>
    <w:rsid w:val="00874688"/>
    <w:rsid w:val="00876905"/>
    <w:rsid w:val="00881CA1"/>
    <w:rsid w:val="00882B3C"/>
    <w:rsid w:val="00883D31"/>
    <w:rsid w:val="00886AB6"/>
    <w:rsid w:val="00891DFF"/>
    <w:rsid w:val="00893092"/>
    <w:rsid w:val="00893563"/>
    <w:rsid w:val="008945B4"/>
    <w:rsid w:val="00896FF0"/>
    <w:rsid w:val="0089798C"/>
    <w:rsid w:val="008A370C"/>
    <w:rsid w:val="008A3BAD"/>
    <w:rsid w:val="008B4FF3"/>
    <w:rsid w:val="008C4A49"/>
    <w:rsid w:val="008C76C0"/>
    <w:rsid w:val="008D22EA"/>
    <w:rsid w:val="008D2B8F"/>
    <w:rsid w:val="008D4E24"/>
    <w:rsid w:val="008D7312"/>
    <w:rsid w:val="008E1ECF"/>
    <w:rsid w:val="008E4978"/>
    <w:rsid w:val="008E4DB9"/>
    <w:rsid w:val="008E7DDE"/>
    <w:rsid w:val="008F1CAE"/>
    <w:rsid w:val="008F470C"/>
    <w:rsid w:val="008F54AD"/>
    <w:rsid w:val="008F5935"/>
    <w:rsid w:val="008F7576"/>
    <w:rsid w:val="009003D2"/>
    <w:rsid w:val="00901C16"/>
    <w:rsid w:val="00903154"/>
    <w:rsid w:val="0090649E"/>
    <w:rsid w:val="0091772E"/>
    <w:rsid w:val="00926D5C"/>
    <w:rsid w:val="00927B82"/>
    <w:rsid w:val="00930958"/>
    <w:rsid w:val="00945BF3"/>
    <w:rsid w:val="0095067B"/>
    <w:rsid w:val="00951341"/>
    <w:rsid w:val="00951367"/>
    <w:rsid w:val="009530A1"/>
    <w:rsid w:val="009559A3"/>
    <w:rsid w:val="0095637A"/>
    <w:rsid w:val="00957502"/>
    <w:rsid w:val="00957534"/>
    <w:rsid w:val="00960C11"/>
    <w:rsid w:val="00961687"/>
    <w:rsid w:val="00962153"/>
    <w:rsid w:val="009638D8"/>
    <w:rsid w:val="00965AB0"/>
    <w:rsid w:val="00972B09"/>
    <w:rsid w:val="009734C0"/>
    <w:rsid w:val="00975348"/>
    <w:rsid w:val="00980D13"/>
    <w:rsid w:val="00982967"/>
    <w:rsid w:val="00990DC7"/>
    <w:rsid w:val="00991B3B"/>
    <w:rsid w:val="00994B67"/>
    <w:rsid w:val="00996AA6"/>
    <w:rsid w:val="009A0CC6"/>
    <w:rsid w:val="009A30C7"/>
    <w:rsid w:val="009A4DB2"/>
    <w:rsid w:val="009A5B5B"/>
    <w:rsid w:val="009A5D22"/>
    <w:rsid w:val="009A7835"/>
    <w:rsid w:val="009B03A1"/>
    <w:rsid w:val="009B2D37"/>
    <w:rsid w:val="009B3E63"/>
    <w:rsid w:val="009B4E88"/>
    <w:rsid w:val="009C027C"/>
    <w:rsid w:val="009C61E3"/>
    <w:rsid w:val="009C6D30"/>
    <w:rsid w:val="009C7AED"/>
    <w:rsid w:val="009D0C84"/>
    <w:rsid w:val="009D7985"/>
    <w:rsid w:val="009E23F8"/>
    <w:rsid w:val="009E2EC8"/>
    <w:rsid w:val="009E588B"/>
    <w:rsid w:val="009F0067"/>
    <w:rsid w:val="009F1130"/>
    <w:rsid w:val="009F5AAA"/>
    <w:rsid w:val="009F5BFA"/>
    <w:rsid w:val="00A01635"/>
    <w:rsid w:val="00A027E7"/>
    <w:rsid w:val="00A035DF"/>
    <w:rsid w:val="00A04EB6"/>
    <w:rsid w:val="00A05402"/>
    <w:rsid w:val="00A11A7C"/>
    <w:rsid w:val="00A12EF9"/>
    <w:rsid w:val="00A13D8A"/>
    <w:rsid w:val="00A16E65"/>
    <w:rsid w:val="00A20ABD"/>
    <w:rsid w:val="00A2212C"/>
    <w:rsid w:val="00A25895"/>
    <w:rsid w:val="00A25FA9"/>
    <w:rsid w:val="00A2778D"/>
    <w:rsid w:val="00A31514"/>
    <w:rsid w:val="00A35486"/>
    <w:rsid w:val="00A40582"/>
    <w:rsid w:val="00A44407"/>
    <w:rsid w:val="00A56822"/>
    <w:rsid w:val="00A60404"/>
    <w:rsid w:val="00A6144A"/>
    <w:rsid w:val="00A62AC4"/>
    <w:rsid w:val="00A62FFC"/>
    <w:rsid w:val="00A6539F"/>
    <w:rsid w:val="00A65BFA"/>
    <w:rsid w:val="00A80399"/>
    <w:rsid w:val="00A82C78"/>
    <w:rsid w:val="00A83087"/>
    <w:rsid w:val="00A854C4"/>
    <w:rsid w:val="00A9223F"/>
    <w:rsid w:val="00A92C53"/>
    <w:rsid w:val="00AA1D7A"/>
    <w:rsid w:val="00AA3B7A"/>
    <w:rsid w:val="00AA3F15"/>
    <w:rsid w:val="00AA6E4E"/>
    <w:rsid w:val="00AB25E8"/>
    <w:rsid w:val="00AB4121"/>
    <w:rsid w:val="00AC182C"/>
    <w:rsid w:val="00AC2168"/>
    <w:rsid w:val="00AC37DE"/>
    <w:rsid w:val="00AC442A"/>
    <w:rsid w:val="00AC7D7A"/>
    <w:rsid w:val="00AC7FD0"/>
    <w:rsid w:val="00AD0C6E"/>
    <w:rsid w:val="00AD1FF5"/>
    <w:rsid w:val="00AD2A45"/>
    <w:rsid w:val="00AD2A61"/>
    <w:rsid w:val="00AD3DD6"/>
    <w:rsid w:val="00AD61A6"/>
    <w:rsid w:val="00AE40E2"/>
    <w:rsid w:val="00AF0CA8"/>
    <w:rsid w:val="00AF0DFB"/>
    <w:rsid w:val="00AF175A"/>
    <w:rsid w:val="00AF60E6"/>
    <w:rsid w:val="00AF799F"/>
    <w:rsid w:val="00B00E20"/>
    <w:rsid w:val="00B04B64"/>
    <w:rsid w:val="00B05B64"/>
    <w:rsid w:val="00B07524"/>
    <w:rsid w:val="00B11EFA"/>
    <w:rsid w:val="00B14FA3"/>
    <w:rsid w:val="00B153D5"/>
    <w:rsid w:val="00B16A90"/>
    <w:rsid w:val="00B17999"/>
    <w:rsid w:val="00B17FED"/>
    <w:rsid w:val="00B20C2D"/>
    <w:rsid w:val="00B22836"/>
    <w:rsid w:val="00B413F0"/>
    <w:rsid w:val="00B4309B"/>
    <w:rsid w:val="00B47D2A"/>
    <w:rsid w:val="00B56151"/>
    <w:rsid w:val="00B638A2"/>
    <w:rsid w:val="00B71451"/>
    <w:rsid w:val="00B72193"/>
    <w:rsid w:val="00B756E0"/>
    <w:rsid w:val="00B777A7"/>
    <w:rsid w:val="00B81035"/>
    <w:rsid w:val="00B81C42"/>
    <w:rsid w:val="00B85BA9"/>
    <w:rsid w:val="00B915E6"/>
    <w:rsid w:val="00B91640"/>
    <w:rsid w:val="00B939A5"/>
    <w:rsid w:val="00B94222"/>
    <w:rsid w:val="00B9496F"/>
    <w:rsid w:val="00B95844"/>
    <w:rsid w:val="00B96BC8"/>
    <w:rsid w:val="00BA026A"/>
    <w:rsid w:val="00BA08C3"/>
    <w:rsid w:val="00BA16AA"/>
    <w:rsid w:val="00BA5150"/>
    <w:rsid w:val="00BB3563"/>
    <w:rsid w:val="00BC0B75"/>
    <w:rsid w:val="00BC1489"/>
    <w:rsid w:val="00BC32CF"/>
    <w:rsid w:val="00BC4A11"/>
    <w:rsid w:val="00BC502D"/>
    <w:rsid w:val="00BC5FBD"/>
    <w:rsid w:val="00BC773D"/>
    <w:rsid w:val="00BD1D80"/>
    <w:rsid w:val="00BD3952"/>
    <w:rsid w:val="00BD4EF5"/>
    <w:rsid w:val="00BD62E9"/>
    <w:rsid w:val="00BE629A"/>
    <w:rsid w:val="00BE7F6B"/>
    <w:rsid w:val="00BF1F21"/>
    <w:rsid w:val="00BF39E1"/>
    <w:rsid w:val="00BF4E8B"/>
    <w:rsid w:val="00BF53F2"/>
    <w:rsid w:val="00BF5F2E"/>
    <w:rsid w:val="00BF7B34"/>
    <w:rsid w:val="00C000D1"/>
    <w:rsid w:val="00C05586"/>
    <w:rsid w:val="00C06B83"/>
    <w:rsid w:val="00C0776C"/>
    <w:rsid w:val="00C07A21"/>
    <w:rsid w:val="00C100DC"/>
    <w:rsid w:val="00C11B8F"/>
    <w:rsid w:val="00C1522D"/>
    <w:rsid w:val="00C155AB"/>
    <w:rsid w:val="00C17F43"/>
    <w:rsid w:val="00C22BE1"/>
    <w:rsid w:val="00C248EB"/>
    <w:rsid w:val="00C25FBF"/>
    <w:rsid w:val="00C3054F"/>
    <w:rsid w:val="00C34BB5"/>
    <w:rsid w:val="00C37667"/>
    <w:rsid w:val="00C42507"/>
    <w:rsid w:val="00C463C2"/>
    <w:rsid w:val="00C500B1"/>
    <w:rsid w:val="00C5579C"/>
    <w:rsid w:val="00C617AE"/>
    <w:rsid w:val="00C62479"/>
    <w:rsid w:val="00C64DB0"/>
    <w:rsid w:val="00C66B22"/>
    <w:rsid w:val="00C82148"/>
    <w:rsid w:val="00C8465D"/>
    <w:rsid w:val="00C86061"/>
    <w:rsid w:val="00C8715C"/>
    <w:rsid w:val="00C914C9"/>
    <w:rsid w:val="00C916DF"/>
    <w:rsid w:val="00C93B11"/>
    <w:rsid w:val="00CA044B"/>
    <w:rsid w:val="00CA0A73"/>
    <w:rsid w:val="00CA12DF"/>
    <w:rsid w:val="00CA226F"/>
    <w:rsid w:val="00CA57AA"/>
    <w:rsid w:val="00CA5DA2"/>
    <w:rsid w:val="00CB2114"/>
    <w:rsid w:val="00CB22B4"/>
    <w:rsid w:val="00CB602D"/>
    <w:rsid w:val="00CB692B"/>
    <w:rsid w:val="00CB6B32"/>
    <w:rsid w:val="00CB726B"/>
    <w:rsid w:val="00CC23FE"/>
    <w:rsid w:val="00CC2AA1"/>
    <w:rsid w:val="00CC41B8"/>
    <w:rsid w:val="00CC5ED9"/>
    <w:rsid w:val="00CD08AA"/>
    <w:rsid w:val="00CD25FF"/>
    <w:rsid w:val="00CD6474"/>
    <w:rsid w:val="00CD6CCF"/>
    <w:rsid w:val="00CD758A"/>
    <w:rsid w:val="00CE2DDA"/>
    <w:rsid w:val="00CE4FF3"/>
    <w:rsid w:val="00CE5CA8"/>
    <w:rsid w:val="00CF4781"/>
    <w:rsid w:val="00CF5F66"/>
    <w:rsid w:val="00CF6209"/>
    <w:rsid w:val="00D0105A"/>
    <w:rsid w:val="00D038D5"/>
    <w:rsid w:val="00D13645"/>
    <w:rsid w:val="00D137B2"/>
    <w:rsid w:val="00D14369"/>
    <w:rsid w:val="00D153BB"/>
    <w:rsid w:val="00D16649"/>
    <w:rsid w:val="00D2296C"/>
    <w:rsid w:val="00D26A67"/>
    <w:rsid w:val="00D27F79"/>
    <w:rsid w:val="00D302BB"/>
    <w:rsid w:val="00D31697"/>
    <w:rsid w:val="00D316AE"/>
    <w:rsid w:val="00D342A8"/>
    <w:rsid w:val="00D35E92"/>
    <w:rsid w:val="00D3655B"/>
    <w:rsid w:val="00D417D3"/>
    <w:rsid w:val="00D45A9A"/>
    <w:rsid w:val="00D47630"/>
    <w:rsid w:val="00D521B0"/>
    <w:rsid w:val="00D521D9"/>
    <w:rsid w:val="00D57F48"/>
    <w:rsid w:val="00D609FC"/>
    <w:rsid w:val="00D6207F"/>
    <w:rsid w:val="00D6544D"/>
    <w:rsid w:val="00D665EF"/>
    <w:rsid w:val="00D72F7C"/>
    <w:rsid w:val="00D80F05"/>
    <w:rsid w:val="00D8290B"/>
    <w:rsid w:val="00D844FD"/>
    <w:rsid w:val="00D863FA"/>
    <w:rsid w:val="00D91AED"/>
    <w:rsid w:val="00D96118"/>
    <w:rsid w:val="00D964AA"/>
    <w:rsid w:val="00D96E4B"/>
    <w:rsid w:val="00D97AC6"/>
    <w:rsid w:val="00D97D9A"/>
    <w:rsid w:val="00DA1EFB"/>
    <w:rsid w:val="00DA27B0"/>
    <w:rsid w:val="00DA59F6"/>
    <w:rsid w:val="00DB3AAF"/>
    <w:rsid w:val="00DC2692"/>
    <w:rsid w:val="00DC49B4"/>
    <w:rsid w:val="00DC4E6A"/>
    <w:rsid w:val="00DD0F89"/>
    <w:rsid w:val="00DD20DA"/>
    <w:rsid w:val="00DD2F2D"/>
    <w:rsid w:val="00DD4621"/>
    <w:rsid w:val="00DD5426"/>
    <w:rsid w:val="00DD6528"/>
    <w:rsid w:val="00DE63E2"/>
    <w:rsid w:val="00DF053E"/>
    <w:rsid w:val="00DF1A53"/>
    <w:rsid w:val="00DF6795"/>
    <w:rsid w:val="00E03879"/>
    <w:rsid w:val="00E05B1D"/>
    <w:rsid w:val="00E05BA0"/>
    <w:rsid w:val="00E1137D"/>
    <w:rsid w:val="00E15E80"/>
    <w:rsid w:val="00E17029"/>
    <w:rsid w:val="00E20BA6"/>
    <w:rsid w:val="00E20FD6"/>
    <w:rsid w:val="00E22357"/>
    <w:rsid w:val="00E22A1B"/>
    <w:rsid w:val="00E265C2"/>
    <w:rsid w:val="00E344C2"/>
    <w:rsid w:val="00E367EF"/>
    <w:rsid w:val="00E37D16"/>
    <w:rsid w:val="00E42E08"/>
    <w:rsid w:val="00E4684A"/>
    <w:rsid w:val="00E475A7"/>
    <w:rsid w:val="00E56329"/>
    <w:rsid w:val="00E66D50"/>
    <w:rsid w:val="00E7620B"/>
    <w:rsid w:val="00E77CD2"/>
    <w:rsid w:val="00E80653"/>
    <w:rsid w:val="00E819FF"/>
    <w:rsid w:val="00E83E7F"/>
    <w:rsid w:val="00E8576B"/>
    <w:rsid w:val="00E87DFF"/>
    <w:rsid w:val="00E87F80"/>
    <w:rsid w:val="00E935AB"/>
    <w:rsid w:val="00E93FA4"/>
    <w:rsid w:val="00E944FC"/>
    <w:rsid w:val="00E95FC5"/>
    <w:rsid w:val="00E96792"/>
    <w:rsid w:val="00EA6EEA"/>
    <w:rsid w:val="00EB0F42"/>
    <w:rsid w:val="00EB1100"/>
    <w:rsid w:val="00EB43B1"/>
    <w:rsid w:val="00EC1877"/>
    <w:rsid w:val="00EC1953"/>
    <w:rsid w:val="00EC2790"/>
    <w:rsid w:val="00ED15C2"/>
    <w:rsid w:val="00ED2328"/>
    <w:rsid w:val="00ED2670"/>
    <w:rsid w:val="00ED2AC0"/>
    <w:rsid w:val="00ED5ADC"/>
    <w:rsid w:val="00ED6CED"/>
    <w:rsid w:val="00EF0726"/>
    <w:rsid w:val="00EF0C8A"/>
    <w:rsid w:val="00EF4020"/>
    <w:rsid w:val="00EF4655"/>
    <w:rsid w:val="00EF5532"/>
    <w:rsid w:val="00F020F7"/>
    <w:rsid w:val="00F0617A"/>
    <w:rsid w:val="00F10445"/>
    <w:rsid w:val="00F10A2A"/>
    <w:rsid w:val="00F10E81"/>
    <w:rsid w:val="00F1436A"/>
    <w:rsid w:val="00F14751"/>
    <w:rsid w:val="00F20164"/>
    <w:rsid w:val="00F20905"/>
    <w:rsid w:val="00F20A33"/>
    <w:rsid w:val="00F21721"/>
    <w:rsid w:val="00F22322"/>
    <w:rsid w:val="00F23074"/>
    <w:rsid w:val="00F26D4D"/>
    <w:rsid w:val="00F314E4"/>
    <w:rsid w:val="00F32CEB"/>
    <w:rsid w:val="00F32F50"/>
    <w:rsid w:val="00F4008B"/>
    <w:rsid w:val="00F434A6"/>
    <w:rsid w:val="00F43F17"/>
    <w:rsid w:val="00F473B0"/>
    <w:rsid w:val="00F5294E"/>
    <w:rsid w:val="00F5550B"/>
    <w:rsid w:val="00F57BB9"/>
    <w:rsid w:val="00F6221A"/>
    <w:rsid w:val="00F63ECB"/>
    <w:rsid w:val="00F654B0"/>
    <w:rsid w:val="00F65C33"/>
    <w:rsid w:val="00F66AD4"/>
    <w:rsid w:val="00F714C2"/>
    <w:rsid w:val="00F71B1E"/>
    <w:rsid w:val="00F73A97"/>
    <w:rsid w:val="00F75052"/>
    <w:rsid w:val="00F75872"/>
    <w:rsid w:val="00F80E7E"/>
    <w:rsid w:val="00F80F93"/>
    <w:rsid w:val="00F911CE"/>
    <w:rsid w:val="00F91B75"/>
    <w:rsid w:val="00F92028"/>
    <w:rsid w:val="00F95507"/>
    <w:rsid w:val="00F969A7"/>
    <w:rsid w:val="00FA0D28"/>
    <w:rsid w:val="00FA6093"/>
    <w:rsid w:val="00FB1479"/>
    <w:rsid w:val="00FB183A"/>
    <w:rsid w:val="00FB5033"/>
    <w:rsid w:val="00FB631B"/>
    <w:rsid w:val="00FB73F8"/>
    <w:rsid w:val="00FB7400"/>
    <w:rsid w:val="00FC0234"/>
    <w:rsid w:val="00FC180C"/>
    <w:rsid w:val="00FC4856"/>
    <w:rsid w:val="00FD416B"/>
    <w:rsid w:val="00FD5508"/>
    <w:rsid w:val="00FD5C7A"/>
    <w:rsid w:val="00FD67EB"/>
    <w:rsid w:val="00FE1C8E"/>
    <w:rsid w:val="00FE31C4"/>
    <w:rsid w:val="00FE4342"/>
    <w:rsid w:val="00FE4DBB"/>
    <w:rsid w:val="00FF2AB3"/>
    <w:rsid w:val="00FF6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8F7AC8-51FD-4268-9E65-4DE9A954E2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uiPriority="9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uiPriority="10" w:qFormat="1"/>
    <w:lsdException w:name="Default Paragraph Font" w:locked="1"/>
    <w:lsdException w:name="Body Text" w:uiPriority="1" w:qFormat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59A3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locked/>
    <w:rsid w:val="000C5DF6"/>
    <w:pPr>
      <w:widowControl w:val="0"/>
      <w:autoSpaceDE w:val="0"/>
      <w:autoSpaceDN w:val="0"/>
      <w:spacing w:after="0" w:line="240" w:lineRule="auto"/>
      <w:ind w:left="1135" w:hanging="285"/>
      <w:outlineLvl w:val="0"/>
    </w:pPr>
    <w:rPr>
      <w:rFonts w:ascii="Times New Roman" w:hAnsi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9B2D37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621879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">
    <w:name w:val="Light Shading"/>
    <w:rsid w:val="00A12EF9"/>
    <w:rPr>
      <w:rFonts w:eastAsia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C07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link w:val="a4"/>
    <w:locked/>
    <w:rsid w:val="00C0776C"/>
    <w:rPr>
      <w:rFonts w:cs="Times New Roman"/>
    </w:rPr>
  </w:style>
  <w:style w:type="paragraph" w:styleId="a6">
    <w:name w:val="footer"/>
    <w:basedOn w:val="a"/>
    <w:link w:val="a7"/>
    <w:rsid w:val="00C07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link w:val="a6"/>
    <w:locked/>
    <w:rsid w:val="00C0776C"/>
    <w:rPr>
      <w:rFonts w:cs="Times New Roman"/>
    </w:rPr>
  </w:style>
  <w:style w:type="paragraph" w:styleId="a8">
    <w:name w:val="Balloon Text"/>
    <w:basedOn w:val="a"/>
    <w:link w:val="a9"/>
    <w:semiHidden/>
    <w:rsid w:val="001254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link w:val="a8"/>
    <w:semiHidden/>
    <w:locked/>
    <w:rsid w:val="00125485"/>
    <w:rPr>
      <w:rFonts w:ascii="Segoe UI" w:hAnsi="Segoe UI" w:cs="Segoe UI"/>
      <w:sz w:val="18"/>
      <w:szCs w:val="18"/>
    </w:rPr>
  </w:style>
  <w:style w:type="paragraph" w:customStyle="1" w:styleId="ListParagraph">
    <w:name w:val="List Paragraph"/>
    <w:basedOn w:val="a"/>
    <w:rsid w:val="00543845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A6144A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link w:val="1"/>
    <w:uiPriority w:val="9"/>
    <w:rsid w:val="000C5DF6"/>
    <w:rPr>
      <w:rFonts w:ascii="Times New Roman" w:eastAsia="Times New Roman" w:hAnsi="Times New Roman"/>
      <w:b/>
      <w:bCs/>
      <w:sz w:val="24"/>
      <w:szCs w:val="24"/>
      <w:lang w:val="ru-RU" w:eastAsia="en-US"/>
    </w:rPr>
  </w:style>
  <w:style w:type="numbering" w:customStyle="1" w:styleId="11">
    <w:name w:val="Нет списка1"/>
    <w:next w:val="a2"/>
    <w:uiPriority w:val="99"/>
    <w:semiHidden/>
    <w:unhideWhenUsed/>
    <w:rsid w:val="000C5DF6"/>
  </w:style>
  <w:style w:type="table" w:customStyle="1" w:styleId="TableNormal1">
    <w:name w:val="Table Normal1"/>
    <w:uiPriority w:val="2"/>
    <w:semiHidden/>
    <w:unhideWhenUsed/>
    <w:qFormat/>
    <w:rsid w:val="000C5DF6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C5DF6"/>
    <w:pPr>
      <w:widowControl w:val="0"/>
      <w:autoSpaceDE w:val="0"/>
      <w:autoSpaceDN w:val="0"/>
      <w:spacing w:after="0" w:line="240" w:lineRule="auto"/>
      <w:ind w:left="1135" w:firstLine="566"/>
      <w:jc w:val="both"/>
    </w:pPr>
    <w:rPr>
      <w:rFonts w:ascii="Times New Roman" w:hAnsi="Times New Roman"/>
      <w:sz w:val="24"/>
      <w:szCs w:val="24"/>
    </w:rPr>
  </w:style>
  <w:style w:type="character" w:customStyle="1" w:styleId="ab">
    <w:name w:val="Основной текст Знак"/>
    <w:link w:val="aa"/>
    <w:uiPriority w:val="1"/>
    <w:rsid w:val="000C5DF6"/>
    <w:rPr>
      <w:rFonts w:ascii="Times New Roman" w:eastAsia="Times New Roman" w:hAnsi="Times New Roman"/>
      <w:sz w:val="24"/>
      <w:szCs w:val="24"/>
      <w:lang w:val="ru-RU" w:eastAsia="en-US"/>
    </w:rPr>
  </w:style>
  <w:style w:type="paragraph" w:styleId="ac">
    <w:name w:val="Title"/>
    <w:basedOn w:val="a"/>
    <w:link w:val="ad"/>
    <w:uiPriority w:val="10"/>
    <w:qFormat/>
    <w:locked/>
    <w:rsid w:val="000C5DF6"/>
    <w:pPr>
      <w:widowControl w:val="0"/>
      <w:autoSpaceDE w:val="0"/>
      <w:autoSpaceDN w:val="0"/>
      <w:spacing w:after="0" w:line="240" w:lineRule="auto"/>
      <w:ind w:left="1763" w:right="1041"/>
      <w:jc w:val="center"/>
    </w:pPr>
    <w:rPr>
      <w:rFonts w:ascii="Times New Roman" w:hAnsi="Times New Roman"/>
      <w:b/>
      <w:bCs/>
      <w:sz w:val="40"/>
      <w:szCs w:val="40"/>
    </w:rPr>
  </w:style>
  <w:style w:type="character" w:customStyle="1" w:styleId="ad">
    <w:name w:val="Заголовок Знак"/>
    <w:link w:val="ac"/>
    <w:uiPriority w:val="10"/>
    <w:rsid w:val="000C5DF6"/>
    <w:rPr>
      <w:rFonts w:ascii="Times New Roman" w:eastAsia="Times New Roman" w:hAnsi="Times New Roman"/>
      <w:b/>
      <w:bCs/>
      <w:sz w:val="40"/>
      <w:szCs w:val="40"/>
      <w:lang w:val="ru-RU" w:eastAsia="en-US"/>
    </w:rPr>
  </w:style>
  <w:style w:type="paragraph" w:styleId="ae">
    <w:name w:val="List Paragraph"/>
    <w:basedOn w:val="a"/>
    <w:uiPriority w:val="1"/>
    <w:qFormat/>
    <w:rsid w:val="000C5DF6"/>
    <w:pPr>
      <w:widowControl w:val="0"/>
      <w:autoSpaceDE w:val="0"/>
      <w:autoSpaceDN w:val="0"/>
      <w:spacing w:after="0" w:line="240" w:lineRule="auto"/>
      <w:ind w:left="1135" w:firstLine="566"/>
      <w:jc w:val="both"/>
    </w:pPr>
    <w:rPr>
      <w:rFonts w:ascii="Times New Roman" w:hAnsi="Times New Roman"/>
    </w:rPr>
  </w:style>
  <w:style w:type="paragraph" w:customStyle="1" w:styleId="TableParagraph">
    <w:name w:val="Table Paragraph"/>
    <w:basedOn w:val="a"/>
    <w:uiPriority w:val="1"/>
    <w:qFormat/>
    <w:rsid w:val="000C5DF6"/>
    <w:pPr>
      <w:widowControl w:val="0"/>
      <w:autoSpaceDE w:val="0"/>
      <w:autoSpaceDN w:val="0"/>
      <w:spacing w:after="0" w:line="240" w:lineRule="auto"/>
      <w:jc w:val="center"/>
    </w:pPr>
    <w:rPr>
      <w:rFonts w:ascii="Times New Roman" w:hAnsi="Times New Roman"/>
    </w:rPr>
  </w:style>
  <w:style w:type="character" w:customStyle="1" w:styleId="20">
    <w:name w:val="Заголовок 2 Знак"/>
    <w:link w:val="2"/>
    <w:semiHidden/>
    <w:rsid w:val="009B2D37"/>
    <w:rPr>
      <w:rFonts w:ascii="Calibri Light" w:eastAsia="Times New Roman" w:hAnsi="Calibri Light" w:cs="Times New Roman"/>
      <w:b/>
      <w:bCs/>
      <w:i/>
      <w:iCs/>
      <w:sz w:val="28"/>
      <w:szCs w:val="28"/>
      <w:lang w:val="ru-RU" w:eastAsia="en-US"/>
    </w:rPr>
  </w:style>
  <w:style w:type="table" w:customStyle="1" w:styleId="TableNormal2">
    <w:name w:val="Table Normal2"/>
    <w:uiPriority w:val="2"/>
    <w:semiHidden/>
    <w:unhideWhenUsed/>
    <w:qFormat/>
    <w:rsid w:val="009B2D37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5751</Words>
  <Characters>32784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SPecialiST RePack</Company>
  <LinksUpToDate>false</LinksUpToDate>
  <CharactersWithSpaces>38459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asus</cp:lastModifiedBy>
  <cp:revision>2</cp:revision>
  <cp:lastPrinted>2021-06-23T12:12:00Z</cp:lastPrinted>
  <dcterms:created xsi:type="dcterms:W3CDTF">2025-01-20T07:12:00Z</dcterms:created>
  <dcterms:modified xsi:type="dcterms:W3CDTF">2025-01-20T07:12:00Z</dcterms:modified>
</cp:coreProperties>
</file>