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84D5D" w:rsidRDefault="002E750F" w:rsidP="00384D5D">
      <w:pPr>
        <w:spacing w:after="0" w:line="240" w:lineRule="auto"/>
        <w:rPr>
          <w:rFonts w:ascii="Times New Roman" w:hAnsi="Times New Roman"/>
          <w:b/>
          <w:sz w:val="28"/>
          <w:szCs w:val="28"/>
        </w:rPr>
      </w:pPr>
      <w:bookmarkStart w:id="0" w:name="_GoBack"/>
      <w:bookmarkEnd w:id="0"/>
      <w:r w:rsidRPr="002E750F">
        <w:rPr>
          <w:rFonts w:ascii="Times New Roman" w:hAnsi="Times New Roman"/>
          <w:b/>
          <w:noProof/>
          <w:sz w:val="28"/>
          <w:szCs w:val="28"/>
        </w:rPr>
        <w:drawing>
          <wp:inline distT="0" distB="0" distL="0" distR="0">
            <wp:extent cx="6697980" cy="946404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97980" cy="9464040"/>
                    </a:xfrm>
                    <a:prstGeom prst="rect">
                      <a:avLst/>
                    </a:prstGeom>
                    <a:noFill/>
                    <a:ln>
                      <a:noFill/>
                    </a:ln>
                  </pic:spPr>
                </pic:pic>
              </a:graphicData>
            </a:graphic>
          </wp:inline>
        </w:drawing>
      </w:r>
    </w:p>
    <w:p w:rsidR="00140631" w:rsidRPr="008A3A38" w:rsidRDefault="00140631" w:rsidP="00384D5D">
      <w:pPr>
        <w:spacing w:after="0" w:line="240" w:lineRule="auto"/>
        <w:rPr>
          <w:rFonts w:ascii="Times New Roman" w:hAnsi="Times New Roman"/>
          <w:b/>
          <w:sz w:val="28"/>
          <w:szCs w:val="28"/>
        </w:rPr>
      </w:pPr>
    </w:p>
    <w:p w:rsidR="00384D5D" w:rsidRPr="008A3A38" w:rsidRDefault="00384D5D" w:rsidP="00384D5D">
      <w:pPr>
        <w:spacing w:after="0" w:line="240" w:lineRule="auto"/>
        <w:rPr>
          <w:rFonts w:ascii="Times New Roman" w:hAnsi="Times New Roman"/>
          <w:b/>
          <w:bCs/>
          <w:sz w:val="28"/>
          <w:szCs w:val="28"/>
          <w:lang w:eastAsia="en-US"/>
        </w:rPr>
      </w:pPr>
    </w:p>
    <w:p w:rsidR="00D75D3D" w:rsidRPr="009666F1" w:rsidRDefault="00D75D3D" w:rsidP="009666F1">
      <w:pPr>
        <w:spacing w:after="0" w:line="240" w:lineRule="auto"/>
        <w:jc w:val="center"/>
        <w:rPr>
          <w:rFonts w:ascii="Times New Roman" w:hAnsi="Times New Roman"/>
          <w:b/>
          <w:sz w:val="28"/>
          <w:szCs w:val="28"/>
        </w:rPr>
      </w:pPr>
      <w:r w:rsidRPr="00D75D3D">
        <w:rPr>
          <w:rFonts w:ascii="Times New Roman" w:hAnsi="Times New Roman"/>
          <w:b/>
          <w:bCs/>
          <w:sz w:val="28"/>
          <w:szCs w:val="28"/>
          <w:lang w:eastAsia="en-US"/>
        </w:rPr>
        <w:t>АННОТАЦИЯ</w:t>
      </w:r>
    </w:p>
    <w:p w:rsidR="00D75D3D" w:rsidRPr="00D75D3D" w:rsidRDefault="00D75D3D" w:rsidP="00D75D3D">
      <w:pPr>
        <w:widowControl w:val="0"/>
        <w:autoSpaceDE w:val="0"/>
        <w:autoSpaceDN w:val="0"/>
        <w:spacing w:before="6" w:after="0" w:line="240" w:lineRule="auto"/>
        <w:rPr>
          <w:rFonts w:ascii="Times New Roman" w:hAnsi="Times New Roman"/>
          <w:b/>
          <w:sz w:val="27"/>
          <w:szCs w:val="28"/>
          <w:lang w:eastAsia="en-US"/>
        </w:rPr>
      </w:pPr>
    </w:p>
    <w:p w:rsidR="00C14994" w:rsidRDefault="00DC497D" w:rsidP="00DD2613">
      <w:pPr>
        <w:widowControl w:val="0"/>
        <w:autoSpaceDE w:val="0"/>
        <w:autoSpaceDN w:val="0"/>
        <w:spacing w:before="1" w:after="0" w:line="240" w:lineRule="auto"/>
        <w:ind w:left="372" w:right="246" w:firstLine="737"/>
        <w:jc w:val="both"/>
        <w:rPr>
          <w:rFonts w:ascii="Times New Roman" w:hAnsi="Times New Roman"/>
          <w:sz w:val="28"/>
          <w:szCs w:val="28"/>
          <w:lang w:eastAsia="en-US"/>
        </w:rPr>
      </w:pPr>
      <w:bookmarkStart w:id="1" w:name="_Hlk181879600"/>
      <w:bookmarkStart w:id="2" w:name="_Hlk187281412"/>
      <w:r w:rsidRPr="00DC497D">
        <w:rPr>
          <w:rFonts w:ascii="Times New Roman" w:hAnsi="Times New Roman"/>
          <w:sz w:val="28"/>
          <w:szCs w:val="28"/>
          <w:lang w:eastAsia="en-US"/>
        </w:rPr>
        <w:t>Месторождение песчано-гравийной смеси «</w:t>
      </w:r>
      <w:r w:rsidR="00C14994">
        <w:rPr>
          <w:rFonts w:ascii="Times New Roman" w:hAnsi="Times New Roman"/>
          <w:sz w:val="28"/>
          <w:szCs w:val="28"/>
          <w:lang w:eastAsia="en-US"/>
        </w:rPr>
        <w:t>Мадениет</w:t>
      </w:r>
      <w:r w:rsidRPr="00DC497D">
        <w:rPr>
          <w:rFonts w:ascii="Times New Roman" w:hAnsi="Times New Roman"/>
          <w:sz w:val="28"/>
          <w:szCs w:val="28"/>
          <w:lang w:eastAsia="en-US"/>
        </w:rPr>
        <w:t xml:space="preserve">» </w:t>
      </w:r>
      <w:r w:rsidR="00C14994" w:rsidRPr="00C14994">
        <w:rPr>
          <w:rFonts w:ascii="Times New Roman" w:hAnsi="Times New Roman"/>
          <w:sz w:val="28"/>
          <w:szCs w:val="28"/>
          <w:lang w:eastAsia="en-US"/>
        </w:rPr>
        <w:t>находится в Аягозском районе области Абай,</w:t>
      </w:r>
      <w:r w:rsidR="00C14994">
        <w:rPr>
          <w:rFonts w:ascii="Times New Roman" w:hAnsi="Times New Roman"/>
          <w:sz w:val="28"/>
          <w:szCs w:val="28"/>
          <w:lang w:eastAsia="en-US"/>
        </w:rPr>
        <w:t xml:space="preserve"> </w:t>
      </w:r>
      <w:r w:rsidR="00C14994" w:rsidRPr="00C14994">
        <w:rPr>
          <w:rFonts w:ascii="Times New Roman" w:hAnsi="Times New Roman"/>
          <w:sz w:val="28"/>
          <w:szCs w:val="28"/>
          <w:lang w:eastAsia="en-US"/>
        </w:rPr>
        <w:t>в 6 км к северу от с.Мадениет</w:t>
      </w:r>
      <w:r w:rsidR="00C14994">
        <w:rPr>
          <w:rFonts w:ascii="Times New Roman" w:hAnsi="Times New Roman"/>
          <w:sz w:val="28"/>
          <w:szCs w:val="28"/>
          <w:lang w:eastAsia="en-US"/>
        </w:rPr>
        <w:t>.</w:t>
      </w:r>
    </w:p>
    <w:p w:rsidR="00C14994" w:rsidRDefault="00C14994" w:rsidP="00C14994">
      <w:pPr>
        <w:widowControl w:val="0"/>
        <w:autoSpaceDE w:val="0"/>
        <w:autoSpaceDN w:val="0"/>
        <w:spacing w:before="1" w:after="0" w:line="240" w:lineRule="auto"/>
        <w:ind w:left="372" w:right="246" w:firstLine="737"/>
        <w:jc w:val="both"/>
        <w:rPr>
          <w:rFonts w:ascii="Times New Roman" w:hAnsi="Times New Roman"/>
          <w:sz w:val="28"/>
          <w:szCs w:val="28"/>
          <w:lang w:eastAsia="en-US"/>
        </w:rPr>
      </w:pPr>
      <w:r w:rsidRPr="00C14994">
        <w:rPr>
          <w:rFonts w:ascii="Times New Roman" w:hAnsi="Times New Roman"/>
          <w:sz w:val="28"/>
          <w:szCs w:val="28"/>
          <w:lang w:eastAsia="en-US"/>
        </w:rPr>
        <w:t>ТОО «ГОРДОРСТРОЙ» в 2024 году проведены геологоразведочные работ с подсчетом запасов песчано-гравийной смеси, на месторождении «Мадениет», расположенного в Аягозском районе области Абай, в 6 км к северу от с.Мадениет. Работы проводились за счет собственных средств предприятия. Степень разведанности месторождения позволила произвести подсчет балансовых запасов до глубины 5,0 м от дневной поверхности по категории С</w:t>
      </w:r>
      <w:r w:rsidRPr="00C14994">
        <w:rPr>
          <w:rFonts w:ascii="Times New Roman" w:hAnsi="Times New Roman"/>
          <w:sz w:val="28"/>
          <w:szCs w:val="28"/>
          <w:vertAlign w:val="subscript"/>
          <w:lang w:eastAsia="en-US"/>
        </w:rPr>
        <w:t>1</w:t>
      </w:r>
      <w:r w:rsidRPr="00C14994">
        <w:rPr>
          <w:rFonts w:ascii="Times New Roman" w:hAnsi="Times New Roman"/>
          <w:sz w:val="28"/>
          <w:szCs w:val="28"/>
          <w:lang w:eastAsia="en-US"/>
        </w:rPr>
        <w:t xml:space="preserve"> в объеме 320,0 тыс.м</w:t>
      </w:r>
      <w:r w:rsidRPr="00C14994">
        <w:rPr>
          <w:rFonts w:ascii="Times New Roman" w:hAnsi="Times New Roman"/>
          <w:sz w:val="28"/>
          <w:szCs w:val="28"/>
          <w:vertAlign w:val="superscript"/>
          <w:lang w:eastAsia="en-US"/>
        </w:rPr>
        <w:t>3</w:t>
      </w:r>
      <w:r w:rsidRPr="00C14994">
        <w:rPr>
          <w:rFonts w:ascii="Times New Roman" w:hAnsi="Times New Roman"/>
          <w:sz w:val="28"/>
          <w:szCs w:val="28"/>
          <w:lang w:eastAsia="en-US"/>
        </w:rPr>
        <w:t>.</w:t>
      </w:r>
      <w:r>
        <w:rPr>
          <w:rFonts w:ascii="Times New Roman" w:hAnsi="Times New Roman"/>
          <w:sz w:val="28"/>
          <w:szCs w:val="28"/>
          <w:lang w:eastAsia="en-US"/>
        </w:rPr>
        <w:t xml:space="preserve"> </w:t>
      </w:r>
      <w:r w:rsidRPr="00C14994">
        <w:rPr>
          <w:rFonts w:ascii="Times New Roman" w:hAnsi="Times New Roman"/>
          <w:sz w:val="28"/>
          <w:szCs w:val="28"/>
          <w:lang w:eastAsia="en-US"/>
        </w:rPr>
        <w:t>Сырье месторождения пригодно для устройства дорожного полотна, дорожной одежды, в качестве смеси для покрытия и оснований, автомобильных дорог и их ремонта.</w:t>
      </w:r>
    </w:p>
    <w:p w:rsidR="004F4F3E" w:rsidRDefault="00C14994" w:rsidP="00DD2613">
      <w:pPr>
        <w:widowControl w:val="0"/>
        <w:autoSpaceDE w:val="0"/>
        <w:autoSpaceDN w:val="0"/>
        <w:spacing w:before="1" w:after="0" w:line="240" w:lineRule="auto"/>
        <w:ind w:left="372" w:right="246" w:firstLine="737"/>
        <w:jc w:val="both"/>
        <w:rPr>
          <w:rFonts w:ascii="Times New Roman" w:hAnsi="Times New Roman"/>
          <w:sz w:val="28"/>
          <w:szCs w:val="28"/>
          <w:lang w:eastAsia="en-US"/>
        </w:rPr>
      </w:pPr>
      <w:bookmarkStart w:id="3" w:name="_Hlk187291315"/>
      <w:bookmarkEnd w:id="2"/>
      <w:r w:rsidRPr="00C14994">
        <w:rPr>
          <w:rFonts w:ascii="Times New Roman" w:hAnsi="Times New Roman"/>
          <w:sz w:val="28"/>
          <w:szCs w:val="28"/>
          <w:lang w:eastAsia="en-US"/>
        </w:rPr>
        <w:t xml:space="preserve">Основанием разработки проекта </w:t>
      </w:r>
      <w:r>
        <w:rPr>
          <w:rFonts w:ascii="Times New Roman" w:hAnsi="Times New Roman"/>
          <w:sz w:val="28"/>
          <w:szCs w:val="28"/>
          <w:lang w:eastAsia="en-US"/>
        </w:rPr>
        <w:t xml:space="preserve">НДВ </w:t>
      </w:r>
      <w:r w:rsidRPr="00C14994">
        <w:rPr>
          <w:rFonts w:ascii="Times New Roman" w:hAnsi="Times New Roman"/>
          <w:sz w:val="28"/>
          <w:szCs w:val="28"/>
          <w:lang w:eastAsia="en-US"/>
        </w:rPr>
        <w:t>послужило «Заключение об определении сферы охвата оценки воздействия на окружающую среду и (или) скрининга воздействий намечаемой деятельности» №KZ</w:t>
      </w:r>
      <w:r>
        <w:rPr>
          <w:rFonts w:ascii="Times New Roman" w:hAnsi="Times New Roman"/>
          <w:sz w:val="28"/>
          <w:szCs w:val="28"/>
          <w:lang w:eastAsia="en-US"/>
        </w:rPr>
        <w:t>89</w:t>
      </w:r>
      <w:r w:rsidRPr="00C14994">
        <w:rPr>
          <w:rFonts w:ascii="Times New Roman" w:hAnsi="Times New Roman"/>
          <w:sz w:val="28"/>
          <w:szCs w:val="28"/>
          <w:lang w:eastAsia="en-US"/>
        </w:rPr>
        <w:t>VWF</w:t>
      </w:r>
      <w:r>
        <w:rPr>
          <w:rFonts w:ascii="Times New Roman" w:hAnsi="Times New Roman"/>
          <w:sz w:val="28"/>
          <w:szCs w:val="28"/>
          <w:lang w:eastAsia="en-US"/>
        </w:rPr>
        <w:t>00278595</w:t>
      </w:r>
      <w:r w:rsidRPr="00C14994">
        <w:rPr>
          <w:rFonts w:ascii="Times New Roman" w:hAnsi="Times New Roman"/>
          <w:sz w:val="28"/>
          <w:szCs w:val="28"/>
          <w:lang w:eastAsia="en-US"/>
        </w:rPr>
        <w:t xml:space="preserve"> от </w:t>
      </w:r>
      <w:r>
        <w:rPr>
          <w:rFonts w:ascii="Times New Roman" w:hAnsi="Times New Roman"/>
          <w:sz w:val="28"/>
          <w:szCs w:val="28"/>
          <w:lang w:eastAsia="en-US"/>
        </w:rPr>
        <w:t>05</w:t>
      </w:r>
      <w:r w:rsidRPr="00C14994">
        <w:rPr>
          <w:rFonts w:ascii="Times New Roman" w:hAnsi="Times New Roman"/>
          <w:sz w:val="28"/>
          <w:szCs w:val="28"/>
          <w:lang w:eastAsia="en-US"/>
        </w:rPr>
        <w:t>.</w:t>
      </w:r>
      <w:r>
        <w:rPr>
          <w:rFonts w:ascii="Times New Roman" w:hAnsi="Times New Roman"/>
          <w:sz w:val="28"/>
          <w:szCs w:val="28"/>
          <w:lang w:eastAsia="en-US"/>
        </w:rPr>
        <w:t>01</w:t>
      </w:r>
      <w:r w:rsidRPr="00C14994">
        <w:rPr>
          <w:rFonts w:ascii="Times New Roman" w:hAnsi="Times New Roman"/>
          <w:sz w:val="28"/>
          <w:szCs w:val="28"/>
          <w:lang w:eastAsia="en-US"/>
        </w:rPr>
        <w:t>.202</w:t>
      </w:r>
      <w:r>
        <w:rPr>
          <w:rFonts w:ascii="Times New Roman" w:hAnsi="Times New Roman"/>
          <w:sz w:val="28"/>
          <w:szCs w:val="28"/>
          <w:lang w:eastAsia="en-US"/>
        </w:rPr>
        <w:t>5</w:t>
      </w:r>
      <w:r w:rsidRPr="00C14994">
        <w:rPr>
          <w:rFonts w:ascii="Times New Roman" w:hAnsi="Times New Roman"/>
          <w:sz w:val="28"/>
          <w:szCs w:val="28"/>
          <w:lang w:eastAsia="en-US"/>
        </w:rPr>
        <w:t xml:space="preserve"> г. выданное для предприятия, РГУ «Департаментом экологии по области Абай» (Приложение 1).</w:t>
      </w:r>
      <w:r w:rsidR="004F4F3E">
        <w:rPr>
          <w:rFonts w:ascii="Times New Roman" w:hAnsi="Times New Roman"/>
          <w:sz w:val="28"/>
          <w:szCs w:val="28"/>
          <w:lang w:eastAsia="en-US"/>
        </w:rPr>
        <w:t xml:space="preserve"> Согласно заключению </w:t>
      </w:r>
      <w:r w:rsidR="004F4F3E" w:rsidRPr="004F4F3E">
        <w:rPr>
          <w:rFonts w:ascii="Times New Roman" w:hAnsi="Times New Roman"/>
          <w:sz w:val="28"/>
          <w:szCs w:val="28"/>
          <w:lang w:eastAsia="en-US"/>
        </w:rPr>
        <w:t>№KZ89VWF00278595 от 05.01.2025 г.</w:t>
      </w:r>
      <w:r w:rsidR="004F4F3E">
        <w:rPr>
          <w:rFonts w:ascii="Times New Roman" w:hAnsi="Times New Roman"/>
          <w:sz w:val="28"/>
          <w:szCs w:val="28"/>
          <w:lang w:eastAsia="en-US"/>
        </w:rPr>
        <w:t xml:space="preserve"> необходимость проведения обязательной оценки воздействия на окружающую среду отсутствует. </w:t>
      </w:r>
    </w:p>
    <w:p w:rsidR="00DD2613" w:rsidRPr="00DD2613" w:rsidRDefault="00C14994" w:rsidP="00DD2613">
      <w:pPr>
        <w:widowControl w:val="0"/>
        <w:autoSpaceDE w:val="0"/>
        <w:autoSpaceDN w:val="0"/>
        <w:spacing w:before="1" w:after="0" w:line="240" w:lineRule="auto"/>
        <w:ind w:left="372" w:right="246" w:firstLine="737"/>
        <w:jc w:val="both"/>
        <w:rPr>
          <w:rFonts w:ascii="Times New Roman" w:hAnsi="Times New Roman"/>
          <w:sz w:val="28"/>
          <w:szCs w:val="28"/>
          <w:lang w:eastAsia="en-US"/>
        </w:rPr>
      </w:pPr>
      <w:r w:rsidRPr="00C14994">
        <w:rPr>
          <w:rFonts w:ascii="Times New Roman" w:hAnsi="Times New Roman"/>
          <w:sz w:val="28"/>
          <w:szCs w:val="28"/>
          <w:lang w:eastAsia="en-US"/>
        </w:rPr>
        <w:t xml:space="preserve"> </w:t>
      </w:r>
      <w:r w:rsidR="004F4F3E">
        <w:rPr>
          <w:rFonts w:ascii="Times New Roman" w:hAnsi="Times New Roman"/>
          <w:sz w:val="28"/>
          <w:szCs w:val="28"/>
          <w:lang w:eastAsia="en-US"/>
        </w:rPr>
        <w:t>В соответствии с пп.2 п.2 ст.49 ЭК РК, намечаемая деятельность</w:t>
      </w:r>
      <w:r w:rsidR="00DD2613" w:rsidRPr="00DD2613">
        <w:rPr>
          <w:rFonts w:ascii="Times New Roman" w:hAnsi="Times New Roman"/>
          <w:sz w:val="28"/>
          <w:szCs w:val="28"/>
          <w:lang w:eastAsia="en-US"/>
        </w:rPr>
        <w:t xml:space="preserve"> подлежит экологической оценке по упрощенному порядку и проводится для намечаемой и осуществляемой деятельности, не подлежащей обязательной оценке воздействия на окружающую среду при: разработке проектов нормативов эмиссий для объектов I и II категорий.</w:t>
      </w:r>
    </w:p>
    <w:bookmarkEnd w:id="3"/>
    <w:p w:rsidR="00DD2613" w:rsidRDefault="00DD2613" w:rsidP="00DD2613">
      <w:pPr>
        <w:widowControl w:val="0"/>
        <w:autoSpaceDE w:val="0"/>
        <w:autoSpaceDN w:val="0"/>
        <w:spacing w:before="1" w:after="0" w:line="240" w:lineRule="auto"/>
        <w:ind w:left="372" w:right="246" w:firstLine="737"/>
        <w:jc w:val="both"/>
        <w:rPr>
          <w:rFonts w:ascii="Times New Roman" w:hAnsi="Times New Roman"/>
          <w:sz w:val="28"/>
          <w:szCs w:val="28"/>
          <w:lang w:eastAsia="en-US"/>
        </w:rPr>
      </w:pPr>
      <w:r w:rsidRPr="00DD2613">
        <w:rPr>
          <w:rFonts w:ascii="Times New Roman" w:hAnsi="Times New Roman"/>
          <w:sz w:val="28"/>
          <w:szCs w:val="28"/>
          <w:lang w:eastAsia="en-US"/>
        </w:rPr>
        <w:t xml:space="preserve">Согласно Приложению 2 к ЭК РК от 2 января 2021 года № 400-VI ЗРК разделу 2, п. 7 п.п. 7.11 добыча </w:t>
      </w:r>
      <w:r w:rsidR="003970C1" w:rsidRPr="003970C1">
        <w:rPr>
          <w:rFonts w:ascii="Times New Roman" w:hAnsi="Times New Roman"/>
          <w:sz w:val="28"/>
          <w:szCs w:val="28"/>
          <w:lang w:eastAsia="en-US"/>
        </w:rPr>
        <w:t>песчано-гравийной смеси</w:t>
      </w:r>
      <w:r w:rsidRPr="00DD2613">
        <w:rPr>
          <w:rFonts w:ascii="Times New Roman" w:hAnsi="Times New Roman"/>
          <w:sz w:val="28"/>
          <w:szCs w:val="28"/>
          <w:lang w:eastAsia="en-US"/>
        </w:rPr>
        <w:t xml:space="preserve"> – как вид намечаемой деятельности и иных критериев, на основании которых осуществляется отнесение объектов, оказывающих негативное воздействие на окружающую среду отнесена к объектам II категории. Добыча и переработка общераспространенных полезных ископаемых свыше 10 тыс. тонн в год, относится к объектам II категории.</w:t>
      </w:r>
    </w:p>
    <w:p w:rsidR="009666F1" w:rsidRDefault="009666F1" w:rsidP="009666F1">
      <w:pPr>
        <w:widowControl w:val="0"/>
        <w:autoSpaceDE w:val="0"/>
        <w:autoSpaceDN w:val="0"/>
        <w:spacing w:before="1" w:after="0" w:line="240" w:lineRule="auto"/>
        <w:ind w:left="372" w:right="246" w:firstLine="737"/>
        <w:jc w:val="both"/>
        <w:rPr>
          <w:rFonts w:ascii="Times New Roman" w:hAnsi="Times New Roman"/>
          <w:sz w:val="28"/>
          <w:szCs w:val="28"/>
          <w:lang w:eastAsia="en-US"/>
        </w:rPr>
      </w:pPr>
      <w:r w:rsidRPr="00D75D3D">
        <w:rPr>
          <w:rFonts w:ascii="Times New Roman" w:hAnsi="Times New Roman"/>
          <w:sz w:val="28"/>
          <w:szCs w:val="28"/>
          <w:lang w:eastAsia="en-US"/>
        </w:rPr>
        <w:t>Согласно</w:t>
      </w:r>
      <w:r w:rsidRPr="00D75D3D">
        <w:rPr>
          <w:rFonts w:ascii="Times New Roman" w:hAnsi="Times New Roman"/>
          <w:spacing w:val="1"/>
          <w:sz w:val="28"/>
          <w:szCs w:val="28"/>
          <w:lang w:eastAsia="en-US"/>
        </w:rPr>
        <w:t xml:space="preserve"> </w:t>
      </w:r>
      <w:r w:rsidRPr="00D75D3D">
        <w:rPr>
          <w:rFonts w:ascii="Times New Roman" w:hAnsi="Times New Roman"/>
          <w:sz w:val="28"/>
          <w:szCs w:val="28"/>
          <w:lang w:eastAsia="en-US"/>
        </w:rPr>
        <w:t>проекту,</w:t>
      </w:r>
      <w:r w:rsidR="00D75D3D" w:rsidRPr="00D75D3D">
        <w:rPr>
          <w:rFonts w:ascii="Times New Roman" w:hAnsi="Times New Roman"/>
          <w:spacing w:val="1"/>
          <w:sz w:val="28"/>
          <w:szCs w:val="28"/>
          <w:lang w:eastAsia="en-US"/>
        </w:rPr>
        <w:t xml:space="preserve"> </w:t>
      </w:r>
      <w:r w:rsidR="00D75D3D" w:rsidRPr="00D75D3D">
        <w:rPr>
          <w:rFonts w:ascii="Times New Roman" w:hAnsi="Times New Roman"/>
          <w:sz w:val="28"/>
          <w:szCs w:val="28"/>
          <w:lang w:eastAsia="en-US"/>
        </w:rPr>
        <w:t>общее</w:t>
      </w:r>
      <w:r w:rsidR="00D75D3D" w:rsidRPr="00D75D3D">
        <w:rPr>
          <w:rFonts w:ascii="Times New Roman" w:hAnsi="Times New Roman"/>
          <w:spacing w:val="1"/>
          <w:sz w:val="28"/>
          <w:szCs w:val="28"/>
          <w:lang w:eastAsia="en-US"/>
        </w:rPr>
        <w:t xml:space="preserve"> </w:t>
      </w:r>
      <w:r w:rsidR="00D75D3D" w:rsidRPr="00D75D3D">
        <w:rPr>
          <w:rFonts w:ascii="Times New Roman" w:hAnsi="Times New Roman"/>
          <w:sz w:val="28"/>
          <w:szCs w:val="28"/>
          <w:lang w:eastAsia="en-US"/>
        </w:rPr>
        <w:t>число</w:t>
      </w:r>
      <w:r w:rsidR="00D75D3D" w:rsidRPr="00D75D3D">
        <w:rPr>
          <w:rFonts w:ascii="Times New Roman" w:hAnsi="Times New Roman"/>
          <w:spacing w:val="1"/>
          <w:sz w:val="28"/>
          <w:szCs w:val="28"/>
          <w:lang w:eastAsia="en-US"/>
        </w:rPr>
        <w:t xml:space="preserve"> </w:t>
      </w:r>
      <w:r w:rsidR="00D75D3D" w:rsidRPr="00D75D3D">
        <w:rPr>
          <w:rFonts w:ascii="Times New Roman" w:hAnsi="Times New Roman"/>
          <w:sz w:val="28"/>
          <w:szCs w:val="28"/>
          <w:lang w:eastAsia="en-US"/>
        </w:rPr>
        <w:t>источников</w:t>
      </w:r>
      <w:r w:rsidR="00D75D3D" w:rsidRPr="00D75D3D">
        <w:rPr>
          <w:rFonts w:ascii="Times New Roman" w:hAnsi="Times New Roman"/>
          <w:spacing w:val="1"/>
          <w:sz w:val="28"/>
          <w:szCs w:val="28"/>
          <w:lang w:eastAsia="en-US"/>
        </w:rPr>
        <w:t xml:space="preserve"> </w:t>
      </w:r>
      <w:r w:rsidR="00D75D3D" w:rsidRPr="00D75D3D">
        <w:rPr>
          <w:rFonts w:ascii="Times New Roman" w:hAnsi="Times New Roman"/>
          <w:sz w:val="28"/>
          <w:szCs w:val="28"/>
          <w:lang w:eastAsia="en-US"/>
        </w:rPr>
        <w:t>выбросов</w:t>
      </w:r>
      <w:r w:rsidR="00D75D3D" w:rsidRPr="00D75D3D">
        <w:rPr>
          <w:rFonts w:ascii="Times New Roman" w:hAnsi="Times New Roman"/>
          <w:spacing w:val="1"/>
          <w:sz w:val="28"/>
          <w:szCs w:val="28"/>
          <w:lang w:eastAsia="en-US"/>
        </w:rPr>
        <w:t xml:space="preserve"> </w:t>
      </w:r>
      <w:bookmarkStart w:id="4" w:name="_Hlk181736532"/>
      <w:r w:rsidR="00D75D3D" w:rsidRPr="00D75D3D">
        <w:rPr>
          <w:rFonts w:ascii="Times New Roman" w:hAnsi="Times New Roman"/>
          <w:sz w:val="28"/>
          <w:szCs w:val="28"/>
          <w:lang w:eastAsia="en-US"/>
        </w:rPr>
        <w:t>на</w:t>
      </w:r>
      <w:r w:rsidR="00D75D3D" w:rsidRPr="00D75D3D">
        <w:rPr>
          <w:rFonts w:ascii="Times New Roman" w:hAnsi="Times New Roman"/>
          <w:spacing w:val="1"/>
          <w:sz w:val="28"/>
          <w:szCs w:val="28"/>
          <w:lang w:eastAsia="en-US"/>
        </w:rPr>
        <w:t xml:space="preserve"> </w:t>
      </w:r>
      <w:r>
        <w:rPr>
          <w:rFonts w:ascii="Times New Roman" w:hAnsi="Times New Roman"/>
          <w:sz w:val="28"/>
          <w:szCs w:val="28"/>
          <w:lang w:eastAsia="en-US"/>
        </w:rPr>
        <w:t>месторождени</w:t>
      </w:r>
      <w:r w:rsidR="009D3432">
        <w:rPr>
          <w:rFonts w:ascii="Times New Roman" w:hAnsi="Times New Roman"/>
          <w:sz w:val="28"/>
          <w:szCs w:val="28"/>
          <w:lang w:eastAsia="en-US"/>
        </w:rPr>
        <w:t xml:space="preserve">и </w:t>
      </w:r>
      <w:r>
        <w:rPr>
          <w:rFonts w:ascii="Times New Roman" w:hAnsi="Times New Roman"/>
          <w:sz w:val="28"/>
          <w:szCs w:val="28"/>
          <w:lang w:eastAsia="en-US"/>
        </w:rPr>
        <w:t>«</w:t>
      </w:r>
      <w:r w:rsidR="009D3432">
        <w:rPr>
          <w:rFonts w:ascii="Times New Roman" w:hAnsi="Times New Roman"/>
          <w:sz w:val="28"/>
          <w:szCs w:val="28"/>
          <w:lang w:eastAsia="en-US"/>
        </w:rPr>
        <w:t>Мадениет</w:t>
      </w:r>
      <w:r>
        <w:rPr>
          <w:rFonts w:ascii="Times New Roman" w:hAnsi="Times New Roman"/>
          <w:sz w:val="28"/>
          <w:szCs w:val="28"/>
          <w:lang w:eastAsia="en-US"/>
        </w:rPr>
        <w:t>»</w:t>
      </w:r>
      <w:r w:rsidR="00D75D3D" w:rsidRPr="00D75D3D">
        <w:rPr>
          <w:rFonts w:ascii="Times New Roman" w:hAnsi="Times New Roman"/>
          <w:spacing w:val="-3"/>
          <w:sz w:val="28"/>
          <w:szCs w:val="28"/>
          <w:lang w:eastAsia="en-US"/>
        </w:rPr>
        <w:t xml:space="preserve"> </w:t>
      </w:r>
      <w:bookmarkEnd w:id="4"/>
      <w:r w:rsidR="00D75D3D" w:rsidRPr="00D75D3D">
        <w:rPr>
          <w:rFonts w:ascii="Times New Roman" w:hAnsi="Times New Roman"/>
          <w:sz w:val="28"/>
          <w:szCs w:val="28"/>
          <w:lang w:eastAsia="en-US"/>
        </w:rPr>
        <w:t>составляет</w:t>
      </w:r>
      <w:r w:rsidR="00D75D3D" w:rsidRPr="00D75D3D">
        <w:rPr>
          <w:rFonts w:ascii="Times New Roman" w:hAnsi="Times New Roman"/>
          <w:spacing w:val="1"/>
          <w:sz w:val="28"/>
          <w:szCs w:val="28"/>
          <w:lang w:eastAsia="en-US"/>
        </w:rPr>
        <w:t xml:space="preserve"> </w:t>
      </w:r>
      <w:r w:rsidR="009D3432">
        <w:rPr>
          <w:rFonts w:ascii="Times New Roman" w:hAnsi="Times New Roman"/>
          <w:b/>
          <w:sz w:val="28"/>
          <w:szCs w:val="28"/>
          <w:lang w:eastAsia="en-US"/>
        </w:rPr>
        <w:t>5</w:t>
      </w:r>
      <w:r w:rsidR="00D75D3D" w:rsidRPr="00D75D3D">
        <w:rPr>
          <w:rFonts w:ascii="Times New Roman" w:hAnsi="Times New Roman"/>
          <w:b/>
          <w:spacing w:val="-2"/>
          <w:sz w:val="28"/>
          <w:szCs w:val="28"/>
          <w:lang w:eastAsia="en-US"/>
        </w:rPr>
        <w:t xml:space="preserve"> </w:t>
      </w:r>
      <w:r w:rsidR="00D75D3D" w:rsidRPr="00D75D3D">
        <w:rPr>
          <w:rFonts w:ascii="Times New Roman" w:hAnsi="Times New Roman"/>
          <w:sz w:val="28"/>
          <w:szCs w:val="28"/>
          <w:lang w:eastAsia="en-US"/>
        </w:rPr>
        <w:t>источников</w:t>
      </w:r>
      <w:r w:rsidR="00D75D3D" w:rsidRPr="00D75D3D">
        <w:rPr>
          <w:rFonts w:ascii="Times New Roman" w:hAnsi="Times New Roman"/>
          <w:spacing w:val="-4"/>
          <w:sz w:val="28"/>
          <w:szCs w:val="28"/>
          <w:lang w:eastAsia="en-US"/>
        </w:rPr>
        <w:t xml:space="preserve"> </w:t>
      </w:r>
      <w:r w:rsidR="00D75D3D" w:rsidRPr="00D75D3D">
        <w:rPr>
          <w:rFonts w:ascii="Times New Roman" w:hAnsi="Times New Roman"/>
          <w:sz w:val="28"/>
          <w:szCs w:val="28"/>
          <w:lang w:eastAsia="en-US"/>
        </w:rPr>
        <w:t>выбросов,</w:t>
      </w:r>
      <w:r w:rsidR="00D75D3D" w:rsidRPr="00D75D3D">
        <w:rPr>
          <w:rFonts w:ascii="Times New Roman" w:hAnsi="Times New Roman"/>
          <w:spacing w:val="-3"/>
          <w:sz w:val="28"/>
          <w:szCs w:val="28"/>
          <w:lang w:eastAsia="en-US"/>
        </w:rPr>
        <w:t xml:space="preserve"> </w:t>
      </w:r>
      <w:r w:rsidRPr="009666F1">
        <w:rPr>
          <w:rFonts w:ascii="Times New Roman" w:hAnsi="Times New Roman"/>
          <w:sz w:val="28"/>
          <w:szCs w:val="28"/>
          <w:lang w:eastAsia="en-US"/>
        </w:rPr>
        <w:t xml:space="preserve">из них: </w:t>
      </w:r>
      <w:r w:rsidR="009D3432">
        <w:rPr>
          <w:rFonts w:ascii="Times New Roman" w:hAnsi="Times New Roman"/>
          <w:sz w:val="28"/>
          <w:szCs w:val="28"/>
          <w:lang w:eastAsia="en-US"/>
        </w:rPr>
        <w:t>5</w:t>
      </w:r>
      <w:r w:rsidRPr="009666F1">
        <w:rPr>
          <w:rFonts w:ascii="Times New Roman" w:hAnsi="Times New Roman"/>
          <w:sz w:val="28"/>
          <w:szCs w:val="28"/>
          <w:lang w:eastAsia="en-US"/>
        </w:rPr>
        <w:t xml:space="preserve"> – неорганизованных источников выбросов. </w:t>
      </w:r>
    </w:p>
    <w:p w:rsidR="009666F1" w:rsidRDefault="009666F1" w:rsidP="009666F1">
      <w:pPr>
        <w:widowControl w:val="0"/>
        <w:autoSpaceDE w:val="0"/>
        <w:autoSpaceDN w:val="0"/>
        <w:spacing w:before="1" w:after="0" w:line="240" w:lineRule="auto"/>
        <w:ind w:left="374" w:right="244" w:firstLine="737"/>
        <w:jc w:val="both"/>
        <w:rPr>
          <w:rFonts w:ascii="Times New Roman" w:hAnsi="Times New Roman"/>
          <w:sz w:val="28"/>
          <w:szCs w:val="28"/>
          <w:lang w:eastAsia="en-US"/>
        </w:rPr>
      </w:pPr>
      <w:r w:rsidRPr="009666F1">
        <w:rPr>
          <w:rFonts w:ascii="Times New Roman" w:hAnsi="Times New Roman"/>
          <w:sz w:val="28"/>
          <w:szCs w:val="28"/>
          <w:lang w:eastAsia="en-US"/>
        </w:rPr>
        <w:t>Суммарные выбросы загрязняющих веществ на месторождени</w:t>
      </w:r>
      <w:r w:rsidR="009D3432">
        <w:rPr>
          <w:rFonts w:ascii="Times New Roman" w:hAnsi="Times New Roman"/>
          <w:sz w:val="28"/>
          <w:szCs w:val="28"/>
          <w:lang w:eastAsia="en-US"/>
        </w:rPr>
        <w:t>и</w:t>
      </w:r>
      <w:r w:rsidRPr="009666F1">
        <w:rPr>
          <w:rFonts w:ascii="Times New Roman" w:hAnsi="Times New Roman"/>
          <w:sz w:val="28"/>
          <w:szCs w:val="28"/>
          <w:lang w:eastAsia="en-US"/>
        </w:rPr>
        <w:t xml:space="preserve"> «</w:t>
      </w:r>
      <w:r w:rsidR="009D3432">
        <w:rPr>
          <w:rFonts w:ascii="Times New Roman" w:hAnsi="Times New Roman"/>
          <w:sz w:val="28"/>
          <w:szCs w:val="28"/>
          <w:lang w:eastAsia="en-US"/>
        </w:rPr>
        <w:t>Мадениет</w:t>
      </w:r>
      <w:r w:rsidRPr="009666F1">
        <w:rPr>
          <w:rFonts w:ascii="Times New Roman" w:hAnsi="Times New Roman"/>
          <w:sz w:val="28"/>
          <w:szCs w:val="28"/>
          <w:lang w:eastAsia="en-US"/>
        </w:rPr>
        <w:t xml:space="preserve">» с учетом передвижных источников составляют: </w:t>
      </w:r>
      <w:r w:rsidR="009D3432">
        <w:rPr>
          <w:rFonts w:ascii="Times New Roman" w:hAnsi="Times New Roman"/>
          <w:b/>
          <w:bCs/>
          <w:sz w:val="28"/>
          <w:szCs w:val="28"/>
          <w:lang w:eastAsia="en-US"/>
        </w:rPr>
        <w:t>1,309529</w:t>
      </w:r>
      <w:r w:rsidRPr="009666F1">
        <w:rPr>
          <w:rFonts w:ascii="Times New Roman" w:hAnsi="Times New Roman"/>
          <w:b/>
          <w:bCs/>
          <w:sz w:val="28"/>
          <w:szCs w:val="28"/>
          <w:lang w:eastAsia="en-US"/>
        </w:rPr>
        <w:t xml:space="preserve"> т/год</w:t>
      </w:r>
      <w:r w:rsidRPr="009666F1">
        <w:rPr>
          <w:rFonts w:ascii="Times New Roman" w:hAnsi="Times New Roman"/>
          <w:sz w:val="28"/>
          <w:szCs w:val="28"/>
          <w:lang w:eastAsia="en-US"/>
        </w:rPr>
        <w:t xml:space="preserve">, из них твердые – </w:t>
      </w:r>
      <w:r w:rsidR="009D3432">
        <w:rPr>
          <w:rFonts w:ascii="Times New Roman" w:hAnsi="Times New Roman"/>
          <w:b/>
          <w:bCs/>
          <w:sz w:val="28"/>
          <w:szCs w:val="28"/>
          <w:lang w:eastAsia="en-US"/>
        </w:rPr>
        <w:t>1,303479</w:t>
      </w:r>
      <w:r w:rsidRPr="009666F1">
        <w:rPr>
          <w:rFonts w:ascii="Times New Roman" w:hAnsi="Times New Roman"/>
          <w:b/>
          <w:bCs/>
          <w:sz w:val="28"/>
          <w:szCs w:val="28"/>
          <w:lang w:eastAsia="en-US"/>
        </w:rPr>
        <w:t xml:space="preserve"> т/год</w:t>
      </w:r>
      <w:r w:rsidRPr="009666F1">
        <w:rPr>
          <w:rFonts w:ascii="Times New Roman" w:hAnsi="Times New Roman"/>
          <w:sz w:val="28"/>
          <w:szCs w:val="28"/>
          <w:lang w:eastAsia="en-US"/>
        </w:rPr>
        <w:t xml:space="preserve">, жидкие и газообразные – </w:t>
      </w:r>
      <w:r w:rsidR="009D3432">
        <w:rPr>
          <w:rFonts w:ascii="Times New Roman" w:hAnsi="Times New Roman"/>
          <w:b/>
          <w:bCs/>
          <w:sz w:val="28"/>
          <w:szCs w:val="28"/>
          <w:lang w:eastAsia="en-US"/>
        </w:rPr>
        <w:t>0,00605</w:t>
      </w:r>
      <w:r w:rsidRPr="009666F1">
        <w:rPr>
          <w:rFonts w:ascii="Times New Roman" w:hAnsi="Times New Roman"/>
          <w:b/>
          <w:bCs/>
          <w:sz w:val="28"/>
          <w:szCs w:val="28"/>
          <w:lang w:eastAsia="en-US"/>
        </w:rPr>
        <w:t xml:space="preserve"> т/год.</w:t>
      </w:r>
    </w:p>
    <w:p w:rsidR="009666F1" w:rsidRPr="009666F1" w:rsidRDefault="009666F1" w:rsidP="009666F1">
      <w:pPr>
        <w:widowControl w:val="0"/>
        <w:autoSpaceDE w:val="0"/>
        <w:autoSpaceDN w:val="0"/>
        <w:spacing w:before="1" w:after="0" w:line="240" w:lineRule="auto"/>
        <w:ind w:left="374" w:right="244" w:firstLine="737"/>
        <w:jc w:val="both"/>
        <w:rPr>
          <w:rFonts w:ascii="Times New Roman" w:hAnsi="Times New Roman"/>
          <w:sz w:val="28"/>
          <w:szCs w:val="28"/>
          <w:lang w:eastAsia="en-US"/>
        </w:rPr>
      </w:pPr>
      <w:r w:rsidRPr="009666F1">
        <w:rPr>
          <w:rFonts w:ascii="Times New Roman" w:hAnsi="Times New Roman"/>
          <w:sz w:val="28"/>
          <w:szCs w:val="28"/>
          <w:lang w:eastAsia="en-US"/>
        </w:rPr>
        <w:t xml:space="preserve">В процессе работы предприятия в атмосферу выбрасывается </w:t>
      </w:r>
      <w:r>
        <w:rPr>
          <w:rFonts w:ascii="Times New Roman" w:hAnsi="Times New Roman"/>
          <w:sz w:val="28"/>
          <w:szCs w:val="28"/>
          <w:lang w:eastAsia="en-US"/>
        </w:rPr>
        <w:t>9</w:t>
      </w:r>
      <w:r w:rsidRPr="009666F1">
        <w:rPr>
          <w:rFonts w:ascii="Times New Roman" w:hAnsi="Times New Roman"/>
          <w:sz w:val="28"/>
          <w:szCs w:val="28"/>
          <w:lang w:eastAsia="en-US"/>
        </w:rPr>
        <w:t xml:space="preserve"> наименований загрязняющих веществ, из них:</w:t>
      </w:r>
    </w:p>
    <w:p w:rsidR="009666F1" w:rsidRPr="009666F1" w:rsidRDefault="009666F1" w:rsidP="009666F1">
      <w:pPr>
        <w:widowControl w:val="0"/>
        <w:autoSpaceDE w:val="0"/>
        <w:autoSpaceDN w:val="0"/>
        <w:spacing w:before="1" w:after="0" w:line="240" w:lineRule="auto"/>
        <w:ind w:left="374" w:right="244" w:firstLine="737"/>
        <w:jc w:val="both"/>
        <w:rPr>
          <w:rFonts w:ascii="Times New Roman" w:hAnsi="Times New Roman"/>
          <w:sz w:val="28"/>
          <w:szCs w:val="28"/>
          <w:lang w:eastAsia="en-US"/>
        </w:rPr>
      </w:pPr>
      <w:r w:rsidRPr="009666F1">
        <w:rPr>
          <w:rFonts w:ascii="Times New Roman" w:hAnsi="Times New Roman"/>
          <w:sz w:val="28"/>
          <w:szCs w:val="28"/>
          <w:lang w:eastAsia="en-US"/>
        </w:rPr>
        <w:t>-</w:t>
      </w:r>
      <w:r w:rsidRPr="009666F1">
        <w:rPr>
          <w:rFonts w:ascii="Times New Roman" w:hAnsi="Times New Roman"/>
          <w:sz w:val="28"/>
          <w:szCs w:val="28"/>
          <w:lang w:eastAsia="en-US"/>
        </w:rPr>
        <w:tab/>
        <w:t>твердые: углерод (сажа), пыль неорганическая с содержанием двуокиси кремния 70-20%;</w:t>
      </w:r>
    </w:p>
    <w:p w:rsidR="009666F1" w:rsidRPr="009666F1" w:rsidRDefault="009666F1" w:rsidP="009666F1">
      <w:pPr>
        <w:widowControl w:val="0"/>
        <w:autoSpaceDE w:val="0"/>
        <w:autoSpaceDN w:val="0"/>
        <w:spacing w:before="1" w:after="0" w:line="240" w:lineRule="auto"/>
        <w:ind w:left="374" w:right="244" w:firstLine="737"/>
        <w:jc w:val="both"/>
        <w:rPr>
          <w:rFonts w:ascii="Times New Roman" w:hAnsi="Times New Roman"/>
          <w:sz w:val="28"/>
          <w:szCs w:val="28"/>
          <w:lang w:eastAsia="en-US"/>
        </w:rPr>
      </w:pPr>
      <w:r w:rsidRPr="009666F1">
        <w:rPr>
          <w:rFonts w:ascii="Times New Roman" w:hAnsi="Times New Roman"/>
          <w:sz w:val="28"/>
          <w:szCs w:val="28"/>
          <w:lang w:eastAsia="en-US"/>
        </w:rPr>
        <w:t>-</w:t>
      </w:r>
      <w:r w:rsidRPr="009666F1">
        <w:rPr>
          <w:rFonts w:ascii="Times New Roman" w:hAnsi="Times New Roman"/>
          <w:sz w:val="28"/>
          <w:szCs w:val="28"/>
          <w:lang w:eastAsia="en-US"/>
        </w:rPr>
        <w:tab/>
        <w:t xml:space="preserve">жидкие и газообразные: азота диоксид, азота оксид, серы диоксид, углерода оксид, </w:t>
      </w:r>
      <w:r w:rsidR="002E37C6">
        <w:rPr>
          <w:rFonts w:ascii="Times New Roman" w:hAnsi="Times New Roman"/>
          <w:sz w:val="28"/>
          <w:szCs w:val="28"/>
          <w:lang w:eastAsia="en-US"/>
        </w:rPr>
        <w:t>сероводород,</w:t>
      </w:r>
      <w:r w:rsidRPr="009666F1">
        <w:rPr>
          <w:rFonts w:ascii="Times New Roman" w:hAnsi="Times New Roman"/>
          <w:sz w:val="28"/>
          <w:szCs w:val="28"/>
          <w:lang w:eastAsia="en-US"/>
        </w:rPr>
        <w:t xml:space="preserve"> керосин, углеводороды предельные С12-С19.</w:t>
      </w:r>
    </w:p>
    <w:p w:rsidR="00140631" w:rsidRDefault="009666F1" w:rsidP="009666F1">
      <w:pPr>
        <w:widowControl w:val="0"/>
        <w:autoSpaceDE w:val="0"/>
        <w:autoSpaceDN w:val="0"/>
        <w:spacing w:before="1" w:after="0" w:line="240" w:lineRule="auto"/>
        <w:ind w:left="374" w:right="244" w:firstLine="737"/>
        <w:jc w:val="both"/>
        <w:rPr>
          <w:rFonts w:ascii="Times New Roman" w:hAnsi="Times New Roman"/>
          <w:sz w:val="28"/>
          <w:szCs w:val="28"/>
          <w:lang w:eastAsia="en-US"/>
        </w:rPr>
      </w:pPr>
      <w:r w:rsidRPr="009666F1">
        <w:rPr>
          <w:rFonts w:ascii="Times New Roman" w:hAnsi="Times New Roman"/>
          <w:sz w:val="28"/>
          <w:szCs w:val="28"/>
          <w:lang w:eastAsia="en-US"/>
        </w:rPr>
        <w:t xml:space="preserve">Согласно п. 6 статьи 28 Экологического кодекса Республики Казахстан нормативы эмиссий от передвижных источников выбросов в атмосферу не </w:t>
      </w:r>
    </w:p>
    <w:p w:rsidR="00140631" w:rsidRDefault="00140631" w:rsidP="009666F1">
      <w:pPr>
        <w:widowControl w:val="0"/>
        <w:autoSpaceDE w:val="0"/>
        <w:autoSpaceDN w:val="0"/>
        <w:spacing w:before="1" w:after="0" w:line="240" w:lineRule="auto"/>
        <w:ind w:left="374" w:right="244" w:firstLine="737"/>
        <w:jc w:val="both"/>
        <w:rPr>
          <w:rFonts w:ascii="Times New Roman" w:hAnsi="Times New Roman"/>
          <w:sz w:val="28"/>
          <w:szCs w:val="28"/>
          <w:lang w:eastAsia="en-US"/>
        </w:rPr>
      </w:pPr>
    </w:p>
    <w:p w:rsidR="00140631" w:rsidRDefault="00140631" w:rsidP="009666F1">
      <w:pPr>
        <w:widowControl w:val="0"/>
        <w:autoSpaceDE w:val="0"/>
        <w:autoSpaceDN w:val="0"/>
        <w:spacing w:before="1" w:after="0" w:line="240" w:lineRule="auto"/>
        <w:ind w:left="374" w:right="244" w:firstLine="737"/>
        <w:jc w:val="both"/>
        <w:rPr>
          <w:rFonts w:ascii="Times New Roman" w:hAnsi="Times New Roman"/>
          <w:sz w:val="28"/>
          <w:szCs w:val="28"/>
          <w:lang w:eastAsia="en-US"/>
        </w:rPr>
      </w:pPr>
    </w:p>
    <w:p w:rsidR="009666F1" w:rsidRPr="009666F1" w:rsidRDefault="009666F1" w:rsidP="009666F1">
      <w:pPr>
        <w:widowControl w:val="0"/>
        <w:autoSpaceDE w:val="0"/>
        <w:autoSpaceDN w:val="0"/>
        <w:spacing w:before="1" w:after="0" w:line="240" w:lineRule="auto"/>
        <w:ind w:left="374" w:right="244" w:firstLine="737"/>
        <w:jc w:val="both"/>
        <w:rPr>
          <w:rFonts w:ascii="Times New Roman" w:hAnsi="Times New Roman"/>
          <w:sz w:val="28"/>
          <w:szCs w:val="28"/>
          <w:lang w:eastAsia="en-US"/>
        </w:rPr>
      </w:pPr>
      <w:r w:rsidRPr="009666F1">
        <w:rPr>
          <w:rFonts w:ascii="Times New Roman" w:hAnsi="Times New Roman"/>
          <w:sz w:val="28"/>
          <w:szCs w:val="28"/>
          <w:lang w:eastAsia="en-US"/>
        </w:rPr>
        <w:t>устанавливаются и не учитываются в разрешении на эмиссии в окружающую среду. Согласно п.4 статьи 495 Кодекса Республики Казахстан «О налогах и других обязательных платежах в бюджет» (Налоговый кодекс) плата за выбросы загрязняющих веществ в атмосферный воздух от передвижных источников осуществляется в зависимости от единицы использованного топлива (неэтилированный бензин, дизельное топливо, сжиженный и сжатый газ).</w:t>
      </w:r>
    </w:p>
    <w:p w:rsidR="009666F1" w:rsidRPr="009666F1" w:rsidRDefault="009666F1" w:rsidP="009666F1">
      <w:pPr>
        <w:widowControl w:val="0"/>
        <w:autoSpaceDE w:val="0"/>
        <w:autoSpaceDN w:val="0"/>
        <w:spacing w:before="1" w:after="0" w:line="240" w:lineRule="auto"/>
        <w:ind w:left="374" w:right="244" w:firstLine="737"/>
        <w:jc w:val="both"/>
        <w:rPr>
          <w:rFonts w:ascii="Times New Roman" w:hAnsi="Times New Roman"/>
          <w:sz w:val="28"/>
          <w:szCs w:val="28"/>
          <w:lang w:eastAsia="en-US"/>
        </w:rPr>
      </w:pPr>
      <w:r w:rsidRPr="009666F1">
        <w:rPr>
          <w:rFonts w:ascii="Times New Roman" w:hAnsi="Times New Roman"/>
          <w:sz w:val="28"/>
          <w:szCs w:val="28"/>
          <w:lang w:eastAsia="en-US"/>
        </w:rPr>
        <w:t xml:space="preserve">Суммарные выбросы загрязняющих веществ в атмосферу от передвижных источников составят – </w:t>
      </w:r>
      <w:r w:rsidR="00AC4CAF">
        <w:rPr>
          <w:rFonts w:ascii="Times New Roman" w:hAnsi="Times New Roman"/>
          <w:b/>
          <w:bCs/>
          <w:sz w:val="28"/>
          <w:szCs w:val="28"/>
          <w:lang w:eastAsia="en-US"/>
        </w:rPr>
        <w:t>0,00</w:t>
      </w:r>
      <w:r w:rsidR="00B41B16">
        <w:rPr>
          <w:rFonts w:ascii="Times New Roman" w:hAnsi="Times New Roman"/>
          <w:b/>
          <w:bCs/>
          <w:sz w:val="28"/>
          <w:szCs w:val="28"/>
          <w:lang w:eastAsia="en-US"/>
        </w:rPr>
        <w:t>5897</w:t>
      </w:r>
      <w:r w:rsidRPr="002E37C6">
        <w:rPr>
          <w:rFonts w:ascii="Times New Roman" w:hAnsi="Times New Roman"/>
          <w:b/>
          <w:bCs/>
          <w:sz w:val="28"/>
          <w:szCs w:val="28"/>
          <w:lang w:eastAsia="en-US"/>
        </w:rPr>
        <w:t xml:space="preserve"> т/год</w:t>
      </w:r>
      <w:r w:rsidRPr="009666F1">
        <w:rPr>
          <w:rFonts w:ascii="Times New Roman" w:hAnsi="Times New Roman"/>
          <w:sz w:val="28"/>
          <w:szCs w:val="28"/>
          <w:lang w:eastAsia="en-US"/>
        </w:rPr>
        <w:t xml:space="preserve">, из них твердые – </w:t>
      </w:r>
      <w:r w:rsidR="00B41B16">
        <w:rPr>
          <w:rFonts w:ascii="Times New Roman" w:hAnsi="Times New Roman"/>
          <w:b/>
          <w:bCs/>
          <w:sz w:val="28"/>
          <w:szCs w:val="28"/>
          <w:lang w:eastAsia="en-US"/>
        </w:rPr>
        <w:t>0,000193</w:t>
      </w:r>
      <w:r w:rsidRPr="002E37C6">
        <w:rPr>
          <w:rFonts w:ascii="Times New Roman" w:hAnsi="Times New Roman"/>
          <w:b/>
          <w:bCs/>
          <w:sz w:val="28"/>
          <w:szCs w:val="28"/>
          <w:lang w:eastAsia="en-US"/>
        </w:rPr>
        <w:t xml:space="preserve"> т/год</w:t>
      </w:r>
      <w:r w:rsidRPr="009666F1">
        <w:rPr>
          <w:rFonts w:ascii="Times New Roman" w:hAnsi="Times New Roman"/>
          <w:sz w:val="28"/>
          <w:szCs w:val="28"/>
          <w:lang w:eastAsia="en-US"/>
        </w:rPr>
        <w:t xml:space="preserve">, жидкие и газообразные – </w:t>
      </w:r>
      <w:r w:rsidR="00B41B16">
        <w:rPr>
          <w:rFonts w:ascii="Times New Roman" w:hAnsi="Times New Roman"/>
          <w:b/>
          <w:bCs/>
          <w:sz w:val="28"/>
          <w:szCs w:val="28"/>
          <w:lang w:eastAsia="en-US"/>
        </w:rPr>
        <w:t>0,005704</w:t>
      </w:r>
      <w:r w:rsidRPr="002E37C6">
        <w:rPr>
          <w:rFonts w:ascii="Times New Roman" w:hAnsi="Times New Roman"/>
          <w:b/>
          <w:bCs/>
          <w:sz w:val="28"/>
          <w:szCs w:val="28"/>
          <w:lang w:eastAsia="en-US"/>
        </w:rPr>
        <w:t xml:space="preserve"> т/год</w:t>
      </w:r>
      <w:r w:rsidRPr="009666F1">
        <w:rPr>
          <w:rFonts w:ascii="Times New Roman" w:hAnsi="Times New Roman"/>
          <w:sz w:val="28"/>
          <w:szCs w:val="28"/>
          <w:lang w:eastAsia="en-US"/>
        </w:rPr>
        <w:t>.</w:t>
      </w:r>
    </w:p>
    <w:p w:rsidR="009666F1" w:rsidRPr="009666F1" w:rsidRDefault="009666F1" w:rsidP="009666F1">
      <w:pPr>
        <w:widowControl w:val="0"/>
        <w:autoSpaceDE w:val="0"/>
        <w:autoSpaceDN w:val="0"/>
        <w:spacing w:before="1" w:after="0" w:line="240" w:lineRule="auto"/>
        <w:ind w:left="374" w:right="244" w:firstLine="737"/>
        <w:jc w:val="both"/>
        <w:rPr>
          <w:rFonts w:ascii="Times New Roman" w:hAnsi="Times New Roman"/>
          <w:sz w:val="28"/>
          <w:szCs w:val="28"/>
          <w:lang w:eastAsia="en-US"/>
        </w:rPr>
      </w:pPr>
      <w:r w:rsidRPr="009666F1">
        <w:rPr>
          <w:rFonts w:ascii="Times New Roman" w:hAnsi="Times New Roman"/>
          <w:sz w:val="28"/>
          <w:szCs w:val="28"/>
          <w:lang w:eastAsia="en-US"/>
        </w:rPr>
        <w:t xml:space="preserve">Нормированию подлежат выбросы загрязняющих веществ без учета автотранспорта составляют: </w:t>
      </w:r>
      <w:r w:rsidR="009D3432">
        <w:rPr>
          <w:rFonts w:ascii="Times New Roman" w:hAnsi="Times New Roman"/>
          <w:b/>
          <w:bCs/>
          <w:sz w:val="28"/>
          <w:szCs w:val="28"/>
          <w:lang w:eastAsia="en-US"/>
        </w:rPr>
        <w:t>1,303632</w:t>
      </w:r>
      <w:r w:rsidRPr="002E37C6">
        <w:rPr>
          <w:rFonts w:ascii="Times New Roman" w:hAnsi="Times New Roman"/>
          <w:b/>
          <w:bCs/>
          <w:sz w:val="28"/>
          <w:szCs w:val="28"/>
          <w:lang w:eastAsia="en-US"/>
        </w:rPr>
        <w:t xml:space="preserve"> т/год</w:t>
      </w:r>
      <w:r w:rsidRPr="009666F1">
        <w:rPr>
          <w:rFonts w:ascii="Times New Roman" w:hAnsi="Times New Roman"/>
          <w:sz w:val="28"/>
          <w:szCs w:val="28"/>
          <w:lang w:eastAsia="en-US"/>
        </w:rPr>
        <w:t xml:space="preserve">, из них твердые – </w:t>
      </w:r>
      <w:r w:rsidR="009D3432">
        <w:rPr>
          <w:rFonts w:ascii="Times New Roman" w:hAnsi="Times New Roman"/>
          <w:b/>
          <w:bCs/>
          <w:sz w:val="28"/>
          <w:szCs w:val="28"/>
          <w:lang w:eastAsia="en-US"/>
        </w:rPr>
        <w:t>1,303286</w:t>
      </w:r>
      <w:r w:rsidRPr="002E37C6">
        <w:rPr>
          <w:rFonts w:ascii="Times New Roman" w:hAnsi="Times New Roman"/>
          <w:b/>
          <w:bCs/>
          <w:sz w:val="28"/>
          <w:szCs w:val="28"/>
          <w:lang w:eastAsia="en-US"/>
        </w:rPr>
        <w:t xml:space="preserve"> т/год</w:t>
      </w:r>
      <w:r w:rsidRPr="009666F1">
        <w:rPr>
          <w:rFonts w:ascii="Times New Roman" w:hAnsi="Times New Roman"/>
          <w:sz w:val="28"/>
          <w:szCs w:val="28"/>
          <w:lang w:eastAsia="en-US"/>
        </w:rPr>
        <w:t xml:space="preserve">, жидкие и газообразные </w:t>
      </w:r>
      <w:r w:rsidR="009D3432">
        <w:rPr>
          <w:rFonts w:ascii="Times New Roman" w:hAnsi="Times New Roman"/>
          <w:sz w:val="28"/>
          <w:szCs w:val="28"/>
          <w:lang w:eastAsia="en-US"/>
        </w:rPr>
        <w:t>–</w:t>
      </w:r>
      <w:r w:rsidRPr="009666F1">
        <w:rPr>
          <w:rFonts w:ascii="Times New Roman" w:hAnsi="Times New Roman"/>
          <w:sz w:val="28"/>
          <w:szCs w:val="28"/>
          <w:lang w:eastAsia="en-US"/>
        </w:rPr>
        <w:t xml:space="preserve"> </w:t>
      </w:r>
      <w:r w:rsidR="009D3432">
        <w:rPr>
          <w:rFonts w:ascii="Times New Roman" w:hAnsi="Times New Roman"/>
          <w:b/>
          <w:bCs/>
          <w:sz w:val="28"/>
          <w:szCs w:val="28"/>
          <w:lang w:eastAsia="en-US"/>
        </w:rPr>
        <w:t>0,000346</w:t>
      </w:r>
      <w:r w:rsidRPr="002E37C6">
        <w:rPr>
          <w:rFonts w:ascii="Times New Roman" w:hAnsi="Times New Roman"/>
          <w:b/>
          <w:bCs/>
          <w:sz w:val="28"/>
          <w:szCs w:val="28"/>
          <w:lang w:eastAsia="en-US"/>
        </w:rPr>
        <w:t xml:space="preserve"> т/год</w:t>
      </w:r>
      <w:r w:rsidRPr="009666F1">
        <w:rPr>
          <w:rFonts w:ascii="Times New Roman" w:hAnsi="Times New Roman"/>
          <w:sz w:val="28"/>
          <w:szCs w:val="28"/>
          <w:lang w:eastAsia="en-US"/>
        </w:rPr>
        <w:t>.</w:t>
      </w:r>
    </w:p>
    <w:p w:rsidR="009666F1" w:rsidRDefault="009619AF" w:rsidP="009666F1">
      <w:pPr>
        <w:widowControl w:val="0"/>
        <w:autoSpaceDE w:val="0"/>
        <w:autoSpaceDN w:val="0"/>
        <w:spacing w:before="1" w:after="0" w:line="240" w:lineRule="auto"/>
        <w:ind w:left="374" w:right="244" w:firstLine="737"/>
        <w:jc w:val="both"/>
        <w:rPr>
          <w:rFonts w:ascii="Times New Roman" w:hAnsi="Times New Roman"/>
          <w:sz w:val="28"/>
          <w:szCs w:val="28"/>
          <w:lang w:eastAsia="en-US"/>
        </w:rPr>
      </w:pPr>
      <w:r>
        <w:rPr>
          <w:rFonts w:ascii="Times New Roman" w:hAnsi="Times New Roman"/>
          <w:sz w:val="28"/>
          <w:szCs w:val="28"/>
          <w:lang w:eastAsia="en-US"/>
        </w:rPr>
        <w:t xml:space="preserve">       </w:t>
      </w:r>
      <w:r w:rsidR="00990087" w:rsidRPr="00990087">
        <w:rPr>
          <w:rFonts w:ascii="Times New Roman" w:hAnsi="Times New Roman"/>
          <w:sz w:val="28"/>
          <w:szCs w:val="28"/>
          <w:lang w:eastAsia="en-US"/>
        </w:rPr>
        <w:t xml:space="preserve">По рассматриваемому объекту СЗЗ составляет </w:t>
      </w:r>
      <w:r w:rsidR="00D11DBF">
        <w:rPr>
          <w:rFonts w:ascii="Times New Roman" w:hAnsi="Times New Roman"/>
          <w:sz w:val="28"/>
          <w:szCs w:val="28"/>
          <w:lang w:eastAsia="en-US"/>
        </w:rPr>
        <w:t>5</w:t>
      </w:r>
      <w:r w:rsidR="00990087" w:rsidRPr="00990087">
        <w:rPr>
          <w:rFonts w:ascii="Times New Roman" w:hAnsi="Times New Roman"/>
          <w:sz w:val="28"/>
          <w:szCs w:val="28"/>
          <w:lang w:eastAsia="en-US"/>
        </w:rPr>
        <w:t>00 м, II класс опасности.</w:t>
      </w:r>
    </w:p>
    <w:bookmarkEnd w:id="1"/>
    <w:p w:rsidR="00432916" w:rsidRPr="00D75D3D" w:rsidRDefault="00432916" w:rsidP="009666F1">
      <w:pPr>
        <w:widowControl w:val="0"/>
        <w:autoSpaceDE w:val="0"/>
        <w:autoSpaceDN w:val="0"/>
        <w:spacing w:before="1" w:after="0" w:line="240" w:lineRule="auto"/>
        <w:ind w:left="374" w:right="244" w:firstLine="737"/>
        <w:jc w:val="both"/>
        <w:rPr>
          <w:rFonts w:ascii="Times New Roman" w:hAnsi="Times New Roman"/>
          <w:sz w:val="28"/>
          <w:szCs w:val="28"/>
          <w:lang w:eastAsia="en-US"/>
        </w:rPr>
        <w:sectPr w:rsidR="00432916" w:rsidRPr="00D75D3D">
          <w:headerReference w:type="default" r:id="rId9"/>
          <w:headerReference w:type="first" r:id="rId10"/>
          <w:pgSz w:w="11910" w:h="16840"/>
          <w:pgMar w:top="920" w:right="600" w:bottom="280" w:left="760" w:header="713" w:footer="0" w:gutter="0"/>
          <w:cols w:space="720"/>
        </w:sectPr>
      </w:pPr>
      <w:r>
        <w:rPr>
          <w:rFonts w:ascii="Times New Roman" w:hAnsi="Times New Roman"/>
          <w:sz w:val="28"/>
          <w:szCs w:val="28"/>
          <w:lang w:eastAsia="en-US"/>
        </w:rPr>
        <w:t xml:space="preserve">   </w:t>
      </w:r>
      <w:r w:rsidRPr="00432916">
        <w:rPr>
          <w:rFonts w:ascii="Times New Roman" w:hAnsi="Times New Roman"/>
          <w:sz w:val="28"/>
          <w:szCs w:val="28"/>
          <w:lang w:eastAsia="en-US"/>
        </w:rPr>
        <w:t xml:space="preserve">Нормативы допустимых выбросов устанавливаются сроком на </w:t>
      </w:r>
      <w:r>
        <w:rPr>
          <w:rFonts w:ascii="Times New Roman" w:hAnsi="Times New Roman"/>
          <w:sz w:val="28"/>
          <w:szCs w:val="28"/>
          <w:lang w:eastAsia="en-US"/>
        </w:rPr>
        <w:t>10</w:t>
      </w:r>
      <w:r w:rsidRPr="00432916">
        <w:rPr>
          <w:rFonts w:ascii="Times New Roman" w:hAnsi="Times New Roman"/>
          <w:sz w:val="28"/>
          <w:szCs w:val="28"/>
          <w:lang w:eastAsia="en-US"/>
        </w:rPr>
        <w:t xml:space="preserve"> </w:t>
      </w:r>
      <w:r>
        <w:rPr>
          <w:rFonts w:ascii="Times New Roman" w:hAnsi="Times New Roman"/>
          <w:sz w:val="28"/>
          <w:szCs w:val="28"/>
          <w:lang w:eastAsia="en-US"/>
        </w:rPr>
        <w:t>лет</w:t>
      </w:r>
      <w:r w:rsidRPr="00432916">
        <w:rPr>
          <w:rFonts w:ascii="Times New Roman" w:hAnsi="Times New Roman"/>
          <w:sz w:val="28"/>
          <w:szCs w:val="28"/>
          <w:lang w:eastAsia="en-US"/>
        </w:rPr>
        <w:t xml:space="preserve"> (20</w:t>
      </w:r>
      <w:r w:rsidR="00990087">
        <w:rPr>
          <w:rFonts w:ascii="Times New Roman" w:hAnsi="Times New Roman"/>
          <w:sz w:val="28"/>
          <w:szCs w:val="28"/>
          <w:lang w:eastAsia="en-US"/>
        </w:rPr>
        <w:t>2</w:t>
      </w:r>
      <w:r w:rsidR="009D3432">
        <w:rPr>
          <w:rFonts w:ascii="Times New Roman" w:hAnsi="Times New Roman"/>
          <w:sz w:val="28"/>
          <w:szCs w:val="28"/>
          <w:lang w:eastAsia="en-US"/>
        </w:rPr>
        <w:t>5</w:t>
      </w:r>
      <w:r w:rsidRPr="00432916">
        <w:rPr>
          <w:rFonts w:ascii="Times New Roman" w:hAnsi="Times New Roman"/>
          <w:sz w:val="28"/>
          <w:szCs w:val="28"/>
          <w:lang w:eastAsia="en-US"/>
        </w:rPr>
        <w:t>-20</w:t>
      </w:r>
      <w:r w:rsidR="00990087">
        <w:rPr>
          <w:rFonts w:ascii="Times New Roman" w:hAnsi="Times New Roman"/>
          <w:sz w:val="28"/>
          <w:szCs w:val="28"/>
          <w:lang w:eastAsia="en-US"/>
        </w:rPr>
        <w:t>3</w:t>
      </w:r>
      <w:r w:rsidR="009D3432">
        <w:rPr>
          <w:rFonts w:ascii="Times New Roman" w:hAnsi="Times New Roman"/>
          <w:sz w:val="28"/>
          <w:szCs w:val="28"/>
          <w:lang w:eastAsia="en-US"/>
        </w:rPr>
        <w:t>4</w:t>
      </w:r>
      <w:r>
        <w:rPr>
          <w:rFonts w:ascii="Times New Roman" w:hAnsi="Times New Roman"/>
          <w:sz w:val="28"/>
          <w:szCs w:val="28"/>
          <w:lang w:eastAsia="en-US"/>
        </w:rPr>
        <w:t>гг.).</w:t>
      </w:r>
    </w:p>
    <w:p w:rsidR="00E22663" w:rsidRPr="00E22663" w:rsidRDefault="00E22663" w:rsidP="00E22663">
      <w:pPr>
        <w:spacing w:before="89"/>
        <w:ind w:left="680" w:right="557"/>
        <w:jc w:val="center"/>
        <w:rPr>
          <w:rFonts w:ascii="Times New Roman" w:hAnsi="Times New Roman"/>
          <w:b/>
          <w:sz w:val="28"/>
          <w:lang w:eastAsia="en-US"/>
        </w:rPr>
      </w:pPr>
      <w:r>
        <w:rPr>
          <w:rFonts w:ascii="Times New Roman" w:hAnsi="Times New Roman"/>
          <w:lang w:eastAsia="en-US"/>
        </w:rPr>
        <w:lastRenderedPageBreak/>
        <w:tab/>
      </w:r>
      <w:r w:rsidRPr="00E22663">
        <w:rPr>
          <w:rFonts w:ascii="Times New Roman" w:hAnsi="Times New Roman"/>
          <w:b/>
          <w:sz w:val="28"/>
          <w:lang w:eastAsia="en-US"/>
        </w:rPr>
        <w:t>СОДЕРЖАНИЕ</w:t>
      </w:r>
    </w:p>
    <w:p w:rsidR="00E22663" w:rsidRPr="00E22663" w:rsidRDefault="00E22663" w:rsidP="00E22663">
      <w:pPr>
        <w:widowControl w:val="0"/>
        <w:autoSpaceDE w:val="0"/>
        <w:autoSpaceDN w:val="0"/>
        <w:spacing w:after="0" w:line="240" w:lineRule="auto"/>
        <w:rPr>
          <w:rFonts w:ascii="Times New Roman" w:hAnsi="Times New Roman"/>
          <w:b/>
          <w:sz w:val="20"/>
          <w:szCs w:val="28"/>
          <w:lang w:eastAsia="en-US"/>
        </w:rPr>
      </w:pPr>
    </w:p>
    <w:p w:rsidR="00E22663" w:rsidRPr="00E22663" w:rsidRDefault="00E22663" w:rsidP="00E22663">
      <w:pPr>
        <w:widowControl w:val="0"/>
        <w:autoSpaceDE w:val="0"/>
        <w:autoSpaceDN w:val="0"/>
        <w:spacing w:before="6" w:after="1" w:line="240" w:lineRule="auto"/>
        <w:rPr>
          <w:rFonts w:ascii="Times New Roman" w:hAnsi="Times New Roman"/>
          <w:b/>
          <w:sz w:val="28"/>
          <w:szCs w:val="28"/>
          <w:lang w:eastAsia="en-US"/>
        </w:rPr>
      </w:pPr>
    </w:p>
    <w:tbl>
      <w:tblPr>
        <w:tblW w:w="0" w:type="auto"/>
        <w:tblInd w:w="108" w:type="dxa"/>
        <w:tblLayout w:type="fixed"/>
        <w:tblCellMar>
          <w:left w:w="0" w:type="dxa"/>
          <w:right w:w="0" w:type="dxa"/>
        </w:tblCellMar>
        <w:tblLook w:val="01E0" w:firstRow="1" w:lastRow="1" w:firstColumn="1" w:lastColumn="1" w:noHBand="0" w:noVBand="0"/>
      </w:tblPr>
      <w:tblGrid>
        <w:gridCol w:w="9685"/>
        <w:gridCol w:w="644"/>
      </w:tblGrid>
      <w:tr w:rsidR="00E22663" w:rsidRPr="00EF6989" w:rsidTr="00AA4C1C">
        <w:trPr>
          <w:trHeight w:val="270"/>
        </w:trPr>
        <w:tc>
          <w:tcPr>
            <w:tcW w:w="9685" w:type="dxa"/>
            <w:shd w:val="clear" w:color="auto" w:fill="auto"/>
          </w:tcPr>
          <w:p w:rsidR="00E22663" w:rsidRPr="00DB1B78" w:rsidRDefault="00E22663" w:rsidP="00DB1B78">
            <w:pPr>
              <w:widowControl w:val="0"/>
              <w:autoSpaceDE w:val="0"/>
              <w:autoSpaceDN w:val="0"/>
              <w:spacing w:after="0" w:line="251" w:lineRule="exact"/>
              <w:ind w:right="325"/>
              <w:rPr>
                <w:rFonts w:ascii="Times New Roman" w:eastAsia="Calibri" w:hAnsi="Times New Roman"/>
                <w:sz w:val="24"/>
                <w:lang w:eastAsia="en-US"/>
              </w:rPr>
            </w:pPr>
            <w:r w:rsidRPr="00EF6989">
              <w:rPr>
                <w:rFonts w:ascii="Times New Roman" w:eastAsia="Calibri" w:hAnsi="Times New Roman"/>
                <w:b/>
                <w:sz w:val="24"/>
                <w:lang w:val="en-US" w:eastAsia="en-US"/>
              </w:rPr>
              <w:t>Введение</w:t>
            </w:r>
            <w:r w:rsidRPr="00EF6989">
              <w:rPr>
                <w:rFonts w:ascii="Times New Roman" w:eastAsia="Calibri" w:hAnsi="Times New Roman"/>
                <w:sz w:val="24"/>
                <w:lang w:val="en-US" w:eastAsia="en-US"/>
              </w:rPr>
              <w:t>..................................................................................……………......................</w:t>
            </w:r>
            <w:r w:rsidR="00DB1B78">
              <w:rPr>
                <w:rFonts w:ascii="Times New Roman" w:eastAsia="Calibri" w:hAnsi="Times New Roman"/>
                <w:sz w:val="24"/>
                <w:lang w:eastAsia="en-US"/>
              </w:rPr>
              <w:t>...............</w:t>
            </w:r>
          </w:p>
        </w:tc>
        <w:tc>
          <w:tcPr>
            <w:tcW w:w="644" w:type="dxa"/>
            <w:shd w:val="clear" w:color="auto" w:fill="auto"/>
          </w:tcPr>
          <w:p w:rsidR="00E22663" w:rsidRPr="00AA4C1C" w:rsidRDefault="0010335B" w:rsidP="00AA4C1C">
            <w:pPr>
              <w:widowControl w:val="0"/>
              <w:autoSpaceDE w:val="0"/>
              <w:autoSpaceDN w:val="0"/>
              <w:spacing w:after="0" w:line="251" w:lineRule="exact"/>
              <w:ind w:right="198"/>
              <w:rPr>
                <w:rFonts w:ascii="Times New Roman" w:eastAsia="Calibri" w:hAnsi="Times New Roman"/>
                <w:sz w:val="24"/>
                <w:lang w:eastAsia="en-US"/>
              </w:rPr>
            </w:pPr>
            <w:r w:rsidRPr="00AA4C1C">
              <w:rPr>
                <w:rFonts w:ascii="Times New Roman" w:eastAsia="Calibri" w:hAnsi="Times New Roman"/>
                <w:sz w:val="24"/>
                <w:lang w:eastAsia="en-US"/>
              </w:rPr>
              <w:t>5</w:t>
            </w:r>
          </w:p>
        </w:tc>
      </w:tr>
      <w:tr w:rsidR="00E22663" w:rsidRPr="00EF6989" w:rsidTr="00AA4C1C">
        <w:trPr>
          <w:trHeight w:val="276"/>
        </w:trPr>
        <w:tc>
          <w:tcPr>
            <w:tcW w:w="9685" w:type="dxa"/>
            <w:shd w:val="clear" w:color="auto" w:fill="auto"/>
          </w:tcPr>
          <w:p w:rsidR="00E22663" w:rsidRPr="00DB1B78" w:rsidRDefault="00E22663" w:rsidP="00DB1B78">
            <w:pPr>
              <w:widowControl w:val="0"/>
              <w:autoSpaceDE w:val="0"/>
              <w:autoSpaceDN w:val="0"/>
              <w:spacing w:after="0" w:line="256" w:lineRule="exact"/>
              <w:rPr>
                <w:rFonts w:ascii="Times New Roman" w:eastAsia="Calibri" w:hAnsi="Times New Roman"/>
                <w:sz w:val="24"/>
                <w:lang w:eastAsia="en-US"/>
              </w:rPr>
            </w:pPr>
            <w:r w:rsidRPr="00EF6989">
              <w:rPr>
                <w:rFonts w:ascii="Times New Roman" w:eastAsia="Calibri" w:hAnsi="Times New Roman"/>
                <w:b/>
                <w:sz w:val="24"/>
                <w:lang w:val="en-US" w:eastAsia="en-US"/>
              </w:rPr>
              <w:t>1</w:t>
            </w:r>
            <w:r w:rsidRPr="00EF6989">
              <w:rPr>
                <w:rFonts w:ascii="Times New Roman" w:eastAsia="Calibri" w:hAnsi="Times New Roman"/>
                <w:b/>
                <w:spacing w:val="-2"/>
                <w:sz w:val="24"/>
                <w:lang w:val="en-US" w:eastAsia="en-US"/>
              </w:rPr>
              <w:t xml:space="preserve"> </w:t>
            </w:r>
            <w:r w:rsidRPr="00EF6989">
              <w:rPr>
                <w:rFonts w:ascii="Times New Roman" w:eastAsia="Calibri" w:hAnsi="Times New Roman"/>
                <w:b/>
                <w:sz w:val="24"/>
                <w:lang w:val="en-US" w:eastAsia="en-US"/>
              </w:rPr>
              <w:t>Общие</w:t>
            </w:r>
            <w:r w:rsidRPr="00EF6989">
              <w:rPr>
                <w:rFonts w:ascii="Times New Roman" w:eastAsia="Calibri" w:hAnsi="Times New Roman"/>
                <w:b/>
                <w:spacing w:val="-1"/>
                <w:sz w:val="24"/>
                <w:lang w:val="en-US" w:eastAsia="en-US"/>
              </w:rPr>
              <w:t xml:space="preserve"> </w:t>
            </w:r>
            <w:r w:rsidRPr="00EF6989">
              <w:rPr>
                <w:rFonts w:ascii="Times New Roman" w:eastAsia="Calibri" w:hAnsi="Times New Roman"/>
                <w:b/>
                <w:sz w:val="24"/>
                <w:lang w:val="en-US" w:eastAsia="en-US"/>
              </w:rPr>
              <w:t>сведения</w:t>
            </w:r>
            <w:r w:rsidRPr="00EF6989">
              <w:rPr>
                <w:rFonts w:ascii="Times New Roman" w:eastAsia="Calibri" w:hAnsi="Times New Roman"/>
                <w:b/>
                <w:spacing w:val="-1"/>
                <w:sz w:val="24"/>
                <w:lang w:val="en-US" w:eastAsia="en-US"/>
              </w:rPr>
              <w:t xml:space="preserve"> </w:t>
            </w:r>
            <w:r w:rsidRPr="00EF6989">
              <w:rPr>
                <w:rFonts w:ascii="Times New Roman" w:eastAsia="Calibri" w:hAnsi="Times New Roman"/>
                <w:b/>
                <w:sz w:val="24"/>
                <w:lang w:val="en-US" w:eastAsia="en-US"/>
              </w:rPr>
              <w:t>об</w:t>
            </w:r>
            <w:r w:rsidRPr="00EF6989">
              <w:rPr>
                <w:rFonts w:ascii="Times New Roman" w:eastAsia="Calibri" w:hAnsi="Times New Roman"/>
                <w:b/>
                <w:spacing w:val="-1"/>
                <w:sz w:val="24"/>
                <w:lang w:val="en-US" w:eastAsia="en-US"/>
              </w:rPr>
              <w:t xml:space="preserve"> </w:t>
            </w:r>
            <w:r w:rsidRPr="00EF6989">
              <w:rPr>
                <w:rFonts w:ascii="Times New Roman" w:eastAsia="Calibri" w:hAnsi="Times New Roman"/>
                <w:b/>
                <w:sz w:val="24"/>
                <w:lang w:val="en-US" w:eastAsia="en-US"/>
              </w:rPr>
              <w:t>операторе</w:t>
            </w:r>
            <w:r w:rsidRPr="00EF6989">
              <w:rPr>
                <w:rFonts w:ascii="Times New Roman" w:eastAsia="Calibri" w:hAnsi="Times New Roman"/>
                <w:sz w:val="24"/>
                <w:lang w:val="en-US" w:eastAsia="en-US"/>
              </w:rPr>
              <w:t>...................................................................……………….…</w:t>
            </w:r>
            <w:r w:rsidR="00DB1B78">
              <w:rPr>
                <w:rFonts w:ascii="Times New Roman" w:eastAsia="Calibri" w:hAnsi="Times New Roman"/>
                <w:sz w:val="24"/>
                <w:lang w:eastAsia="en-US"/>
              </w:rPr>
              <w:t>..</w:t>
            </w:r>
          </w:p>
        </w:tc>
        <w:tc>
          <w:tcPr>
            <w:tcW w:w="644" w:type="dxa"/>
            <w:shd w:val="clear" w:color="auto" w:fill="auto"/>
          </w:tcPr>
          <w:p w:rsidR="00E22663" w:rsidRPr="00AA4C1C" w:rsidRDefault="0010335B" w:rsidP="00AA4C1C">
            <w:pPr>
              <w:widowControl w:val="0"/>
              <w:autoSpaceDE w:val="0"/>
              <w:autoSpaceDN w:val="0"/>
              <w:spacing w:after="0" w:line="256" w:lineRule="exact"/>
              <w:ind w:right="198"/>
              <w:rPr>
                <w:rFonts w:ascii="Times New Roman" w:eastAsia="Calibri" w:hAnsi="Times New Roman"/>
                <w:sz w:val="24"/>
                <w:lang w:eastAsia="en-US"/>
              </w:rPr>
            </w:pPr>
            <w:r w:rsidRPr="00AA4C1C">
              <w:rPr>
                <w:rFonts w:ascii="Times New Roman" w:eastAsia="Calibri" w:hAnsi="Times New Roman"/>
                <w:sz w:val="24"/>
                <w:lang w:eastAsia="en-US"/>
              </w:rPr>
              <w:t>6</w:t>
            </w:r>
          </w:p>
        </w:tc>
      </w:tr>
      <w:tr w:rsidR="00E22663" w:rsidRPr="00EF6989" w:rsidTr="00AA4C1C">
        <w:trPr>
          <w:trHeight w:val="278"/>
        </w:trPr>
        <w:tc>
          <w:tcPr>
            <w:tcW w:w="9685" w:type="dxa"/>
            <w:shd w:val="clear" w:color="auto" w:fill="auto"/>
          </w:tcPr>
          <w:p w:rsidR="00E22663" w:rsidRPr="0010335B" w:rsidRDefault="00E22663" w:rsidP="00DB1B78">
            <w:pPr>
              <w:widowControl w:val="0"/>
              <w:autoSpaceDE w:val="0"/>
              <w:autoSpaceDN w:val="0"/>
              <w:spacing w:after="0" w:line="258" w:lineRule="exact"/>
              <w:rPr>
                <w:rFonts w:ascii="Times New Roman" w:eastAsia="Calibri" w:hAnsi="Times New Roman"/>
                <w:b/>
                <w:sz w:val="24"/>
                <w:lang w:eastAsia="en-US"/>
              </w:rPr>
            </w:pPr>
            <w:r w:rsidRPr="0010335B">
              <w:rPr>
                <w:rFonts w:ascii="Times New Roman" w:eastAsia="Calibri" w:hAnsi="Times New Roman"/>
                <w:b/>
                <w:sz w:val="24"/>
                <w:lang w:eastAsia="en-US"/>
              </w:rPr>
              <w:t>2</w:t>
            </w:r>
            <w:r w:rsidRPr="0010335B">
              <w:rPr>
                <w:rFonts w:ascii="Times New Roman" w:eastAsia="Calibri" w:hAnsi="Times New Roman"/>
                <w:b/>
                <w:spacing w:val="-4"/>
                <w:sz w:val="24"/>
                <w:lang w:eastAsia="en-US"/>
              </w:rPr>
              <w:t xml:space="preserve"> </w:t>
            </w:r>
            <w:r w:rsidRPr="0010335B">
              <w:rPr>
                <w:rFonts w:ascii="Times New Roman" w:eastAsia="Calibri" w:hAnsi="Times New Roman"/>
                <w:b/>
                <w:sz w:val="24"/>
                <w:lang w:eastAsia="en-US"/>
              </w:rPr>
              <w:t>Характеристика</w:t>
            </w:r>
            <w:r w:rsidRPr="0010335B">
              <w:rPr>
                <w:rFonts w:ascii="Times New Roman" w:eastAsia="Calibri" w:hAnsi="Times New Roman"/>
                <w:b/>
                <w:spacing w:val="-2"/>
                <w:sz w:val="24"/>
                <w:lang w:eastAsia="en-US"/>
              </w:rPr>
              <w:t xml:space="preserve"> </w:t>
            </w:r>
            <w:r w:rsidRPr="0010335B">
              <w:rPr>
                <w:rFonts w:ascii="Times New Roman" w:eastAsia="Calibri" w:hAnsi="Times New Roman"/>
                <w:b/>
                <w:sz w:val="24"/>
                <w:lang w:eastAsia="en-US"/>
              </w:rPr>
              <w:t>оператора</w:t>
            </w:r>
            <w:r w:rsidRPr="0010335B">
              <w:rPr>
                <w:rFonts w:ascii="Times New Roman" w:eastAsia="Calibri" w:hAnsi="Times New Roman"/>
                <w:b/>
                <w:spacing w:val="-2"/>
                <w:sz w:val="24"/>
                <w:lang w:eastAsia="en-US"/>
              </w:rPr>
              <w:t xml:space="preserve"> </w:t>
            </w:r>
            <w:r w:rsidRPr="0010335B">
              <w:rPr>
                <w:rFonts w:ascii="Times New Roman" w:eastAsia="Calibri" w:hAnsi="Times New Roman"/>
                <w:b/>
                <w:sz w:val="24"/>
                <w:lang w:eastAsia="en-US"/>
              </w:rPr>
              <w:t>как</w:t>
            </w:r>
            <w:r w:rsidRPr="0010335B">
              <w:rPr>
                <w:rFonts w:ascii="Times New Roman" w:eastAsia="Calibri" w:hAnsi="Times New Roman"/>
                <w:b/>
                <w:spacing w:val="-5"/>
                <w:sz w:val="24"/>
                <w:lang w:eastAsia="en-US"/>
              </w:rPr>
              <w:t xml:space="preserve"> </w:t>
            </w:r>
            <w:r w:rsidRPr="0010335B">
              <w:rPr>
                <w:rFonts w:ascii="Times New Roman" w:eastAsia="Calibri" w:hAnsi="Times New Roman"/>
                <w:b/>
                <w:sz w:val="24"/>
                <w:lang w:eastAsia="en-US"/>
              </w:rPr>
              <w:t>источника</w:t>
            </w:r>
            <w:r w:rsidRPr="0010335B">
              <w:rPr>
                <w:rFonts w:ascii="Times New Roman" w:eastAsia="Calibri" w:hAnsi="Times New Roman"/>
                <w:b/>
                <w:spacing w:val="-5"/>
                <w:sz w:val="24"/>
                <w:lang w:eastAsia="en-US"/>
              </w:rPr>
              <w:t xml:space="preserve"> </w:t>
            </w:r>
            <w:r w:rsidRPr="0010335B">
              <w:rPr>
                <w:rFonts w:ascii="Times New Roman" w:eastAsia="Calibri" w:hAnsi="Times New Roman"/>
                <w:b/>
                <w:sz w:val="24"/>
                <w:lang w:eastAsia="en-US"/>
              </w:rPr>
              <w:t>загрязнения</w:t>
            </w:r>
            <w:r w:rsidRPr="0010335B">
              <w:rPr>
                <w:rFonts w:ascii="Times New Roman" w:eastAsia="Calibri" w:hAnsi="Times New Roman"/>
                <w:b/>
                <w:spacing w:val="-3"/>
                <w:sz w:val="24"/>
                <w:lang w:eastAsia="en-US"/>
              </w:rPr>
              <w:t xml:space="preserve"> </w:t>
            </w:r>
            <w:r w:rsidRPr="0010335B">
              <w:rPr>
                <w:rFonts w:ascii="Times New Roman" w:eastAsia="Calibri" w:hAnsi="Times New Roman"/>
                <w:b/>
                <w:sz w:val="24"/>
                <w:lang w:eastAsia="en-US"/>
              </w:rPr>
              <w:t>атмосферы</w:t>
            </w:r>
            <w:r w:rsidR="00DB1B78">
              <w:rPr>
                <w:rFonts w:ascii="Times New Roman" w:eastAsia="Calibri" w:hAnsi="Times New Roman"/>
                <w:b/>
                <w:sz w:val="24"/>
                <w:lang w:eastAsia="en-US"/>
              </w:rPr>
              <w:t>………………….</w:t>
            </w:r>
          </w:p>
        </w:tc>
        <w:tc>
          <w:tcPr>
            <w:tcW w:w="644" w:type="dxa"/>
            <w:shd w:val="clear" w:color="auto" w:fill="auto"/>
          </w:tcPr>
          <w:p w:rsidR="00E22663" w:rsidRPr="00AA4C1C" w:rsidRDefault="00DB1B78" w:rsidP="00AA4C1C">
            <w:pPr>
              <w:widowControl w:val="0"/>
              <w:autoSpaceDE w:val="0"/>
              <w:autoSpaceDN w:val="0"/>
              <w:spacing w:after="0" w:line="258" w:lineRule="exact"/>
              <w:ind w:right="198"/>
              <w:rPr>
                <w:rFonts w:ascii="Times New Roman" w:eastAsia="Calibri" w:hAnsi="Times New Roman"/>
                <w:sz w:val="24"/>
                <w:lang w:eastAsia="en-US"/>
              </w:rPr>
            </w:pPr>
            <w:r w:rsidRPr="00AA4C1C">
              <w:rPr>
                <w:rFonts w:ascii="Times New Roman" w:eastAsia="Calibri" w:hAnsi="Times New Roman"/>
                <w:sz w:val="24"/>
                <w:lang w:eastAsia="en-US"/>
              </w:rPr>
              <w:t>9</w:t>
            </w:r>
          </w:p>
        </w:tc>
      </w:tr>
      <w:tr w:rsidR="00E22663" w:rsidRPr="00EF6989" w:rsidTr="00AA4C1C">
        <w:trPr>
          <w:trHeight w:val="549"/>
        </w:trPr>
        <w:tc>
          <w:tcPr>
            <w:tcW w:w="9685" w:type="dxa"/>
            <w:shd w:val="clear" w:color="auto" w:fill="auto"/>
          </w:tcPr>
          <w:p w:rsidR="00E22663" w:rsidRPr="00DB1B78" w:rsidRDefault="00E22663" w:rsidP="00DB1B78">
            <w:pPr>
              <w:widowControl w:val="0"/>
              <w:tabs>
                <w:tab w:val="left" w:pos="1419"/>
                <w:tab w:val="left" w:pos="2455"/>
                <w:tab w:val="left" w:pos="4261"/>
                <w:tab w:val="left" w:pos="5647"/>
                <w:tab w:val="left" w:pos="7235"/>
                <w:tab w:val="left" w:pos="7576"/>
              </w:tabs>
              <w:autoSpaceDE w:val="0"/>
              <w:autoSpaceDN w:val="0"/>
              <w:spacing w:after="0" w:line="268" w:lineRule="exact"/>
              <w:rPr>
                <w:rFonts w:ascii="Times New Roman" w:eastAsia="Calibri" w:hAnsi="Times New Roman"/>
                <w:sz w:val="24"/>
                <w:lang w:eastAsia="en-US"/>
              </w:rPr>
            </w:pPr>
            <w:r w:rsidRPr="00DB1B78">
              <w:rPr>
                <w:rFonts w:ascii="Times New Roman" w:eastAsia="Calibri" w:hAnsi="Times New Roman"/>
                <w:sz w:val="24"/>
                <w:lang w:eastAsia="en-US"/>
              </w:rPr>
              <w:t>2.1Краткая</w:t>
            </w:r>
            <w:r w:rsidRPr="00DB1B78">
              <w:rPr>
                <w:rFonts w:ascii="Times New Roman" w:eastAsia="Calibri" w:hAnsi="Times New Roman"/>
                <w:sz w:val="24"/>
                <w:lang w:eastAsia="en-US"/>
              </w:rPr>
              <w:tab/>
              <w:t>характеристика</w:t>
            </w:r>
            <w:r w:rsidR="00DB1B78">
              <w:rPr>
                <w:rFonts w:ascii="Times New Roman" w:eastAsia="Calibri" w:hAnsi="Times New Roman"/>
                <w:sz w:val="24"/>
                <w:lang w:eastAsia="en-US"/>
              </w:rPr>
              <w:t xml:space="preserve"> </w:t>
            </w:r>
            <w:r w:rsidRPr="00DB1B78">
              <w:rPr>
                <w:rFonts w:ascii="Times New Roman" w:eastAsia="Calibri" w:hAnsi="Times New Roman"/>
                <w:sz w:val="24"/>
                <w:lang w:eastAsia="en-US"/>
              </w:rPr>
              <w:t>технологии</w:t>
            </w:r>
            <w:r w:rsidRPr="00DB1B78">
              <w:rPr>
                <w:rFonts w:ascii="Times New Roman" w:eastAsia="Calibri" w:hAnsi="Times New Roman"/>
                <w:sz w:val="24"/>
                <w:lang w:eastAsia="en-US"/>
              </w:rPr>
              <w:tab/>
              <w:t>производства</w:t>
            </w:r>
            <w:r w:rsidRPr="00DB1B78">
              <w:rPr>
                <w:rFonts w:ascii="Times New Roman" w:eastAsia="Calibri" w:hAnsi="Times New Roman"/>
                <w:sz w:val="24"/>
                <w:lang w:eastAsia="en-US"/>
              </w:rPr>
              <w:tab/>
              <w:t>и</w:t>
            </w:r>
            <w:r w:rsidR="00DB1B78">
              <w:rPr>
                <w:rFonts w:ascii="Times New Roman" w:eastAsia="Calibri" w:hAnsi="Times New Roman"/>
                <w:sz w:val="24"/>
                <w:lang w:eastAsia="en-US"/>
              </w:rPr>
              <w:t xml:space="preserve"> </w:t>
            </w:r>
            <w:r w:rsidRPr="00DB1B78">
              <w:rPr>
                <w:rFonts w:ascii="Times New Roman" w:eastAsia="Calibri" w:hAnsi="Times New Roman"/>
                <w:sz w:val="24"/>
                <w:lang w:eastAsia="en-US"/>
              </w:rPr>
              <w:t>технологического</w:t>
            </w:r>
          </w:p>
          <w:p w:rsidR="00E22663" w:rsidRPr="00DB1B78" w:rsidRDefault="00E22663" w:rsidP="00DB1B78">
            <w:pPr>
              <w:widowControl w:val="0"/>
              <w:autoSpaceDE w:val="0"/>
              <w:autoSpaceDN w:val="0"/>
              <w:spacing w:after="0" w:line="261" w:lineRule="exact"/>
              <w:rPr>
                <w:rFonts w:ascii="Times New Roman" w:eastAsia="Calibri" w:hAnsi="Times New Roman"/>
                <w:sz w:val="24"/>
                <w:lang w:eastAsia="en-US"/>
              </w:rPr>
            </w:pPr>
            <w:r w:rsidRPr="00DB1B78">
              <w:rPr>
                <w:rFonts w:ascii="Times New Roman" w:eastAsia="Calibri" w:hAnsi="Times New Roman"/>
                <w:sz w:val="24"/>
                <w:lang w:eastAsia="en-US"/>
              </w:rPr>
              <w:t>оборудования</w:t>
            </w:r>
            <w:r w:rsidRPr="00DB1B78">
              <w:rPr>
                <w:rFonts w:ascii="Times New Roman" w:eastAsia="Calibri" w:hAnsi="Times New Roman"/>
                <w:spacing w:val="-4"/>
                <w:sz w:val="24"/>
                <w:lang w:eastAsia="en-US"/>
              </w:rPr>
              <w:t xml:space="preserve"> </w:t>
            </w:r>
            <w:r w:rsidRPr="00DB1B78">
              <w:rPr>
                <w:rFonts w:ascii="Times New Roman" w:eastAsia="Calibri" w:hAnsi="Times New Roman"/>
                <w:sz w:val="24"/>
                <w:lang w:eastAsia="en-US"/>
              </w:rPr>
              <w:t>с</w:t>
            </w:r>
            <w:r w:rsidRPr="00DB1B78">
              <w:rPr>
                <w:rFonts w:ascii="Times New Roman" w:eastAsia="Calibri" w:hAnsi="Times New Roman"/>
                <w:spacing w:val="-4"/>
                <w:sz w:val="24"/>
                <w:lang w:eastAsia="en-US"/>
              </w:rPr>
              <w:t xml:space="preserve"> </w:t>
            </w:r>
            <w:r w:rsidRPr="00DB1B78">
              <w:rPr>
                <w:rFonts w:ascii="Times New Roman" w:eastAsia="Calibri" w:hAnsi="Times New Roman"/>
                <w:sz w:val="24"/>
                <w:lang w:eastAsia="en-US"/>
              </w:rPr>
              <w:t>точки</w:t>
            </w:r>
            <w:r w:rsidRPr="00DB1B78">
              <w:rPr>
                <w:rFonts w:ascii="Times New Roman" w:eastAsia="Calibri" w:hAnsi="Times New Roman"/>
                <w:spacing w:val="-4"/>
                <w:sz w:val="24"/>
                <w:lang w:eastAsia="en-US"/>
              </w:rPr>
              <w:t xml:space="preserve"> </w:t>
            </w:r>
            <w:r w:rsidRPr="00DB1B78">
              <w:rPr>
                <w:rFonts w:ascii="Times New Roman" w:eastAsia="Calibri" w:hAnsi="Times New Roman"/>
                <w:sz w:val="24"/>
                <w:lang w:eastAsia="en-US"/>
              </w:rPr>
              <w:t>зрения</w:t>
            </w:r>
            <w:r w:rsidRPr="00DB1B78">
              <w:rPr>
                <w:rFonts w:ascii="Times New Roman" w:eastAsia="Calibri" w:hAnsi="Times New Roman"/>
                <w:spacing w:val="-4"/>
                <w:sz w:val="24"/>
                <w:lang w:eastAsia="en-US"/>
              </w:rPr>
              <w:t xml:space="preserve"> </w:t>
            </w:r>
            <w:r w:rsidRPr="00DB1B78">
              <w:rPr>
                <w:rFonts w:ascii="Times New Roman" w:eastAsia="Calibri" w:hAnsi="Times New Roman"/>
                <w:sz w:val="24"/>
                <w:lang w:eastAsia="en-US"/>
              </w:rPr>
              <w:t>загрязнения</w:t>
            </w:r>
            <w:r w:rsidRPr="00DB1B78">
              <w:rPr>
                <w:rFonts w:ascii="Times New Roman" w:eastAsia="Calibri" w:hAnsi="Times New Roman"/>
                <w:spacing w:val="-3"/>
                <w:sz w:val="24"/>
                <w:lang w:eastAsia="en-US"/>
              </w:rPr>
              <w:t xml:space="preserve"> </w:t>
            </w:r>
            <w:r w:rsidRPr="00DB1B78">
              <w:rPr>
                <w:rFonts w:ascii="Times New Roman" w:eastAsia="Calibri" w:hAnsi="Times New Roman"/>
                <w:sz w:val="24"/>
                <w:lang w:eastAsia="en-US"/>
              </w:rPr>
              <w:t>атмосферы.....................................…</w:t>
            </w:r>
            <w:r w:rsidR="00DB1B78" w:rsidRPr="00DB1B78">
              <w:rPr>
                <w:rFonts w:ascii="Times New Roman" w:eastAsia="Calibri" w:hAnsi="Times New Roman"/>
                <w:sz w:val="24"/>
                <w:lang w:eastAsia="en-US"/>
              </w:rPr>
              <w:t>…</w:t>
            </w:r>
            <w:r w:rsidR="00DB1B78">
              <w:rPr>
                <w:rFonts w:ascii="Times New Roman" w:eastAsia="Calibri" w:hAnsi="Times New Roman"/>
                <w:sz w:val="24"/>
                <w:lang w:eastAsia="en-US"/>
              </w:rPr>
              <w:t>…………….</w:t>
            </w:r>
          </w:p>
        </w:tc>
        <w:tc>
          <w:tcPr>
            <w:tcW w:w="644" w:type="dxa"/>
            <w:shd w:val="clear" w:color="auto" w:fill="auto"/>
          </w:tcPr>
          <w:p w:rsidR="00E22663" w:rsidRPr="00AA4C1C" w:rsidRDefault="00DB1B78" w:rsidP="00AA4C1C">
            <w:pPr>
              <w:widowControl w:val="0"/>
              <w:autoSpaceDE w:val="0"/>
              <w:autoSpaceDN w:val="0"/>
              <w:spacing w:after="0" w:line="261" w:lineRule="exact"/>
              <w:ind w:right="198"/>
              <w:rPr>
                <w:rFonts w:ascii="Times New Roman" w:eastAsia="Calibri" w:hAnsi="Times New Roman"/>
                <w:sz w:val="24"/>
                <w:lang w:eastAsia="en-US"/>
              </w:rPr>
            </w:pPr>
            <w:r w:rsidRPr="00AA4C1C">
              <w:rPr>
                <w:rFonts w:ascii="Times New Roman" w:eastAsia="Calibri" w:hAnsi="Times New Roman"/>
                <w:sz w:val="24"/>
                <w:lang w:eastAsia="en-US"/>
              </w:rPr>
              <w:t>9</w:t>
            </w:r>
          </w:p>
        </w:tc>
      </w:tr>
      <w:tr w:rsidR="005B74A9" w:rsidRPr="00EF6989" w:rsidTr="00AA4C1C">
        <w:trPr>
          <w:trHeight w:val="549"/>
        </w:trPr>
        <w:tc>
          <w:tcPr>
            <w:tcW w:w="9685" w:type="dxa"/>
            <w:shd w:val="clear" w:color="auto" w:fill="auto"/>
          </w:tcPr>
          <w:p w:rsidR="005B74A9" w:rsidRPr="005B74A9" w:rsidRDefault="005B74A9" w:rsidP="00DB1B78">
            <w:pPr>
              <w:widowControl w:val="0"/>
              <w:tabs>
                <w:tab w:val="left" w:pos="1419"/>
                <w:tab w:val="left" w:pos="2455"/>
                <w:tab w:val="left" w:pos="4261"/>
                <w:tab w:val="left" w:pos="5647"/>
                <w:tab w:val="left" w:pos="7235"/>
                <w:tab w:val="left" w:pos="7576"/>
              </w:tabs>
              <w:autoSpaceDE w:val="0"/>
              <w:autoSpaceDN w:val="0"/>
              <w:spacing w:after="0" w:line="268" w:lineRule="exact"/>
              <w:rPr>
                <w:rFonts w:ascii="Times New Roman" w:eastAsia="Calibri" w:hAnsi="Times New Roman"/>
                <w:sz w:val="24"/>
                <w:lang w:eastAsia="en-US"/>
              </w:rPr>
            </w:pPr>
            <w:r w:rsidRPr="005B74A9">
              <w:rPr>
                <w:rFonts w:ascii="Times New Roman" w:eastAsia="Calibri" w:hAnsi="Times New Roman"/>
                <w:sz w:val="24"/>
                <w:lang w:eastAsia="en-US"/>
              </w:rPr>
              <w:t>2.2 Ожидаемые виды, характеристики и количество эмиссий в атмосферный воздух на период эксплуатации месторождения «</w:t>
            </w:r>
            <w:r w:rsidR="00DB1B78">
              <w:rPr>
                <w:rFonts w:ascii="Times New Roman" w:eastAsia="Calibri" w:hAnsi="Times New Roman"/>
                <w:sz w:val="24"/>
                <w:lang w:eastAsia="en-US"/>
              </w:rPr>
              <w:t>Мадениет</w:t>
            </w:r>
            <w:r w:rsidRPr="005B74A9">
              <w:rPr>
                <w:rFonts w:ascii="Times New Roman" w:eastAsia="Calibri" w:hAnsi="Times New Roman"/>
                <w:sz w:val="24"/>
                <w:lang w:eastAsia="en-US"/>
              </w:rPr>
              <w:t>»</w:t>
            </w:r>
            <w:r w:rsidR="00DB1B78">
              <w:rPr>
                <w:rFonts w:ascii="Times New Roman" w:eastAsia="Calibri" w:hAnsi="Times New Roman"/>
                <w:sz w:val="24"/>
                <w:lang w:eastAsia="en-US"/>
              </w:rPr>
              <w:t>………………………………………………………</w:t>
            </w:r>
          </w:p>
        </w:tc>
        <w:tc>
          <w:tcPr>
            <w:tcW w:w="644" w:type="dxa"/>
            <w:shd w:val="clear" w:color="auto" w:fill="auto"/>
          </w:tcPr>
          <w:p w:rsidR="005B74A9" w:rsidRPr="00AA4C1C" w:rsidRDefault="00DB1B78" w:rsidP="00AA4C1C">
            <w:pPr>
              <w:widowControl w:val="0"/>
              <w:autoSpaceDE w:val="0"/>
              <w:autoSpaceDN w:val="0"/>
              <w:spacing w:before="4" w:after="0" w:line="240" w:lineRule="auto"/>
              <w:rPr>
                <w:rFonts w:ascii="Times New Roman" w:eastAsia="Calibri" w:hAnsi="Times New Roman"/>
                <w:sz w:val="23"/>
                <w:lang w:eastAsia="en-US"/>
              </w:rPr>
            </w:pPr>
            <w:r w:rsidRPr="00AA4C1C">
              <w:rPr>
                <w:rFonts w:ascii="Times New Roman" w:eastAsia="Calibri" w:hAnsi="Times New Roman"/>
                <w:sz w:val="23"/>
                <w:lang w:eastAsia="en-US"/>
              </w:rPr>
              <w:t>12</w:t>
            </w:r>
          </w:p>
        </w:tc>
      </w:tr>
      <w:tr w:rsidR="00E22663" w:rsidRPr="00EF6989" w:rsidTr="00AA4C1C">
        <w:trPr>
          <w:trHeight w:val="276"/>
        </w:trPr>
        <w:tc>
          <w:tcPr>
            <w:tcW w:w="9685" w:type="dxa"/>
            <w:shd w:val="clear" w:color="auto" w:fill="auto"/>
          </w:tcPr>
          <w:p w:rsidR="00E22663" w:rsidRPr="00EF6989" w:rsidRDefault="00E5332E" w:rsidP="00DB1B78">
            <w:pPr>
              <w:widowControl w:val="0"/>
              <w:autoSpaceDE w:val="0"/>
              <w:autoSpaceDN w:val="0"/>
              <w:spacing w:after="0" w:line="256" w:lineRule="exact"/>
              <w:ind w:right="315"/>
              <w:rPr>
                <w:rFonts w:ascii="Times New Roman" w:eastAsia="Calibri" w:hAnsi="Times New Roman"/>
                <w:sz w:val="24"/>
                <w:lang w:eastAsia="en-US"/>
              </w:rPr>
            </w:pPr>
            <w:r w:rsidRPr="00EF6989">
              <w:rPr>
                <w:rFonts w:ascii="Times New Roman" w:eastAsia="Calibri" w:hAnsi="Times New Roman"/>
                <w:sz w:val="24"/>
                <w:lang w:eastAsia="en-US"/>
              </w:rPr>
              <w:t>2.</w:t>
            </w:r>
            <w:r w:rsidR="005B74A9">
              <w:rPr>
                <w:rFonts w:ascii="Times New Roman" w:eastAsia="Calibri" w:hAnsi="Times New Roman"/>
                <w:sz w:val="24"/>
                <w:lang w:eastAsia="en-US"/>
              </w:rPr>
              <w:t>3</w:t>
            </w:r>
            <w:r w:rsidR="00E22663" w:rsidRPr="00EF6989">
              <w:rPr>
                <w:rFonts w:ascii="Times New Roman" w:eastAsia="Calibri" w:hAnsi="Times New Roman"/>
                <w:spacing w:val="55"/>
                <w:sz w:val="24"/>
                <w:lang w:eastAsia="en-US"/>
              </w:rPr>
              <w:t xml:space="preserve"> </w:t>
            </w:r>
            <w:r w:rsidR="00E22663" w:rsidRPr="00EF6989">
              <w:rPr>
                <w:rFonts w:ascii="Times New Roman" w:eastAsia="Calibri" w:hAnsi="Times New Roman"/>
                <w:sz w:val="24"/>
                <w:lang w:eastAsia="en-US"/>
              </w:rPr>
              <w:t>Перспектива</w:t>
            </w:r>
            <w:r w:rsidR="00E22663" w:rsidRPr="00EF6989">
              <w:rPr>
                <w:rFonts w:ascii="Times New Roman" w:eastAsia="Calibri" w:hAnsi="Times New Roman"/>
                <w:spacing w:val="-3"/>
                <w:sz w:val="24"/>
                <w:lang w:eastAsia="en-US"/>
              </w:rPr>
              <w:t xml:space="preserve"> </w:t>
            </w:r>
            <w:r w:rsidR="00E22663" w:rsidRPr="00EF6989">
              <w:rPr>
                <w:rFonts w:ascii="Times New Roman" w:eastAsia="Calibri" w:hAnsi="Times New Roman"/>
                <w:sz w:val="24"/>
                <w:lang w:eastAsia="en-US"/>
              </w:rPr>
              <w:t>развития.......................................………..……………...…………....</w:t>
            </w:r>
            <w:r w:rsidR="00DB1B78">
              <w:rPr>
                <w:rFonts w:ascii="Times New Roman" w:eastAsia="Calibri" w:hAnsi="Times New Roman"/>
                <w:sz w:val="24"/>
                <w:lang w:eastAsia="en-US"/>
              </w:rPr>
              <w:t>...............</w:t>
            </w:r>
          </w:p>
        </w:tc>
        <w:tc>
          <w:tcPr>
            <w:tcW w:w="644" w:type="dxa"/>
            <w:shd w:val="clear" w:color="auto" w:fill="auto"/>
          </w:tcPr>
          <w:p w:rsidR="00E22663" w:rsidRPr="00AA4C1C" w:rsidRDefault="00DB1B78" w:rsidP="00AA4C1C">
            <w:pPr>
              <w:widowControl w:val="0"/>
              <w:autoSpaceDE w:val="0"/>
              <w:autoSpaceDN w:val="0"/>
              <w:spacing w:after="0" w:line="256" w:lineRule="exact"/>
              <w:ind w:right="198"/>
              <w:rPr>
                <w:rFonts w:ascii="Times New Roman" w:eastAsia="Calibri" w:hAnsi="Times New Roman"/>
                <w:sz w:val="24"/>
                <w:lang w:eastAsia="en-US"/>
              </w:rPr>
            </w:pPr>
            <w:r w:rsidRPr="00AA4C1C">
              <w:rPr>
                <w:rFonts w:ascii="Times New Roman" w:eastAsia="Calibri" w:hAnsi="Times New Roman"/>
                <w:sz w:val="24"/>
                <w:lang w:eastAsia="en-US"/>
              </w:rPr>
              <w:t>14</w:t>
            </w:r>
          </w:p>
        </w:tc>
      </w:tr>
      <w:tr w:rsidR="00E5332E" w:rsidRPr="00EF6989" w:rsidTr="00AA4C1C">
        <w:trPr>
          <w:trHeight w:val="276"/>
        </w:trPr>
        <w:tc>
          <w:tcPr>
            <w:tcW w:w="9685" w:type="dxa"/>
            <w:shd w:val="clear" w:color="auto" w:fill="auto"/>
          </w:tcPr>
          <w:p w:rsidR="00E5332E" w:rsidRPr="00EF6989" w:rsidRDefault="00E5332E" w:rsidP="00DB1B78">
            <w:pPr>
              <w:widowControl w:val="0"/>
              <w:autoSpaceDE w:val="0"/>
              <w:autoSpaceDN w:val="0"/>
              <w:spacing w:after="0" w:line="256" w:lineRule="exact"/>
              <w:rPr>
                <w:rFonts w:ascii="Times New Roman" w:eastAsia="Calibri" w:hAnsi="Times New Roman"/>
                <w:sz w:val="24"/>
                <w:lang w:eastAsia="en-US"/>
              </w:rPr>
            </w:pPr>
            <w:r w:rsidRPr="00EF6989">
              <w:rPr>
                <w:rFonts w:ascii="Times New Roman" w:eastAsia="Calibri" w:hAnsi="Times New Roman"/>
                <w:sz w:val="24"/>
                <w:lang w:eastAsia="en-US"/>
              </w:rPr>
              <w:t>2.</w:t>
            </w:r>
            <w:r w:rsidR="005B74A9">
              <w:rPr>
                <w:rFonts w:ascii="Times New Roman" w:eastAsia="Calibri" w:hAnsi="Times New Roman"/>
                <w:sz w:val="24"/>
                <w:lang w:eastAsia="en-US"/>
              </w:rPr>
              <w:t>4</w:t>
            </w:r>
            <w:r w:rsidRPr="00EF6989">
              <w:rPr>
                <w:rFonts w:ascii="Times New Roman" w:eastAsia="Calibri" w:hAnsi="Times New Roman"/>
                <w:spacing w:val="56"/>
                <w:sz w:val="24"/>
                <w:lang w:eastAsia="en-US"/>
              </w:rPr>
              <w:t xml:space="preserve"> </w:t>
            </w:r>
            <w:r w:rsidRPr="00EF6989">
              <w:rPr>
                <w:rFonts w:ascii="Times New Roman" w:eastAsia="Calibri" w:hAnsi="Times New Roman"/>
                <w:sz w:val="24"/>
                <w:lang w:eastAsia="en-US"/>
              </w:rPr>
              <w:t>Параметры</w:t>
            </w:r>
            <w:r w:rsidRPr="00EF6989">
              <w:rPr>
                <w:rFonts w:ascii="Times New Roman" w:eastAsia="Calibri" w:hAnsi="Times New Roman"/>
                <w:spacing w:val="-2"/>
                <w:sz w:val="24"/>
                <w:lang w:eastAsia="en-US"/>
              </w:rPr>
              <w:t xml:space="preserve"> </w:t>
            </w:r>
            <w:r w:rsidRPr="00EF6989">
              <w:rPr>
                <w:rFonts w:ascii="Times New Roman" w:eastAsia="Calibri" w:hAnsi="Times New Roman"/>
                <w:sz w:val="24"/>
                <w:lang w:eastAsia="en-US"/>
              </w:rPr>
              <w:t>выбросов</w:t>
            </w:r>
            <w:r w:rsidRPr="00EF6989">
              <w:rPr>
                <w:rFonts w:ascii="Times New Roman" w:eastAsia="Calibri" w:hAnsi="Times New Roman"/>
                <w:spacing w:val="-2"/>
                <w:sz w:val="24"/>
                <w:lang w:eastAsia="en-US"/>
              </w:rPr>
              <w:t xml:space="preserve"> </w:t>
            </w:r>
            <w:r w:rsidRPr="00EF6989">
              <w:rPr>
                <w:rFonts w:ascii="Times New Roman" w:eastAsia="Calibri" w:hAnsi="Times New Roman"/>
                <w:sz w:val="24"/>
                <w:lang w:eastAsia="en-US"/>
              </w:rPr>
              <w:t>загрязняющих</w:t>
            </w:r>
            <w:r w:rsidRPr="00EF6989">
              <w:rPr>
                <w:rFonts w:ascii="Times New Roman" w:eastAsia="Calibri" w:hAnsi="Times New Roman"/>
                <w:spacing w:val="1"/>
                <w:sz w:val="24"/>
                <w:lang w:eastAsia="en-US"/>
              </w:rPr>
              <w:t xml:space="preserve"> </w:t>
            </w:r>
            <w:r w:rsidRPr="00EF6989">
              <w:rPr>
                <w:rFonts w:ascii="Times New Roman" w:eastAsia="Calibri" w:hAnsi="Times New Roman"/>
                <w:sz w:val="24"/>
                <w:lang w:eastAsia="en-US"/>
              </w:rPr>
              <w:t>веществ</w:t>
            </w:r>
            <w:r w:rsidRPr="00EF6989">
              <w:rPr>
                <w:rFonts w:ascii="Times New Roman" w:eastAsia="Calibri" w:hAnsi="Times New Roman"/>
                <w:spacing w:val="-2"/>
                <w:sz w:val="24"/>
                <w:lang w:eastAsia="en-US"/>
              </w:rPr>
              <w:t xml:space="preserve"> </w:t>
            </w:r>
            <w:r w:rsidRPr="00EF6989">
              <w:rPr>
                <w:rFonts w:ascii="Times New Roman" w:eastAsia="Calibri" w:hAnsi="Times New Roman"/>
                <w:sz w:val="24"/>
                <w:lang w:eastAsia="en-US"/>
              </w:rPr>
              <w:t>в</w:t>
            </w:r>
            <w:r w:rsidRPr="00EF6989">
              <w:rPr>
                <w:rFonts w:ascii="Times New Roman" w:eastAsia="Calibri" w:hAnsi="Times New Roman"/>
                <w:spacing w:val="-2"/>
                <w:sz w:val="24"/>
                <w:lang w:eastAsia="en-US"/>
              </w:rPr>
              <w:t xml:space="preserve"> </w:t>
            </w:r>
            <w:r w:rsidRPr="00EF6989">
              <w:rPr>
                <w:rFonts w:ascii="Times New Roman" w:eastAsia="Calibri" w:hAnsi="Times New Roman"/>
                <w:sz w:val="24"/>
                <w:lang w:eastAsia="en-US"/>
              </w:rPr>
              <w:t>атмосферу</w:t>
            </w:r>
            <w:r w:rsidRPr="00EF6989">
              <w:rPr>
                <w:rFonts w:ascii="Times New Roman" w:eastAsia="Calibri" w:hAnsi="Times New Roman"/>
                <w:spacing w:val="-6"/>
                <w:sz w:val="24"/>
                <w:lang w:eastAsia="en-US"/>
              </w:rPr>
              <w:t xml:space="preserve"> </w:t>
            </w:r>
            <w:r w:rsidRPr="00EF6989">
              <w:rPr>
                <w:rFonts w:ascii="Times New Roman" w:eastAsia="Calibri" w:hAnsi="Times New Roman"/>
                <w:sz w:val="24"/>
                <w:lang w:eastAsia="en-US"/>
              </w:rPr>
              <w:t>для</w:t>
            </w:r>
            <w:r w:rsidRPr="00EF6989">
              <w:rPr>
                <w:rFonts w:ascii="Times New Roman" w:eastAsia="Calibri" w:hAnsi="Times New Roman"/>
                <w:spacing w:val="-2"/>
                <w:sz w:val="24"/>
                <w:lang w:eastAsia="en-US"/>
              </w:rPr>
              <w:t xml:space="preserve"> </w:t>
            </w:r>
            <w:r w:rsidRPr="00EF6989">
              <w:rPr>
                <w:rFonts w:ascii="Times New Roman" w:eastAsia="Calibri" w:hAnsi="Times New Roman"/>
                <w:sz w:val="24"/>
                <w:lang w:eastAsia="en-US"/>
              </w:rPr>
              <w:t>расчета</w:t>
            </w:r>
            <w:r w:rsidRPr="00EF6989">
              <w:rPr>
                <w:rFonts w:ascii="Times New Roman" w:eastAsia="Calibri" w:hAnsi="Times New Roman"/>
                <w:spacing w:val="-1"/>
                <w:sz w:val="24"/>
                <w:lang w:eastAsia="en-US"/>
              </w:rPr>
              <w:t xml:space="preserve"> </w:t>
            </w:r>
            <w:r w:rsidRPr="00EF6989">
              <w:rPr>
                <w:rFonts w:ascii="Times New Roman" w:eastAsia="Calibri" w:hAnsi="Times New Roman"/>
                <w:sz w:val="24"/>
                <w:lang w:eastAsia="en-US"/>
              </w:rPr>
              <w:t>НДВ</w:t>
            </w:r>
            <w:r w:rsidR="00DB1B78">
              <w:rPr>
                <w:rFonts w:ascii="Times New Roman" w:eastAsia="Calibri" w:hAnsi="Times New Roman"/>
                <w:sz w:val="24"/>
                <w:lang w:eastAsia="en-US"/>
              </w:rPr>
              <w:t>……………</w:t>
            </w:r>
            <w:r w:rsidRPr="00EF6989">
              <w:rPr>
                <w:rFonts w:ascii="Times New Roman" w:eastAsia="Calibri" w:hAnsi="Times New Roman"/>
                <w:sz w:val="24"/>
                <w:lang w:eastAsia="en-US"/>
              </w:rPr>
              <w:t>..</w:t>
            </w:r>
          </w:p>
        </w:tc>
        <w:tc>
          <w:tcPr>
            <w:tcW w:w="644" w:type="dxa"/>
            <w:shd w:val="clear" w:color="auto" w:fill="auto"/>
          </w:tcPr>
          <w:p w:rsidR="00E5332E" w:rsidRPr="00AA4C1C" w:rsidRDefault="00DB1B78" w:rsidP="00AA4C1C">
            <w:pPr>
              <w:widowControl w:val="0"/>
              <w:autoSpaceDE w:val="0"/>
              <w:autoSpaceDN w:val="0"/>
              <w:rPr>
                <w:rFonts w:eastAsia="Calibri"/>
                <w:lang w:val="en-US" w:eastAsia="en-US"/>
              </w:rPr>
            </w:pPr>
            <w:r w:rsidRPr="00AA4C1C">
              <w:rPr>
                <w:rFonts w:ascii="Times New Roman" w:eastAsia="Calibri" w:hAnsi="Times New Roman"/>
                <w:sz w:val="24"/>
                <w:lang w:eastAsia="en-US"/>
              </w:rPr>
              <w:t>14</w:t>
            </w:r>
          </w:p>
        </w:tc>
      </w:tr>
      <w:tr w:rsidR="00E5332E" w:rsidRPr="00EF6989" w:rsidTr="00AA4C1C">
        <w:trPr>
          <w:trHeight w:val="275"/>
        </w:trPr>
        <w:tc>
          <w:tcPr>
            <w:tcW w:w="9685" w:type="dxa"/>
            <w:shd w:val="clear" w:color="auto" w:fill="auto"/>
          </w:tcPr>
          <w:p w:rsidR="00E5332E" w:rsidRPr="00EF6989" w:rsidRDefault="00E5332E" w:rsidP="00DB1B78">
            <w:pPr>
              <w:widowControl w:val="0"/>
              <w:autoSpaceDE w:val="0"/>
              <w:autoSpaceDN w:val="0"/>
              <w:spacing w:after="0" w:line="256" w:lineRule="exact"/>
              <w:rPr>
                <w:rFonts w:ascii="Times New Roman" w:eastAsia="Calibri" w:hAnsi="Times New Roman"/>
                <w:sz w:val="24"/>
                <w:lang w:eastAsia="en-US"/>
              </w:rPr>
            </w:pPr>
            <w:r w:rsidRPr="00EF6989">
              <w:rPr>
                <w:rFonts w:ascii="Times New Roman" w:eastAsia="Calibri" w:hAnsi="Times New Roman"/>
                <w:sz w:val="24"/>
                <w:lang w:eastAsia="en-US"/>
              </w:rPr>
              <w:t>2.</w:t>
            </w:r>
            <w:r w:rsidR="005B74A9">
              <w:rPr>
                <w:rFonts w:ascii="Times New Roman" w:eastAsia="Calibri" w:hAnsi="Times New Roman"/>
                <w:sz w:val="24"/>
                <w:lang w:eastAsia="en-US"/>
              </w:rPr>
              <w:t>5</w:t>
            </w:r>
            <w:r w:rsidRPr="00EF6989">
              <w:rPr>
                <w:rFonts w:ascii="Times New Roman" w:eastAsia="Calibri" w:hAnsi="Times New Roman"/>
                <w:spacing w:val="-4"/>
                <w:sz w:val="24"/>
                <w:lang w:eastAsia="en-US"/>
              </w:rPr>
              <w:t xml:space="preserve"> </w:t>
            </w:r>
            <w:r w:rsidRPr="00EF6989">
              <w:rPr>
                <w:rFonts w:ascii="Times New Roman" w:eastAsia="Calibri" w:hAnsi="Times New Roman"/>
                <w:sz w:val="24"/>
                <w:lang w:eastAsia="en-US"/>
              </w:rPr>
              <w:t>Характеристика</w:t>
            </w:r>
            <w:r w:rsidRPr="00EF6989">
              <w:rPr>
                <w:rFonts w:ascii="Times New Roman" w:eastAsia="Calibri" w:hAnsi="Times New Roman"/>
                <w:spacing w:val="-3"/>
                <w:sz w:val="24"/>
                <w:lang w:eastAsia="en-US"/>
              </w:rPr>
              <w:t xml:space="preserve"> </w:t>
            </w:r>
            <w:r w:rsidRPr="00EF6989">
              <w:rPr>
                <w:rFonts w:ascii="Times New Roman" w:eastAsia="Calibri" w:hAnsi="Times New Roman"/>
                <w:sz w:val="24"/>
                <w:lang w:eastAsia="en-US"/>
              </w:rPr>
              <w:t>аварийных</w:t>
            </w:r>
            <w:r w:rsidRPr="00EF6989">
              <w:rPr>
                <w:rFonts w:ascii="Times New Roman" w:eastAsia="Calibri" w:hAnsi="Times New Roman"/>
                <w:spacing w:val="-3"/>
                <w:sz w:val="24"/>
                <w:lang w:eastAsia="en-US"/>
              </w:rPr>
              <w:t xml:space="preserve"> </w:t>
            </w:r>
            <w:r w:rsidRPr="00EF6989">
              <w:rPr>
                <w:rFonts w:ascii="Times New Roman" w:eastAsia="Calibri" w:hAnsi="Times New Roman"/>
                <w:sz w:val="24"/>
                <w:lang w:eastAsia="en-US"/>
              </w:rPr>
              <w:t>и</w:t>
            </w:r>
            <w:r w:rsidRPr="00EF6989">
              <w:rPr>
                <w:rFonts w:ascii="Times New Roman" w:eastAsia="Calibri" w:hAnsi="Times New Roman"/>
                <w:spacing w:val="-2"/>
                <w:sz w:val="24"/>
                <w:lang w:eastAsia="en-US"/>
              </w:rPr>
              <w:t xml:space="preserve"> </w:t>
            </w:r>
            <w:r w:rsidRPr="00EF6989">
              <w:rPr>
                <w:rFonts w:ascii="Times New Roman" w:eastAsia="Calibri" w:hAnsi="Times New Roman"/>
                <w:sz w:val="24"/>
                <w:lang w:eastAsia="en-US"/>
              </w:rPr>
              <w:t>залповых</w:t>
            </w:r>
            <w:r w:rsidRPr="00EF6989">
              <w:rPr>
                <w:rFonts w:ascii="Times New Roman" w:eastAsia="Calibri" w:hAnsi="Times New Roman"/>
                <w:spacing w:val="-1"/>
                <w:sz w:val="24"/>
                <w:lang w:eastAsia="en-US"/>
              </w:rPr>
              <w:t xml:space="preserve"> </w:t>
            </w:r>
            <w:r w:rsidRPr="00EF6989">
              <w:rPr>
                <w:rFonts w:ascii="Times New Roman" w:eastAsia="Calibri" w:hAnsi="Times New Roman"/>
                <w:sz w:val="24"/>
                <w:lang w:eastAsia="en-US"/>
              </w:rPr>
              <w:t>выбросов..................................................</w:t>
            </w:r>
            <w:r w:rsidR="00DB1B78">
              <w:rPr>
                <w:rFonts w:ascii="Times New Roman" w:eastAsia="Calibri" w:hAnsi="Times New Roman"/>
                <w:sz w:val="24"/>
                <w:lang w:eastAsia="en-US"/>
              </w:rPr>
              <w:t>................</w:t>
            </w:r>
          </w:p>
        </w:tc>
        <w:tc>
          <w:tcPr>
            <w:tcW w:w="644" w:type="dxa"/>
            <w:shd w:val="clear" w:color="auto" w:fill="auto"/>
          </w:tcPr>
          <w:p w:rsidR="00E5332E" w:rsidRPr="00AA4C1C" w:rsidRDefault="00DB1B78" w:rsidP="00AA4C1C">
            <w:pPr>
              <w:widowControl w:val="0"/>
              <w:autoSpaceDE w:val="0"/>
              <w:autoSpaceDN w:val="0"/>
              <w:rPr>
                <w:rFonts w:eastAsia="Calibri"/>
                <w:lang w:val="en-US" w:eastAsia="en-US"/>
              </w:rPr>
            </w:pPr>
            <w:r w:rsidRPr="00AA4C1C">
              <w:rPr>
                <w:rFonts w:ascii="Times New Roman" w:eastAsia="Calibri" w:hAnsi="Times New Roman"/>
                <w:sz w:val="24"/>
                <w:lang w:eastAsia="en-US"/>
              </w:rPr>
              <w:t>14</w:t>
            </w:r>
          </w:p>
        </w:tc>
      </w:tr>
      <w:tr w:rsidR="00E5332E" w:rsidRPr="00EF6989" w:rsidTr="00AA4C1C">
        <w:trPr>
          <w:trHeight w:val="275"/>
        </w:trPr>
        <w:tc>
          <w:tcPr>
            <w:tcW w:w="9685" w:type="dxa"/>
            <w:shd w:val="clear" w:color="auto" w:fill="auto"/>
          </w:tcPr>
          <w:p w:rsidR="00E5332E" w:rsidRPr="00EF6989" w:rsidRDefault="00E5332E" w:rsidP="00DB1B78">
            <w:pPr>
              <w:widowControl w:val="0"/>
              <w:autoSpaceDE w:val="0"/>
              <w:autoSpaceDN w:val="0"/>
              <w:spacing w:after="0" w:line="256" w:lineRule="exact"/>
              <w:rPr>
                <w:rFonts w:ascii="Times New Roman" w:eastAsia="Calibri" w:hAnsi="Times New Roman"/>
                <w:sz w:val="24"/>
                <w:lang w:eastAsia="en-US"/>
              </w:rPr>
            </w:pPr>
            <w:r w:rsidRPr="00EF6989">
              <w:rPr>
                <w:rFonts w:ascii="Times New Roman" w:eastAsia="Calibri" w:hAnsi="Times New Roman"/>
                <w:sz w:val="24"/>
                <w:lang w:eastAsia="en-US"/>
              </w:rPr>
              <w:t>2.</w:t>
            </w:r>
            <w:r w:rsidR="005B74A9">
              <w:rPr>
                <w:rFonts w:ascii="Times New Roman" w:eastAsia="Calibri" w:hAnsi="Times New Roman"/>
                <w:spacing w:val="-4"/>
                <w:sz w:val="24"/>
                <w:lang w:eastAsia="en-US"/>
              </w:rPr>
              <w:t xml:space="preserve">6 </w:t>
            </w:r>
            <w:r w:rsidRPr="00EF6989">
              <w:rPr>
                <w:rFonts w:ascii="Times New Roman" w:eastAsia="Calibri" w:hAnsi="Times New Roman"/>
                <w:sz w:val="24"/>
                <w:lang w:eastAsia="en-US"/>
              </w:rPr>
              <w:t>Перечень</w:t>
            </w:r>
            <w:r w:rsidRPr="00EF6989">
              <w:rPr>
                <w:rFonts w:ascii="Times New Roman" w:eastAsia="Calibri" w:hAnsi="Times New Roman"/>
                <w:spacing w:val="-3"/>
                <w:sz w:val="24"/>
                <w:lang w:eastAsia="en-US"/>
              </w:rPr>
              <w:t xml:space="preserve"> </w:t>
            </w:r>
            <w:r w:rsidRPr="00EF6989">
              <w:rPr>
                <w:rFonts w:ascii="Times New Roman" w:eastAsia="Calibri" w:hAnsi="Times New Roman"/>
                <w:sz w:val="24"/>
                <w:lang w:eastAsia="en-US"/>
              </w:rPr>
              <w:t>загрязняющих</w:t>
            </w:r>
            <w:r w:rsidRPr="00EF6989">
              <w:rPr>
                <w:rFonts w:ascii="Times New Roman" w:eastAsia="Calibri" w:hAnsi="Times New Roman"/>
                <w:spacing w:val="-2"/>
                <w:sz w:val="24"/>
                <w:lang w:eastAsia="en-US"/>
              </w:rPr>
              <w:t xml:space="preserve"> </w:t>
            </w:r>
            <w:r w:rsidRPr="00EF6989">
              <w:rPr>
                <w:rFonts w:ascii="Times New Roman" w:eastAsia="Calibri" w:hAnsi="Times New Roman"/>
                <w:sz w:val="24"/>
                <w:lang w:eastAsia="en-US"/>
              </w:rPr>
              <w:t>веществ,</w:t>
            </w:r>
            <w:r w:rsidRPr="00EF6989">
              <w:rPr>
                <w:rFonts w:ascii="Times New Roman" w:eastAsia="Calibri" w:hAnsi="Times New Roman"/>
                <w:spacing w:val="-3"/>
                <w:sz w:val="24"/>
                <w:lang w:eastAsia="en-US"/>
              </w:rPr>
              <w:t xml:space="preserve"> </w:t>
            </w:r>
            <w:r w:rsidRPr="00EF6989">
              <w:rPr>
                <w:rFonts w:ascii="Times New Roman" w:eastAsia="Calibri" w:hAnsi="Times New Roman"/>
                <w:sz w:val="24"/>
                <w:lang w:eastAsia="en-US"/>
              </w:rPr>
              <w:t>выбрасываемых</w:t>
            </w:r>
            <w:r w:rsidRPr="00EF6989">
              <w:rPr>
                <w:rFonts w:ascii="Times New Roman" w:eastAsia="Calibri" w:hAnsi="Times New Roman"/>
                <w:spacing w:val="-2"/>
                <w:sz w:val="24"/>
                <w:lang w:eastAsia="en-US"/>
              </w:rPr>
              <w:t xml:space="preserve"> </w:t>
            </w:r>
            <w:r w:rsidRPr="00EF6989">
              <w:rPr>
                <w:rFonts w:ascii="Times New Roman" w:eastAsia="Calibri" w:hAnsi="Times New Roman"/>
                <w:sz w:val="24"/>
                <w:lang w:eastAsia="en-US"/>
              </w:rPr>
              <w:t>в</w:t>
            </w:r>
            <w:r w:rsidRPr="00EF6989">
              <w:rPr>
                <w:rFonts w:ascii="Times New Roman" w:eastAsia="Calibri" w:hAnsi="Times New Roman"/>
                <w:spacing w:val="-3"/>
                <w:sz w:val="24"/>
                <w:lang w:eastAsia="en-US"/>
              </w:rPr>
              <w:t xml:space="preserve"> </w:t>
            </w:r>
            <w:r w:rsidRPr="00EF6989">
              <w:rPr>
                <w:rFonts w:ascii="Times New Roman" w:eastAsia="Calibri" w:hAnsi="Times New Roman"/>
                <w:sz w:val="24"/>
                <w:lang w:eastAsia="en-US"/>
              </w:rPr>
              <w:t>атмосферу..........................</w:t>
            </w:r>
            <w:r w:rsidR="00DB1B78">
              <w:rPr>
                <w:rFonts w:ascii="Times New Roman" w:eastAsia="Calibri" w:hAnsi="Times New Roman"/>
                <w:sz w:val="24"/>
                <w:lang w:eastAsia="en-US"/>
              </w:rPr>
              <w:t>.................</w:t>
            </w:r>
          </w:p>
        </w:tc>
        <w:tc>
          <w:tcPr>
            <w:tcW w:w="644" w:type="dxa"/>
            <w:shd w:val="clear" w:color="auto" w:fill="auto"/>
          </w:tcPr>
          <w:p w:rsidR="00E5332E" w:rsidRPr="00AA4C1C" w:rsidRDefault="00DB1B78" w:rsidP="00AA4C1C">
            <w:pPr>
              <w:widowControl w:val="0"/>
              <w:autoSpaceDE w:val="0"/>
              <w:autoSpaceDN w:val="0"/>
              <w:rPr>
                <w:rFonts w:eastAsia="Calibri"/>
                <w:lang w:val="en-US" w:eastAsia="en-US"/>
              </w:rPr>
            </w:pPr>
            <w:r w:rsidRPr="00AA4C1C">
              <w:rPr>
                <w:rFonts w:ascii="Times New Roman" w:eastAsia="Calibri" w:hAnsi="Times New Roman"/>
                <w:sz w:val="24"/>
                <w:lang w:eastAsia="en-US"/>
              </w:rPr>
              <w:t>14</w:t>
            </w:r>
          </w:p>
        </w:tc>
      </w:tr>
      <w:tr w:rsidR="00E22663" w:rsidRPr="00EF6989" w:rsidTr="00AA4C1C">
        <w:trPr>
          <w:trHeight w:val="552"/>
        </w:trPr>
        <w:tc>
          <w:tcPr>
            <w:tcW w:w="9685" w:type="dxa"/>
            <w:shd w:val="clear" w:color="auto" w:fill="auto"/>
          </w:tcPr>
          <w:p w:rsidR="00E22663" w:rsidRPr="00EF6989" w:rsidRDefault="00E5332E" w:rsidP="00DB1B78">
            <w:pPr>
              <w:widowControl w:val="0"/>
              <w:autoSpaceDE w:val="0"/>
              <w:autoSpaceDN w:val="0"/>
              <w:spacing w:after="0" w:line="271" w:lineRule="exact"/>
              <w:rPr>
                <w:rFonts w:ascii="Times New Roman" w:eastAsia="Calibri" w:hAnsi="Times New Roman"/>
                <w:sz w:val="24"/>
                <w:lang w:eastAsia="en-US"/>
              </w:rPr>
            </w:pPr>
            <w:r w:rsidRPr="00EF6989">
              <w:rPr>
                <w:rFonts w:ascii="Times New Roman" w:eastAsia="Calibri" w:hAnsi="Times New Roman"/>
                <w:sz w:val="24"/>
                <w:lang w:eastAsia="en-US"/>
              </w:rPr>
              <w:t>2.</w:t>
            </w:r>
            <w:r w:rsidR="005B74A9">
              <w:rPr>
                <w:rFonts w:ascii="Times New Roman" w:eastAsia="Calibri" w:hAnsi="Times New Roman"/>
                <w:sz w:val="24"/>
                <w:lang w:eastAsia="en-US"/>
              </w:rPr>
              <w:t>7</w:t>
            </w:r>
            <w:r w:rsidR="00E22663" w:rsidRPr="00EF6989">
              <w:rPr>
                <w:rFonts w:ascii="Times New Roman" w:eastAsia="Calibri" w:hAnsi="Times New Roman"/>
                <w:spacing w:val="80"/>
                <w:sz w:val="24"/>
                <w:lang w:eastAsia="en-US"/>
              </w:rPr>
              <w:t xml:space="preserve"> </w:t>
            </w:r>
            <w:r w:rsidR="00E22663" w:rsidRPr="00EF6989">
              <w:rPr>
                <w:rFonts w:ascii="Times New Roman" w:eastAsia="Calibri" w:hAnsi="Times New Roman"/>
                <w:sz w:val="24"/>
                <w:lang w:eastAsia="en-US"/>
              </w:rPr>
              <w:t>Обоснование</w:t>
            </w:r>
            <w:r w:rsidR="00E22663" w:rsidRPr="00EF6989">
              <w:rPr>
                <w:rFonts w:ascii="Times New Roman" w:eastAsia="Calibri" w:hAnsi="Times New Roman"/>
                <w:spacing w:val="79"/>
                <w:sz w:val="24"/>
                <w:lang w:eastAsia="en-US"/>
              </w:rPr>
              <w:t xml:space="preserve"> </w:t>
            </w:r>
            <w:r w:rsidR="00E22663" w:rsidRPr="00EF6989">
              <w:rPr>
                <w:rFonts w:ascii="Times New Roman" w:eastAsia="Calibri" w:hAnsi="Times New Roman"/>
                <w:sz w:val="24"/>
                <w:lang w:eastAsia="en-US"/>
              </w:rPr>
              <w:t>полноты</w:t>
            </w:r>
            <w:r w:rsidR="00E22663" w:rsidRPr="00EF6989">
              <w:rPr>
                <w:rFonts w:ascii="Times New Roman" w:eastAsia="Calibri" w:hAnsi="Times New Roman"/>
                <w:spacing w:val="82"/>
                <w:sz w:val="24"/>
                <w:lang w:eastAsia="en-US"/>
              </w:rPr>
              <w:t xml:space="preserve"> </w:t>
            </w:r>
            <w:r w:rsidR="00E22663" w:rsidRPr="00EF6989">
              <w:rPr>
                <w:rFonts w:ascii="Times New Roman" w:eastAsia="Calibri" w:hAnsi="Times New Roman"/>
                <w:sz w:val="24"/>
                <w:lang w:eastAsia="en-US"/>
              </w:rPr>
              <w:t>и</w:t>
            </w:r>
            <w:r w:rsidR="00E22663" w:rsidRPr="00EF6989">
              <w:rPr>
                <w:rFonts w:ascii="Times New Roman" w:eastAsia="Calibri" w:hAnsi="Times New Roman"/>
                <w:spacing w:val="81"/>
                <w:sz w:val="24"/>
                <w:lang w:eastAsia="en-US"/>
              </w:rPr>
              <w:t xml:space="preserve"> </w:t>
            </w:r>
            <w:r w:rsidR="00E22663" w:rsidRPr="00EF6989">
              <w:rPr>
                <w:rFonts w:ascii="Times New Roman" w:eastAsia="Calibri" w:hAnsi="Times New Roman"/>
                <w:sz w:val="24"/>
                <w:lang w:eastAsia="en-US"/>
              </w:rPr>
              <w:t>достоверности</w:t>
            </w:r>
            <w:r w:rsidR="00E22663" w:rsidRPr="00EF6989">
              <w:rPr>
                <w:rFonts w:ascii="Times New Roman" w:eastAsia="Calibri" w:hAnsi="Times New Roman"/>
                <w:spacing w:val="80"/>
                <w:sz w:val="24"/>
                <w:lang w:eastAsia="en-US"/>
              </w:rPr>
              <w:t xml:space="preserve"> </w:t>
            </w:r>
            <w:r w:rsidR="00E22663" w:rsidRPr="00EF6989">
              <w:rPr>
                <w:rFonts w:ascii="Times New Roman" w:eastAsia="Calibri" w:hAnsi="Times New Roman"/>
                <w:sz w:val="24"/>
                <w:lang w:eastAsia="en-US"/>
              </w:rPr>
              <w:t>исходных</w:t>
            </w:r>
            <w:r w:rsidR="00E22663" w:rsidRPr="00EF6989">
              <w:rPr>
                <w:rFonts w:ascii="Times New Roman" w:eastAsia="Calibri" w:hAnsi="Times New Roman"/>
                <w:spacing w:val="81"/>
                <w:sz w:val="24"/>
                <w:lang w:eastAsia="en-US"/>
              </w:rPr>
              <w:t xml:space="preserve"> </w:t>
            </w:r>
            <w:r w:rsidR="00E22663" w:rsidRPr="00EF6989">
              <w:rPr>
                <w:rFonts w:ascii="Times New Roman" w:eastAsia="Calibri" w:hAnsi="Times New Roman"/>
                <w:sz w:val="24"/>
                <w:lang w:eastAsia="en-US"/>
              </w:rPr>
              <w:t>данных,</w:t>
            </w:r>
            <w:r w:rsidR="00E22663" w:rsidRPr="00EF6989">
              <w:rPr>
                <w:rFonts w:ascii="Times New Roman" w:eastAsia="Calibri" w:hAnsi="Times New Roman"/>
                <w:spacing w:val="80"/>
                <w:sz w:val="24"/>
                <w:lang w:eastAsia="en-US"/>
              </w:rPr>
              <w:t xml:space="preserve"> </w:t>
            </w:r>
            <w:r w:rsidR="00E22663" w:rsidRPr="00EF6989">
              <w:rPr>
                <w:rFonts w:ascii="Times New Roman" w:eastAsia="Calibri" w:hAnsi="Times New Roman"/>
                <w:sz w:val="24"/>
                <w:lang w:eastAsia="en-US"/>
              </w:rPr>
              <w:t>принятых</w:t>
            </w:r>
            <w:r w:rsidR="00E22663" w:rsidRPr="00EF6989">
              <w:rPr>
                <w:rFonts w:ascii="Times New Roman" w:eastAsia="Calibri" w:hAnsi="Times New Roman"/>
                <w:spacing w:val="83"/>
                <w:sz w:val="24"/>
                <w:lang w:eastAsia="en-US"/>
              </w:rPr>
              <w:t xml:space="preserve"> </w:t>
            </w:r>
            <w:r w:rsidR="00E22663" w:rsidRPr="00EF6989">
              <w:rPr>
                <w:rFonts w:ascii="Times New Roman" w:eastAsia="Calibri" w:hAnsi="Times New Roman"/>
                <w:sz w:val="24"/>
                <w:lang w:eastAsia="en-US"/>
              </w:rPr>
              <w:t>для</w:t>
            </w:r>
          </w:p>
          <w:p w:rsidR="00E22663" w:rsidRPr="00DB1B78" w:rsidRDefault="00E22663" w:rsidP="00DB1B78">
            <w:pPr>
              <w:widowControl w:val="0"/>
              <w:autoSpaceDE w:val="0"/>
              <w:autoSpaceDN w:val="0"/>
              <w:spacing w:after="0" w:line="261" w:lineRule="exact"/>
              <w:rPr>
                <w:rFonts w:ascii="Times New Roman" w:eastAsia="Calibri" w:hAnsi="Times New Roman"/>
                <w:sz w:val="24"/>
                <w:lang w:eastAsia="en-US"/>
              </w:rPr>
            </w:pPr>
            <w:r w:rsidRPr="00EF6989">
              <w:rPr>
                <w:rFonts w:ascii="Times New Roman" w:eastAsia="Calibri" w:hAnsi="Times New Roman"/>
                <w:sz w:val="24"/>
                <w:lang w:val="en-US" w:eastAsia="en-US"/>
              </w:rPr>
              <w:t>расчета</w:t>
            </w:r>
            <w:r w:rsidRPr="00EF6989">
              <w:rPr>
                <w:rFonts w:ascii="Times New Roman" w:eastAsia="Calibri" w:hAnsi="Times New Roman"/>
                <w:spacing w:val="-2"/>
                <w:sz w:val="24"/>
                <w:lang w:val="en-US" w:eastAsia="en-US"/>
              </w:rPr>
              <w:t xml:space="preserve"> </w:t>
            </w:r>
            <w:r w:rsidRPr="00EF6989">
              <w:rPr>
                <w:rFonts w:ascii="Times New Roman" w:eastAsia="Calibri" w:hAnsi="Times New Roman"/>
                <w:sz w:val="24"/>
                <w:lang w:val="en-US" w:eastAsia="en-US"/>
              </w:rPr>
              <w:t>НДВ...............................………………………………..…………..............</w:t>
            </w:r>
            <w:r w:rsidR="00DB1B78">
              <w:rPr>
                <w:rFonts w:ascii="Times New Roman" w:eastAsia="Calibri" w:hAnsi="Times New Roman"/>
                <w:sz w:val="24"/>
                <w:lang w:eastAsia="en-US"/>
              </w:rPr>
              <w:t>........................</w:t>
            </w:r>
          </w:p>
        </w:tc>
        <w:tc>
          <w:tcPr>
            <w:tcW w:w="644" w:type="dxa"/>
            <w:shd w:val="clear" w:color="auto" w:fill="auto"/>
          </w:tcPr>
          <w:p w:rsidR="00E22663" w:rsidRPr="00AA4C1C" w:rsidRDefault="00DB1B78" w:rsidP="00AA4C1C">
            <w:pPr>
              <w:widowControl w:val="0"/>
              <w:autoSpaceDE w:val="0"/>
              <w:autoSpaceDN w:val="0"/>
              <w:spacing w:after="0" w:line="261" w:lineRule="exact"/>
              <w:ind w:right="198"/>
              <w:rPr>
                <w:rFonts w:ascii="Times New Roman" w:eastAsia="Calibri" w:hAnsi="Times New Roman"/>
                <w:sz w:val="24"/>
                <w:lang w:eastAsia="en-US"/>
              </w:rPr>
            </w:pPr>
            <w:r w:rsidRPr="00AA4C1C">
              <w:rPr>
                <w:rFonts w:ascii="Times New Roman" w:eastAsia="Calibri" w:hAnsi="Times New Roman"/>
                <w:sz w:val="24"/>
                <w:lang w:eastAsia="en-US"/>
              </w:rPr>
              <w:t>14</w:t>
            </w:r>
          </w:p>
        </w:tc>
      </w:tr>
      <w:tr w:rsidR="00E22663" w:rsidRPr="00EF6989" w:rsidTr="00AA4C1C">
        <w:trPr>
          <w:trHeight w:val="278"/>
        </w:trPr>
        <w:tc>
          <w:tcPr>
            <w:tcW w:w="9685" w:type="dxa"/>
            <w:shd w:val="clear" w:color="auto" w:fill="auto"/>
          </w:tcPr>
          <w:p w:rsidR="00E22663" w:rsidRPr="00EF6989" w:rsidRDefault="00E22663" w:rsidP="00EF6989">
            <w:pPr>
              <w:widowControl w:val="0"/>
              <w:autoSpaceDE w:val="0"/>
              <w:autoSpaceDN w:val="0"/>
              <w:spacing w:after="0" w:line="258" w:lineRule="exact"/>
              <w:ind w:left="200"/>
              <w:rPr>
                <w:rFonts w:ascii="Times New Roman" w:eastAsia="Calibri" w:hAnsi="Times New Roman"/>
                <w:b/>
                <w:sz w:val="24"/>
                <w:lang w:eastAsia="en-US"/>
              </w:rPr>
            </w:pPr>
            <w:r w:rsidRPr="00EF6989">
              <w:rPr>
                <w:rFonts w:ascii="Times New Roman" w:eastAsia="Calibri" w:hAnsi="Times New Roman"/>
                <w:b/>
                <w:sz w:val="24"/>
                <w:lang w:eastAsia="en-US"/>
              </w:rPr>
              <w:t>3</w:t>
            </w:r>
            <w:r w:rsidRPr="00EF6989">
              <w:rPr>
                <w:rFonts w:ascii="Times New Roman" w:eastAsia="Calibri" w:hAnsi="Times New Roman"/>
                <w:b/>
                <w:spacing w:val="-3"/>
                <w:sz w:val="24"/>
                <w:lang w:eastAsia="en-US"/>
              </w:rPr>
              <w:t xml:space="preserve"> </w:t>
            </w:r>
            <w:r w:rsidR="00E5332E" w:rsidRPr="00EF6989">
              <w:rPr>
                <w:rFonts w:ascii="Times New Roman" w:eastAsia="Calibri" w:hAnsi="Times New Roman"/>
                <w:b/>
                <w:sz w:val="24"/>
                <w:lang w:eastAsia="en-US"/>
              </w:rPr>
              <w:t>Результаты</w:t>
            </w:r>
            <w:r w:rsidRPr="00EF6989">
              <w:rPr>
                <w:rFonts w:ascii="Times New Roman" w:eastAsia="Calibri" w:hAnsi="Times New Roman"/>
                <w:b/>
                <w:spacing w:val="-3"/>
                <w:sz w:val="24"/>
                <w:lang w:eastAsia="en-US"/>
              </w:rPr>
              <w:t xml:space="preserve"> </w:t>
            </w:r>
            <w:r w:rsidRPr="00EF6989">
              <w:rPr>
                <w:rFonts w:ascii="Times New Roman" w:eastAsia="Calibri" w:hAnsi="Times New Roman"/>
                <w:b/>
                <w:sz w:val="24"/>
                <w:lang w:eastAsia="en-US"/>
              </w:rPr>
              <w:t>расчетов</w:t>
            </w:r>
            <w:r w:rsidRPr="00EF6989">
              <w:rPr>
                <w:rFonts w:ascii="Times New Roman" w:eastAsia="Calibri" w:hAnsi="Times New Roman"/>
                <w:b/>
                <w:spacing w:val="-1"/>
                <w:sz w:val="24"/>
                <w:lang w:eastAsia="en-US"/>
              </w:rPr>
              <w:t xml:space="preserve"> </w:t>
            </w:r>
            <w:r w:rsidRPr="00EF6989">
              <w:rPr>
                <w:rFonts w:ascii="Times New Roman" w:eastAsia="Calibri" w:hAnsi="Times New Roman"/>
                <w:b/>
                <w:sz w:val="24"/>
                <w:lang w:eastAsia="en-US"/>
              </w:rPr>
              <w:t>рассеивания</w:t>
            </w:r>
            <w:r w:rsidR="00E5332E" w:rsidRPr="00EF6989">
              <w:rPr>
                <w:rFonts w:ascii="Times New Roman" w:eastAsia="Calibri" w:hAnsi="Times New Roman"/>
                <w:b/>
                <w:sz w:val="24"/>
                <w:lang w:eastAsia="en-US"/>
              </w:rPr>
              <w:t xml:space="preserve"> вредных веществ в приземном слое атмосферы</w:t>
            </w:r>
          </w:p>
        </w:tc>
        <w:tc>
          <w:tcPr>
            <w:tcW w:w="644" w:type="dxa"/>
            <w:shd w:val="clear" w:color="auto" w:fill="auto"/>
          </w:tcPr>
          <w:p w:rsidR="00E22663" w:rsidRPr="00AA4C1C" w:rsidRDefault="00DB1B78" w:rsidP="00AA4C1C">
            <w:pPr>
              <w:widowControl w:val="0"/>
              <w:autoSpaceDE w:val="0"/>
              <w:autoSpaceDN w:val="0"/>
              <w:spacing w:after="0" w:line="258" w:lineRule="exact"/>
              <w:ind w:right="198"/>
              <w:rPr>
                <w:rFonts w:ascii="Times New Roman" w:eastAsia="Calibri" w:hAnsi="Times New Roman"/>
                <w:sz w:val="24"/>
                <w:lang w:eastAsia="en-US"/>
              </w:rPr>
            </w:pPr>
            <w:r w:rsidRPr="00AA4C1C">
              <w:rPr>
                <w:rFonts w:ascii="Times New Roman" w:eastAsia="Calibri" w:hAnsi="Times New Roman"/>
                <w:sz w:val="24"/>
                <w:lang w:eastAsia="en-US"/>
              </w:rPr>
              <w:t>24</w:t>
            </w:r>
          </w:p>
        </w:tc>
      </w:tr>
      <w:tr w:rsidR="00E22663" w:rsidRPr="00EF6989" w:rsidTr="00AA4C1C">
        <w:trPr>
          <w:trHeight w:val="549"/>
        </w:trPr>
        <w:tc>
          <w:tcPr>
            <w:tcW w:w="9685" w:type="dxa"/>
            <w:shd w:val="clear" w:color="auto" w:fill="auto"/>
          </w:tcPr>
          <w:p w:rsidR="00E22663" w:rsidRPr="00EF6989" w:rsidRDefault="00E22663" w:rsidP="00DB1B78">
            <w:pPr>
              <w:widowControl w:val="0"/>
              <w:autoSpaceDE w:val="0"/>
              <w:autoSpaceDN w:val="0"/>
              <w:spacing w:after="0" w:line="261" w:lineRule="exact"/>
              <w:rPr>
                <w:rFonts w:ascii="Times New Roman" w:eastAsia="Calibri" w:hAnsi="Times New Roman"/>
                <w:sz w:val="24"/>
                <w:lang w:eastAsia="en-US"/>
              </w:rPr>
            </w:pPr>
            <w:r w:rsidRPr="00EF6989">
              <w:rPr>
                <w:rFonts w:ascii="Times New Roman" w:eastAsia="Calibri" w:hAnsi="Times New Roman"/>
                <w:sz w:val="24"/>
                <w:lang w:eastAsia="en-US"/>
              </w:rPr>
              <w:t>3.1</w:t>
            </w:r>
            <w:r w:rsidRPr="00EF6989">
              <w:rPr>
                <w:rFonts w:ascii="Times New Roman" w:eastAsia="Calibri" w:hAnsi="Times New Roman"/>
                <w:spacing w:val="9"/>
                <w:sz w:val="24"/>
                <w:lang w:eastAsia="en-US"/>
              </w:rPr>
              <w:t xml:space="preserve"> </w:t>
            </w:r>
            <w:r w:rsidR="00E5332E" w:rsidRPr="00EF6989">
              <w:rPr>
                <w:rFonts w:ascii="Times New Roman" w:eastAsia="Calibri" w:hAnsi="Times New Roman"/>
                <w:sz w:val="24"/>
                <w:lang w:eastAsia="en-US"/>
              </w:rPr>
              <w:t>Результаты расчетов рассеивания вредных веществ в приземном слое атмосферы</w:t>
            </w:r>
            <w:r w:rsidR="00DB1B78">
              <w:rPr>
                <w:rFonts w:ascii="Times New Roman" w:eastAsia="Calibri" w:hAnsi="Times New Roman"/>
                <w:sz w:val="24"/>
                <w:lang w:eastAsia="en-US"/>
              </w:rPr>
              <w:t>……..</w:t>
            </w:r>
          </w:p>
        </w:tc>
        <w:tc>
          <w:tcPr>
            <w:tcW w:w="644" w:type="dxa"/>
            <w:shd w:val="clear" w:color="auto" w:fill="auto"/>
          </w:tcPr>
          <w:p w:rsidR="00E22663" w:rsidRPr="00AA4C1C" w:rsidRDefault="00DB1B78" w:rsidP="00AA4C1C">
            <w:pPr>
              <w:widowControl w:val="0"/>
              <w:autoSpaceDE w:val="0"/>
              <w:autoSpaceDN w:val="0"/>
              <w:spacing w:after="0" w:line="261" w:lineRule="exact"/>
              <w:ind w:right="198"/>
              <w:rPr>
                <w:rFonts w:ascii="Times New Roman" w:eastAsia="Calibri" w:hAnsi="Times New Roman"/>
                <w:sz w:val="24"/>
                <w:lang w:eastAsia="en-US"/>
              </w:rPr>
            </w:pPr>
            <w:r w:rsidRPr="00AA4C1C">
              <w:rPr>
                <w:rFonts w:ascii="Times New Roman" w:eastAsia="Calibri" w:hAnsi="Times New Roman"/>
                <w:sz w:val="24"/>
                <w:lang w:eastAsia="en-US"/>
              </w:rPr>
              <w:t>24</w:t>
            </w:r>
          </w:p>
        </w:tc>
      </w:tr>
      <w:tr w:rsidR="00E22663" w:rsidRPr="00EF6989" w:rsidTr="00AA4C1C">
        <w:trPr>
          <w:trHeight w:val="276"/>
        </w:trPr>
        <w:tc>
          <w:tcPr>
            <w:tcW w:w="9685" w:type="dxa"/>
            <w:shd w:val="clear" w:color="auto" w:fill="auto"/>
          </w:tcPr>
          <w:p w:rsidR="00E22663" w:rsidRPr="00EF6989" w:rsidRDefault="00E22663" w:rsidP="00DB1B78">
            <w:pPr>
              <w:widowControl w:val="0"/>
              <w:autoSpaceDE w:val="0"/>
              <w:autoSpaceDN w:val="0"/>
              <w:spacing w:after="0" w:line="256" w:lineRule="exact"/>
              <w:ind w:right="269"/>
              <w:jc w:val="center"/>
              <w:rPr>
                <w:rFonts w:ascii="Times New Roman" w:eastAsia="Calibri" w:hAnsi="Times New Roman"/>
                <w:sz w:val="24"/>
                <w:lang w:eastAsia="en-US"/>
              </w:rPr>
            </w:pPr>
            <w:r w:rsidRPr="00EF6989">
              <w:rPr>
                <w:rFonts w:ascii="Times New Roman" w:eastAsia="Calibri" w:hAnsi="Times New Roman"/>
                <w:sz w:val="24"/>
                <w:lang w:eastAsia="en-US"/>
              </w:rPr>
              <w:t>3.2</w:t>
            </w:r>
            <w:r w:rsidRPr="00EF6989">
              <w:rPr>
                <w:rFonts w:ascii="Times New Roman" w:eastAsia="Calibri" w:hAnsi="Times New Roman"/>
                <w:spacing w:val="-3"/>
                <w:sz w:val="24"/>
                <w:lang w:eastAsia="en-US"/>
              </w:rPr>
              <w:t xml:space="preserve"> </w:t>
            </w:r>
            <w:r w:rsidR="00E5332E" w:rsidRPr="00EF6989">
              <w:rPr>
                <w:rFonts w:ascii="Times New Roman" w:eastAsia="Calibri" w:hAnsi="Times New Roman"/>
                <w:sz w:val="24"/>
                <w:lang w:eastAsia="en-US"/>
              </w:rPr>
              <w:t>Обоснование размеров санитарно-защитной зоны (СЗЗ)</w:t>
            </w:r>
            <w:r w:rsidRPr="00EF6989">
              <w:rPr>
                <w:rFonts w:ascii="Times New Roman" w:eastAsia="Calibri" w:hAnsi="Times New Roman"/>
                <w:sz w:val="24"/>
                <w:lang w:eastAsia="en-US"/>
              </w:rPr>
              <w:t>....................................................</w:t>
            </w:r>
          </w:p>
        </w:tc>
        <w:tc>
          <w:tcPr>
            <w:tcW w:w="644" w:type="dxa"/>
            <w:shd w:val="clear" w:color="auto" w:fill="auto"/>
          </w:tcPr>
          <w:p w:rsidR="00E22663" w:rsidRPr="00AA4C1C" w:rsidRDefault="00DB1B78" w:rsidP="00AA4C1C">
            <w:pPr>
              <w:widowControl w:val="0"/>
              <w:autoSpaceDE w:val="0"/>
              <w:autoSpaceDN w:val="0"/>
              <w:spacing w:after="0" w:line="256" w:lineRule="exact"/>
              <w:ind w:right="198"/>
              <w:rPr>
                <w:rFonts w:ascii="Times New Roman" w:eastAsia="Calibri" w:hAnsi="Times New Roman"/>
                <w:sz w:val="24"/>
                <w:lang w:eastAsia="en-US"/>
              </w:rPr>
            </w:pPr>
            <w:r w:rsidRPr="00AA4C1C">
              <w:rPr>
                <w:rFonts w:ascii="Times New Roman" w:eastAsia="Calibri" w:hAnsi="Times New Roman"/>
                <w:sz w:val="24"/>
                <w:lang w:eastAsia="en-US"/>
              </w:rPr>
              <w:t>27</w:t>
            </w:r>
          </w:p>
        </w:tc>
      </w:tr>
      <w:tr w:rsidR="00E22663" w:rsidRPr="00EF6989" w:rsidTr="00AA4C1C">
        <w:trPr>
          <w:trHeight w:val="551"/>
        </w:trPr>
        <w:tc>
          <w:tcPr>
            <w:tcW w:w="9685" w:type="dxa"/>
            <w:shd w:val="clear" w:color="auto" w:fill="auto"/>
          </w:tcPr>
          <w:p w:rsidR="00E22663" w:rsidRPr="00EF6989" w:rsidRDefault="00E22663" w:rsidP="00EF6989">
            <w:pPr>
              <w:widowControl w:val="0"/>
              <w:autoSpaceDE w:val="0"/>
              <w:autoSpaceDN w:val="0"/>
              <w:spacing w:after="0" w:line="261" w:lineRule="exact"/>
              <w:rPr>
                <w:rFonts w:ascii="Times New Roman" w:eastAsia="Calibri" w:hAnsi="Times New Roman"/>
                <w:sz w:val="24"/>
                <w:lang w:eastAsia="en-US"/>
              </w:rPr>
            </w:pPr>
            <w:r w:rsidRPr="00EF6989">
              <w:rPr>
                <w:rFonts w:ascii="Times New Roman" w:eastAsia="Calibri" w:hAnsi="Times New Roman"/>
                <w:sz w:val="24"/>
                <w:lang w:eastAsia="en-US"/>
              </w:rPr>
              <w:t>3.3</w:t>
            </w:r>
            <w:r w:rsidRPr="00EF6989">
              <w:rPr>
                <w:rFonts w:ascii="Times New Roman" w:eastAsia="Calibri" w:hAnsi="Times New Roman"/>
                <w:spacing w:val="50"/>
                <w:sz w:val="24"/>
                <w:lang w:eastAsia="en-US"/>
              </w:rPr>
              <w:t xml:space="preserve"> </w:t>
            </w:r>
            <w:r w:rsidR="00E5332E" w:rsidRPr="00EF6989">
              <w:rPr>
                <w:rFonts w:ascii="Times New Roman" w:eastAsia="Calibri" w:hAnsi="Times New Roman"/>
                <w:sz w:val="24"/>
                <w:lang w:eastAsia="en-US"/>
              </w:rPr>
              <w:t>Определение категории предприятия по значимости и полноте оценки хозяйственной деятельности</w:t>
            </w:r>
            <w:r w:rsidRPr="00EF6989">
              <w:rPr>
                <w:rFonts w:ascii="Times New Roman" w:eastAsia="Calibri" w:hAnsi="Times New Roman"/>
                <w:sz w:val="24"/>
                <w:lang w:eastAsia="en-US"/>
              </w:rPr>
              <w:t>……………………………………………………………………………</w:t>
            </w:r>
            <w:r w:rsidR="00DB1B78">
              <w:rPr>
                <w:rFonts w:ascii="Times New Roman" w:eastAsia="Calibri" w:hAnsi="Times New Roman"/>
                <w:sz w:val="24"/>
                <w:lang w:eastAsia="en-US"/>
              </w:rPr>
              <w:t>…………</w:t>
            </w:r>
          </w:p>
        </w:tc>
        <w:tc>
          <w:tcPr>
            <w:tcW w:w="644" w:type="dxa"/>
            <w:shd w:val="clear" w:color="auto" w:fill="auto"/>
          </w:tcPr>
          <w:p w:rsidR="00E22663" w:rsidRPr="00AA4C1C" w:rsidRDefault="00DB1B78" w:rsidP="00AA4C1C">
            <w:pPr>
              <w:widowControl w:val="0"/>
              <w:autoSpaceDE w:val="0"/>
              <w:autoSpaceDN w:val="0"/>
              <w:spacing w:after="0" w:line="261" w:lineRule="exact"/>
              <w:ind w:right="198"/>
              <w:rPr>
                <w:rFonts w:ascii="Times New Roman" w:eastAsia="Calibri" w:hAnsi="Times New Roman"/>
                <w:sz w:val="24"/>
                <w:lang w:eastAsia="en-US"/>
              </w:rPr>
            </w:pPr>
            <w:r w:rsidRPr="00AA4C1C">
              <w:rPr>
                <w:rFonts w:ascii="Times New Roman" w:eastAsia="Calibri" w:hAnsi="Times New Roman"/>
                <w:sz w:val="24"/>
                <w:lang w:eastAsia="en-US"/>
              </w:rPr>
              <w:t>27</w:t>
            </w:r>
          </w:p>
        </w:tc>
      </w:tr>
      <w:tr w:rsidR="00E22663" w:rsidRPr="00EF6989" w:rsidTr="00AA4C1C">
        <w:trPr>
          <w:trHeight w:val="276"/>
        </w:trPr>
        <w:tc>
          <w:tcPr>
            <w:tcW w:w="9685" w:type="dxa"/>
            <w:shd w:val="clear" w:color="auto" w:fill="auto"/>
          </w:tcPr>
          <w:p w:rsidR="00E22663" w:rsidRPr="00EF6989" w:rsidRDefault="000040FB" w:rsidP="00DB1B78">
            <w:pPr>
              <w:widowControl w:val="0"/>
              <w:autoSpaceDE w:val="0"/>
              <w:autoSpaceDN w:val="0"/>
              <w:spacing w:after="0" w:line="256" w:lineRule="exact"/>
              <w:ind w:right="291"/>
              <w:rPr>
                <w:rFonts w:ascii="Times New Roman" w:eastAsia="Calibri" w:hAnsi="Times New Roman"/>
                <w:sz w:val="24"/>
                <w:lang w:eastAsia="en-US"/>
              </w:rPr>
            </w:pPr>
            <w:r w:rsidRPr="00EF6989">
              <w:rPr>
                <w:rFonts w:ascii="Times New Roman" w:eastAsia="Calibri" w:hAnsi="Times New Roman"/>
                <w:sz w:val="24"/>
                <w:lang w:eastAsia="en-US"/>
              </w:rPr>
              <w:t>3.4</w:t>
            </w:r>
            <w:r w:rsidR="00E22663" w:rsidRPr="00EF6989">
              <w:rPr>
                <w:rFonts w:ascii="Times New Roman" w:eastAsia="Calibri" w:hAnsi="Times New Roman"/>
                <w:spacing w:val="55"/>
                <w:sz w:val="24"/>
                <w:lang w:eastAsia="en-US"/>
              </w:rPr>
              <w:t xml:space="preserve"> </w:t>
            </w:r>
            <w:r w:rsidR="00E22663" w:rsidRPr="00EF6989">
              <w:rPr>
                <w:rFonts w:ascii="Times New Roman" w:eastAsia="Calibri" w:hAnsi="Times New Roman"/>
                <w:sz w:val="24"/>
                <w:lang w:eastAsia="en-US"/>
              </w:rPr>
              <w:t>Предложения</w:t>
            </w:r>
            <w:r w:rsidR="00E22663" w:rsidRPr="00EF6989">
              <w:rPr>
                <w:rFonts w:ascii="Times New Roman" w:eastAsia="Calibri" w:hAnsi="Times New Roman"/>
                <w:spacing w:val="-2"/>
                <w:sz w:val="24"/>
                <w:lang w:eastAsia="en-US"/>
              </w:rPr>
              <w:t xml:space="preserve"> </w:t>
            </w:r>
            <w:r w:rsidR="00E22663" w:rsidRPr="00EF6989">
              <w:rPr>
                <w:rFonts w:ascii="Times New Roman" w:eastAsia="Calibri" w:hAnsi="Times New Roman"/>
                <w:sz w:val="24"/>
                <w:lang w:eastAsia="en-US"/>
              </w:rPr>
              <w:t>по</w:t>
            </w:r>
            <w:r w:rsidR="00E22663" w:rsidRPr="00EF6989">
              <w:rPr>
                <w:rFonts w:ascii="Times New Roman" w:eastAsia="Calibri" w:hAnsi="Times New Roman"/>
                <w:spacing w:val="-2"/>
                <w:sz w:val="24"/>
                <w:lang w:eastAsia="en-US"/>
              </w:rPr>
              <w:t xml:space="preserve"> </w:t>
            </w:r>
            <w:r w:rsidR="00E22663" w:rsidRPr="00EF6989">
              <w:rPr>
                <w:rFonts w:ascii="Times New Roman" w:eastAsia="Calibri" w:hAnsi="Times New Roman"/>
                <w:sz w:val="24"/>
                <w:lang w:eastAsia="en-US"/>
              </w:rPr>
              <w:t>нормативам</w:t>
            </w:r>
            <w:r w:rsidR="00E22663" w:rsidRPr="00EF6989">
              <w:rPr>
                <w:rFonts w:ascii="Times New Roman" w:eastAsia="Calibri" w:hAnsi="Times New Roman"/>
                <w:spacing w:val="-2"/>
                <w:sz w:val="24"/>
                <w:lang w:eastAsia="en-US"/>
              </w:rPr>
              <w:t xml:space="preserve"> </w:t>
            </w:r>
            <w:r w:rsidR="00E22663" w:rsidRPr="00EF6989">
              <w:rPr>
                <w:rFonts w:ascii="Times New Roman" w:eastAsia="Calibri" w:hAnsi="Times New Roman"/>
                <w:sz w:val="24"/>
                <w:lang w:eastAsia="en-US"/>
              </w:rPr>
              <w:t>допустимых</w:t>
            </w:r>
            <w:r w:rsidR="00E22663" w:rsidRPr="00EF6989">
              <w:rPr>
                <w:rFonts w:ascii="Times New Roman" w:eastAsia="Calibri" w:hAnsi="Times New Roman"/>
                <w:spacing w:val="-1"/>
                <w:sz w:val="24"/>
                <w:lang w:eastAsia="en-US"/>
              </w:rPr>
              <w:t xml:space="preserve"> </w:t>
            </w:r>
            <w:r w:rsidR="00E22663" w:rsidRPr="00EF6989">
              <w:rPr>
                <w:rFonts w:ascii="Times New Roman" w:eastAsia="Calibri" w:hAnsi="Times New Roman"/>
                <w:sz w:val="24"/>
                <w:lang w:eastAsia="en-US"/>
              </w:rPr>
              <w:t>выбросов.........................................…</w:t>
            </w:r>
            <w:r w:rsidR="00DB1B78">
              <w:rPr>
                <w:rFonts w:ascii="Times New Roman" w:eastAsia="Calibri" w:hAnsi="Times New Roman"/>
                <w:sz w:val="24"/>
                <w:lang w:eastAsia="en-US"/>
              </w:rPr>
              <w:t>………..</w:t>
            </w:r>
          </w:p>
        </w:tc>
        <w:tc>
          <w:tcPr>
            <w:tcW w:w="644" w:type="dxa"/>
            <w:shd w:val="clear" w:color="auto" w:fill="auto"/>
          </w:tcPr>
          <w:p w:rsidR="00E22663" w:rsidRPr="00AA4C1C" w:rsidRDefault="00DB1B78" w:rsidP="00AA4C1C">
            <w:pPr>
              <w:widowControl w:val="0"/>
              <w:autoSpaceDE w:val="0"/>
              <w:autoSpaceDN w:val="0"/>
              <w:spacing w:after="0" w:line="256" w:lineRule="exact"/>
              <w:ind w:right="198"/>
              <w:rPr>
                <w:rFonts w:ascii="Times New Roman" w:eastAsia="Calibri" w:hAnsi="Times New Roman"/>
                <w:sz w:val="24"/>
                <w:lang w:eastAsia="en-US"/>
              </w:rPr>
            </w:pPr>
            <w:r w:rsidRPr="00AA4C1C">
              <w:rPr>
                <w:rFonts w:ascii="Times New Roman" w:eastAsia="Calibri" w:hAnsi="Times New Roman"/>
                <w:sz w:val="24"/>
                <w:lang w:eastAsia="en-US"/>
              </w:rPr>
              <w:t>27</w:t>
            </w:r>
          </w:p>
          <w:p w:rsidR="00DB1B78" w:rsidRPr="00AA4C1C" w:rsidRDefault="00DB1B78" w:rsidP="00AA4C1C">
            <w:pPr>
              <w:widowControl w:val="0"/>
              <w:autoSpaceDE w:val="0"/>
              <w:autoSpaceDN w:val="0"/>
              <w:spacing w:after="0" w:line="256" w:lineRule="exact"/>
              <w:ind w:right="198"/>
              <w:jc w:val="center"/>
              <w:rPr>
                <w:rFonts w:ascii="Times New Roman" w:eastAsia="Calibri" w:hAnsi="Times New Roman"/>
                <w:sz w:val="24"/>
                <w:lang w:eastAsia="en-US"/>
              </w:rPr>
            </w:pPr>
          </w:p>
        </w:tc>
      </w:tr>
      <w:tr w:rsidR="00DB1B78" w:rsidRPr="00EF6989" w:rsidTr="00AA4C1C">
        <w:trPr>
          <w:trHeight w:val="276"/>
        </w:trPr>
        <w:tc>
          <w:tcPr>
            <w:tcW w:w="9685" w:type="dxa"/>
            <w:shd w:val="clear" w:color="auto" w:fill="auto"/>
          </w:tcPr>
          <w:p w:rsidR="00DB1B78" w:rsidRPr="00EF6989" w:rsidRDefault="00DB1B78" w:rsidP="00DB1B78">
            <w:pPr>
              <w:widowControl w:val="0"/>
              <w:autoSpaceDE w:val="0"/>
              <w:autoSpaceDN w:val="0"/>
              <w:spacing w:after="0" w:line="256" w:lineRule="exact"/>
              <w:ind w:right="291"/>
              <w:rPr>
                <w:rFonts w:ascii="Times New Roman" w:eastAsia="Calibri" w:hAnsi="Times New Roman"/>
                <w:sz w:val="24"/>
                <w:lang w:eastAsia="en-US"/>
              </w:rPr>
            </w:pPr>
            <w:r>
              <w:rPr>
                <w:rFonts w:ascii="Times New Roman" w:eastAsia="Calibri" w:hAnsi="Times New Roman"/>
                <w:b/>
                <w:sz w:val="24"/>
                <w:lang w:eastAsia="en-US"/>
              </w:rPr>
              <w:t xml:space="preserve">4. </w:t>
            </w:r>
            <w:r w:rsidRPr="00DB1B78">
              <w:rPr>
                <w:rFonts w:ascii="Times New Roman" w:eastAsia="Calibri" w:hAnsi="Times New Roman"/>
                <w:b/>
                <w:sz w:val="24"/>
                <w:lang w:eastAsia="en-US"/>
              </w:rPr>
              <w:t>Мероприятия по предотвращению, сокращению, смягчению выявленных воздействий намечаемой деятельности</w:t>
            </w:r>
            <w:r>
              <w:rPr>
                <w:rFonts w:ascii="Times New Roman" w:eastAsia="Calibri" w:hAnsi="Times New Roman"/>
                <w:b/>
                <w:sz w:val="24"/>
                <w:lang w:eastAsia="en-US"/>
              </w:rPr>
              <w:t>………………………………………………………</w:t>
            </w:r>
          </w:p>
        </w:tc>
        <w:tc>
          <w:tcPr>
            <w:tcW w:w="644" w:type="dxa"/>
            <w:shd w:val="clear" w:color="auto" w:fill="auto"/>
          </w:tcPr>
          <w:p w:rsidR="00DB1B78" w:rsidRPr="00AA4C1C" w:rsidRDefault="00DB1B78" w:rsidP="00AA4C1C">
            <w:pPr>
              <w:widowControl w:val="0"/>
              <w:autoSpaceDE w:val="0"/>
              <w:autoSpaceDN w:val="0"/>
              <w:spacing w:after="0" w:line="256" w:lineRule="exact"/>
              <w:ind w:right="198"/>
              <w:rPr>
                <w:rFonts w:ascii="Times New Roman" w:eastAsia="Calibri" w:hAnsi="Times New Roman"/>
                <w:sz w:val="24"/>
                <w:lang w:eastAsia="en-US"/>
              </w:rPr>
            </w:pPr>
            <w:r w:rsidRPr="00AA4C1C">
              <w:rPr>
                <w:rFonts w:ascii="Times New Roman" w:eastAsia="Calibri" w:hAnsi="Times New Roman"/>
                <w:sz w:val="24"/>
                <w:lang w:eastAsia="en-US"/>
              </w:rPr>
              <w:t>40</w:t>
            </w:r>
          </w:p>
        </w:tc>
      </w:tr>
      <w:tr w:rsidR="00E22663" w:rsidRPr="00EF6989" w:rsidTr="00AA4C1C">
        <w:trPr>
          <w:trHeight w:val="552"/>
        </w:trPr>
        <w:tc>
          <w:tcPr>
            <w:tcW w:w="9685" w:type="dxa"/>
            <w:shd w:val="clear" w:color="auto" w:fill="auto"/>
          </w:tcPr>
          <w:p w:rsidR="00E22663" w:rsidRPr="00EF6989" w:rsidRDefault="00DB1B78" w:rsidP="00DB1B78">
            <w:pPr>
              <w:widowControl w:val="0"/>
              <w:tabs>
                <w:tab w:val="left" w:pos="689"/>
                <w:tab w:val="left" w:pos="2568"/>
                <w:tab w:val="left" w:pos="3198"/>
                <w:tab w:val="left" w:pos="5272"/>
                <w:tab w:val="left" w:pos="6688"/>
                <w:tab w:val="left" w:pos="7465"/>
              </w:tabs>
              <w:autoSpaceDE w:val="0"/>
              <w:autoSpaceDN w:val="0"/>
              <w:spacing w:after="0" w:line="276" w:lineRule="exact"/>
              <w:ind w:right="265"/>
              <w:rPr>
                <w:rFonts w:ascii="Times New Roman" w:eastAsia="Calibri" w:hAnsi="Times New Roman"/>
                <w:b/>
                <w:sz w:val="24"/>
                <w:lang w:eastAsia="en-US"/>
              </w:rPr>
            </w:pPr>
            <w:r>
              <w:rPr>
                <w:rFonts w:ascii="Times New Roman" w:eastAsia="Calibri" w:hAnsi="Times New Roman"/>
                <w:b/>
                <w:sz w:val="24"/>
                <w:lang w:eastAsia="en-US"/>
              </w:rPr>
              <w:t xml:space="preserve">5. </w:t>
            </w:r>
            <w:r w:rsidR="00E22663" w:rsidRPr="00EF6989">
              <w:rPr>
                <w:rFonts w:ascii="Times New Roman" w:eastAsia="Calibri" w:hAnsi="Times New Roman"/>
                <w:b/>
                <w:sz w:val="24"/>
                <w:lang w:eastAsia="en-US"/>
              </w:rPr>
              <w:t>Мероприятия</w:t>
            </w:r>
            <w:r w:rsidR="00E22663" w:rsidRPr="00EF6989">
              <w:rPr>
                <w:rFonts w:ascii="Times New Roman" w:eastAsia="Calibri" w:hAnsi="Times New Roman"/>
                <w:b/>
                <w:sz w:val="24"/>
                <w:lang w:eastAsia="en-US"/>
              </w:rPr>
              <w:tab/>
              <w:t>по</w:t>
            </w:r>
            <w:r w:rsidR="00E22663" w:rsidRPr="00EF6989">
              <w:rPr>
                <w:rFonts w:ascii="Times New Roman" w:eastAsia="Calibri" w:hAnsi="Times New Roman"/>
                <w:b/>
                <w:sz w:val="24"/>
                <w:lang w:eastAsia="en-US"/>
              </w:rPr>
              <w:tab/>
              <w:t>регулированию</w:t>
            </w:r>
            <w:r w:rsidR="00E22663" w:rsidRPr="00EF6989">
              <w:rPr>
                <w:rFonts w:ascii="Times New Roman" w:eastAsia="Calibri" w:hAnsi="Times New Roman"/>
                <w:b/>
                <w:sz w:val="24"/>
                <w:lang w:eastAsia="en-US"/>
              </w:rPr>
              <w:tab/>
              <w:t>выбросов</w:t>
            </w:r>
            <w:r w:rsidR="00E22663" w:rsidRPr="00EF6989">
              <w:rPr>
                <w:rFonts w:ascii="Times New Roman" w:eastAsia="Calibri" w:hAnsi="Times New Roman"/>
                <w:b/>
                <w:sz w:val="24"/>
                <w:lang w:eastAsia="en-US"/>
              </w:rPr>
              <w:tab/>
              <w:t>при</w:t>
            </w:r>
            <w:r w:rsidR="00E22663" w:rsidRPr="00EF6989">
              <w:rPr>
                <w:rFonts w:ascii="Times New Roman" w:eastAsia="Calibri" w:hAnsi="Times New Roman"/>
                <w:b/>
                <w:sz w:val="24"/>
                <w:lang w:eastAsia="en-US"/>
              </w:rPr>
              <w:tab/>
            </w:r>
            <w:r w:rsidR="00E22663" w:rsidRPr="00EF6989">
              <w:rPr>
                <w:rFonts w:ascii="Times New Roman" w:eastAsia="Calibri" w:hAnsi="Times New Roman"/>
                <w:b/>
                <w:spacing w:val="-1"/>
                <w:sz w:val="24"/>
                <w:lang w:eastAsia="en-US"/>
              </w:rPr>
              <w:t>неблагоприятных</w:t>
            </w:r>
            <w:r w:rsidR="00E22663" w:rsidRPr="00EF6989">
              <w:rPr>
                <w:rFonts w:ascii="Times New Roman" w:eastAsia="Calibri" w:hAnsi="Times New Roman"/>
                <w:b/>
                <w:spacing w:val="-57"/>
                <w:sz w:val="24"/>
                <w:lang w:eastAsia="en-US"/>
              </w:rPr>
              <w:t xml:space="preserve"> </w:t>
            </w:r>
            <w:r w:rsidR="00E22663" w:rsidRPr="00EF6989">
              <w:rPr>
                <w:rFonts w:ascii="Times New Roman" w:eastAsia="Calibri" w:hAnsi="Times New Roman"/>
                <w:b/>
                <w:sz w:val="24"/>
                <w:lang w:eastAsia="en-US"/>
              </w:rPr>
              <w:t>метеорологических</w:t>
            </w:r>
            <w:r w:rsidR="00E22663" w:rsidRPr="00EF6989">
              <w:rPr>
                <w:rFonts w:ascii="Times New Roman" w:eastAsia="Calibri" w:hAnsi="Times New Roman"/>
                <w:b/>
                <w:spacing w:val="-1"/>
                <w:sz w:val="24"/>
                <w:lang w:eastAsia="en-US"/>
              </w:rPr>
              <w:t xml:space="preserve"> </w:t>
            </w:r>
            <w:r w:rsidR="00E22663" w:rsidRPr="00EF6989">
              <w:rPr>
                <w:rFonts w:ascii="Times New Roman" w:eastAsia="Calibri" w:hAnsi="Times New Roman"/>
                <w:b/>
                <w:sz w:val="24"/>
                <w:lang w:eastAsia="en-US"/>
              </w:rPr>
              <w:t>условиях</w:t>
            </w:r>
            <w:r>
              <w:rPr>
                <w:rFonts w:ascii="Times New Roman" w:eastAsia="Calibri" w:hAnsi="Times New Roman"/>
                <w:b/>
                <w:sz w:val="24"/>
                <w:lang w:eastAsia="en-US"/>
              </w:rPr>
              <w:t>…………………………………………………………………...</w:t>
            </w:r>
          </w:p>
        </w:tc>
        <w:tc>
          <w:tcPr>
            <w:tcW w:w="644" w:type="dxa"/>
            <w:shd w:val="clear" w:color="auto" w:fill="auto"/>
          </w:tcPr>
          <w:p w:rsidR="00E22663" w:rsidRPr="00AA4C1C" w:rsidRDefault="00DB1B78" w:rsidP="00AA4C1C">
            <w:pPr>
              <w:widowControl w:val="0"/>
              <w:autoSpaceDE w:val="0"/>
              <w:autoSpaceDN w:val="0"/>
              <w:spacing w:after="0" w:line="263" w:lineRule="exact"/>
              <w:ind w:right="198"/>
              <w:rPr>
                <w:rFonts w:ascii="Times New Roman" w:eastAsia="Calibri" w:hAnsi="Times New Roman"/>
                <w:sz w:val="24"/>
                <w:lang w:eastAsia="en-US"/>
              </w:rPr>
            </w:pPr>
            <w:r w:rsidRPr="00AA4C1C">
              <w:rPr>
                <w:rFonts w:ascii="Times New Roman" w:eastAsia="Calibri" w:hAnsi="Times New Roman"/>
                <w:sz w:val="24"/>
                <w:lang w:eastAsia="en-US"/>
              </w:rPr>
              <w:t>44</w:t>
            </w:r>
          </w:p>
        </w:tc>
      </w:tr>
      <w:tr w:rsidR="00586E5D" w:rsidRPr="00EF6989" w:rsidTr="00AA4C1C">
        <w:trPr>
          <w:trHeight w:val="552"/>
        </w:trPr>
        <w:tc>
          <w:tcPr>
            <w:tcW w:w="9685" w:type="dxa"/>
            <w:shd w:val="clear" w:color="auto" w:fill="auto"/>
          </w:tcPr>
          <w:p w:rsidR="00586E5D" w:rsidRPr="00EF6989" w:rsidRDefault="00DB1B78" w:rsidP="00DB1B78">
            <w:pPr>
              <w:widowControl w:val="0"/>
              <w:tabs>
                <w:tab w:val="left" w:pos="689"/>
                <w:tab w:val="left" w:pos="2568"/>
                <w:tab w:val="left" w:pos="3198"/>
                <w:tab w:val="left" w:pos="5272"/>
                <w:tab w:val="left" w:pos="6688"/>
                <w:tab w:val="left" w:pos="7465"/>
              </w:tabs>
              <w:autoSpaceDE w:val="0"/>
              <w:autoSpaceDN w:val="0"/>
              <w:spacing w:after="0" w:line="276" w:lineRule="exact"/>
              <w:ind w:right="265"/>
              <w:rPr>
                <w:rFonts w:ascii="Times New Roman" w:eastAsia="Calibri" w:hAnsi="Times New Roman"/>
                <w:b/>
                <w:sz w:val="24"/>
                <w:lang w:eastAsia="en-US"/>
              </w:rPr>
            </w:pPr>
            <w:r>
              <w:rPr>
                <w:rFonts w:ascii="Times New Roman" w:eastAsia="Calibri" w:hAnsi="Times New Roman"/>
                <w:b/>
                <w:sz w:val="24"/>
                <w:lang w:eastAsia="en-US"/>
              </w:rPr>
              <w:t>6. Анализ аварийных ситуации……………………………………………………………….</w:t>
            </w:r>
          </w:p>
        </w:tc>
        <w:tc>
          <w:tcPr>
            <w:tcW w:w="644" w:type="dxa"/>
            <w:shd w:val="clear" w:color="auto" w:fill="auto"/>
          </w:tcPr>
          <w:p w:rsidR="00586E5D" w:rsidRPr="00AA4C1C" w:rsidRDefault="00DB1B78" w:rsidP="00AA4C1C">
            <w:pPr>
              <w:widowControl w:val="0"/>
              <w:autoSpaceDE w:val="0"/>
              <w:autoSpaceDN w:val="0"/>
              <w:spacing w:before="4" w:after="0" w:line="240" w:lineRule="auto"/>
              <w:rPr>
                <w:rFonts w:ascii="Times New Roman" w:eastAsia="Calibri" w:hAnsi="Times New Roman"/>
                <w:sz w:val="23"/>
                <w:lang w:eastAsia="en-US"/>
              </w:rPr>
            </w:pPr>
            <w:r w:rsidRPr="00AA4C1C">
              <w:rPr>
                <w:rFonts w:ascii="Times New Roman" w:eastAsia="Calibri" w:hAnsi="Times New Roman"/>
                <w:sz w:val="23"/>
                <w:lang w:eastAsia="en-US"/>
              </w:rPr>
              <w:t>44</w:t>
            </w:r>
          </w:p>
        </w:tc>
      </w:tr>
      <w:tr w:rsidR="00E22663" w:rsidRPr="00EF6989" w:rsidTr="00AA4C1C">
        <w:trPr>
          <w:trHeight w:val="275"/>
        </w:trPr>
        <w:tc>
          <w:tcPr>
            <w:tcW w:w="9685" w:type="dxa"/>
            <w:shd w:val="clear" w:color="auto" w:fill="auto"/>
          </w:tcPr>
          <w:p w:rsidR="00E22663" w:rsidRPr="00586E5D" w:rsidRDefault="00DB1B78" w:rsidP="00DB1B78">
            <w:pPr>
              <w:widowControl w:val="0"/>
              <w:autoSpaceDE w:val="0"/>
              <w:autoSpaceDN w:val="0"/>
              <w:spacing w:after="0" w:line="256" w:lineRule="exact"/>
              <w:rPr>
                <w:rFonts w:ascii="Times New Roman" w:eastAsia="Calibri" w:hAnsi="Times New Roman"/>
                <w:b/>
                <w:sz w:val="24"/>
                <w:lang w:eastAsia="en-US"/>
              </w:rPr>
            </w:pPr>
            <w:r>
              <w:rPr>
                <w:rFonts w:ascii="Times New Roman" w:eastAsia="Calibri" w:hAnsi="Times New Roman"/>
                <w:b/>
                <w:sz w:val="24"/>
                <w:lang w:eastAsia="en-US"/>
              </w:rPr>
              <w:t>7.</w:t>
            </w:r>
            <w:r w:rsidR="00E22663" w:rsidRPr="00586E5D">
              <w:rPr>
                <w:rFonts w:ascii="Times New Roman" w:eastAsia="Calibri" w:hAnsi="Times New Roman"/>
                <w:b/>
                <w:spacing w:val="-3"/>
                <w:sz w:val="24"/>
                <w:lang w:eastAsia="en-US"/>
              </w:rPr>
              <w:t xml:space="preserve"> </w:t>
            </w:r>
            <w:r w:rsidR="00E22663" w:rsidRPr="00586E5D">
              <w:rPr>
                <w:rFonts w:ascii="Times New Roman" w:eastAsia="Calibri" w:hAnsi="Times New Roman"/>
                <w:b/>
                <w:sz w:val="24"/>
                <w:lang w:eastAsia="en-US"/>
              </w:rPr>
              <w:t>Контроль</w:t>
            </w:r>
            <w:r w:rsidR="00E22663" w:rsidRPr="00586E5D">
              <w:rPr>
                <w:rFonts w:ascii="Times New Roman" w:eastAsia="Calibri" w:hAnsi="Times New Roman"/>
                <w:b/>
                <w:spacing w:val="-3"/>
                <w:sz w:val="24"/>
                <w:lang w:eastAsia="en-US"/>
              </w:rPr>
              <w:t xml:space="preserve"> </w:t>
            </w:r>
            <w:r w:rsidR="00E22663" w:rsidRPr="00586E5D">
              <w:rPr>
                <w:rFonts w:ascii="Times New Roman" w:eastAsia="Calibri" w:hAnsi="Times New Roman"/>
                <w:b/>
                <w:sz w:val="24"/>
                <w:lang w:eastAsia="en-US"/>
              </w:rPr>
              <w:t>за</w:t>
            </w:r>
            <w:r w:rsidR="00E22663" w:rsidRPr="00586E5D">
              <w:rPr>
                <w:rFonts w:ascii="Times New Roman" w:eastAsia="Calibri" w:hAnsi="Times New Roman"/>
                <w:b/>
                <w:spacing w:val="-3"/>
                <w:sz w:val="24"/>
                <w:lang w:eastAsia="en-US"/>
              </w:rPr>
              <w:t xml:space="preserve"> </w:t>
            </w:r>
            <w:r w:rsidR="00E22663" w:rsidRPr="00586E5D">
              <w:rPr>
                <w:rFonts w:ascii="Times New Roman" w:eastAsia="Calibri" w:hAnsi="Times New Roman"/>
                <w:b/>
                <w:sz w:val="24"/>
                <w:lang w:eastAsia="en-US"/>
              </w:rPr>
              <w:t>соблюдением</w:t>
            </w:r>
            <w:r w:rsidR="00E22663" w:rsidRPr="00586E5D">
              <w:rPr>
                <w:rFonts w:ascii="Times New Roman" w:eastAsia="Calibri" w:hAnsi="Times New Roman"/>
                <w:b/>
                <w:spacing w:val="-3"/>
                <w:sz w:val="24"/>
                <w:lang w:eastAsia="en-US"/>
              </w:rPr>
              <w:t xml:space="preserve"> </w:t>
            </w:r>
            <w:r w:rsidR="00E22663" w:rsidRPr="00586E5D">
              <w:rPr>
                <w:rFonts w:ascii="Times New Roman" w:eastAsia="Calibri" w:hAnsi="Times New Roman"/>
                <w:b/>
                <w:sz w:val="24"/>
                <w:lang w:eastAsia="en-US"/>
              </w:rPr>
              <w:t>нормативов допустимых</w:t>
            </w:r>
            <w:r w:rsidR="00E22663" w:rsidRPr="00586E5D">
              <w:rPr>
                <w:rFonts w:ascii="Times New Roman" w:eastAsia="Calibri" w:hAnsi="Times New Roman"/>
                <w:b/>
                <w:spacing w:val="-4"/>
                <w:sz w:val="24"/>
                <w:lang w:eastAsia="en-US"/>
              </w:rPr>
              <w:t xml:space="preserve"> </w:t>
            </w:r>
            <w:r w:rsidR="00E22663" w:rsidRPr="00586E5D">
              <w:rPr>
                <w:rFonts w:ascii="Times New Roman" w:eastAsia="Calibri" w:hAnsi="Times New Roman"/>
                <w:b/>
                <w:sz w:val="24"/>
                <w:lang w:eastAsia="en-US"/>
              </w:rPr>
              <w:t>выбросов</w:t>
            </w:r>
            <w:r>
              <w:rPr>
                <w:rFonts w:ascii="Times New Roman" w:eastAsia="Calibri" w:hAnsi="Times New Roman"/>
                <w:b/>
                <w:sz w:val="24"/>
                <w:lang w:eastAsia="en-US"/>
              </w:rPr>
              <w:t>…………………………</w:t>
            </w:r>
          </w:p>
        </w:tc>
        <w:tc>
          <w:tcPr>
            <w:tcW w:w="644" w:type="dxa"/>
            <w:shd w:val="clear" w:color="auto" w:fill="auto"/>
          </w:tcPr>
          <w:p w:rsidR="00E22663" w:rsidRPr="00AA4C1C" w:rsidRDefault="00DB1B78" w:rsidP="00AA4C1C">
            <w:pPr>
              <w:widowControl w:val="0"/>
              <w:autoSpaceDE w:val="0"/>
              <w:autoSpaceDN w:val="0"/>
              <w:spacing w:after="0" w:line="256" w:lineRule="exact"/>
              <w:ind w:right="198"/>
              <w:rPr>
                <w:rFonts w:ascii="Times New Roman" w:eastAsia="Calibri" w:hAnsi="Times New Roman"/>
                <w:sz w:val="24"/>
                <w:lang w:eastAsia="en-US"/>
              </w:rPr>
            </w:pPr>
            <w:r w:rsidRPr="00AA4C1C">
              <w:rPr>
                <w:rFonts w:ascii="Times New Roman" w:eastAsia="Calibri" w:hAnsi="Times New Roman"/>
                <w:sz w:val="24"/>
                <w:lang w:eastAsia="en-US"/>
              </w:rPr>
              <w:t>49</w:t>
            </w:r>
          </w:p>
        </w:tc>
      </w:tr>
      <w:tr w:rsidR="00E22663" w:rsidRPr="00EF6989" w:rsidTr="00AA4C1C">
        <w:trPr>
          <w:trHeight w:val="276"/>
        </w:trPr>
        <w:tc>
          <w:tcPr>
            <w:tcW w:w="9685" w:type="dxa"/>
            <w:shd w:val="clear" w:color="auto" w:fill="auto"/>
          </w:tcPr>
          <w:p w:rsidR="00E22663" w:rsidRPr="00EF6989" w:rsidRDefault="00E22663" w:rsidP="00DB1B78">
            <w:pPr>
              <w:widowControl w:val="0"/>
              <w:autoSpaceDE w:val="0"/>
              <w:autoSpaceDN w:val="0"/>
              <w:spacing w:after="0" w:line="256" w:lineRule="exact"/>
              <w:rPr>
                <w:rFonts w:ascii="Times New Roman" w:eastAsia="Calibri" w:hAnsi="Times New Roman"/>
                <w:sz w:val="24"/>
                <w:lang w:val="en-US" w:eastAsia="en-US"/>
              </w:rPr>
            </w:pPr>
            <w:r w:rsidRPr="00EF6989">
              <w:rPr>
                <w:rFonts w:ascii="Times New Roman" w:eastAsia="Calibri" w:hAnsi="Times New Roman"/>
                <w:b/>
                <w:sz w:val="24"/>
                <w:lang w:val="en-US" w:eastAsia="en-US"/>
              </w:rPr>
              <w:t>Литература</w:t>
            </w:r>
            <w:r w:rsidRPr="00EF6989">
              <w:rPr>
                <w:rFonts w:ascii="Times New Roman" w:eastAsia="Calibri" w:hAnsi="Times New Roman"/>
                <w:sz w:val="24"/>
                <w:lang w:val="en-US" w:eastAsia="en-US"/>
              </w:rPr>
              <w:t>….................................................................................……………........................</w:t>
            </w:r>
          </w:p>
        </w:tc>
        <w:tc>
          <w:tcPr>
            <w:tcW w:w="644" w:type="dxa"/>
            <w:shd w:val="clear" w:color="auto" w:fill="auto"/>
          </w:tcPr>
          <w:p w:rsidR="00E22663" w:rsidRPr="00AA4C1C" w:rsidRDefault="00DB1B78" w:rsidP="00AA4C1C">
            <w:pPr>
              <w:widowControl w:val="0"/>
              <w:autoSpaceDE w:val="0"/>
              <w:autoSpaceDN w:val="0"/>
              <w:spacing w:after="0" w:line="256" w:lineRule="exact"/>
              <w:ind w:right="198"/>
              <w:rPr>
                <w:rFonts w:ascii="Times New Roman" w:eastAsia="Calibri" w:hAnsi="Times New Roman"/>
                <w:sz w:val="24"/>
                <w:lang w:eastAsia="en-US"/>
              </w:rPr>
            </w:pPr>
            <w:r w:rsidRPr="00AA4C1C">
              <w:rPr>
                <w:rFonts w:ascii="Times New Roman" w:eastAsia="Calibri" w:hAnsi="Times New Roman"/>
                <w:sz w:val="24"/>
                <w:lang w:eastAsia="en-US"/>
              </w:rPr>
              <w:t>52</w:t>
            </w:r>
          </w:p>
        </w:tc>
      </w:tr>
      <w:tr w:rsidR="00E22663" w:rsidRPr="00EF6989" w:rsidTr="00AA4C1C">
        <w:trPr>
          <w:trHeight w:val="270"/>
        </w:trPr>
        <w:tc>
          <w:tcPr>
            <w:tcW w:w="9685" w:type="dxa"/>
            <w:shd w:val="clear" w:color="auto" w:fill="auto"/>
          </w:tcPr>
          <w:p w:rsidR="00E22663" w:rsidRPr="00EF6989" w:rsidRDefault="00E22663" w:rsidP="00DB1B78">
            <w:pPr>
              <w:widowControl w:val="0"/>
              <w:autoSpaceDE w:val="0"/>
              <w:autoSpaceDN w:val="0"/>
              <w:spacing w:after="0" w:line="251" w:lineRule="exact"/>
              <w:ind w:right="223"/>
              <w:rPr>
                <w:rFonts w:ascii="Times New Roman" w:eastAsia="Calibri" w:hAnsi="Times New Roman"/>
                <w:sz w:val="24"/>
                <w:lang w:val="en-US" w:eastAsia="en-US"/>
              </w:rPr>
            </w:pPr>
            <w:r w:rsidRPr="00EF6989">
              <w:rPr>
                <w:rFonts w:ascii="Times New Roman" w:eastAsia="Calibri" w:hAnsi="Times New Roman"/>
                <w:b/>
                <w:sz w:val="24"/>
                <w:lang w:val="en-US" w:eastAsia="en-US"/>
              </w:rPr>
              <w:t>Приложения.</w:t>
            </w:r>
            <w:r w:rsidRPr="00EF6989">
              <w:rPr>
                <w:rFonts w:ascii="Times New Roman" w:eastAsia="Calibri" w:hAnsi="Times New Roman"/>
                <w:sz w:val="24"/>
                <w:lang w:val="en-US" w:eastAsia="en-US"/>
              </w:rPr>
              <w:t>…………………………………………………………………………….…..…</w:t>
            </w:r>
          </w:p>
        </w:tc>
        <w:tc>
          <w:tcPr>
            <w:tcW w:w="644" w:type="dxa"/>
            <w:shd w:val="clear" w:color="auto" w:fill="auto"/>
          </w:tcPr>
          <w:p w:rsidR="00E22663" w:rsidRPr="00AA4C1C" w:rsidRDefault="00AA4C1C" w:rsidP="00AA4C1C">
            <w:pPr>
              <w:widowControl w:val="0"/>
              <w:autoSpaceDE w:val="0"/>
              <w:autoSpaceDN w:val="0"/>
              <w:spacing w:after="0" w:line="251" w:lineRule="exact"/>
              <w:ind w:right="198"/>
              <w:rPr>
                <w:rFonts w:ascii="Times New Roman" w:eastAsia="Calibri" w:hAnsi="Times New Roman"/>
                <w:sz w:val="24"/>
                <w:lang w:eastAsia="en-US"/>
              </w:rPr>
            </w:pPr>
            <w:r>
              <w:rPr>
                <w:rFonts w:ascii="Times New Roman" w:eastAsia="Calibri" w:hAnsi="Times New Roman"/>
                <w:sz w:val="24"/>
                <w:lang w:eastAsia="en-US"/>
              </w:rPr>
              <w:t>5</w:t>
            </w:r>
            <w:r w:rsidR="00DB1B78" w:rsidRPr="00AA4C1C">
              <w:rPr>
                <w:rFonts w:ascii="Times New Roman" w:eastAsia="Calibri" w:hAnsi="Times New Roman"/>
                <w:sz w:val="24"/>
                <w:lang w:eastAsia="en-US"/>
              </w:rPr>
              <w:t>3</w:t>
            </w:r>
          </w:p>
        </w:tc>
      </w:tr>
    </w:tbl>
    <w:p w:rsidR="00E22663" w:rsidRPr="00E22663" w:rsidRDefault="00E22663" w:rsidP="00E22663">
      <w:pPr>
        <w:widowControl w:val="0"/>
        <w:autoSpaceDE w:val="0"/>
        <w:autoSpaceDN w:val="0"/>
        <w:spacing w:after="0" w:line="251" w:lineRule="exact"/>
        <w:rPr>
          <w:rFonts w:ascii="Times New Roman" w:hAnsi="Times New Roman"/>
          <w:sz w:val="24"/>
          <w:lang w:eastAsia="en-US"/>
        </w:rPr>
        <w:sectPr w:rsidR="00E22663" w:rsidRPr="00E22663">
          <w:pgSz w:w="11910" w:h="16840"/>
          <w:pgMar w:top="920" w:right="600" w:bottom="280" w:left="760" w:header="713" w:footer="0" w:gutter="0"/>
          <w:cols w:space="720"/>
        </w:sectPr>
      </w:pPr>
    </w:p>
    <w:p w:rsidR="00E22663" w:rsidRDefault="00E22663" w:rsidP="00E22663">
      <w:pPr>
        <w:spacing w:after="0" w:line="240" w:lineRule="auto"/>
        <w:ind w:left="374" w:right="249" w:firstLine="624"/>
        <w:jc w:val="center"/>
        <w:rPr>
          <w:rFonts w:ascii="Times New Roman" w:hAnsi="Times New Roman"/>
          <w:b/>
          <w:sz w:val="28"/>
          <w:szCs w:val="28"/>
        </w:rPr>
      </w:pPr>
      <w:r w:rsidRPr="00E22663">
        <w:rPr>
          <w:rFonts w:ascii="Times New Roman" w:hAnsi="Times New Roman"/>
          <w:b/>
          <w:sz w:val="28"/>
          <w:szCs w:val="28"/>
        </w:rPr>
        <w:lastRenderedPageBreak/>
        <w:t>ВВЕДЕНИЕ</w:t>
      </w:r>
    </w:p>
    <w:p w:rsidR="00226CEB" w:rsidRDefault="00226CEB" w:rsidP="00E22663">
      <w:pPr>
        <w:spacing w:after="0" w:line="240" w:lineRule="auto"/>
        <w:ind w:left="374" w:right="249" w:firstLine="624"/>
        <w:jc w:val="center"/>
        <w:rPr>
          <w:rFonts w:ascii="Times New Roman" w:hAnsi="Times New Roman"/>
          <w:b/>
          <w:sz w:val="28"/>
          <w:szCs w:val="28"/>
        </w:rPr>
      </w:pPr>
    </w:p>
    <w:p w:rsidR="00E22663" w:rsidRPr="00E22663" w:rsidRDefault="00E22663" w:rsidP="00E22663">
      <w:pPr>
        <w:spacing w:after="0" w:line="240" w:lineRule="auto"/>
        <w:ind w:left="374" w:right="249" w:firstLine="624"/>
        <w:jc w:val="both"/>
        <w:rPr>
          <w:rFonts w:ascii="Times New Roman" w:hAnsi="Times New Roman"/>
          <w:b/>
          <w:sz w:val="28"/>
          <w:szCs w:val="28"/>
        </w:rPr>
      </w:pPr>
      <w:r w:rsidRPr="00E22663">
        <w:rPr>
          <w:rFonts w:ascii="Times New Roman" w:hAnsi="Times New Roman"/>
          <w:sz w:val="28"/>
          <w:szCs w:val="28"/>
          <w:lang w:eastAsia="en-US"/>
        </w:rPr>
        <w:t>Проект нормативов допустим</w:t>
      </w:r>
      <w:r w:rsidR="00990087">
        <w:rPr>
          <w:rFonts w:ascii="Times New Roman" w:hAnsi="Times New Roman"/>
          <w:sz w:val="28"/>
          <w:szCs w:val="28"/>
          <w:lang w:eastAsia="en-US"/>
        </w:rPr>
        <w:t>ых выбросов (НДВ) на период 202</w:t>
      </w:r>
      <w:r w:rsidR="006016BD">
        <w:rPr>
          <w:rFonts w:ascii="Times New Roman" w:hAnsi="Times New Roman"/>
          <w:sz w:val="28"/>
          <w:szCs w:val="28"/>
          <w:lang w:eastAsia="en-US"/>
        </w:rPr>
        <w:t>5</w:t>
      </w:r>
      <w:r w:rsidRPr="00E22663">
        <w:rPr>
          <w:rFonts w:ascii="Times New Roman" w:hAnsi="Times New Roman"/>
          <w:sz w:val="28"/>
          <w:szCs w:val="28"/>
          <w:lang w:eastAsia="en-US"/>
        </w:rPr>
        <w:t>-20</w:t>
      </w:r>
      <w:r w:rsidR="00990087">
        <w:rPr>
          <w:rFonts w:ascii="Times New Roman" w:hAnsi="Times New Roman"/>
          <w:sz w:val="28"/>
          <w:szCs w:val="28"/>
          <w:lang w:eastAsia="en-US"/>
        </w:rPr>
        <w:t>3</w:t>
      </w:r>
      <w:r w:rsidR="006016BD">
        <w:rPr>
          <w:rFonts w:ascii="Times New Roman" w:hAnsi="Times New Roman"/>
          <w:sz w:val="28"/>
          <w:szCs w:val="28"/>
          <w:lang w:eastAsia="en-US"/>
        </w:rPr>
        <w:t>4</w:t>
      </w:r>
      <w:r w:rsidRPr="00E22663">
        <w:rPr>
          <w:rFonts w:ascii="Times New Roman" w:hAnsi="Times New Roman"/>
          <w:sz w:val="28"/>
          <w:szCs w:val="28"/>
          <w:lang w:eastAsia="en-US"/>
        </w:rPr>
        <w:t xml:space="preserve"> годы</w:t>
      </w:r>
      <w:r w:rsidRPr="00E22663">
        <w:rPr>
          <w:rFonts w:ascii="Times New Roman" w:hAnsi="Times New Roman"/>
          <w:spacing w:val="-67"/>
          <w:sz w:val="28"/>
          <w:szCs w:val="28"/>
          <w:lang w:eastAsia="en-US"/>
        </w:rPr>
        <w:t xml:space="preserve"> </w:t>
      </w:r>
      <w:r w:rsidR="00F90BE0" w:rsidRPr="00E22663">
        <w:rPr>
          <w:rFonts w:ascii="Times New Roman" w:hAnsi="Times New Roman"/>
          <w:sz w:val="28"/>
          <w:szCs w:val="28"/>
          <w:lang w:eastAsia="en-US"/>
        </w:rPr>
        <w:t>для</w:t>
      </w:r>
      <w:r w:rsidR="00F90BE0" w:rsidRPr="00E22663">
        <w:rPr>
          <w:rFonts w:ascii="Times New Roman" w:hAnsi="Times New Roman"/>
          <w:spacing w:val="1"/>
          <w:sz w:val="28"/>
          <w:szCs w:val="28"/>
          <w:lang w:eastAsia="en-US"/>
        </w:rPr>
        <w:t xml:space="preserve"> </w:t>
      </w:r>
      <w:r w:rsidR="00F90BE0">
        <w:rPr>
          <w:rFonts w:ascii="Times New Roman" w:hAnsi="Times New Roman"/>
          <w:sz w:val="28"/>
          <w:szCs w:val="28"/>
          <w:lang w:eastAsia="en-US"/>
        </w:rPr>
        <w:t>м</w:t>
      </w:r>
      <w:r w:rsidR="00F90BE0" w:rsidRPr="00E22663">
        <w:rPr>
          <w:rFonts w:ascii="Times New Roman" w:hAnsi="Times New Roman"/>
          <w:sz w:val="28"/>
          <w:szCs w:val="28"/>
          <w:lang w:eastAsia="en-US"/>
        </w:rPr>
        <w:t>есторождения</w:t>
      </w:r>
      <w:r w:rsidR="00F90BE0">
        <w:rPr>
          <w:rFonts w:ascii="Times New Roman" w:hAnsi="Times New Roman"/>
          <w:sz w:val="28"/>
          <w:szCs w:val="28"/>
          <w:lang w:eastAsia="en-US"/>
        </w:rPr>
        <w:t xml:space="preserve"> </w:t>
      </w:r>
      <w:r w:rsidR="00990087" w:rsidRPr="00990087">
        <w:rPr>
          <w:rFonts w:ascii="Times New Roman" w:hAnsi="Times New Roman"/>
          <w:sz w:val="28"/>
          <w:szCs w:val="28"/>
          <w:lang w:eastAsia="en-US"/>
        </w:rPr>
        <w:t>«</w:t>
      </w:r>
      <w:r w:rsidR="006016BD">
        <w:rPr>
          <w:rFonts w:ascii="Times New Roman" w:hAnsi="Times New Roman"/>
          <w:sz w:val="28"/>
          <w:szCs w:val="28"/>
          <w:lang w:eastAsia="en-US"/>
        </w:rPr>
        <w:t>Мадениет</w:t>
      </w:r>
      <w:r w:rsidR="00990087" w:rsidRPr="00990087">
        <w:rPr>
          <w:rFonts w:ascii="Times New Roman" w:hAnsi="Times New Roman"/>
          <w:sz w:val="28"/>
          <w:szCs w:val="28"/>
          <w:lang w:eastAsia="en-US"/>
        </w:rPr>
        <w:t xml:space="preserve">», </w:t>
      </w:r>
      <w:r w:rsidRPr="00E22663">
        <w:rPr>
          <w:rFonts w:ascii="Times New Roman" w:hAnsi="Times New Roman"/>
          <w:sz w:val="28"/>
          <w:szCs w:val="28"/>
          <w:lang w:eastAsia="en-US"/>
        </w:rPr>
        <w:t>выполнен</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ТОО «Маркшейдер KZ»</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с целью</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получения</w:t>
      </w:r>
      <w:r w:rsidRPr="00E22663">
        <w:rPr>
          <w:rFonts w:ascii="Times New Roman" w:hAnsi="Times New Roman"/>
          <w:spacing w:val="-2"/>
          <w:sz w:val="28"/>
          <w:szCs w:val="28"/>
          <w:lang w:eastAsia="en-US"/>
        </w:rPr>
        <w:t xml:space="preserve"> </w:t>
      </w:r>
      <w:r w:rsidRPr="00E22663">
        <w:rPr>
          <w:rFonts w:ascii="Times New Roman" w:hAnsi="Times New Roman"/>
          <w:sz w:val="28"/>
          <w:szCs w:val="28"/>
          <w:lang w:eastAsia="en-US"/>
        </w:rPr>
        <w:t>экологического</w:t>
      </w:r>
      <w:r w:rsidRPr="00E22663">
        <w:rPr>
          <w:rFonts w:ascii="Times New Roman" w:hAnsi="Times New Roman"/>
          <w:spacing w:val="-3"/>
          <w:sz w:val="28"/>
          <w:szCs w:val="28"/>
          <w:lang w:eastAsia="en-US"/>
        </w:rPr>
        <w:t xml:space="preserve"> </w:t>
      </w:r>
      <w:r w:rsidRPr="00E22663">
        <w:rPr>
          <w:rFonts w:ascii="Times New Roman" w:hAnsi="Times New Roman"/>
          <w:sz w:val="28"/>
          <w:szCs w:val="28"/>
          <w:lang w:eastAsia="en-US"/>
        </w:rPr>
        <w:t>разрешения</w:t>
      </w:r>
      <w:r w:rsidRPr="00E22663">
        <w:rPr>
          <w:rFonts w:ascii="Times New Roman" w:hAnsi="Times New Roman"/>
          <w:spacing w:val="-2"/>
          <w:sz w:val="28"/>
          <w:szCs w:val="28"/>
          <w:lang w:eastAsia="en-US"/>
        </w:rPr>
        <w:t xml:space="preserve"> </w:t>
      </w:r>
      <w:r w:rsidRPr="00E22663">
        <w:rPr>
          <w:rFonts w:ascii="Times New Roman" w:hAnsi="Times New Roman"/>
          <w:sz w:val="28"/>
          <w:szCs w:val="28"/>
          <w:lang w:eastAsia="en-US"/>
        </w:rPr>
        <w:t>на</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воздействие</w:t>
      </w:r>
      <w:r w:rsidRPr="00E22663">
        <w:rPr>
          <w:rFonts w:ascii="Times New Roman" w:hAnsi="Times New Roman"/>
          <w:spacing w:val="-5"/>
          <w:sz w:val="28"/>
          <w:szCs w:val="28"/>
          <w:lang w:eastAsia="en-US"/>
        </w:rPr>
        <w:t xml:space="preserve"> </w:t>
      </w:r>
      <w:r w:rsidRPr="00E22663">
        <w:rPr>
          <w:rFonts w:ascii="Times New Roman" w:hAnsi="Times New Roman"/>
          <w:sz w:val="28"/>
          <w:szCs w:val="28"/>
          <w:lang w:eastAsia="en-US"/>
        </w:rPr>
        <w:t>для</w:t>
      </w:r>
      <w:r w:rsidRPr="00E22663">
        <w:rPr>
          <w:rFonts w:ascii="Times New Roman" w:hAnsi="Times New Roman"/>
          <w:spacing w:val="-4"/>
          <w:sz w:val="28"/>
          <w:szCs w:val="28"/>
          <w:lang w:eastAsia="en-US"/>
        </w:rPr>
        <w:t xml:space="preserve"> </w:t>
      </w:r>
      <w:r w:rsidRPr="00E22663">
        <w:rPr>
          <w:rFonts w:ascii="Times New Roman" w:hAnsi="Times New Roman"/>
          <w:sz w:val="28"/>
          <w:szCs w:val="28"/>
          <w:lang w:eastAsia="en-US"/>
        </w:rPr>
        <w:t>объекта</w:t>
      </w:r>
      <w:r w:rsidRPr="00E22663">
        <w:rPr>
          <w:rFonts w:ascii="Times New Roman" w:hAnsi="Times New Roman"/>
          <w:spacing w:val="3"/>
          <w:sz w:val="28"/>
          <w:szCs w:val="28"/>
          <w:lang w:eastAsia="en-US"/>
        </w:rPr>
        <w:t xml:space="preserve"> </w:t>
      </w:r>
      <w:r w:rsidRPr="00E22663">
        <w:rPr>
          <w:rFonts w:ascii="Times New Roman" w:hAnsi="Times New Roman"/>
          <w:sz w:val="28"/>
          <w:szCs w:val="28"/>
          <w:lang w:eastAsia="en-US"/>
        </w:rPr>
        <w:t>2</w:t>
      </w:r>
      <w:r w:rsidRPr="00E22663">
        <w:rPr>
          <w:rFonts w:ascii="Times New Roman" w:hAnsi="Times New Roman"/>
          <w:spacing w:val="-2"/>
          <w:sz w:val="28"/>
          <w:szCs w:val="28"/>
          <w:lang w:eastAsia="en-US"/>
        </w:rPr>
        <w:t xml:space="preserve"> </w:t>
      </w:r>
      <w:r w:rsidRPr="00E22663">
        <w:rPr>
          <w:rFonts w:ascii="Times New Roman" w:hAnsi="Times New Roman"/>
          <w:sz w:val="28"/>
          <w:szCs w:val="28"/>
          <w:lang w:eastAsia="en-US"/>
        </w:rPr>
        <w:t>категории.</w:t>
      </w:r>
    </w:p>
    <w:p w:rsidR="00E22663" w:rsidRPr="00E22663" w:rsidRDefault="00E22663" w:rsidP="00E22663">
      <w:pPr>
        <w:widowControl w:val="0"/>
        <w:autoSpaceDE w:val="0"/>
        <w:autoSpaceDN w:val="0"/>
        <w:spacing w:after="0" w:line="240" w:lineRule="auto"/>
        <w:ind w:left="374" w:right="249" w:firstLine="624"/>
        <w:jc w:val="both"/>
        <w:rPr>
          <w:rFonts w:ascii="Times New Roman" w:hAnsi="Times New Roman"/>
          <w:sz w:val="28"/>
          <w:szCs w:val="28"/>
          <w:lang w:eastAsia="en-US"/>
        </w:rPr>
      </w:pPr>
      <w:r w:rsidRPr="00E22663">
        <w:rPr>
          <w:rFonts w:ascii="Times New Roman" w:hAnsi="Times New Roman"/>
          <w:sz w:val="28"/>
          <w:szCs w:val="28"/>
          <w:lang w:eastAsia="en-US"/>
        </w:rPr>
        <w:t>Разработка</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проекта</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НДВ</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проводилась</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в</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соответствии</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со</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следующими</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нормативными</w:t>
      </w:r>
      <w:r w:rsidRPr="00E22663">
        <w:rPr>
          <w:rFonts w:ascii="Times New Roman" w:hAnsi="Times New Roman"/>
          <w:spacing w:val="-2"/>
          <w:sz w:val="28"/>
          <w:szCs w:val="28"/>
          <w:lang w:eastAsia="en-US"/>
        </w:rPr>
        <w:t xml:space="preserve"> </w:t>
      </w:r>
      <w:r w:rsidRPr="00E22663">
        <w:rPr>
          <w:rFonts w:ascii="Times New Roman" w:hAnsi="Times New Roman"/>
          <w:sz w:val="28"/>
          <w:szCs w:val="28"/>
          <w:lang w:eastAsia="en-US"/>
        </w:rPr>
        <w:t>документами</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в</w:t>
      </w:r>
      <w:r w:rsidRPr="00E22663">
        <w:rPr>
          <w:rFonts w:ascii="Times New Roman" w:hAnsi="Times New Roman"/>
          <w:spacing w:val="-3"/>
          <w:sz w:val="28"/>
          <w:szCs w:val="28"/>
          <w:lang w:eastAsia="en-US"/>
        </w:rPr>
        <w:t xml:space="preserve"> </w:t>
      </w:r>
      <w:r w:rsidRPr="00E22663">
        <w:rPr>
          <w:rFonts w:ascii="Times New Roman" w:hAnsi="Times New Roman"/>
          <w:sz w:val="28"/>
          <w:szCs w:val="28"/>
          <w:lang w:eastAsia="en-US"/>
        </w:rPr>
        <w:t>области</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экологического законодательства</w:t>
      </w:r>
      <w:r w:rsidRPr="00E22663">
        <w:rPr>
          <w:rFonts w:ascii="Times New Roman" w:hAnsi="Times New Roman"/>
          <w:spacing w:val="-3"/>
          <w:sz w:val="28"/>
          <w:szCs w:val="28"/>
          <w:lang w:eastAsia="en-US"/>
        </w:rPr>
        <w:t xml:space="preserve"> </w:t>
      </w:r>
      <w:r w:rsidRPr="00E22663">
        <w:rPr>
          <w:rFonts w:ascii="Times New Roman" w:hAnsi="Times New Roman"/>
          <w:sz w:val="28"/>
          <w:szCs w:val="28"/>
          <w:lang w:eastAsia="en-US"/>
        </w:rPr>
        <w:t>РК:</w:t>
      </w:r>
    </w:p>
    <w:p w:rsidR="00E22663" w:rsidRPr="00E22663" w:rsidRDefault="00E22663">
      <w:pPr>
        <w:widowControl w:val="0"/>
        <w:numPr>
          <w:ilvl w:val="0"/>
          <w:numId w:val="2"/>
        </w:numPr>
        <w:tabs>
          <w:tab w:val="left" w:pos="1094"/>
        </w:tabs>
        <w:autoSpaceDE w:val="0"/>
        <w:autoSpaceDN w:val="0"/>
        <w:spacing w:after="0" w:line="240" w:lineRule="auto"/>
        <w:ind w:left="374" w:right="249" w:firstLine="624"/>
        <w:jc w:val="both"/>
        <w:rPr>
          <w:rFonts w:ascii="Times New Roman" w:hAnsi="Times New Roman"/>
          <w:sz w:val="28"/>
          <w:lang w:eastAsia="en-US"/>
        </w:rPr>
      </w:pPr>
      <w:r w:rsidRPr="00E22663">
        <w:rPr>
          <w:rFonts w:ascii="Times New Roman" w:hAnsi="Times New Roman"/>
          <w:sz w:val="28"/>
          <w:lang w:eastAsia="en-US"/>
        </w:rPr>
        <w:t>Экологический</w:t>
      </w:r>
      <w:r w:rsidRPr="00E22663">
        <w:rPr>
          <w:rFonts w:ascii="Times New Roman" w:hAnsi="Times New Roman"/>
          <w:spacing w:val="1"/>
          <w:sz w:val="28"/>
          <w:lang w:eastAsia="en-US"/>
        </w:rPr>
        <w:t xml:space="preserve"> </w:t>
      </w:r>
      <w:r w:rsidRPr="00E22663">
        <w:rPr>
          <w:rFonts w:ascii="Times New Roman" w:hAnsi="Times New Roman"/>
          <w:sz w:val="28"/>
          <w:lang w:eastAsia="en-US"/>
        </w:rPr>
        <w:t>Кодекс</w:t>
      </w:r>
      <w:r w:rsidRPr="00E22663">
        <w:rPr>
          <w:rFonts w:ascii="Times New Roman" w:hAnsi="Times New Roman"/>
          <w:spacing w:val="1"/>
          <w:sz w:val="28"/>
          <w:lang w:eastAsia="en-US"/>
        </w:rPr>
        <w:t xml:space="preserve"> </w:t>
      </w:r>
      <w:r w:rsidRPr="00E22663">
        <w:rPr>
          <w:rFonts w:ascii="Times New Roman" w:hAnsi="Times New Roman"/>
          <w:sz w:val="28"/>
          <w:lang w:eastAsia="en-US"/>
        </w:rPr>
        <w:t>Республики</w:t>
      </w:r>
      <w:r w:rsidRPr="00E22663">
        <w:rPr>
          <w:rFonts w:ascii="Times New Roman" w:hAnsi="Times New Roman"/>
          <w:spacing w:val="1"/>
          <w:sz w:val="28"/>
          <w:lang w:eastAsia="en-US"/>
        </w:rPr>
        <w:t xml:space="preserve"> </w:t>
      </w:r>
      <w:r w:rsidRPr="00E22663">
        <w:rPr>
          <w:rFonts w:ascii="Times New Roman" w:hAnsi="Times New Roman"/>
          <w:sz w:val="28"/>
          <w:lang w:eastAsia="en-US"/>
        </w:rPr>
        <w:t>Казахстан</w:t>
      </w:r>
      <w:r w:rsidRPr="00E22663">
        <w:rPr>
          <w:rFonts w:ascii="Times New Roman" w:hAnsi="Times New Roman"/>
          <w:spacing w:val="1"/>
          <w:sz w:val="28"/>
          <w:lang w:eastAsia="en-US"/>
        </w:rPr>
        <w:t xml:space="preserve"> </w:t>
      </w:r>
      <w:r w:rsidRPr="00E22663">
        <w:rPr>
          <w:rFonts w:ascii="Times New Roman" w:hAnsi="Times New Roman"/>
          <w:sz w:val="28"/>
          <w:lang w:eastAsia="en-US"/>
        </w:rPr>
        <w:t>от</w:t>
      </w:r>
      <w:r w:rsidRPr="00E22663">
        <w:rPr>
          <w:rFonts w:ascii="Times New Roman" w:hAnsi="Times New Roman"/>
          <w:spacing w:val="1"/>
          <w:sz w:val="28"/>
          <w:lang w:eastAsia="en-US"/>
        </w:rPr>
        <w:t xml:space="preserve"> </w:t>
      </w:r>
      <w:r w:rsidRPr="00E22663">
        <w:rPr>
          <w:rFonts w:ascii="Times New Roman" w:hAnsi="Times New Roman"/>
          <w:sz w:val="28"/>
          <w:lang w:eastAsia="en-US"/>
        </w:rPr>
        <w:t>2</w:t>
      </w:r>
      <w:r w:rsidRPr="00E22663">
        <w:rPr>
          <w:rFonts w:ascii="Times New Roman" w:hAnsi="Times New Roman"/>
          <w:spacing w:val="1"/>
          <w:sz w:val="28"/>
          <w:lang w:eastAsia="en-US"/>
        </w:rPr>
        <w:t xml:space="preserve"> </w:t>
      </w:r>
      <w:r w:rsidRPr="00E22663">
        <w:rPr>
          <w:rFonts w:ascii="Times New Roman" w:hAnsi="Times New Roman"/>
          <w:sz w:val="28"/>
          <w:lang w:eastAsia="en-US"/>
        </w:rPr>
        <w:t>января</w:t>
      </w:r>
      <w:r w:rsidRPr="00E22663">
        <w:rPr>
          <w:rFonts w:ascii="Times New Roman" w:hAnsi="Times New Roman"/>
          <w:spacing w:val="1"/>
          <w:sz w:val="28"/>
          <w:lang w:eastAsia="en-US"/>
        </w:rPr>
        <w:t xml:space="preserve"> </w:t>
      </w:r>
      <w:r w:rsidRPr="00E22663">
        <w:rPr>
          <w:rFonts w:ascii="Times New Roman" w:hAnsi="Times New Roman"/>
          <w:sz w:val="28"/>
          <w:lang w:eastAsia="en-US"/>
        </w:rPr>
        <w:t>2021</w:t>
      </w:r>
      <w:r w:rsidRPr="00E22663">
        <w:rPr>
          <w:rFonts w:ascii="Times New Roman" w:hAnsi="Times New Roman"/>
          <w:spacing w:val="70"/>
          <w:sz w:val="28"/>
          <w:lang w:eastAsia="en-US"/>
        </w:rPr>
        <w:t xml:space="preserve"> </w:t>
      </w:r>
      <w:r w:rsidRPr="00E22663">
        <w:rPr>
          <w:rFonts w:ascii="Times New Roman" w:hAnsi="Times New Roman"/>
          <w:sz w:val="28"/>
          <w:lang w:eastAsia="en-US"/>
        </w:rPr>
        <w:t>года,</w:t>
      </w:r>
      <w:r w:rsidRPr="00E22663">
        <w:rPr>
          <w:rFonts w:ascii="Times New Roman" w:hAnsi="Times New Roman"/>
          <w:spacing w:val="1"/>
          <w:sz w:val="28"/>
          <w:lang w:eastAsia="en-US"/>
        </w:rPr>
        <w:t xml:space="preserve"> </w:t>
      </w:r>
      <w:r w:rsidRPr="00E22663">
        <w:rPr>
          <w:rFonts w:ascii="Times New Roman" w:hAnsi="Times New Roman"/>
          <w:sz w:val="28"/>
          <w:lang w:eastAsia="en-US"/>
        </w:rPr>
        <w:t>вступил</w:t>
      </w:r>
      <w:r w:rsidRPr="00E22663">
        <w:rPr>
          <w:rFonts w:ascii="Times New Roman" w:hAnsi="Times New Roman"/>
          <w:spacing w:val="-2"/>
          <w:sz w:val="28"/>
          <w:lang w:eastAsia="en-US"/>
        </w:rPr>
        <w:t xml:space="preserve"> </w:t>
      </w:r>
      <w:r w:rsidRPr="00E22663">
        <w:rPr>
          <w:rFonts w:ascii="Times New Roman" w:hAnsi="Times New Roman"/>
          <w:sz w:val="28"/>
          <w:lang w:eastAsia="en-US"/>
        </w:rPr>
        <w:t>в</w:t>
      </w:r>
      <w:r w:rsidRPr="00E22663">
        <w:rPr>
          <w:rFonts w:ascii="Times New Roman" w:hAnsi="Times New Roman"/>
          <w:spacing w:val="-1"/>
          <w:sz w:val="28"/>
          <w:lang w:eastAsia="en-US"/>
        </w:rPr>
        <w:t xml:space="preserve"> </w:t>
      </w:r>
      <w:r w:rsidRPr="00E22663">
        <w:rPr>
          <w:rFonts w:ascii="Times New Roman" w:hAnsi="Times New Roman"/>
          <w:sz w:val="28"/>
          <w:lang w:eastAsia="en-US"/>
        </w:rPr>
        <w:t>силу</w:t>
      </w:r>
      <w:r w:rsidRPr="00E22663">
        <w:rPr>
          <w:rFonts w:ascii="Times New Roman" w:hAnsi="Times New Roman"/>
          <w:spacing w:val="-4"/>
          <w:sz w:val="28"/>
          <w:lang w:eastAsia="en-US"/>
        </w:rPr>
        <w:t xml:space="preserve"> </w:t>
      </w:r>
      <w:r w:rsidRPr="00E22663">
        <w:rPr>
          <w:rFonts w:ascii="Times New Roman" w:hAnsi="Times New Roman"/>
          <w:sz w:val="28"/>
          <w:lang w:eastAsia="en-US"/>
        </w:rPr>
        <w:t>1 июля 2021</w:t>
      </w:r>
      <w:r w:rsidRPr="00E22663">
        <w:rPr>
          <w:rFonts w:ascii="Times New Roman" w:hAnsi="Times New Roman"/>
          <w:spacing w:val="1"/>
          <w:sz w:val="28"/>
          <w:lang w:eastAsia="en-US"/>
        </w:rPr>
        <w:t xml:space="preserve"> </w:t>
      </w:r>
      <w:r w:rsidRPr="00E22663">
        <w:rPr>
          <w:rFonts w:ascii="Times New Roman" w:hAnsi="Times New Roman"/>
          <w:sz w:val="28"/>
          <w:lang w:eastAsia="en-US"/>
        </w:rPr>
        <w:t>года;</w:t>
      </w:r>
    </w:p>
    <w:p w:rsidR="00E22663" w:rsidRPr="00E22663" w:rsidRDefault="00E22663">
      <w:pPr>
        <w:widowControl w:val="0"/>
        <w:numPr>
          <w:ilvl w:val="0"/>
          <w:numId w:val="2"/>
        </w:numPr>
        <w:tabs>
          <w:tab w:val="left" w:pos="1094"/>
        </w:tabs>
        <w:autoSpaceDE w:val="0"/>
        <w:autoSpaceDN w:val="0"/>
        <w:spacing w:after="0" w:line="240" w:lineRule="auto"/>
        <w:ind w:left="374" w:right="249" w:firstLine="624"/>
        <w:jc w:val="both"/>
        <w:rPr>
          <w:rFonts w:ascii="Times New Roman" w:hAnsi="Times New Roman"/>
          <w:sz w:val="28"/>
          <w:lang w:eastAsia="en-US"/>
        </w:rPr>
      </w:pPr>
      <w:r w:rsidRPr="00E22663">
        <w:rPr>
          <w:rFonts w:ascii="Times New Roman" w:hAnsi="Times New Roman"/>
          <w:sz w:val="28"/>
          <w:lang w:eastAsia="en-US"/>
        </w:rPr>
        <w:t>Методика</w:t>
      </w:r>
      <w:r w:rsidRPr="00E22663">
        <w:rPr>
          <w:rFonts w:ascii="Times New Roman" w:hAnsi="Times New Roman"/>
          <w:spacing w:val="1"/>
          <w:sz w:val="28"/>
          <w:lang w:eastAsia="en-US"/>
        </w:rPr>
        <w:t xml:space="preserve"> </w:t>
      </w:r>
      <w:r w:rsidRPr="00E22663">
        <w:rPr>
          <w:rFonts w:ascii="Times New Roman" w:hAnsi="Times New Roman"/>
          <w:sz w:val="28"/>
          <w:lang w:eastAsia="en-US"/>
        </w:rPr>
        <w:t>нормативов</w:t>
      </w:r>
      <w:r w:rsidRPr="00E22663">
        <w:rPr>
          <w:rFonts w:ascii="Times New Roman" w:hAnsi="Times New Roman"/>
          <w:spacing w:val="1"/>
          <w:sz w:val="28"/>
          <w:lang w:eastAsia="en-US"/>
        </w:rPr>
        <w:t xml:space="preserve"> </w:t>
      </w:r>
      <w:r w:rsidRPr="00E22663">
        <w:rPr>
          <w:rFonts w:ascii="Times New Roman" w:hAnsi="Times New Roman"/>
          <w:sz w:val="28"/>
          <w:lang w:eastAsia="en-US"/>
        </w:rPr>
        <w:t>эмиссий,</w:t>
      </w:r>
      <w:r w:rsidRPr="00E22663">
        <w:rPr>
          <w:rFonts w:ascii="Times New Roman" w:hAnsi="Times New Roman"/>
          <w:spacing w:val="1"/>
          <w:sz w:val="28"/>
          <w:lang w:eastAsia="en-US"/>
        </w:rPr>
        <w:t xml:space="preserve"> </w:t>
      </w:r>
      <w:r w:rsidRPr="00E22663">
        <w:rPr>
          <w:rFonts w:ascii="Times New Roman" w:hAnsi="Times New Roman"/>
          <w:sz w:val="28"/>
          <w:lang w:eastAsia="en-US"/>
        </w:rPr>
        <w:t>утвержденная</w:t>
      </w:r>
      <w:r w:rsidRPr="00E22663">
        <w:rPr>
          <w:rFonts w:ascii="Times New Roman" w:hAnsi="Times New Roman"/>
          <w:spacing w:val="1"/>
          <w:sz w:val="28"/>
          <w:lang w:eastAsia="en-US"/>
        </w:rPr>
        <w:t xml:space="preserve"> </w:t>
      </w:r>
      <w:r w:rsidRPr="00E22663">
        <w:rPr>
          <w:rFonts w:ascii="Times New Roman" w:hAnsi="Times New Roman"/>
          <w:sz w:val="28"/>
          <w:lang w:eastAsia="en-US"/>
        </w:rPr>
        <w:t>приказом</w:t>
      </w:r>
      <w:r w:rsidRPr="00E22663">
        <w:rPr>
          <w:rFonts w:ascii="Times New Roman" w:hAnsi="Times New Roman"/>
          <w:spacing w:val="71"/>
          <w:sz w:val="28"/>
          <w:lang w:eastAsia="en-US"/>
        </w:rPr>
        <w:t xml:space="preserve"> </w:t>
      </w:r>
      <w:r w:rsidRPr="00E22663">
        <w:rPr>
          <w:rFonts w:ascii="Times New Roman" w:hAnsi="Times New Roman"/>
          <w:sz w:val="28"/>
          <w:lang w:eastAsia="en-US"/>
        </w:rPr>
        <w:t>Министра</w:t>
      </w:r>
      <w:r w:rsidRPr="00E22663">
        <w:rPr>
          <w:rFonts w:ascii="Times New Roman" w:hAnsi="Times New Roman"/>
          <w:spacing w:val="1"/>
          <w:sz w:val="28"/>
          <w:lang w:eastAsia="en-US"/>
        </w:rPr>
        <w:t xml:space="preserve"> </w:t>
      </w:r>
      <w:r w:rsidRPr="00E22663">
        <w:rPr>
          <w:rFonts w:ascii="Times New Roman" w:hAnsi="Times New Roman"/>
          <w:sz w:val="28"/>
          <w:lang w:eastAsia="en-US"/>
        </w:rPr>
        <w:t>экологии,</w:t>
      </w:r>
      <w:r w:rsidRPr="00E22663">
        <w:rPr>
          <w:rFonts w:ascii="Times New Roman" w:hAnsi="Times New Roman"/>
          <w:spacing w:val="-2"/>
          <w:sz w:val="28"/>
          <w:lang w:eastAsia="en-US"/>
        </w:rPr>
        <w:t xml:space="preserve"> </w:t>
      </w:r>
      <w:r w:rsidRPr="00E22663">
        <w:rPr>
          <w:rFonts w:ascii="Times New Roman" w:hAnsi="Times New Roman"/>
          <w:sz w:val="28"/>
          <w:lang w:eastAsia="en-US"/>
        </w:rPr>
        <w:t>геологии</w:t>
      </w:r>
      <w:r w:rsidRPr="00E22663">
        <w:rPr>
          <w:rFonts w:ascii="Times New Roman" w:hAnsi="Times New Roman"/>
          <w:spacing w:val="-4"/>
          <w:sz w:val="28"/>
          <w:lang w:eastAsia="en-US"/>
        </w:rPr>
        <w:t xml:space="preserve"> </w:t>
      </w:r>
      <w:r w:rsidRPr="00E22663">
        <w:rPr>
          <w:rFonts w:ascii="Times New Roman" w:hAnsi="Times New Roman"/>
          <w:sz w:val="28"/>
          <w:lang w:eastAsia="en-US"/>
        </w:rPr>
        <w:t>и</w:t>
      </w:r>
      <w:r w:rsidRPr="00E22663">
        <w:rPr>
          <w:rFonts w:ascii="Times New Roman" w:hAnsi="Times New Roman"/>
          <w:spacing w:val="-1"/>
          <w:sz w:val="28"/>
          <w:lang w:eastAsia="en-US"/>
        </w:rPr>
        <w:t xml:space="preserve"> </w:t>
      </w:r>
      <w:r w:rsidRPr="00E22663">
        <w:rPr>
          <w:rFonts w:ascii="Times New Roman" w:hAnsi="Times New Roman"/>
          <w:sz w:val="28"/>
          <w:lang w:eastAsia="en-US"/>
        </w:rPr>
        <w:t>природных</w:t>
      </w:r>
      <w:r w:rsidRPr="00E22663">
        <w:rPr>
          <w:rFonts w:ascii="Times New Roman" w:hAnsi="Times New Roman"/>
          <w:spacing w:val="1"/>
          <w:sz w:val="28"/>
          <w:lang w:eastAsia="en-US"/>
        </w:rPr>
        <w:t xml:space="preserve"> </w:t>
      </w:r>
      <w:r w:rsidRPr="00E22663">
        <w:rPr>
          <w:rFonts w:ascii="Times New Roman" w:hAnsi="Times New Roman"/>
          <w:sz w:val="28"/>
          <w:lang w:eastAsia="en-US"/>
        </w:rPr>
        <w:t>ресурсов</w:t>
      </w:r>
      <w:r w:rsidRPr="00E22663">
        <w:rPr>
          <w:rFonts w:ascii="Times New Roman" w:hAnsi="Times New Roman"/>
          <w:spacing w:val="-3"/>
          <w:sz w:val="28"/>
          <w:lang w:eastAsia="en-US"/>
        </w:rPr>
        <w:t xml:space="preserve"> </w:t>
      </w:r>
      <w:r w:rsidRPr="00E22663">
        <w:rPr>
          <w:rFonts w:ascii="Times New Roman" w:hAnsi="Times New Roman"/>
          <w:sz w:val="28"/>
          <w:lang w:eastAsia="en-US"/>
        </w:rPr>
        <w:t>РК</w:t>
      </w:r>
      <w:r w:rsidRPr="00E22663">
        <w:rPr>
          <w:rFonts w:ascii="Times New Roman" w:hAnsi="Times New Roman"/>
          <w:spacing w:val="-1"/>
          <w:sz w:val="28"/>
          <w:lang w:eastAsia="en-US"/>
        </w:rPr>
        <w:t xml:space="preserve"> </w:t>
      </w:r>
      <w:r w:rsidRPr="00E22663">
        <w:rPr>
          <w:rFonts w:ascii="Times New Roman" w:hAnsi="Times New Roman"/>
          <w:sz w:val="28"/>
          <w:lang w:eastAsia="en-US"/>
        </w:rPr>
        <w:t>от</w:t>
      </w:r>
      <w:r w:rsidRPr="00E22663">
        <w:rPr>
          <w:rFonts w:ascii="Times New Roman" w:hAnsi="Times New Roman"/>
          <w:spacing w:val="-3"/>
          <w:sz w:val="28"/>
          <w:lang w:eastAsia="en-US"/>
        </w:rPr>
        <w:t xml:space="preserve"> </w:t>
      </w:r>
      <w:r w:rsidRPr="00E22663">
        <w:rPr>
          <w:rFonts w:ascii="Times New Roman" w:hAnsi="Times New Roman"/>
          <w:sz w:val="28"/>
          <w:lang w:eastAsia="en-US"/>
        </w:rPr>
        <w:t>10 марта</w:t>
      </w:r>
      <w:r w:rsidRPr="00E22663">
        <w:rPr>
          <w:rFonts w:ascii="Times New Roman" w:hAnsi="Times New Roman"/>
          <w:spacing w:val="-4"/>
          <w:sz w:val="28"/>
          <w:lang w:eastAsia="en-US"/>
        </w:rPr>
        <w:t xml:space="preserve"> </w:t>
      </w:r>
      <w:r w:rsidRPr="00E22663">
        <w:rPr>
          <w:rFonts w:ascii="Times New Roman" w:hAnsi="Times New Roman"/>
          <w:sz w:val="28"/>
          <w:lang w:eastAsia="en-US"/>
        </w:rPr>
        <w:t>2021</w:t>
      </w:r>
      <w:r w:rsidRPr="00E22663">
        <w:rPr>
          <w:rFonts w:ascii="Times New Roman" w:hAnsi="Times New Roman"/>
          <w:spacing w:val="1"/>
          <w:sz w:val="28"/>
          <w:lang w:eastAsia="en-US"/>
        </w:rPr>
        <w:t xml:space="preserve"> </w:t>
      </w:r>
      <w:r w:rsidRPr="00E22663">
        <w:rPr>
          <w:rFonts w:ascii="Times New Roman" w:hAnsi="Times New Roman"/>
          <w:sz w:val="28"/>
          <w:lang w:eastAsia="en-US"/>
        </w:rPr>
        <w:t>г.</w:t>
      </w:r>
      <w:r w:rsidRPr="00E22663">
        <w:rPr>
          <w:rFonts w:ascii="Times New Roman" w:hAnsi="Times New Roman"/>
          <w:spacing w:val="-2"/>
          <w:sz w:val="28"/>
          <w:lang w:eastAsia="en-US"/>
        </w:rPr>
        <w:t xml:space="preserve"> </w:t>
      </w:r>
      <w:r w:rsidRPr="00E22663">
        <w:rPr>
          <w:rFonts w:ascii="Times New Roman" w:hAnsi="Times New Roman"/>
          <w:sz w:val="28"/>
          <w:lang w:eastAsia="en-US"/>
        </w:rPr>
        <w:t>№63;</w:t>
      </w:r>
    </w:p>
    <w:p w:rsidR="00E22663" w:rsidRPr="00E22663" w:rsidRDefault="00E22663">
      <w:pPr>
        <w:widowControl w:val="0"/>
        <w:numPr>
          <w:ilvl w:val="0"/>
          <w:numId w:val="2"/>
        </w:numPr>
        <w:tabs>
          <w:tab w:val="left" w:pos="1094"/>
        </w:tabs>
        <w:autoSpaceDE w:val="0"/>
        <w:autoSpaceDN w:val="0"/>
        <w:spacing w:after="0" w:line="240" w:lineRule="auto"/>
        <w:ind w:left="374" w:right="249" w:firstLine="624"/>
        <w:jc w:val="both"/>
        <w:rPr>
          <w:rFonts w:ascii="Times New Roman" w:hAnsi="Times New Roman"/>
          <w:sz w:val="28"/>
          <w:lang w:eastAsia="en-US"/>
        </w:rPr>
      </w:pPr>
      <w:r w:rsidRPr="00E22663">
        <w:rPr>
          <w:rFonts w:ascii="Times New Roman" w:hAnsi="Times New Roman"/>
          <w:sz w:val="28"/>
          <w:lang w:eastAsia="en-US"/>
        </w:rPr>
        <w:t>Методика расчета концентраций вредных веществ в</w:t>
      </w:r>
      <w:r w:rsidRPr="00E22663">
        <w:rPr>
          <w:rFonts w:ascii="Times New Roman" w:hAnsi="Times New Roman"/>
          <w:spacing w:val="70"/>
          <w:sz w:val="28"/>
          <w:lang w:eastAsia="en-US"/>
        </w:rPr>
        <w:t xml:space="preserve"> </w:t>
      </w:r>
      <w:r w:rsidRPr="00E22663">
        <w:rPr>
          <w:rFonts w:ascii="Times New Roman" w:hAnsi="Times New Roman"/>
          <w:sz w:val="28"/>
          <w:lang w:eastAsia="en-US"/>
        </w:rPr>
        <w:t>атмосферном воздухе</w:t>
      </w:r>
      <w:r w:rsidRPr="00E22663">
        <w:rPr>
          <w:rFonts w:ascii="Times New Roman" w:hAnsi="Times New Roman"/>
          <w:spacing w:val="1"/>
          <w:sz w:val="28"/>
          <w:lang w:eastAsia="en-US"/>
        </w:rPr>
        <w:t xml:space="preserve"> </w:t>
      </w:r>
      <w:r w:rsidRPr="00E22663">
        <w:rPr>
          <w:rFonts w:ascii="Times New Roman" w:hAnsi="Times New Roman"/>
          <w:sz w:val="28"/>
          <w:lang w:eastAsia="en-US"/>
        </w:rPr>
        <w:t>от выбросов предприятий, утвержденная приказом Министра окружающей среды</w:t>
      </w:r>
      <w:r w:rsidRPr="00E22663">
        <w:rPr>
          <w:rFonts w:ascii="Times New Roman" w:hAnsi="Times New Roman"/>
          <w:spacing w:val="1"/>
          <w:sz w:val="28"/>
          <w:lang w:eastAsia="en-US"/>
        </w:rPr>
        <w:t xml:space="preserve"> </w:t>
      </w:r>
      <w:r w:rsidRPr="00E22663">
        <w:rPr>
          <w:rFonts w:ascii="Times New Roman" w:hAnsi="Times New Roman"/>
          <w:sz w:val="28"/>
          <w:lang w:eastAsia="en-US"/>
        </w:rPr>
        <w:t>и</w:t>
      </w:r>
      <w:r w:rsidRPr="00E22663">
        <w:rPr>
          <w:rFonts w:ascii="Times New Roman" w:hAnsi="Times New Roman"/>
          <w:spacing w:val="-1"/>
          <w:sz w:val="28"/>
          <w:lang w:eastAsia="en-US"/>
        </w:rPr>
        <w:t xml:space="preserve"> </w:t>
      </w:r>
      <w:r w:rsidRPr="00E22663">
        <w:rPr>
          <w:rFonts w:ascii="Times New Roman" w:hAnsi="Times New Roman"/>
          <w:sz w:val="28"/>
          <w:lang w:eastAsia="en-US"/>
        </w:rPr>
        <w:t>водных</w:t>
      </w:r>
      <w:r w:rsidRPr="00E22663">
        <w:rPr>
          <w:rFonts w:ascii="Times New Roman" w:hAnsi="Times New Roman"/>
          <w:spacing w:val="-3"/>
          <w:sz w:val="28"/>
          <w:lang w:eastAsia="en-US"/>
        </w:rPr>
        <w:t xml:space="preserve"> </w:t>
      </w:r>
      <w:r w:rsidRPr="00E22663">
        <w:rPr>
          <w:rFonts w:ascii="Times New Roman" w:hAnsi="Times New Roman"/>
          <w:sz w:val="28"/>
          <w:lang w:eastAsia="en-US"/>
        </w:rPr>
        <w:t>ресурсов</w:t>
      </w:r>
      <w:r w:rsidRPr="00E22663">
        <w:rPr>
          <w:rFonts w:ascii="Times New Roman" w:hAnsi="Times New Roman"/>
          <w:spacing w:val="-3"/>
          <w:sz w:val="28"/>
          <w:lang w:eastAsia="en-US"/>
        </w:rPr>
        <w:t xml:space="preserve"> </w:t>
      </w:r>
      <w:r w:rsidRPr="00E22663">
        <w:rPr>
          <w:rFonts w:ascii="Times New Roman" w:hAnsi="Times New Roman"/>
          <w:sz w:val="28"/>
          <w:lang w:eastAsia="en-US"/>
        </w:rPr>
        <w:t>Республики</w:t>
      </w:r>
      <w:r w:rsidRPr="00E22663">
        <w:rPr>
          <w:rFonts w:ascii="Times New Roman" w:hAnsi="Times New Roman"/>
          <w:spacing w:val="-1"/>
          <w:sz w:val="28"/>
          <w:lang w:eastAsia="en-US"/>
        </w:rPr>
        <w:t xml:space="preserve"> </w:t>
      </w:r>
      <w:r w:rsidRPr="00E22663">
        <w:rPr>
          <w:rFonts w:ascii="Times New Roman" w:hAnsi="Times New Roman"/>
          <w:sz w:val="28"/>
          <w:lang w:eastAsia="en-US"/>
        </w:rPr>
        <w:t>Казахстан</w:t>
      </w:r>
      <w:r w:rsidRPr="00E22663">
        <w:rPr>
          <w:rFonts w:ascii="Times New Roman" w:hAnsi="Times New Roman"/>
          <w:spacing w:val="1"/>
          <w:sz w:val="28"/>
          <w:lang w:eastAsia="en-US"/>
        </w:rPr>
        <w:t xml:space="preserve"> </w:t>
      </w:r>
      <w:r w:rsidRPr="00E22663">
        <w:rPr>
          <w:rFonts w:ascii="Times New Roman" w:hAnsi="Times New Roman"/>
          <w:sz w:val="28"/>
          <w:lang w:eastAsia="en-US"/>
        </w:rPr>
        <w:t>от</w:t>
      </w:r>
      <w:r w:rsidRPr="00E22663">
        <w:rPr>
          <w:rFonts w:ascii="Times New Roman" w:hAnsi="Times New Roman"/>
          <w:spacing w:val="-4"/>
          <w:sz w:val="28"/>
          <w:lang w:eastAsia="en-US"/>
        </w:rPr>
        <w:t xml:space="preserve"> </w:t>
      </w:r>
      <w:r w:rsidRPr="00E22663">
        <w:rPr>
          <w:rFonts w:ascii="Times New Roman" w:hAnsi="Times New Roman"/>
          <w:sz w:val="28"/>
          <w:lang w:eastAsia="en-US"/>
        </w:rPr>
        <w:t>12</w:t>
      </w:r>
      <w:r w:rsidRPr="00E22663">
        <w:rPr>
          <w:rFonts w:ascii="Times New Roman" w:hAnsi="Times New Roman"/>
          <w:spacing w:val="-3"/>
          <w:sz w:val="28"/>
          <w:lang w:eastAsia="en-US"/>
        </w:rPr>
        <w:t xml:space="preserve"> </w:t>
      </w:r>
      <w:r w:rsidRPr="00E22663">
        <w:rPr>
          <w:rFonts w:ascii="Times New Roman" w:hAnsi="Times New Roman"/>
          <w:sz w:val="28"/>
          <w:lang w:eastAsia="en-US"/>
        </w:rPr>
        <w:t>июня</w:t>
      </w:r>
      <w:r w:rsidRPr="00E22663">
        <w:rPr>
          <w:rFonts w:ascii="Times New Roman" w:hAnsi="Times New Roman"/>
          <w:spacing w:val="-1"/>
          <w:sz w:val="28"/>
          <w:lang w:eastAsia="en-US"/>
        </w:rPr>
        <w:t xml:space="preserve"> </w:t>
      </w:r>
      <w:r w:rsidRPr="00E22663">
        <w:rPr>
          <w:rFonts w:ascii="Times New Roman" w:hAnsi="Times New Roman"/>
          <w:sz w:val="28"/>
          <w:lang w:eastAsia="en-US"/>
        </w:rPr>
        <w:t>2014</w:t>
      </w:r>
      <w:r w:rsidRPr="00E22663">
        <w:rPr>
          <w:rFonts w:ascii="Times New Roman" w:hAnsi="Times New Roman"/>
          <w:spacing w:val="-3"/>
          <w:sz w:val="28"/>
          <w:lang w:eastAsia="en-US"/>
        </w:rPr>
        <w:t xml:space="preserve"> </w:t>
      </w:r>
      <w:r w:rsidRPr="00E22663">
        <w:rPr>
          <w:rFonts w:ascii="Times New Roman" w:hAnsi="Times New Roman"/>
          <w:sz w:val="28"/>
          <w:lang w:eastAsia="en-US"/>
        </w:rPr>
        <w:t>года</w:t>
      </w:r>
      <w:r w:rsidRPr="00E22663">
        <w:rPr>
          <w:rFonts w:ascii="Times New Roman" w:hAnsi="Times New Roman"/>
          <w:spacing w:val="-1"/>
          <w:sz w:val="28"/>
          <w:lang w:eastAsia="en-US"/>
        </w:rPr>
        <w:t xml:space="preserve"> </w:t>
      </w:r>
      <w:r w:rsidRPr="00E22663">
        <w:rPr>
          <w:rFonts w:ascii="Times New Roman" w:hAnsi="Times New Roman"/>
          <w:sz w:val="28"/>
          <w:lang w:eastAsia="en-US"/>
        </w:rPr>
        <w:t>№</w:t>
      </w:r>
      <w:r w:rsidRPr="00E22663">
        <w:rPr>
          <w:rFonts w:ascii="Times New Roman" w:hAnsi="Times New Roman"/>
          <w:spacing w:val="-3"/>
          <w:sz w:val="28"/>
          <w:lang w:eastAsia="en-US"/>
        </w:rPr>
        <w:t xml:space="preserve"> </w:t>
      </w:r>
      <w:r w:rsidRPr="00E22663">
        <w:rPr>
          <w:rFonts w:ascii="Times New Roman" w:hAnsi="Times New Roman"/>
          <w:sz w:val="28"/>
          <w:lang w:eastAsia="en-US"/>
        </w:rPr>
        <w:t>221-Ө;</w:t>
      </w:r>
    </w:p>
    <w:p w:rsidR="00E22663" w:rsidRPr="00E22663" w:rsidRDefault="00E22663">
      <w:pPr>
        <w:widowControl w:val="0"/>
        <w:numPr>
          <w:ilvl w:val="0"/>
          <w:numId w:val="2"/>
        </w:numPr>
        <w:tabs>
          <w:tab w:val="left" w:pos="1094"/>
        </w:tabs>
        <w:autoSpaceDE w:val="0"/>
        <w:autoSpaceDN w:val="0"/>
        <w:spacing w:after="0" w:line="240" w:lineRule="auto"/>
        <w:ind w:left="374" w:right="249" w:firstLine="624"/>
        <w:jc w:val="both"/>
        <w:rPr>
          <w:rFonts w:ascii="Times New Roman" w:hAnsi="Times New Roman"/>
          <w:sz w:val="28"/>
          <w:lang w:eastAsia="en-US"/>
        </w:rPr>
      </w:pPr>
      <w:r w:rsidRPr="00E22663">
        <w:rPr>
          <w:rFonts w:ascii="Times New Roman" w:hAnsi="Times New Roman"/>
          <w:sz w:val="28"/>
          <w:lang w:eastAsia="en-US"/>
        </w:rPr>
        <w:t>ГОСТ</w:t>
      </w:r>
      <w:r w:rsidRPr="00E22663">
        <w:rPr>
          <w:rFonts w:ascii="Times New Roman" w:hAnsi="Times New Roman"/>
          <w:spacing w:val="1"/>
          <w:sz w:val="28"/>
          <w:lang w:eastAsia="en-US"/>
        </w:rPr>
        <w:t xml:space="preserve"> </w:t>
      </w:r>
      <w:r w:rsidRPr="00E22663">
        <w:rPr>
          <w:rFonts w:ascii="Times New Roman" w:hAnsi="Times New Roman"/>
          <w:sz w:val="28"/>
          <w:lang w:eastAsia="en-US"/>
        </w:rPr>
        <w:t>17.2.3.02-78</w:t>
      </w:r>
      <w:r w:rsidRPr="00E22663">
        <w:rPr>
          <w:rFonts w:ascii="Times New Roman" w:hAnsi="Times New Roman"/>
          <w:spacing w:val="1"/>
          <w:sz w:val="28"/>
          <w:lang w:eastAsia="en-US"/>
        </w:rPr>
        <w:t xml:space="preserve"> </w:t>
      </w:r>
      <w:r w:rsidRPr="00E22663">
        <w:rPr>
          <w:rFonts w:ascii="Times New Roman" w:hAnsi="Times New Roman"/>
          <w:sz w:val="28"/>
          <w:lang w:eastAsia="en-US"/>
        </w:rPr>
        <w:t>«Охрана</w:t>
      </w:r>
      <w:r w:rsidRPr="00E22663">
        <w:rPr>
          <w:rFonts w:ascii="Times New Roman" w:hAnsi="Times New Roman"/>
          <w:spacing w:val="1"/>
          <w:sz w:val="28"/>
          <w:lang w:eastAsia="en-US"/>
        </w:rPr>
        <w:t xml:space="preserve"> </w:t>
      </w:r>
      <w:r w:rsidRPr="00E22663">
        <w:rPr>
          <w:rFonts w:ascii="Times New Roman" w:hAnsi="Times New Roman"/>
          <w:sz w:val="28"/>
          <w:lang w:eastAsia="en-US"/>
        </w:rPr>
        <w:t>природы.</w:t>
      </w:r>
      <w:r w:rsidRPr="00E22663">
        <w:rPr>
          <w:rFonts w:ascii="Times New Roman" w:hAnsi="Times New Roman"/>
          <w:spacing w:val="1"/>
          <w:sz w:val="28"/>
          <w:lang w:eastAsia="en-US"/>
        </w:rPr>
        <w:t xml:space="preserve"> </w:t>
      </w:r>
      <w:r w:rsidRPr="00E22663">
        <w:rPr>
          <w:rFonts w:ascii="Times New Roman" w:hAnsi="Times New Roman"/>
          <w:sz w:val="28"/>
          <w:lang w:eastAsia="en-US"/>
        </w:rPr>
        <w:t>Атмосфера.</w:t>
      </w:r>
      <w:r w:rsidRPr="00E22663">
        <w:rPr>
          <w:rFonts w:ascii="Times New Roman" w:hAnsi="Times New Roman"/>
          <w:spacing w:val="1"/>
          <w:sz w:val="28"/>
          <w:lang w:eastAsia="en-US"/>
        </w:rPr>
        <w:t xml:space="preserve"> </w:t>
      </w:r>
      <w:r w:rsidRPr="00E22663">
        <w:rPr>
          <w:rFonts w:ascii="Times New Roman" w:hAnsi="Times New Roman"/>
          <w:sz w:val="28"/>
          <w:lang w:eastAsia="en-US"/>
        </w:rPr>
        <w:t>Правила</w:t>
      </w:r>
      <w:r w:rsidRPr="00E22663">
        <w:rPr>
          <w:rFonts w:ascii="Times New Roman" w:hAnsi="Times New Roman"/>
          <w:spacing w:val="1"/>
          <w:sz w:val="28"/>
          <w:lang w:eastAsia="en-US"/>
        </w:rPr>
        <w:t xml:space="preserve"> </w:t>
      </w:r>
      <w:r w:rsidRPr="00E22663">
        <w:rPr>
          <w:rFonts w:ascii="Times New Roman" w:hAnsi="Times New Roman"/>
          <w:sz w:val="28"/>
          <w:lang w:eastAsia="en-US"/>
        </w:rPr>
        <w:t>установления</w:t>
      </w:r>
      <w:r w:rsidRPr="00E22663">
        <w:rPr>
          <w:rFonts w:ascii="Times New Roman" w:hAnsi="Times New Roman"/>
          <w:spacing w:val="-67"/>
          <w:sz w:val="28"/>
          <w:lang w:eastAsia="en-US"/>
        </w:rPr>
        <w:t xml:space="preserve"> </w:t>
      </w:r>
      <w:r w:rsidRPr="00E22663">
        <w:rPr>
          <w:rFonts w:ascii="Times New Roman" w:hAnsi="Times New Roman"/>
          <w:sz w:val="28"/>
          <w:lang w:eastAsia="en-US"/>
        </w:rPr>
        <w:t>допустимых</w:t>
      </w:r>
      <w:r w:rsidRPr="00E22663">
        <w:rPr>
          <w:rFonts w:ascii="Times New Roman" w:hAnsi="Times New Roman"/>
          <w:spacing w:val="1"/>
          <w:sz w:val="28"/>
          <w:lang w:eastAsia="en-US"/>
        </w:rPr>
        <w:t xml:space="preserve"> </w:t>
      </w:r>
      <w:r w:rsidRPr="00E22663">
        <w:rPr>
          <w:rFonts w:ascii="Times New Roman" w:hAnsi="Times New Roman"/>
          <w:sz w:val="28"/>
          <w:lang w:eastAsia="en-US"/>
        </w:rPr>
        <w:t>выбросов</w:t>
      </w:r>
      <w:r w:rsidRPr="00E22663">
        <w:rPr>
          <w:rFonts w:ascii="Times New Roman" w:hAnsi="Times New Roman"/>
          <w:spacing w:val="1"/>
          <w:sz w:val="28"/>
          <w:lang w:eastAsia="en-US"/>
        </w:rPr>
        <w:t xml:space="preserve"> </w:t>
      </w:r>
      <w:r w:rsidRPr="00E22663">
        <w:rPr>
          <w:rFonts w:ascii="Times New Roman" w:hAnsi="Times New Roman"/>
          <w:sz w:val="28"/>
          <w:lang w:eastAsia="en-US"/>
        </w:rPr>
        <w:t>вредных</w:t>
      </w:r>
      <w:r w:rsidRPr="00E22663">
        <w:rPr>
          <w:rFonts w:ascii="Times New Roman" w:hAnsi="Times New Roman"/>
          <w:spacing w:val="1"/>
          <w:sz w:val="28"/>
          <w:lang w:eastAsia="en-US"/>
        </w:rPr>
        <w:t xml:space="preserve"> </w:t>
      </w:r>
      <w:r w:rsidRPr="00E22663">
        <w:rPr>
          <w:rFonts w:ascii="Times New Roman" w:hAnsi="Times New Roman"/>
          <w:sz w:val="28"/>
          <w:lang w:eastAsia="en-US"/>
        </w:rPr>
        <w:t>веществ</w:t>
      </w:r>
      <w:r w:rsidRPr="00E22663">
        <w:rPr>
          <w:rFonts w:ascii="Times New Roman" w:hAnsi="Times New Roman"/>
          <w:spacing w:val="1"/>
          <w:sz w:val="28"/>
          <w:lang w:eastAsia="en-US"/>
        </w:rPr>
        <w:t xml:space="preserve"> </w:t>
      </w:r>
      <w:r w:rsidRPr="00E22663">
        <w:rPr>
          <w:rFonts w:ascii="Times New Roman" w:hAnsi="Times New Roman"/>
          <w:sz w:val="28"/>
          <w:lang w:eastAsia="en-US"/>
        </w:rPr>
        <w:t>промышленными</w:t>
      </w:r>
      <w:r w:rsidRPr="00E22663">
        <w:rPr>
          <w:rFonts w:ascii="Times New Roman" w:hAnsi="Times New Roman"/>
          <w:spacing w:val="1"/>
          <w:sz w:val="28"/>
          <w:lang w:eastAsia="en-US"/>
        </w:rPr>
        <w:t xml:space="preserve"> </w:t>
      </w:r>
      <w:r w:rsidRPr="00E22663">
        <w:rPr>
          <w:rFonts w:ascii="Times New Roman" w:hAnsi="Times New Roman"/>
          <w:sz w:val="28"/>
          <w:lang w:eastAsia="en-US"/>
        </w:rPr>
        <w:t>предприятиями»</w:t>
      </w:r>
      <w:r w:rsidRPr="00E22663">
        <w:rPr>
          <w:rFonts w:ascii="Times New Roman" w:hAnsi="Times New Roman"/>
          <w:spacing w:val="1"/>
          <w:sz w:val="28"/>
          <w:lang w:eastAsia="en-US"/>
        </w:rPr>
        <w:t xml:space="preserve"> </w:t>
      </w:r>
      <w:r w:rsidRPr="00E22663">
        <w:rPr>
          <w:rFonts w:ascii="Times New Roman" w:hAnsi="Times New Roman"/>
          <w:sz w:val="28"/>
          <w:lang w:eastAsia="en-US"/>
        </w:rPr>
        <w:t>и</w:t>
      </w:r>
      <w:r w:rsidRPr="00E22663">
        <w:rPr>
          <w:rFonts w:ascii="Times New Roman" w:hAnsi="Times New Roman"/>
          <w:spacing w:val="1"/>
          <w:sz w:val="28"/>
          <w:lang w:eastAsia="en-US"/>
        </w:rPr>
        <w:t xml:space="preserve"> </w:t>
      </w:r>
      <w:r w:rsidRPr="00E22663">
        <w:rPr>
          <w:rFonts w:ascii="Times New Roman" w:hAnsi="Times New Roman"/>
          <w:sz w:val="28"/>
          <w:lang w:eastAsia="en-US"/>
        </w:rPr>
        <w:t>рядом</w:t>
      </w:r>
      <w:r w:rsidRPr="00E22663">
        <w:rPr>
          <w:rFonts w:ascii="Times New Roman" w:hAnsi="Times New Roman"/>
          <w:spacing w:val="1"/>
          <w:sz w:val="28"/>
          <w:lang w:eastAsia="en-US"/>
        </w:rPr>
        <w:t xml:space="preserve"> </w:t>
      </w:r>
      <w:r w:rsidRPr="00E22663">
        <w:rPr>
          <w:rFonts w:ascii="Times New Roman" w:hAnsi="Times New Roman"/>
          <w:sz w:val="28"/>
          <w:lang w:eastAsia="en-US"/>
        </w:rPr>
        <w:t>других</w:t>
      </w:r>
      <w:r w:rsidRPr="00E22663">
        <w:rPr>
          <w:rFonts w:ascii="Times New Roman" w:hAnsi="Times New Roman"/>
          <w:spacing w:val="1"/>
          <w:sz w:val="28"/>
          <w:lang w:eastAsia="en-US"/>
        </w:rPr>
        <w:t xml:space="preserve"> </w:t>
      </w:r>
      <w:r w:rsidRPr="00E22663">
        <w:rPr>
          <w:rFonts w:ascii="Times New Roman" w:hAnsi="Times New Roman"/>
          <w:sz w:val="28"/>
          <w:lang w:eastAsia="en-US"/>
        </w:rPr>
        <w:t>нормативно-правовых</w:t>
      </w:r>
      <w:r w:rsidRPr="00E22663">
        <w:rPr>
          <w:rFonts w:ascii="Times New Roman" w:hAnsi="Times New Roman"/>
          <w:spacing w:val="1"/>
          <w:sz w:val="28"/>
          <w:lang w:eastAsia="en-US"/>
        </w:rPr>
        <w:t xml:space="preserve"> </w:t>
      </w:r>
      <w:r w:rsidRPr="00E22663">
        <w:rPr>
          <w:rFonts w:ascii="Times New Roman" w:hAnsi="Times New Roman"/>
          <w:sz w:val="28"/>
          <w:lang w:eastAsia="en-US"/>
        </w:rPr>
        <w:t>норм,</w:t>
      </w:r>
      <w:r w:rsidRPr="00E22663">
        <w:rPr>
          <w:rFonts w:ascii="Times New Roman" w:hAnsi="Times New Roman"/>
          <w:spacing w:val="1"/>
          <w:sz w:val="28"/>
          <w:lang w:eastAsia="en-US"/>
        </w:rPr>
        <w:t xml:space="preserve"> </w:t>
      </w:r>
      <w:r w:rsidRPr="00E22663">
        <w:rPr>
          <w:rFonts w:ascii="Times New Roman" w:hAnsi="Times New Roman"/>
          <w:sz w:val="28"/>
          <w:lang w:eastAsia="en-US"/>
        </w:rPr>
        <w:t>методических</w:t>
      </w:r>
      <w:r w:rsidRPr="00E22663">
        <w:rPr>
          <w:rFonts w:ascii="Times New Roman" w:hAnsi="Times New Roman"/>
          <w:spacing w:val="1"/>
          <w:sz w:val="28"/>
          <w:lang w:eastAsia="en-US"/>
        </w:rPr>
        <w:t xml:space="preserve"> </w:t>
      </w:r>
      <w:r w:rsidRPr="00E22663">
        <w:rPr>
          <w:rFonts w:ascii="Times New Roman" w:hAnsi="Times New Roman"/>
          <w:sz w:val="28"/>
          <w:lang w:eastAsia="en-US"/>
        </w:rPr>
        <w:t>указаний</w:t>
      </w:r>
      <w:r w:rsidRPr="00E22663">
        <w:rPr>
          <w:rFonts w:ascii="Times New Roman" w:hAnsi="Times New Roman"/>
          <w:spacing w:val="1"/>
          <w:sz w:val="28"/>
          <w:lang w:eastAsia="en-US"/>
        </w:rPr>
        <w:t xml:space="preserve"> </w:t>
      </w:r>
      <w:r w:rsidRPr="00E22663">
        <w:rPr>
          <w:rFonts w:ascii="Times New Roman" w:hAnsi="Times New Roman"/>
          <w:sz w:val="28"/>
          <w:lang w:eastAsia="en-US"/>
        </w:rPr>
        <w:t>и</w:t>
      </w:r>
      <w:r w:rsidRPr="00E22663">
        <w:rPr>
          <w:rFonts w:ascii="Times New Roman" w:hAnsi="Times New Roman"/>
          <w:spacing w:val="-67"/>
          <w:sz w:val="28"/>
          <w:lang w:eastAsia="en-US"/>
        </w:rPr>
        <w:t xml:space="preserve"> </w:t>
      </w:r>
      <w:r w:rsidRPr="00E22663">
        <w:rPr>
          <w:rFonts w:ascii="Times New Roman" w:hAnsi="Times New Roman"/>
          <w:sz w:val="28"/>
          <w:lang w:eastAsia="en-US"/>
        </w:rPr>
        <w:t>рекомендаций.</w:t>
      </w:r>
    </w:p>
    <w:p w:rsidR="00E22663" w:rsidRPr="00E22663" w:rsidRDefault="00E22663" w:rsidP="00E22663">
      <w:pPr>
        <w:widowControl w:val="0"/>
        <w:autoSpaceDE w:val="0"/>
        <w:autoSpaceDN w:val="0"/>
        <w:spacing w:after="0" w:line="240" w:lineRule="auto"/>
        <w:ind w:left="374" w:right="249" w:firstLine="624"/>
        <w:jc w:val="both"/>
        <w:rPr>
          <w:rFonts w:ascii="Times New Roman" w:hAnsi="Times New Roman"/>
          <w:sz w:val="28"/>
          <w:szCs w:val="28"/>
          <w:lang w:eastAsia="en-US"/>
        </w:rPr>
      </w:pPr>
      <w:r w:rsidRPr="00E22663">
        <w:rPr>
          <w:rFonts w:ascii="Times New Roman" w:hAnsi="Times New Roman"/>
          <w:sz w:val="28"/>
          <w:szCs w:val="28"/>
          <w:lang w:eastAsia="en-US"/>
        </w:rPr>
        <w:t>Основной</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задачей</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проекта</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нормативов</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допустимых</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выбросов</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является</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установление нормативов допустимых выбросов (НДВ) с целью регулирования</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качества атмосферного</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воздуха для</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установления</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допустимого</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воздействия на</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него, обеспечивающих экологическую безопасность и сохранение экологических</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систем.</w:t>
      </w:r>
    </w:p>
    <w:p w:rsidR="00E22663" w:rsidRPr="00E22663" w:rsidRDefault="00E22663" w:rsidP="00E22663">
      <w:pPr>
        <w:widowControl w:val="0"/>
        <w:autoSpaceDE w:val="0"/>
        <w:autoSpaceDN w:val="0"/>
        <w:spacing w:before="1" w:after="0" w:line="240" w:lineRule="auto"/>
        <w:ind w:left="374" w:right="249" w:firstLine="624"/>
        <w:jc w:val="both"/>
        <w:rPr>
          <w:rFonts w:ascii="Times New Roman" w:hAnsi="Times New Roman"/>
          <w:sz w:val="28"/>
          <w:szCs w:val="28"/>
          <w:lang w:eastAsia="en-US"/>
        </w:rPr>
      </w:pPr>
      <w:r w:rsidRPr="00E22663">
        <w:rPr>
          <w:rFonts w:ascii="Times New Roman" w:hAnsi="Times New Roman"/>
          <w:sz w:val="28"/>
          <w:szCs w:val="28"/>
          <w:lang w:eastAsia="en-US"/>
        </w:rPr>
        <w:t>В проекте НДВ определяются</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количественные</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и</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качественные</w:t>
      </w:r>
      <w:r w:rsidRPr="00E22663">
        <w:rPr>
          <w:rFonts w:ascii="Times New Roman" w:hAnsi="Times New Roman"/>
          <w:spacing w:val="1"/>
          <w:sz w:val="28"/>
          <w:szCs w:val="28"/>
          <w:lang w:eastAsia="en-US"/>
        </w:rPr>
        <w:t xml:space="preserve"> </w:t>
      </w:r>
      <w:r w:rsidRPr="00E22663">
        <w:rPr>
          <w:rFonts w:ascii="Times New Roman" w:hAnsi="Times New Roman"/>
          <w:sz w:val="28"/>
          <w:szCs w:val="28"/>
          <w:lang w:eastAsia="en-US"/>
        </w:rPr>
        <w:t>характеристики выбросов.</w:t>
      </w:r>
    </w:p>
    <w:p w:rsidR="00E22663" w:rsidRPr="00E22663" w:rsidRDefault="00E22663" w:rsidP="00E22663">
      <w:pPr>
        <w:widowControl w:val="0"/>
        <w:autoSpaceDE w:val="0"/>
        <w:autoSpaceDN w:val="0"/>
        <w:spacing w:before="9" w:after="0" w:line="240" w:lineRule="auto"/>
        <w:ind w:left="374" w:right="249" w:firstLine="624"/>
        <w:jc w:val="both"/>
        <w:rPr>
          <w:rFonts w:ascii="Times New Roman" w:hAnsi="Times New Roman"/>
          <w:sz w:val="27"/>
          <w:szCs w:val="28"/>
          <w:lang w:eastAsia="en-US"/>
        </w:rPr>
      </w:pPr>
    </w:p>
    <w:p w:rsidR="00632376" w:rsidRPr="00954466" w:rsidRDefault="00632376" w:rsidP="00E22663">
      <w:pPr>
        <w:spacing w:after="0" w:line="240" w:lineRule="auto"/>
        <w:ind w:left="374" w:right="249" w:firstLine="624"/>
        <w:jc w:val="both"/>
        <w:rPr>
          <w:rFonts w:ascii="Times New Roman" w:hAnsi="Times New Roman"/>
          <w:sz w:val="28"/>
          <w:szCs w:val="28"/>
        </w:rPr>
      </w:pPr>
    </w:p>
    <w:tbl>
      <w:tblPr>
        <w:tblW w:w="0" w:type="auto"/>
        <w:tblLook w:val="00A0" w:firstRow="1" w:lastRow="0" w:firstColumn="1" w:lastColumn="0" w:noHBand="0" w:noVBand="0"/>
      </w:tblPr>
      <w:tblGrid>
        <w:gridCol w:w="2802"/>
        <w:gridCol w:w="6662"/>
      </w:tblGrid>
      <w:tr w:rsidR="00632376" w:rsidRPr="00037293" w:rsidTr="005A4C56">
        <w:tc>
          <w:tcPr>
            <w:tcW w:w="2802" w:type="dxa"/>
          </w:tcPr>
          <w:p w:rsidR="00632376" w:rsidRPr="00037293" w:rsidRDefault="00B41B16" w:rsidP="00B41B16">
            <w:pPr>
              <w:spacing w:after="0" w:line="240" w:lineRule="auto"/>
              <w:ind w:right="249"/>
              <w:jc w:val="both"/>
              <w:rPr>
                <w:rFonts w:ascii="Times New Roman" w:hAnsi="Times New Roman"/>
                <w:b/>
                <w:bCs/>
                <w:sz w:val="28"/>
              </w:rPr>
            </w:pPr>
            <w:r>
              <w:rPr>
                <w:rFonts w:ascii="Times New Roman" w:hAnsi="Times New Roman"/>
                <w:b/>
                <w:bCs/>
                <w:sz w:val="28"/>
              </w:rPr>
              <w:t xml:space="preserve">    </w:t>
            </w:r>
            <w:r w:rsidR="00632376" w:rsidRPr="00037293">
              <w:rPr>
                <w:rFonts w:ascii="Times New Roman" w:hAnsi="Times New Roman"/>
                <w:b/>
                <w:bCs/>
                <w:sz w:val="28"/>
              </w:rPr>
              <w:t>Заказчик</w:t>
            </w:r>
          </w:p>
        </w:tc>
        <w:tc>
          <w:tcPr>
            <w:tcW w:w="6662" w:type="dxa"/>
          </w:tcPr>
          <w:p w:rsidR="006016BD" w:rsidRPr="006016BD" w:rsidRDefault="006016BD" w:rsidP="006016BD">
            <w:pPr>
              <w:spacing w:after="0" w:line="240" w:lineRule="auto"/>
              <w:jc w:val="both"/>
              <w:rPr>
                <w:rFonts w:ascii="Times New Roman" w:hAnsi="Times New Roman"/>
                <w:b/>
                <w:bCs/>
                <w:spacing w:val="-2"/>
                <w:sz w:val="28"/>
                <w:szCs w:val="28"/>
              </w:rPr>
            </w:pPr>
            <w:bookmarkStart w:id="5" w:name="_Hlk187285751"/>
            <w:r w:rsidRPr="006016BD">
              <w:rPr>
                <w:rFonts w:ascii="Times New Roman" w:hAnsi="Times New Roman"/>
                <w:b/>
                <w:bCs/>
                <w:spacing w:val="-2"/>
                <w:sz w:val="28"/>
                <w:szCs w:val="28"/>
              </w:rPr>
              <w:t>ТОО «ГОРДОРСТРОЙ»</w:t>
            </w:r>
          </w:p>
          <w:bookmarkEnd w:id="5"/>
          <w:p w:rsidR="006016BD" w:rsidRPr="006016BD" w:rsidRDefault="006016BD" w:rsidP="006016BD">
            <w:pPr>
              <w:spacing w:after="0" w:line="240" w:lineRule="auto"/>
              <w:jc w:val="both"/>
              <w:rPr>
                <w:rFonts w:ascii="Times New Roman" w:hAnsi="Times New Roman"/>
                <w:spacing w:val="-2"/>
                <w:sz w:val="28"/>
                <w:szCs w:val="28"/>
              </w:rPr>
            </w:pPr>
            <w:r w:rsidRPr="006016BD">
              <w:rPr>
                <w:rFonts w:ascii="Times New Roman" w:hAnsi="Times New Roman"/>
                <w:spacing w:val="-2"/>
                <w:sz w:val="28"/>
                <w:szCs w:val="28"/>
              </w:rPr>
              <w:t xml:space="preserve">Юридический адрес: </w:t>
            </w:r>
            <w:bookmarkStart w:id="6" w:name="_Hlk187285772"/>
            <w:r w:rsidRPr="006016BD">
              <w:rPr>
                <w:rFonts w:ascii="Times New Roman" w:hAnsi="Times New Roman"/>
                <w:spacing w:val="-2"/>
                <w:sz w:val="28"/>
                <w:szCs w:val="28"/>
              </w:rPr>
              <w:t xml:space="preserve">Республика Казахстан, </w:t>
            </w:r>
          </w:p>
          <w:p w:rsidR="006016BD" w:rsidRPr="006016BD" w:rsidRDefault="006016BD" w:rsidP="006016BD">
            <w:pPr>
              <w:spacing w:after="0" w:line="240" w:lineRule="auto"/>
              <w:jc w:val="both"/>
              <w:rPr>
                <w:rFonts w:ascii="Times New Roman" w:hAnsi="Times New Roman"/>
                <w:spacing w:val="-2"/>
                <w:sz w:val="28"/>
                <w:szCs w:val="28"/>
              </w:rPr>
            </w:pPr>
            <w:r w:rsidRPr="006016BD">
              <w:rPr>
                <w:rFonts w:ascii="Times New Roman" w:hAnsi="Times New Roman"/>
                <w:spacing w:val="-2"/>
                <w:sz w:val="28"/>
                <w:szCs w:val="28"/>
              </w:rPr>
              <w:t xml:space="preserve">область Абай, г. Семей, ул. Красина 76А. </w:t>
            </w:r>
          </w:p>
          <w:bookmarkEnd w:id="6"/>
          <w:p w:rsidR="006016BD" w:rsidRPr="006016BD" w:rsidRDefault="006016BD" w:rsidP="006016BD">
            <w:pPr>
              <w:spacing w:after="0" w:line="240" w:lineRule="auto"/>
              <w:jc w:val="both"/>
              <w:rPr>
                <w:rFonts w:ascii="Times New Roman" w:hAnsi="Times New Roman"/>
                <w:spacing w:val="-2"/>
                <w:sz w:val="28"/>
                <w:szCs w:val="28"/>
              </w:rPr>
            </w:pPr>
            <w:r w:rsidRPr="006016BD">
              <w:rPr>
                <w:rFonts w:ascii="Times New Roman" w:hAnsi="Times New Roman"/>
                <w:spacing w:val="-2"/>
                <w:sz w:val="28"/>
                <w:szCs w:val="28"/>
              </w:rPr>
              <w:t>БИН:</w:t>
            </w:r>
            <w:bookmarkStart w:id="7" w:name="_Hlk187285788"/>
            <w:r w:rsidRPr="006016BD">
              <w:rPr>
                <w:rFonts w:ascii="Times New Roman" w:hAnsi="Times New Roman"/>
                <w:spacing w:val="-2"/>
                <w:sz w:val="28"/>
                <w:szCs w:val="28"/>
              </w:rPr>
              <w:t xml:space="preserve"> 951140000072</w:t>
            </w:r>
            <w:bookmarkEnd w:id="7"/>
          </w:p>
          <w:p w:rsidR="00632376" w:rsidRPr="00037293" w:rsidRDefault="00632376" w:rsidP="00E22663">
            <w:pPr>
              <w:tabs>
                <w:tab w:val="left" w:pos="851"/>
              </w:tabs>
              <w:spacing w:after="0" w:line="240" w:lineRule="auto"/>
              <w:ind w:left="374" w:right="249" w:firstLine="624"/>
              <w:jc w:val="both"/>
              <w:rPr>
                <w:rFonts w:ascii="Times New Roman" w:hAnsi="Times New Roman"/>
                <w:sz w:val="28"/>
                <w:szCs w:val="28"/>
              </w:rPr>
            </w:pPr>
          </w:p>
        </w:tc>
      </w:tr>
      <w:tr w:rsidR="00632376" w:rsidRPr="00037293" w:rsidTr="005A4C56">
        <w:tc>
          <w:tcPr>
            <w:tcW w:w="2802" w:type="dxa"/>
          </w:tcPr>
          <w:p w:rsidR="00632376" w:rsidRPr="00037293" w:rsidRDefault="00632376" w:rsidP="00C717F5">
            <w:pPr>
              <w:spacing w:after="0" w:line="240" w:lineRule="auto"/>
              <w:ind w:left="374" w:right="249"/>
              <w:jc w:val="both"/>
              <w:rPr>
                <w:rFonts w:ascii="Times New Roman" w:hAnsi="Times New Roman"/>
                <w:b/>
                <w:bCs/>
                <w:sz w:val="28"/>
              </w:rPr>
            </w:pPr>
            <w:r w:rsidRPr="00037293">
              <w:rPr>
                <w:rFonts w:ascii="Times New Roman" w:hAnsi="Times New Roman"/>
                <w:b/>
                <w:bCs/>
                <w:sz w:val="28"/>
              </w:rPr>
              <w:t>Проектная организация</w:t>
            </w:r>
          </w:p>
        </w:tc>
        <w:tc>
          <w:tcPr>
            <w:tcW w:w="6662" w:type="dxa"/>
          </w:tcPr>
          <w:p w:rsidR="00632376" w:rsidRPr="00037293" w:rsidRDefault="00632376" w:rsidP="00C717F5">
            <w:pPr>
              <w:spacing w:after="0" w:line="240" w:lineRule="auto"/>
              <w:ind w:right="249"/>
              <w:jc w:val="both"/>
              <w:rPr>
                <w:rFonts w:ascii="Times New Roman" w:hAnsi="Times New Roman"/>
                <w:b/>
                <w:sz w:val="28"/>
                <w:szCs w:val="28"/>
              </w:rPr>
            </w:pPr>
            <w:r w:rsidRPr="00037293">
              <w:rPr>
                <w:rFonts w:ascii="Times New Roman" w:hAnsi="Times New Roman"/>
                <w:b/>
                <w:sz w:val="28"/>
                <w:szCs w:val="28"/>
              </w:rPr>
              <w:t>ТОО «</w:t>
            </w:r>
            <w:r w:rsidR="002C3087">
              <w:rPr>
                <w:rFonts w:ascii="Times New Roman" w:hAnsi="Times New Roman"/>
                <w:b/>
                <w:sz w:val="28"/>
                <w:szCs w:val="28"/>
              </w:rPr>
              <w:t xml:space="preserve">Маркшейдер </w:t>
            </w:r>
            <w:r w:rsidR="002C3087">
              <w:rPr>
                <w:rFonts w:ascii="Times New Roman" w:hAnsi="Times New Roman"/>
                <w:b/>
                <w:sz w:val="28"/>
                <w:szCs w:val="28"/>
                <w:lang w:val="en-US"/>
              </w:rPr>
              <w:t>KZ</w:t>
            </w:r>
            <w:r w:rsidRPr="00037293">
              <w:rPr>
                <w:rFonts w:ascii="Times New Roman" w:hAnsi="Times New Roman"/>
                <w:b/>
                <w:sz w:val="28"/>
                <w:szCs w:val="28"/>
              </w:rPr>
              <w:t>»</w:t>
            </w:r>
          </w:p>
          <w:tbl>
            <w:tblPr>
              <w:tblW w:w="0" w:type="auto"/>
              <w:tblLook w:val="01E0" w:firstRow="1" w:lastRow="1" w:firstColumn="1" w:lastColumn="1" w:noHBand="0" w:noVBand="0"/>
            </w:tblPr>
            <w:tblGrid>
              <w:gridCol w:w="6446"/>
            </w:tblGrid>
            <w:tr w:rsidR="00632376" w:rsidRPr="00037293" w:rsidTr="005A4C56">
              <w:tc>
                <w:tcPr>
                  <w:tcW w:w="6446" w:type="dxa"/>
                  <w:tcBorders>
                    <w:top w:val="nil"/>
                    <w:left w:val="nil"/>
                    <w:bottom w:val="nil"/>
                    <w:right w:val="nil"/>
                  </w:tcBorders>
                </w:tcPr>
                <w:p w:rsidR="00632376" w:rsidRPr="00037293" w:rsidRDefault="00632376" w:rsidP="00C717F5">
                  <w:pPr>
                    <w:spacing w:after="0" w:line="240" w:lineRule="auto"/>
                    <w:ind w:right="249"/>
                    <w:jc w:val="both"/>
                    <w:rPr>
                      <w:rFonts w:ascii="Times New Roman" w:hAnsi="Times New Roman"/>
                      <w:color w:val="000000"/>
                      <w:sz w:val="28"/>
                      <w:szCs w:val="28"/>
                    </w:rPr>
                  </w:pPr>
                  <w:r w:rsidRPr="00037293">
                    <w:rPr>
                      <w:rFonts w:ascii="Times New Roman" w:hAnsi="Times New Roman"/>
                      <w:sz w:val="28"/>
                      <w:szCs w:val="28"/>
                    </w:rPr>
                    <w:t xml:space="preserve">Юридический адрес: </w:t>
                  </w:r>
                  <w:r w:rsidRPr="00037293">
                    <w:rPr>
                      <w:rFonts w:ascii="Times New Roman" w:hAnsi="Times New Roman"/>
                      <w:color w:val="000000"/>
                      <w:sz w:val="28"/>
                      <w:szCs w:val="28"/>
                    </w:rPr>
                    <w:t>070004, Республика Казахстан, Восточно-Казахстанская область, г. Усть-Каменогорск, улица</w:t>
                  </w:r>
                  <w:r w:rsidR="00FE0881">
                    <w:rPr>
                      <w:rFonts w:ascii="Times New Roman" w:hAnsi="Times New Roman"/>
                      <w:color w:val="000000"/>
                      <w:sz w:val="28"/>
                      <w:szCs w:val="28"/>
                    </w:rPr>
                    <w:t xml:space="preserve"> Михаэлиса 24/1</w:t>
                  </w:r>
                  <w:r w:rsidR="00FE0881">
                    <w:rPr>
                      <w:rFonts w:ascii="Times New Roman" w:hAnsi="Times New Roman"/>
                      <w:color w:val="000000"/>
                      <w:sz w:val="28"/>
                      <w:szCs w:val="28"/>
                    </w:rPr>
                    <w:br/>
                    <w:t>БИН: 171140007948</w:t>
                  </w:r>
                </w:p>
              </w:tc>
            </w:tr>
          </w:tbl>
          <w:p w:rsidR="00632376" w:rsidRPr="00037293" w:rsidRDefault="00632376" w:rsidP="00E22663">
            <w:pPr>
              <w:spacing w:after="0" w:line="240" w:lineRule="auto"/>
              <w:ind w:left="374" w:right="249" w:firstLine="624"/>
              <w:jc w:val="both"/>
              <w:rPr>
                <w:rFonts w:ascii="Times New Roman" w:hAnsi="Times New Roman"/>
                <w:b/>
                <w:bCs/>
                <w:sz w:val="28"/>
              </w:rPr>
            </w:pPr>
          </w:p>
        </w:tc>
      </w:tr>
    </w:tbl>
    <w:p w:rsidR="00FE0881" w:rsidRPr="00954466" w:rsidRDefault="00FE0881" w:rsidP="00E22663">
      <w:pPr>
        <w:spacing w:after="0" w:line="240" w:lineRule="auto"/>
        <w:rPr>
          <w:rFonts w:ascii="Times New Roman" w:hAnsi="Times New Roman"/>
          <w:sz w:val="28"/>
          <w:szCs w:val="28"/>
        </w:rPr>
      </w:pPr>
    </w:p>
    <w:p w:rsidR="00632376" w:rsidRDefault="00632376" w:rsidP="00BE1EE3">
      <w:pPr>
        <w:spacing w:after="0" w:line="240" w:lineRule="auto"/>
        <w:rPr>
          <w:rFonts w:ascii="Times New Roman" w:hAnsi="Times New Roman"/>
          <w:sz w:val="28"/>
          <w:szCs w:val="28"/>
        </w:rPr>
      </w:pPr>
    </w:p>
    <w:p w:rsidR="00DF586C" w:rsidRPr="00954466" w:rsidRDefault="00DF586C" w:rsidP="00BE1EE3">
      <w:pPr>
        <w:spacing w:after="0" w:line="240" w:lineRule="auto"/>
        <w:rPr>
          <w:rFonts w:ascii="Times New Roman" w:hAnsi="Times New Roman"/>
          <w:sz w:val="28"/>
          <w:szCs w:val="28"/>
        </w:rPr>
      </w:pPr>
    </w:p>
    <w:p w:rsidR="00632376" w:rsidRPr="00954466" w:rsidRDefault="00632376" w:rsidP="00CD3E68">
      <w:pPr>
        <w:pStyle w:val="ListParagraph"/>
        <w:numPr>
          <w:ilvl w:val="0"/>
          <w:numId w:val="1"/>
        </w:numPr>
        <w:spacing w:after="0" w:line="240" w:lineRule="auto"/>
        <w:jc w:val="center"/>
        <w:rPr>
          <w:rFonts w:ascii="Times New Roman" w:hAnsi="Times New Roman"/>
          <w:b/>
          <w:sz w:val="28"/>
          <w:szCs w:val="28"/>
        </w:rPr>
      </w:pPr>
      <w:r w:rsidRPr="00954466">
        <w:rPr>
          <w:rFonts w:ascii="Times New Roman" w:hAnsi="Times New Roman"/>
          <w:b/>
          <w:sz w:val="28"/>
          <w:szCs w:val="28"/>
        </w:rPr>
        <w:lastRenderedPageBreak/>
        <w:t xml:space="preserve">ОБЩИЕ СВЕДЕНИЯ </w:t>
      </w:r>
      <w:r w:rsidR="00E22663">
        <w:rPr>
          <w:rFonts w:ascii="Times New Roman" w:hAnsi="Times New Roman"/>
          <w:b/>
          <w:sz w:val="28"/>
          <w:szCs w:val="28"/>
        </w:rPr>
        <w:t>ОБ ОПЕРАТОРЕ</w:t>
      </w:r>
    </w:p>
    <w:p w:rsidR="00632376" w:rsidRPr="00954466" w:rsidRDefault="00632376" w:rsidP="001E2D23">
      <w:pPr>
        <w:spacing w:after="0" w:line="240" w:lineRule="auto"/>
        <w:rPr>
          <w:rFonts w:ascii="Times New Roman" w:hAnsi="Times New Roman"/>
          <w:sz w:val="28"/>
          <w:szCs w:val="28"/>
        </w:rPr>
      </w:pPr>
    </w:p>
    <w:p w:rsidR="00B41B16" w:rsidRDefault="00B41B16" w:rsidP="009619AF">
      <w:pPr>
        <w:widowControl w:val="0"/>
        <w:suppressAutoHyphens/>
        <w:spacing w:after="0" w:line="240" w:lineRule="auto"/>
        <w:ind w:firstLine="851"/>
        <w:contextualSpacing/>
        <w:jc w:val="both"/>
        <w:rPr>
          <w:rFonts w:ascii="Times New Roman" w:hAnsi="Times New Roman"/>
          <w:sz w:val="28"/>
          <w:szCs w:val="28"/>
        </w:rPr>
      </w:pPr>
      <w:bookmarkStart w:id="8" w:name="_Hlk187285822"/>
      <w:r w:rsidRPr="00B41B16">
        <w:rPr>
          <w:rFonts w:ascii="Times New Roman" w:hAnsi="Times New Roman"/>
          <w:sz w:val="28"/>
          <w:szCs w:val="28"/>
        </w:rPr>
        <w:t xml:space="preserve">Административно месторождение находится </w:t>
      </w:r>
      <w:r w:rsidRPr="00B41B16">
        <w:rPr>
          <w:rFonts w:ascii="Times New Roman" w:hAnsi="Times New Roman"/>
          <w:sz w:val="28"/>
          <w:szCs w:val="28"/>
          <w:lang w:val="kk-KZ"/>
        </w:rPr>
        <w:t xml:space="preserve">в Аягозском районе </w:t>
      </w:r>
      <w:r w:rsidRPr="00B41B16">
        <w:rPr>
          <w:rFonts w:ascii="Times New Roman" w:hAnsi="Times New Roman"/>
          <w:sz w:val="28"/>
          <w:szCs w:val="28"/>
        </w:rPr>
        <w:t xml:space="preserve">области Абай, в </w:t>
      </w:r>
      <w:r w:rsidRPr="00B41B16">
        <w:rPr>
          <w:rFonts w:ascii="Times New Roman" w:hAnsi="Times New Roman"/>
          <w:sz w:val="28"/>
          <w:szCs w:val="28"/>
          <w:lang w:val="kk-KZ"/>
        </w:rPr>
        <w:t>140</w:t>
      </w:r>
      <w:r w:rsidRPr="00B41B16">
        <w:rPr>
          <w:rFonts w:ascii="Times New Roman" w:hAnsi="Times New Roman"/>
          <w:sz w:val="28"/>
          <w:szCs w:val="28"/>
        </w:rPr>
        <w:t xml:space="preserve"> км к западу от </w:t>
      </w:r>
      <w:r w:rsidRPr="00B41B16">
        <w:rPr>
          <w:rFonts w:ascii="Times New Roman" w:hAnsi="Times New Roman"/>
          <w:sz w:val="28"/>
          <w:szCs w:val="28"/>
          <w:lang w:val="kk-KZ"/>
        </w:rPr>
        <w:t xml:space="preserve">районного </w:t>
      </w:r>
      <w:r w:rsidRPr="00B41B16">
        <w:rPr>
          <w:rFonts w:ascii="Times New Roman" w:hAnsi="Times New Roman"/>
          <w:sz w:val="28"/>
          <w:szCs w:val="28"/>
        </w:rPr>
        <w:t xml:space="preserve">центра г.Аягоз. </w:t>
      </w:r>
    </w:p>
    <w:p w:rsidR="00B41B16" w:rsidRDefault="00B41B16" w:rsidP="009619AF">
      <w:pPr>
        <w:widowControl w:val="0"/>
        <w:suppressAutoHyphens/>
        <w:spacing w:after="0" w:line="240" w:lineRule="auto"/>
        <w:ind w:firstLine="851"/>
        <w:contextualSpacing/>
        <w:jc w:val="both"/>
        <w:rPr>
          <w:rFonts w:ascii="Times New Roman" w:hAnsi="Times New Roman"/>
          <w:sz w:val="28"/>
          <w:szCs w:val="28"/>
        </w:rPr>
      </w:pPr>
      <w:r w:rsidRPr="00B41B16">
        <w:rPr>
          <w:rFonts w:ascii="Times New Roman" w:hAnsi="Times New Roman"/>
          <w:sz w:val="28"/>
          <w:szCs w:val="28"/>
        </w:rPr>
        <w:t xml:space="preserve">Ближайшим населенным пунктом является село </w:t>
      </w:r>
      <w:r w:rsidRPr="00B41B16">
        <w:rPr>
          <w:rFonts w:ascii="Times New Roman" w:hAnsi="Times New Roman"/>
          <w:sz w:val="28"/>
          <w:szCs w:val="28"/>
          <w:lang w:val="kk-KZ"/>
        </w:rPr>
        <w:t>Мадениет</w:t>
      </w:r>
      <w:r w:rsidRPr="00B41B16">
        <w:rPr>
          <w:rFonts w:ascii="Times New Roman" w:hAnsi="Times New Roman"/>
          <w:sz w:val="28"/>
          <w:szCs w:val="28"/>
        </w:rPr>
        <w:t xml:space="preserve">, находящееся в </w:t>
      </w:r>
      <w:r>
        <w:rPr>
          <w:rFonts w:ascii="Times New Roman" w:hAnsi="Times New Roman"/>
          <w:sz w:val="28"/>
          <w:szCs w:val="28"/>
        </w:rPr>
        <w:t>6</w:t>
      </w:r>
      <w:r w:rsidRPr="00B41B16">
        <w:rPr>
          <w:rFonts w:ascii="Times New Roman" w:hAnsi="Times New Roman"/>
          <w:sz w:val="28"/>
          <w:szCs w:val="28"/>
        </w:rPr>
        <w:t xml:space="preserve"> км от участка. </w:t>
      </w:r>
    </w:p>
    <w:p w:rsidR="009619AF" w:rsidRPr="009619AF" w:rsidRDefault="009619AF" w:rsidP="009619AF">
      <w:pPr>
        <w:spacing w:after="0" w:line="240" w:lineRule="auto"/>
        <w:ind w:firstLine="851"/>
        <w:jc w:val="both"/>
        <w:rPr>
          <w:rFonts w:ascii="Times New Roman" w:hAnsi="Times New Roman"/>
          <w:sz w:val="28"/>
          <w:szCs w:val="28"/>
        </w:rPr>
      </w:pPr>
      <w:r w:rsidRPr="009619AF">
        <w:rPr>
          <w:rFonts w:ascii="Times New Roman" w:hAnsi="Times New Roman"/>
          <w:sz w:val="28"/>
          <w:szCs w:val="28"/>
        </w:rPr>
        <w:t>Координаты угловых точек территории месторождения представлены в таблице 1.1</w:t>
      </w:r>
    </w:p>
    <w:p w:rsidR="009619AF" w:rsidRPr="009619AF" w:rsidRDefault="009619AF" w:rsidP="009619AF">
      <w:pPr>
        <w:spacing w:after="0" w:line="240" w:lineRule="auto"/>
        <w:ind w:firstLine="851"/>
        <w:jc w:val="both"/>
        <w:rPr>
          <w:rFonts w:ascii="Times New Roman" w:hAnsi="Times New Roman"/>
          <w:sz w:val="28"/>
          <w:szCs w:val="28"/>
        </w:rPr>
      </w:pPr>
    </w:p>
    <w:p w:rsidR="009619AF" w:rsidRDefault="009619AF" w:rsidP="009619AF">
      <w:pPr>
        <w:spacing w:after="0" w:line="240" w:lineRule="auto"/>
        <w:contextualSpacing/>
        <w:jc w:val="right"/>
        <w:rPr>
          <w:rFonts w:ascii="Times New Roman" w:hAnsi="Times New Roman"/>
          <w:i/>
          <w:sz w:val="28"/>
          <w:szCs w:val="28"/>
        </w:rPr>
      </w:pPr>
      <w:r w:rsidRPr="009619AF">
        <w:rPr>
          <w:rFonts w:ascii="Times New Roman" w:hAnsi="Times New Roman"/>
          <w:i/>
          <w:sz w:val="28"/>
          <w:szCs w:val="28"/>
        </w:rPr>
        <w:t>Таблица 1.1</w:t>
      </w:r>
    </w:p>
    <w:p w:rsidR="00AA3FBF" w:rsidRPr="009619AF" w:rsidRDefault="00AA3FBF" w:rsidP="009619AF">
      <w:pPr>
        <w:spacing w:after="0" w:line="240" w:lineRule="auto"/>
        <w:contextualSpacing/>
        <w:jc w:val="right"/>
        <w:rPr>
          <w:rFonts w:ascii="Times New Roman" w:hAnsi="Times New Roman"/>
          <w:i/>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3402"/>
        <w:gridCol w:w="3402"/>
      </w:tblGrid>
      <w:tr w:rsidR="00B41B16" w:rsidRPr="00B41B16" w:rsidTr="006F6C25">
        <w:trPr>
          <w:trHeight w:val="320"/>
          <w:jc w:val="center"/>
        </w:trPr>
        <w:tc>
          <w:tcPr>
            <w:tcW w:w="1985" w:type="dxa"/>
          </w:tcPr>
          <w:p w:rsidR="00B41B16" w:rsidRPr="00B41B16" w:rsidRDefault="00B41B16" w:rsidP="00B41B16">
            <w:pPr>
              <w:spacing w:after="0" w:line="240" w:lineRule="auto"/>
              <w:jc w:val="center"/>
              <w:rPr>
                <w:rFonts w:ascii="Times New Roman" w:hAnsi="Times New Roman"/>
                <w:sz w:val="28"/>
                <w:szCs w:val="20"/>
              </w:rPr>
            </w:pPr>
            <w:r w:rsidRPr="00B41B16">
              <w:rPr>
                <w:rFonts w:ascii="Times New Roman" w:hAnsi="Times New Roman"/>
                <w:sz w:val="28"/>
                <w:szCs w:val="20"/>
              </w:rPr>
              <w:t>№№ точек</w:t>
            </w:r>
          </w:p>
        </w:tc>
        <w:tc>
          <w:tcPr>
            <w:tcW w:w="3402" w:type="dxa"/>
          </w:tcPr>
          <w:p w:rsidR="00B41B16" w:rsidRPr="00B41B16" w:rsidRDefault="00B41B16" w:rsidP="00B41B16">
            <w:pPr>
              <w:spacing w:after="0" w:line="240" w:lineRule="auto"/>
              <w:jc w:val="center"/>
              <w:rPr>
                <w:rFonts w:ascii="Times New Roman" w:hAnsi="Times New Roman"/>
                <w:sz w:val="28"/>
                <w:szCs w:val="20"/>
              </w:rPr>
            </w:pPr>
            <w:r w:rsidRPr="00B41B16">
              <w:rPr>
                <w:rFonts w:ascii="Times New Roman" w:hAnsi="Times New Roman"/>
                <w:sz w:val="28"/>
                <w:szCs w:val="20"/>
              </w:rPr>
              <w:t>Северная широта</w:t>
            </w:r>
          </w:p>
        </w:tc>
        <w:tc>
          <w:tcPr>
            <w:tcW w:w="3402" w:type="dxa"/>
          </w:tcPr>
          <w:p w:rsidR="00B41B16" w:rsidRPr="00B41B16" w:rsidRDefault="00B41B16" w:rsidP="00B41B16">
            <w:pPr>
              <w:spacing w:after="0" w:line="240" w:lineRule="auto"/>
              <w:jc w:val="center"/>
              <w:rPr>
                <w:rFonts w:ascii="Times New Roman" w:hAnsi="Times New Roman"/>
                <w:sz w:val="28"/>
                <w:szCs w:val="20"/>
              </w:rPr>
            </w:pPr>
            <w:r w:rsidRPr="00B41B16">
              <w:rPr>
                <w:rFonts w:ascii="Times New Roman" w:hAnsi="Times New Roman"/>
                <w:sz w:val="28"/>
                <w:szCs w:val="20"/>
              </w:rPr>
              <w:t>Восточная долгота</w:t>
            </w:r>
          </w:p>
        </w:tc>
      </w:tr>
      <w:tr w:rsidR="00B41B16" w:rsidRPr="00B41B16" w:rsidTr="006F6C25">
        <w:trPr>
          <w:trHeight w:val="320"/>
          <w:jc w:val="center"/>
        </w:trPr>
        <w:tc>
          <w:tcPr>
            <w:tcW w:w="1985" w:type="dxa"/>
          </w:tcPr>
          <w:p w:rsidR="00B41B16" w:rsidRPr="00B41B16" w:rsidRDefault="00B41B16" w:rsidP="00B41B16">
            <w:pPr>
              <w:spacing w:after="0" w:line="240" w:lineRule="auto"/>
              <w:jc w:val="center"/>
              <w:rPr>
                <w:rFonts w:ascii="Times New Roman" w:hAnsi="Times New Roman"/>
                <w:sz w:val="28"/>
                <w:szCs w:val="20"/>
                <w:lang w:val="en-US"/>
              </w:rPr>
            </w:pPr>
            <w:r w:rsidRPr="00B41B16">
              <w:rPr>
                <w:rFonts w:ascii="Times New Roman" w:hAnsi="Times New Roman"/>
                <w:sz w:val="28"/>
                <w:szCs w:val="20"/>
                <w:lang w:val="en-US"/>
              </w:rPr>
              <w:t>1</w:t>
            </w:r>
          </w:p>
        </w:tc>
        <w:tc>
          <w:tcPr>
            <w:tcW w:w="3402" w:type="dxa"/>
          </w:tcPr>
          <w:p w:rsidR="00B41B16" w:rsidRPr="00B41B16" w:rsidRDefault="00B41B16" w:rsidP="00B41B16">
            <w:pPr>
              <w:spacing w:after="0" w:line="240" w:lineRule="auto"/>
              <w:jc w:val="center"/>
              <w:rPr>
                <w:rFonts w:ascii="Times New Roman" w:hAnsi="Times New Roman"/>
                <w:sz w:val="28"/>
                <w:szCs w:val="20"/>
              </w:rPr>
            </w:pPr>
            <w:r w:rsidRPr="00B41B16">
              <w:rPr>
                <w:rFonts w:ascii="Times New Roman" w:hAnsi="Times New Roman"/>
                <w:sz w:val="28"/>
                <w:szCs w:val="20"/>
              </w:rPr>
              <w:t>4</w:t>
            </w:r>
            <w:r w:rsidRPr="00B41B16">
              <w:rPr>
                <w:rFonts w:ascii="Times New Roman" w:hAnsi="Times New Roman"/>
                <w:sz w:val="28"/>
                <w:szCs w:val="20"/>
                <w:lang w:val="kk-KZ"/>
              </w:rPr>
              <w:t>7</w:t>
            </w:r>
            <w:r w:rsidRPr="00B41B16">
              <w:rPr>
                <w:rFonts w:ascii="Times New Roman" w:hAnsi="Times New Roman"/>
                <w:sz w:val="28"/>
                <w:szCs w:val="20"/>
                <w:vertAlign w:val="superscript"/>
              </w:rPr>
              <w:t xml:space="preserve">0 </w:t>
            </w:r>
            <w:r w:rsidRPr="00B41B16">
              <w:rPr>
                <w:rFonts w:ascii="Times New Roman" w:hAnsi="Times New Roman"/>
                <w:sz w:val="28"/>
                <w:szCs w:val="20"/>
                <w:lang w:val="kk-KZ"/>
              </w:rPr>
              <w:t>5</w:t>
            </w:r>
            <w:r w:rsidRPr="00B41B16">
              <w:rPr>
                <w:rFonts w:ascii="Times New Roman" w:hAnsi="Times New Roman"/>
                <w:sz w:val="28"/>
                <w:szCs w:val="20"/>
              </w:rPr>
              <w:t xml:space="preserve">5' </w:t>
            </w:r>
            <w:r w:rsidRPr="00B41B16">
              <w:rPr>
                <w:rFonts w:ascii="Times New Roman" w:hAnsi="Times New Roman"/>
                <w:sz w:val="28"/>
                <w:szCs w:val="20"/>
                <w:lang w:val="kk-KZ"/>
              </w:rPr>
              <w:t>49,18</w:t>
            </w:r>
            <w:r w:rsidRPr="00B41B16">
              <w:rPr>
                <w:rFonts w:ascii="Times New Roman" w:hAnsi="Times New Roman"/>
                <w:sz w:val="28"/>
                <w:szCs w:val="20"/>
              </w:rPr>
              <w:t>"</w:t>
            </w:r>
          </w:p>
        </w:tc>
        <w:tc>
          <w:tcPr>
            <w:tcW w:w="3402" w:type="dxa"/>
          </w:tcPr>
          <w:p w:rsidR="00B41B16" w:rsidRPr="00B41B16" w:rsidRDefault="00A267F0" w:rsidP="00B41B16">
            <w:pPr>
              <w:spacing w:after="0" w:line="240" w:lineRule="auto"/>
              <w:ind w:left="175"/>
              <w:jc w:val="center"/>
              <w:rPr>
                <w:rFonts w:ascii="Times New Roman" w:hAnsi="Times New Roman"/>
                <w:sz w:val="28"/>
                <w:szCs w:val="20"/>
              </w:rPr>
            </w:pPr>
            <w:r w:rsidRPr="00B41B16">
              <w:rPr>
                <w:rFonts w:ascii="Times New Roman" w:hAnsi="Times New Roman"/>
                <w:sz w:val="28"/>
                <w:szCs w:val="20"/>
                <w:lang w:val="kk-KZ"/>
              </w:rPr>
              <w:t>78</w:t>
            </w:r>
            <w:r w:rsidRPr="00B41B16">
              <w:rPr>
                <w:rFonts w:ascii="Times New Roman" w:hAnsi="Times New Roman"/>
                <w:sz w:val="28"/>
                <w:szCs w:val="20"/>
                <w:vertAlign w:val="superscript"/>
              </w:rPr>
              <w:t xml:space="preserve">0 </w:t>
            </w:r>
            <w:r w:rsidRPr="00B41B16">
              <w:rPr>
                <w:rFonts w:ascii="Times New Roman" w:hAnsi="Times New Roman"/>
                <w:sz w:val="28"/>
                <w:szCs w:val="20"/>
              </w:rPr>
              <w:t>36' 11,34"</w:t>
            </w:r>
          </w:p>
        </w:tc>
      </w:tr>
      <w:tr w:rsidR="00B41B16" w:rsidRPr="00B41B16" w:rsidTr="006F6C25">
        <w:trPr>
          <w:trHeight w:val="320"/>
          <w:jc w:val="center"/>
        </w:trPr>
        <w:tc>
          <w:tcPr>
            <w:tcW w:w="1985" w:type="dxa"/>
          </w:tcPr>
          <w:p w:rsidR="00B41B16" w:rsidRPr="00B41B16" w:rsidRDefault="00B41B16" w:rsidP="00B41B16">
            <w:pPr>
              <w:spacing w:after="0" w:line="240" w:lineRule="auto"/>
              <w:jc w:val="center"/>
              <w:rPr>
                <w:rFonts w:ascii="Times New Roman" w:hAnsi="Times New Roman"/>
                <w:sz w:val="28"/>
                <w:szCs w:val="20"/>
                <w:lang w:val="en-US"/>
              </w:rPr>
            </w:pPr>
            <w:r w:rsidRPr="00B41B16">
              <w:rPr>
                <w:rFonts w:ascii="Times New Roman" w:hAnsi="Times New Roman"/>
                <w:sz w:val="28"/>
                <w:szCs w:val="20"/>
                <w:lang w:val="en-US"/>
              </w:rPr>
              <w:t>2</w:t>
            </w:r>
          </w:p>
        </w:tc>
        <w:tc>
          <w:tcPr>
            <w:tcW w:w="3402" w:type="dxa"/>
          </w:tcPr>
          <w:p w:rsidR="00B41B16" w:rsidRPr="00B41B16" w:rsidRDefault="00B41B16" w:rsidP="00B41B16">
            <w:pPr>
              <w:spacing w:after="0" w:line="240" w:lineRule="auto"/>
              <w:jc w:val="center"/>
              <w:rPr>
                <w:rFonts w:ascii="Times New Roman" w:hAnsi="Times New Roman"/>
                <w:sz w:val="28"/>
                <w:szCs w:val="20"/>
              </w:rPr>
            </w:pPr>
            <w:r w:rsidRPr="00B41B16">
              <w:rPr>
                <w:rFonts w:ascii="Times New Roman" w:hAnsi="Times New Roman"/>
                <w:sz w:val="28"/>
                <w:szCs w:val="20"/>
              </w:rPr>
              <w:t>4</w:t>
            </w:r>
            <w:r w:rsidRPr="00B41B16">
              <w:rPr>
                <w:rFonts w:ascii="Times New Roman" w:hAnsi="Times New Roman"/>
                <w:sz w:val="28"/>
                <w:szCs w:val="20"/>
                <w:lang w:val="kk-KZ"/>
              </w:rPr>
              <w:t>7</w:t>
            </w:r>
            <w:r w:rsidRPr="00B41B16">
              <w:rPr>
                <w:rFonts w:ascii="Times New Roman" w:hAnsi="Times New Roman"/>
                <w:sz w:val="28"/>
                <w:szCs w:val="20"/>
                <w:vertAlign w:val="superscript"/>
              </w:rPr>
              <w:t xml:space="preserve">0 </w:t>
            </w:r>
            <w:r w:rsidRPr="00B41B16">
              <w:rPr>
                <w:rFonts w:ascii="Times New Roman" w:hAnsi="Times New Roman"/>
                <w:sz w:val="28"/>
                <w:szCs w:val="20"/>
                <w:lang w:val="kk-KZ"/>
              </w:rPr>
              <w:t>5</w:t>
            </w:r>
            <w:r w:rsidRPr="00B41B16">
              <w:rPr>
                <w:rFonts w:ascii="Times New Roman" w:hAnsi="Times New Roman"/>
                <w:sz w:val="28"/>
                <w:szCs w:val="20"/>
              </w:rPr>
              <w:t xml:space="preserve">5' </w:t>
            </w:r>
            <w:r w:rsidRPr="00B41B16">
              <w:rPr>
                <w:rFonts w:ascii="Times New Roman" w:hAnsi="Times New Roman"/>
                <w:sz w:val="28"/>
                <w:szCs w:val="20"/>
                <w:lang w:val="kk-KZ"/>
              </w:rPr>
              <w:t>51,22</w:t>
            </w:r>
            <w:r w:rsidRPr="00B41B16">
              <w:rPr>
                <w:rFonts w:ascii="Times New Roman" w:hAnsi="Times New Roman"/>
                <w:sz w:val="28"/>
                <w:szCs w:val="20"/>
              </w:rPr>
              <w:t>"</w:t>
            </w:r>
          </w:p>
        </w:tc>
        <w:tc>
          <w:tcPr>
            <w:tcW w:w="3402" w:type="dxa"/>
          </w:tcPr>
          <w:p w:rsidR="00B41B16" w:rsidRPr="00B41B16" w:rsidRDefault="00B41B16" w:rsidP="00B41B16">
            <w:pPr>
              <w:spacing w:after="0" w:line="240" w:lineRule="auto"/>
              <w:ind w:left="175"/>
              <w:jc w:val="center"/>
              <w:rPr>
                <w:rFonts w:ascii="Times New Roman" w:hAnsi="Times New Roman"/>
                <w:sz w:val="28"/>
                <w:szCs w:val="20"/>
              </w:rPr>
            </w:pPr>
            <w:r w:rsidRPr="00B41B16">
              <w:rPr>
                <w:rFonts w:ascii="Times New Roman" w:hAnsi="Times New Roman"/>
                <w:sz w:val="28"/>
                <w:szCs w:val="20"/>
                <w:lang w:val="kk-KZ"/>
              </w:rPr>
              <w:t>78</w:t>
            </w:r>
            <w:r w:rsidRPr="00B41B16">
              <w:rPr>
                <w:rFonts w:ascii="Times New Roman" w:hAnsi="Times New Roman"/>
                <w:sz w:val="28"/>
                <w:szCs w:val="20"/>
                <w:vertAlign w:val="superscript"/>
              </w:rPr>
              <w:t xml:space="preserve">0 </w:t>
            </w:r>
            <w:r w:rsidRPr="00B41B16">
              <w:rPr>
                <w:rFonts w:ascii="Times New Roman" w:hAnsi="Times New Roman"/>
                <w:sz w:val="28"/>
                <w:szCs w:val="20"/>
              </w:rPr>
              <w:t>36' 22,03"</w:t>
            </w:r>
          </w:p>
        </w:tc>
      </w:tr>
      <w:tr w:rsidR="00B41B16" w:rsidRPr="00B41B16" w:rsidTr="006F6C25">
        <w:trPr>
          <w:trHeight w:val="320"/>
          <w:jc w:val="center"/>
        </w:trPr>
        <w:tc>
          <w:tcPr>
            <w:tcW w:w="1985" w:type="dxa"/>
          </w:tcPr>
          <w:p w:rsidR="00B41B16" w:rsidRPr="00B41B16" w:rsidRDefault="00B41B16" w:rsidP="00B41B16">
            <w:pPr>
              <w:spacing w:after="0" w:line="240" w:lineRule="auto"/>
              <w:jc w:val="center"/>
              <w:rPr>
                <w:rFonts w:ascii="Times New Roman" w:hAnsi="Times New Roman"/>
                <w:sz w:val="28"/>
                <w:szCs w:val="20"/>
                <w:lang w:val="en-US"/>
              </w:rPr>
            </w:pPr>
            <w:r w:rsidRPr="00B41B16">
              <w:rPr>
                <w:rFonts w:ascii="Times New Roman" w:hAnsi="Times New Roman"/>
                <w:sz w:val="28"/>
                <w:szCs w:val="20"/>
                <w:lang w:val="en-US"/>
              </w:rPr>
              <w:t>3</w:t>
            </w:r>
          </w:p>
        </w:tc>
        <w:tc>
          <w:tcPr>
            <w:tcW w:w="3402" w:type="dxa"/>
          </w:tcPr>
          <w:p w:rsidR="00B41B16" w:rsidRPr="00B41B16" w:rsidRDefault="00B41B16" w:rsidP="00B41B16">
            <w:pPr>
              <w:spacing w:after="0" w:line="240" w:lineRule="auto"/>
              <w:jc w:val="center"/>
              <w:rPr>
                <w:rFonts w:ascii="Times New Roman" w:hAnsi="Times New Roman"/>
                <w:sz w:val="28"/>
                <w:szCs w:val="20"/>
              </w:rPr>
            </w:pPr>
            <w:r w:rsidRPr="00B41B16">
              <w:rPr>
                <w:rFonts w:ascii="Times New Roman" w:hAnsi="Times New Roman"/>
                <w:sz w:val="28"/>
                <w:szCs w:val="20"/>
              </w:rPr>
              <w:t>4</w:t>
            </w:r>
            <w:r w:rsidRPr="00B41B16">
              <w:rPr>
                <w:rFonts w:ascii="Times New Roman" w:hAnsi="Times New Roman"/>
                <w:sz w:val="28"/>
                <w:szCs w:val="20"/>
                <w:lang w:val="kk-KZ"/>
              </w:rPr>
              <w:t>7</w:t>
            </w:r>
            <w:r w:rsidRPr="00B41B16">
              <w:rPr>
                <w:rFonts w:ascii="Times New Roman" w:hAnsi="Times New Roman"/>
                <w:sz w:val="28"/>
                <w:szCs w:val="20"/>
                <w:vertAlign w:val="superscript"/>
              </w:rPr>
              <w:t xml:space="preserve">0 </w:t>
            </w:r>
            <w:r w:rsidRPr="00B41B16">
              <w:rPr>
                <w:rFonts w:ascii="Times New Roman" w:hAnsi="Times New Roman"/>
                <w:sz w:val="28"/>
                <w:szCs w:val="20"/>
                <w:lang w:val="kk-KZ"/>
              </w:rPr>
              <w:t>5</w:t>
            </w:r>
            <w:r w:rsidRPr="00B41B16">
              <w:rPr>
                <w:rFonts w:ascii="Times New Roman" w:hAnsi="Times New Roman"/>
                <w:sz w:val="28"/>
                <w:szCs w:val="20"/>
              </w:rPr>
              <w:t xml:space="preserve">5' </w:t>
            </w:r>
            <w:r w:rsidRPr="00B41B16">
              <w:rPr>
                <w:rFonts w:ascii="Times New Roman" w:hAnsi="Times New Roman"/>
                <w:sz w:val="28"/>
                <w:szCs w:val="20"/>
                <w:lang w:val="kk-KZ"/>
              </w:rPr>
              <w:t>43,18</w:t>
            </w:r>
            <w:r w:rsidRPr="00B41B16">
              <w:rPr>
                <w:rFonts w:ascii="Times New Roman" w:hAnsi="Times New Roman"/>
                <w:sz w:val="28"/>
                <w:szCs w:val="20"/>
              </w:rPr>
              <w:t>"</w:t>
            </w:r>
          </w:p>
        </w:tc>
        <w:tc>
          <w:tcPr>
            <w:tcW w:w="3402" w:type="dxa"/>
          </w:tcPr>
          <w:p w:rsidR="00B41B16" w:rsidRPr="00B41B16" w:rsidRDefault="00B41B16" w:rsidP="00B41B16">
            <w:pPr>
              <w:spacing w:after="0" w:line="240" w:lineRule="auto"/>
              <w:ind w:left="175"/>
              <w:jc w:val="center"/>
              <w:rPr>
                <w:rFonts w:ascii="Times New Roman" w:hAnsi="Times New Roman"/>
                <w:sz w:val="28"/>
                <w:szCs w:val="20"/>
              </w:rPr>
            </w:pPr>
            <w:r w:rsidRPr="00B41B16">
              <w:rPr>
                <w:rFonts w:ascii="Times New Roman" w:hAnsi="Times New Roman"/>
                <w:sz w:val="28"/>
                <w:szCs w:val="20"/>
                <w:lang w:val="kk-KZ"/>
              </w:rPr>
              <w:t>78</w:t>
            </w:r>
            <w:r w:rsidRPr="00B41B16">
              <w:rPr>
                <w:rFonts w:ascii="Times New Roman" w:hAnsi="Times New Roman"/>
                <w:sz w:val="28"/>
                <w:szCs w:val="20"/>
                <w:vertAlign w:val="superscript"/>
              </w:rPr>
              <w:t xml:space="preserve">0 </w:t>
            </w:r>
            <w:r w:rsidRPr="00B41B16">
              <w:rPr>
                <w:rFonts w:ascii="Times New Roman" w:hAnsi="Times New Roman"/>
                <w:sz w:val="28"/>
                <w:szCs w:val="20"/>
              </w:rPr>
              <w:t>36' 13,34"</w:t>
            </w:r>
          </w:p>
        </w:tc>
      </w:tr>
      <w:tr w:rsidR="00B41B16" w:rsidRPr="00B41B16" w:rsidTr="006F6C25">
        <w:trPr>
          <w:trHeight w:val="320"/>
          <w:jc w:val="center"/>
        </w:trPr>
        <w:tc>
          <w:tcPr>
            <w:tcW w:w="1985" w:type="dxa"/>
          </w:tcPr>
          <w:p w:rsidR="00B41B16" w:rsidRPr="00B41B16" w:rsidRDefault="00B41B16" w:rsidP="00B41B16">
            <w:pPr>
              <w:spacing w:after="0" w:line="240" w:lineRule="auto"/>
              <w:jc w:val="center"/>
              <w:rPr>
                <w:rFonts w:ascii="Times New Roman" w:hAnsi="Times New Roman"/>
                <w:sz w:val="28"/>
                <w:szCs w:val="20"/>
                <w:lang w:val="en-US"/>
              </w:rPr>
            </w:pPr>
            <w:r w:rsidRPr="00B41B16">
              <w:rPr>
                <w:rFonts w:ascii="Times New Roman" w:hAnsi="Times New Roman"/>
                <w:sz w:val="28"/>
                <w:szCs w:val="20"/>
                <w:lang w:val="en-US"/>
              </w:rPr>
              <w:t>4</w:t>
            </w:r>
          </w:p>
        </w:tc>
        <w:tc>
          <w:tcPr>
            <w:tcW w:w="3402" w:type="dxa"/>
          </w:tcPr>
          <w:p w:rsidR="00B41B16" w:rsidRPr="00B41B16" w:rsidRDefault="00B41B16" w:rsidP="00B41B16">
            <w:pPr>
              <w:spacing w:after="0" w:line="240" w:lineRule="auto"/>
              <w:jc w:val="center"/>
              <w:rPr>
                <w:rFonts w:ascii="Times New Roman" w:hAnsi="Times New Roman"/>
                <w:sz w:val="28"/>
                <w:szCs w:val="20"/>
              </w:rPr>
            </w:pPr>
            <w:r w:rsidRPr="00B41B16">
              <w:rPr>
                <w:rFonts w:ascii="Times New Roman" w:hAnsi="Times New Roman"/>
                <w:sz w:val="28"/>
                <w:szCs w:val="20"/>
              </w:rPr>
              <w:t>4</w:t>
            </w:r>
            <w:r w:rsidRPr="00B41B16">
              <w:rPr>
                <w:rFonts w:ascii="Times New Roman" w:hAnsi="Times New Roman"/>
                <w:sz w:val="28"/>
                <w:szCs w:val="20"/>
                <w:lang w:val="kk-KZ"/>
              </w:rPr>
              <w:t>7</w:t>
            </w:r>
            <w:r w:rsidRPr="00B41B16">
              <w:rPr>
                <w:rFonts w:ascii="Times New Roman" w:hAnsi="Times New Roman"/>
                <w:sz w:val="28"/>
                <w:szCs w:val="20"/>
                <w:vertAlign w:val="superscript"/>
              </w:rPr>
              <w:t xml:space="preserve">0 </w:t>
            </w:r>
            <w:r w:rsidRPr="00B41B16">
              <w:rPr>
                <w:rFonts w:ascii="Times New Roman" w:hAnsi="Times New Roman"/>
                <w:sz w:val="28"/>
                <w:szCs w:val="20"/>
                <w:lang w:val="kk-KZ"/>
              </w:rPr>
              <w:t>5</w:t>
            </w:r>
            <w:r w:rsidRPr="00B41B16">
              <w:rPr>
                <w:rFonts w:ascii="Times New Roman" w:hAnsi="Times New Roman"/>
                <w:sz w:val="28"/>
                <w:szCs w:val="20"/>
              </w:rPr>
              <w:t xml:space="preserve">5' </w:t>
            </w:r>
            <w:r w:rsidRPr="00B41B16">
              <w:rPr>
                <w:rFonts w:ascii="Times New Roman" w:hAnsi="Times New Roman"/>
                <w:sz w:val="28"/>
                <w:szCs w:val="20"/>
                <w:lang w:val="kk-KZ"/>
              </w:rPr>
              <w:t>45,18</w:t>
            </w:r>
            <w:r w:rsidRPr="00B41B16">
              <w:rPr>
                <w:rFonts w:ascii="Times New Roman" w:hAnsi="Times New Roman"/>
                <w:sz w:val="28"/>
                <w:szCs w:val="20"/>
              </w:rPr>
              <w:t>"</w:t>
            </w:r>
          </w:p>
        </w:tc>
        <w:tc>
          <w:tcPr>
            <w:tcW w:w="3402" w:type="dxa"/>
          </w:tcPr>
          <w:p w:rsidR="00B41B16" w:rsidRPr="00B41B16" w:rsidRDefault="00B41B16" w:rsidP="00B41B16">
            <w:pPr>
              <w:spacing w:after="0" w:line="240" w:lineRule="auto"/>
              <w:ind w:left="175"/>
              <w:jc w:val="center"/>
              <w:rPr>
                <w:rFonts w:ascii="Times New Roman" w:hAnsi="Times New Roman"/>
                <w:sz w:val="28"/>
                <w:szCs w:val="20"/>
              </w:rPr>
            </w:pPr>
            <w:r w:rsidRPr="00B41B16">
              <w:rPr>
                <w:rFonts w:ascii="Times New Roman" w:hAnsi="Times New Roman"/>
                <w:sz w:val="28"/>
                <w:szCs w:val="20"/>
                <w:lang w:val="kk-KZ"/>
              </w:rPr>
              <w:t>78</w:t>
            </w:r>
            <w:r w:rsidRPr="00B41B16">
              <w:rPr>
                <w:rFonts w:ascii="Times New Roman" w:hAnsi="Times New Roman"/>
                <w:sz w:val="28"/>
                <w:szCs w:val="20"/>
                <w:vertAlign w:val="superscript"/>
              </w:rPr>
              <w:t xml:space="preserve">0 </w:t>
            </w:r>
            <w:r w:rsidRPr="00B41B16">
              <w:rPr>
                <w:rFonts w:ascii="Times New Roman" w:hAnsi="Times New Roman"/>
                <w:sz w:val="28"/>
                <w:szCs w:val="20"/>
              </w:rPr>
              <w:t>36' 22,34"</w:t>
            </w:r>
          </w:p>
        </w:tc>
      </w:tr>
      <w:tr w:rsidR="00B41B16" w:rsidRPr="00B41B16" w:rsidTr="006F6C25">
        <w:trPr>
          <w:trHeight w:val="320"/>
          <w:jc w:val="center"/>
        </w:trPr>
        <w:tc>
          <w:tcPr>
            <w:tcW w:w="1985" w:type="dxa"/>
          </w:tcPr>
          <w:p w:rsidR="00B41B16" w:rsidRPr="00B41B16" w:rsidRDefault="00B41B16" w:rsidP="00B41B16">
            <w:pPr>
              <w:spacing w:after="0" w:line="240" w:lineRule="auto"/>
              <w:jc w:val="center"/>
              <w:rPr>
                <w:rFonts w:ascii="Times New Roman" w:hAnsi="Times New Roman"/>
                <w:sz w:val="28"/>
                <w:szCs w:val="20"/>
                <w:lang w:val="kk-KZ"/>
              </w:rPr>
            </w:pPr>
            <w:r w:rsidRPr="00B41B16">
              <w:rPr>
                <w:rFonts w:ascii="Times New Roman" w:hAnsi="Times New Roman"/>
                <w:sz w:val="28"/>
                <w:szCs w:val="20"/>
                <w:lang w:val="kk-KZ"/>
              </w:rPr>
              <w:t>5</w:t>
            </w:r>
          </w:p>
        </w:tc>
        <w:tc>
          <w:tcPr>
            <w:tcW w:w="3402" w:type="dxa"/>
          </w:tcPr>
          <w:p w:rsidR="00B41B16" w:rsidRPr="00B41B16" w:rsidRDefault="00B41B16" w:rsidP="00B41B16">
            <w:pPr>
              <w:spacing w:after="0" w:line="240" w:lineRule="auto"/>
              <w:jc w:val="center"/>
              <w:rPr>
                <w:rFonts w:ascii="Times New Roman" w:hAnsi="Times New Roman"/>
                <w:sz w:val="28"/>
                <w:szCs w:val="20"/>
              </w:rPr>
            </w:pPr>
            <w:r w:rsidRPr="00B41B16">
              <w:rPr>
                <w:rFonts w:ascii="Times New Roman" w:hAnsi="Times New Roman"/>
                <w:sz w:val="28"/>
                <w:szCs w:val="20"/>
              </w:rPr>
              <w:t>4</w:t>
            </w:r>
            <w:r w:rsidRPr="00B41B16">
              <w:rPr>
                <w:rFonts w:ascii="Times New Roman" w:hAnsi="Times New Roman"/>
                <w:sz w:val="28"/>
                <w:szCs w:val="20"/>
                <w:lang w:val="kk-KZ"/>
              </w:rPr>
              <w:t>7</w:t>
            </w:r>
            <w:r w:rsidRPr="00B41B16">
              <w:rPr>
                <w:rFonts w:ascii="Times New Roman" w:hAnsi="Times New Roman"/>
                <w:sz w:val="28"/>
                <w:szCs w:val="20"/>
                <w:vertAlign w:val="superscript"/>
              </w:rPr>
              <w:t xml:space="preserve">0 </w:t>
            </w:r>
            <w:r w:rsidRPr="00B41B16">
              <w:rPr>
                <w:rFonts w:ascii="Times New Roman" w:hAnsi="Times New Roman"/>
                <w:sz w:val="28"/>
                <w:szCs w:val="20"/>
                <w:lang w:val="kk-KZ"/>
              </w:rPr>
              <w:t>5</w:t>
            </w:r>
            <w:r w:rsidRPr="00B41B16">
              <w:rPr>
                <w:rFonts w:ascii="Times New Roman" w:hAnsi="Times New Roman"/>
                <w:sz w:val="28"/>
                <w:szCs w:val="20"/>
              </w:rPr>
              <w:t xml:space="preserve">5' </w:t>
            </w:r>
            <w:r w:rsidRPr="00B41B16">
              <w:rPr>
                <w:rFonts w:ascii="Times New Roman" w:hAnsi="Times New Roman"/>
                <w:sz w:val="28"/>
                <w:szCs w:val="20"/>
                <w:lang w:val="kk-KZ"/>
              </w:rPr>
              <w:t>37,18</w:t>
            </w:r>
            <w:r w:rsidRPr="00B41B16">
              <w:rPr>
                <w:rFonts w:ascii="Times New Roman" w:hAnsi="Times New Roman"/>
                <w:sz w:val="28"/>
                <w:szCs w:val="20"/>
              </w:rPr>
              <w:t>"</w:t>
            </w:r>
          </w:p>
        </w:tc>
        <w:tc>
          <w:tcPr>
            <w:tcW w:w="3402" w:type="dxa"/>
          </w:tcPr>
          <w:p w:rsidR="00B41B16" w:rsidRPr="00B41B16" w:rsidRDefault="00B41B16" w:rsidP="00B41B16">
            <w:pPr>
              <w:spacing w:after="0" w:line="240" w:lineRule="auto"/>
              <w:ind w:left="175"/>
              <w:jc w:val="center"/>
              <w:rPr>
                <w:rFonts w:ascii="Times New Roman" w:hAnsi="Times New Roman"/>
                <w:sz w:val="28"/>
                <w:szCs w:val="20"/>
              </w:rPr>
            </w:pPr>
            <w:r w:rsidRPr="00B41B16">
              <w:rPr>
                <w:rFonts w:ascii="Times New Roman" w:hAnsi="Times New Roman"/>
                <w:sz w:val="28"/>
                <w:szCs w:val="20"/>
                <w:lang w:val="kk-KZ"/>
              </w:rPr>
              <w:t>78</w:t>
            </w:r>
            <w:r w:rsidRPr="00B41B16">
              <w:rPr>
                <w:rFonts w:ascii="Times New Roman" w:hAnsi="Times New Roman"/>
                <w:sz w:val="28"/>
                <w:szCs w:val="20"/>
                <w:vertAlign w:val="superscript"/>
              </w:rPr>
              <w:t xml:space="preserve">0 </w:t>
            </w:r>
            <w:r w:rsidRPr="00B41B16">
              <w:rPr>
                <w:rFonts w:ascii="Times New Roman" w:hAnsi="Times New Roman"/>
                <w:sz w:val="28"/>
                <w:szCs w:val="20"/>
              </w:rPr>
              <w:t>36' 16,34"</w:t>
            </w:r>
          </w:p>
        </w:tc>
      </w:tr>
      <w:tr w:rsidR="00B41B16" w:rsidRPr="00B41B16" w:rsidTr="006F6C25">
        <w:trPr>
          <w:trHeight w:val="320"/>
          <w:jc w:val="center"/>
        </w:trPr>
        <w:tc>
          <w:tcPr>
            <w:tcW w:w="1985" w:type="dxa"/>
          </w:tcPr>
          <w:p w:rsidR="00B41B16" w:rsidRPr="00B41B16" w:rsidRDefault="00B41B16" w:rsidP="00B41B16">
            <w:pPr>
              <w:spacing w:after="0" w:line="240" w:lineRule="auto"/>
              <w:jc w:val="center"/>
              <w:rPr>
                <w:rFonts w:ascii="Times New Roman" w:hAnsi="Times New Roman"/>
                <w:sz w:val="28"/>
                <w:szCs w:val="20"/>
                <w:lang w:val="kk-KZ"/>
              </w:rPr>
            </w:pPr>
            <w:r w:rsidRPr="00B41B16">
              <w:rPr>
                <w:rFonts w:ascii="Times New Roman" w:hAnsi="Times New Roman"/>
                <w:sz w:val="28"/>
                <w:szCs w:val="20"/>
                <w:lang w:val="kk-KZ"/>
              </w:rPr>
              <w:t>6</w:t>
            </w:r>
          </w:p>
        </w:tc>
        <w:tc>
          <w:tcPr>
            <w:tcW w:w="3402" w:type="dxa"/>
          </w:tcPr>
          <w:p w:rsidR="00B41B16" w:rsidRPr="00B41B16" w:rsidRDefault="00B41B16" w:rsidP="00B41B16">
            <w:pPr>
              <w:spacing w:after="0" w:line="240" w:lineRule="auto"/>
              <w:jc w:val="center"/>
              <w:rPr>
                <w:rFonts w:ascii="Times New Roman" w:hAnsi="Times New Roman"/>
                <w:sz w:val="28"/>
                <w:szCs w:val="20"/>
              </w:rPr>
            </w:pPr>
            <w:r w:rsidRPr="00B41B16">
              <w:rPr>
                <w:rFonts w:ascii="Times New Roman" w:hAnsi="Times New Roman"/>
                <w:sz w:val="28"/>
                <w:szCs w:val="20"/>
              </w:rPr>
              <w:t>4</w:t>
            </w:r>
            <w:r w:rsidRPr="00B41B16">
              <w:rPr>
                <w:rFonts w:ascii="Times New Roman" w:hAnsi="Times New Roman"/>
                <w:sz w:val="28"/>
                <w:szCs w:val="20"/>
                <w:lang w:val="kk-KZ"/>
              </w:rPr>
              <w:t>7</w:t>
            </w:r>
            <w:r w:rsidRPr="00B41B16">
              <w:rPr>
                <w:rFonts w:ascii="Times New Roman" w:hAnsi="Times New Roman"/>
                <w:sz w:val="28"/>
                <w:szCs w:val="20"/>
                <w:vertAlign w:val="superscript"/>
              </w:rPr>
              <w:t xml:space="preserve">0 </w:t>
            </w:r>
            <w:r w:rsidRPr="00B41B16">
              <w:rPr>
                <w:rFonts w:ascii="Times New Roman" w:hAnsi="Times New Roman"/>
                <w:sz w:val="28"/>
                <w:szCs w:val="20"/>
                <w:lang w:val="kk-KZ"/>
              </w:rPr>
              <w:t>5</w:t>
            </w:r>
            <w:r w:rsidRPr="00B41B16">
              <w:rPr>
                <w:rFonts w:ascii="Times New Roman" w:hAnsi="Times New Roman"/>
                <w:sz w:val="28"/>
                <w:szCs w:val="20"/>
              </w:rPr>
              <w:t xml:space="preserve">5' </w:t>
            </w:r>
            <w:r w:rsidRPr="00B41B16">
              <w:rPr>
                <w:rFonts w:ascii="Times New Roman" w:hAnsi="Times New Roman"/>
                <w:sz w:val="28"/>
                <w:szCs w:val="20"/>
                <w:lang w:val="kk-KZ"/>
              </w:rPr>
              <w:t>39,18</w:t>
            </w:r>
            <w:r w:rsidRPr="00B41B16">
              <w:rPr>
                <w:rFonts w:ascii="Times New Roman" w:hAnsi="Times New Roman"/>
                <w:sz w:val="28"/>
                <w:szCs w:val="20"/>
              </w:rPr>
              <w:t>"</w:t>
            </w:r>
          </w:p>
        </w:tc>
        <w:tc>
          <w:tcPr>
            <w:tcW w:w="3402" w:type="dxa"/>
          </w:tcPr>
          <w:p w:rsidR="00B41B16" w:rsidRPr="00B41B16" w:rsidRDefault="00B41B16" w:rsidP="00B41B16">
            <w:pPr>
              <w:spacing w:after="0" w:line="240" w:lineRule="auto"/>
              <w:ind w:left="175"/>
              <w:jc w:val="center"/>
              <w:rPr>
                <w:rFonts w:ascii="Times New Roman" w:hAnsi="Times New Roman"/>
                <w:sz w:val="28"/>
                <w:szCs w:val="20"/>
              </w:rPr>
            </w:pPr>
            <w:r w:rsidRPr="00B41B16">
              <w:rPr>
                <w:rFonts w:ascii="Times New Roman" w:hAnsi="Times New Roman"/>
                <w:sz w:val="28"/>
                <w:szCs w:val="20"/>
                <w:lang w:val="kk-KZ"/>
              </w:rPr>
              <w:t>78</w:t>
            </w:r>
            <w:r w:rsidRPr="00B41B16">
              <w:rPr>
                <w:rFonts w:ascii="Times New Roman" w:hAnsi="Times New Roman"/>
                <w:sz w:val="28"/>
                <w:szCs w:val="20"/>
                <w:vertAlign w:val="superscript"/>
              </w:rPr>
              <w:t xml:space="preserve">0 </w:t>
            </w:r>
            <w:r w:rsidRPr="00B41B16">
              <w:rPr>
                <w:rFonts w:ascii="Times New Roman" w:hAnsi="Times New Roman"/>
                <w:sz w:val="28"/>
                <w:szCs w:val="20"/>
              </w:rPr>
              <w:t>36' 25,34"</w:t>
            </w:r>
          </w:p>
        </w:tc>
      </w:tr>
      <w:tr w:rsidR="00B41B16" w:rsidRPr="00B41B16" w:rsidTr="006F6C25">
        <w:trPr>
          <w:trHeight w:val="320"/>
          <w:jc w:val="center"/>
        </w:trPr>
        <w:tc>
          <w:tcPr>
            <w:tcW w:w="8789" w:type="dxa"/>
            <w:gridSpan w:val="3"/>
          </w:tcPr>
          <w:p w:rsidR="00B41B16" w:rsidRPr="00B41B16" w:rsidRDefault="00B41B16" w:rsidP="00B41B16">
            <w:pPr>
              <w:spacing w:after="0" w:line="240" w:lineRule="auto"/>
              <w:rPr>
                <w:rFonts w:ascii="Times New Roman" w:hAnsi="Times New Roman"/>
                <w:sz w:val="28"/>
                <w:szCs w:val="20"/>
              </w:rPr>
            </w:pPr>
            <w:r w:rsidRPr="00B41B16">
              <w:rPr>
                <w:rFonts w:ascii="Times New Roman" w:hAnsi="Times New Roman"/>
                <w:sz w:val="28"/>
                <w:szCs w:val="20"/>
              </w:rPr>
              <w:t>Площадь месторождения 0,</w:t>
            </w:r>
            <w:r w:rsidRPr="00B41B16">
              <w:rPr>
                <w:rFonts w:ascii="Times New Roman" w:hAnsi="Times New Roman"/>
                <w:sz w:val="28"/>
                <w:szCs w:val="20"/>
                <w:lang w:val="kk-KZ"/>
              </w:rPr>
              <w:t>08</w:t>
            </w:r>
            <w:r w:rsidRPr="00B41B16">
              <w:rPr>
                <w:rFonts w:ascii="Times New Roman" w:hAnsi="Times New Roman"/>
                <w:sz w:val="28"/>
                <w:szCs w:val="20"/>
              </w:rPr>
              <w:t xml:space="preserve"> км</w:t>
            </w:r>
            <w:r w:rsidRPr="00B41B16">
              <w:rPr>
                <w:rFonts w:ascii="Times New Roman" w:hAnsi="Times New Roman"/>
                <w:sz w:val="28"/>
                <w:szCs w:val="20"/>
                <w:vertAlign w:val="superscript"/>
              </w:rPr>
              <w:t>2</w:t>
            </w:r>
            <w:r w:rsidRPr="00B41B16">
              <w:rPr>
                <w:rFonts w:ascii="Times New Roman" w:hAnsi="Times New Roman"/>
                <w:sz w:val="28"/>
                <w:szCs w:val="20"/>
              </w:rPr>
              <w:t>.</w:t>
            </w:r>
          </w:p>
        </w:tc>
      </w:tr>
      <w:bookmarkEnd w:id="8"/>
    </w:tbl>
    <w:p w:rsidR="009619AF" w:rsidRDefault="009619AF" w:rsidP="00DB7AA7">
      <w:pPr>
        <w:spacing w:after="0" w:line="240" w:lineRule="auto"/>
        <w:ind w:firstLine="851"/>
        <w:jc w:val="both"/>
        <w:rPr>
          <w:rFonts w:ascii="Times New Roman" w:hAnsi="Times New Roman"/>
          <w:sz w:val="28"/>
          <w:szCs w:val="28"/>
        </w:rPr>
      </w:pPr>
    </w:p>
    <w:p w:rsidR="009619AF" w:rsidRDefault="009619AF" w:rsidP="00DB7AA7">
      <w:pPr>
        <w:spacing w:after="0" w:line="240" w:lineRule="auto"/>
        <w:ind w:firstLine="851"/>
        <w:jc w:val="both"/>
        <w:rPr>
          <w:rFonts w:ascii="Times New Roman" w:hAnsi="Times New Roman"/>
          <w:sz w:val="28"/>
          <w:szCs w:val="28"/>
        </w:rPr>
      </w:pPr>
    </w:p>
    <w:p w:rsidR="00B41B16" w:rsidRDefault="00B41B16" w:rsidP="00B41B16">
      <w:pPr>
        <w:spacing w:after="0" w:line="240" w:lineRule="auto"/>
        <w:rPr>
          <w:rFonts w:ascii="Times New Roman" w:hAnsi="Times New Roman"/>
          <w:sz w:val="28"/>
          <w:szCs w:val="28"/>
        </w:rPr>
      </w:pPr>
      <w:r w:rsidRPr="004B0352">
        <w:rPr>
          <w:rFonts w:ascii="Times New Roman" w:hAnsi="Times New Roman"/>
          <w:sz w:val="28"/>
          <w:szCs w:val="28"/>
        </w:rPr>
        <w:t xml:space="preserve">Обзорная карта </w:t>
      </w:r>
      <w:r>
        <w:rPr>
          <w:rFonts w:ascii="Times New Roman" w:hAnsi="Times New Roman"/>
          <w:sz w:val="28"/>
          <w:szCs w:val="28"/>
        </w:rPr>
        <w:t>участка работ</w:t>
      </w:r>
      <w:r w:rsidRPr="004B0352">
        <w:rPr>
          <w:rFonts w:ascii="Times New Roman" w:hAnsi="Times New Roman"/>
          <w:sz w:val="28"/>
          <w:szCs w:val="28"/>
        </w:rPr>
        <w:t xml:space="preserve"> представлена на рисунке 1.1</w:t>
      </w:r>
      <w:r>
        <w:rPr>
          <w:rFonts w:ascii="Times New Roman" w:hAnsi="Times New Roman"/>
          <w:sz w:val="28"/>
          <w:szCs w:val="28"/>
        </w:rPr>
        <w:t>.</w:t>
      </w:r>
    </w:p>
    <w:p w:rsidR="00B41B16" w:rsidRDefault="00B41B16" w:rsidP="00B41B16">
      <w:pPr>
        <w:spacing w:after="0" w:line="240" w:lineRule="auto"/>
        <w:rPr>
          <w:rFonts w:ascii="Times New Roman" w:hAnsi="Times New Roman"/>
          <w:sz w:val="28"/>
          <w:szCs w:val="28"/>
        </w:rPr>
      </w:pPr>
    </w:p>
    <w:p w:rsidR="00AC0F92" w:rsidRDefault="00B41B16" w:rsidP="00B41B16">
      <w:pPr>
        <w:spacing w:after="0" w:line="240" w:lineRule="auto"/>
        <w:rPr>
          <w:rFonts w:ascii="Times New Roman" w:hAnsi="Times New Roman"/>
          <w:sz w:val="28"/>
          <w:szCs w:val="20"/>
        </w:rPr>
      </w:pPr>
      <w:r w:rsidRPr="00D06E14">
        <w:rPr>
          <w:rFonts w:ascii="Times New Roman" w:hAnsi="Times New Roman"/>
          <w:sz w:val="28"/>
          <w:szCs w:val="28"/>
        </w:rPr>
        <w:t xml:space="preserve">Ситуационная карта-схема участка представлена на рисунке </w:t>
      </w:r>
      <w:r>
        <w:rPr>
          <w:rFonts w:ascii="Times New Roman" w:hAnsi="Times New Roman"/>
          <w:sz w:val="28"/>
          <w:szCs w:val="28"/>
        </w:rPr>
        <w:t>1.2</w:t>
      </w:r>
      <w:r w:rsidRPr="00D06E14">
        <w:rPr>
          <w:rFonts w:ascii="Times New Roman" w:hAnsi="Times New Roman"/>
          <w:sz w:val="28"/>
          <w:szCs w:val="28"/>
        </w:rPr>
        <w:t>.</w:t>
      </w:r>
      <w:r w:rsidR="00AC0F92" w:rsidRPr="00AC0F92">
        <w:rPr>
          <w:rFonts w:ascii="Times New Roman" w:hAnsi="Times New Roman"/>
          <w:sz w:val="28"/>
          <w:szCs w:val="20"/>
        </w:rPr>
        <w:t xml:space="preserve"> </w:t>
      </w:r>
    </w:p>
    <w:p w:rsidR="009619AF" w:rsidRDefault="009619AF"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0"/>
          <w:lang w:val="kk-KZ"/>
        </w:rPr>
      </w:pPr>
    </w:p>
    <w:p w:rsidR="00A267F0" w:rsidRDefault="00A267F0" w:rsidP="00DB7AA7">
      <w:pPr>
        <w:spacing w:after="0" w:line="240" w:lineRule="auto"/>
        <w:ind w:firstLine="851"/>
        <w:jc w:val="both"/>
        <w:rPr>
          <w:rFonts w:ascii="Times New Roman" w:hAnsi="Times New Roman"/>
          <w:sz w:val="28"/>
          <w:szCs w:val="28"/>
        </w:rPr>
      </w:pPr>
    </w:p>
    <w:p w:rsidR="00B41B16" w:rsidRPr="00B41B16" w:rsidRDefault="00B41B16" w:rsidP="00B41B16">
      <w:pPr>
        <w:spacing w:after="0" w:line="240" w:lineRule="auto"/>
        <w:jc w:val="center"/>
        <w:rPr>
          <w:rFonts w:ascii="Times New Roman" w:hAnsi="Times New Roman"/>
          <w:b/>
          <w:sz w:val="28"/>
          <w:szCs w:val="28"/>
          <w:lang w:val="kk-KZ"/>
        </w:rPr>
      </w:pPr>
      <w:r w:rsidRPr="00B41B16">
        <w:rPr>
          <w:rFonts w:ascii="Times New Roman" w:hAnsi="Times New Roman"/>
          <w:b/>
          <w:sz w:val="28"/>
          <w:szCs w:val="28"/>
          <w:lang w:val="kk-KZ"/>
        </w:rPr>
        <w:t xml:space="preserve">Обзораная карта района </w:t>
      </w:r>
    </w:p>
    <w:p w:rsidR="00B41B16" w:rsidRPr="00B41B16" w:rsidRDefault="00B41B16" w:rsidP="00B41B16">
      <w:pPr>
        <w:spacing w:after="0" w:line="240" w:lineRule="auto"/>
        <w:jc w:val="center"/>
        <w:rPr>
          <w:rFonts w:ascii="Times New Roman" w:hAnsi="Times New Roman"/>
          <w:b/>
          <w:sz w:val="28"/>
          <w:szCs w:val="28"/>
          <w:lang w:val="kk-KZ"/>
        </w:rPr>
      </w:pPr>
    </w:p>
    <w:p w:rsidR="00B41B16" w:rsidRPr="00B41B16" w:rsidRDefault="002E750F" w:rsidP="00B41B16">
      <w:pPr>
        <w:pBdr>
          <w:top w:val="single" w:sz="4" w:space="1" w:color="auto"/>
          <w:left w:val="single" w:sz="4" w:space="4" w:color="auto"/>
          <w:bottom w:val="single" w:sz="4" w:space="1" w:color="auto"/>
          <w:right w:val="single" w:sz="4" w:space="4" w:color="auto"/>
        </w:pBdr>
        <w:spacing w:after="0" w:line="240" w:lineRule="auto"/>
        <w:jc w:val="center"/>
        <w:rPr>
          <w:rFonts w:ascii="Times New Roman" w:hAnsi="Times New Roman"/>
          <w:b/>
          <w:sz w:val="28"/>
          <w:szCs w:val="28"/>
          <w:lang w:val="kk-KZ"/>
        </w:rPr>
      </w:pPr>
      <w:r w:rsidRPr="00B41B16">
        <w:rPr>
          <w:rFonts w:ascii="Times New Roman" w:hAnsi="Times New Roman"/>
          <w:b/>
          <w:noProof/>
          <w:sz w:val="28"/>
          <w:szCs w:val="28"/>
        </w:rPr>
        <w:drawing>
          <wp:inline distT="0" distB="0" distL="0" distR="0">
            <wp:extent cx="5425440" cy="3764280"/>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5440" cy="3764280"/>
                    </a:xfrm>
                    <a:prstGeom prst="rect">
                      <a:avLst/>
                    </a:prstGeom>
                    <a:noFill/>
                    <a:ln>
                      <a:noFill/>
                    </a:ln>
                  </pic:spPr>
                </pic:pic>
              </a:graphicData>
            </a:graphic>
          </wp:inline>
        </w:drawing>
      </w:r>
    </w:p>
    <w:p w:rsidR="00B41B16" w:rsidRPr="00B41B16" w:rsidRDefault="00B41B16" w:rsidP="00B41B16">
      <w:pPr>
        <w:spacing w:after="0" w:line="240" w:lineRule="auto"/>
        <w:jc w:val="center"/>
        <w:rPr>
          <w:rFonts w:ascii="Times New Roman" w:hAnsi="Times New Roman"/>
          <w:b/>
          <w:sz w:val="24"/>
          <w:szCs w:val="24"/>
          <w:lang w:val="kk-KZ"/>
        </w:rPr>
      </w:pPr>
      <w:r w:rsidRPr="00B41B16">
        <w:rPr>
          <w:rFonts w:ascii="Times New Roman" w:hAnsi="Times New Roman"/>
          <w:b/>
          <w:sz w:val="24"/>
          <w:szCs w:val="24"/>
          <w:lang w:val="kk-KZ"/>
        </w:rPr>
        <w:t>Рис.1</w:t>
      </w:r>
    </w:p>
    <w:p w:rsidR="00B41B16" w:rsidRPr="00B41B16" w:rsidRDefault="00B41B16" w:rsidP="00B41B16">
      <w:pPr>
        <w:spacing w:after="0" w:line="240" w:lineRule="auto"/>
        <w:jc w:val="center"/>
        <w:rPr>
          <w:rFonts w:ascii="Times New Roman" w:hAnsi="Times New Roman"/>
          <w:sz w:val="28"/>
          <w:szCs w:val="28"/>
        </w:rPr>
      </w:pPr>
      <w:r w:rsidRPr="00B41B16">
        <w:rPr>
          <w:rFonts w:ascii="Times New Roman" w:hAnsi="Times New Roman"/>
          <w:sz w:val="28"/>
          <w:szCs w:val="28"/>
        </w:rPr>
        <w:t>Масштаб 1:25000</w:t>
      </w:r>
    </w:p>
    <w:p w:rsidR="00B41B16" w:rsidRPr="00B41B16" w:rsidRDefault="00B41B16" w:rsidP="00B41B16">
      <w:pPr>
        <w:spacing w:after="0" w:line="240" w:lineRule="auto"/>
        <w:jc w:val="center"/>
        <w:rPr>
          <w:rFonts w:ascii="Times New Roman" w:hAnsi="Times New Roman"/>
          <w:sz w:val="28"/>
          <w:szCs w:val="28"/>
        </w:rPr>
      </w:pPr>
    </w:p>
    <w:p w:rsidR="00B41B16" w:rsidRPr="00B41B16" w:rsidRDefault="00B41B16" w:rsidP="00B41B16">
      <w:pPr>
        <w:spacing w:after="0" w:line="240" w:lineRule="auto"/>
        <w:jc w:val="center"/>
        <w:rPr>
          <w:rFonts w:ascii="Times New Roman" w:hAnsi="Times New Roman"/>
          <w:sz w:val="28"/>
          <w:szCs w:val="28"/>
        </w:rPr>
      </w:pPr>
      <w:r w:rsidRPr="00B41B16">
        <w:rPr>
          <w:rFonts w:ascii="Times New Roman" w:hAnsi="Times New Roman"/>
          <w:sz w:val="28"/>
          <w:szCs w:val="28"/>
        </w:rPr>
        <w:t xml:space="preserve">Условные обозначения </w:t>
      </w:r>
    </w:p>
    <w:p w:rsidR="00B41B16" w:rsidRPr="00B41B16" w:rsidRDefault="002E750F" w:rsidP="00B41B16">
      <w:pPr>
        <w:spacing w:after="0" w:line="240" w:lineRule="auto"/>
        <w:rPr>
          <w:rFonts w:ascii="Times New Roman" w:hAnsi="Times New Roman"/>
          <w:sz w:val="24"/>
          <w:szCs w:val="24"/>
        </w:rPr>
      </w:pPr>
      <w:r w:rsidRPr="00B41B16">
        <w:rPr>
          <w:rFonts w:ascii="Times New Roman" w:hAnsi="Times New Roman"/>
          <w:noProof/>
          <w:sz w:val="24"/>
          <w:szCs w:val="24"/>
        </w:rPr>
        <w:drawing>
          <wp:inline distT="0" distB="0" distL="0" distR="0">
            <wp:extent cx="2057400" cy="289560"/>
            <wp:effectExtent l="0" t="0" r="0" b="0"/>
            <wp:docPr id="2"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57400" cy="289560"/>
                    </a:xfrm>
                    <a:prstGeom prst="rect">
                      <a:avLst/>
                    </a:prstGeom>
                    <a:noFill/>
                    <a:ln>
                      <a:noFill/>
                    </a:ln>
                  </pic:spPr>
                </pic:pic>
              </a:graphicData>
            </a:graphic>
          </wp:inline>
        </w:drawing>
      </w:r>
    </w:p>
    <w:p w:rsidR="00B41B16" w:rsidRPr="00B41B16" w:rsidRDefault="00B41B16" w:rsidP="00B41B16">
      <w:pPr>
        <w:spacing w:after="0" w:line="240" w:lineRule="auto"/>
        <w:jc w:val="both"/>
        <w:rPr>
          <w:rFonts w:ascii="Times New Roman" w:hAnsi="Times New Roman"/>
          <w:sz w:val="28"/>
          <w:szCs w:val="28"/>
        </w:rPr>
      </w:pPr>
      <w:r w:rsidRPr="00B41B16">
        <w:rPr>
          <w:rFonts w:ascii="Times New Roman" w:hAnsi="Times New Roman"/>
          <w:sz w:val="28"/>
          <w:szCs w:val="28"/>
        </w:rPr>
        <w:t xml:space="preserve"> </w:t>
      </w:r>
      <w:r w:rsidR="002E750F" w:rsidRPr="00B41B16">
        <w:rPr>
          <w:rFonts w:ascii="Times New Roman" w:hAnsi="Times New Roman"/>
          <w:noProof/>
          <w:sz w:val="28"/>
          <w:szCs w:val="28"/>
        </w:rPr>
        <w:drawing>
          <wp:inline distT="0" distB="0" distL="0" distR="0">
            <wp:extent cx="2857500" cy="3048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304800"/>
                    </a:xfrm>
                    <a:prstGeom prst="rect">
                      <a:avLst/>
                    </a:prstGeom>
                    <a:noFill/>
                    <a:ln>
                      <a:noFill/>
                    </a:ln>
                  </pic:spPr>
                </pic:pic>
              </a:graphicData>
            </a:graphic>
          </wp:inline>
        </w:drawing>
      </w:r>
    </w:p>
    <w:p w:rsidR="00B41B16" w:rsidRPr="00B41B16" w:rsidRDefault="00B41B16" w:rsidP="00B41B16">
      <w:pPr>
        <w:spacing w:after="0" w:line="240" w:lineRule="auto"/>
        <w:jc w:val="both"/>
        <w:rPr>
          <w:rFonts w:ascii="Times New Roman" w:hAnsi="Times New Roman"/>
          <w:sz w:val="28"/>
          <w:szCs w:val="28"/>
        </w:rPr>
      </w:pPr>
    </w:p>
    <w:p w:rsidR="00632376" w:rsidRDefault="00632376" w:rsidP="0002662B">
      <w:pPr>
        <w:spacing w:after="0" w:line="240" w:lineRule="auto"/>
        <w:ind w:firstLine="851"/>
        <w:jc w:val="both"/>
        <w:rPr>
          <w:rFonts w:ascii="Times New Roman" w:hAnsi="Times New Roman"/>
          <w:sz w:val="28"/>
          <w:szCs w:val="28"/>
        </w:rPr>
      </w:pPr>
    </w:p>
    <w:p w:rsidR="00B41B16" w:rsidRDefault="00B41B16" w:rsidP="0002662B">
      <w:pPr>
        <w:spacing w:after="0" w:line="240" w:lineRule="auto"/>
        <w:ind w:firstLine="851"/>
        <w:jc w:val="both"/>
        <w:rPr>
          <w:rFonts w:ascii="Times New Roman" w:hAnsi="Times New Roman"/>
          <w:sz w:val="28"/>
          <w:szCs w:val="28"/>
        </w:rPr>
      </w:pPr>
      <w:r w:rsidRPr="00954466">
        <w:rPr>
          <w:rFonts w:ascii="Times New Roman" w:hAnsi="Times New Roman"/>
          <w:sz w:val="28"/>
          <w:szCs w:val="28"/>
        </w:rPr>
        <w:t xml:space="preserve">Рисунок 1.1 – Обзорная карта </w:t>
      </w:r>
      <w:r>
        <w:rPr>
          <w:rFonts w:ascii="Times New Roman" w:hAnsi="Times New Roman"/>
          <w:sz w:val="28"/>
          <w:szCs w:val="28"/>
        </w:rPr>
        <w:t>участка работ</w:t>
      </w:r>
    </w:p>
    <w:p w:rsidR="00B41B16" w:rsidRPr="00954466" w:rsidRDefault="00B41B16" w:rsidP="00A267F0">
      <w:pPr>
        <w:spacing w:after="0" w:line="240" w:lineRule="auto"/>
        <w:jc w:val="both"/>
        <w:rPr>
          <w:rFonts w:ascii="Times New Roman" w:hAnsi="Times New Roman"/>
          <w:sz w:val="28"/>
          <w:szCs w:val="28"/>
        </w:rPr>
        <w:sectPr w:rsidR="00B41B16" w:rsidRPr="00954466" w:rsidSect="00793A2B">
          <w:footerReference w:type="default" r:id="rId14"/>
          <w:pgSz w:w="11906" w:h="16838"/>
          <w:pgMar w:top="1134" w:right="850" w:bottom="1134" w:left="1701" w:header="708" w:footer="708" w:gutter="0"/>
          <w:cols w:space="708"/>
          <w:titlePg/>
          <w:docGrid w:linePitch="360"/>
        </w:sectPr>
      </w:pPr>
    </w:p>
    <w:p w:rsidR="00B41B16" w:rsidRDefault="00B41B16" w:rsidP="00CF15B8">
      <w:pPr>
        <w:spacing w:after="0" w:line="240" w:lineRule="auto"/>
        <w:contextualSpacing/>
        <w:jc w:val="both"/>
        <w:rPr>
          <w:rFonts w:ascii="Times New Roman" w:hAnsi="Times New Roman"/>
          <w:b/>
          <w:sz w:val="28"/>
          <w:szCs w:val="28"/>
        </w:rPr>
      </w:pPr>
    </w:p>
    <w:p w:rsidR="00B41B16" w:rsidRDefault="00B41B16" w:rsidP="00CF15B8">
      <w:pPr>
        <w:spacing w:after="0" w:line="240" w:lineRule="auto"/>
        <w:contextualSpacing/>
        <w:jc w:val="both"/>
        <w:rPr>
          <w:rFonts w:ascii="Times New Roman" w:hAnsi="Times New Roman"/>
          <w:b/>
          <w:sz w:val="28"/>
          <w:szCs w:val="28"/>
        </w:rPr>
      </w:pPr>
    </w:p>
    <w:p w:rsidR="00B41B16" w:rsidRDefault="00B41B16" w:rsidP="00CF15B8">
      <w:pPr>
        <w:spacing w:after="0" w:line="240" w:lineRule="auto"/>
        <w:contextualSpacing/>
        <w:jc w:val="both"/>
        <w:rPr>
          <w:rFonts w:ascii="Times New Roman" w:hAnsi="Times New Roman"/>
          <w:b/>
          <w:sz w:val="28"/>
          <w:szCs w:val="28"/>
        </w:rPr>
      </w:pPr>
    </w:p>
    <w:p w:rsidR="00C35A0B" w:rsidRDefault="002E750F" w:rsidP="00CF15B8">
      <w:pPr>
        <w:spacing w:after="0" w:line="240" w:lineRule="auto"/>
        <w:contextualSpacing/>
        <w:jc w:val="both"/>
        <w:rPr>
          <w:rFonts w:ascii="Times New Roman" w:hAnsi="Times New Roman"/>
          <w:b/>
          <w:sz w:val="28"/>
          <w:szCs w:val="28"/>
        </w:rPr>
      </w:pPr>
      <w:r>
        <w:rPr>
          <w:rFonts w:ascii="Times New Roman" w:hAnsi="Times New Roman"/>
          <w:b/>
          <w:noProof/>
          <w:sz w:val="28"/>
          <w:szCs w:val="28"/>
        </w:rPr>
        <w:drawing>
          <wp:inline distT="0" distB="0" distL="0" distR="0">
            <wp:extent cx="6606540" cy="5516880"/>
            <wp:effectExtent l="0" t="0" r="0" b="0"/>
            <wp:docPr id="4" name="Рисунок 4" descr="2025-01-08_22-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25-01-08_22-19-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06540" cy="5516880"/>
                    </a:xfrm>
                    <a:prstGeom prst="rect">
                      <a:avLst/>
                    </a:prstGeom>
                    <a:noFill/>
                    <a:ln>
                      <a:noFill/>
                    </a:ln>
                  </pic:spPr>
                </pic:pic>
              </a:graphicData>
            </a:graphic>
          </wp:inline>
        </w:drawing>
      </w:r>
    </w:p>
    <w:p w:rsidR="00C35A0B" w:rsidRDefault="00C35A0B" w:rsidP="00CF15B8">
      <w:pPr>
        <w:spacing w:after="0" w:line="240" w:lineRule="auto"/>
        <w:contextualSpacing/>
        <w:jc w:val="both"/>
        <w:rPr>
          <w:rFonts w:ascii="Times New Roman" w:hAnsi="Times New Roman"/>
          <w:b/>
          <w:sz w:val="28"/>
          <w:szCs w:val="28"/>
        </w:rPr>
      </w:pPr>
    </w:p>
    <w:p w:rsidR="00B41B16" w:rsidRDefault="00B41B16" w:rsidP="00CF15B8">
      <w:pPr>
        <w:spacing w:after="0" w:line="240" w:lineRule="auto"/>
        <w:contextualSpacing/>
        <w:jc w:val="both"/>
        <w:rPr>
          <w:rFonts w:ascii="Times New Roman" w:hAnsi="Times New Roman"/>
          <w:b/>
          <w:sz w:val="28"/>
          <w:szCs w:val="28"/>
        </w:rPr>
      </w:pPr>
    </w:p>
    <w:p w:rsidR="00B41B16" w:rsidRDefault="00B41B16" w:rsidP="00CF15B8">
      <w:pPr>
        <w:spacing w:after="0" w:line="240" w:lineRule="auto"/>
        <w:contextualSpacing/>
        <w:jc w:val="both"/>
        <w:rPr>
          <w:rFonts w:ascii="Times New Roman" w:hAnsi="Times New Roman"/>
          <w:b/>
          <w:sz w:val="28"/>
          <w:szCs w:val="28"/>
        </w:rPr>
      </w:pPr>
    </w:p>
    <w:p w:rsidR="00B41B16" w:rsidRPr="00A267F0" w:rsidRDefault="00A267F0" w:rsidP="00A267F0">
      <w:pPr>
        <w:spacing w:after="0" w:line="240" w:lineRule="auto"/>
        <w:contextualSpacing/>
        <w:jc w:val="center"/>
        <w:rPr>
          <w:rFonts w:ascii="Times New Roman" w:hAnsi="Times New Roman"/>
          <w:bCs/>
          <w:sz w:val="28"/>
          <w:szCs w:val="28"/>
        </w:rPr>
      </w:pPr>
      <w:r w:rsidRPr="00A267F0">
        <w:rPr>
          <w:rFonts w:ascii="Times New Roman" w:hAnsi="Times New Roman"/>
          <w:bCs/>
          <w:sz w:val="28"/>
          <w:szCs w:val="28"/>
        </w:rPr>
        <w:t>Рисунок 1.2 - Ситуационная карта-схема участка</w:t>
      </w:r>
    </w:p>
    <w:p w:rsidR="00B41B16" w:rsidRPr="00A267F0" w:rsidRDefault="00B41B16" w:rsidP="00A267F0">
      <w:pPr>
        <w:spacing w:after="0" w:line="240" w:lineRule="auto"/>
        <w:contextualSpacing/>
        <w:jc w:val="center"/>
        <w:rPr>
          <w:rFonts w:ascii="Times New Roman" w:hAnsi="Times New Roman"/>
          <w:bCs/>
          <w:sz w:val="28"/>
          <w:szCs w:val="28"/>
        </w:rPr>
      </w:pPr>
    </w:p>
    <w:p w:rsidR="00B41B16" w:rsidRDefault="00B41B16" w:rsidP="00CF15B8">
      <w:pPr>
        <w:spacing w:after="0" w:line="240" w:lineRule="auto"/>
        <w:contextualSpacing/>
        <w:jc w:val="both"/>
        <w:rPr>
          <w:rFonts w:ascii="Times New Roman" w:hAnsi="Times New Roman"/>
          <w:b/>
          <w:sz w:val="28"/>
          <w:szCs w:val="28"/>
        </w:rPr>
      </w:pPr>
    </w:p>
    <w:p w:rsidR="00B41B16" w:rsidRDefault="00B41B16" w:rsidP="00CF15B8">
      <w:pPr>
        <w:spacing w:after="0" w:line="240" w:lineRule="auto"/>
        <w:contextualSpacing/>
        <w:jc w:val="both"/>
        <w:rPr>
          <w:rFonts w:ascii="Times New Roman" w:hAnsi="Times New Roman"/>
          <w:b/>
          <w:sz w:val="28"/>
          <w:szCs w:val="28"/>
        </w:rPr>
      </w:pPr>
    </w:p>
    <w:p w:rsidR="00B41B16" w:rsidRDefault="00B41B16" w:rsidP="00CF15B8">
      <w:pPr>
        <w:spacing w:after="0" w:line="240" w:lineRule="auto"/>
        <w:contextualSpacing/>
        <w:jc w:val="both"/>
        <w:rPr>
          <w:rFonts w:ascii="Times New Roman" w:hAnsi="Times New Roman"/>
          <w:b/>
          <w:sz w:val="28"/>
          <w:szCs w:val="28"/>
        </w:rPr>
      </w:pPr>
    </w:p>
    <w:p w:rsidR="00B41B16" w:rsidRDefault="00B41B16" w:rsidP="00CF15B8">
      <w:pPr>
        <w:spacing w:after="0" w:line="240" w:lineRule="auto"/>
        <w:contextualSpacing/>
        <w:jc w:val="both"/>
        <w:rPr>
          <w:rFonts w:ascii="Times New Roman" w:hAnsi="Times New Roman"/>
          <w:b/>
          <w:sz w:val="28"/>
          <w:szCs w:val="28"/>
        </w:rPr>
      </w:pPr>
    </w:p>
    <w:p w:rsidR="00B41B16" w:rsidRDefault="00B41B16" w:rsidP="00CF15B8">
      <w:pPr>
        <w:spacing w:after="0" w:line="240" w:lineRule="auto"/>
        <w:contextualSpacing/>
        <w:jc w:val="both"/>
        <w:rPr>
          <w:rFonts w:ascii="Times New Roman" w:hAnsi="Times New Roman"/>
          <w:b/>
          <w:sz w:val="28"/>
          <w:szCs w:val="28"/>
        </w:rPr>
      </w:pPr>
    </w:p>
    <w:p w:rsidR="00B41B16" w:rsidRDefault="00B41B16" w:rsidP="00CF15B8">
      <w:pPr>
        <w:spacing w:after="0" w:line="240" w:lineRule="auto"/>
        <w:contextualSpacing/>
        <w:jc w:val="both"/>
        <w:rPr>
          <w:rFonts w:ascii="Times New Roman" w:hAnsi="Times New Roman"/>
          <w:b/>
          <w:sz w:val="28"/>
          <w:szCs w:val="28"/>
        </w:rPr>
      </w:pPr>
    </w:p>
    <w:p w:rsidR="00B41B16" w:rsidRDefault="00B41B16" w:rsidP="00CF15B8">
      <w:pPr>
        <w:spacing w:after="0" w:line="240" w:lineRule="auto"/>
        <w:contextualSpacing/>
        <w:jc w:val="both"/>
        <w:rPr>
          <w:rFonts w:ascii="Times New Roman" w:hAnsi="Times New Roman"/>
          <w:b/>
          <w:sz w:val="28"/>
          <w:szCs w:val="28"/>
        </w:rPr>
      </w:pPr>
    </w:p>
    <w:p w:rsidR="00B41B16" w:rsidRDefault="00B41B16" w:rsidP="00CF15B8">
      <w:pPr>
        <w:spacing w:after="0" w:line="240" w:lineRule="auto"/>
        <w:contextualSpacing/>
        <w:jc w:val="both"/>
        <w:rPr>
          <w:rFonts w:ascii="Times New Roman" w:hAnsi="Times New Roman"/>
          <w:b/>
          <w:sz w:val="28"/>
          <w:szCs w:val="28"/>
        </w:rPr>
      </w:pPr>
    </w:p>
    <w:p w:rsidR="00B41B16" w:rsidRDefault="00B41B16" w:rsidP="00CF15B8">
      <w:pPr>
        <w:spacing w:after="0" w:line="240" w:lineRule="auto"/>
        <w:contextualSpacing/>
        <w:jc w:val="both"/>
        <w:rPr>
          <w:rFonts w:ascii="Times New Roman" w:hAnsi="Times New Roman"/>
          <w:b/>
          <w:sz w:val="28"/>
          <w:szCs w:val="28"/>
        </w:rPr>
      </w:pPr>
    </w:p>
    <w:p w:rsidR="00B41B16" w:rsidRDefault="00B41B16" w:rsidP="00CF15B8">
      <w:pPr>
        <w:spacing w:after="0" w:line="240" w:lineRule="auto"/>
        <w:contextualSpacing/>
        <w:jc w:val="both"/>
        <w:rPr>
          <w:rFonts w:ascii="Times New Roman" w:hAnsi="Times New Roman"/>
          <w:b/>
          <w:sz w:val="28"/>
          <w:szCs w:val="28"/>
        </w:rPr>
      </w:pPr>
    </w:p>
    <w:p w:rsidR="00B41B16" w:rsidRDefault="00B41B16" w:rsidP="00CF15B8">
      <w:pPr>
        <w:spacing w:after="0" w:line="240" w:lineRule="auto"/>
        <w:contextualSpacing/>
        <w:jc w:val="both"/>
        <w:rPr>
          <w:rFonts w:ascii="Times New Roman" w:hAnsi="Times New Roman"/>
          <w:b/>
          <w:sz w:val="28"/>
          <w:szCs w:val="28"/>
        </w:rPr>
      </w:pPr>
    </w:p>
    <w:p w:rsidR="00B41B16" w:rsidRDefault="00B41B16" w:rsidP="00CF15B8">
      <w:pPr>
        <w:spacing w:after="0" w:line="240" w:lineRule="auto"/>
        <w:contextualSpacing/>
        <w:jc w:val="both"/>
        <w:rPr>
          <w:rFonts w:ascii="Times New Roman" w:hAnsi="Times New Roman"/>
          <w:b/>
          <w:sz w:val="28"/>
          <w:szCs w:val="28"/>
        </w:rPr>
      </w:pPr>
    </w:p>
    <w:p w:rsidR="00E22663" w:rsidRPr="00E22663" w:rsidRDefault="00E22663" w:rsidP="00E22663">
      <w:pPr>
        <w:spacing w:after="0" w:line="240" w:lineRule="auto"/>
        <w:ind w:firstLine="851"/>
        <w:contextualSpacing/>
        <w:jc w:val="both"/>
        <w:rPr>
          <w:rFonts w:ascii="Times New Roman" w:hAnsi="Times New Roman"/>
          <w:b/>
          <w:sz w:val="28"/>
          <w:szCs w:val="28"/>
        </w:rPr>
      </w:pPr>
      <w:r w:rsidRPr="00E22663">
        <w:rPr>
          <w:rFonts w:ascii="Times New Roman" w:hAnsi="Times New Roman"/>
          <w:b/>
          <w:sz w:val="28"/>
          <w:szCs w:val="28"/>
        </w:rPr>
        <w:lastRenderedPageBreak/>
        <w:t>2</w:t>
      </w:r>
      <w:r w:rsidRPr="00E22663">
        <w:rPr>
          <w:rFonts w:ascii="Times New Roman" w:hAnsi="Times New Roman"/>
          <w:b/>
          <w:sz w:val="28"/>
          <w:szCs w:val="28"/>
        </w:rPr>
        <w:tab/>
        <w:t>ХАРАКТЕРИСТИКА ОПЕРАТОРА КАК ИСТОЧНИКА ЗАГРЯЗНЕНИЯ АТМОСФЕРЫ</w:t>
      </w:r>
    </w:p>
    <w:p w:rsidR="00E22663" w:rsidRPr="00E22663" w:rsidRDefault="00E22663" w:rsidP="00E22663">
      <w:pPr>
        <w:spacing w:after="0" w:line="240" w:lineRule="auto"/>
        <w:ind w:firstLine="851"/>
        <w:contextualSpacing/>
        <w:jc w:val="both"/>
        <w:rPr>
          <w:rFonts w:ascii="Times New Roman" w:hAnsi="Times New Roman"/>
          <w:b/>
          <w:sz w:val="28"/>
          <w:szCs w:val="28"/>
        </w:rPr>
      </w:pPr>
    </w:p>
    <w:p w:rsidR="001D0E82" w:rsidRDefault="00E22663" w:rsidP="00E22663">
      <w:pPr>
        <w:spacing w:after="0" w:line="240" w:lineRule="auto"/>
        <w:ind w:firstLine="851"/>
        <w:contextualSpacing/>
        <w:jc w:val="both"/>
        <w:rPr>
          <w:rFonts w:ascii="Times New Roman" w:hAnsi="Times New Roman"/>
          <w:b/>
          <w:sz w:val="28"/>
          <w:szCs w:val="28"/>
        </w:rPr>
      </w:pPr>
      <w:r w:rsidRPr="00E22663">
        <w:rPr>
          <w:rFonts w:ascii="Times New Roman" w:hAnsi="Times New Roman"/>
          <w:b/>
          <w:sz w:val="28"/>
          <w:szCs w:val="28"/>
        </w:rPr>
        <w:t>2.1</w:t>
      </w:r>
      <w:r w:rsidRPr="00E22663">
        <w:rPr>
          <w:rFonts w:ascii="Times New Roman" w:hAnsi="Times New Roman"/>
          <w:b/>
          <w:sz w:val="28"/>
          <w:szCs w:val="28"/>
        </w:rPr>
        <w:tab/>
      </w:r>
      <w:bookmarkStart w:id="9" w:name="_Hlk187291374"/>
      <w:r w:rsidRPr="00E22663">
        <w:rPr>
          <w:rFonts w:ascii="Times New Roman" w:hAnsi="Times New Roman"/>
          <w:b/>
          <w:sz w:val="28"/>
          <w:szCs w:val="28"/>
        </w:rPr>
        <w:t>Краткая характеристика технологии производства и оборудования с точки зрения загрязнения атмосферы</w:t>
      </w:r>
    </w:p>
    <w:p w:rsidR="009D65C9" w:rsidRPr="002477F5" w:rsidRDefault="009D65C9" w:rsidP="002D2CE5">
      <w:pPr>
        <w:spacing w:after="0" w:line="240" w:lineRule="auto"/>
        <w:contextualSpacing/>
        <w:jc w:val="both"/>
        <w:rPr>
          <w:rFonts w:ascii="Times New Roman" w:hAnsi="Times New Roman"/>
          <w:b/>
          <w:sz w:val="28"/>
          <w:szCs w:val="28"/>
        </w:rPr>
      </w:pPr>
      <w:bookmarkStart w:id="10" w:name="_Hlk168643303"/>
    </w:p>
    <w:p w:rsidR="00C35A0B" w:rsidRPr="00C35A0B" w:rsidRDefault="00C35A0B" w:rsidP="00140631">
      <w:pPr>
        <w:spacing w:after="0" w:line="240" w:lineRule="auto"/>
        <w:ind w:firstLine="851"/>
        <w:jc w:val="both"/>
        <w:rPr>
          <w:rFonts w:ascii="Times New Roman" w:hAnsi="Times New Roman"/>
          <w:bCs/>
          <w:sz w:val="28"/>
          <w:szCs w:val="20"/>
        </w:rPr>
      </w:pPr>
      <w:bookmarkStart w:id="11" w:name="_Hlk187285884"/>
      <w:bookmarkEnd w:id="10"/>
      <w:r w:rsidRPr="00C35A0B">
        <w:rPr>
          <w:rFonts w:ascii="Times New Roman" w:hAnsi="Times New Roman"/>
          <w:bCs/>
          <w:sz w:val="28"/>
          <w:szCs w:val="20"/>
        </w:rPr>
        <w:t>Месторождение будет разрабатываться открытым способом. Учитывая, небольшую производительность карьера и небольшое расстояние транспортировки сырья, разработка будет производиться с применением экскаваторно-автотранспортной системы.</w:t>
      </w:r>
    </w:p>
    <w:p w:rsidR="00140631" w:rsidRDefault="00C35A0B" w:rsidP="00140631">
      <w:pPr>
        <w:spacing w:after="0" w:line="240" w:lineRule="auto"/>
        <w:ind w:firstLine="851"/>
        <w:jc w:val="both"/>
        <w:rPr>
          <w:rFonts w:ascii="Times New Roman" w:hAnsi="Times New Roman"/>
          <w:bCs/>
          <w:sz w:val="28"/>
          <w:szCs w:val="20"/>
        </w:rPr>
      </w:pPr>
      <w:bookmarkStart w:id="12" w:name="_Hlk187281472"/>
      <w:r w:rsidRPr="00C35A0B">
        <w:rPr>
          <w:rFonts w:ascii="Times New Roman" w:hAnsi="Times New Roman"/>
          <w:bCs/>
          <w:sz w:val="28"/>
          <w:szCs w:val="20"/>
        </w:rPr>
        <w:t xml:space="preserve">Разработка и погрузка полезного ископаемого будет выполняться одноковшовым экскаватором, транспортировка – самосвалами. Вскрышные породы снимаются бульдозером в бурты, грузятся в самосвалы и транспортируются во внешний отвал, расположенный на западном фланге карьера, на расстоянии не менее 40 м от борта карьера. Отработка песчано-гравийных отложений будет вестись до глубины </w:t>
      </w:r>
      <w:smartTag w:uri="urn:schemas-microsoft-com:office:smarttags" w:element="metricconverter">
        <w:smartTagPr>
          <w:attr w:name="ProductID" w:val="5,0 м"/>
        </w:smartTagPr>
        <w:r w:rsidRPr="00C35A0B">
          <w:rPr>
            <w:rFonts w:ascii="Times New Roman" w:hAnsi="Times New Roman"/>
            <w:bCs/>
            <w:sz w:val="28"/>
            <w:szCs w:val="20"/>
          </w:rPr>
          <w:t>5,0 м</w:t>
        </w:r>
      </w:smartTag>
      <w:r w:rsidRPr="00C35A0B">
        <w:rPr>
          <w:rFonts w:ascii="Times New Roman" w:hAnsi="Times New Roman"/>
          <w:bCs/>
          <w:sz w:val="28"/>
          <w:szCs w:val="20"/>
        </w:rPr>
        <w:t xml:space="preserve">, двумя уступами – вскрышным и добычным, с установкой экскаватора на дневной поверхности. </w:t>
      </w:r>
    </w:p>
    <w:p w:rsidR="00140631" w:rsidRPr="00140631" w:rsidRDefault="00140631" w:rsidP="00140631">
      <w:pPr>
        <w:spacing w:after="0" w:line="240" w:lineRule="auto"/>
        <w:ind w:firstLine="851"/>
        <w:jc w:val="both"/>
        <w:rPr>
          <w:rFonts w:ascii="Times New Roman" w:hAnsi="Times New Roman"/>
          <w:bCs/>
          <w:sz w:val="28"/>
          <w:szCs w:val="20"/>
        </w:rPr>
      </w:pPr>
      <w:r w:rsidRPr="00140631">
        <w:rPr>
          <w:rFonts w:ascii="Times New Roman" w:hAnsi="Times New Roman"/>
          <w:bCs/>
          <w:sz w:val="28"/>
          <w:szCs w:val="20"/>
          <w:lang w:val=""/>
        </w:rPr>
        <w:t>П</w:t>
      </w:r>
      <w:r w:rsidRPr="00140631">
        <w:rPr>
          <w:rFonts w:ascii="Times New Roman" w:hAnsi="Times New Roman"/>
          <w:bCs/>
          <w:sz w:val="28"/>
          <w:szCs w:val="20"/>
        </w:rPr>
        <w:t>ланом</w:t>
      </w:r>
      <w:r w:rsidRPr="00140631">
        <w:rPr>
          <w:rFonts w:ascii="Times New Roman" w:hAnsi="Times New Roman"/>
          <w:bCs/>
          <w:sz w:val="28"/>
          <w:szCs w:val="20"/>
          <w:lang w:val=""/>
        </w:rPr>
        <w:t xml:space="preserve"> предусматривается бульдозерное отвалообразование. Отвал </w:t>
      </w:r>
      <w:r w:rsidRPr="00140631">
        <w:rPr>
          <w:rFonts w:ascii="Times New Roman" w:hAnsi="Times New Roman"/>
          <w:bCs/>
          <w:sz w:val="28"/>
          <w:szCs w:val="20"/>
        </w:rPr>
        <w:t xml:space="preserve">будет </w:t>
      </w:r>
      <w:r w:rsidRPr="00140631">
        <w:rPr>
          <w:rFonts w:ascii="Times New Roman" w:hAnsi="Times New Roman"/>
          <w:bCs/>
          <w:sz w:val="28"/>
          <w:szCs w:val="20"/>
          <w:lang w:val=""/>
        </w:rPr>
        <w:t>внешний, одноярусный, равнинный. Способ сооружения отвала</w:t>
      </w:r>
      <w:r w:rsidRPr="00140631">
        <w:rPr>
          <w:rFonts w:ascii="Times New Roman" w:hAnsi="Times New Roman"/>
          <w:bCs/>
          <w:sz w:val="28"/>
          <w:szCs w:val="20"/>
        </w:rPr>
        <w:t xml:space="preserve"> </w:t>
      </w:r>
      <w:r w:rsidRPr="00140631">
        <w:rPr>
          <w:rFonts w:ascii="Times New Roman" w:hAnsi="Times New Roman"/>
          <w:bCs/>
          <w:sz w:val="28"/>
          <w:szCs w:val="20"/>
          <w:lang w:val=""/>
        </w:rPr>
        <w:t>периферийный.</w:t>
      </w:r>
      <w:r w:rsidRPr="00140631">
        <w:rPr>
          <w:rFonts w:ascii="Times New Roman" w:hAnsi="Times New Roman"/>
          <w:bCs/>
          <w:sz w:val="28"/>
          <w:szCs w:val="20"/>
        </w:rPr>
        <w:t xml:space="preserve"> </w:t>
      </w:r>
    </w:p>
    <w:p w:rsidR="00140631" w:rsidRPr="00140631" w:rsidRDefault="00140631" w:rsidP="00140631">
      <w:pPr>
        <w:spacing w:after="0" w:line="240" w:lineRule="auto"/>
        <w:ind w:firstLine="851"/>
        <w:jc w:val="both"/>
        <w:rPr>
          <w:rFonts w:ascii="Times New Roman" w:hAnsi="Times New Roman"/>
          <w:bCs/>
          <w:sz w:val="28"/>
          <w:szCs w:val="20"/>
        </w:rPr>
      </w:pPr>
      <w:r w:rsidRPr="00140631">
        <w:rPr>
          <w:rFonts w:ascii="Times New Roman" w:hAnsi="Times New Roman"/>
          <w:bCs/>
          <w:sz w:val="28"/>
          <w:szCs w:val="20"/>
          <w:lang w:val=""/>
        </w:rPr>
        <w:t>Разгрузка породы из автосамосвалов, при формировании яруса отвала производится по окраине отвального фронта на расстоянии 3-</w:t>
      </w:r>
      <w:smartTag w:uri="urn:schemas-microsoft-com:office:smarttags" w:element="metricconverter">
        <w:smartTagPr>
          <w:attr w:name="ProductID" w:val="5 м"/>
        </w:smartTagPr>
        <w:r w:rsidRPr="00140631">
          <w:rPr>
            <w:rFonts w:ascii="Times New Roman" w:hAnsi="Times New Roman"/>
            <w:bCs/>
            <w:sz w:val="28"/>
            <w:szCs w:val="20"/>
            <w:lang w:val=""/>
          </w:rPr>
          <w:t>5 м</w:t>
        </w:r>
      </w:smartTag>
      <w:r w:rsidRPr="00140631">
        <w:rPr>
          <w:rFonts w:ascii="Times New Roman" w:hAnsi="Times New Roman"/>
          <w:bCs/>
          <w:sz w:val="28"/>
          <w:szCs w:val="20"/>
          <w:lang w:val=""/>
        </w:rPr>
        <w:t xml:space="preserve"> от бровки отвала за возможной призмой обрушения. У верхней бровки уступа отвала создается предохранительный вал высотой </w:t>
      </w:r>
      <w:smartTag w:uri="urn:schemas-microsoft-com:office:smarttags" w:element="metricconverter">
        <w:smartTagPr>
          <w:attr w:name="ProductID" w:val="0,7 м"/>
        </w:smartTagPr>
        <w:r w:rsidRPr="00140631">
          <w:rPr>
            <w:rFonts w:ascii="Times New Roman" w:hAnsi="Times New Roman"/>
            <w:bCs/>
            <w:sz w:val="28"/>
            <w:szCs w:val="20"/>
            <w:lang w:val=""/>
          </w:rPr>
          <w:t>0,7 м</w:t>
        </w:r>
      </w:smartTag>
      <w:r w:rsidRPr="00140631">
        <w:rPr>
          <w:rFonts w:ascii="Times New Roman" w:hAnsi="Times New Roman"/>
          <w:bCs/>
          <w:sz w:val="28"/>
          <w:szCs w:val="20"/>
          <w:lang w:val=""/>
        </w:rPr>
        <w:t xml:space="preserve"> и шириной </w:t>
      </w:r>
      <w:smartTag w:uri="urn:schemas-microsoft-com:office:smarttags" w:element="metricconverter">
        <w:smartTagPr>
          <w:attr w:name="ProductID" w:val="1,5 м"/>
        </w:smartTagPr>
        <w:r w:rsidRPr="00140631">
          <w:rPr>
            <w:rFonts w:ascii="Times New Roman" w:hAnsi="Times New Roman"/>
            <w:bCs/>
            <w:sz w:val="28"/>
            <w:szCs w:val="20"/>
            <w:lang w:val=""/>
          </w:rPr>
          <w:t>1,5 м</w:t>
        </w:r>
      </w:smartTag>
      <w:r w:rsidRPr="00140631">
        <w:rPr>
          <w:rFonts w:ascii="Times New Roman" w:hAnsi="Times New Roman"/>
          <w:bCs/>
          <w:sz w:val="28"/>
          <w:szCs w:val="20"/>
          <w:lang w:val=""/>
        </w:rPr>
        <w:t xml:space="preserve"> для ограничения движения автосамосвала задним ходом. При отсутствии предохранительного вала запрещается подъезжать к бровке разгрузочной площадки ближе, чем на </w:t>
      </w:r>
      <w:smartTag w:uri="urn:schemas-microsoft-com:office:smarttags" w:element="metricconverter">
        <w:smartTagPr>
          <w:attr w:name="ProductID" w:val="5 м"/>
        </w:smartTagPr>
        <w:r w:rsidRPr="00140631">
          <w:rPr>
            <w:rFonts w:ascii="Times New Roman" w:hAnsi="Times New Roman"/>
            <w:bCs/>
            <w:sz w:val="28"/>
            <w:szCs w:val="20"/>
            <w:lang w:val=""/>
          </w:rPr>
          <w:t>5 м</w:t>
        </w:r>
      </w:smartTag>
      <w:r w:rsidRPr="00140631">
        <w:rPr>
          <w:rFonts w:ascii="Times New Roman" w:hAnsi="Times New Roman"/>
          <w:bCs/>
          <w:sz w:val="28"/>
          <w:szCs w:val="20"/>
        </w:rPr>
        <w:t xml:space="preserve">. </w:t>
      </w:r>
      <w:r w:rsidRPr="00140631">
        <w:rPr>
          <w:rFonts w:ascii="Times New Roman" w:hAnsi="Times New Roman"/>
          <w:bCs/>
          <w:sz w:val="28"/>
          <w:szCs w:val="20"/>
          <w:lang w:val=""/>
        </w:rPr>
        <w:t>Поперечное сечение отвала</w:t>
      </w:r>
      <w:r w:rsidRPr="00140631">
        <w:rPr>
          <w:rFonts w:ascii="Times New Roman" w:hAnsi="Times New Roman"/>
          <w:bCs/>
          <w:sz w:val="28"/>
          <w:szCs w:val="20"/>
        </w:rPr>
        <w:t xml:space="preserve"> - </w:t>
      </w:r>
      <w:r w:rsidRPr="00140631">
        <w:rPr>
          <w:rFonts w:ascii="Times New Roman" w:hAnsi="Times New Roman"/>
          <w:bCs/>
          <w:sz w:val="28"/>
          <w:szCs w:val="20"/>
          <w:lang w:val=""/>
        </w:rPr>
        <w:t>трапеция. Внешний угол откоса</w:t>
      </w:r>
      <w:r w:rsidRPr="00140631">
        <w:rPr>
          <w:rFonts w:ascii="Times New Roman" w:hAnsi="Times New Roman"/>
          <w:bCs/>
          <w:sz w:val="28"/>
          <w:szCs w:val="20"/>
        </w:rPr>
        <w:t xml:space="preserve"> </w:t>
      </w:r>
      <w:r w:rsidRPr="00140631">
        <w:rPr>
          <w:rFonts w:ascii="Times New Roman" w:hAnsi="Times New Roman"/>
          <w:bCs/>
          <w:sz w:val="28"/>
          <w:szCs w:val="20"/>
          <w:lang w:val=""/>
        </w:rPr>
        <w:t xml:space="preserve">естественый, равный 40-45°. </w:t>
      </w:r>
      <w:r w:rsidRPr="00140631">
        <w:rPr>
          <w:rFonts w:ascii="Times New Roman" w:hAnsi="Times New Roman"/>
          <w:bCs/>
          <w:sz w:val="28"/>
          <w:szCs w:val="20"/>
        </w:rPr>
        <w:t>При формировании отвала, не</w:t>
      </w:r>
      <w:r w:rsidRPr="00140631">
        <w:rPr>
          <w:rFonts w:ascii="Times New Roman" w:hAnsi="Times New Roman"/>
          <w:bCs/>
          <w:sz w:val="28"/>
          <w:szCs w:val="20"/>
          <w:lang w:val=""/>
        </w:rPr>
        <w:t xml:space="preserve"> допускается складирование снега в породные отвалы.</w:t>
      </w:r>
      <w:r w:rsidRPr="00140631">
        <w:rPr>
          <w:rFonts w:ascii="Times New Roman" w:hAnsi="Times New Roman"/>
          <w:bCs/>
          <w:sz w:val="28"/>
          <w:szCs w:val="20"/>
        </w:rPr>
        <w:t xml:space="preserve"> Для этого, необходимо перед складированием отчистить снег с отвалов бульдозером и вывезти за пределы породного отвала.</w:t>
      </w:r>
    </w:p>
    <w:p w:rsidR="00C35A0B" w:rsidRPr="00C35A0B" w:rsidRDefault="00140631" w:rsidP="00140631">
      <w:pPr>
        <w:spacing w:after="0" w:line="240" w:lineRule="auto"/>
        <w:ind w:firstLine="851"/>
        <w:jc w:val="both"/>
        <w:rPr>
          <w:rFonts w:ascii="Times New Roman" w:hAnsi="Times New Roman"/>
          <w:bCs/>
          <w:sz w:val="28"/>
          <w:szCs w:val="20"/>
        </w:rPr>
      </w:pPr>
      <w:bookmarkStart w:id="13" w:name="_Hlk187281758"/>
      <w:r w:rsidRPr="00140631">
        <w:rPr>
          <w:rFonts w:ascii="Times New Roman" w:hAnsi="Times New Roman"/>
          <w:bCs/>
          <w:sz w:val="28"/>
          <w:szCs w:val="20"/>
        </w:rPr>
        <w:t>Вскрышные породы будут использоваться по мере необходимости на участке, также для подсыпки временных дорог и при рекультивации нарушенных земель после завершения добычных работ.</w:t>
      </w:r>
    </w:p>
    <w:bookmarkEnd w:id="13"/>
    <w:p w:rsidR="00C35A0B" w:rsidRPr="00C35A0B" w:rsidRDefault="00C35A0B" w:rsidP="00140631">
      <w:pPr>
        <w:spacing w:after="0" w:line="240" w:lineRule="auto"/>
        <w:ind w:firstLine="851"/>
        <w:jc w:val="both"/>
        <w:rPr>
          <w:rFonts w:ascii="Times New Roman" w:hAnsi="Times New Roman"/>
          <w:bCs/>
          <w:sz w:val="28"/>
          <w:szCs w:val="20"/>
        </w:rPr>
      </w:pPr>
      <w:r w:rsidRPr="00C35A0B">
        <w:rPr>
          <w:rFonts w:ascii="Times New Roman" w:hAnsi="Times New Roman"/>
          <w:bCs/>
          <w:sz w:val="28"/>
          <w:szCs w:val="20"/>
        </w:rPr>
        <w:t xml:space="preserve">Полезное ископаемое перевозится самосвалами на дробильно-сортировочный комплекс предприятия. Среднее расстояние перевозки составит </w:t>
      </w:r>
      <w:smartTag w:uri="urn:schemas-microsoft-com:office:smarttags" w:element="metricconverter">
        <w:smartTagPr>
          <w:attr w:name="ProductID" w:val="5 км"/>
        </w:smartTagPr>
        <w:r w:rsidRPr="00C35A0B">
          <w:rPr>
            <w:rFonts w:ascii="Times New Roman" w:hAnsi="Times New Roman"/>
            <w:bCs/>
            <w:sz w:val="28"/>
            <w:szCs w:val="20"/>
          </w:rPr>
          <w:t>5 км</w:t>
        </w:r>
      </w:smartTag>
      <w:r w:rsidRPr="00C35A0B">
        <w:rPr>
          <w:rFonts w:ascii="Times New Roman" w:hAnsi="Times New Roman"/>
          <w:bCs/>
          <w:sz w:val="28"/>
          <w:szCs w:val="20"/>
        </w:rPr>
        <w:t>.</w:t>
      </w:r>
    </w:p>
    <w:bookmarkEnd w:id="9"/>
    <w:bookmarkEnd w:id="11"/>
    <w:bookmarkEnd w:id="12"/>
    <w:p w:rsidR="00C35A0B" w:rsidRPr="00C35A0B" w:rsidRDefault="00C35A0B" w:rsidP="00140631">
      <w:pPr>
        <w:spacing w:after="0" w:line="240" w:lineRule="auto"/>
        <w:ind w:firstLine="851"/>
        <w:jc w:val="both"/>
        <w:rPr>
          <w:rFonts w:ascii="Times New Roman" w:hAnsi="Times New Roman"/>
          <w:bCs/>
          <w:sz w:val="28"/>
          <w:szCs w:val="20"/>
        </w:rPr>
      </w:pPr>
      <w:r w:rsidRPr="00C35A0B">
        <w:rPr>
          <w:rFonts w:ascii="Times New Roman" w:hAnsi="Times New Roman"/>
          <w:bCs/>
          <w:sz w:val="28"/>
          <w:szCs w:val="20"/>
        </w:rPr>
        <w:t xml:space="preserve">Ширина рабочей площадки должна составлять не менее </w:t>
      </w:r>
      <w:smartTag w:uri="urn:schemas-microsoft-com:office:smarttags" w:element="metricconverter">
        <w:smartTagPr>
          <w:attr w:name="ProductID" w:val="25,0 м"/>
        </w:smartTagPr>
        <w:r w:rsidRPr="00C35A0B">
          <w:rPr>
            <w:rFonts w:ascii="Times New Roman" w:hAnsi="Times New Roman"/>
            <w:bCs/>
            <w:sz w:val="28"/>
            <w:szCs w:val="20"/>
          </w:rPr>
          <w:t>25,0 м</w:t>
        </w:r>
      </w:smartTag>
      <w:r w:rsidRPr="00C35A0B">
        <w:rPr>
          <w:rFonts w:ascii="Times New Roman" w:hAnsi="Times New Roman"/>
          <w:bCs/>
          <w:sz w:val="28"/>
          <w:szCs w:val="20"/>
        </w:rPr>
        <w:t xml:space="preserve">. Она определяется исходя из схемы размещения и параметров применяемого оборудования по формуле: </w:t>
      </w:r>
    </w:p>
    <w:p w:rsidR="00C35A0B" w:rsidRPr="00C35A0B" w:rsidRDefault="00C35A0B" w:rsidP="00140631">
      <w:pPr>
        <w:spacing w:after="0" w:line="240" w:lineRule="auto"/>
        <w:ind w:firstLine="851"/>
        <w:jc w:val="both"/>
        <w:rPr>
          <w:rFonts w:ascii="Times New Roman" w:hAnsi="Times New Roman"/>
          <w:bCs/>
          <w:sz w:val="28"/>
          <w:szCs w:val="20"/>
        </w:rPr>
      </w:pPr>
      <w:r w:rsidRPr="00C35A0B">
        <w:rPr>
          <w:rFonts w:ascii="Times New Roman" w:hAnsi="Times New Roman"/>
          <w:bCs/>
          <w:sz w:val="28"/>
          <w:szCs w:val="20"/>
        </w:rPr>
        <w:t>Ш</w:t>
      </w:r>
      <w:r w:rsidRPr="00C35A0B">
        <w:rPr>
          <w:rFonts w:ascii="Times New Roman" w:hAnsi="Times New Roman"/>
          <w:bCs/>
          <w:sz w:val="28"/>
          <w:szCs w:val="20"/>
          <w:vertAlign w:val="subscript"/>
        </w:rPr>
        <w:t>р</w:t>
      </w:r>
      <w:r w:rsidRPr="00C35A0B">
        <w:rPr>
          <w:rFonts w:ascii="Times New Roman" w:hAnsi="Times New Roman"/>
          <w:bCs/>
          <w:sz w:val="28"/>
          <w:szCs w:val="20"/>
        </w:rPr>
        <w:t xml:space="preserve"> = А</w:t>
      </w:r>
      <w:r w:rsidRPr="00C35A0B">
        <w:rPr>
          <w:rFonts w:ascii="Times New Roman" w:hAnsi="Times New Roman"/>
          <w:bCs/>
          <w:sz w:val="28"/>
          <w:szCs w:val="20"/>
          <w:vertAlign w:val="subscript"/>
        </w:rPr>
        <w:t>з</w:t>
      </w:r>
      <w:r w:rsidRPr="00C35A0B">
        <w:rPr>
          <w:rFonts w:ascii="Times New Roman" w:hAnsi="Times New Roman"/>
          <w:bCs/>
          <w:sz w:val="28"/>
          <w:szCs w:val="20"/>
        </w:rPr>
        <w:t xml:space="preserve"> + П</w:t>
      </w:r>
      <w:r w:rsidRPr="00C35A0B">
        <w:rPr>
          <w:rFonts w:ascii="Times New Roman" w:hAnsi="Times New Roman"/>
          <w:bCs/>
          <w:sz w:val="28"/>
          <w:szCs w:val="20"/>
          <w:vertAlign w:val="subscript"/>
        </w:rPr>
        <w:t xml:space="preserve">п  </w:t>
      </w:r>
      <w:r w:rsidRPr="00C35A0B">
        <w:rPr>
          <w:rFonts w:ascii="Times New Roman" w:hAnsi="Times New Roman"/>
          <w:bCs/>
          <w:sz w:val="28"/>
          <w:szCs w:val="20"/>
        </w:rPr>
        <w:t>+П</w:t>
      </w:r>
      <w:r w:rsidRPr="00C35A0B">
        <w:rPr>
          <w:rFonts w:ascii="Times New Roman" w:hAnsi="Times New Roman"/>
          <w:bCs/>
          <w:sz w:val="28"/>
          <w:szCs w:val="20"/>
          <w:vertAlign w:val="subscript"/>
        </w:rPr>
        <w:t>0</w:t>
      </w:r>
      <w:r w:rsidRPr="00C35A0B">
        <w:rPr>
          <w:rFonts w:ascii="Times New Roman" w:hAnsi="Times New Roman"/>
          <w:bCs/>
          <w:sz w:val="28"/>
          <w:szCs w:val="20"/>
        </w:rPr>
        <w:t>, где</w:t>
      </w:r>
    </w:p>
    <w:p w:rsidR="00C35A0B" w:rsidRPr="00C35A0B" w:rsidRDefault="00C35A0B" w:rsidP="00140631">
      <w:pPr>
        <w:spacing w:after="0" w:line="240" w:lineRule="auto"/>
        <w:ind w:firstLine="851"/>
        <w:jc w:val="both"/>
        <w:rPr>
          <w:rFonts w:ascii="Times New Roman" w:hAnsi="Times New Roman"/>
          <w:bCs/>
          <w:sz w:val="28"/>
          <w:szCs w:val="20"/>
        </w:rPr>
      </w:pPr>
      <w:r w:rsidRPr="00C35A0B">
        <w:rPr>
          <w:rFonts w:ascii="Times New Roman" w:hAnsi="Times New Roman"/>
          <w:bCs/>
          <w:sz w:val="28"/>
          <w:szCs w:val="20"/>
        </w:rPr>
        <w:t>А</w:t>
      </w:r>
      <w:r w:rsidRPr="00C35A0B">
        <w:rPr>
          <w:rFonts w:ascii="Times New Roman" w:hAnsi="Times New Roman"/>
          <w:bCs/>
          <w:sz w:val="28"/>
          <w:szCs w:val="20"/>
          <w:vertAlign w:val="subscript"/>
        </w:rPr>
        <w:t xml:space="preserve">з </w:t>
      </w:r>
      <w:r w:rsidRPr="00C35A0B">
        <w:rPr>
          <w:rFonts w:ascii="Times New Roman" w:hAnsi="Times New Roman"/>
          <w:bCs/>
          <w:sz w:val="28"/>
          <w:szCs w:val="20"/>
        </w:rPr>
        <w:t>– ширина экскаваторной заходки, м. А</w:t>
      </w:r>
      <w:r w:rsidRPr="00C35A0B">
        <w:rPr>
          <w:rFonts w:ascii="Times New Roman" w:hAnsi="Times New Roman"/>
          <w:bCs/>
          <w:sz w:val="28"/>
          <w:szCs w:val="20"/>
          <w:vertAlign w:val="subscript"/>
        </w:rPr>
        <w:t>з</w:t>
      </w:r>
      <w:r w:rsidRPr="00C35A0B">
        <w:rPr>
          <w:rFonts w:ascii="Times New Roman" w:hAnsi="Times New Roman"/>
          <w:bCs/>
          <w:sz w:val="28"/>
          <w:szCs w:val="20"/>
        </w:rPr>
        <w:t xml:space="preserve"> = 1,5 </w:t>
      </w:r>
      <w:r w:rsidRPr="00C35A0B">
        <w:rPr>
          <w:rFonts w:ascii="Times New Roman" w:hAnsi="Times New Roman"/>
          <w:bCs/>
          <w:sz w:val="28"/>
          <w:szCs w:val="20"/>
          <w:lang w:val="en-US"/>
        </w:rPr>
        <w:t>R</w:t>
      </w:r>
      <w:r w:rsidRPr="00C35A0B">
        <w:rPr>
          <w:rFonts w:ascii="Times New Roman" w:hAnsi="Times New Roman"/>
          <w:bCs/>
          <w:sz w:val="28"/>
          <w:szCs w:val="20"/>
        </w:rPr>
        <w:t xml:space="preserve"> = 9,2 х 1,5 = </w:t>
      </w:r>
      <w:smartTag w:uri="urn:schemas-microsoft-com:office:smarttags" w:element="metricconverter">
        <w:smartTagPr>
          <w:attr w:name="ProductID" w:val="13,8 м"/>
        </w:smartTagPr>
        <w:r w:rsidRPr="00C35A0B">
          <w:rPr>
            <w:rFonts w:ascii="Times New Roman" w:hAnsi="Times New Roman"/>
            <w:bCs/>
            <w:sz w:val="28"/>
            <w:szCs w:val="20"/>
          </w:rPr>
          <w:t>13,8 м</w:t>
        </w:r>
      </w:smartTag>
      <w:r w:rsidRPr="00C35A0B">
        <w:rPr>
          <w:rFonts w:ascii="Times New Roman" w:hAnsi="Times New Roman"/>
          <w:bCs/>
          <w:sz w:val="28"/>
          <w:szCs w:val="20"/>
        </w:rPr>
        <w:t xml:space="preserve">, где </w:t>
      </w:r>
      <w:r w:rsidRPr="00C35A0B">
        <w:rPr>
          <w:rFonts w:ascii="Times New Roman" w:hAnsi="Times New Roman"/>
          <w:bCs/>
          <w:sz w:val="28"/>
          <w:szCs w:val="20"/>
          <w:lang w:val="en-US"/>
        </w:rPr>
        <w:t>R</w:t>
      </w:r>
      <w:r w:rsidRPr="00C35A0B">
        <w:rPr>
          <w:rFonts w:ascii="Times New Roman" w:hAnsi="Times New Roman"/>
          <w:bCs/>
          <w:sz w:val="28"/>
          <w:szCs w:val="20"/>
        </w:rPr>
        <w:t xml:space="preserve"> – радиус копания экскаватора на уровне стоянки;</w:t>
      </w:r>
    </w:p>
    <w:p w:rsidR="00C35A0B" w:rsidRPr="00C35A0B" w:rsidRDefault="00C35A0B" w:rsidP="00140631">
      <w:pPr>
        <w:spacing w:after="0" w:line="240" w:lineRule="auto"/>
        <w:ind w:firstLine="851"/>
        <w:jc w:val="both"/>
        <w:rPr>
          <w:rFonts w:ascii="Times New Roman" w:hAnsi="Times New Roman"/>
          <w:bCs/>
          <w:sz w:val="28"/>
          <w:szCs w:val="20"/>
        </w:rPr>
      </w:pPr>
      <w:r w:rsidRPr="00C35A0B">
        <w:rPr>
          <w:rFonts w:ascii="Times New Roman" w:hAnsi="Times New Roman"/>
          <w:bCs/>
          <w:sz w:val="28"/>
          <w:szCs w:val="20"/>
        </w:rPr>
        <w:t>П</w:t>
      </w:r>
      <w:r w:rsidRPr="00C35A0B">
        <w:rPr>
          <w:rFonts w:ascii="Times New Roman" w:hAnsi="Times New Roman"/>
          <w:bCs/>
          <w:sz w:val="28"/>
          <w:szCs w:val="20"/>
          <w:vertAlign w:val="subscript"/>
        </w:rPr>
        <w:t>п</w:t>
      </w:r>
      <w:r w:rsidRPr="00C35A0B">
        <w:rPr>
          <w:rFonts w:ascii="Times New Roman" w:hAnsi="Times New Roman"/>
          <w:bCs/>
          <w:sz w:val="28"/>
          <w:szCs w:val="20"/>
        </w:rPr>
        <w:t xml:space="preserve"> – ширина проезжей части, равна </w:t>
      </w:r>
      <w:smartTag w:uri="urn:schemas-microsoft-com:office:smarttags" w:element="metricconverter">
        <w:smartTagPr>
          <w:attr w:name="ProductID" w:val="8 м"/>
        </w:smartTagPr>
        <w:r w:rsidRPr="00C35A0B">
          <w:rPr>
            <w:rFonts w:ascii="Times New Roman" w:hAnsi="Times New Roman"/>
            <w:bCs/>
            <w:sz w:val="28"/>
            <w:szCs w:val="20"/>
          </w:rPr>
          <w:t>8 м</w:t>
        </w:r>
      </w:smartTag>
      <w:r w:rsidRPr="00C35A0B">
        <w:rPr>
          <w:rFonts w:ascii="Times New Roman" w:hAnsi="Times New Roman"/>
          <w:bCs/>
          <w:sz w:val="28"/>
          <w:szCs w:val="20"/>
        </w:rPr>
        <w:t>;</w:t>
      </w:r>
    </w:p>
    <w:p w:rsidR="00C35A0B" w:rsidRPr="00C35A0B" w:rsidRDefault="00C35A0B" w:rsidP="00140631">
      <w:pPr>
        <w:spacing w:after="0" w:line="240" w:lineRule="auto"/>
        <w:ind w:firstLine="851"/>
        <w:jc w:val="both"/>
        <w:rPr>
          <w:rFonts w:ascii="Times New Roman" w:hAnsi="Times New Roman"/>
          <w:bCs/>
          <w:sz w:val="28"/>
          <w:szCs w:val="20"/>
        </w:rPr>
      </w:pPr>
      <w:r w:rsidRPr="00C35A0B">
        <w:rPr>
          <w:rFonts w:ascii="Times New Roman" w:hAnsi="Times New Roman"/>
          <w:bCs/>
          <w:sz w:val="28"/>
          <w:szCs w:val="20"/>
        </w:rPr>
        <w:t>П</w:t>
      </w:r>
      <w:r w:rsidRPr="00C35A0B">
        <w:rPr>
          <w:rFonts w:ascii="Times New Roman" w:hAnsi="Times New Roman"/>
          <w:bCs/>
          <w:sz w:val="28"/>
          <w:szCs w:val="20"/>
          <w:vertAlign w:val="subscript"/>
        </w:rPr>
        <w:t>о</w:t>
      </w:r>
      <w:r w:rsidRPr="00C35A0B">
        <w:rPr>
          <w:rFonts w:ascii="Times New Roman" w:hAnsi="Times New Roman"/>
          <w:bCs/>
          <w:sz w:val="28"/>
          <w:szCs w:val="20"/>
        </w:rPr>
        <w:t xml:space="preserve"> – ширина обочины с нагорной стороны, с учетом устройства кювета и полка за ним </w:t>
      </w:r>
      <w:smartTag w:uri="urn:schemas-microsoft-com:office:smarttags" w:element="metricconverter">
        <w:smartTagPr>
          <w:attr w:name="ProductID" w:val="3,2 м"/>
        </w:smartTagPr>
        <w:r w:rsidRPr="00C35A0B">
          <w:rPr>
            <w:rFonts w:ascii="Times New Roman" w:hAnsi="Times New Roman"/>
            <w:bCs/>
            <w:sz w:val="28"/>
            <w:szCs w:val="20"/>
          </w:rPr>
          <w:t>3,2 м</w:t>
        </w:r>
      </w:smartTag>
      <w:r w:rsidRPr="00C35A0B">
        <w:rPr>
          <w:rFonts w:ascii="Times New Roman" w:hAnsi="Times New Roman"/>
          <w:bCs/>
          <w:sz w:val="28"/>
          <w:szCs w:val="20"/>
        </w:rPr>
        <w:t>.</w:t>
      </w:r>
    </w:p>
    <w:p w:rsidR="00C35A0B" w:rsidRPr="00C35A0B" w:rsidRDefault="00C35A0B" w:rsidP="00140631">
      <w:pPr>
        <w:spacing w:after="0" w:line="240" w:lineRule="auto"/>
        <w:ind w:firstLine="851"/>
        <w:jc w:val="both"/>
        <w:rPr>
          <w:rFonts w:ascii="Times New Roman" w:hAnsi="Times New Roman"/>
          <w:bCs/>
          <w:sz w:val="28"/>
          <w:szCs w:val="20"/>
        </w:rPr>
      </w:pPr>
      <w:r w:rsidRPr="00C35A0B">
        <w:rPr>
          <w:rFonts w:ascii="Times New Roman" w:hAnsi="Times New Roman"/>
          <w:bCs/>
          <w:sz w:val="28"/>
          <w:szCs w:val="20"/>
        </w:rPr>
        <w:t>При данных показателях ширина рабочей площадки составит:</w:t>
      </w:r>
    </w:p>
    <w:p w:rsidR="00C35A0B" w:rsidRPr="00C35A0B" w:rsidRDefault="00C35A0B" w:rsidP="00140631">
      <w:pPr>
        <w:spacing w:after="0" w:line="240" w:lineRule="auto"/>
        <w:ind w:firstLine="851"/>
        <w:jc w:val="both"/>
        <w:rPr>
          <w:rFonts w:ascii="Times New Roman" w:hAnsi="Times New Roman"/>
          <w:bCs/>
          <w:sz w:val="28"/>
          <w:szCs w:val="20"/>
        </w:rPr>
      </w:pPr>
      <w:r w:rsidRPr="00C35A0B">
        <w:rPr>
          <w:rFonts w:ascii="Times New Roman" w:hAnsi="Times New Roman"/>
          <w:bCs/>
          <w:sz w:val="28"/>
          <w:szCs w:val="20"/>
        </w:rPr>
        <w:t>Ш</w:t>
      </w:r>
      <w:r w:rsidRPr="00C35A0B">
        <w:rPr>
          <w:rFonts w:ascii="Times New Roman" w:hAnsi="Times New Roman"/>
          <w:bCs/>
          <w:sz w:val="28"/>
          <w:szCs w:val="20"/>
          <w:vertAlign w:val="subscript"/>
        </w:rPr>
        <w:t xml:space="preserve">р </w:t>
      </w:r>
      <w:r w:rsidRPr="00C35A0B">
        <w:rPr>
          <w:rFonts w:ascii="Times New Roman" w:hAnsi="Times New Roman"/>
          <w:bCs/>
          <w:sz w:val="28"/>
          <w:szCs w:val="20"/>
        </w:rPr>
        <w:t xml:space="preserve">= 13,8+8+3,2 = </w:t>
      </w:r>
      <w:smartTag w:uri="urn:schemas-microsoft-com:office:smarttags" w:element="metricconverter">
        <w:smartTagPr>
          <w:attr w:name="ProductID" w:val="25,0 м"/>
        </w:smartTagPr>
        <w:r w:rsidRPr="00C35A0B">
          <w:rPr>
            <w:rFonts w:ascii="Times New Roman" w:hAnsi="Times New Roman"/>
            <w:bCs/>
            <w:sz w:val="28"/>
            <w:szCs w:val="20"/>
          </w:rPr>
          <w:t>25,0 м</w:t>
        </w:r>
      </w:smartTag>
      <w:r w:rsidRPr="00C35A0B">
        <w:rPr>
          <w:rFonts w:ascii="Times New Roman" w:hAnsi="Times New Roman"/>
          <w:bCs/>
          <w:sz w:val="28"/>
          <w:szCs w:val="20"/>
        </w:rPr>
        <w:t>.</w:t>
      </w:r>
    </w:p>
    <w:p w:rsidR="00C35A0B" w:rsidRPr="00C35A0B" w:rsidRDefault="00C35A0B" w:rsidP="00140631">
      <w:pPr>
        <w:spacing w:after="0" w:line="240" w:lineRule="auto"/>
        <w:ind w:firstLine="851"/>
        <w:jc w:val="both"/>
        <w:rPr>
          <w:rFonts w:ascii="Times New Roman" w:hAnsi="Times New Roman"/>
          <w:bCs/>
          <w:sz w:val="28"/>
          <w:szCs w:val="20"/>
        </w:rPr>
      </w:pPr>
      <w:r w:rsidRPr="00C35A0B">
        <w:rPr>
          <w:rFonts w:ascii="Times New Roman" w:hAnsi="Times New Roman"/>
          <w:bCs/>
          <w:sz w:val="28"/>
          <w:szCs w:val="20"/>
        </w:rPr>
        <w:lastRenderedPageBreak/>
        <w:t xml:space="preserve">Отработка будет вестись с установкой экскаватора на кровле добычного уступа. В случае проходки въездной траншеи при большой мощности вскрышных пород и тупиковом развороте транспорта ширина проезжей части должна составлять: </w:t>
      </w:r>
    </w:p>
    <w:p w:rsidR="00C35A0B" w:rsidRPr="00C35A0B" w:rsidRDefault="00C35A0B" w:rsidP="00140631">
      <w:pPr>
        <w:spacing w:after="0" w:line="240" w:lineRule="auto"/>
        <w:ind w:firstLine="851"/>
        <w:jc w:val="both"/>
        <w:rPr>
          <w:rFonts w:ascii="Times New Roman" w:hAnsi="Times New Roman"/>
          <w:bCs/>
          <w:sz w:val="28"/>
          <w:szCs w:val="20"/>
        </w:rPr>
      </w:pPr>
      <w:r w:rsidRPr="00C35A0B">
        <w:rPr>
          <w:rFonts w:ascii="Times New Roman" w:hAnsi="Times New Roman"/>
          <w:bCs/>
          <w:sz w:val="28"/>
          <w:szCs w:val="20"/>
        </w:rPr>
        <w:t xml:space="preserve">В = </w:t>
      </w:r>
      <w:r w:rsidRPr="00C35A0B">
        <w:rPr>
          <w:rFonts w:ascii="Times New Roman" w:hAnsi="Times New Roman"/>
          <w:bCs/>
          <w:sz w:val="28"/>
          <w:szCs w:val="20"/>
          <w:lang w:val="en-US"/>
        </w:rPr>
        <w:t>R</w:t>
      </w:r>
      <w:r w:rsidRPr="00C35A0B">
        <w:rPr>
          <w:rFonts w:ascii="Times New Roman" w:hAnsi="Times New Roman"/>
          <w:bCs/>
          <w:sz w:val="28"/>
          <w:szCs w:val="20"/>
        </w:rPr>
        <w:t>а + 0,5а + 0,5</w:t>
      </w:r>
      <w:r w:rsidRPr="00C35A0B">
        <w:rPr>
          <w:rFonts w:ascii="Times New Roman" w:hAnsi="Times New Roman"/>
          <w:bCs/>
          <w:sz w:val="28"/>
          <w:szCs w:val="20"/>
          <w:lang w:val="en-US"/>
        </w:rPr>
        <w:t>l</w:t>
      </w:r>
      <w:r w:rsidRPr="00C35A0B">
        <w:rPr>
          <w:rFonts w:ascii="Times New Roman" w:hAnsi="Times New Roman"/>
          <w:bCs/>
          <w:sz w:val="28"/>
          <w:szCs w:val="20"/>
        </w:rPr>
        <w:t xml:space="preserve"> + </w:t>
      </w:r>
      <w:r w:rsidRPr="00C35A0B">
        <w:rPr>
          <w:rFonts w:ascii="Times New Roman" w:hAnsi="Times New Roman"/>
          <w:bCs/>
          <w:sz w:val="28"/>
          <w:szCs w:val="20"/>
          <w:lang w:val="en-US"/>
        </w:rPr>
        <w:t>C</w:t>
      </w:r>
      <w:r w:rsidRPr="00C35A0B">
        <w:rPr>
          <w:rFonts w:ascii="Times New Roman" w:hAnsi="Times New Roman"/>
          <w:bCs/>
          <w:sz w:val="28"/>
          <w:szCs w:val="20"/>
        </w:rPr>
        <w:t>, где</w:t>
      </w:r>
    </w:p>
    <w:p w:rsidR="00C35A0B" w:rsidRPr="00C35A0B" w:rsidRDefault="00C35A0B" w:rsidP="00140631">
      <w:pPr>
        <w:spacing w:after="0" w:line="240" w:lineRule="auto"/>
        <w:ind w:firstLine="851"/>
        <w:jc w:val="both"/>
        <w:rPr>
          <w:rFonts w:ascii="Times New Roman" w:hAnsi="Times New Roman"/>
          <w:bCs/>
          <w:sz w:val="28"/>
          <w:szCs w:val="20"/>
        </w:rPr>
      </w:pPr>
      <w:r w:rsidRPr="00C35A0B">
        <w:rPr>
          <w:rFonts w:ascii="Times New Roman" w:hAnsi="Times New Roman"/>
          <w:bCs/>
          <w:sz w:val="28"/>
          <w:szCs w:val="20"/>
          <w:lang w:val="en-US"/>
        </w:rPr>
        <w:t>R</w:t>
      </w:r>
      <w:r w:rsidRPr="00C35A0B">
        <w:rPr>
          <w:rFonts w:ascii="Times New Roman" w:hAnsi="Times New Roman"/>
          <w:bCs/>
          <w:sz w:val="28"/>
          <w:szCs w:val="20"/>
        </w:rPr>
        <w:t>а – минимальный радиус поворота автосамосвала (</w:t>
      </w:r>
      <w:r w:rsidRPr="00C35A0B">
        <w:rPr>
          <w:rFonts w:ascii="Times New Roman" w:hAnsi="Times New Roman"/>
          <w:bCs/>
          <w:sz w:val="28"/>
          <w:szCs w:val="20"/>
          <w:lang w:val="en-US"/>
        </w:rPr>
        <w:t>Howo</w:t>
      </w:r>
      <w:r w:rsidRPr="00C35A0B">
        <w:rPr>
          <w:rFonts w:ascii="Times New Roman" w:hAnsi="Times New Roman"/>
          <w:bCs/>
          <w:sz w:val="28"/>
          <w:szCs w:val="20"/>
        </w:rPr>
        <w:t xml:space="preserve"> 17 м)</w:t>
      </w:r>
    </w:p>
    <w:p w:rsidR="00C35A0B" w:rsidRPr="00C35A0B" w:rsidRDefault="00C35A0B" w:rsidP="00140631">
      <w:pPr>
        <w:spacing w:after="0" w:line="240" w:lineRule="auto"/>
        <w:ind w:firstLine="851"/>
        <w:jc w:val="both"/>
        <w:rPr>
          <w:rFonts w:ascii="Times New Roman" w:hAnsi="Times New Roman"/>
          <w:bCs/>
          <w:sz w:val="28"/>
          <w:szCs w:val="20"/>
        </w:rPr>
      </w:pPr>
      <w:r w:rsidRPr="00C35A0B">
        <w:rPr>
          <w:rFonts w:ascii="Times New Roman" w:hAnsi="Times New Roman"/>
          <w:bCs/>
          <w:sz w:val="28"/>
          <w:szCs w:val="20"/>
        </w:rPr>
        <w:t xml:space="preserve">а – ширина самосвала, </w:t>
      </w:r>
      <w:smartTag w:uri="urn:schemas-microsoft-com:office:smarttags" w:element="metricconverter">
        <w:smartTagPr>
          <w:attr w:name="ProductID" w:val="2,5 м"/>
        </w:smartTagPr>
        <w:r w:rsidRPr="00C35A0B">
          <w:rPr>
            <w:rFonts w:ascii="Times New Roman" w:hAnsi="Times New Roman"/>
            <w:bCs/>
            <w:sz w:val="28"/>
            <w:szCs w:val="20"/>
          </w:rPr>
          <w:t>2,5 м</w:t>
        </w:r>
      </w:smartTag>
      <w:r w:rsidRPr="00C35A0B">
        <w:rPr>
          <w:rFonts w:ascii="Times New Roman" w:hAnsi="Times New Roman"/>
          <w:bCs/>
          <w:sz w:val="28"/>
          <w:szCs w:val="20"/>
        </w:rPr>
        <w:t xml:space="preserve">; </w:t>
      </w:r>
      <w:r w:rsidRPr="00C35A0B">
        <w:rPr>
          <w:rFonts w:ascii="Times New Roman" w:hAnsi="Times New Roman"/>
          <w:bCs/>
          <w:sz w:val="28"/>
          <w:szCs w:val="20"/>
          <w:lang w:val="en-US"/>
        </w:rPr>
        <w:t>l</w:t>
      </w:r>
      <w:r w:rsidRPr="00C35A0B">
        <w:rPr>
          <w:rFonts w:ascii="Times New Roman" w:hAnsi="Times New Roman"/>
          <w:bCs/>
          <w:sz w:val="28"/>
          <w:szCs w:val="20"/>
        </w:rPr>
        <w:t xml:space="preserve"> – длина самосвала, 8</w:t>
      </w:r>
      <w:r w:rsidRPr="00C35A0B">
        <w:rPr>
          <w:rFonts w:ascii="Times New Roman" w:hAnsi="Times New Roman"/>
          <w:bCs/>
          <w:sz w:val="28"/>
          <w:szCs w:val="20"/>
          <w:lang w:val="kk-KZ"/>
        </w:rPr>
        <w:t>,</w:t>
      </w:r>
      <w:r w:rsidRPr="00C35A0B">
        <w:rPr>
          <w:rFonts w:ascii="Times New Roman" w:hAnsi="Times New Roman"/>
          <w:bCs/>
          <w:sz w:val="28"/>
          <w:szCs w:val="20"/>
        </w:rPr>
        <w:t>6 м;</w:t>
      </w:r>
    </w:p>
    <w:p w:rsidR="00C35A0B" w:rsidRPr="00C35A0B" w:rsidRDefault="00C35A0B" w:rsidP="00140631">
      <w:pPr>
        <w:spacing w:after="0" w:line="240" w:lineRule="auto"/>
        <w:ind w:firstLine="851"/>
        <w:jc w:val="both"/>
        <w:rPr>
          <w:rFonts w:ascii="Times New Roman" w:hAnsi="Times New Roman"/>
          <w:bCs/>
          <w:sz w:val="28"/>
          <w:szCs w:val="20"/>
        </w:rPr>
      </w:pPr>
      <w:r w:rsidRPr="00C35A0B">
        <w:rPr>
          <w:rFonts w:ascii="Times New Roman" w:hAnsi="Times New Roman"/>
          <w:bCs/>
          <w:sz w:val="28"/>
          <w:szCs w:val="20"/>
        </w:rPr>
        <w:t>С – зазор между машиной и бортом траншеи (1-</w:t>
      </w:r>
      <w:smartTag w:uri="urn:schemas-microsoft-com:office:smarttags" w:element="metricconverter">
        <w:smartTagPr>
          <w:attr w:name="ProductID" w:val="3 м"/>
        </w:smartTagPr>
        <w:r w:rsidRPr="00C35A0B">
          <w:rPr>
            <w:rFonts w:ascii="Times New Roman" w:hAnsi="Times New Roman"/>
            <w:bCs/>
            <w:sz w:val="28"/>
            <w:szCs w:val="20"/>
          </w:rPr>
          <w:t>3 м</w:t>
        </w:r>
      </w:smartTag>
      <w:r w:rsidRPr="00C35A0B">
        <w:rPr>
          <w:rFonts w:ascii="Times New Roman" w:hAnsi="Times New Roman"/>
          <w:bCs/>
          <w:sz w:val="28"/>
          <w:szCs w:val="20"/>
        </w:rPr>
        <w:t>);</w:t>
      </w:r>
    </w:p>
    <w:p w:rsidR="00C35A0B" w:rsidRPr="00C35A0B" w:rsidRDefault="00C35A0B" w:rsidP="00140631">
      <w:pPr>
        <w:spacing w:after="0" w:line="240" w:lineRule="auto"/>
        <w:ind w:firstLine="851"/>
        <w:jc w:val="both"/>
        <w:rPr>
          <w:rFonts w:ascii="Times New Roman" w:hAnsi="Times New Roman"/>
          <w:bCs/>
          <w:sz w:val="28"/>
          <w:szCs w:val="20"/>
        </w:rPr>
      </w:pPr>
      <w:r w:rsidRPr="00C35A0B">
        <w:rPr>
          <w:rFonts w:ascii="Times New Roman" w:hAnsi="Times New Roman"/>
          <w:bCs/>
          <w:sz w:val="28"/>
          <w:szCs w:val="20"/>
        </w:rPr>
        <w:t>Отсюда В = 22</w:t>
      </w:r>
      <w:r w:rsidRPr="00C35A0B">
        <w:rPr>
          <w:rFonts w:ascii="Times New Roman" w:hAnsi="Times New Roman"/>
          <w:bCs/>
          <w:sz w:val="28"/>
          <w:szCs w:val="20"/>
          <w:lang w:val="kk-KZ"/>
        </w:rPr>
        <w:t>,5</w:t>
      </w:r>
      <w:r w:rsidRPr="00C35A0B">
        <w:rPr>
          <w:rFonts w:ascii="Times New Roman" w:hAnsi="Times New Roman"/>
          <w:bCs/>
          <w:sz w:val="28"/>
          <w:szCs w:val="20"/>
        </w:rPr>
        <w:t xml:space="preserve"> м, и следовательно ширина рабочей площадки </w:t>
      </w:r>
      <w:smartTag w:uri="urn:schemas-microsoft-com:office:smarttags" w:element="metricconverter">
        <w:smartTagPr>
          <w:attr w:name="ProductID" w:val="25 м"/>
        </w:smartTagPr>
        <w:r w:rsidRPr="00C35A0B">
          <w:rPr>
            <w:rFonts w:ascii="Times New Roman" w:hAnsi="Times New Roman"/>
            <w:bCs/>
            <w:sz w:val="28"/>
            <w:szCs w:val="20"/>
          </w:rPr>
          <w:t>25 м</w:t>
        </w:r>
      </w:smartTag>
      <w:r w:rsidRPr="00C35A0B">
        <w:rPr>
          <w:rFonts w:ascii="Times New Roman" w:hAnsi="Times New Roman"/>
          <w:bCs/>
          <w:sz w:val="28"/>
          <w:szCs w:val="20"/>
        </w:rPr>
        <w:t xml:space="preserve"> достаточна для нормальной работы автосамосвалов.</w:t>
      </w:r>
    </w:p>
    <w:p w:rsidR="00C35A0B" w:rsidRPr="00C35A0B" w:rsidRDefault="00C35A0B" w:rsidP="00140631">
      <w:pPr>
        <w:spacing w:after="0" w:line="240" w:lineRule="auto"/>
        <w:ind w:firstLine="851"/>
        <w:jc w:val="both"/>
        <w:rPr>
          <w:rFonts w:ascii="Times New Roman" w:hAnsi="Times New Roman"/>
          <w:bCs/>
          <w:sz w:val="28"/>
          <w:szCs w:val="20"/>
        </w:rPr>
      </w:pPr>
      <w:r w:rsidRPr="00C35A0B">
        <w:rPr>
          <w:rFonts w:ascii="Times New Roman" w:hAnsi="Times New Roman"/>
          <w:bCs/>
          <w:sz w:val="28"/>
          <w:szCs w:val="20"/>
        </w:rPr>
        <w:t xml:space="preserve">Ширина основания прямолинейных участков въездной траншеи составляет </w:t>
      </w:r>
      <w:smartTag w:uri="urn:schemas-microsoft-com:office:smarttags" w:element="metricconverter">
        <w:smartTagPr>
          <w:attr w:name="ProductID" w:val="16,0 м"/>
        </w:smartTagPr>
        <w:r w:rsidRPr="00C35A0B">
          <w:rPr>
            <w:rFonts w:ascii="Times New Roman" w:hAnsi="Times New Roman"/>
            <w:bCs/>
            <w:sz w:val="28"/>
            <w:szCs w:val="20"/>
          </w:rPr>
          <w:t>16,0 м</w:t>
        </w:r>
      </w:smartTag>
      <w:r w:rsidRPr="00C35A0B">
        <w:rPr>
          <w:rFonts w:ascii="Times New Roman" w:hAnsi="Times New Roman"/>
          <w:bCs/>
          <w:sz w:val="28"/>
          <w:szCs w:val="20"/>
        </w:rPr>
        <w:t xml:space="preserve">, а ширина разрезной траншеи при высоте уступа до </w:t>
      </w:r>
      <w:smartTag w:uri="urn:schemas-microsoft-com:office:smarttags" w:element="metricconverter">
        <w:smartTagPr>
          <w:attr w:name="ProductID" w:val="6 м"/>
        </w:smartTagPr>
        <w:r w:rsidRPr="00C35A0B">
          <w:rPr>
            <w:rFonts w:ascii="Times New Roman" w:hAnsi="Times New Roman"/>
            <w:bCs/>
            <w:sz w:val="28"/>
            <w:szCs w:val="20"/>
          </w:rPr>
          <w:t>6 м</w:t>
        </w:r>
      </w:smartTag>
      <w:r w:rsidRPr="00C35A0B">
        <w:rPr>
          <w:rFonts w:ascii="Times New Roman" w:hAnsi="Times New Roman"/>
          <w:bCs/>
          <w:sz w:val="28"/>
          <w:szCs w:val="20"/>
        </w:rPr>
        <w:t xml:space="preserve"> должна быть не менее </w:t>
      </w:r>
      <w:smartTag w:uri="urn:schemas-microsoft-com:office:smarttags" w:element="metricconverter">
        <w:smartTagPr>
          <w:attr w:name="ProductID" w:val="18 м"/>
        </w:smartTagPr>
        <w:r w:rsidRPr="00C35A0B">
          <w:rPr>
            <w:rFonts w:ascii="Times New Roman" w:hAnsi="Times New Roman"/>
            <w:bCs/>
            <w:sz w:val="28"/>
            <w:szCs w:val="20"/>
          </w:rPr>
          <w:t>18 м</w:t>
        </w:r>
      </w:smartTag>
      <w:r w:rsidRPr="00C35A0B">
        <w:rPr>
          <w:rFonts w:ascii="Times New Roman" w:hAnsi="Times New Roman"/>
          <w:bCs/>
          <w:sz w:val="28"/>
          <w:szCs w:val="20"/>
        </w:rPr>
        <w:t>. Работы на одном забое будут производиться одним экскаватором. Автосамосвал при погрузке располагается на одном горизонте с экскаватором.</w:t>
      </w:r>
    </w:p>
    <w:p w:rsidR="00C35A0B" w:rsidRPr="00C35A0B" w:rsidRDefault="00C35A0B" w:rsidP="00140631">
      <w:pPr>
        <w:spacing w:after="0" w:line="240" w:lineRule="auto"/>
        <w:ind w:firstLine="851"/>
        <w:jc w:val="both"/>
        <w:rPr>
          <w:rFonts w:ascii="Times New Roman" w:hAnsi="Times New Roman"/>
          <w:bCs/>
          <w:sz w:val="28"/>
          <w:szCs w:val="20"/>
        </w:rPr>
      </w:pPr>
      <w:r w:rsidRPr="00C35A0B">
        <w:rPr>
          <w:rFonts w:ascii="Times New Roman" w:hAnsi="Times New Roman"/>
          <w:bCs/>
          <w:sz w:val="28"/>
          <w:szCs w:val="20"/>
        </w:rPr>
        <w:t>Под погрузкой будет находиться один самосвал. Угол погашения бортов карьера принимается равным 40º, исходя из физико-механических свойств полезного ископаемого, угол откосов рабочих уступов 60º.</w:t>
      </w:r>
    </w:p>
    <w:p w:rsidR="002E67DD" w:rsidRPr="00C35A0B" w:rsidRDefault="002E67DD" w:rsidP="00140631">
      <w:pPr>
        <w:spacing w:after="0" w:line="240" w:lineRule="auto"/>
        <w:jc w:val="both"/>
        <w:rPr>
          <w:rFonts w:ascii="Times New Roman" w:hAnsi="Times New Roman"/>
          <w:sz w:val="28"/>
          <w:szCs w:val="20"/>
        </w:rPr>
      </w:pPr>
    </w:p>
    <w:p w:rsidR="009619AF" w:rsidRPr="009619AF" w:rsidRDefault="009619AF" w:rsidP="00140631">
      <w:pPr>
        <w:widowControl w:val="0"/>
        <w:autoSpaceDE w:val="0"/>
        <w:autoSpaceDN w:val="0"/>
        <w:adjustRightInd w:val="0"/>
        <w:spacing w:after="0" w:line="322" w:lineRule="exact"/>
        <w:ind w:firstLine="851"/>
        <w:jc w:val="center"/>
        <w:rPr>
          <w:rFonts w:ascii="Times New Roman" w:hAnsi="Times New Roman"/>
          <w:sz w:val="28"/>
          <w:szCs w:val="28"/>
        </w:rPr>
      </w:pPr>
      <w:r w:rsidRPr="009619AF">
        <w:rPr>
          <w:rFonts w:ascii="Times New Roman" w:hAnsi="Times New Roman"/>
          <w:sz w:val="28"/>
          <w:szCs w:val="28"/>
        </w:rPr>
        <w:t>Элементы системы разработки</w:t>
      </w:r>
    </w:p>
    <w:p w:rsidR="009619AF" w:rsidRPr="009619AF" w:rsidRDefault="009619AF" w:rsidP="00140631">
      <w:pPr>
        <w:widowControl w:val="0"/>
        <w:autoSpaceDE w:val="0"/>
        <w:autoSpaceDN w:val="0"/>
        <w:adjustRightInd w:val="0"/>
        <w:spacing w:after="0" w:line="322" w:lineRule="exact"/>
        <w:ind w:firstLine="851"/>
        <w:jc w:val="right"/>
        <w:rPr>
          <w:rFonts w:ascii="Times New Roman" w:hAnsi="Times New Roman"/>
          <w:i/>
          <w:sz w:val="28"/>
          <w:szCs w:val="28"/>
        </w:rPr>
      </w:pPr>
      <w:r w:rsidRPr="009619AF">
        <w:rPr>
          <w:rFonts w:ascii="Times New Roman" w:hAnsi="Times New Roman"/>
          <w:i/>
          <w:sz w:val="28"/>
          <w:szCs w:val="28"/>
        </w:rPr>
        <w:t xml:space="preserve">Таблица </w:t>
      </w:r>
      <w:r w:rsidR="0020334D">
        <w:rPr>
          <w:rFonts w:ascii="Times New Roman" w:hAnsi="Times New Roman"/>
          <w:i/>
          <w:sz w:val="28"/>
          <w:szCs w:val="28"/>
        </w:rPr>
        <w:t>2.1</w:t>
      </w:r>
      <w:r w:rsidR="0007161F">
        <w:rPr>
          <w:rFonts w:ascii="Times New Roman" w:hAnsi="Times New Roman"/>
          <w:i/>
          <w:sz w:val="28"/>
          <w:szCs w:val="28"/>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35"/>
        <w:gridCol w:w="1963"/>
        <w:gridCol w:w="1506"/>
      </w:tblGrid>
      <w:tr w:rsidR="00C35A0B" w:rsidRPr="00C35A0B" w:rsidTr="006F6C25">
        <w:tc>
          <w:tcPr>
            <w:tcW w:w="6435"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ab/>
              <w:t>Показатели</w:t>
            </w:r>
          </w:p>
        </w:tc>
        <w:tc>
          <w:tcPr>
            <w:tcW w:w="1963"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Ед. изм.</w:t>
            </w:r>
          </w:p>
        </w:tc>
        <w:tc>
          <w:tcPr>
            <w:tcW w:w="1506"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Кол-во</w:t>
            </w:r>
          </w:p>
        </w:tc>
      </w:tr>
      <w:tr w:rsidR="00C35A0B" w:rsidRPr="00C35A0B" w:rsidTr="006F6C25">
        <w:tc>
          <w:tcPr>
            <w:tcW w:w="6435"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1. Количество уступов</w:t>
            </w:r>
          </w:p>
        </w:tc>
        <w:tc>
          <w:tcPr>
            <w:tcW w:w="1963"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шт</w:t>
            </w:r>
          </w:p>
        </w:tc>
        <w:tc>
          <w:tcPr>
            <w:tcW w:w="1506"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2</w:t>
            </w:r>
          </w:p>
        </w:tc>
      </w:tr>
      <w:tr w:rsidR="00C35A0B" w:rsidRPr="00C35A0B" w:rsidTr="006F6C25">
        <w:tc>
          <w:tcPr>
            <w:tcW w:w="6435"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2. Высота уступов: вскрышного</w:t>
            </w:r>
          </w:p>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 xml:space="preserve">                                   добычного</w:t>
            </w:r>
          </w:p>
        </w:tc>
        <w:tc>
          <w:tcPr>
            <w:tcW w:w="1963"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м</w:t>
            </w:r>
          </w:p>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м</w:t>
            </w:r>
          </w:p>
        </w:tc>
        <w:tc>
          <w:tcPr>
            <w:tcW w:w="1506"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lang w:val="kk-KZ"/>
              </w:rPr>
            </w:pPr>
            <w:r w:rsidRPr="00C35A0B">
              <w:rPr>
                <w:rFonts w:ascii="Times New Roman" w:hAnsi="Times New Roman"/>
                <w:sz w:val="28"/>
                <w:szCs w:val="28"/>
              </w:rPr>
              <w:t>0,3-</w:t>
            </w:r>
            <w:r w:rsidRPr="00C35A0B">
              <w:rPr>
                <w:rFonts w:ascii="Times New Roman" w:hAnsi="Times New Roman"/>
                <w:sz w:val="28"/>
                <w:szCs w:val="28"/>
                <w:lang w:val="kk-KZ"/>
              </w:rPr>
              <w:t>1,0</w:t>
            </w:r>
          </w:p>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3,8-4,3</w:t>
            </w:r>
          </w:p>
        </w:tc>
      </w:tr>
      <w:tr w:rsidR="00C35A0B" w:rsidRPr="00C35A0B" w:rsidTr="006F6C25">
        <w:tc>
          <w:tcPr>
            <w:tcW w:w="6435"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3. Угол погашения бортов карьера</w:t>
            </w:r>
          </w:p>
        </w:tc>
        <w:tc>
          <w:tcPr>
            <w:tcW w:w="1963"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градус</w:t>
            </w:r>
          </w:p>
        </w:tc>
        <w:tc>
          <w:tcPr>
            <w:tcW w:w="1506"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40</w:t>
            </w:r>
          </w:p>
        </w:tc>
      </w:tr>
      <w:tr w:rsidR="00C35A0B" w:rsidRPr="00C35A0B" w:rsidTr="006F6C25">
        <w:tc>
          <w:tcPr>
            <w:tcW w:w="6435"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4. Угол откосов рабочих уступов</w:t>
            </w:r>
          </w:p>
        </w:tc>
        <w:tc>
          <w:tcPr>
            <w:tcW w:w="1963"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градус</w:t>
            </w:r>
          </w:p>
        </w:tc>
        <w:tc>
          <w:tcPr>
            <w:tcW w:w="1506"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60</w:t>
            </w:r>
          </w:p>
        </w:tc>
      </w:tr>
      <w:tr w:rsidR="00C35A0B" w:rsidRPr="00C35A0B" w:rsidTr="006F6C25">
        <w:tc>
          <w:tcPr>
            <w:tcW w:w="6435"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5. Минимальная ширина рабочей площадки</w:t>
            </w:r>
          </w:p>
        </w:tc>
        <w:tc>
          <w:tcPr>
            <w:tcW w:w="1963"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м</w:t>
            </w:r>
          </w:p>
        </w:tc>
        <w:tc>
          <w:tcPr>
            <w:tcW w:w="1506"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25,0</w:t>
            </w:r>
          </w:p>
        </w:tc>
      </w:tr>
      <w:tr w:rsidR="00C35A0B" w:rsidRPr="00C35A0B" w:rsidTr="006F6C25">
        <w:tc>
          <w:tcPr>
            <w:tcW w:w="6435"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6. Ширина фронта работ</w:t>
            </w:r>
          </w:p>
        </w:tc>
        <w:tc>
          <w:tcPr>
            <w:tcW w:w="1963"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м</w:t>
            </w:r>
          </w:p>
        </w:tc>
        <w:tc>
          <w:tcPr>
            <w:tcW w:w="1506"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100-200</w:t>
            </w:r>
          </w:p>
        </w:tc>
      </w:tr>
      <w:tr w:rsidR="00C35A0B" w:rsidRPr="00C35A0B" w:rsidTr="006F6C25">
        <w:tc>
          <w:tcPr>
            <w:tcW w:w="6435"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 xml:space="preserve">7. Ширина разрезной траншеи </w:t>
            </w:r>
          </w:p>
        </w:tc>
        <w:tc>
          <w:tcPr>
            <w:tcW w:w="1963"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м</w:t>
            </w:r>
          </w:p>
        </w:tc>
        <w:tc>
          <w:tcPr>
            <w:tcW w:w="1506"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18,0</w:t>
            </w:r>
          </w:p>
        </w:tc>
      </w:tr>
      <w:tr w:rsidR="00C35A0B" w:rsidRPr="00C35A0B" w:rsidTr="006F6C25">
        <w:tc>
          <w:tcPr>
            <w:tcW w:w="6435"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8. Угол наклона въездной траншеи</w:t>
            </w:r>
          </w:p>
        </w:tc>
        <w:tc>
          <w:tcPr>
            <w:tcW w:w="1963"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w:t>
            </w:r>
          </w:p>
        </w:tc>
        <w:tc>
          <w:tcPr>
            <w:tcW w:w="1506" w:type="dxa"/>
          </w:tcPr>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70</w:t>
            </w:r>
          </w:p>
        </w:tc>
      </w:tr>
    </w:tbl>
    <w:p w:rsidR="00140631" w:rsidRDefault="00140631" w:rsidP="00140631">
      <w:pPr>
        <w:widowControl w:val="0"/>
        <w:autoSpaceDE w:val="0"/>
        <w:autoSpaceDN w:val="0"/>
        <w:adjustRightInd w:val="0"/>
        <w:spacing w:after="0" w:line="322" w:lineRule="exact"/>
        <w:ind w:firstLine="851"/>
        <w:jc w:val="both"/>
        <w:rPr>
          <w:rFonts w:ascii="Times New Roman" w:hAnsi="Times New Roman"/>
          <w:sz w:val="28"/>
          <w:szCs w:val="28"/>
        </w:rPr>
      </w:pPr>
    </w:p>
    <w:p w:rsidR="00140631" w:rsidRPr="00140631" w:rsidRDefault="00140631" w:rsidP="00140631">
      <w:pPr>
        <w:widowControl w:val="0"/>
        <w:autoSpaceDE w:val="0"/>
        <w:autoSpaceDN w:val="0"/>
        <w:adjustRightInd w:val="0"/>
        <w:spacing w:after="0" w:line="322" w:lineRule="exact"/>
        <w:ind w:firstLine="851"/>
        <w:jc w:val="both"/>
        <w:rPr>
          <w:rFonts w:ascii="Times New Roman" w:hAnsi="Times New Roman"/>
          <w:sz w:val="28"/>
          <w:szCs w:val="28"/>
        </w:rPr>
      </w:pPr>
      <w:bookmarkStart w:id="14" w:name="_Hlk187285899"/>
      <w:r w:rsidRPr="00140631">
        <w:rPr>
          <w:rFonts w:ascii="Times New Roman" w:hAnsi="Times New Roman"/>
          <w:sz w:val="28"/>
          <w:szCs w:val="28"/>
        </w:rPr>
        <w:t>Выбор вида карьерного транспорта и оборудования произведен в соответствии с приня</w:t>
      </w:r>
      <w:r w:rsidRPr="00140631">
        <w:rPr>
          <w:rFonts w:ascii="Times New Roman" w:hAnsi="Times New Roman"/>
          <w:sz w:val="28"/>
          <w:szCs w:val="28"/>
        </w:rPr>
        <w:softHyphen/>
        <w:t>той технологией отработки аналогичных участков, с годовыми (сезонными) объемами горных работ, рас</w:t>
      </w:r>
      <w:r w:rsidRPr="00140631">
        <w:rPr>
          <w:rFonts w:ascii="Times New Roman" w:hAnsi="Times New Roman"/>
          <w:sz w:val="28"/>
          <w:szCs w:val="28"/>
        </w:rPr>
        <w:softHyphen/>
        <w:t xml:space="preserve">стоянием транспортировки и рельефом местности. На карьере будет использоваться следующее оборудование: </w:t>
      </w:r>
    </w:p>
    <w:p w:rsidR="00140631" w:rsidRPr="00140631" w:rsidRDefault="00140631" w:rsidP="00140631">
      <w:pPr>
        <w:widowControl w:val="0"/>
        <w:autoSpaceDE w:val="0"/>
        <w:autoSpaceDN w:val="0"/>
        <w:adjustRightInd w:val="0"/>
        <w:spacing w:after="0" w:line="322" w:lineRule="exact"/>
        <w:jc w:val="both"/>
        <w:rPr>
          <w:rFonts w:ascii="Times New Roman" w:hAnsi="Times New Roman"/>
          <w:sz w:val="28"/>
          <w:szCs w:val="28"/>
        </w:rPr>
      </w:pPr>
      <w:r w:rsidRPr="00140631">
        <w:rPr>
          <w:rFonts w:ascii="Times New Roman" w:hAnsi="Times New Roman"/>
          <w:sz w:val="28"/>
          <w:szCs w:val="28"/>
        </w:rPr>
        <w:t xml:space="preserve">- бульдозер типа </w:t>
      </w:r>
      <w:r w:rsidRPr="00140631">
        <w:rPr>
          <w:rFonts w:ascii="Times New Roman" w:hAnsi="Times New Roman"/>
          <w:sz w:val="28"/>
          <w:szCs w:val="28"/>
          <w:lang w:val="en-US"/>
        </w:rPr>
        <w:t>SHANTUI</w:t>
      </w:r>
      <w:r w:rsidRPr="00140631">
        <w:rPr>
          <w:rFonts w:ascii="Times New Roman" w:hAnsi="Times New Roman"/>
          <w:sz w:val="28"/>
          <w:szCs w:val="28"/>
        </w:rPr>
        <w:t xml:space="preserve"> </w:t>
      </w:r>
      <w:r w:rsidRPr="00140631">
        <w:rPr>
          <w:rFonts w:ascii="Times New Roman" w:hAnsi="Times New Roman"/>
          <w:sz w:val="28"/>
          <w:szCs w:val="28"/>
          <w:lang w:val="en-US"/>
        </w:rPr>
        <w:t>SD</w:t>
      </w:r>
      <w:r w:rsidRPr="00140631">
        <w:rPr>
          <w:rFonts w:ascii="Times New Roman" w:hAnsi="Times New Roman"/>
          <w:sz w:val="28"/>
          <w:szCs w:val="28"/>
        </w:rPr>
        <w:t>-16 – 1 ед;</w:t>
      </w:r>
    </w:p>
    <w:p w:rsidR="00140631" w:rsidRPr="00140631" w:rsidRDefault="00140631" w:rsidP="00140631">
      <w:pPr>
        <w:widowControl w:val="0"/>
        <w:autoSpaceDE w:val="0"/>
        <w:autoSpaceDN w:val="0"/>
        <w:adjustRightInd w:val="0"/>
        <w:spacing w:after="0" w:line="322" w:lineRule="exact"/>
        <w:jc w:val="both"/>
        <w:rPr>
          <w:rFonts w:ascii="Times New Roman" w:hAnsi="Times New Roman"/>
          <w:bCs/>
          <w:sz w:val="28"/>
          <w:szCs w:val="28"/>
        </w:rPr>
      </w:pPr>
      <w:r w:rsidRPr="00140631">
        <w:rPr>
          <w:rFonts w:ascii="Times New Roman" w:hAnsi="Times New Roman"/>
          <w:sz w:val="28"/>
          <w:szCs w:val="28"/>
        </w:rPr>
        <w:t>-для добычи и загрузки экскава</w:t>
      </w:r>
      <w:r w:rsidRPr="00140631">
        <w:rPr>
          <w:rFonts w:ascii="Times New Roman" w:hAnsi="Times New Roman"/>
          <w:sz w:val="28"/>
          <w:szCs w:val="28"/>
        </w:rPr>
        <w:softHyphen/>
        <w:t>тор</w:t>
      </w:r>
      <w:r w:rsidRPr="00140631">
        <w:rPr>
          <w:rFonts w:ascii="Times New Roman" w:hAnsi="Times New Roman"/>
          <w:bCs/>
          <w:sz w:val="28"/>
          <w:szCs w:val="28"/>
        </w:rPr>
        <w:t xml:space="preserve"> типа </w:t>
      </w:r>
      <w:r w:rsidRPr="00140631">
        <w:rPr>
          <w:rFonts w:ascii="Times New Roman" w:hAnsi="Times New Roman"/>
          <w:bCs/>
          <w:sz w:val="28"/>
          <w:szCs w:val="28"/>
          <w:lang w:val="en-US"/>
        </w:rPr>
        <w:t>Doosan</w:t>
      </w:r>
      <w:r w:rsidRPr="00140631">
        <w:rPr>
          <w:rFonts w:ascii="Times New Roman" w:hAnsi="Times New Roman"/>
          <w:bCs/>
          <w:sz w:val="28"/>
          <w:szCs w:val="28"/>
        </w:rPr>
        <w:t xml:space="preserve"> </w:t>
      </w:r>
      <w:r w:rsidRPr="00140631">
        <w:rPr>
          <w:rFonts w:ascii="Times New Roman" w:hAnsi="Times New Roman"/>
          <w:bCs/>
          <w:sz w:val="28"/>
          <w:szCs w:val="28"/>
          <w:lang w:val="en-US"/>
        </w:rPr>
        <w:t>DH</w:t>
      </w:r>
      <w:r w:rsidRPr="00140631">
        <w:rPr>
          <w:rFonts w:ascii="Times New Roman" w:hAnsi="Times New Roman"/>
          <w:bCs/>
          <w:sz w:val="28"/>
          <w:szCs w:val="28"/>
        </w:rPr>
        <w:t xml:space="preserve"> 420 – основной 1 ед; </w:t>
      </w:r>
    </w:p>
    <w:p w:rsidR="00140631" w:rsidRDefault="00140631" w:rsidP="00140631">
      <w:pPr>
        <w:widowControl w:val="0"/>
        <w:autoSpaceDE w:val="0"/>
        <w:autoSpaceDN w:val="0"/>
        <w:adjustRightInd w:val="0"/>
        <w:spacing w:after="0" w:line="322" w:lineRule="exact"/>
        <w:jc w:val="both"/>
        <w:rPr>
          <w:rFonts w:ascii="Times New Roman" w:hAnsi="Times New Roman"/>
          <w:sz w:val="28"/>
          <w:szCs w:val="28"/>
        </w:rPr>
      </w:pPr>
      <w:r w:rsidRPr="00140631">
        <w:rPr>
          <w:rFonts w:ascii="Times New Roman" w:hAnsi="Times New Roman"/>
          <w:sz w:val="28"/>
          <w:szCs w:val="28"/>
        </w:rPr>
        <w:t xml:space="preserve">-транспортировка осуществляется автосамосвалами типа </w:t>
      </w:r>
      <w:r w:rsidRPr="00140631">
        <w:rPr>
          <w:rFonts w:ascii="Times New Roman" w:hAnsi="Times New Roman"/>
          <w:sz w:val="28"/>
          <w:szCs w:val="28"/>
          <w:lang w:val="en-US"/>
        </w:rPr>
        <w:t>HOWO</w:t>
      </w:r>
      <w:r w:rsidRPr="00140631">
        <w:rPr>
          <w:rFonts w:ascii="Times New Roman" w:hAnsi="Times New Roman"/>
          <w:sz w:val="28"/>
          <w:szCs w:val="28"/>
        </w:rPr>
        <w:t xml:space="preserve"> </w:t>
      </w:r>
      <w:r w:rsidRPr="00140631">
        <w:rPr>
          <w:rFonts w:ascii="Times New Roman" w:hAnsi="Times New Roman"/>
          <w:sz w:val="28"/>
          <w:szCs w:val="28"/>
          <w:lang w:val="en-US"/>
        </w:rPr>
        <w:t>ZZ</w:t>
      </w:r>
      <w:r w:rsidRPr="00140631">
        <w:rPr>
          <w:rFonts w:ascii="Times New Roman" w:hAnsi="Times New Roman"/>
          <w:sz w:val="28"/>
          <w:szCs w:val="28"/>
        </w:rPr>
        <w:t>3327 – 4 ед.</w:t>
      </w:r>
    </w:p>
    <w:p w:rsidR="00C35A0B" w:rsidRPr="00C35A0B" w:rsidRDefault="00C35A0B" w:rsidP="00140631">
      <w:pPr>
        <w:widowControl w:val="0"/>
        <w:autoSpaceDE w:val="0"/>
        <w:autoSpaceDN w:val="0"/>
        <w:adjustRightInd w:val="0"/>
        <w:spacing w:after="0" w:line="322" w:lineRule="exact"/>
        <w:ind w:firstLine="851"/>
        <w:jc w:val="both"/>
        <w:rPr>
          <w:rFonts w:ascii="Times New Roman" w:hAnsi="Times New Roman"/>
          <w:sz w:val="28"/>
          <w:szCs w:val="28"/>
        </w:rPr>
      </w:pPr>
      <w:r w:rsidRPr="00C35A0B">
        <w:rPr>
          <w:rFonts w:ascii="Times New Roman" w:hAnsi="Times New Roman"/>
          <w:sz w:val="28"/>
          <w:szCs w:val="28"/>
        </w:rPr>
        <w:t>Разработка месторождения включает следующие основные операции:</w:t>
      </w:r>
    </w:p>
    <w:p w:rsidR="00C35A0B" w:rsidRPr="00C35A0B" w:rsidRDefault="00140631" w:rsidP="00140631">
      <w:pPr>
        <w:tabs>
          <w:tab w:val="num" w:pos="1080"/>
        </w:tabs>
        <w:spacing w:after="0" w:line="240" w:lineRule="auto"/>
        <w:jc w:val="both"/>
        <w:rPr>
          <w:rFonts w:ascii="Times New Roman" w:hAnsi="Times New Roman"/>
          <w:sz w:val="28"/>
          <w:szCs w:val="28"/>
        </w:rPr>
      </w:pPr>
      <w:r>
        <w:rPr>
          <w:rFonts w:ascii="Times New Roman" w:hAnsi="Times New Roman"/>
          <w:sz w:val="28"/>
          <w:szCs w:val="28"/>
        </w:rPr>
        <w:t xml:space="preserve">- </w:t>
      </w:r>
      <w:r w:rsidR="00C35A0B" w:rsidRPr="00C35A0B">
        <w:rPr>
          <w:rFonts w:ascii="Times New Roman" w:hAnsi="Times New Roman"/>
          <w:sz w:val="28"/>
          <w:szCs w:val="28"/>
        </w:rPr>
        <w:t>Вскрытие, погрузка и транспортировка на внешний отвал вскрышных пород;</w:t>
      </w:r>
    </w:p>
    <w:p w:rsidR="00C35A0B" w:rsidRDefault="00140631" w:rsidP="00140631">
      <w:pPr>
        <w:tabs>
          <w:tab w:val="num" w:pos="1080"/>
        </w:tabs>
        <w:spacing w:after="0" w:line="240" w:lineRule="auto"/>
        <w:jc w:val="both"/>
        <w:rPr>
          <w:rFonts w:ascii="Times New Roman" w:hAnsi="Times New Roman"/>
          <w:sz w:val="28"/>
          <w:szCs w:val="28"/>
        </w:rPr>
      </w:pPr>
      <w:r>
        <w:rPr>
          <w:rFonts w:ascii="Times New Roman" w:hAnsi="Times New Roman"/>
          <w:sz w:val="28"/>
          <w:szCs w:val="28"/>
        </w:rPr>
        <w:t xml:space="preserve">- </w:t>
      </w:r>
      <w:r w:rsidR="00C35A0B" w:rsidRPr="00C35A0B">
        <w:rPr>
          <w:rFonts w:ascii="Times New Roman" w:hAnsi="Times New Roman"/>
          <w:sz w:val="28"/>
          <w:szCs w:val="28"/>
        </w:rPr>
        <w:t>Погрузка песчано-гравийной смеси в самосвалы;</w:t>
      </w:r>
    </w:p>
    <w:p w:rsidR="00140631" w:rsidRPr="00C35A0B" w:rsidRDefault="00140631" w:rsidP="00140631">
      <w:pPr>
        <w:tabs>
          <w:tab w:val="num" w:pos="1080"/>
        </w:tabs>
        <w:spacing w:after="0" w:line="240" w:lineRule="auto"/>
        <w:jc w:val="both"/>
        <w:rPr>
          <w:rFonts w:ascii="Times New Roman" w:hAnsi="Times New Roman"/>
          <w:sz w:val="28"/>
          <w:szCs w:val="28"/>
        </w:rPr>
      </w:pPr>
    </w:p>
    <w:p w:rsidR="00C35A0B" w:rsidRPr="00C35A0B" w:rsidRDefault="00140631" w:rsidP="00140631">
      <w:pPr>
        <w:tabs>
          <w:tab w:val="num" w:pos="1080"/>
        </w:tabs>
        <w:spacing w:after="0" w:line="240" w:lineRule="auto"/>
        <w:jc w:val="both"/>
        <w:rPr>
          <w:rFonts w:ascii="Times New Roman" w:hAnsi="Times New Roman"/>
          <w:sz w:val="28"/>
          <w:szCs w:val="28"/>
        </w:rPr>
      </w:pPr>
      <w:r>
        <w:rPr>
          <w:rFonts w:ascii="Times New Roman" w:hAnsi="Times New Roman"/>
          <w:sz w:val="28"/>
          <w:szCs w:val="28"/>
        </w:rPr>
        <w:lastRenderedPageBreak/>
        <w:t>-</w:t>
      </w:r>
      <w:r w:rsidR="00C35A0B" w:rsidRPr="00C35A0B">
        <w:rPr>
          <w:rFonts w:ascii="Times New Roman" w:hAnsi="Times New Roman"/>
          <w:sz w:val="28"/>
          <w:szCs w:val="28"/>
        </w:rPr>
        <w:t>Транспортирование сырья на реконструируемый участок дороги или на ДСК;</w:t>
      </w:r>
    </w:p>
    <w:p w:rsidR="00C35A0B" w:rsidRPr="00C35A0B" w:rsidRDefault="00140631" w:rsidP="00140631">
      <w:pPr>
        <w:tabs>
          <w:tab w:val="num" w:pos="1080"/>
        </w:tabs>
        <w:spacing w:after="0" w:line="240" w:lineRule="auto"/>
        <w:jc w:val="both"/>
        <w:rPr>
          <w:rFonts w:ascii="Times New Roman" w:hAnsi="Times New Roman"/>
          <w:sz w:val="28"/>
          <w:szCs w:val="28"/>
        </w:rPr>
      </w:pPr>
      <w:r>
        <w:rPr>
          <w:rFonts w:ascii="Times New Roman" w:hAnsi="Times New Roman"/>
          <w:sz w:val="28"/>
          <w:szCs w:val="28"/>
        </w:rPr>
        <w:t xml:space="preserve">- </w:t>
      </w:r>
      <w:r w:rsidR="00C35A0B" w:rsidRPr="00C35A0B">
        <w:rPr>
          <w:rFonts w:ascii="Times New Roman" w:hAnsi="Times New Roman"/>
          <w:sz w:val="28"/>
          <w:szCs w:val="28"/>
        </w:rPr>
        <w:t>Выполаживание бортов карьера;</w:t>
      </w:r>
    </w:p>
    <w:p w:rsidR="00C35A0B" w:rsidRPr="00C35A0B" w:rsidRDefault="00140631" w:rsidP="00140631">
      <w:pPr>
        <w:tabs>
          <w:tab w:val="num" w:pos="1080"/>
        </w:tabs>
        <w:spacing w:after="0" w:line="240" w:lineRule="auto"/>
        <w:jc w:val="both"/>
        <w:rPr>
          <w:rFonts w:ascii="Times New Roman" w:hAnsi="Times New Roman"/>
          <w:sz w:val="28"/>
          <w:szCs w:val="28"/>
        </w:rPr>
      </w:pPr>
      <w:r>
        <w:rPr>
          <w:rFonts w:ascii="Times New Roman" w:hAnsi="Times New Roman"/>
          <w:sz w:val="28"/>
          <w:szCs w:val="28"/>
        </w:rPr>
        <w:t xml:space="preserve">- </w:t>
      </w:r>
      <w:r w:rsidR="00C35A0B" w:rsidRPr="00C35A0B">
        <w:rPr>
          <w:rFonts w:ascii="Times New Roman" w:hAnsi="Times New Roman"/>
          <w:sz w:val="28"/>
          <w:szCs w:val="28"/>
        </w:rPr>
        <w:t>Планировка вскрышных пород-рекультивация.</w:t>
      </w:r>
    </w:p>
    <w:p w:rsidR="00B356BA" w:rsidRPr="00AA3FBF" w:rsidRDefault="00B356BA" w:rsidP="002E67DD">
      <w:pPr>
        <w:spacing w:after="0" w:line="240" w:lineRule="auto"/>
        <w:ind w:firstLine="720"/>
        <w:jc w:val="both"/>
        <w:rPr>
          <w:rFonts w:ascii="Times New Roman" w:hAnsi="Times New Roman"/>
          <w:sz w:val="28"/>
          <w:szCs w:val="28"/>
        </w:rPr>
      </w:pPr>
    </w:p>
    <w:p w:rsidR="00632376" w:rsidRDefault="00632376" w:rsidP="00FE0E8B">
      <w:pPr>
        <w:spacing w:after="0" w:line="240" w:lineRule="auto"/>
        <w:ind w:firstLine="851"/>
        <w:contextualSpacing/>
        <w:jc w:val="both"/>
        <w:rPr>
          <w:rFonts w:ascii="Times New Roman" w:hAnsi="Times New Roman"/>
          <w:sz w:val="28"/>
          <w:szCs w:val="28"/>
        </w:rPr>
      </w:pPr>
      <w:r>
        <w:rPr>
          <w:rFonts w:ascii="Times New Roman" w:hAnsi="Times New Roman"/>
          <w:sz w:val="28"/>
          <w:szCs w:val="28"/>
        </w:rPr>
        <w:t xml:space="preserve">Календарный график работ представлен в таблице </w:t>
      </w:r>
      <w:r w:rsidR="0020334D">
        <w:rPr>
          <w:rFonts w:ascii="Times New Roman" w:hAnsi="Times New Roman"/>
          <w:sz w:val="28"/>
          <w:szCs w:val="28"/>
        </w:rPr>
        <w:t>2.</w:t>
      </w:r>
      <w:r w:rsidR="0007161F">
        <w:rPr>
          <w:rFonts w:ascii="Times New Roman" w:hAnsi="Times New Roman"/>
          <w:sz w:val="28"/>
          <w:szCs w:val="28"/>
        </w:rPr>
        <w:t>1.</w:t>
      </w:r>
      <w:r w:rsidR="00B356BA">
        <w:rPr>
          <w:rFonts w:ascii="Times New Roman" w:hAnsi="Times New Roman"/>
          <w:sz w:val="28"/>
          <w:szCs w:val="28"/>
        </w:rPr>
        <w:t>2</w:t>
      </w:r>
    </w:p>
    <w:p w:rsidR="00632376" w:rsidRDefault="00632376" w:rsidP="002477F5">
      <w:pPr>
        <w:spacing w:after="0" w:line="240" w:lineRule="auto"/>
        <w:ind w:firstLine="851"/>
        <w:contextualSpacing/>
        <w:jc w:val="both"/>
        <w:rPr>
          <w:rFonts w:ascii="Times New Roman" w:hAnsi="Times New Roman"/>
          <w:sz w:val="28"/>
          <w:szCs w:val="28"/>
        </w:rPr>
      </w:pPr>
    </w:p>
    <w:tbl>
      <w:tblPr>
        <w:tblW w:w="0" w:type="auto"/>
        <w:jc w:val="center"/>
        <w:tblLayout w:type="fixed"/>
        <w:tblCellMar>
          <w:left w:w="40" w:type="dxa"/>
          <w:right w:w="40" w:type="dxa"/>
        </w:tblCellMar>
        <w:tblLook w:val="0000" w:firstRow="0" w:lastRow="0" w:firstColumn="0" w:lastColumn="0" w:noHBand="0" w:noVBand="0"/>
      </w:tblPr>
      <w:tblGrid>
        <w:gridCol w:w="2237"/>
        <w:gridCol w:w="3859"/>
        <w:gridCol w:w="3260"/>
      </w:tblGrid>
      <w:tr w:rsidR="00140631" w:rsidRPr="00140631" w:rsidTr="00140631">
        <w:trPr>
          <w:jc w:val="center"/>
        </w:trPr>
        <w:tc>
          <w:tcPr>
            <w:tcW w:w="2237" w:type="dxa"/>
            <w:tcBorders>
              <w:top w:val="single" w:sz="6" w:space="0" w:color="auto"/>
              <w:left w:val="single" w:sz="6" w:space="0" w:color="auto"/>
              <w:bottom w:val="single" w:sz="6" w:space="0" w:color="auto"/>
              <w:right w:val="single" w:sz="6" w:space="0" w:color="auto"/>
            </w:tcBorders>
          </w:tcPr>
          <w:p w:rsidR="00140631" w:rsidRPr="00140631" w:rsidRDefault="00140631" w:rsidP="00140631">
            <w:pPr>
              <w:spacing w:after="0" w:line="240" w:lineRule="auto"/>
              <w:contextualSpacing/>
              <w:jc w:val="both"/>
              <w:rPr>
                <w:rFonts w:ascii="Times New Roman" w:hAnsi="Times New Roman"/>
                <w:b/>
                <w:bCs/>
                <w:sz w:val="28"/>
                <w:szCs w:val="28"/>
              </w:rPr>
            </w:pPr>
            <w:r w:rsidRPr="00140631">
              <w:rPr>
                <w:rFonts w:ascii="Times New Roman" w:hAnsi="Times New Roman"/>
                <w:b/>
                <w:bCs/>
                <w:sz w:val="28"/>
                <w:szCs w:val="28"/>
              </w:rPr>
              <w:t>Виды работ</w:t>
            </w:r>
          </w:p>
        </w:tc>
        <w:tc>
          <w:tcPr>
            <w:tcW w:w="3859" w:type="dxa"/>
            <w:tcBorders>
              <w:top w:val="single" w:sz="6" w:space="0" w:color="auto"/>
              <w:left w:val="single" w:sz="6" w:space="0" w:color="auto"/>
              <w:bottom w:val="single" w:sz="6" w:space="0" w:color="auto"/>
              <w:right w:val="single" w:sz="6" w:space="0" w:color="auto"/>
            </w:tcBorders>
          </w:tcPr>
          <w:p w:rsidR="00140631" w:rsidRPr="00140631" w:rsidRDefault="00140631" w:rsidP="00140631">
            <w:pPr>
              <w:spacing w:after="0" w:line="240" w:lineRule="auto"/>
              <w:contextualSpacing/>
              <w:jc w:val="both"/>
              <w:rPr>
                <w:rFonts w:ascii="Times New Roman" w:hAnsi="Times New Roman"/>
                <w:b/>
                <w:bCs/>
                <w:sz w:val="28"/>
                <w:szCs w:val="28"/>
              </w:rPr>
            </w:pPr>
            <w:r w:rsidRPr="00140631">
              <w:rPr>
                <w:rFonts w:ascii="Times New Roman" w:hAnsi="Times New Roman"/>
                <w:b/>
                <w:bCs/>
                <w:sz w:val="28"/>
                <w:szCs w:val="28"/>
              </w:rPr>
              <w:t>Ед. измерения, м</w:t>
            </w:r>
            <w:r w:rsidRPr="00140631">
              <w:rPr>
                <w:rFonts w:ascii="Times New Roman" w:hAnsi="Times New Roman"/>
                <w:b/>
                <w:bCs/>
                <w:sz w:val="28"/>
                <w:szCs w:val="28"/>
                <w:vertAlign w:val="superscript"/>
              </w:rPr>
              <w:t>3</w:t>
            </w:r>
          </w:p>
        </w:tc>
        <w:tc>
          <w:tcPr>
            <w:tcW w:w="3260" w:type="dxa"/>
            <w:tcBorders>
              <w:top w:val="single" w:sz="6" w:space="0" w:color="auto"/>
              <w:left w:val="single" w:sz="6" w:space="0" w:color="auto"/>
              <w:bottom w:val="single" w:sz="6" w:space="0" w:color="auto"/>
              <w:right w:val="single" w:sz="6" w:space="0" w:color="auto"/>
            </w:tcBorders>
          </w:tcPr>
          <w:p w:rsidR="00140631" w:rsidRPr="00140631" w:rsidRDefault="00140631" w:rsidP="00140631">
            <w:pPr>
              <w:spacing w:after="0" w:line="240" w:lineRule="auto"/>
              <w:contextualSpacing/>
              <w:jc w:val="both"/>
              <w:rPr>
                <w:rFonts w:ascii="Times New Roman" w:hAnsi="Times New Roman"/>
                <w:b/>
                <w:bCs/>
                <w:sz w:val="28"/>
                <w:szCs w:val="28"/>
              </w:rPr>
            </w:pPr>
            <w:r w:rsidRPr="00140631">
              <w:rPr>
                <w:rFonts w:ascii="Times New Roman" w:hAnsi="Times New Roman"/>
                <w:b/>
                <w:bCs/>
                <w:sz w:val="28"/>
                <w:szCs w:val="28"/>
              </w:rPr>
              <w:t>2025-2034 года</w:t>
            </w:r>
          </w:p>
        </w:tc>
      </w:tr>
      <w:tr w:rsidR="00140631" w:rsidRPr="00140631" w:rsidTr="00140631">
        <w:trPr>
          <w:jc w:val="center"/>
        </w:trPr>
        <w:tc>
          <w:tcPr>
            <w:tcW w:w="2237" w:type="dxa"/>
            <w:tcBorders>
              <w:top w:val="single" w:sz="6" w:space="0" w:color="auto"/>
              <w:left w:val="single" w:sz="6" w:space="0" w:color="auto"/>
              <w:bottom w:val="single" w:sz="6" w:space="0" w:color="auto"/>
              <w:right w:val="single" w:sz="6" w:space="0" w:color="auto"/>
            </w:tcBorders>
          </w:tcPr>
          <w:p w:rsidR="00140631" w:rsidRPr="00140631" w:rsidRDefault="00140631" w:rsidP="00140631">
            <w:pPr>
              <w:spacing w:after="0" w:line="240" w:lineRule="auto"/>
              <w:contextualSpacing/>
              <w:jc w:val="both"/>
              <w:rPr>
                <w:rFonts w:ascii="Times New Roman" w:hAnsi="Times New Roman"/>
                <w:sz w:val="28"/>
                <w:szCs w:val="28"/>
              </w:rPr>
            </w:pPr>
            <w:r w:rsidRPr="00140631">
              <w:rPr>
                <w:rFonts w:ascii="Times New Roman" w:hAnsi="Times New Roman"/>
                <w:sz w:val="28"/>
                <w:szCs w:val="28"/>
              </w:rPr>
              <w:t>Вскрыша</w:t>
            </w:r>
          </w:p>
        </w:tc>
        <w:tc>
          <w:tcPr>
            <w:tcW w:w="3859" w:type="dxa"/>
            <w:tcBorders>
              <w:top w:val="single" w:sz="6" w:space="0" w:color="auto"/>
              <w:left w:val="single" w:sz="6" w:space="0" w:color="auto"/>
              <w:bottom w:val="single" w:sz="6" w:space="0" w:color="auto"/>
              <w:right w:val="single" w:sz="6" w:space="0" w:color="auto"/>
            </w:tcBorders>
          </w:tcPr>
          <w:p w:rsidR="00140631" w:rsidRPr="00140631" w:rsidRDefault="00140631" w:rsidP="00140631">
            <w:pPr>
              <w:spacing w:after="0" w:line="240" w:lineRule="auto"/>
              <w:contextualSpacing/>
              <w:jc w:val="both"/>
              <w:rPr>
                <w:rFonts w:ascii="Times New Roman" w:hAnsi="Times New Roman"/>
                <w:sz w:val="28"/>
                <w:szCs w:val="28"/>
                <w:vertAlign w:val="superscript"/>
              </w:rPr>
            </w:pPr>
            <w:r w:rsidRPr="00140631">
              <w:rPr>
                <w:rFonts w:ascii="Times New Roman" w:hAnsi="Times New Roman"/>
                <w:sz w:val="28"/>
                <w:szCs w:val="28"/>
              </w:rPr>
              <w:t>тыс. м</w:t>
            </w:r>
            <w:r w:rsidRPr="00140631">
              <w:rPr>
                <w:rFonts w:ascii="Times New Roman" w:hAnsi="Times New Roman"/>
                <w:sz w:val="28"/>
                <w:szCs w:val="28"/>
                <w:vertAlign w:val="superscript"/>
              </w:rPr>
              <w:t>3</w:t>
            </w:r>
          </w:p>
        </w:tc>
        <w:tc>
          <w:tcPr>
            <w:tcW w:w="3260" w:type="dxa"/>
            <w:tcBorders>
              <w:top w:val="single" w:sz="6" w:space="0" w:color="auto"/>
              <w:left w:val="single" w:sz="6" w:space="0" w:color="auto"/>
              <w:bottom w:val="single" w:sz="6" w:space="0" w:color="auto"/>
              <w:right w:val="single" w:sz="6" w:space="0" w:color="auto"/>
            </w:tcBorders>
          </w:tcPr>
          <w:p w:rsidR="00140631" w:rsidRPr="00140631" w:rsidRDefault="00140631" w:rsidP="00140631">
            <w:pPr>
              <w:spacing w:after="0" w:line="240" w:lineRule="auto"/>
              <w:contextualSpacing/>
              <w:jc w:val="both"/>
              <w:rPr>
                <w:rFonts w:ascii="Times New Roman" w:hAnsi="Times New Roman"/>
                <w:sz w:val="28"/>
                <w:szCs w:val="28"/>
              </w:rPr>
            </w:pPr>
            <w:r w:rsidRPr="00140631">
              <w:rPr>
                <w:rFonts w:ascii="Times New Roman" w:hAnsi="Times New Roman"/>
                <w:sz w:val="28"/>
                <w:szCs w:val="28"/>
              </w:rPr>
              <w:t>5,0</w:t>
            </w:r>
          </w:p>
        </w:tc>
      </w:tr>
      <w:tr w:rsidR="00140631" w:rsidRPr="00140631" w:rsidTr="00140631">
        <w:trPr>
          <w:jc w:val="center"/>
        </w:trPr>
        <w:tc>
          <w:tcPr>
            <w:tcW w:w="2237" w:type="dxa"/>
            <w:tcBorders>
              <w:top w:val="single" w:sz="6" w:space="0" w:color="auto"/>
              <w:left w:val="single" w:sz="6" w:space="0" w:color="auto"/>
              <w:bottom w:val="single" w:sz="6" w:space="0" w:color="auto"/>
              <w:right w:val="single" w:sz="6" w:space="0" w:color="auto"/>
            </w:tcBorders>
          </w:tcPr>
          <w:p w:rsidR="00140631" w:rsidRPr="00140631" w:rsidRDefault="00140631" w:rsidP="00140631">
            <w:pPr>
              <w:spacing w:after="0" w:line="240" w:lineRule="auto"/>
              <w:contextualSpacing/>
              <w:jc w:val="both"/>
              <w:rPr>
                <w:rFonts w:ascii="Times New Roman" w:hAnsi="Times New Roman"/>
                <w:sz w:val="28"/>
                <w:szCs w:val="28"/>
              </w:rPr>
            </w:pPr>
            <w:r w:rsidRPr="00140631">
              <w:rPr>
                <w:rFonts w:ascii="Times New Roman" w:hAnsi="Times New Roman"/>
                <w:sz w:val="28"/>
                <w:szCs w:val="28"/>
              </w:rPr>
              <w:t>Добыча</w:t>
            </w:r>
          </w:p>
        </w:tc>
        <w:tc>
          <w:tcPr>
            <w:tcW w:w="3859" w:type="dxa"/>
            <w:tcBorders>
              <w:top w:val="single" w:sz="6" w:space="0" w:color="auto"/>
              <w:left w:val="single" w:sz="6" w:space="0" w:color="auto"/>
              <w:bottom w:val="single" w:sz="6" w:space="0" w:color="auto"/>
              <w:right w:val="single" w:sz="6" w:space="0" w:color="auto"/>
            </w:tcBorders>
          </w:tcPr>
          <w:p w:rsidR="00140631" w:rsidRPr="00140631" w:rsidRDefault="00140631" w:rsidP="00140631">
            <w:pPr>
              <w:spacing w:after="0" w:line="240" w:lineRule="auto"/>
              <w:contextualSpacing/>
              <w:jc w:val="both"/>
              <w:rPr>
                <w:rFonts w:ascii="Times New Roman" w:hAnsi="Times New Roman"/>
                <w:sz w:val="28"/>
                <w:szCs w:val="28"/>
              </w:rPr>
            </w:pPr>
            <w:r w:rsidRPr="00140631">
              <w:rPr>
                <w:rFonts w:ascii="Times New Roman" w:hAnsi="Times New Roman"/>
                <w:sz w:val="28"/>
                <w:szCs w:val="28"/>
              </w:rPr>
              <w:t>тыс. м</w:t>
            </w:r>
            <w:r w:rsidRPr="00140631">
              <w:rPr>
                <w:rFonts w:ascii="Times New Roman" w:hAnsi="Times New Roman"/>
                <w:sz w:val="28"/>
                <w:szCs w:val="28"/>
                <w:vertAlign w:val="superscript"/>
              </w:rPr>
              <w:t>3</w:t>
            </w:r>
          </w:p>
        </w:tc>
        <w:tc>
          <w:tcPr>
            <w:tcW w:w="3260" w:type="dxa"/>
            <w:tcBorders>
              <w:top w:val="single" w:sz="6" w:space="0" w:color="auto"/>
              <w:left w:val="single" w:sz="6" w:space="0" w:color="auto"/>
              <w:bottom w:val="single" w:sz="6" w:space="0" w:color="auto"/>
              <w:right w:val="single" w:sz="6" w:space="0" w:color="auto"/>
            </w:tcBorders>
          </w:tcPr>
          <w:p w:rsidR="00140631" w:rsidRPr="00140631" w:rsidRDefault="00140631" w:rsidP="00140631">
            <w:pPr>
              <w:spacing w:after="0" w:line="240" w:lineRule="auto"/>
              <w:contextualSpacing/>
              <w:jc w:val="both"/>
              <w:rPr>
                <w:rFonts w:ascii="Times New Roman" w:hAnsi="Times New Roman"/>
                <w:sz w:val="28"/>
                <w:szCs w:val="28"/>
              </w:rPr>
            </w:pPr>
            <w:r w:rsidRPr="00140631">
              <w:rPr>
                <w:rFonts w:ascii="Times New Roman" w:hAnsi="Times New Roman"/>
                <w:sz w:val="28"/>
                <w:szCs w:val="28"/>
              </w:rPr>
              <w:t>10,0-100,0</w:t>
            </w:r>
          </w:p>
        </w:tc>
      </w:tr>
    </w:tbl>
    <w:p w:rsidR="006C5B27" w:rsidRPr="009412FC" w:rsidRDefault="006C5B27" w:rsidP="009412FC">
      <w:pPr>
        <w:spacing w:after="0" w:line="240" w:lineRule="auto"/>
        <w:jc w:val="both"/>
        <w:rPr>
          <w:rStyle w:val="FontStyle174"/>
          <w:sz w:val="28"/>
          <w:szCs w:val="28"/>
          <w:u w:val="single"/>
          <w:lang w:val="kk-KZ"/>
        </w:rPr>
      </w:pPr>
    </w:p>
    <w:bookmarkEnd w:id="14"/>
    <w:p w:rsidR="009D65C9" w:rsidRPr="009412FC" w:rsidRDefault="009D65C9" w:rsidP="002D2CE5">
      <w:pPr>
        <w:spacing w:after="0" w:line="240" w:lineRule="auto"/>
        <w:contextualSpacing/>
        <w:jc w:val="both"/>
        <w:rPr>
          <w:rFonts w:ascii="Times New Roman" w:hAnsi="Times New Roman"/>
          <w:b/>
          <w:sz w:val="28"/>
          <w:szCs w:val="28"/>
          <w:u w:val="single"/>
        </w:rPr>
      </w:pPr>
      <w:r w:rsidRPr="009412FC">
        <w:rPr>
          <w:rFonts w:ascii="Times New Roman" w:hAnsi="Times New Roman"/>
          <w:b/>
          <w:sz w:val="28"/>
          <w:szCs w:val="28"/>
          <w:u w:val="single"/>
        </w:rPr>
        <w:t>Обустройство рабочей площадки</w:t>
      </w:r>
    </w:p>
    <w:p w:rsidR="00C53A05" w:rsidRPr="00C53A05" w:rsidRDefault="00C53A05" w:rsidP="00C53A05">
      <w:pPr>
        <w:autoSpaceDE w:val="0"/>
        <w:autoSpaceDN w:val="0"/>
        <w:adjustRightInd w:val="0"/>
        <w:spacing w:after="0" w:line="331" w:lineRule="exact"/>
        <w:ind w:firstLine="851"/>
        <w:jc w:val="both"/>
        <w:rPr>
          <w:rFonts w:ascii="Times New Roman" w:hAnsi="Times New Roman"/>
          <w:sz w:val="28"/>
          <w:szCs w:val="28"/>
        </w:rPr>
      </w:pPr>
      <w:bookmarkStart w:id="15" w:name="_Hlk181879742"/>
      <w:bookmarkStart w:id="16" w:name="_Hlk187291541"/>
      <w:r w:rsidRPr="00C53A05">
        <w:rPr>
          <w:rFonts w:ascii="Times New Roman" w:hAnsi="Times New Roman"/>
          <w:sz w:val="28"/>
          <w:szCs w:val="28"/>
        </w:rPr>
        <w:t xml:space="preserve">На карьере предусматривается организация горных работ со следующим режимом:  </w:t>
      </w:r>
    </w:p>
    <w:p w:rsidR="00C53A05" w:rsidRPr="00C53A05" w:rsidRDefault="00C53A05" w:rsidP="00C53A05">
      <w:pPr>
        <w:autoSpaceDE w:val="0"/>
        <w:autoSpaceDN w:val="0"/>
        <w:adjustRightInd w:val="0"/>
        <w:spacing w:after="0" w:line="331" w:lineRule="exact"/>
        <w:ind w:firstLine="851"/>
        <w:jc w:val="both"/>
        <w:rPr>
          <w:rFonts w:ascii="Times New Roman" w:hAnsi="Times New Roman"/>
          <w:sz w:val="28"/>
          <w:szCs w:val="28"/>
        </w:rPr>
      </w:pPr>
      <w:r w:rsidRPr="00C53A05">
        <w:rPr>
          <w:rFonts w:ascii="Times New Roman" w:hAnsi="Times New Roman"/>
          <w:sz w:val="28"/>
          <w:szCs w:val="28"/>
        </w:rPr>
        <w:t>-</w:t>
      </w:r>
      <w:r w:rsidRPr="00C53A05">
        <w:rPr>
          <w:rFonts w:ascii="Times New Roman" w:hAnsi="Times New Roman"/>
          <w:sz w:val="28"/>
          <w:szCs w:val="28"/>
        </w:rPr>
        <w:tab/>
        <w:t xml:space="preserve"> режим работы </w:t>
      </w:r>
      <w:r w:rsidR="006C5B27" w:rsidRPr="00C53A05">
        <w:rPr>
          <w:rFonts w:ascii="Times New Roman" w:hAnsi="Times New Roman"/>
          <w:sz w:val="28"/>
          <w:szCs w:val="28"/>
        </w:rPr>
        <w:t xml:space="preserve">– </w:t>
      </w:r>
      <w:r w:rsidR="00B356BA">
        <w:rPr>
          <w:rFonts w:ascii="Times New Roman" w:hAnsi="Times New Roman"/>
          <w:sz w:val="28"/>
          <w:szCs w:val="28"/>
        </w:rPr>
        <w:t>301</w:t>
      </w:r>
      <w:r w:rsidRPr="00C53A05">
        <w:rPr>
          <w:rFonts w:ascii="Times New Roman" w:hAnsi="Times New Roman"/>
          <w:sz w:val="28"/>
          <w:szCs w:val="28"/>
        </w:rPr>
        <w:t xml:space="preserve"> дней в году; </w:t>
      </w:r>
    </w:p>
    <w:p w:rsidR="00C53A05" w:rsidRPr="00C53A05" w:rsidRDefault="00C53A05" w:rsidP="00C53A05">
      <w:pPr>
        <w:autoSpaceDE w:val="0"/>
        <w:autoSpaceDN w:val="0"/>
        <w:adjustRightInd w:val="0"/>
        <w:spacing w:after="0" w:line="331" w:lineRule="exact"/>
        <w:ind w:firstLine="851"/>
        <w:jc w:val="both"/>
        <w:rPr>
          <w:rFonts w:ascii="Times New Roman" w:hAnsi="Times New Roman"/>
          <w:sz w:val="28"/>
          <w:szCs w:val="28"/>
        </w:rPr>
      </w:pPr>
      <w:r w:rsidRPr="00C53A05">
        <w:rPr>
          <w:rFonts w:ascii="Times New Roman" w:hAnsi="Times New Roman"/>
          <w:sz w:val="28"/>
          <w:szCs w:val="28"/>
        </w:rPr>
        <w:t>-</w:t>
      </w:r>
      <w:r w:rsidRPr="00C53A05">
        <w:rPr>
          <w:rFonts w:ascii="Times New Roman" w:hAnsi="Times New Roman"/>
          <w:sz w:val="28"/>
          <w:szCs w:val="28"/>
        </w:rPr>
        <w:tab/>
        <w:t xml:space="preserve"> суточный режим – односменный;</w:t>
      </w:r>
    </w:p>
    <w:p w:rsidR="00C53A05" w:rsidRPr="00C53A05" w:rsidRDefault="00C53A05" w:rsidP="00C53A05">
      <w:pPr>
        <w:autoSpaceDE w:val="0"/>
        <w:autoSpaceDN w:val="0"/>
        <w:adjustRightInd w:val="0"/>
        <w:spacing w:after="0" w:line="331" w:lineRule="exact"/>
        <w:ind w:firstLine="851"/>
        <w:jc w:val="both"/>
        <w:rPr>
          <w:rFonts w:ascii="Times New Roman" w:hAnsi="Times New Roman"/>
          <w:sz w:val="28"/>
          <w:szCs w:val="28"/>
        </w:rPr>
      </w:pPr>
      <w:r w:rsidRPr="00C53A05">
        <w:rPr>
          <w:rFonts w:ascii="Times New Roman" w:hAnsi="Times New Roman"/>
          <w:sz w:val="28"/>
          <w:szCs w:val="28"/>
        </w:rPr>
        <w:t>-</w:t>
      </w:r>
      <w:r w:rsidRPr="00C53A05">
        <w:rPr>
          <w:rFonts w:ascii="Times New Roman" w:hAnsi="Times New Roman"/>
          <w:sz w:val="28"/>
          <w:szCs w:val="28"/>
        </w:rPr>
        <w:tab/>
        <w:t xml:space="preserve"> продолжительность смены – 8 часов;</w:t>
      </w:r>
    </w:p>
    <w:p w:rsidR="00C53A05" w:rsidRDefault="00C53A05" w:rsidP="00C53A05">
      <w:pPr>
        <w:autoSpaceDE w:val="0"/>
        <w:autoSpaceDN w:val="0"/>
        <w:adjustRightInd w:val="0"/>
        <w:spacing w:after="0" w:line="331" w:lineRule="exact"/>
        <w:ind w:firstLine="851"/>
        <w:jc w:val="both"/>
        <w:rPr>
          <w:rFonts w:ascii="Times New Roman" w:hAnsi="Times New Roman"/>
          <w:sz w:val="28"/>
          <w:szCs w:val="28"/>
        </w:rPr>
      </w:pPr>
      <w:r w:rsidRPr="00C53A05">
        <w:rPr>
          <w:rFonts w:ascii="Times New Roman" w:hAnsi="Times New Roman"/>
          <w:sz w:val="28"/>
          <w:szCs w:val="28"/>
        </w:rPr>
        <w:t>-</w:t>
      </w:r>
      <w:r w:rsidRPr="00C53A05">
        <w:rPr>
          <w:rFonts w:ascii="Times New Roman" w:hAnsi="Times New Roman"/>
          <w:sz w:val="28"/>
          <w:szCs w:val="28"/>
        </w:rPr>
        <w:tab/>
        <w:t xml:space="preserve"> продолжительность рабочей недели в смену – 40 ч;</w:t>
      </w:r>
    </w:p>
    <w:p w:rsidR="00C53A05" w:rsidRPr="00C53A05" w:rsidRDefault="00C53A05" w:rsidP="00C53A05">
      <w:pPr>
        <w:autoSpaceDE w:val="0"/>
        <w:autoSpaceDN w:val="0"/>
        <w:adjustRightInd w:val="0"/>
        <w:spacing w:after="0" w:line="331" w:lineRule="exact"/>
        <w:ind w:firstLine="851"/>
        <w:jc w:val="both"/>
        <w:rPr>
          <w:rFonts w:ascii="Times New Roman" w:hAnsi="Times New Roman"/>
          <w:sz w:val="28"/>
          <w:szCs w:val="28"/>
        </w:rPr>
      </w:pPr>
      <w:r w:rsidRPr="00C53A05">
        <w:rPr>
          <w:rFonts w:ascii="Times New Roman" w:hAnsi="Times New Roman"/>
          <w:sz w:val="28"/>
          <w:szCs w:val="28"/>
        </w:rPr>
        <w:t>Количество рабочего персонала 10 человек.</w:t>
      </w:r>
    </w:p>
    <w:bookmarkEnd w:id="15"/>
    <w:p w:rsidR="00C53A05" w:rsidRPr="00C53A05" w:rsidRDefault="00C53A05" w:rsidP="00C53A05">
      <w:pPr>
        <w:autoSpaceDE w:val="0"/>
        <w:autoSpaceDN w:val="0"/>
        <w:adjustRightInd w:val="0"/>
        <w:spacing w:before="34" w:after="0" w:line="331" w:lineRule="exact"/>
        <w:ind w:firstLine="851"/>
        <w:jc w:val="both"/>
        <w:rPr>
          <w:rFonts w:ascii="Times New Roman" w:hAnsi="Times New Roman"/>
          <w:sz w:val="28"/>
          <w:szCs w:val="28"/>
        </w:rPr>
      </w:pPr>
      <w:r w:rsidRPr="00C53A05">
        <w:rPr>
          <w:rFonts w:ascii="Times New Roman" w:hAnsi="Times New Roman"/>
          <w:sz w:val="28"/>
          <w:szCs w:val="28"/>
        </w:rPr>
        <w:t xml:space="preserve">Сроки отработки месторождения определяются годовой производительностью карьера. При годовой производительности карьера </w:t>
      </w:r>
      <w:r w:rsidR="00140631">
        <w:rPr>
          <w:rFonts w:ascii="Times New Roman" w:hAnsi="Times New Roman"/>
          <w:sz w:val="28"/>
          <w:szCs w:val="28"/>
        </w:rPr>
        <w:t xml:space="preserve">10-100 </w:t>
      </w:r>
      <w:r w:rsidR="006C5B27" w:rsidRPr="00C53A05">
        <w:rPr>
          <w:rFonts w:ascii="Times New Roman" w:hAnsi="Times New Roman"/>
          <w:sz w:val="28"/>
          <w:szCs w:val="28"/>
        </w:rPr>
        <w:t>тыс. м</w:t>
      </w:r>
      <w:r w:rsidRPr="00C53A05">
        <w:rPr>
          <w:rFonts w:ascii="Times New Roman" w:hAnsi="Times New Roman"/>
          <w:sz w:val="28"/>
          <w:szCs w:val="28"/>
          <w:vertAlign w:val="superscript"/>
        </w:rPr>
        <w:t>3</w:t>
      </w:r>
      <w:r w:rsidRPr="00C53A05">
        <w:rPr>
          <w:rFonts w:ascii="Times New Roman" w:hAnsi="Times New Roman"/>
          <w:sz w:val="28"/>
          <w:szCs w:val="28"/>
        </w:rPr>
        <w:t xml:space="preserve"> на 202</w:t>
      </w:r>
      <w:r w:rsidR="009412FC">
        <w:rPr>
          <w:rFonts w:ascii="Times New Roman" w:hAnsi="Times New Roman"/>
          <w:sz w:val="28"/>
          <w:szCs w:val="28"/>
        </w:rPr>
        <w:t>5</w:t>
      </w:r>
      <w:r w:rsidRPr="00C53A05">
        <w:rPr>
          <w:rFonts w:ascii="Times New Roman" w:hAnsi="Times New Roman"/>
          <w:sz w:val="28"/>
          <w:szCs w:val="28"/>
        </w:rPr>
        <w:t xml:space="preserve"> -20</w:t>
      </w:r>
      <w:r w:rsidR="009412FC">
        <w:rPr>
          <w:rFonts w:ascii="Times New Roman" w:hAnsi="Times New Roman"/>
          <w:sz w:val="28"/>
          <w:szCs w:val="28"/>
        </w:rPr>
        <w:t>34</w:t>
      </w:r>
      <w:r w:rsidRPr="00C53A05">
        <w:rPr>
          <w:rFonts w:ascii="Times New Roman" w:hAnsi="Times New Roman"/>
          <w:sz w:val="28"/>
          <w:szCs w:val="28"/>
        </w:rPr>
        <w:t xml:space="preserve"> </w:t>
      </w:r>
      <w:r w:rsidR="006C5B27" w:rsidRPr="00C53A05">
        <w:rPr>
          <w:rFonts w:ascii="Times New Roman" w:hAnsi="Times New Roman"/>
          <w:sz w:val="28"/>
          <w:szCs w:val="28"/>
        </w:rPr>
        <w:t>г.</w:t>
      </w:r>
      <w:r w:rsidR="006C5B27">
        <w:rPr>
          <w:rFonts w:ascii="Times New Roman" w:hAnsi="Times New Roman"/>
          <w:sz w:val="28"/>
          <w:szCs w:val="28"/>
        </w:rPr>
        <w:t>г.</w:t>
      </w:r>
      <w:r w:rsidRPr="00C53A05">
        <w:rPr>
          <w:rFonts w:ascii="Times New Roman" w:hAnsi="Times New Roman"/>
          <w:sz w:val="28"/>
          <w:szCs w:val="28"/>
        </w:rPr>
        <w:t xml:space="preserve"> – 10 лет.</w:t>
      </w:r>
    </w:p>
    <w:p w:rsidR="00DC4A6D" w:rsidRDefault="00DC4A6D" w:rsidP="00DC4A6D">
      <w:pPr>
        <w:spacing w:after="0"/>
        <w:jc w:val="both"/>
        <w:rPr>
          <w:rFonts w:ascii="Times New Roman" w:hAnsi="Times New Roman"/>
          <w:sz w:val="28"/>
          <w:szCs w:val="28"/>
        </w:rPr>
      </w:pPr>
      <w:r>
        <w:rPr>
          <w:rFonts w:ascii="Times New Roman" w:hAnsi="Times New Roman"/>
          <w:sz w:val="28"/>
          <w:szCs w:val="28"/>
        </w:rPr>
        <w:t xml:space="preserve">              </w:t>
      </w:r>
      <w:r w:rsidR="009D65C9" w:rsidRPr="009D65C9">
        <w:rPr>
          <w:rFonts w:ascii="Times New Roman" w:hAnsi="Times New Roman"/>
          <w:sz w:val="28"/>
          <w:szCs w:val="28"/>
        </w:rPr>
        <w:t xml:space="preserve">В связи с тем, что работы проводятся на объекте, расположенном вблизи населенного пункта, обеспеченного всеми коммуникациями, капитального строительства на участке работ не предусматривается. Проживание рабочих на карьере не планируется. Рабочие ежедневно доставляются с базы </w:t>
      </w:r>
      <w:r w:rsidR="006C5B27" w:rsidRPr="009D65C9">
        <w:rPr>
          <w:rFonts w:ascii="Times New Roman" w:hAnsi="Times New Roman"/>
          <w:sz w:val="28"/>
          <w:szCs w:val="28"/>
        </w:rPr>
        <w:t>предприятия,</w:t>
      </w:r>
      <w:r w:rsidR="00C53A05">
        <w:rPr>
          <w:rFonts w:ascii="Times New Roman" w:hAnsi="Times New Roman"/>
          <w:sz w:val="28"/>
          <w:szCs w:val="28"/>
        </w:rPr>
        <w:t xml:space="preserve"> </w:t>
      </w:r>
      <w:r w:rsidR="00C53A05" w:rsidRPr="00C53A05">
        <w:rPr>
          <w:rFonts w:ascii="Times New Roman" w:hAnsi="Times New Roman"/>
          <w:sz w:val="28"/>
          <w:szCs w:val="28"/>
        </w:rPr>
        <w:t xml:space="preserve">расположенной </w:t>
      </w:r>
      <w:r w:rsidR="009412FC">
        <w:rPr>
          <w:rFonts w:ascii="Times New Roman" w:hAnsi="Times New Roman"/>
          <w:sz w:val="28"/>
          <w:szCs w:val="28"/>
        </w:rPr>
        <w:t>с. Мадениет</w:t>
      </w:r>
      <w:r w:rsidR="00B356BA">
        <w:rPr>
          <w:rFonts w:ascii="Times New Roman" w:hAnsi="Times New Roman"/>
          <w:sz w:val="28"/>
          <w:szCs w:val="28"/>
        </w:rPr>
        <w:t>.</w:t>
      </w:r>
      <w:r>
        <w:rPr>
          <w:rFonts w:ascii="Times New Roman" w:hAnsi="Times New Roman"/>
          <w:sz w:val="28"/>
          <w:szCs w:val="28"/>
        </w:rPr>
        <w:t xml:space="preserve">    </w:t>
      </w:r>
    </w:p>
    <w:p w:rsidR="009D65C9" w:rsidRPr="009D65C9" w:rsidRDefault="00DC4A6D" w:rsidP="00DC4A6D">
      <w:pPr>
        <w:spacing w:after="0"/>
        <w:jc w:val="both"/>
        <w:rPr>
          <w:rFonts w:ascii="Times New Roman" w:hAnsi="Times New Roman"/>
          <w:sz w:val="28"/>
          <w:szCs w:val="28"/>
        </w:rPr>
      </w:pPr>
      <w:r>
        <w:rPr>
          <w:rFonts w:ascii="Times New Roman" w:hAnsi="Times New Roman"/>
          <w:sz w:val="28"/>
          <w:szCs w:val="28"/>
        </w:rPr>
        <w:t xml:space="preserve">             </w:t>
      </w:r>
      <w:r w:rsidR="009D65C9" w:rsidRPr="009D65C9">
        <w:rPr>
          <w:rFonts w:ascii="Times New Roman" w:hAnsi="Times New Roman"/>
          <w:sz w:val="28"/>
          <w:szCs w:val="28"/>
        </w:rPr>
        <w:t>Однако, для создания комфортных бытовых условий рабочим на период до</w:t>
      </w:r>
      <w:r w:rsidR="009D65C9" w:rsidRPr="009D65C9">
        <w:rPr>
          <w:rFonts w:ascii="Times New Roman" w:hAnsi="Times New Roman"/>
          <w:sz w:val="28"/>
          <w:szCs w:val="28"/>
        </w:rPr>
        <w:softHyphen/>
        <w:t>бычных работ, будут задействован передвижной вагон-дом в количестве 1 шт. Где будет оборудовано помещение для принятия пищи в обеденный перерыв и обогрева и укрытия от дождя.</w:t>
      </w:r>
      <w:r>
        <w:rPr>
          <w:rFonts w:ascii="Times New Roman" w:hAnsi="Times New Roman"/>
          <w:sz w:val="28"/>
          <w:szCs w:val="28"/>
        </w:rPr>
        <w:t xml:space="preserve"> Питание работников привозная.</w:t>
      </w:r>
      <w:r w:rsidR="009D65C9" w:rsidRPr="009D65C9">
        <w:rPr>
          <w:rFonts w:ascii="Times New Roman" w:hAnsi="Times New Roman"/>
          <w:sz w:val="28"/>
          <w:szCs w:val="28"/>
        </w:rPr>
        <w:t xml:space="preserve"> Будет установлен биотуалет «Виза 238» - 1 </w:t>
      </w:r>
      <w:r w:rsidR="006C5B27" w:rsidRPr="009D65C9">
        <w:rPr>
          <w:rFonts w:ascii="Times New Roman" w:hAnsi="Times New Roman"/>
          <w:sz w:val="28"/>
          <w:szCs w:val="28"/>
        </w:rPr>
        <w:t>шт.</w:t>
      </w:r>
      <w:r w:rsidR="009D65C9" w:rsidRPr="009D65C9">
        <w:rPr>
          <w:rFonts w:ascii="Times New Roman" w:hAnsi="Times New Roman"/>
          <w:sz w:val="28"/>
          <w:szCs w:val="28"/>
        </w:rPr>
        <w:t xml:space="preserve">, переносной умывальник. Для бытовых и промышленных отходов будет установлен специальный контейнер. Утилизация отходов будет организована согласно договору со специализированной организацией. </w:t>
      </w:r>
    </w:p>
    <w:p w:rsidR="009D65C9" w:rsidRDefault="009D65C9" w:rsidP="009D65C9">
      <w:pPr>
        <w:autoSpaceDE w:val="0"/>
        <w:autoSpaceDN w:val="0"/>
        <w:adjustRightInd w:val="0"/>
        <w:spacing w:after="0" w:line="240" w:lineRule="auto"/>
        <w:ind w:firstLine="851"/>
        <w:jc w:val="both"/>
        <w:rPr>
          <w:rFonts w:ascii="Times New Roman" w:hAnsi="Times New Roman"/>
          <w:sz w:val="28"/>
          <w:szCs w:val="28"/>
        </w:rPr>
      </w:pPr>
      <w:r w:rsidRPr="009D65C9">
        <w:rPr>
          <w:rFonts w:ascii="Times New Roman" w:hAnsi="Times New Roman"/>
          <w:sz w:val="28"/>
          <w:szCs w:val="28"/>
        </w:rPr>
        <w:t>Медицинское обслуживание участка работ предусматривается с базы предпри</w:t>
      </w:r>
      <w:r w:rsidRPr="009D65C9">
        <w:rPr>
          <w:rFonts w:ascii="Times New Roman" w:hAnsi="Times New Roman"/>
          <w:sz w:val="28"/>
          <w:szCs w:val="28"/>
        </w:rPr>
        <w:softHyphen/>
        <w:t xml:space="preserve">ятия. Аптечка для оказания первой медицинской помощи должна быть на каждой единице карьерного транспорта. Транспортировка больных или раненых будет осуществляться дежурным автомобилем в </w:t>
      </w:r>
      <w:r w:rsidR="00DC4A6D">
        <w:rPr>
          <w:rFonts w:ascii="Times New Roman" w:hAnsi="Times New Roman"/>
          <w:sz w:val="28"/>
          <w:szCs w:val="28"/>
        </w:rPr>
        <w:t>г. Семей</w:t>
      </w:r>
      <w:r w:rsidRPr="009D65C9">
        <w:rPr>
          <w:rFonts w:ascii="Times New Roman" w:hAnsi="Times New Roman"/>
          <w:sz w:val="28"/>
          <w:szCs w:val="28"/>
        </w:rPr>
        <w:t>.</w:t>
      </w:r>
    </w:p>
    <w:p w:rsidR="002F7876" w:rsidRPr="002F7876" w:rsidRDefault="002F7876" w:rsidP="006C5B27">
      <w:pPr>
        <w:keepNext/>
        <w:widowControl w:val="0"/>
        <w:spacing w:after="0" w:line="240" w:lineRule="auto"/>
        <w:outlineLvl w:val="2"/>
        <w:rPr>
          <w:rFonts w:ascii="Times New Roman" w:eastAsia="Calibri" w:hAnsi="Times New Roman"/>
          <w:bCs/>
          <w:i/>
          <w:iCs/>
          <w:kern w:val="32"/>
          <w:sz w:val="28"/>
          <w:szCs w:val="28"/>
        </w:rPr>
      </w:pPr>
      <w:r w:rsidRPr="002F7876">
        <w:rPr>
          <w:rFonts w:ascii="Times New Roman" w:eastAsia="Calibri" w:hAnsi="Times New Roman"/>
          <w:bCs/>
          <w:i/>
          <w:iCs/>
          <w:kern w:val="32"/>
          <w:sz w:val="28"/>
          <w:szCs w:val="28"/>
        </w:rPr>
        <w:t xml:space="preserve"> Водоснабжение</w:t>
      </w:r>
    </w:p>
    <w:p w:rsidR="002F7876" w:rsidRPr="002F7876" w:rsidRDefault="002F7876" w:rsidP="002F7876">
      <w:pPr>
        <w:spacing w:after="0" w:line="240" w:lineRule="auto"/>
        <w:ind w:firstLine="851"/>
        <w:jc w:val="both"/>
        <w:rPr>
          <w:rFonts w:ascii="Times New Roman" w:hAnsi="Times New Roman"/>
          <w:sz w:val="28"/>
          <w:szCs w:val="28"/>
        </w:rPr>
      </w:pPr>
      <w:r w:rsidRPr="002F7876">
        <w:rPr>
          <w:rFonts w:ascii="Times New Roman" w:hAnsi="Times New Roman"/>
          <w:sz w:val="28"/>
          <w:szCs w:val="28"/>
        </w:rPr>
        <w:t>Источниками водоснабжения карьера являются:</w:t>
      </w:r>
    </w:p>
    <w:p w:rsidR="00140631" w:rsidRPr="00140631" w:rsidRDefault="00140631" w:rsidP="00140631">
      <w:pPr>
        <w:spacing w:after="0" w:line="240" w:lineRule="auto"/>
        <w:ind w:firstLine="851"/>
        <w:jc w:val="both"/>
        <w:rPr>
          <w:rFonts w:ascii="Times New Roman" w:hAnsi="Times New Roman"/>
          <w:sz w:val="28"/>
          <w:szCs w:val="28"/>
        </w:rPr>
      </w:pPr>
      <w:r w:rsidRPr="00140631">
        <w:rPr>
          <w:rFonts w:ascii="Times New Roman" w:hAnsi="Times New Roman"/>
          <w:sz w:val="28"/>
          <w:szCs w:val="28"/>
        </w:rPr>
        <w:t xml:space="preserve">- для питьевых нужд привозная вода </w:t>
      </w:r>
      <w:bookmarkStart w:id="17" w:name="_Hlk187268774"/>
      <w:r w:rsidRPr="00140631">
        <w:rPr>
          <w:rFonts w:ascii="Times New Roman" w:hAnsi="Times New Roman"/>
          <w:sz w:val="28"/>
          <w:szCs w:val="28"/>
        </w:rPr>
        <w:t xml:space="preserve">с водозабора с.Мадениет </w:t>
      </w:r>
      <w:bookmarkEnd w:id="17"/>
      <w:r w:rsidRPr="00140631">
        <w:rPr>
          <w:rFonts w:ascii="Times New Roman" w:hAnsi="Times New Roman"/>
          <w:sz w:val="28"/>
          <w:szCs w:val="28"/>
        </w:rPr>
        <w:t>или бутилированная вода из г.Аягоз, соответствующая требованиям СанПиН РК № 209 от 16.03.2015 г</w:t>
      </w:r>
      <w:r w:rsidR="009412FC">
        <w:rPr>
          <w:rFonts w:ascii="Times New Roman" w:hAnsi="Times New Roman"/>
          <w:sz w:val="28"/>
          <w:szCs w:val="28"/>
        </w:rPr>
        <w:t>.;</w:t>
      </w:r>
    </w:p>
    <w:p w:rsidR="00140631" w:rsidRPr="00140631" w:rsidRDefault="00140631" w:rsidP="00140631">
      <w:pPr>
        <w:spacing w:after="0" w:line="240" w:lineRule="auto"/>
        <w:ind w:firstLine="851"/>
        <w:jc w:val="both"/>
        <w:rPr>
          <w:rFonts w:ascii="Times New Roman" w:hAnsi="Times New Roman"/>
          <w:sz w:val="28"/>
          <w:szCs w:val="28"/>
        </w:rPr>
      </w:pPr>
      <w:r w:rsidRPr="00140631">
        <w:rPr>
          <w:rFonts w:ascii="Times New Roman" w:hAnsi="Times New Roman"/>
          <w:sz w:val="28"/>
          <w:szCs w:val="28"/>
        </w:rPr>
        <w:t>- для технических нужд, используемый для орошения горной массы и дорог, а в случае необходимости – на противо</w:t>
      </w:r>
      <w:r w:rsidRPr="00140631">
        <w:rPr>
          <w:rFonts w:ascii="Times New Roman" w:hAnsi="Times New Roman"/>
          <w:sz w:val="28"/>
          <w:szCs w:val="28"/>
        </w:rPr>
        <w:softHyphen/>
        <w:t xml:space="preserve">пожарные </w:t>
      </w:r>
      <w:r w:rsidR="009412FC" w:rsidRPr="00140631">
        <w:rPr>
          <w:rFonts w:ascii="Times New Roman" w:hAnsi="Times New Roman"/>
          <w:sz w:val="28"/>
          <w:szCs w:val="28"/>
        </w:rPr>
        <w:t>с водозабора с.Мадениет</w:t>
      </w:r>
      <w:r w:rsidRPr="00140631">
        <w:rPr>
          <w:rFonts w:ascii="Times New Roman" w:hAnsi="Times New Roman"/>
          <w:sz w:val="28"/>
          <w:szCs w:val="28"/>
        </w:rPr>
        <w:t xml:space="preserve">, либо из г.Аягоз, </w:t>
      </w:r>
    </w:p>
    <w:p w:rsidR="002F7876" w:rsidRPr="002F7876" w:rsidRDefault="002F7876" w:rsidP="002F7876">
      <w:pPr>
        <w:spacing w:after="0" w:line="240" w:lineRule="auto"/>
        <w:ind w:firstLine="851"/>
        <w:jc w:val="both"/>
        <w:rPr>
          <w:rFonts w:ascii="Times New Roman" w:hAnsi="Times New Roman"/>
          <w:sz w:val="28"/>
          <w:szCs w:val="28"/>
        </w:rPr>
      </w:pPr>
      <w:r w:rsidRPr="002F7876">
        <w:rPr>
          <w:rFonts w:ascii="Times New Roman" w:hAnsi="Times New Roman"/>
          <w:sz w:val="28"/>
          <w:szCs w:val="28"/>
        </w:rPr>
        <w:lastRenderedPageBreak/>
        <w:t>Расчетные расходы воды приняты:</w:t>
      </w:r>
    </w:p>
    <w:p w:rsidR="006914B2" w:rsidRPr="006914B2" w:rsidRDefault="006914B2" w:rsidP="006914B2">
      <w:pPr>
        <w:spacing w:after="0" w:line="240" w:lineRule="auto"/>
        <w:ind w:firstLine="851"/>
        <w:jc w:val="both"/>
        <w:rPr>
          <w:rFonts w:ascii="Times New Roman" w:hAnsi="Times New Roman"/>
          <w:sz w:val="28"/>
          <w:szCs w:val="28"/>
        </w:rPr>
      </w:pPr>
      <w:r w:rsidRPr="006914B2">
        <w:rPr>
          <w:rFonts w:ascii="Times New Roman" w:hAnsi="Times New Roman"/>
          <w:sz w:val="28"/>
          <w:szCs w:val="28"/>
        </w:rPr>
        <w:t xml:space="preserve">Для обеспечения хозяйственно-питьевых нужд работающих будет использоваться привозная вода </w:t>
      </w:r>
      <w:r w:rsidR="009412FC" w:rsidRPr="009412FC">
        <w:rPr>
          <w:rFonts w:ascii="Times New Roman" w:hAnsi="Times New Roman"/>
          <w:sz w:val="28"/>
          <w:szCs w:val="28"/>
        </w:rPr>
        <w:t xml:space="preserve">с водозабора с.Мадениет </w:t>
      </w:r>
      <w:r w:rsidRPr="006914B2">
        <w:rPr>
          <w:rFonts w:ascii="Times New Roman" w:hAnsi="Times New Roman"/>
          <w:sz w:val="28"/>
          <w:szCs w:val="28"/>
        </w:rPr>
        <w:t xml:space="preserve">или бутилированная вода в объеме </w:t>
      </w:r>
      <w:bookmarkStart w:id="18" w:name="_Hlk187268524"/>
      <w:r w:rsidRPr="006914B2">
        <w:rPr>
          <w:rFonts w:ascii="Times New Roman" w:hAnsi="Times New Roman"/>
          <w:sz w:val="28"/>
          <w:szCs w:val="28"/>
        </w:rPr>
        <w:t>0,2</w:t>
      </w:r>
      <w:r w:rsidR="009412FC">
        <w:rPr>
          <w:rFonts w:ascii="Times New Roman" w:hAnsi="Times New Roman"/>
          <w:sz w:val="28"/>
          <w:szCs w:val="28"/>
        </w:rPr>
        <w:t xml:space="preserve">5 </w:t>
      </w:r>
      <w:r w:rsidRPr="006914B2">
        <w:rPr>
          <w:rFonts w:ascii="Times New Roman" w:hAnsi="Times New Roman"/>
          <w:sz w:val="28"/>
          <w:szCs w:val="28"/>
        </w:rPr>
        <w:t>м</w:t>
      </w:r>
      <w:r>
        <w:rPr>
          <w:rFonts w:ascii="Times New Roman" w:hAnsi="Times New Roman"/>
          <w:sz w:val="28"/>
          <w:szCs w:val="28"/>
          <w:vertAlign w:val="superscript"/>
        </w:rPr>
        <w:t>3</w:t>
      </w:r>
      <w:r w:rsidRPr="006914B2">
        <w:rPr>
          <w:rFonts w:ascii="Times New Roman" w:hAnsi="Times New Roman"/>
          <w:sz w:val="28"/>
          <w:szCs w:val="28"/>
        </w:rPr>
        <w:t>/сут (</w:t>
      </w:r>
      <w:bookmarkStart w:id="19" w:name="_Hlk181791379"/>
      <w:r w:rsidR="009412FC">
        <w:rPr>
          <w:rFonts w:ascii="Times New Roman" w:hAnsi="Times New Roman"/>
          <w:sz w:val="28"/>
          <w:szCs w:val="28"/>
        </w:rPr>
        <w:t>72,25</w:t>
      </w:r>
      <w:r w:rsidRPr="006914B2">
        <w:rPr>
          <w:rFonts w:ascii="Times New Roman" w:hAnsi="Times New Roman"/>
          <w:sz w:val="28"/>
          <w:szCs w:val="28"/>
        </w:rPr>
        <w:t xml:space="preserve"> м</w:t>
      </w:r>
      <w:r>
        <w:rPr>
          <w:rFonts w:ascii="Times New Roman" w:hAnsi="Times New Roman"/>
          <w:sz w:val="28"/>
          <w:szCs w:val="28"/>
          <w:vertAlign w:val="superscript"/>
        </w:rPr>
        <w:t>3</w:t>
      </w:r>
      <w:r w:rsidRPr="006914B2">
        <w:rPr>
          <w:rFonts w:ascii="Times New Roman" w:hAnsi="Times New Roman"/>
          <w:sz w:val="28"/>
          <w:szCs w:val="28"/>
        </w:rPr>
        <w:t>/год</w:t>
      </w:r>
      <w:bookmarkEnd w:id="19"/>
      <w:r w:rsidRPr="006914B2">
        <w:rPr>
          <w:rFonts w:ascii="Times New Roman" w:hAnsi="Times New Roman"/>
          <w:sz w:val="28"/>
          <w:szCs w:val="28"/>
        </w:rPr>
        <w:t>).</w:t>
      </w:r>
      <w:bookmarkEnd w:id="18"/>
    </w:p>
    <w:p w:rsidR="006914B2" w:rsidRDefault="006914B2" w:rsidP="006914B2">
      <w:pPr>
        <w:spacing w:after="0" w:line="240" w:lineRule="auto"/>
        <w:ind w:firstLine="851"/>
        <w:jc w:val="both"/>
        <w:rPr>
          <w:rFonts w:ascii="Times New Roman" w:hAnsi="Times New Roman"/>
          <w:sz w:val="28"/>
          <w:szCs w:val="28"/>
        </w:rPr>
      </w:pPr>
      <w:r w:rsidRPr="006914B2">
        <w:rPr>
          <w:rFonts w:ascii="Times New Roman" w:hAnsi="Times New Roman"/>
          <w:sz w:val="28"/>
          <w:szCs w:val="28"/>
        </w:rPr>
        <w:t xml:space="preserve">Для технических нужд </w:t>
      </w:r>
      <w:r w:rsidR="00140631">
        <w:rPr>
          <w:rFonts w:ascii="Times New Roman" w:hAnsi="Times New Roman"/>
          <w:sz w:val="28"/>
          <w:szCs w:val="28"/>
        </w:rPr>
        <w:t>8</w:t>
      </w:r>
      <w:r w:rsidRPr="006914B2">
        <w:rPr>
          <w:rFonts w:ascii="Times New Roman" w:hAnsi="Times New Roman"/>
          <w:sz w:val="28"/>
          <w:szCs w:val="28"/>
        </w:rPr>
        <w:t xml:space="preserve"> м</w:t>
      </w:r>
      <w:r>
        <w:rPr>
          <w:rFonts w:ascii="Times New Roman" w:hAnsi="Times New Roman"/>
          <w:sz w:val="28"/>
          <w:szCs w:val="28"/>
          <w:vertAlign w:val="superscript"/>
        </w:rPr>
        <w:t>3</w:t>
      </w:r>
      <w:r w:rsidRPr="006914B2">
        <w:rPr>
          <w:rFonts w:ascii="Times New Roman" w:hAnsi="Times New Roman"/>
          <w:sz w:val="28"/>
          <w:szCs w:val="28"/>
        </w:rPr>
        <w:t>/сут (</w:t>
      </w:r>
      <w:r w:rsidR="00140631">
        <w:rPr>
          <w:rFonts w:ascii="Times New Roman" w:hAnsi="Times New Roman"/>
          <w:sz w:val="28"/>
          <w:szCs w:val="28"/>
        </w:rPr>
        <w:t>1680</w:t>
      </w:r>
      <w:r w:rsidRPr="006914B2">
        <w:rPr>
          <w:rFonts w:ascii="Times New Roman" w:hAnsi="Times New Roman"/>
          <w:sz w:val="28"/>
          <w:szCs w:val="28"/>
        </w:rPr>
        <w:t xml:space="preserve"> м</w:t>
      </w:r>
      <w:r>
        <w:rPr>
          <w:rFonts w:ascii="Times New Roman" w:hAnsi="Times New Roman"/>
          <w:sz w:val="28"/>
          <w:szCs w:val="28"/>
          <w:vertAlign w:val="superscript"/>
        </w:rPr>
        <w:t>3</w:t>
      </w:r>
      <w:r w:rsidRPr="006914B2">
        <w:rPr>
          <w:rFonts w:ascii="Times New Roman" w:hAnsi="Times New Roman"/>
          <w:sz w:val="28"/>
          <w:szCs w:val="28"/>
        </w:rPr>
        <w:t>/ год).</w:t>
      </w:r>
    </w:p>
    <w:p w:rsidR="002F7876" w:rsidRDefault="002F7876" w:rsidP="006914B2">
      <w:pPr>
        <w:spacing w:after="0" w:line="240" w:lineRule="auto"/>
        <w:ind w:firstLine="851"/>
        <w:jc w:val="both"/>
        <w:rPr>
          <w:rFonts w:ascii="Times New Roman" w:hAnsi="Times New Roman"/>
          <w:sz w:val="28"/>
          <w:szCs w:val="28"/>
        </w:rPr>
      </w:pPr>
      <w:r w:rsidRPr="002F7876">
        <w:rPr>
          <w:rFonts w:ascii="Times New Roman" w:hAnsi="Times New Roman"/>
          <w:sz w:val="28"/>
          <w:szCs w:val="28"/>
        </w:rPr>
        <w:t>Питьевая вода хранится в помещении дежурного вагона в специальных закрытых бач</w:t>
      </w:r>
      <w:r w:rsidRPr="002F7876">
        <w:rPr>
          <w:rFonts w:ascii="Times New Roman" w:hAnsi="Times New Roman"/>
          <w:sz w:val="28"/>
          <w:szCs w:val="28"/>
        </w:rPr>
        <w:softHyphen/>
        <w:t>ках емкостью 20-</w:t>
      </w:r>
      <w:smartTag w:uri="urn:schemas-microsoft-com:office:smarttags" w:element="metricconverter">
        <w:smartTagPr>
          <w:attr w:name="ProductID" w:val="25 литров"/>
        </w:smartTagPr>
        <w:r w:rsidRPr="002F7876">
          <w:rPr>
            <w:rFonts w:ascii="Times New Roman" w:hAnsi="Times New Roman"/>
            <w:sz w:val="28"/>
            <w:szCs w:val="28"/>
          </w:rPr>
          <w:t>25 литров</w:t>
        </w:r>
      </w:smartTag>
      <w:r w:rsidRPr="002F7876">
        <w:rPr>
          <w:rFonts w:ascii="Times New Roman" w:hAnsi="Times New Roman"/>
          <w:sz w:val="28"/>
          <w:szCs w:val="28"/>
        </w:rPr>
        <w:t>. Для питья на рабочих местах персонал снабжается инди</w:t>
      </w:r>
      <w:r w:rsidRPr="002F7876">
        <w:rPr>
          <w:rFonts w:ascii="Times New Roman" w:hAnsi="Times New Roman"/>
          <w:sz w:val="28"/>
          <w:szCs w:val="28"/>
        </w:rPr>
        <w:softHyphen/>
        <w:t>видуаль</w:t>
      </w:r>
      <w:r w:rsidRPr="002F7876">
        <w:rPr>
          <w:rFonts w:ascii="Times New Roman" w:hAnsi="Times New Roman"/>
          <w:sz w:val="28"/>
          <w:szCs w:val="28"/>
        </w:rPr>
        <w:softHyphen/>
        <w:t>ными тарами емкостью до 2-</w:t>
      </w:r>
      <w:smartTag w:uri="urn:schemas-microsoft-com:office:smarttags" w:element="metricconverter">
        <w:smartTagPr>
          <w:attr w:name="ProductID" w:val="5 литров"/>
        </w:smartTagPr>
        <w:r w:rsidRPr="002F7876">
          <w:rPr>
            <w:rFonts w:ascii="Times New Roman" w:hAnsi="Times New Roman"/>
            <w:sz w:val="28"/>
            <w:szCs w:val="28"/>
          </w:rPr>
          <w:t>5 литров</w:t>
        </w:r>
      </w:smartTag>
      <w:r w:rsidRPr="002F7876">
        <w:rPr>
          <w:rFonts w:ascii="Times New Roman" w:hAnsi="Times New Roman"/>
          <w:sz w:val="28"/>
          <w:szCs w:val="28"/>
        </w:rPr>
        <w:t>.</w:t>
      </w:r>
    </w:p>
    <w:p w:rsidR="00FA1570" w:rsidRPr="00FA1570" w:rsidRDefault="00FA1570" w:rsidP="00FA1570">
      <w:pPr>
        <w:spacing w:after="0" w:line="240" w:lineRule="auto"/>
        <w:ind w:firstLine="851"/>
        <w:jc w:val="both"/>
        <w:rPr>
          <w:rFonts w:ascii="Times New Roman" w:hAnsi="Times New Roman"/>
          <w:i/>
          <w:iCs/>
          <w:sz w:val="28"/>
          <w:szCs w:val="28"/>
        </w:rPr>
      </w:pPr>
      <w:r w:rsidRPr="00FA1570">
        <w:rPr>
          <w:rFonts w:ascii="Times New Roman" w:hAnsi="Times New Roman"/>
          <w:i/>
          <w:iCs/>
          <w:sz w:val="28"/>
          <w:szCs w:val="28"/>
        </w:rPr>
        <w:t xml:space="preserve">Водоотведение </w:t>
      </w:r>
    </w:p>
    <w:p w:rsidR="00FA1570" w:rsidRPr="00FA1570" w:rsidRDefault="00FA1570" w:rsidP="00FA1570">
      <w:pPr>
        <w:spacing w:after="0" w:line="240" w:lineRule="auto"/>
        <w:ind w:firstLine="851"/>
        <w:jc w:val="both"/>
        <w:rPr>
          <w:rFonts w:ascii="Times New Roman" w:hAnsi="Times New Roman"/>
          <w:sz w:val="28"/>
          <w:szCs w:val="28"/>
        </w:rPr>
      </w:pPr>
      <w:r w:rsidRPr="00FA1570">
        <w:rPr>
          <w:rFonts w:ascii="Times New Roman" w:hAnsi="Times New Roman"/>
          <w:sz w:val="28"/>
          <w:szCs w:val="28"/>
        </w:rPr>
        <w:t xml:space="preserve">Водоотведение </w:t>
      </w:r>
      <w:r w:rsidR="006914B2" w:rsidRPr="00FA1570">
        <w:rPr>
          <w:rFonts w:ascii="Times New Roman" w:hAnsi="Times New Roman"/>
          <w:sz w:val="28"/>
          <w:szCs w:val="28"/>
        </w:rPr>
        <w:t>хоз. фекальных</w:t>
      </w:r>
      <w:r w:rsidRPr="00FA1570">
        <w:rPr>
          <w:rFonts w:ascii="Times New Roman" w:hAnsi="Times New Roman"/>
          <w:sz w:val="28"/>
          <w:szCs w:val="28"/>
        </w:rPr>
        <w:t xml:space="preserve"> стоков будет осуществляться в биотуалет. По мере накопления сточные воды будут откачиваться ассенизационной машиной и вывозиться на ближайшие очистные сооружения. </w:t>
      </w:r>
    </w:p>
    <w:p w:rsidR="00FA1570" w:rsidRPr="00FA1570" w:rsidRDefault="00FA1570" w:rsidP="006914B2">
      <w:pPr>
        <w:tabs>
          <w:tab w:val="left" w:pos="9051"/>
        </w:tabs>
        <w:spacing w:after="0" w:line="240" w:lineRule="auto"/>
        <w:ind w:firstLine="851"/>
        <w:jc w:val="both"/>
        <w:rPr>
          <w:rFonts w:ascii="Times New Roman" w:hAnsi="Times New Roman"/>
          <w:sz w:val="28"/>
          <w:szCs w:val="28"/>
        </w:rPr>
      </w:pPr>
      <w:r w:rsidRPr="00FA1570">
        <w:rPr>
          <w:rFonts w:ascii="Times New Roman" w:hAnsi="Times New Roman"/>
          <w:sz w:val="28"/>
          <w:szCs w:val="28"/>
        </w:rPr>
        <w:t xml:space="preserve">Объем водоотведения будет составлять – </w:t>
      </w:r>
      <w:r w:rsidR="009412FC">
        <w:rPr>
          <w:rFonts w:ascii="Times New Roman" w:hAnsi="Times New Roman"/>
          <w:sz w:val="28"/>
          <w:szCs w:val="28"/>
        </w:rPr>
        <w:t>72,25</w:t>
      </w:r>
      <w:r w:rsidR="006914B2" w:rsidRPr="006914B2">
        <w:rPr>
          <w:rFonts w:ascii="Times New Roman" w:hAnsi="Times New Roman"/>
          <w:sz w:val="28"/>
          <w:szCs w:val="28"/>
        </w:rPr>
        <w:t xml:space="preserve"> м</w:t>
      </w:r>
      <w:r w:rsidR="006914B2">
        <w:rPr>
          <w:rFonts w:ascii="Times New Roman" w:hAnsi="Times New Roman"/>
          <w:sz w:val="28"/>
          <w:szCs w:val="28"/>
          <w:vertAlign w:val="superscript"/>
        </w:rPr>
        <w:t>3</w:t>
      </w:r>
      <w:r w:rsidR="006914B2" w:rsidRPr="006914B2">
        <w:rPr>
          <w:rFonts w:ascii="Times New Roman" w:hAnsi="Times New Roman"/>
          <w:sz w:val="28"/>
          <w:szCs w:val="28"/>
        </w:rPr>
        <w:t>/год</w:t>
      </w:r>
      <w:r w:rsidR="006914B2">
        <w:rPr>
          <w:rFonts w:ascii="Times New Roman" w:hAnsi="Times New Roman"/>
          <w:sz w:val="28"/>
          <w:szCs w:val="28"/>
        </w:rPr>
        <w:t>.</w:t>
      </w:r>
    </w:p>
    <w:p w:rsidR="006C5B27" w:rsidRDefault="00FA1570" w:rsidP="006914B2">
      <w:pPr>
        <w:spacing w:after="0" w:line="240" w:lineRule="auto"/>
        <w:ind w:firstLine="851"/>
        <w:jc w:val="both"/>
        <w:rPr>
          <w:rFonts w:ascii="Times New Roman" w:hAnsi="Times New Roman"/>
          <w:sz w:val="28"/>
          <w:szCs w:val="28"/>
        </w:rPr>
      </w:pPr>
      <w:r w:rsidRPr="00FA1570">
        <w:rPr>
          <w:rFonts w:ascii="Times New Roman" w:hAnsi="Times New Roman"/>
          <w:sz w:val="28"/>
          <w:szCs w:val="28"/>
        </w:rPr>
        <w:t>Использование технической воды будет являться безвозвратными потерями.</w:t>
      </w:r>
    </w:p>
    <w:bookmarkEnd w:id="16"/>
    <w:p w:rsidR="005B74A9" w:rsidRDefault="005B74A9" w:rsidP="00B80C96">
      <w:pPr>
        <w:spacing w:after="0" w:line="240" w:lineRule="auto"/>
        <w:rPr>
          <w:rFonts w:ascii="Times New Roman" w:hAnsi="Times New Roman"/>
          <w:b/>
          <w:iCs/>
          <w:sz w:val="28"/>
          <w:szCs w:val="28"/>
        </w:rPr>
      </w:pPr>
    </w:p>
    <w:p w:rsidR="00021E6C" w:rsidRDefault="00EE4EFA" w:rsidP="00B80C96">
      <w:pPr>
        <w:spacing w:after="0" w:line="240" w:lineRule="auto"/>
        <w:jc w:val="center"/>
        <w:rPr>
          <w:rFonts w:ascii="Times New Roman" w:hAnsi="Times New Roman"/>
          <w:b/>
          <w:iCs/>
          <w:sz w:val="28"/>
          <w:szCs w:val="28"/>
        </w:rPr>
      </w:pPr>
      <w:r>
        <w:rPr>
          <w:rFonts w:ascii="Times New Roman" w:hAnsi="Times New Roman"/>
          <w:b/>
          <w:iCs/>
          <w:sz w:val="28"/>
          <w:szCs w:val="28"/>
        </w:rPr>
        <w:t>2.2</w:t>
      </w:r>
      <w:r w:rsidR="006976E6" w:rsidRPr="00954466">
        <w:rPr>
          <w:rFonts w:ascii="Times New Roman" w:hAnsi="Times New Roman"/>
          <w:b/>
          <w:iCs/>
          <w:sz w:val="28"/>
          <w:szCs w:val="28"/>
        </w:rPr>
        <w:t xml:space="preserve"> </w:t>
      </w:r>
      <w:bookmarkStart w:id="20" w:name="_Hlk187291559"/>
      <w:r w:rsidR="006976E6" w:rsidRPr="00954466">
        <w:rPr>
          <w:rFonts w:ascii="Times New Roman" w:hAnsi="Times New Roman"/>
          <w:b/>
          <w:iCs/>
          <w:sz w:val="28"/>
          <w:szCs w:val="28"/>
        </w:rPr>
        <w:t>Ожидаемые виды, характеристики и количество эмиссий в атмосферный воздух на период эксплуатации</w:t>
      </w:r>
      <w:r w:rsidR="006976E6">
        <w:rPr>
          <w:rFonts w:ascii="Times New Roman" w:hAnsi="Times New Roman"/>
          <w:b/>
          <w:iCs/>
          <w:sz w:val="28"/>
          <w:szCs w:val="28"/>
        </w:rPr>
        <w:t xml:space="preserve"> месторождени</w:t>
      </w:r>
      <w:r w:rsidR="009412FC">
        <w:rPr>
          <w:rFonts w:ascii="Times New Roman" w:hAnsi="Times New Roman"/>
          <w:b/>
          <w:iCs/>
          <w:sz w:val="28"/>
          <w:szCs w:val="28"/>
        </w:rPr>
        <w:t>и</w:t>
      </w:r>
      <w:r w:rsidR="006976E6">
        <w:rPr>
          <w:rFonts w:ascii="Times New Roman" w:hAnsi="Times New Roman"/>
          <w:b/>
          <w:iCs/>
          <w:sz w:val="28"/>
          <w:szCs w:val="28"/>
        </w:rPr>
        <w:t xml:space="preserve"> «</w:t>
      </w:r>
      <w:r w:rsidR="009412FC">
        <w:rPr>
          <w:rFonts w:ascii="Times New Roman" w:hAnsi="Times New Roman"/>
          <w:b/>
          <w:iCs/>
          <w:sz w:val="28"/>
          <w:szCs w:val="28"/>
        </w:rPr>
        <w:t>Мадениет</w:t>
      </w:r>
      <w:r w:rsidR="00B80C96">
        <w:rPr>
          <w:rFonts w:ascii="Times New Roman" w:hAnsi="Times New Roman"/>
          <w:b/>
          <w:iCs/>
          <w:sz w:val="28"/>
          <w:szCs w:val="28"/>
        </w:rPr>
        <w:t>»</w:t>
      </w:r>
    </w:p>
    <w:p w:rsidR="00B80C96" w:rsidRPr="00954466" w:rsidRDefault="00B80C96" w:rsidP="00B80C96">
      <w:pPr>
        <w:spacing w:after="0" w:line="240" w:lineRule="auto"/>
        <w:jc w:val="both"/>
        <w:rPr>
          <w:rFonts w:ascii="Times New Roman" w:hAnsi="Times New Roman"/>
          <w:b/>
          <w:iCs/>
          <w:sz w:val="28"/>
          <w:szCs w:val="28"/>
        </w:rPr>
      </w:pPr>
    </w:p>
    <w:p w:rsidR="009D3432" w:rsidRPr="009D3432" w:rsidRDefault="009D3432" w:rsidP="009D3432">
      <w:pPr>
        <w:widowControl w:val="0"/>
        <w:autoSpaceDE w:val="0"/>
        <w:autoSpaceDN w:val="0"/>
        <w:spacing w:after="0" w:line="240" w:lineRule="auto"/>
        <w:ind w:firstLine="707"/>
        <w:jc w:val="both"/>
        <w:rPr>
          <w:rFonts w:ascii="Times New Roman" w:hAnsi="Times New Roman"/>
          <w:sz w:val="28"/>
          <w:szCs w:val="28"/>
        </w:rPr>
      </w:pPr>
      <w:bookmarkStart w:id="21" w:name="_Hlk187291432"/>
      <w:bookmarkEnd w:id="20"/>
      <w:r w:rsidRPr="009D3432">
        <w:rPr>
          <w:rFonts w:ascii="Times New Roman" w:hAnsi="Times New Roman"/>
          <w:sz w:val="28"/>
          <w:szCs w:val="28"/>
        </w:rPr>
        <w:t>При проведении добычи на месторождение основными источниками выбросов загрязняющих веществ в атмосферу будут: добыча песчано-гравийной смеси, отвал вскрышных пород, транспортировка песчано-гравийной смеси, автотранспорт, заправка карьерной техники.</w:t>
      </w:r>
    </w:p>
    <w:p w:rsidR="009D3432" w:rsidRPr="009D3432" w:rsidRDefault="009D3432" w:rsidP="009D3432">
      <w:pPr>
        <w:widowControl w:val="0"/>
        <w:autoSpaceDE w:val="0"/>
        <w:autoSpaceDN w:val="0"/>
        <w:spacing w:after="0" w:line="240" w:lineRule="auto"/>
        <w:ind w:firstLine="707"/>
        <w:jc w:val="both"/>
        <w:rPr>
          <w:rFonts w:ascii="Times New Roman" w:hAnsi="Times New Roman"/>
          <w:sz w:val="28"/>
          <w:szCs w:val="28"/>
        </w:rPr>
      </w:pPr>
      <w:r w:rsidRPr="009D3432">
        <w:rPr>
          <w:rFonts w:ascii="Times New Roman" w:hAnsi="Times New Roman"/>
          <w:sz w:val="28"/>
          <w:szCs w:val="28"/>
        </w:rPr>
        <w:t xml:space="preserve">По данным проекта при проведении добычи рассматриваются 5 неорганизованных источников выбросов вредных веществ в атмосферу. В целом суммарные выбросы загрязняющих веществ при проведении добычи всего по предприятию составляют – 1,309529 т/год. Из них: твердые – 1,303479 т/год, газообразные и жидкие – 0,00605 т/год. </w:t>
      </w:r>
    </w:p>
    <w:p w:rsidR="009D3432" w:rsidRPr="009D3432" w:rsidRDefault="009D3432" w:rsidP="009D3432">
      <w:pPr>
        <w:widowControl w:val="0"/>
        <w:autoSpaceDE w:val="0"/>
        <w:autoSpaceDN w:val="0"/>
        <w:spacing w:after="0" w:line="240" w:lineRule="auto"/>
        <w:ind w:firstLine="707"/>
        <w:jc w:val="both"/>
        <w:rPr>
          <w:rFonts w:ascii="Times New Roman" w:hAnsi="Times New Roman"/>
          <w:sz w:val="28"/>
          <w:szCs w:val="28"/>
        </w:rPr>
      </w:pPr>
      <w:r w:rsidRPr="009D3432">
        <w:rPr>
          <w:rFonts w:ascii="Times New Roman" w:hAnsi="Times New Roman"/>
          <w:sz w:val="28"/>
          <w:szCs w:val="28"/>
        </w:rPr>
        <w:t xml:space="preserve">Выбросы загрязняющих веществ от передвижных источников (автотранспорт) не нормируются (Согласно «Методике определения нормативов эмиссий в окружающую среду» утв. Приказом Министра экологии, геологии и природных ресурсов от 10 марта 2021 года №63). </w:t>
      </w:r>
    </w:p>
    <w:p w:rsidR="009D3432" w:rsidRPr="009D3432" w:rsidRDefault="009D3432" w:rsidP="009D3432">
      <w:pPr>
        <w:widowControl w:val="0"/>
        <w:autoSpaceDE w:val="0"/>
        <w:autoSpaceDN w:val="0"/>
        <w:spacing w:after="0" w:line="240" w:lineRule="auto"/>
        <w:ind w:firstLine="707"/>
        <w:jc w:val="both"/>
        <w:rPr>
          <w:rFonts w:ascii="Times New Roman" w:hAnsi="Times New Roman"/>
          <w:sz w:val="28"/>
          <w:szCs w:val="28"/>
        </w:rPr>
      </w:pPr>
      <w:r w:rsidRPr="009D3432">
        <w:rPr>
          <w:rFonts w:ascii="Times New Roman" w:hAnsi="Times New Roman"/>
          <w:sz w:val="28"/>
          <w:szCs w:val="28"/>
        </w:rPr>
        <w:t xml:space="preserve">Подлежащие нормированию выбросы составили 1,303632 т/год. т/год. Из них: твердые 1,303286 т/год, газообразные и жидкие – 0,000346 т/год. </w:t>
      </w:r>
    </w:p>
    <w:p w:rsidR="009412FC" w:rsidRDefault="009412FC" w:rsidP="009D3432">
      <w:pPr>
        <w:widowControl w:val="0"/>
        <w:autoSpaceDE w:val="0"/>
        <w:autoSpaceDN w:val="0"/>
        <w:spacing w:after="0" w:line="240" w:lineRule="auto"/>
        <w:ind w:firstLine="707"/>
        <w:jc w:val="both"/>
        <w:rPr>
          <w:rFonts w:ascii="Times New Roman" w:hAnsi="Times New Roman"/>
          <w:sz w:val="28"/>
          <w:szCs w:val="28"/>
        </w:rPr>
      </w:pPr>
    </w:p>
    <w:p w:rsidR="009D3432" w:rsidRPr="009D3432" w:rsidRDefault="009D3432" w:rsidP="009D3432">
      <w:pPr>
        <w:widowControl w:val="0"/>
        <w:autoSpaceDE w:val="0"/>
        <w:autoSpaceDN w:val="0"/>
        <w:spacing w:after="0" w:line="240" w:lineRule="auto"/>
        <w:ind w:firstLine="707"/>
        <w:jc w:val="both"/>
        <w:rPr>
          <w:rFonts w:ascii="Times New Roman" w:hAnsi="Times New Roman"/>
          <w:b/>
          <w:bCs/>
          <w:sz w:val="28"/>
          <w:szCs w:val="28"/>
          <w:u w:val="single"/>
        </w:rPr>
      </w:pPr>
      <w:bookmarkStart w:id="22" w:name="_Hlk187285941"/>
      <w:r w:rsidRPr="009D3432">
        <w:rPr>
          <w:rFonts w:ascii="Times New Roman" w:hAnsi="Times New Roman"/>
          <w:b/>
          <w:bCs/>
          <w:sz w:val="28"/>
          <w:szCs w:val="28"/>
          <w:u w:val="single"/>
        </w:rPr>
        <w:t>Добычные работы</w:t>
      </w:r>
    </w:p>
    <w:p w:rsidR="009D3432" w:rsidRPr="009D3432" w:rsidRDefault="009D3432" w:rsidP="009D3432">
      <w:pPr>
        <w:widowControl w:val="0"/>
        <w:autoSpaceDE w:val="0"/>
        <w:autoSpaceDN w:val="0"/>
        <w:spacing w:after="0" w:line="240" w:lineRule="auto"/>
        <w:ind w:firstLine="707"/>
        <w:jc w:val="both"/>
        <w:rPr>
          <w:rFonts w:ascii="Times New Roman" w:hAnsi="Times New Roman"/>
          <w:sz w:val="28"/>
          <w:szCs w:val="28"/>
        </w:rPr>
      </w:pPr>
      <w:r w:rsidRPr="009D3432">
        <w:rPr>
          <w:rFonts w:ascii="Times New Roman" w:hAnsi="Times New Roman"/>
          <w:sz w:val="28"/>
          <w:szCs w:val="28"/>
        </w:rPr>
        <w:t>Месторождение будет разрабатываться открытым способом с применением экскаватора (1 ед.). Объем добычи составит от 10 000 до 100 000 м</w:t>
      </w:r>
      <w:r w:rsidR="009412FC">
        <w:rPr>
          <w:rFonts w:ascii="Times New Roman" w:hAnsi="Times New Roman"/>
          <w:sz w:val="28"/>
          <w:szCs w:val="28"/>
          <w:vertAlign w:val="superscript"/>
        </w:rPr>
        <w:t>3</w:t>
      </w:r>
      <w:r w:rsidRPr="009D3432">
        <w:rPr>
          <w:rFonts w:ascii="Times New Roman" w:hAnsi="Times New Roman"/>
          <w:sz w:val="28"/>
          <w:szCs w:val="28"/>
        </w:rPr>
        <w:t>/год (17 000 – 170 000 т/год). Время проведения работ экскаватора составит – 1072 ч/год.</w:t>
      </w:r>
    </w:p>
    <w:p w:rsidR="009D3432" w:rsidRDefault="009D3432" w:rsidP="009D3432">
      <w:pPr>
        <w:widowControl w:val="0"/>
        <w:autoSpaceDE w:val="0"/>
        <w:autoSpaceDN w:val="0"/>
        <w:spacing w:after="0" w:line="240" w:lineRule="auto"/>
        <w:ind w:firstLine="707"/>
        <w:jc w:val="both"/>
        <w:rPr>
          <w:rFonts w:ascii="Times New Roman" w:hAnsi="Times New Roman"/>
          <w:sz w:val="28"/>
          <w:szCs w:val="28"/>
        </w:rPr>
      </w:pPr>
      <w:r w:rsidRPr="009D3432">
        <w:rPr>
          <w:rFonts w:ascii="Times New Roman" w:hAnsi="Times New Roman"/>
          <w:sz w:val="28"/>
          <w:szCs w:val="28"/>
        </w:rPr>
        <w:t>При проведении работ в атмосферу выделяется пыль неорганическая: 70-20% двуокиси кремния. Выброс загрязняющего вещества в атмосферу происходит неорганизованно (источник №6001).</w:t>
      </w:r>
    </w:p>
    <w:p w:rsidR="009412FC" w:rsidRPr="009D3432" w:rsidRDefault="009412FC" w:rsidP="009D3432">
      <w:pPr>
        <w:widowControl w:val="0"/>
        <w:autoSpaceDE w:val="0"/>
        <w:autoSpaceDN w:val="0"/>
        <w:spacing w:after="0" w:line="240" w:lineRule="auto"/>
        <w:ind w:firstLine="707"/>
        <w:jc w:val="both"/>
        <w:rPr>
          <w:rFonts w:ascii="Times New Roman" w:hAnsi="Times New Roman"/>
          <w:sz w:val="28"/>
          <w:szCs w:val="28"/>
        </w:rPr>
      </w:pPr>
    </w:p>
    <w:p w:rsidR="009D3432" w:rsidRPr="009D3432" w:rsidRDefault="009D3432" w:rsidP="009D3432">
      <w:pPr>
        <w:widowControl w:val="0"/>
        <w:autoSpaceDE w:val="0"/>
        <w:autoSpaceDN w:val="0"/>
        <w:spacing w:after="0" w:line="240" w:lineRule="auto"/>
        <w:ind w:firstLine="707"/>
        <w:jc w:val="both"/>
        <w:rPr>
          <w:rFonts w:ascii="Times New Roman" w:hAnsi="Times New Roman"/>
          <w:b/>
          <w:bCs/>
          <w:sz w:val="28"/>
          <w:szCs w:val="28"/>
          <w:u w:val="single"/>
        </w:rPr>
      </w:pPr>
      <w:r w:rsidRPr="009D3432">
        <w:rPr>
          <w:rFonts w:ascii="Times New Roman" w:hAnsi="Times New Roman"/>
          <w:b/>
          <w:bCs/>
          <w:sz w:val="28"/>
          <w:szCs w:val="28"/>
          <w:u w:val="single"/>
        </w:rPr>
        <w:t xml:space="preserve">Отвал вскрышных пород </w:t>
      </w:r>
    </w:p>
    <w:p w:rsidR="009D3432" w:rsidRPr="009D3432" w:rsidRDefault="009D3432" w:rsidP="009D3432">
      <w:pPr>
        <w:widowControl w:val="0"/>
        <w:autoSpaceDE w:val="0"/>
        <w:autoSpaceDN w:val="0"/>
        <w:spacing w:after="0" w:line="240" w:lineRule="auto"/>
        <w:ind w:firstLine="707"/>
        <w:jc w:val="both"/>
        <w:rPr>
          <w:rFonts w:ascii="Times New Roman" w:hAnsi="Times New Roman"/>
          <w:sz w:val="28"/>
          <w:szCs w:val="28"/>
        </w:rPr>
      </w:pPr>
      <w:r w:rsidRPr="009D3432">
        <w:rPr>
          <w:rFonts w:ascii="Times New Roman" w:hAnsi="Times New Roman"/>
          <w:sz w:val="28"/>
          <w:szCs w:val="28"/>
        </w:rPr>
        <w:t>Объем вскрышных пород составит 5000 м</w:t>
      </w:r>
      <w:r w:rsidR="009412FC">
        <w:rPr>
          <w:rFonts w:ascii="Times New Roman" w:hAnsi="Times New Roman"/>
          <w:sz w:val="28"/>
          <w:szCs w:val="28"/>
          <w:vertAlign w:val="superscript"/>
        </w:rPr>
        <w:t>3</w:t>
      </w:r>
      <w:r w:rsidR="009412FC">
        <w:rPr>
          <w:rFonts w:ascii="Times New Roman" w:hAnsi="Times New Roman"/>
          <w:sz w:val="28"/>
          <w:szCs w:val="28"/>
        </w:rPr>
        <w:t>/</w:t>
      </w:r>
      <w:r w:rsidRPr="009D3432">
        <w:rPr>
          <w:rFonts w:ascii="Times New Roman" w:hAnsi="Times New Roman"/>
          <w:sz w:val="28"/>
          <w:szCs w:val="28"/>
        </w:rPr>
        <w:t xml:space="preserve">год (8500 т/год). Планом предусматривается бульдозерное отвалообразование. Отвал будет внешний, одноярусный, равнинный. Способ сооружения отвала периферийный. </w:t>
      </w:r>
    </w:p>
    <w:p w:rsidR="009D3432" w:rsidRPr="009D3432" w:rsidRDefault="009D3432" w:rsidP="009D3432">
      <w:pPr>
        <w:widowControl w:val="0"/>
        <w:autoSpaceDE w:val="0"/>
        <w:autoSpaceDN w:val="0"/>
        <w:spacing w:after="0" w:line="240" w:lineRule="auto"/>
        <w:ind w:firstLine="707"/>
        <w:jc w:val="both"/>
        <w:rPr>
          <w:rFonts w:ascii="Times New Roman" w:hAnsi="Times New Roman"/>
          <w:sz w:val="28"/>
          <w:szCs w:val="28"/>
        </w:rPr>
      </w:pPr>
      <w:r w:rsidRPr="009D3432">
        <w:rPr>
          <w:rFonts w:ascii="Times New Roman" w:hAnsi="Times New Roman"/>
          <w:sz w:val="28"/>
          <w:szCs w:val="28"/>
        </w:rPr>
        <w:t xml:space="preserve">Разгрузка породы из автосамосвалов, при формировании яруса отвала </w:t>
      </w:r>
      <w:r w:rsidRPr="009D3432">
        <w:rPr>
          <w:rFonts w:ascii="Times New Roman" w:hAnsi="Times New Roman"/>
          <w:sz w:val="28"/>
          <w:szCs w:val="28"/>
        </w:rPr>
        <w:lastRenderedPageBreak/>
        <w:t xml:space="preserve">производится по окраине отвального фронта на расстоянии 3-5 м от бровки отвала за возможной призмой обрушения. У верхней бровки уступа отвала создается предохранительный вал высотой 0,7 м и шириной 1,5 м для ограничения движения автосамосвала задним ходом. При отсутствии предохранительного вала запрещается подъезжать к бровке разгрузочной площадки ближе, чем на 5 м. Поперечное сечение отвала - трапеция. Внешний угол откоса естественый, равный 40-45°. </w:t>
      </w:r>
    </w:p>
    <w:p w:rsidR="009D3432" w:rsidRPr="009D3432" w:rsidRDefault="009D3432" w:rsidP="009D3432">
      <w:pPr>
        <w:widowControl w:val="0"/>
        <w:autoSpaceDE w:val="0"/>
        <w:autoSpaceDN w:val="0"/>
        <w:spacing w:after="0" w:line="240" w:lineRule="auto"/>
        <w:ind w:firstLine="707"/>
        <w:jc w:val="both"/>
        <w:rPr>
          <w:rFonts w:ascii="Times New Roman" w:hAnsi="Times New Roman"/>
          <w:sz w:val="28"/>
          <w:szCs w:val="28"/>
        </w:rPr>
      </w:pPr>
      <w:r w:rsidRPr="009D3432">
        <w:rPr>
          <w:rFonts w:ascii="Times New Roman" w:hAnsi="Times New Roman"/>
          <w:sz w:val="28"/>
          <w:szCs w:val="28"/>
        </w:rPr>
        <w:t>Вскрышные породы будут использоваться по мере необходимости на участке, также для подсыпки временных дорог и при рекультивации нарушенных земель после завершения добычных работ.</w:t>
      </w:r>
    </w:p>
    <w:p w:rsidR="009D3432" w:rsidRDefault="009D3432" w:rsidP="009D3432">
      <w:pPr>
        <w:widowControl w:val="0"/>
        <w:autoSpaceDE w:val="0"/>
        <w:autoSpaceDN w:val="0"/>
        <w:spacing w:after="0" w:line="240" w:lineRule="auto"/>
        <w:ind w:firstLine="707"/>
        <w:jc w:val="both"/>
        <w:rPr>
          <w:rFonts w:ascii="Times New Roman" w:hAnsi="Times New Roman"/>
          <w:sz w:val="28"/>
          <w:szCs w:val="28"/>
        </w:rPr>
      </w:pPr>
      <w:r w:rsidRPr="009D3432">
        <w:rPr>
          <w:rFonts w:ascii="Times New Roman" w:hAnsi="Times New Roman"/>
          <w:sz w:val="28"/>
          <w:szCs w:val="28"/>
        </w:rPr>
        <w:t>При формировании отвала в атмосферу происходит выброс пыли неорганической: 70-20% двуокиси кремния. Выброс загрязняющих веществ в атмосферу происходит неорганизованно (источник №6002).</w:t>
      </w:r>
    </w:p>
    <w:p w:rsidR="009412FC" w:rsidRPr="009D3432" w:rsidRDefault="009412FC" w:rsidP="009D3432">
      <w:pPr>
        <w:widowControl w:val="0"/>
        <w:autoSpaceDE w:val="0"/>
        <w:autoSpaceDN w:val="0"/>
        <w:spacing w:after="0" w:line="240" w:lineRule="auto"/>
        <w:ind w:firstLine="707"/>
        <w:jc w:val="both"/>
        <w:rPr>
          <w:rFonts w:ascii="Times New Roman" w:hAnsi="Times New Roman"/>
          <w:sz w:val="28"/>
          <w:szCs w:val="28"/>
        </w:rPr>
      </w:pPr>
    </w:p>
    <w:p w:rsidR="009D3432" w:rsidRPr="009D3432" w:rsidRDefault="009D3432" w:rsidP="009D3432">
      <w:pPr>
        <w:widowControl w:val="0"/>
        <w:autoSpaceDE w:val="0"/>
        <w:autoSpaceDN w:val="0"/>
        <w:spacing w:after="0" w:line="240" w:lineRule="auto"/>
        <w:ind w:firstLine="707"/>
        <w:jc w:val="both"/>
        <w:rPr>
          <w:rFonts w:ascii="Times New Roman" w:hAnsi="Times New Roman"/>
          <w:b/>
          <w:bCs/>
          <w:sz w:val="28"/>
          <w:szCs w:val="28"/>
          <w:u w:val="single"/>
        </w:rPr>
      </w:pPr>
      <w:r w:rsidRPr="009D3432">
        <w:rPr>
          <w:rFonts w:ascii="Times New Roman" w:hAnsi="Times New Roman"/>
          <w:b/>
          <w:bCs/>
          <w:sz w:val="28"/>
          <w:szCs w:val="28"/>
          <w:u w:val="single"/>
        </w:rPr>
        <w:t xml:space="preserve">Транспортировка </w:t>
      </w:r>
    </w:p>
    <w:p w:rsidR="009D3432" w:rsidRPr="009D3432" w:rsidRDefault="009D3432" w:rsidP="009D3432">
      <w:pPr>
        <w:widowControl w:val="0"/>
        <w:autoSpaceDE w:val="0"/>
        <w:autoSpaceDN w:val="0"/>
        <w:spacing w:after="0" w:line="240" w:lineRule="auto"/>
        <w:ind w:firstLine="707"/>
        <w:jc w:val="both"/>
        <w:rPr>
          <w:rFonts w:ascii="Times New Roman" w:hAnsi="Times New Roman"/>
          <w:sz w:val="28"/>
          <w:szCs w:val="28"/>
        </w:rPr>
      </w:pPr>
      <w:r w:rsidRPr="009D3432">
        <w:rPr>
          <w:rFonts w:ascii="Times New Roman" w:hAnsi="Times New Roman"/>
          <w:sz w:val="28"/>
          <w:szCs w:val="28"/>
        </w:rPr>
        <w:t>Транспортировка добытой горной массы производится автосамосвалами – 4 шт. Транспортировка осуществляется на базу заказчика, на расстоянии в среднем 5 км от карьера. Весь карьерный транспорт передвигается только по карьерным и технологическим дорогам.</w:t>
      </w:r>
    </w:p>
    <w:p w:rsidR="009D3432" w:rsidRDefault="009D3432" w:rsidP="009D3432">
      <w:pPr>
        <w:widowControl w:val="0"/>
        <w:autoSpaceDE w:val="0"/>
        <w:autoSpaceDN w:val="0"/>
        <w:spacing w:after="0" w:line="240" w:lineRule="auto"/>
        <w:ind w:firstLine="707"/>
        <w:jc w:val="both"/>
        <w:rPr>
          <w:rFonts w:ascii="Times New Roman" w:hAnsi="Times New Roman"/>
          <w:sz w:val="28"/>
          <w:szCs w:val="28"/>
        </w:rPr>
      </w:pPr>
      <w:r w:rsidRPr="009D3432">
        <w:rPr>
          <w:rFonts w:ascii="Times New Roman" w:hAnsi="Times New Roman"/>
          <w:sz w:val="28"/>
          <w:szCs w:val="28"/>
        </w:rPr>
        <w:t>Движение автотранспорта в карьере обуславливает выделение вредных веществ: пыль 70-20% двуокиси кремния. Выброс загрязняющих веществ в атмосферу происходит неорганизованно (источник №6003).</w:t>
      </w:r>
    </w:p>
    <w:p w:rsidR="009412FC" w:rsidRPr="009D3432" w:rsidRDefault="009412FC" w:rsidP="009D3432">
      <w:pPr>
        <w:widowControl w:val="0"/>
        <w:autoSpaceDE w:val="0"/>
        <w:autoSpaceDN w:val="0"/>
        <w:spacing w:after="0" w:line="240" w:lineRule="auto"/>
        <w:ind w:firstLine="707"/>
        <w:jc w:val="both"/>
        <w:rPr>
          <w:rFonts w:ascii="Times New Roman" w:hAnsi="Times New Roman"/>
          <w:sz w:val="28"/>
          <w:szCs w:val="28"/>
        </w:rPr>
      </w:pPr>
    </w:p>
    <w:p w:rsidR="009D3432" w:rsidRPr="009D3432" w:rsidRDefault="009D3432" w:rsidP="009D3432">
      <w:pPr>
        <w:widowControl w:val="0"/>
        <w:autoSpaceDE w:val="0"/>
        <w:autoSpaceDN w:val="0"/>
        <w:spacing w:after="0" w:line="240" w:lineRule="auto"/>
        <w:ind w:firstLine="707"/>
        <w:jc w:val="both"/>
        <w:rPr>
          <w:rFonts w:ascii="Times New Roman" w:hAnsi="Times New Roman"/>
          <w:b/>
          <w:bCs/>
          <w:sz w:val="28"/>
          <w:szCs w:val="28"/>
          <w:u w:val="single"/>
        </w:rPr>
      </w:pPr>
      <w:r w:rsidRPr="009D3432">
        <w:rPr>
          <w:rFonts w:ascii="Times New Roman" w:hAnsi="Times New Roman"/>
          <w:b/>
          <w:bCs/>
          <w:sz w:val="28"/>
          <w:szCs w:val="28"/>
          <w:u w:val="single"/>
        </w:rPr>
        <w:t>Заправка карьерной техники</w:t>
      </w:r>
    </w:p>
    <w:p w:rsidR="009D3432" w:rsidRDefault="009D3432" w:rsidP="009D3432">
      <w:pPr>
        <w:widowControl w:val="0"/>
        <w:autoSpaceDE w:val="0"/>
        <w:autoSpaceDN w:val="0"/>
        <w:spacing w:after="0" w:line="240" w:lineRule="auto"/>
        <w:ind w:firstLine="707"/>
        <w:jc w:val="both"/>
        <w:rPr>
          <w:rFonts w:ascii="Times New Roman" w:hAnsi="Times New Roman"/>
          <w:sz w:val="28"/>
          <w:szCs w:val="28"/>
        </w:rPr>
      </w:pPr>
      <w:r w:rsidRPr="009D3432">
        <w:rPr>
          <w:rFonts w:ascii="Times New Roman" w:hAnsi="Times New Roman"/>
          <w:sz w:val="28"/>
          <w:szCs w:val="28"/>
        </w:rPr>
        <w:t>Строительство склада ГСМ на участке работ не планируется. Весь автотранспорт будет заправляться с временной базы ТОО «Гордорстрой» расположенный в с. Мадениет, где будут оборудованы специальные места для заправки техники.  Бульдозеры и экскаваторы заправляются в карьере с помощью топливозаправщика на шасси ГАЗ – 52 с объемом цистерны 1900 л (1,7 т).  Расход дизельного топлива для карьерной техники составит – 10 т/год.  При проведении заправки техники в атмосферу будут выделяться следующие загрязняющие вещества: сероводород, углеводороды предельные С12-19 /в пересчете на суммарный органический углерод/. Выброс загрязняющих веществ происходит неорганизованно (источник №6004).</w:t>
      </w:r>
    </w:p>
    <w:p w:rsidR="009412FC" w:rsidRPr="009D3432" w:rsidRDefault="009412FC" w:rsidP="009D3432">
      <w:pPr>
        <w:widowControl w:val="0"/>
        <w:autoSpaceDE w:val="0"/>
        <w:autoSpaceDN w:val="0"/>
        <w:spacing w:after="0" w:line="240" w:lineRule="auto"/>
        <w:ind w:firstLine="707"/>
        <w:jc w:val="both"/>
        <w:rPr>
          <w:rFonts w:ascii="Times New Roman" w:hAnsi="Times New Roman"/>
          <w:sz w:val="28"/>
          <w:szCs w:val="28"/>
        </w:rPr>
      </w:pPr>
    </w:p>
    <w:p w:rsidR="009D3432" w:rsidRPr="009D3432" w:rsidRDefault="009D3432" w:rsidP="009D3432">
      <w:pPr>
        <w:widowControl w:val="0"/>
        <w:autoSpaceDE w:val="0"/>
        <w:autoSpaceDN w:val="0"/>
        <w:spacing w:after="0" w:line="240" w:lineRule="auto"/>
        <w:ind w:firstLine="707"/>
        <w:jc w:val="both"/>
        <w:rPr>
          <w:rFonts w:ascii="Times New Roman" w:hAnsi="Times New Roman"/>
          <w:b/>
          <w:bCs/>
          <w:sz w:val="28"/>
          <w:szCs w:val="28"/>
          <w:u w:val="single"/>
        </w:rPr>
      </w:pPr>
      <w:r w:rsidRPr="009D3432">
        <w:rPr>
          <w:rFonts w:ascii="Times New Roman" w:hAnsi="Times New Roman"/>
          <w:b/>
          <w:bCs/>
          <w:sz w:val="28"/>
          <w:szCs w:val="28"/>
          <w:u w:val="single"/>
        </w:rPr>
        <w:t>Автотранспорт</w:t>
      </w:r>
    </w:p>
    <w:p w:rsidR="009D3432" w:rsidRPr="009D3432" w:rsidRDefault="009D3432" w:rsidP="009D3432">
      <w:pPr>
        <w:widowControl w:val="0"/>
        <w:autoSpaceDE w:val="0"/>
        <w:autoSpaceDN w:val="0"/>
        <w:spacing w:after="0" w:line="240" w:lineRule="auto"/>
        <w:ind w:firstLine="707"/>
        <w:jc w:val="both"/>
        <w:rPr>
          <w:rFonts w:ascii="Times New Roman" w:hAnsi="Times New Roman"/>
          <w:sz w:val="28"/>
          <w:szCs w:val="28"/>
        </w:rPr>
      </w:pPr>
      <w:r w:rsidRPr="009D3432">
        <w:rPr>
          <w:rFonts w:ascii="Times New Roman" w:hAnsi="Times New Roman"/>
          <w:sz w:val="28"/>
          <w:szCs w:val="28"/>
        </w:rPr>
        <w:t xml:space="preserve">Для проведения работ на карьере будет использоваться следующий автотранспорт: экскаватор (1 ед.), бульдозер (1 ед.), самосвал (4 ед.), поливомоечная машина (1 ед.). </w:t>
      </w:r>
    </w:p>
    <w:p w:rsidR="00B80C96" w:rsidRPr="00257B3F" w:rsidRDefault="009D3432" w:rsidP="00257B3F">
      <w:pPr>
        <w:widowControl w:val="0"/>
        <w:autoSpaceDE w:val="0"/>
        <w:autoSpaceDN w:val="0"/>
        <w:spacing w:after="0" w:line="240" w:lineRule="auto"/>
        <w:ind w:firstLine="707"/>
        <w:jc w:val="both"/>
        <w:rPr>
          <w:rFonts w:ascii="Times New Roman" w:hAnsi="Times New Roman"/>
          <w:sz w:val="28"/>
          <w:szCs w:val="28"/>
        </w:rPr>
        <w:sectPr w:rsidR="00B80C96" w:rsidRPr="00257B3F" w:rsidSect="00CB5653">
          <w:pgSz w:w="11910" w:h="16850"/>
          <w:pgMar w:top="940" w:right="520" w:bottom="280" w:left="980" w:header="730" w:footer="0" w:gutter="0"/>
          <w:cols w:space="720"/>
        </w:sectPr>
      </w:pPr>
      <w:r w:rsidRPr="009D3432">
        <w:rPr>
          <w:rFonts w:ascii="Times New Roman" w:hAnsi="Times New Roman"/>
          <w:sz w:val="28"/>
          <w:szCs w:val="28"/>
        </w:rPr>
        <w:t>Источниками выделения загрязняющих веществ являются двигатели внутреннего сгорания автотранспорта. В атмосферный воздух выбрасываются оксид азота, диоксид азота, оксид углерода, сера диоксид, керосин, углерод. Выброс загрязняющих веществ происходит неорганизованно (источник №6005</w:t>
      </w:r>
    </w:p>
    <w:bookmarkEnd w:id="21"/>
    <w:bookmarkEnd w:id="22"/>
    <w:p w:rsidR="006E3436" w:rsidRDefault="00E968A5" w:rsidP="006E3436">
      <w:pPr>
        <w:pStyle w:val="2"/>
        <w:rPr>
          <w:b/>
        </w:rPr>
      </w:pPr>
      <w:r>
        <w:rPr>
          <w:b/>
        </w:rPr>
        <w:lastRenderedPageBreak/>
        <w:t>2.</w:t>
      </w:r>
      <w:r w:rsidR="0007161F">
        <w:rPr>
          <w:b/>
        </w:rPr>
        <w:t>3</w:t>
      </w:r>
      <w:r>
        <w:rPr>
          <w:b/>
        </w:rPr>
        <w:t xml:space="preserve"> </w:t>
      </w:r>
      <w:r w:rsidR="006E3436" w:rsidRPr="006E3436">
        <w:rPr>
          <w:b/>
        </w:rPr>
        <w:t>Перспектива</w:t>
      </w:r>
      <w:r w:rsidR="006E3436" w:rsidRPr="006E3436">
        <w:rPr>
          <w:b/>
          <w:spacing w:val="-2"/>
        </w:rPr>
        <w:t xml:space="preserve"> </w:t>
      </w:r>
      <w:r w:rsidR="006E3436" w:rsidRPr="006E3436">
        <w:rPr>
          <w:b/>
        </w:rPr>
        <w:t>развития</w:t>
      </w:r>
    </w:p>
    <w:p w:rsidR="00C15816" w:rsidRDefault="00C15816" w:rsidP="00C15816">
      <w:pPr>
        <w:pStyle w:val="a8"/>
        <w:ind w:right="247"/>
        <w:jc w:val="both"/>
        <w:rPr>
          <w:b w:val="0"/>
        </w:rPr>
      </w:pPr>
    </w:p>
    <w:p w:rsidR="006E3436" w:rsidRPr="006E3436" w:rsidRDefault="006E3436" w:rsidP="00C15816">
      <w:pPr>
        <w:pStyle w:val="a8"/>
        <w:ind w:right="249" w:firstLine="851"/>
        <w:jc w:val="both"/>
        <w:rPr>
          <w:b w:val="0"/>
        </w:rPr>
      </w:pPr>
      <w:r w:rsidRPr="006E3436">
        <w:rPr>
          <w:b w:val="0"/>
        </w:rPr>
        <w:t>На период действия нормат</w:t>
      </w:r>
      <w:r w:rsidR="009619AF">
        <w:rPr>
          <w:b w:val="0"/>
        </w:rPr>
        <w:t>ивов (202</w:t>
      </w:r>
      <w:r w:rsidR="009412FC">
        <w:rPr>
          <w:b w:val="0"/>
        </w:rPr>
        <w:t>5</w:t>
      </w:r>
      <w:r>
        <w:rPr>
          <w:b w:val="0"/>
        </w:rPr>
        <w:t>-20</w:t>
      </w:r>
      <w:r w:rsidR="009619AF">
        <w:rPr>
          <w:b w:val="0"/>
        </w:rPr>
        <w:t>3</w:t>
      </w:r>
      <w:r w:rsidR="009412FC">
        <w:rPr>
          <w:b w:val="0"/>
        </w:rPr>
        <w:t>4</w:t>
      </w:r>
      <w:r>
        <w:rPr>
          <w:b w:val="0"/>
        </w:rPr>
        <w:t xml:space="preserve"> гг.) расширение </w:t>
      </w:r>
      <w:r w:rsidRPr="006E3436">
        <w:rPr>
          <w:b w:val="0"/>
        </w:rPr>
        <w:t>производства,</w:t>
      </w:r>
      <w:r w:rsidRPr="006E3436">
        <w:rPr>
          <w:b w:val="0"/>
          <w:spacing w:val="1"/>
        </w:rPr>
        <w:t xml:space="preserve"> </w:t>
      </w:r>
      <w:r w:rsidRPr="006E3436">
        <w:rPr>
          <w:b w:val="0"/>
        </w:rPr>
        <w:t>добавление</w:t>
      </w:r>
      <w:r w:rsidRPr="006E3436">
        <w:rPr>
          <w:b w:val="0"/>
          <w:spacing w:val="-4"/>
        </w:rPr>
        <w:t xml:space="preserve"> </w:t>
      </w:r>
      <w:r w:rsidRPr="006E3436">
        <w:rPr>
          <w:b w:val="0"/>
        </w:rPr>
        <w:t>новых</w:t>
      </w:r>
      <w:r w:rsidRPr="006E3436">
        <w:rPr>
          <w:b w:val="0"/>
          <w:spacing w:val="1"/>
        </w:rPr>
        <w:t xml:space="preserve"> </w:t>
      </w:r>
      <w:r w:rsidRPr="006E3436">
        <w:rPr>
          <w:b w:val="0"/>
        </w:rPr>
        <w:t>источников</w:t>
      </w:r>
      <w:r w:rsidRPr="006E3436">
        <w:rPr>
          <w:b w:val="0"/>
          <w:spacing w:val="-2"/>
        </w:rPr>
        <w:t xml:space="preserve"> </w:t>
      </w:r>
      <w:r w:rsidRPr="006E3436">
        <w:rPr>
          <w:b w:val="0"/>
        </w:rPr>
        <w:t>выбросов</w:t>
      </w:r>
      <w:r w:rsidRPr="006E3436">
        <w:rPr>
          <w:b w:val="0"/>
          <w:spacing w:val="-4"/>
        </w:rPr>
        <w:t xml:space="preserve"> </w:t>
      </w:r>
      <w:r w:rsidRPr="006E3436">
        <w:rPr>
          <w:b w:val="0"/>
        </w:rPr>
        <w:t>не планируется.</w:t>
      </w:r>
    </w:p>
    <w:p w:rsidR="006E3436" w:rsidRDefault="006E3436" w:rsidP="00C15816">
      <w:pPr>
        <w:pStyle w:val="2"/>
        <w:ind w:firstLine="851"/>
      </w:pPr>
    </w:p>
    <w:p w:rsidR="0025296B" w:rsidRDefault="00E968A5" w:rsidP="00C15816">
      <w:pPr>
        <w:pStyle w:val="2"/>
        <w:ind w:firstLine="851"/>
        <w:rPr>
          <w:b/>
          <w:spacing w:val="-67"/>
        </w:rPr>
      </w:pPr>
      <w:r>
        <w:rPr>
          <w:b/>
        </w:rPr>
        <w:t>2.</w:t>
      </w:r>
      <w:r w:rsidR="0007161F">
        <w:rPr>
          <w:b/>
        </w:rPr>
        <w:t>4</w:t>
      </w:r>
      <w:r>
        <w:rPr>
          <w:b/>
        </w:rPr>
        <w:t xml:space="preserve"> </w:t>
      </w:r>
      <w:r w:rsidR="006E3436" w:rsidRPr="006E3436">
        <w:rPr>
          <w:b/>
        </w:rPr>
        <w:t xml:space="preserve">Параметры выбросов загрязняющих веществ в атмосферу для </w:t>
      </w:r>
      <w:r w:rsidR="00463F11" w:rsidRPr="006E3436">
        <w:rPr>
          <w:b/>
        </w:rPr>
        <w:t>расчета</w:t>
      </w:r>
      <w:r w:rsidR="00463F11">
        <w:rPr>
          <w:b/>
        </w:rPr>
        <w:t xml:space="preserve"> </w:t>
      </w:r>
      <w:r w:rsidR="00463F11" w:rsidRPr="006E3436">
        <w:rPr>
          <w:b/>
          <w:spacing w:val="-67"/>
        </w:rPr>
        <w:t>НДВ</w:t>
      </w:r>
    </w:p>
    <w:p w:rsidR="00C15816" w:rsidRPr="00C15816" w:rsidRDefault="00C15816" w:rsidP="00C15816"/>
    <w:p w:rsidR="006E3436" w:rsidRPr="006E3436" w:rsidRDefault="006E3436" w:rsidP="00C15816">
      <w:pPr>
        <w:pStyle w:val="a8"/>
        <w:ind w:right="249" w:firstLine="851"/>
        <w:jc w:val="both"/>
        <w:rPr>
          <w:b w:val="0"/>
        </w:rPr>
      </w:pPr>
      <w:r>
        <w:rPr>
          <w:b w:val="0"/>
          <w:sz w:val="27"/>
        </w:rPr>
        <w:t xml:space="preserve"> </w:t>
      </w:r>
      <w:r w:rsidRPr="006E3436">
        <w:rPr>
          <w:b w:val="0"/>
        </w:rPr>
        <w:t>Параметры выбросов загрязняющих веществ в атмосферу для расчета НДВ</w:t>
      </w:r>
      <w:r w:rsidRPr="006E3436">
        <w:rPr>
          <w:b w:val="0"/>
          <w:spacing w:val="1"/>
        </w:rPr>
        <w:t xml:space="preserve"> </w:t>
      </w:r>
      <w:r w:rsidRPr="006E3436">
        <w:rPr>
          <w:b w:val="0"/>
        </w:rPr>
        <w:t>представлен в</w:t>
      </w:r>
      <w:r w:rsidRPr="006E3436">
        <w:rPr>
          <w:b w:val="0"/>
          <w:spacing w:val="-1"/>
        </w:rPr>
        <w:t xml:space="preserve"> </w:t>
      </w:r>
      <w:r w:rsidRPr="006E3436">
        <w:rPr>
          <w:b w:val="0"/>
        </w:rPr>
        <w:t>таблице</w:t>
      </w:r>
      <w:r w:rsidRPr="006E3436">
        <w:rPr>
          <w:b w:val="0"/>
          <w:spacing w:val="-1"/>
        </w:rPr>
        <w:t xml:space="preserve"> </w:t>
      </w:r>
      <w:r w:rsidR="0020334D">
        <w:rPr>
          <w:b w:val="0"/>
        </w:rPr>
        <w:t>2.</w:t>
      </w:r>
      <w:r w:rsidR="00FB3A5D">
        <w:rPr>
          <w:b w:val="0"/>
        </w:rPr>
        <w:t>2</w:t>
      </w:r>
      <w:r w:rsidRPr="006E3436">
        <w:rPr>
          <w:b w:val="0"/>
        </w:rPr>
        <w:t>.</w:t>
      </w:r>
    </w:p>
    <w:p w:rsidR="006E3436" w:rsidRPr="006E3436" w:rsidRDefault="006E3436" w:rsidP="00C15816">
      <w:pPr>
        <w:pStyle w:val="2"/>
        <w:ind w:firstLine="851"/>
        <w:rPr>
          <w:b/>
        </w:rPr>
      </w:pPr>
    </w:p>
    <w:p w:rsidR="006E3436" w:rsidRPr="006E3436" w:rsidRDefault="00E968A5" w:rsidP="00C15816">
      <w:pPr>
        <w:pStyle w:val="2"/>
        <w:ind w:firstLine="851"/>
        <w:rPr>
          <w:b/>
        </w:rPr>
      </w:pPr>
      <w:r>
        <w:rPr>
          <w:b/>
        </w:rPr>
        <w:t>2.</w:t>
      </w:r>
      <w:r w:rsidR="0007161F">
        <w:rPr>
          <w:b/>
        </w:rPr>
        <w:t>5</w:t>
      </w:r>
      <w:r>
        <w:rPr>
          <w:b/>
        </w:rPr>
        <w:t xml:space="preserve"> </w:t>
      </w:r>
      <w:r w:rsidR="006E3436" w:rsidRPr="006E3436">
        <w:rPr>
          <w:b/>
        </w:rPr>
        <w:t>Характеристика</w:t>
      </w:r>
      <w:r w:rsidR="006E3436" w:rsidRPr="006E3436">
        <w:rPr>
          <w:b/>
          <w:spacing w:val="-3"/>
        </w:rPr>
        <w:t xml:space="preserve"> </w:t>
      </w:r>
      <w:r w:rsidR="006E3436" w:rsidRPr="006E3436">
        <w:rPr>
          <w:b/>
        </w:rPr>
        <w:t>аварийных</w:t>
      </w:r>
      <w:r w:rsidR="006E3436" w:rsidRPr="006E3436">
        <w:rPr>
          <w:b/>
          <w:spacing w:val="-3"/>
        </w:rPr>
        <w:t xml:space="preserve"> </w:t>
      </w:r>
      <w:r w:rsidR="006E3436" w:rsidRPr="006E3436">
        <w:rPr>
          <w:b/>
        </w:rPr>
        <w:t>и</w:t>
      </w:r>
      <w:r w:rsidR="006E3436" w:rsidRPr="006E3436">
        <w:rPr>
          <w:b/>
          <w:spacing w:val="-5"/>
        </w:rPr>
        <w:t xml:space="preserve"> </w:t>
      </w:r>
      <w:r w:rsidR="006E3436" w:rsidRPr="006E3436">
        <w:rPr>
          <w:b/>
        </w:rPr>
        <w:t>залповых</w:t>
      </w:r>
      <w:r w:rsidR="006E3436" w:rsidRPr="006E3436">
        <w:rPr>
          <w:b/>
          <w:spacing w:val="-3"/>
        </w:rPr>
        <w:t xml:space="preserve"> </w:t>
      </w:r>
      <w:r w:rsidR="006E3436" w:rsidRPr="006E3436">
        <w:rPr>
          <w:b/>
        </w:rPr>
        <w:t>выбросов</w:t>
      </w:r>
    </w:p>
    <w:p w:rsidR="006E3436" w:rsidRDefault="006E3436" w:rsidP="00C15816">
      <w:pPr>
        <w:pStyle w:val="a8"/>
        <w:ind w:firstLine="851"/>
        <w:jc w:val="both"/>
        <w:rPr>
          <w:b w:val="0"/>
          <w:sz w:val="27"/>
        </w:rPr>
      </w:pPr>
    </w:p>
    <w:p w:rsidR="00540E01" w:rsidRPr="00540E01" w:rsidRDefault="00540E01" w:rsidP="00C15816">
      <w:pPr>
        <w:shd w:val="clear" w:color="auto" w:fill="FFFFFF"/>
        <w:spacing w:after="0" w:line="324" w:lineRule="exact"/>
        <w:ind w:right="-5" w:firstLine="851"/>
        <w:jc w:val="both"/>
        <w:rPr>
          <w:rFonts w:ascii="Times New Roman" w:hAnsi="Times New Roman"/>
          <w:sz w:val="28"/>
          <w:szCs w:val="24"/>
        </w:rPr>
      </w:pPr>
      <w:r w:rsidRPr="00540E01">
        <w:rPr>
          <w:rFonts w:ascii="Times New Roman" w:hAnsi="Times New Roman"/>
          <w:sz w:val="28"/>
          <w:szCs w:val="24"/>
        </w:rPr>
        <w:t xml:space="preserve">    Аварийные</w:t>
      </w:r>
      <w:r w:rsidRPr="00540E01">
        <w:rPr>
          <w:rFonts w:ascii="Times New Roman" w:hAnsi="Times New Roman"/>
          <w:spacing w:val="-4"/>
          <w:sz w:val="28"/>
          <w:szCs w:val="24"/>
        </w:rPr>
        <w:t xml:space="preserve"> </w:t>
      </w:r>
      <w:r w:rsidRPr="00540E01">
        <w:rPr>
          <w:rFonts w:ascii="Times New Roman" w:hAnsi="Times New Roman"/>
          <w:sz w:val="28"/>
          <w:szCs w:val="24"/>
        </w:rPr>
        <w:t>и</w:t>
      </w:r>
      <w:r w:rsidRPr="00540E01">
        <w:rPr>
          <w:rFonts w:ascii="Times New Roman" w:hAnsi="Times New Roman"/>
          <w:spacing w:val="-3"/>
          <w:sz w:val="28"/>
          <w:szCs w:val="24"/>
        </w:rPr>
        <w:t xml:space="preserve"> </w:t>
      </w:r>
      <w:r w:rsidRPr="00540E01">
        <w:rPr>
          <w:rFonts w:ascii="Times New Roman" w:hAnsi="Times New Roman"/>
          <w:sz w:val="28"/>
          <w:szCs w:val="24"/>
        </w:rPr>
        <w:t>залповые</w:t>
      </w:r>
      <w:r w:rsidRPr="00540E01">
        <w:rPr>
          <w:rFonts w:ascii="Times New Roman" w:hAnsi="Times New Roman"/>
          <w:spacing w:val="-2"/>
          <w:sz w:val="28"/>
          <w:szCs w:val="24"/>
        </w:rPr>
        <w:t xml:space="preserve"> </w:t>
      </w:r>
      <w:r w:rsidRPr="00540E01">
        <w:rPr>
          <w:rFonts w:ascii="Times New Roman" w:hAnsi="Times New Roman"/>
          <w:sz w:val="28"/>
          <w:szCs w:val="24"/>
        </w:rPr>
        <w:t>выбросы</w:t>
      </w:r>
      <w:r w:rsidRPr="00540E01">
        <w:rPr>
          <w:rFonts w:ascii="Times New Roman" w:hAnsi="Times New Roman"/>
          <w:spacing w:val="-4"/>
          <w:sz w:val="28"/>
          <w:szCs w:val="24"/>
        </w:rPr>
        <w:t xml:space="preserve"> </w:t>
      </w:r>
      <w:r w:rsidRPr="00540E01">
        <w:rPr>
          <w:rFonts w:ascii="Times New Roman" w:hAnsi="Times New Roman"/>
          <w:sz w:val="28"/>
          <w:szCs w:val="24"/>
        </w:rPr>
        <w:t>на</w:t>
      </w:r>
      <w:r w:rsidRPr="00540E01">
        <w:rPr>
          <w:rFonts w:ascii="Times New Roman" w:hAnsi="Times New Roman"/>
          <w:spacing w:val="-3"/>
          <w:sz w:val="28"/>
          <w:szCs w:val="24"/>
        </w:rPr>
        <w:t xml:space="preserve"> </w:t>
      </w:r>
      <w:r w:rsidRPr="00540E01">
        <w:rPr>
          <w:rFonts w:ascii="Times New Roman" w:hAnsi="Times New Roman"/>
          <w:sz w:val="28"/>
          <w:szCs w:val="24"/>
        </w:rPr>
        <w:t>предприятии</w:t>
      </w:r>
      <w:r w:rsidRPr="00540E01">
        <w:rPr>
          <w:rFonts w:ascii="Times New Roman" w:hAnsi="Times New Roman"/>
          <w:spacing w:val="-6"/>
          <w:sz w:val="28"/>
          <w:szCs w:val="24"/>
        </w:rPr>
        <w:t xml:space="preserve"> </w:t>
      </w:r>
      <w:r w:rsidRPr="00540E01">
        <w:rPr>
          <w:rFonts w:ascii="Times New Roman" w:hAnsi="Times New Roman"/>
          <w:sz w:val="28"/>
          <w:szCs w:val="24"/>
        </w:rPr>
        <w:t>отсутствуют.</w:t>
      </w:r>
    </w:p>
    <w:p w:rsidR="006E3436" w:rsidRDefault="006E3436" w:rsidP="00C15816">
      <w:pPr>
        <w:pStyle w:val="a8"/>
        <w:ind w:firstLine="851"/>
        <w:jc w:val="both"/>
      </w:pPr>
    </w:p>
    <w:p w:rsidR="0025296B" w:rsidRDefault="00C15816" w:rsidP="00C15816">
      <w:pPr>
        <w:pStyle w:val="2"/>
        <w:ind w:left="1571"/>
        <w:jc w:val="left"/>
        <w:rPr>
          <w:b/>
        </w:rPr>
      </w:pPr>
      <w:r>
        <w:rPr>
          <w:b/>
        </w:rPr>
        <w:t>2.</w:t>
      </w:r>
      <w:r w:rsidR="0007161F">
        <w:rPr>
          <w:b/>
        </w:rPr>
        <w:t>6</w:t>
      </w:r>
      <w:r w:rsidR="00E968A5">
        <w:rPr>
          <w:b/>
        </w:rPr>
        <w:t xml:space="preserve"> </w:t>
      </w:r>
      <w:r w:rsidR="006E3436" w:rsidRPr="006E3436">
        <w:rPr>
          <w:b/>
        </w:rPr>
        <w:t>Перечень загрязняющих веществ, выбрасываемых в атмосферу</w:t>
      </w:r>
    </w:p>
    <w:p w:rsidR="00C15816" w:rsidRDefault="00C15816" w:rsidP="00C15816">
      <w:pPr>
        <w:pStyle w:val="a8"/>
        <w:ind w:right="255"/>
        <w:jc w:val="both"/>
        <w:rPr>
          <w:b w:val="0"/>
        </w:rPr>
      </w:pPr>
    </w:p>
    <w:p w:rsidR="006E3436" w:rsidRPr="006E3436" w:rsidRDefault="006E3436" w:rsidP="00C15816">
      <w:pPr>
        <w:pStyle w:val="a8"/>
        <w:ind w:right="255" w:firstLine="851"/>
        <w:jc w:val="both"/>
        <w:rPr>
          <w:b w:val="0"/>
        </w:rPr>
      </w:pPr>
      <w:r w:rsidRPr="006E3436">
        <w:rPr>
          <w:b w:val="0"/>
        </w:rPr>
        <w:t>Перечень</w:t>
      </w:r>
      <w:r w:rsidRPr="006E3436">
        <w:rPr>
          <w:b w:val="0"/>
          <w:spacing w:val="1"/>
        </w:rPr>
        <w:t xml:space="preserve"> </w:t>
      </w:r>
      <w:r w:rsidRPr="006E3436">
        <w:rPr>
          <w:b w:val="0"/>
        </w:rPr>
        <w:t>загрязняющих</w:t>
      </w:r>
      <w:r w:rsidRPr="006E3436">
        <w:rPr>
          <w:b w:val="0"/>
          <w:spacing w:val="1"/>
        </w:rPr>
        <w:t xml:space="preserve"> </w:t>
      </w:r>
      <w:r w:rsidRPr="006E3436">
        <w:rPr>
          <w:b w:val="0"/>
        </w:rPr>
        <w:t>веществ,</w:t>
      </w:r>
      <w:r w:rsidRPr="006E3436">
        <w:rPr>
          <w:b w:val="0"/>
          <w:spacing w:val="1"/>
        </w:rPr>
        <w:t xml:space="preserve"> </w:t>
      </w:r>
      <w:r w:rsidRPr="006E3436">
        <w:rPr>
          <w:b w:val="0"/>
        </w:rPr>
        <w:t>выбрасываемых</w:t>
      </w:r>
      <w:r w:rsidRPr="006E3436">
        <w:rPr>
          <w:b w:val="0"/>
          <w:spacing w:val="1"/>
        </w:rPr>
        <w:t xml:space="preserve"> </w:t>
      </w:r>
      <w:r w:rsidRPr="006E3436">
        <w:rPr>
          <w:b w:val="0"/>
        </w:rPr>
        <w:t>в</w:t>
      </w:r>
      <w:r w:rsidRPr="006E3436">
        <w:rPr>
          <w:b w:val="0"/>
          <w:spacing w:val="71"/>
        </w:rPr>
        <w:t xml:space="preserve"> </w:t>
      </w:r>
      <w:r w:rsidRPr="006E3436">
        <w:rPr>
          <w:b w:val="0"/>
        </w:rPr>
        <w:t>атмосферу,</w:t>
      </w:r>
      <w:r w:rsidRPr="006E3436">
        <w:rPr>
          <w:b w:val="0"/>
          <w:spacing w:val="1"/>
        </w:rPr>
        <w:t xml:space="preserve"> </w:t>
      </w:r>
      <w:r w:rsidRPr="006E3436">
        <w:rPr>
          <w:b w:val="0"/>
        </w:rPr>
        <w:t>представлен в</w:t>
      </w:r>
      <w:r w:rsidRPr="006E3436">
        <w:rPr>
          <w:b w:val="0"/>
          <w:spacing w:val="-1"/>
        </w:rPr>
        <w:t xml:space="preserve"> </w:t>
      </w:r>
      <w:r w:rsidR="0020334D">
        <w:rPr>
          <w:b w:val="0"/>
        </w:rPr>
        <w:t>таблице 2.</w:t>
      </w:r>
      <w:r w:rsidR="0025296B">
        <w:rPr>
          <w:b w:val="0"/>
        </w:rPr>
        <w:t>1</w:t>
      </w:r>
      <w:r w:rsidRPr="006E3436">
        <w:rPr>
          <w:b w:val="0"/>
        </w:rPr>
        <w:t>.</w:t>
      </w:r>
    </w:p>
    <w:p w:rsidR="006E3436" w:rsidRPr="006E3436" w:rsidRDefault="006E3436" w:rsidP="00C15816">
      <w:pPr>
        <w:pStyle w:val="a8"/>
        <w:spacing w:before="7"/>
        <w:ind w:firstLine="851"/>
      </w:pPr>
    </w:p>
    <w:p w:rsidR="006E3436" w:rsidRDefault="00E968A5" w:rsidP="00C15816">
      <w:pPr>
        <w:pStyle w:val="2"/>
        <w:ind w:firstLine="851"/>
        <w:rPr>
          <w:b/>
        </w:rPr>
      </w:pPr>
      <w:r>
        <w:rPr>
          <w:b/>
        </w:rPr>
        <w:t>2.</w:t>
      </w:r>
      <w:r w:rsidR="005B74A9">
        <w:rPr>
          <w:b/>
        </w:rPr>
        <w:t>7</w:t>
      </w:r>
      <w:r>
        <w:rPr>
          <w:b/>
        </w:rPr>
        <w:t xml:space="preserve"> </w:t>
      </w:r>
      <w:r w:rsidR="006E3436" w:rsidRPr="006E3436">
        <w:rPr>
          <w:b/>
        </w:rPr>
        <w:t>Обоснование</w:t>
      </w:r>
      <w:r w:rsidR="006E3436" w:rsidRPr="006E3436">
        <w:rPr>
          <w:b/>
          <w:spacing w:val="-5"/>
        </w:rPr>
        <w:t xml:space="preserve"> </w:t>
      </w:r>
      <w:r w:rsidR="006E3436" w:rsidRPr="006E3436">
        <w:rPr>
          <w:b/>
        </w:rPr>
        <w:t>полноты</w:t>
      </w:r>
      <w:r w:rsidR="006E3436" w:rsidRPr="006E3436">
        <w:rPr>
          <w:b/>
          <w:spacing w:val="-5"/>
        </w:rPr>
        <w:t xml:space="preserve"> </w:t>
      </w:r>
      <w:r w:rsidR="006E3436" w:rsidRPr="006E3436">
        <w:rPr>
          <w:b/>
        </w:rPr>
        <w:t>и</w:t>
      </w:r>
      <w:r w:rsidR="006E3436" w:rsidRPr="006E3436">
        <w:rPr>
          <w:b/>
          <w:spacing w:val="-7"/>
        </w:rPr>
        <w:t xml:space="preserve"> </w:t>
      </w:r>
      <w:r w:rsidR="006E3436" w:rsidRPr="006E3436">
        <w:rPr>
          <w:b/>
        </w:rPr>
        <w:t>достоверности</w:t>
      </w:r>
      <w:r w:rsidR="006E3436" w:rsidRPr="006E3436">
        <w:rPr>
          <w:b/>
          <w:spacing w:val="-5"/>
        </w:rPr>
        <w:t xml:space="preserve"> </w:t>
      </w:r>
      <w:r w:rsidR="006E3436" w:rsidRPr="006E3436">
        <w:rPr>
          <w:b/>
        </w:rPr>
        <w:t>исходных</w:t>
      </w:r>
      <w:r w:rsidR="006E3436" w:rsidRPr="006E3436">
        <w:rPr>
          <w:b/>
          <w:spacing w:val="-4"/>
        </w:rPr>
        <w:t xml:space="preserve"> </w:t>
      </w:r>
      <w:r w:rsidR="006E3436" w:rsidRPr="006E3436">
        <w:rPr>
          <w:b/>
        </w:rPr>
        <w:t>данных</w:t>
      </w:r>
      <w:r w:rsidR="006E3436" w:rsidRPr="006E3436">
        <w:rPr>
          <w:b/>
          <w:spacing w:val="-67"/>
        </w:rPr>
        <w:t xml:space="preserve"> </w:t>
      </w:r>
      <w:r w:rsidR="006E3436" w:rsidRPr="006E3436">
        <w:rPr>
          <w:b/>
        </w:rPr>
        <w:t>принятых</w:t>
      </w:r>
      <w:r w:rsidR="006E3436" w:rsidRPr="006E3436">
        <w:rPr>
          <w:b/>
          <w:spacing w:val="-1"/>
        </w:rPr>
        <w:t xml:space="preserve"> </w:t>
      </w:r>
      <w:r w:rsidR="006E3436" w:rsidRPr="006E3436">
        <w:rPr>
          <w:b/>
        </w:rPr>
        <w:t>для</w:t>
      </w:r>
      <w:r w:rsidR="006E3436" w:rsidRPr="006E3436">
        <w:rPr>
          <w:b/>
          <w:spacing w:val="-2"/>
        </w:rPr>
        <w:t xml:space="preserve"> </w:t>
      </w:r>
      <w:r w:rsidR="006E3436" w:rsidRPr="006E3436">
        <w:rPr>
          <w:b/>
        </w:rPr>
        <w:t>расчета</w:t>
      </w:r>
      <w:r w:rsidR="006E3436" w:rsidRPr="006E3436">
        <w:rPr>
          <w:b/>
          <w:spacing w:val="1"/>
        </w:rPr>
        <w:t xml:space="preserve"> </w:t>
      </w:r>
      <w:r w:rsidR="006E3436" w:rsidRPr="006E3436">
        <w:rPr>
          <w:b/>
        </w:rPr>
        <w:t>НДВ</w:t>
      </w:r>
    </w:p>
    <w:p w:rsidR="0025296B" w:rsidRPr="0025296B" w:rsidRDefault="0025296B" w:rsidP="00C15816">
      <w:pPr>
        <w:ind w:firstLine="851"/>
      </w:pPr>
    </w:p>
    <w:p w:rsidR="00C15816" w:rsidRDefault="006E3436" w:rsidP="00C15816">
      <w:pPr>
        <w:pStyle w:val="a8"/>
        <w:ind w:right="244" w:firstLine="851"/>
        <w:jc w:val="both"/>
        <w:rPr>
          <w:b w:val="0"/>
        </w:rPr>
      </w:pPr>
      <w:r>
        <w:rPr>
          <w:b w:val="0"/>
          <w:sz w:val="27"/>
        </w:rPr>
        <w:t xml:space="preserve"> </w:t>
      </w:r>
      <w:r w:rsidRPr="006E3436">
        <w:rPr>
          <w:b w:val="0"/>
        </w:rPr>
        <w:t>Исходными</w:t>
      </w:r>
      <w:r w:rsidRPr="006E3436">
        <w:rPr>
          <w:b w:val="0"/>
          <w:spacing w:val="1"/>
        </w:rPr>
        <w:t xml:space="preserve"> </w:t>
      </w:r>
      <w:r w:rsidRPr="006E3436">
        <w:rPr>
          <w:b w:val="0"/>
        </w:rPr>
        <w:t>данными</w:t>
      </w:r>
      <w:r w:rsidRPr="006E3436">
        <w:rPr>
          <w:b w:val="0"/>
          <w:spacing w:val="1"/>
        </w:rPr>
        <w:t xml:space="preserve"> </w:t>
      </w:r>
      <w:r w:rsidRPr="006E3436">
        <w:rPr>
          <w:b w:val="0"/>
        </w:rPr>
        <w:t>для</w:t>
      </w:r>
      <w:r w:rsidRPr="006E3436">
        <w:rPr>
          <w:b w:val="0"/>
          <w:spacing w:val="1"/>
        </w:rPr>
        <w:t xml:space="preserve"> </w:t>
      </w:r>
      <w:r w:rsidRPr="006E3436">
        <w:rPr>
          <w:b w:val="0"/>
        </w:rPr>
        <w:t>расчета</w:t>
      </w:r>
      <w:r w:rsidRPr="006E3436">
        <w:rPr>
          <w:b w:val="0"/>
          <w:spacing w:val="1"/>
        </w:rPr>
        <w:t xml:space="preserve"> </w:t>
      </w:r>
      <w:r w:rsidRPr="006E3436">
        <w:rPr>
          <w:b w:val="0"/>
        </w:rPr>
        <w:t>НДВ</w:t>
      </w:r>
      <w:r w:rsidRPr="006E3436">
        <w:rPr>
          <w:b w:val="0"/>
          <w:spacing w:val="1"/>
        </w:rPr>
        <w:t xml:space="preserve"> </w:t>
      </w:r>
      <w:r w:rsidRPr="006E3436">
        <w:rPr>
          <w:b w:val="0"/>
        </w:rPr>
        <w:t>являются</w:t>
      </w:r>
      <w:r w:rsidRPr="006E3436">
        <w:rPr>
          <w:b w:val="0"/>
          <w:spacing w:val="1"/>
        </w:rPr>
        <w:t xml:space="preserve"> </w:t>
      </w:r>
      <w:r w:rsidRPr="006E3436">
        <w:rPr>
          <w:b w:val="0"/>
        </w:rPr>
        <w:t>исходные</w:t>
      </w:r>
      <w:r w:rsidRPr="006E3436">
        <w:rPr>
          <w:b w:val="0"/>
          <w:spacing w:val="1"/>
        </w:rPr>
        <w:t xml:space="preserve"> </w:t>
      </w:r>
      <w:r w:rsidRPr="006E3436">
        <w:rPr>
          <w:b w:val="0"/>
        </w:rPr>
        <w:t>данные,</w:t>
      </w:r>
      <w:r w:rsidRPr="006E3436">
        <w:rPr>
          <w:b w:val="0"/>
          <w:spacing w:val="1"/>
        </w:rPr>
        <w:t xml:space="preserve"> </w:t>
      </w:r>
      <w:r w:rsidRPr="006E3436">
        <w:rPr>
          <w:b w:val="0"/>
        </w:rPr>
        <w:t>утвержденные</w:t>
      </w:r>
      <w:r w:rsidRPr="006E3436">
        <w:rPr>
          <w:b w:val="0"/>
          <w:spacing w:val="-2"/>
        </w:rPr>
        <w:t xml:space="preserve"> </w:t>
      </w:r>
      <w:r w:rsidRPr="006E3436">
        <w:rPr>
          <w:b w:val="0"/>
        </w:rPr>
        <w:t>руководителем</w:t>
      </w:r>
      <w:r w:rsidRPr="006E3436">
        <w:rPr>
          <w:b w:val="0"/>
          <w:spacing w:val="-4"/>
        </w:rPr>
        <w:t xml:space="preserve"> </w:t>
      </w:r>
      <w:r w:rsidRPr="006E3436">
        <w:rPr>
          <w:b w:val="0"/>
        </w:rPr>
        <w:t>предприятия.</w:t>
      </w:r>
    </w:p>
    <w:p w:rsidR="006E3436" w:rsidRPr="006E3436" w:rsidRDefault="006E3436" w:rsidP="00C15816">
      <w:pPr>
        <w:pStyle w:val="a8"/>
        <w:ind w:right="244" w:firstLine="851"/>
        <w:jc w:val="both"/>
        <w:rPr>
          <w:b w:val="0"/>
        </w:rPr>
      </w:pPr>
      <w:r w:rsidRPr="006E3436">
        <w:rPr>
          <w:b w:val="0"/>
        </w:rPr>
        <w:t>Расчет</w:t>
      </w:r>
      <w:r w:rsidRPr="006E3436">
        <w:rPr>
          <w:b w:val="0"/>
          <w:spacing w:val="1"/>
        </w:rPr>
        <w:t xml:space="preserve"> </w:t>
      </w:r>
      <w:r w:rsidRPr="006E3436">
        <w:rPr>
          <w:b w:val="0"/>
        </w:rPr>
        <w:t>НДВ</w:t>
      </w:r>
      <w:r w:rsidRPr="006E3436">
        <w:rPr>
          <w:b w:val="0"/>
          <w:spacing w:val="1"/>
        </w:rPr>
        <w:t xml:space="preserve"> </w:t>
      </w:r>
      <w:r w:rsidRPr="006E3436">
        <w:rPr>
          <w:b w:val="0"/>
        </w:rPr>
        <w:t>выполнен</w:t>
      </w:r>
      <w:r w:rsidRPr="006E3436">
        <w:rPr>
          <w:b w:val="0"/>
          <w:spacing w:val="1"/>
        </w:rPr>
        <w:t xml:space="preserve"> </w:t>
      </w:r>
      <w:r w:rsidRPr="006E3436">
        <w:rPr>
          <w:b w:val="0"/>
        </w:rPr>
        <w:t>расчетным</w:t>
      </w:r>
      <w:r w:rsidRPr="006E3436">
        <w:rPr>
          <w:b w:val="0"/>
          <w:spacing w:val="1"/>
        </w:rPr>
        <w:t xml:space="preserve"> </w:t>
      </w:r>
      <w:r w:rsidRPr="006E3436">
        <w:rPr>
          <w:b w:val="0"/>
        </w:rPr>
        <w:t>методом,</w:t>
      </w:r>
      <w:r w:rsidRPr="006E3436">
        <w:rPr>
          <w:b w:val="0"/>
          <w:spacing w:val="1"/>
        </w:rPr>
        <w:t xml:space="preserve"> </w:t>
      </w:r>
      <w:r w:rsidR="004435BA" w:rsidRPr="006E3436">
        <w:rPr>
          <w:b w:val="0"/>
        </w:rPr>
        <w:t>согласно</w:t>
      </w:r>
      <w:r w:rsidR="004435BA" w:rsidRPr="006E3436">
        <w:rPr>
          <w:b w:val="0"/>
          <w:spacing w:val="1"/>
        </w:rPr>
        <w:t xml:space="preserve"> </w:t>
      </w:r>
      <w:r w:rsidR="004435BA" w:rsidRPr="006E3436">
        <w:rPr>
          <w:b w:val="0"/>
        </w:rPr>
        <w:t>действующим методическим указаниям</w:t>
      </w:r>
      <w:r>
        <w:rPr>
          <w:b w:val="0"/>
        </w:rPr>
        <w:t>.</w:t>
      </w:r>
    </w:p>
    <w:p w:rsidR="00632376" w:rsidRPr="00954466" w:rsidRDefault="00632376" w:rsidP="00A55787">
      <w:pPr>
        <w:pStyle w:val="a8"/>
        <w:spacing w:line="240" w:lineRule="auto"/>
        <w:ind w:right="0"/>
        <w:jc w:val="both"/>
        <w:rPr>
          <w:i/>
          <w:szCs w:val="28"/>
        </w:rPr>
        <w:sectPr w:rsidR="00632376" w:rsidRPr="00954466" w:rsidSect="00667711">
          <w:pgSz w:w="11906" w:h="16838"/>
          <w:pgMar w:top="1134" w:right="850" w:bottom="719" w:left="1701" w:header="708" w:footer="708" w:gutter="0"/>
          <w:cols w:space="708"/>
          <w:docGrid w:linePitch="360"/>
        </w:sectPr>
      </w:pPr>
    </w:p>
    <w:tbl>
      <w:tblPr>
        <w:tblW w:w="14951" w:type="dxa"/>
        <w:tblLayout w:type="fixed"/>
        <w:tblCellMar>
          <w:left w:w="0" w:type="dxa"/>
          <w:right w:w="0" w:type="dxa"/>
        </w:tblCellMar>
        <w:tblLook w:val="0000" w:firstRow="0" w:lastRow="0" w:firstColumn="0" w:lastColumn="0" w:noHBand="0" w:noVBand="0"/>
      </w:tblPr>
      <w:tblGrid>
        <w:gridCol w:w="600"/>
        <w:gridCol w:w="3795"/>
        <w:gridCol w:w="990"/>
        <w:gridCol w:w="1320"/>
        <w:gridCol w:w="1320"/>
        <w:gridCol w:w="1046"/>
        <w:gridCol w:w="720"/>
        <w:gridCol w:w="1920"/>
        <w:gridCol w:w="1680"/>
        <w:gridCol w:w="240"/>
        <w:gridCol w:w="1320"/>
      </w:tblGrid>
      <w:tr w:rsidR="00B55A6B" w:rsidRPr="00057D8E" w:rsidTr="007C5165">
        <w:tc>
          <w:tcPr>
            <w:tcW w:w="13391" w:type="dxa"/>
            <w:gridSpan w:val="9"/>
            <w:tcBorders>
              <w:top w:val="nil"/>
              <w:left w:val="nil"/>
              <w:bottom w:val="nil"/>
              <w:right w:val="nil"/>
            </w:tcBorders>
          </w:tcPr>
          <w:p w:rsidR="00B55A6B" w:rsidRPr="00057D8E" w:rsidRDefault="00B55A6B" w:rsidP="007C5165">
            <w:pPr>
              <w:widowControl w:val="0"/>
              <w:autoSpaceDE w:val="0"/>
              <w:autoSpaceDN w:val="0"/>
              <w:adjustRightInd w:val="0"/>
              <w:spacing w:after="0" w:line="240" w:lineRule="auto"/>
              <w:rPr>
                <w:rFonts w:ascii="Times New Roman" w:hAnsi="Times New Roman"/>
                <w:sz w:val="20"/>
                <w:szCs w:val="20"/>
              </w:rPr>
            </w:pPr>
            <w:r w:rsidRPr="00057D8E">
              <w:rPr>
                <w:rFonts w:ascii="Times New Roman" w:hAnsi="Times New Roman"/>
                <w:sz w:val="20"/>
                <w:szCs w:val="20"/>
              </w:rPr>
              <w:lastRenderedPageBreak/>
              <w:t>ЭРА</w:t>
            </w:r>
            <w:r w:rsidR="004435BA">
              <w:rPr>
                <w:rFonts w:ascii="Times New Roman" w:hAnsi="Times New Roman"/>
                <w:sz w:val="20"/>
                <w:szCs w:val="20"/>
              </w:rPr>
              <w:t xml:space="preserve"> </w:t>
            </w:r>
            <w:r w:rsidR="004435BA">
              <w:rPr>
                <w:rFonts w:ascii="Times New Roman" w:hAnsi="Times New Roman"/>
                <w:sz w:val="20"/>
                <w:szCs w:val="20"/>
                <w:lang w:val="en-US"/>
              </w:rPr>
              <w:t>v</w:t>
            </w:r>
            <w:r w:rsidR="00384D5D" w:rsidRPr="00384D5D">
              <w:rPr>
                <w:rFonts w:ascii="Times New Roman" w:hAnsi="Times New Roman"/>
                <w:sz w:val="20"/>
                <w:szCs w:val="20"/>
              </w:rPr>
              <w:t>4</w:t>
            </w:r>
            <w:r w:rsidR="004435BA">
              <w:rPr>
                <w:rFonts w:ascii="Times New Roman" w:hAnsi="Times New Roman"/>
                <w:sz w:val="20"/>
                <w:szCs w:val="20"/>
              </w:rPr>
              <w:t>.0</w:t>
            </w:r>
            <w:r w:rsidRPr="00057D8E">
              <w:rPr>
                <w:rFonts w:ascii="Times New Roman" w:hAnsi="Times New Roman"/>
                <w:sz w:val="20"/>
                <w:szCs w:val="20"/>
              </w:rPr>
              <w:t xml:space="preserve">   ТОО "Маркшейдер </w:t>
            </w:r>
            <w:r w:rsidRPr="00057D8E">
              <w:rPr>
                <w:rFonts w:ascii="Times New Roman" w:hAnsi="Times New Roman"/>
                <w:sz w:val="20"/>
                <w:szCs w:val="20"/>
                <w:lang w:val="en-US"/>
              </w:rPr>
              <w:t>KZ</w:t>
            </w:r>
            <w:r w:rsidRPr="00057D8E">
              <w:rPr>
                <w:rFonts w:ascii="Times New Roman" w:hAnsi="Times New Roman"/>
                <w:sz w:val="20"/>
                <w:szCs w:val="20"/>
              </w:rPr>
              <w:t>"</w:t>
            </w:r>
          </w:p>
        </w:tc>
        <w:tc>
          <w:tcPr>
            <w:tcW w:w="1560" w:type="dxa"/>
            <w:gridSpan w:val="2"/>
            <w:tcBorders>
              <w:top w:val="nil"/>
              <w:left w:val="nil"/>
              <w:bottom w:val="nil"/>
              <w:right w:val="nil"/>
            </w:tcBorders>
          </w:tcPr>
          <w:p w:rsidR="00B55A6B" w:rsidRPr="00057D8E" w:rsidRDefault="00B55A6B"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Таблица 2</w:t>
            </w:r>
            <w:r w:rsidRPr="00057D8E">
              <w:rPr>
                <w:rFonts w:ascii="Times New Roman" w:hAnsi="Times New Roman"/>
                <w:sz w:val="20"/>
                <w:szCs w:val="20"/>
              </w:rPr>
              <w:t>.</w:t>
            </w:r>
            <w:r w:rsidR="00C06592">
              <w:rPr>
                <w:rFonts w:ascii="Times New Roman" w:hAnsi="Times New Roman"/>
                <w:sz w:val="20"/>
                <w:szCs w:val="20"/>
              </w:rPr>
              <w:t>1</w:t>
            </w:r>
          </w:p>
        </w:tc>
      </w:tr>
      <w:tr w:rsidR="00B55A6B" w:rsidRPr="00057D8E" w:rsidTr="007C5165">
        <w:tc>
          <w:tcPr>
            <w:tcW w:w="14951" w:type="dxa"/>
            <w:gridSpan w:val="11"/>
            <w:tcBorders>
              <w:top w:val="nil"/>
              <w:left w:val="nil"/>
              <w:bottom w:val="nil"/>
              <w:right w:val="nil"/>
            </w:tcBorders>
          </w:tcPr>
          <w:p w:rsidR="00B55A6B" w:rsidRPr="00057D8E"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57D8E">
              <w:rPr>
                <w:rFonts w:ascii="Times New Roman" w:hAnsi="Times New Roman"/>
                <w:sz w:val="20"/>
                <w:szCs w:val="20"/>
              </w:rPr>
              <w:t>Перечень загрязняющих веществ, выбрасываемых в атмосферу</w:t>
            </w:r>
          </w:p>
        </w:tc>
      </w:tr>
      <w:tr w:rsidR="00B55A6B" w:rsidRPr="00057D8E" w:rsidTr="007C5165">
        <w:tc>
          <w:tcPr>
            <w:tcW w:w="14951" w:type="dxa"/>
            <w:gridSpan w:val="11"/>
            <w:tcBorders>
              <w:top w:val="nil"/>
              <w:left w:val="nil"/>
              <w:bottom w:val="nil"/>
              <w:right w:val="nil"/>
            </w:tcBorders>
          </w:tcPr>
          <w:p w:rsidR="00B55A6B" w:rsidRPr="00057D8E"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57D8E">
              <w:rPr>
                <w:rFonts w:ascii="Times New Roman" w:hAnsi="Times New Roman"/>
                <w:sz w:val="20"/>
                <w:szCs w:val="20"/>
              </w:rPr>
              <w:t xml:space="preserve">на период добычи </w:t>
            </w:r>
            <w:r w:rsidR="004435BA">
              <w:rPr>
                <w:rFonts w:ascii="Times New Roman" w:hAnsi="Times New Roman"/>
                <w:sz w:val="20"/>
                <w:szCs w:val="20"/>
              </w:rPr>
              <w:t>песчано-гравийной смеси</w:t>
            </w:r>
          </w:p>
        </w:tc>
      </w:tr>
      <w:tr w:rsidR="00B55A6B" w:rsidRPr="00057D8E" w:rsidTr="007C5165">
        <w:tc>
          <w:tcPr>
            <w:tcW w:w="14951" w:type="dxa"/>
            <w:gridSpan w:val="11"/>
            <w:tcBorders>
              <w:top w:val="nil"/>
              <w:left w:val="nil"/>
              <w:bottom w:val="nil"/>
              <w:right w:val="nil"/>
            </w:tcBorders>
          </w:tcPr>
          <w:p w:rsidR="00B55A6B" w:rsidRPr="00057D8E" w:rsidRDefault="00B55A6B" w:rsidP="007C5165">
            <w:pPr>
              <w:widowControl w:val="0"/>
              <w:autoSpaceDE w:val="0"/>
              <w:autoSpaceDN w:val="0"/>
              <w:adjustRightInd w:val="0"/>
              <w:spacing w:after="0" w:line="240" w:lineRule="auto"/>
              <w:jc w:val="center"/>
              <w:rPr>
                <w:rFonts w:ascii="Times New Roman" w:hAnsi="Times New Roman"/>
                <w:sz w:val="20"/>
                <w:szCs w:val="20"/>
              </w:rPr>
            </w:pPr>
          </w:p>
        </w:tc>
      </w:tr>
      <w:tr w:rsidR="00B55A6B" w:rsidRPr="00037293" w:rsidTr="007C5165">
        <w:tc>
          <w:tcPr>
            <w:tcW w:w="14951" w:type="dxa"/>
            <w:gridSpan w:val="11"/>
            <w:tcBorders>
              <w:top w:val="nil"/>
              <w:left w:val="nil"/>
              <w:bottom w:val="nil"/>
              <w:right w:val="nil"/>
            </w:tcBorders>
          </w:tcPr>
          <w:p w:rsidR="00B55A6B" w:rsidRPr="00037293" w:rsidRDefault="00C06592" w:rsidP="007C5165">
            <w:pPr>
              <w:widowControl w:val="0"/>
              <w:autoSpaceDE w:val="0"/>
              <w:autoSpaceDN w:val="0"/>
              <w:adjustRightInd w:val="0"/>
              <w:spacing w:after="0" w:line="240" w:lineRule="auto"/>
              <w:rPr>
                <w:rFonts w:ascii="Times New Roman" w:hAnsi="Times New Roman"/>
                <w:sz w:val="20"/>
                <w:szCs w:val="20"/>
              </w:rPr>
            </w:pPr>
            <w:r w:rsidRPr="00C06592">
              <w:rPr>
                <w:rFonts w:ascii="Times New Roman" w:hAnsi="Times New Roman"/>
                <w:sz w:val="20"/>
                <w:szCs w:val="20"/>
              </w:rPr>
              <w:t xml:space="preserve">с. Мадениет, "План горных работ на </w:t>
            </w:r>
            <w:r w:rsidR="0009054B">
              <w:rPr>
                <w:rFonts w:ascii="Times New Roman" w:hAnsi="Times New Roman"/>
                <w:sz w:val="20"/>
                <w:szCs w:val="20"/>
              </w:rPr>
              <w:t>песчано-гравийной смеси</w:t>
            </w:r>
            <w:r w:rsidRPr="00C06592">
              <w:rPr>
                <w:rFonts w:ascii="Times New Roman" w:hAnsi="Times New Roman"/>
                <w:sz w:val="20"/>
                <w:szCs w:val="20"/>
              </w:rPr>
              <w:t xml:space="preserve"> на месторождении </w:t>
            </w:r>
            <w:r w:rsidR="0009054B">
              <w:rPr>
                <w:rFonts w:ascii="Times New Roman" w:hAnsi="Times New Roman"/>
                <w:sz w:val="20"/>
                <w:szCs w:val="20"/>
              </w:rPr>
              <w:t>Мадениет</w:t>
            </w:r>
            <w:r w:rsidRPr="00C06592">
              <w:rPr>
                <w:rFonts w:ascii="Times New Roman" w:hAnsi="Times New Roman"/>
                <w:sz w:val="20"/>
                <w:szCs w:val="20"/>
              </w:rPr>
              <w:t>"</w:t>
            </w:r>
          </w:p>
        </w:tc>
      </w:tr>
      <w:tr w:rsidR="00B55A6B" w:rsidRPr="00037293" w:rsidTr="007C5165">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Код</w:t>
            </w:r>
          </w:p>
        </w:tc>
        <w:tc>
          <w:tcPr>
            <w:tcW w:w="3795" w:type="dxa"/>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Н а и м е н о в а н и е</w:t>
            </w:r>
          </w:p>
        </w:tc>
        <w:tc>
          <w:tcPr>
            <w:tcW w:w="990" w:type="dxa"/>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ЭНК,</w:t>
            </w:r>
          </w:p>
        </w:tc>
        <w:tc>
          <w:tcPr>
            <w:tcW w:w="1320" w:type="dxa"/>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ПДК</w:t>
            </w:r>
          </w:p>
        </w:tc>
        <w:tc>
          <w:tcPr>
            <w:tcW w:w="1320" w:type="dxa"/>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ПДК</w:t>
            </w:r>
          </w:p>
        </w:tc>
        <w:tc>
          <w:tcPr>
            <w:tcW w:w="1046" w:type="dxa"/>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Класс</w:t>
            </w:r>
          </w:p>
        </w:tc>
        <w:tc>
          <w:tcPr>
            <w:tcW w:w="1920" w:type="dxa"/>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Выброс вещества</w:t>
            </w:r>
          </w:p>
        </w:tc>
        <w:tc>
          <w:tcPr>
            <w:tcW w:w="1320" w:type="dxa"/>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Значение</w:t>
            </w:r>
          </w:p>
        </w:tc>
      </w:tr>
      <w:tr w:rsidR="00B55A6B" w:rsidRPr="00037293" w:rsidTr="007C5165">
        <w:tblPrEx>
          <w:tblCellMar>
            <w:left w:w="30" w:type="dxa"/>
            <w:right w:w="30" w:type="dxa"/>
          </w:tblCellMar>
        </w:tblPrEx>
        <w:tc>
          <w:tcPr>
            <w:tcW w:w="60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ЗВ</w:t>
            </w: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загрязняющего вещества</w:t>
            </w:r>
          </w:p>
        </w:tc>
        <w:tc>
          <w:tcPr>
            <w:tcW w:w="99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мг/м3</w:t>
            </w: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максималь-</w:t>
            </w: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среднесу-</w:t>
            </w:r>
          </w:p>
        </w:tc>
        <w:tc>
          <w:tcPr>
            <w:tcW w:w="1046"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ОБУВ,</w:t>
            </w: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опас-</w:t>
            </w:r>
          </w:p>
        </w:tc>
        <w:tc>
          <w:tcPr>
            <w:tcW w:w="19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с учетом</w:t>
            </w:r>
          </w:p>
        </w:tc>
        <w:tc>
          <w:tcPr>
            <w:tcW w:w="1920" w:type="dxa"/>
            <w:gridSpan w:val="2"/>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с учетом</w:t>
            </w: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M/ЭНК</w:t>
            </w:r>
          </w:p>
        </w:tc>
      </w:tr>
      <w:tr w:rsidR="00B55A6B" w:rsidRPr="00037293" w:rsidTr="007C5165">
        <w:tblPrEx>
          <w:tblCellMar>
            <w:left w:w="30" w:type="dxa"/>
            <w:right w:w="30" w:type="dxa"/>
          </w:tblCellMar>
        </w:tblPrEx>
        <w:tc>
          <w:tcPr>
            <w:tcW w:w="60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99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ная разо-</w:t>
            </w: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точная,</w:t>
            </w:r>
          </w:p>
        </w:tc>
        <w:tc>
          <w:tcPr>
            <w:tcW w:w="1046"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мг/м3</w:t>
            </w: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ности</w:t>
            </w:r>
          </w:p>
        </w:tc>
        <w:tc>
          <w:tcPr>
            <w:tcW w:w="19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очистки, г/с</w:t>
            </w:r>
          </w:p>
        </w:tc>
        <w:tc>
          <w:tcPr>
            <w:tcW w:w="1920" w:type="dxa"/>
            <w:gridSpan w:val="2"/>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очистки,т/год</w:t>
            </w: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r>
      <w:tr w:rsidR="00B55A6B" w:rsidRPr="00037293" w:rsidTr="007C5165">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3795" w:type="dxa"/>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990" w:type="dxa"/>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вая, мг/м3</w:t>
            </w:r>
          </w:p>
        </w:tc>
        <w:tc>
          <w:tcPr>
            <w:tcW w:w="1320" w:type="dxa"/>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мг/м3</w:t>
            </w:r>
          </w:p>
        </w:tc>
        <w:tc>
          <w:tcPr>
            <w:tcW w:w="1046" w:type="dxa"/>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ЗВ</w:t>
            </w:r>
          </w:p>
        </w:tc>
        <w:tc>
          <w:tcPr>
            <w:tcW w:w="1920" w:type="dxa"/>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1920" w:type="dxa"/>
            <w:gridSpan w:val="2"/>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(M)</w:t>
            </w:r>
          </w:p>
        </w:tc>
        <w:tc>
          <w:tcPr>
            <w:tcW w:w="1320" w:type="dxa"/>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r>
      <w:tr w:rsidR="00B55A6B" w:rsidRPr="00037293" w:rsidTr="007C5165">
        <w:tblPrEx>
          <w:tblCellMar>
            <w:left w:w="30" w:type="dxa"/>
            <w:right w:w="30" w:type="dxa"/>
          </w:tblCellMar>
        </w:tblPrEx>
        <w:tc>
          <w:tcPr>
            <w:tcW w:w="60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1</w:t>
            </w:r>
          </w:p>
        </w:tc>
        <w:tc>
          <w:tcPr>
            <w:tcW w:w="3795"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2</w:t>
            </w:r>
          </w:p>
        </w:tc>
        <w:tc>
          <w:tcPr>
            <w:tcW w:w="99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3</w:t>
            </w:r>
          </w:p>
        </w:tc>
        <w:tc>
          <w:tcPr>
            <w:tcW w:w="132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4</w:t>
            </w:r>
          </w:p>
        </w:tc>
        <w:tc>
          <w:tcPr>
            <w:tcW w:w="132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5</w:t>
            </w:r>
          </w:p>
        </w:tc>
        <w:tc>
          <w:tcPr>
            <w:tcW w:w="1046"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6</w:t>
            </w:r>
          </w:p>
        </w:tc>
        <w:tc>
          <w:tcPr>
            <w:tcW w:w="72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7</w:t>
            </w:r>
          </w:p>
        </w:tc>
        <w:tc>
          <w:tcPr>
            <w:tcW w:w="192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9</w:t>
            </w:r>
          </w:p>
        </w:tc>
        <w:tc>
          <w:tcPr>
            <w:tcW w:w="132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10</w:t>
            </w:r>
          </w:p>
        </w:tc>
      </w:tr>
      <w:tr w:rsidR="00B55A6B" w:rsidRPr="00037293" w:rsidTr="007C5165">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0301</w:t>
            </w:r>
          </w:p>
        </w:tc>
        <w:tc>
          <w:tcPr>
            <w:tcW w:w="3795" w:type="dxa"/>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 xml:space="preserve">Азота (IV) диоксид </w:t>
            </w:r>
            <w:r>
              <w:rPr>
                <w:rFonts w:ascii="Times New Roman" w:hAnsi="Times New Roman"/>
                <w:sz w:val="20"/>
                <w:szCs w:val="20"/>
              </w:rPr>
              <w:t>(</w:t>
            </w:r>
            <w:r w:rsidRPr="00037293">
              <w:rPr>
                <w:rFonts w:ascii="Times New Roman" w:hAnsi="Times New Roman"/>
                <w:sz w:val="20"/>
                <w:szCs w:val="20"/>
              </w:rPr>
              <w:t>Азота</w:t>
            </w:r>
            <w:r>
              <w:rPr>
                <w:rFonts w:ascii="Times New Roman" w:hAnsi="Times New Roman"/>
                <w:sz w:val="20"/>
                <w:szCs w:val="20"/>
              </w:rPr>
              <w:t xml:space="preserve"> </w:t>
            </w:r>
          </w:p>
        </w:tc>
        <w:tc>
          <w:tcPr>
            <w:tcW w:w="990" w:type="dxa"/>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0.2</w:t>
            </w:r>
          </w:p>
        </w:tc>
        <w:tc>
          <w:tcPr>
            <w:tcW w:w="1320" w:type="dxa"/>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0.04</w:t>
            </w:r>
          </w:p>
        </w:tc>
        <w:tc>
          <w:tcPr>
            <w:tcW w:w="1046" w:type="dxa"/>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2</w:t>
            </w:r>
          </w:p>
        </w:tc>
        <w:tc>
          <w:tcPr>
            <w:tcW w:w="1920" w:type="dxa"/>
            <w:tcBorders>
              <w:top w:val="single" w:sz="6" w:space="0" w:color="auto"/>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0.000739</w:t>
            </w:r>
          </w:p>
        </w:tc>
        <w:tc>
          <w:tcPr>
            <w:tcW w:w="1920" w:type="dxa"/>
            <w:gridSpan w:val="2"/>
            <w:tcBorders>
              <w:top w:val="single" w:sz="6" w:space="0" w:color="auto"/>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0.000791</w:t>
            </w:r>
          </w:p>
        </w:tc>
        <w:tc>
          <w:tcPr>
            <w:tcW w:w="1320" w:type="dxa"/>
            <w:tcBorders>
              <w:top w:val="single" w:sz="6" w:space="0" w:color="auto"/>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0.019775</w:t>
            </w:r>
          </w:p>
        </w:tc>
      </w:tr>
      <w:tr w:rsidR="00B55A6B" w:rsidRPr="00037293" w:rsidTr="007C5165">
        <w:tblPrEx>
          <w:tblCellMar>
            <w:left w:w="30" w:type="dxa"/>
            <w:right w:w="30" w:type="dxa"/>
          </w:tblCellMar>
        </w:tblPrEx>
        <w:tc>
          <w:tcPr>
            <w:tcW w:w="60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диоксид) (4)</w:t>
            </w:r>
          </w:p>
        </w:tc>
        <w:tc>
          <w:tcPr>
            <w:tcW w:w="99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r>
      <w:tr w:rsidR="00B55A6B" w:rsidRPr="00037293" w:rsidTr="007C5165">
        <w:tblPrEx>
          <w:tblCellMar>
            <w:left w:w="30" w:type="dxa"/>
            <w:right w:w="30" w:type="dxa"/>
          </w:tblCellMar>
        </w:tblPrEx>
        <w:tc>
          <w:tcPr>
            <w:tcW w:w="60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0304</w:t>
            </w: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Азот (II) оксид (Азота оксид) (6)</w:t>
            </w:r>
          </w:p>
        </w:tc>
        <w:tc>
          <w:tcPr>
            <w:tcW w:w="99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0.4</w:t>
            </w: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0.06</w:t>
            </w:r>
          </w:p>
        </w:tc>
        <w:tc>
          <w:tcPr>
            <w:tcW w:w="1046"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0.00012</w:t>
            </w:r>
          </w:p>
        </w:tc>
        <w:tc>
          <w:tcPr>
            <w:tcW w:w="1920" w:type="dxa"/>
            <w:gridSpan w:val="2"/>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0.000128</w:t>
            </w:r>
          </w:p>
        </w:tc>
        <w:tc>
          <w:tcPr>
            <w:tcW w:w="1320" w:type="dxa"/>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0.002133</w:t>
            </w:r>
          </w:p>
        </w:tc>
      </w:tr>
      <w:tr w:rsidR="00B55A6B" w:rsidRPr="00037293" w:rsidTr="007C5165">
        <w:tblPrEx>
          <w:tblCellMar>
            <w:left w:w="30" w:type="dxa"/>
            <w:right w:w="30" w:type="dxa"/>
          </w:tblCellMar>
        </w:tblPrEx>
        <w:tc>
          <w:tcPr>
            <w:tcW w:w="60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0328</w:t>
            </w: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Углерод (Сажа, Углерод черный) (583)</w:t>
            </w:r>
          </w:p>
        </w:tc>
        <w:tc>
          <w:tcPr>
            <w:tcW w:w="99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0.15</w:t>
            </w: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0.05</w:t>
            </w:r>
          </w:p>
        </w:tc>
        <w:tc>
          <w:tcPr>
            <w:tcW w:w="1046"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0.000208</w:t>
            </w:r>
          </w:p>
        </w:tc>
        <w:tc>
          <w:tcPr>
            <w:tcW w:w="1920" w:type="dxa"/>
            <w:gridSpan w:val="2"/>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0.000193</w:t>
            </w:r>
          </w:p>
        </w:tc>
        <w:tc>
          <w:tcPr>
            <w:tcW w:w="1320" w:type="dxa"/>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0.00386</w:t>
            </w:r>
          </w:p>
        </w:tc>
      </w:tr>
      <w:tr w:rsidR="00B55A6B" w:rsidRPr="00037293" w:rsidTr="007C5165">
        <w:tblPrEx>
          <w:tblCellMar>
            <w:left w:w="30" w:type="dxa"/>
            <w:right w:w="30" w:type="dxa"/>
          </w:tblCellMar>
        </w:tblPrEx>
        <w:tc>
          <w:tcPr>
            <w:tcW w:w="60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0330</w:t>
            </w: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Сера диоксид (Ангидрид сернистый,</w:t>
            </w:r>
          </w:p>
        </w:tc>
        <w:tc>
          <w:tcPr>
            <w:tcW w:w="99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0.5</w:t>
            </w: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0.05</w:t>
            </w:r>
          </w:p>
        </w:tc>
        <w:tc>
          <w:tcPr>
            <w:tcW w:w="1046"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0.000136</w:t>
            </w:r>
          </w:p>
        </w:tc>
        <w:tc>
          <w:tcPr>
            <w:tcW w:w="1920" w:type="dxa"/>
            <w:gridSpan w:val="2"/>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0.000148</w:t>
            </w:r>
          </w:p>
        </w:tc>
        <w:tc>
          <w:tcPr>
            <w:tcW w:w="1320" w:type="dxa"/>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0.00296</w:t>
            </w:r>
          </w:p>
        </w:tc>
      </w:tr>
      <w:tr w:rsidR="00B55A6B" w:rsidRPr="00037293" w:rsidTr="007C5165">
        <w:tblPrEx>
          <w:tblCellMar>
            <w:left w:w="30" w:type="dxa"/>
            <w:right w:w="30" w:type="dxa"/>
          </w:tblCellMar>
        </w:tblPrEx>
        <w:tc>
          <w:tcPr>
            <w:tcW w:w="60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Сернистый газ, Сера (IV) оксид) (516)</w:t>
            </w:r>
          </w:p>
        </w:tc>
        <w:tc>
          <w:tcPr>
            <w:tcW w:w="99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r>
      <w:tr w:rsidR="00B55A6B" w:rsidRPr="00037293" w:rsidTr="007C5165">
        <w:tblPrEx>
          <w:tblCellMar>
            <w:left w:w="30" w:type="dxa"/>
            <w:right w:w="30" w:type="dxa"/>
          </w:tblCellMar>
        </w:tblPrEx>
        <w:tc>
          <w:tcPr>
            <w:tcW w:w="60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0333</w:t>
            </w: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Сероводород (Дигидросульфид) (518)</w:t>
            </w:r>
          </w:p>
        </w:tc>
        <w:tc>
          <w:tcPr>
            <w:tcW w:w="99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0.008</w:t>
            </w: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2</w:t>
            </w:r>
          </w:p>
        </w:tc>
        <w:tc>
          <w:tcPr>
            <w:tcW w:w="1920" w:type="dxa"/>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0.000001</w:t>
            </w:r>
          </w:p>
        </w:tc>
        <w:tc>
          <w:tcPr>
            <w:tcW w:w="1920" w:type="dxa"/>
            <w:gridSpan w:val="2"/>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0.000024</w:t>
            </w:r>
          </w:p>
        </w:tc>
        <w:tc>
          <w:tcPr>
            <w:tcW w:w="1320" w:type="dxa"/>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0.003</w:t>
            </w:r>
          </w:p>
        </w:tc>
      </w:tr>
      <w:tr w:rsidR="00B55A6B" w:rsidRPr="00037293" w:rsidTr="007C5165">
        <w:tblPrEx>
          <w:tblCellMar>
            <w:left w:w="30" w:type="dxa"/>
            <w:right w:w="30" w:type="dxa"/>
          </w:tblCellMar>
        </w:tblPrEx>
        <w:tc>
          <w:tcPr>
            <w:tcW w:w="60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0337</w:t>
            </w: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Углерод оксид (Окись углерода,</w:t>
            </w:r>
          </w:p>
        </w:tc>
        <w:tc>
          <w:tcPr>
            <w:tcW w:w="99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5</w:t>
            </w: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3</w:t>
            </w:r>
          </w:p>
        </w:tc>
        <w:tc>
          <w:tcPr>
            <w:tcW w:w="1046"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4</w:t>
            </w:r>
          </w:p>
        </w:tc>
        <w:tc>
          <w:tcPr>
            <w:tcW w:w="1920" w:type="dxa"/>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0.003953</w:t>
            </w:r>
          </w:p>
        </w:tc>
        <w:tc>
          <w:tcPr>
            <w:tcW w:w="1920" w:type="dxa"/>
            <w:gridSpan w:val="2"/>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0.00397</w:t>
            </w:r>
          </w:p>
        </w:tc>
        <w:tc>
          <w:tcPr>
            <w:tcW w:w="1320" w:type="dxa"/>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0.001323</w:t>
            </w:r>
          </w:p>
        </w:tc>
      </w:tr>
      <w:tr w:rsidR="00B55A6B" w:rsidRPr="00037293" w:rsidTr="007C5165">
        <w:tblPrEx>
          <w:tblCellMar>
            <w:left w:w="30" w:type="dxa"/>
            <w:right w:w="30" w:type="dxa"/>
          </w:tblCellMar>
        </w:tblPrEx>
        <w:tc>
          <w:tcPr>
            <w:tcW w:w="60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Угарный газ) (584)</w:t>
            </w:r>
          </w:p>
        </w:tc>
        <w:tc>
          <w:tcPr>
            <w:tcW w:w="99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r>
      <w:tr w:rsidR="00B55A6B" w:rsidRPr="00037293" w:rsidTr="007C5165">
        <w:tblPrEx>
          <w:tblCellMar>
            <w:left w:w="30" w:type="dxa"/>
            <w:right w:w="30" w:type="dxa"/>
          </w:tblCellMar>
        </w:tblPrEx>
        <w:tc>
          <w:tcPr>
            <w:tcW w:w="60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2732</w:t>
            </w: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Керосин (654*)</w:t>
            </w:r>
          </w:p>
        </w:tc>
        <w:tc>
          <w:tcPr>
            <w:tcW w:w="99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1.2</w:t>
            </w: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0.000684</w:t>
            </w:r>
          </w:p>
        </w:tc>
        <w:tc>
          <w:tcPr>
            <w:tcW w:w="1920" w:type="dxa"/>
            <w:gridSpan w:val="2"/>
            <w:tcBorders>
              <w:top w:val="nil"/>
              <w:left w:val="single" w:sz="6" w:space="0" w:color="auto"/>
              <w:bottom w:val="nil"/>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0.000667</w:t>
            </w: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w:t>
            </w:r>
          </w:p>
        </w:tc>
      </w:tr>
      <w:tr w:rsidR="004435BA" w:rsidRPr="00037293" w:rsidTr="00874AAD">
        <w:tblPrEx>
          <w:tblCellMar>
            <w:left w:w="30" w:type="dxa"/>
            <w:right w:w="30" w:type="dxa"/>
          </w:tblCellMar>
        </w:tblPrEx>
        <w:tc>
          <w:tcPr>
            <w:tcW w:w="60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2754</w:t>
            </w:r>
          </w:p>
        </w:tc>
        <w:tc>
          <w:tcPr>
            <w:tcW w:w="3795" w:type="dxa"/>
            <w:vMerge w:val="restart"/>
            <w:tcBorders>
              <w:top w:val="nil"/>
              <w:left w:val="single" w:sz="6" w:space="0" w:color="auto"/>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Углеводороды предельные С12-С19</w:t>
            </w:r>
          </w:p>
          <w:p w:rsidR="004435BA" w:rsidRPr="00037293" w:rsidRDefault="004435BA" w:rsidP="004435BA">
            <w:pPr>
              <w:widowControl w:val="0"/>
              <w:tabs>
                <w:tab w:val="left" w:pos="2848"/>
              </w:tabs>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(в пересчете на С)</w:t>
            </w:r>
            <w:r>
              <w:rPr>
                <w:rFonts w:ascii="Times New Roman" w:hAnsi="Times New Roman"/>
                <w:sz w:val="20"/>
                <w:szCs w:val="20"/>
              </w:rPr>
              <w:t xml:space="preserve"> (592)</w:t>
            </w:r>
          </w:p>
          <w:p w:rsidR="004435BA" w:rsidRPr="00037293" w:rsidRDefault="004435BA" w:rsidP="004435BA">
            <w:pPr>
              <w:widowControl w:val="0"/>
              <w:tabs>
                <w:tab w:val="left" w:pos="1076"/>
              </w:tabs>
              <w:autoSpaceDE w:val="0"/>
              <w:autoSpaceDN w:val="0"/>
              <w:adjustRightInd w:val="0"/>
              <w:spacing w:after="0" w:line="240" w:lineRule="auto"/>
              <w:rPr>
                <w:rFonts w:ascii="Times New Roman" w:hAnsi="Times New Roman"/>
                <w:sz w:val="20"/>
                <w:szCs w:val="20"/>
              </w:rPr>
            </w:pPr>
          </w:p>
        </w:tc>
        <w:tc>
          <w:tcPr>
            <w:tcW w:w="99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1</w:t>
            </w:r>
          </w:p>
        </w:tc>
        <w:tc>
          <w:tcPr>
            <w:tcW w:w="13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jc w:val="right"/>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4</w:t>
            </w:r>
          </w:p>
        </w:tc>
        <w:tc>
          <w:tcPr>
            <w:tcW w:w="1920" w:type="dxa"/>
            <w:tcBorders>
              <w:top w:val="nil"/>
              <w:left w:val="single" w:sz="6" w:space="0" w:color="auto"/>
              <w:bottom w:val="nil"/>
              <w:right w:val="single" w:sz="6" w:space="0" w:color="auto"/>
            </w:tcBorders>
          </w:tcPr>
          <w:p w:rsidR="004435BA"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0.00035</w:t>
            </w:r>
          </w:p>
        </w:tc>
        <w:tc>
          <w:tcPr>
            <w:tcW w:w="1920" w:type="dxa"/>
            <w:gridSpan w:val="2"/>
            <w:tcBorders>
              <w:top w:val="nil"/>
              <w:left w:val="single" w:sz="6" w:space="0" w:color="auto"/>
              <w:bottom w:val="nil"/>
              <w:right w:val="single" w:sz="6" w:space="0" w:color="auto"/>
            </w:tcBorders>
          </w:tcPr>
          <w:p w:rsidR="004435BA"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0.000322</w:t>
            </w:r>
          </w:p>
        </w:tc>
        <w:tc>
          <w:tcPr>
            <w:tcW w:w="1320" w:type="dxa"/>
            <w:tcBorders>
              <w:top w:val="nil"/>
              <w:left w:val="single" w:sz="6" w:space="0" w:color="auto"/>
              <w:bottom w:val="nil"/>
              <w:right w:val="single" w:sz="6" w:space="0" w:color="auto"/>
            </w:tcBorders>
          </w:tcPr>
          <w:p w:rsidR="004435BA"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0.000322</w:t>
            </w:r>
          </w:p>
        </w:tc>
      </w:tr>
      <w:tr w:rsidR="004435BA" w:rsidRPr="00037293" w:rsidTr="00874AAD">
        <w:tblPrEx>
          <w:tblCellMar>
            <w:left w:w="30" w:type="dxa"/>
            <w:right w:w="30" w:type="dxa"/>
          </w:tblCellMar>
        </w:tblPrEx>
        <w:tc>
          <w:tcPr>
            <w:tcW w:w="60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jc w:val="right"/>
              <w:rPr>
                <w:rFonts w:ascii="Times New Roman" w:hAnsi="Times New Roman"/>
                <w:sz w:val="20"/>
                <w:szCs w:val="20"/>
              </w:rPr>
            </w:pPr>
          </w:p>
        </w:tc>
        <w:tc>
          <w:tcPr>
            <w:tcW w:w="3795" w:type="dxa"/>
            <w:vMerge/>
            <w:tcBorders>
              <w:left w:val="single" w:sz="6" w:space="0" w:color="auto"/>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99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r>
      <w:tr w:rsidR="004435BA" w:rsidRPr="00037293" w:rsidTr="00874AAD">
        <w:tblPrEx>
          <w:tblCellMar>
            <w:left w:w="30" w:type="dxa"/>
            <w:right w:w="30" w:type="dxa"/>
          </w:tblCellMar>
        </w:tblPrEx>
        <w:tc>
          <w:tcPr>
            <w:tcW w:w="60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3795" w:type="dxa"/>
            <w:vMerge/>
            <w:tcBorders>
              <w:left w:val="single" w:sz="6" w:space="0" w:color="auto"/>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99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r>
      <w:tr w:rsidR="004435BA" w:rsidRPr="00037293" w:rsidTr="00874AAD">
        <w:tblPrEx>
          <w:tblCellMar>
            <w:left w:w="30" w:type="dxa"/>
            <w:right w:w="30" w:type="dxa"/>
          </w:tblCellMar>
        </w:tblPrEx>
        <w:tc>
          <w:tcPr>
            <w:tcW w:w="60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3795" w:type="dxa"/>
            <w:vMerge/>
            <w:tcBorders>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99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435BA" w:rsidRPr="00037293" w:rsidRDefault="004435BA" w:rsidP="007C5165">
            <w:pPr>
              <w:widowControl w:val="0"/>
              <w:autoSpaceDE w:val="0"/>
              <w:autoSpaceDN w:val="0"/>
              <w:adjustRightInd w:val="0"/>
              <w:spacing w:after="0" w:line="240" w:lineRule="auto"/>
              <w:rPr>
                <w:rFonts w:ascii="Times New Roman" w:hAnsi="Times New Roman"/>
                <w:sz w:val="20"/>
                <w:szCs w:val="20"/>
              </w:rPr>
            </w:pPr>
          </w:p>
        </w:tc>
      </w:tr>
      <w:tr w:rsidR="003E0572" w:rsidRPr="00037293">
        <w:tblPrEx>
          <w:tblCellMar>
            <w:left w:w="30" w:type="dxa"/>
            <w:right w:w="30" w:type="dxa"/>
          </w:tblCellMar>
        </w:tblPrEx>
        <w:tc>
          <w:tcPr>
            <w:tcW w:w="60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2908</w:t>
            </w:r>
          </w:p>
        </w:tc>
        <w:tc>
          <w:tcPr>
            <w:tcW w:w="3795" w:type="dxa"/>
            <w:vMerge w:val="restart"/>
            <w:tcBorders>
              <w:top w:val="nil"/>
              <w:left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Пыль неорганическая, содержащая</w:t>
            </w:r>
          </w:p>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двуокись кремния в %: 70-20 (</w:t>
            </w:r>
          </w:p>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шамот, цемент, пыль цементного</w:t>
            </w:r>
          </w:p>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производства - глина, глинистый</w:t>
            </w:r>
          </w:p>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сланец, доменный шлак, песок,</w:t>
            </w:r>
          </w:p>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клинкер, зола, кремнезем, зола</w:t>
            </w:r>
          </w:p>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углей казахстанских</w:t>
            </w:r>
          </w:p>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месторождений) (494)</w:t>
            </w:r>
          </w:p>
        </w:tc>
        <w:tc>
          <w:tcPr>
            <w:tcW w:w="99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0.3</w:t>
            </w: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0.1</w:t>
            </w:r>
          </w:p>
        </w:tc>
        <w:tc>
          <w:tcPr>
            <w:tcW w:w="1046"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3E0572"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0.140984</w:t>
            </w:r>
          </w:p>
        </w:tc>
        <w:tc>
          <w:tcPr>
            <w:tcW w:w="1920" w:type="dxa"/>
            <w:gridSpan w:val="2"/>
            <w:tcBorders>
              <w:top w:val="nil"/>
              <w:left w:val="single" w:sz="6" w:space="0" w:color="auto"/>
              <w:bottom w:val="nil"/>
              <w:right w:val="single" w:sz="6" w:space="0" w:color="auto"/>
            </w:tcBorders>
          </w:tcPr>
          <w:p w:rsidR="003E0572"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1.303286</w:t>
            </w:r>
          </w:p>
        </w:tc>
        <w:tc>
          <w:tcPr>
            <w:tcW w:w="1320" w:type="dxa"/>
            <w:tcBorders>
              <w:top w:val="nil"/>
              <w:left w:val="single" w:sz="6" w:space="0" w:color="auto"/>
              <w:bottom w:val="nil"/>
              <w:right w:val="single" w:sz="6" w:space="0" w:color="auto"/>
            </w:tcBorders>
          </w:tcPr>
          <w:p w:rsidR="003E0572"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13.03286</w:t>
            </w:r>
          </w:p>
        </w:tc>
      </w:tr>
      <w:tr w:rsidR="003E0572" w:rsidRPr="00037293">
        <w:tblPrEx>
          <w:tblCellMar>
            <w:left w:w="30" w:type="dxa"/>
            <w:right w:w="30" w:type="dxa"/>
          </w:tblCellMar>
        </w:tblPrEx>
        <w:tc>
          <w:tcPr>
            <w:tcW w:w="60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jc w:val="right"/>
              <w:rPr>
                <w:rFonts w:ascii="Times New Roman" w:hAnsi="Times New Roman"/>
                <w:sz w:val="20"/>
                <w:szCs w:val="20"/>
              </w:rPr>
            </w:pPr>
          </w:p>
        </w:tc>
        <w:tc>
          <w:tcPr>
            <w:tcW w:w="3795" w:type="dxa"/>
            <w:vMerge/>
            <w:tcBorders>
              <w:left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99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r>
      <w:tr w:rsidR="003E0572" w:rsidRPr="00037293">
        <w:tblPrEx>
          <w:tblCellMar>
            <w:left w:w="30" w:type="dxa"/>
            <w:right w:w="30" w:type="dxa"/>
          </w:tblCellMar>
        </w:tblPrEx>
        <w:tc>
          <w:tcPr>
            <w:tcW w:w="60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3795" w:type="dxa"/>
            <w:vMerge/>
            <w:tcBorders>
              <w:left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99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r>
      <w:tr w:rsidR="003E0572" w:rsidRPr="00037293">
        <w:tblPrEx>
          <w:tblCellMar>
            <w:left w:w="30" w:type="dxa"/>
            <w:right w:w="30" w:type="dxa"/>
          </w:tblCellMar>
        </w:tblPrEx>
        <w:tc>
          <w:tcPr>
            <w:tcW w:w="60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3795" w:type="dxa"/>
            <w:vMerge/>
            <w:tcBorders>
              <w:left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99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r>
      <w:tr w:rsidR="003E0572" w:rsidRPr="00037293">
        <w:tblPrEx>
          <w:tblCellMar>
            <w:left w:w="30" w:type="dxa"/>
            <w:right w:w="30" w:type="dxa"/>
          </w:tblCellMar>
        </w:tblPrEx>
        <w:tc>
          <w:tcPr>
            <w:tcW w:w="60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3795" w:type="dxa"/>
            <w:vMerge/>
            <w:tcBorders>
              <w:left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99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r>
      <w:tr w:rsidR="003E0572" w:rsidRPr="00037293">
        <w:tblPrEx>
          <w:tblCellMar>
            <w:left w:w="30" w:type="dxa"/>
            <w:right w:w="30" w:type="dxa"/>
          </w:tblCellMar>
        </w:tblPrEx>
        <w:tc>
          <w:tcPr>
            <w:tcW w:w="60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3795" w:type="dxa"/>
            <w:vMerge/>
            <w:tcBorders>
              <w:left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99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r>
      <w:tr w:rsidR="003E0572" w:rsidRPr="00037293">
        <w:tblPrEx>
          <w:tblCellMar>
            <w:left w:w="30" w:type="dxa"/>
            <w:right w:w="30" w:type="dxa"/>
          </w:tblCellMar>
        </w:tblPrEx>
        <w:tc>
          <w:tcPr>
            <w:tcW w:w="60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3795" w:type="dxa"/>
            <w:vMerge/>
            <w:tcBorders>
              <w:left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99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r>
      <w:tr w:rsidR="003E0572" w:rsidRPr="00037293">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3795" w:type="dxa"/>
            <w:vMerge/>
            <w:tcBorders>
              <w:left w:val="single" w:sz="6" w:space="0" w:color="auto"/>
              <w:bottom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990" w:type="dxa"/>
            <w:tcBorders>
              <w:top w:val="nil"/>
              <w:left w:val="single" w:sz="6" w:space="0" w:color="auto"/>
              <w:bottom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3E0572" w:rsidRPr="00037293" w:rsidRDefault="003E0572" w:rsidP="007C5165">
            <w:pPr>
              <w:widowControl w:val="0"/>
              <w:autoSpaceDE w:val="0"/>
              <w:autoSpaceDN w:val="0"/>
              <w:adjustRightInd w:val="0"/>
              <w:spacing w:after="0" w:line="240" w:lineRule="auto"/>
              <w:rPr>
                <w:rFonts w:ascii="Times New Roman" w:hAnsi="Times New Roman"/>
                <w:sz w:val="20"/>
                <w:szCs w:val="20"/>
              </w:rPr>
            </w:pPr>
          </w:p>
        </w:tc>
      </w:tr>
      <w:tr w:rsidR="00B55A6B" w:rsidRPr="00037293" w:rsidTr="007C5165">
        <w:tblPrEx>
          <w:tblCellMar>
            <w:left w:w="30" w:type="dxa"/>
            <w:right w:w="30" w:type="dxa"/>
          </w:tblCellMar>
        </w:tblPrEx>
        <w:tc>
          <w:tcPr>
            <w:tcW w:w="60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3795"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В С Е Г О :</w:t>
            </w:r>
          </w:p>
        </w:tc>
        <w:tc>
          <w:tcPr>
            <w:tcW w:w="99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046"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single" w:sz="6" w:space="0" w:color="auto"/>
              <w:left w:val="single" w:sz="6" w:space="0" w:color="auto"/>
              <w:bottom w:val="single" w:sz="6" w:space="0" w:color="auto"/>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0.147175</w:t>
            </w:r>
          </w:p>
        </w:tc>
        <w:tc>
          <w:tcPr>
            <w:tcW w:w="1920" w:type="dxa"/>
            <w:gridSpan w:val="2"/>
            <w:tcBorders>
              <w:top w:val="single" w:sz="6" w:space="0" w:color="auto"/>
              <w:left w:val="single" w:sz="6" w:space="0" w:color="auto"/>
              <w:bottom w:val="single" w:sz="6" w:space="0" w:color="auto"/>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1.309529</w:t>
            </w:r>
          </w:p>
        </w:tc>
        <w:tc>
          <w:tcPr>
            <w:tcW w:w="1320" w:type="dxa"/>
            <w:tcBorders>
              <w:top w:val="single" w:sz="6" w:space="0" w:color="auto"/>
              <w:left w:val="single" w:sz="6" w:space="0" w:color="auto"/>
              <w:bottom w:val="single" w:sz="6" w:space="0" w:color="auto"/>
              <w:right w:val="single" w:sz="6" w:space="0" w:color="auto"/>
            </w:tcBorders>
          </w:tcPr>
          <w:p w:rsidR="00B55A6B" w:rsidRPr="00037293" w:rsidRDefault="009C41AF"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13.066233</w:t>
            </w:r>
          </w:p>
        </w:tc>
      </w:tr>
      <w:tr w:rsidR="00B55A6B" w:rsidRPr="00037293" w:rsidTr="007C5165">
        <w:tblPrEx>
          <w:tblCellMar>
            <w:left w:w="30" w:type="dxa"/>
            <w:right w:w="30" w:type="dxa"/>
          </w:tblCellMar>
        </w:tblPrEx>
        <w:tc>
          <w:tcPr>
            <w:tcW w:w="14951" w:type="dxa"/>
            <w:gridSpan w:val="11"/>
            <w:tcBorders>
              <w:top w:val="single" w:sz="6" w:space="0" w:color="auto"/>
              <w:left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Примечания: 1. В колонке 9: "M" - выброс ЗВ,т/год; при отсутствии ЭНК используется ПДКс.с. или (при отсутствии ПДКс.с.) ПДКм.р.</w:t>
            </w:r>
          </w:p>
        </w:tc>
      </w:tr>
      <w:tr w:rsidR="00B55A6B" w:rsidRPr="00037293" w:rsidTr="007C5165">
        <w:tblPrEx>
          <w:tblCellMar>
            <w:left w:w="30" w:type="dxa"/>
            <w:right w:w="30" w:type="dxa"/>
          </w:tblCellMar>
        </w:tblPrEx>
        <w:tc>
          <w:tcPr>
            <w:tcW w:w="14951" w:type="dxa"/>
            <w:gridSpan w:val="11"/>
            <w:tcBorders>
              <w:top w:val="nil"/>
              <w:left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или (при отсутствии ПДКм.р.) ОБУВ</w:t>
            </w:r>
          </w:p>
        </w:tc>
      </w:tr>
      <w:tr w:rsidR="00B55A6B" w:rsidRPr="00037293" w:rsidTr="007C5165">
        <w:tblPrEx>
          <w:tblCellMar>
            <w:left w:w="30" w:type="dxa"/>
            <w:right w:w="30" w:type="dxa"/>
          </w:tblCellMar>
        </w:tblPrEx>
        <w:tc>
          <w:tcPr>
            <w:tcW w:w="14951" w:type="dxa"/>
            <w:gridSpan w:val="11"/>
            <w:tcBorders>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2. Способ сортировки: по возрастанию кода ЗВ (колонка 1)</w:t>
            </w:r>
          </w:p>
        </w:tc>
      </w:tr>
    </w:tbl>
    <w:p w:rsidR="00632376" w:rsidRDefault="00632376" w:rsidP="00954A8B">
      <w:pPr>
        <w:spacing w:after="0" w:line="240" w:lineRule="auto"/>
        <w:rPr>
          <w:rFonts w:ascii="Times New Roman" w:hAnsi="Times New Roman"/>
        </w:rPr>
      </w:pPr>
    </w:p>
    <w:p w:rsidR="00B55A6B" w:rsidRDefault="00B55A6B" w:rsidP="00954A8B">
      <w:pPr>
        <w:spacing w:after="0" w:line="240" w:lineRule="auto"/>
        <w:rPr>
          <w:rFonts w:ascii="Times New Roman" w:hAnsi="Times New Roman"/>
        </w:rPr>
      </w:pPr>
    </w:p>
    <w:p w:rsidR="00B55A6B" w:rsidRDefault="00B55A6B" w:rsidP="00954A8B">
      <w:pPr>
        <w:spacing w:after="0" w:line="240" w:lineRule="auto"/>
        <w:rPr>
          <w:rFonts w:ascii="Times New Roman" w:hAnsi="Times New Roman"/>
        </w:rPr>
      </w:pPr>
    </w:p>
    <w:tbl>
      <w:tblPr>
        <w:tblW w:w="14952" w:type="dxa"/>
        <w:tblInd w:w="-60" w:type="dxa"/>
        <w:tblLayout w:type="fixed"/>
        <w:tblCellMar>
          <w:left w:w="0" w:type="dxa"/>
          <w:right w:w="0" w:type="dxa"/>
        </w:tblCellMar>
        <w:tblLook w:val="0000" w:firstRow="0" w:lastRow="0" w:firstColumn="0" w:lastColumn="0" w:noHBand="0" w:noVBand="0"/>
      </w:tblPr>
      <w:tblGrid>
        <w:gridCol w:w="600"/>
        <w:gridCol w:w="3795"/>
        <w:gridCol w:w="992"/>
        <w:gridCol w:w="1320"/>
        <w:gridCol w:w="1320"/>
        <w:gridCol w:w="1045"/>
        <w:gridCol w:w="720"/>
        <w:gridCol w:w="1920"/>
        <w:gridCol w:w="1680"/>
        <w:gridCol w:w="240"/>
        <w:gridCol w:w="1320"/>
      </w:tblGrid>
      <w:tr w:rsidR="00B55A6B" w:rsidRPr="00037293" w:rsidTr="00D64C3C">
        <w:tc>
          <w:tcPr>
            <w:tcW w:w="13392" w:type="dxa"/>
            <w:gridSpan w:val="9"/>
            <w:tcBorders>
              <w:bottom w:val="nil"/>
            </w:tcBorders>
          </w:tcPr>
          <w:p w:rsidR="00B55A6B" w:rsidRPr="00037293" w:rsidRDefault="00A21BEC" w:rsidP="007C5165">
            <w:pPr>
              <w:widowControl w:val="0"/>
              <w:autoSpaceDE w:val="0"/>
              <w:autoSpaceDN w:val="0"/>
              <w:adjustRightInd w:val="0"/>
              <w:spacing w:after="0" w:line="240" w:lineRule="auto"/>
              <w:rPr>
                <w:rFonts w:ascii="Times New Roman" w:hAnsi="Times New Roman"/>
                <w:sz w:val="20"/>
                <w:szCs w:val="20"/>
              </w:rPr>
            </w:pPr>
            <w:r w:rsidRPr="00A21BEC">
              <w:rPr>
                <w:rFonts w:ascii="Times New Roman" w:hAnsi="Times New Roman"/>
                <w:sz w:val="20"/>
                <w:szCs w:val="20"/>
              </w:rPr>
              <w:lastRenderedPageBreak/>
              <w:t>ЭРА v</w:t>
            </w:r>
            <w:r w:rsidR="00384D5D" w:rsidRPr="00384D5D">
              <w:rPr>
                <w:rFonts w:ascii="Times New Roman" w:hAnsi="Times New Roman"/>
                <w:sz w:val="20"/>
                <w:szCs w:val="20"/>
              </w:rPr>
              <w:t>4</w:t>
            </w:r>
            <w:r w:rsidRPr="00A21BEC">
              <w:rPr>
                <w:rFonts w:ascii="Times New Roman" w:hAnsi="Times New Roman"/>
                <w:sz w:val="20"/>
                <w:szCs w:val="20"/>
              </w:rPr>
              <w:t>.0   ТОО "Маркшейдер KZ"</w:t>
            </w:r>
          </w:p>
        </w:tc>
        <w:tc>
          <w:tcPr>
            <w:tcW w:w="1560" w:type="dxa"/>
            <w:gridSpan w:val="2"/>
            <w:tcBorders>
              <w:bottom w:val="nil"/>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Таблица</w:t>
            </w:r>
            <w:r w:rsidR="00BE585F">
              <w:rPr>
                <w:rFonts w:ascii="Times New Roman" w:hAnsi="Times New Roman"/>
                <w:sz w:val="20"/>
                <w:szCs w:val="20"/>
              </w:rPr>
              <w:t xml:space="preserve"> 2.</w:t>
            </w:r>
            <w:r w:rsidR="00F545EE">
              <w:rPr>
                <w:rFonts w:ascii="Times New Roman" w:hAnsi="Times New Roman"/>
                <w:sz w:val="20"/>
                <w:szCs w:val="20"/>
              </w:rPr>
              <w:t>1</w:t>
            </w:r>
          </w:p>
        </w:tc>
      </w:tr>
      <w:tr w:rsidR="00B55A6B" w:rsidRPr="00037293" w:rsidTr="00D64C3C">
        <w:tc>
          <w:tcPr>
            <w:tcW w:w="14952" w:type="dxa"/>
            <w:gridSpan w:val="11"/>
            <w:tcBorders>
              <w:top w:val="nil"/>
              <w:bottom w:val="nil"/>
            </w:tcBorders>
          </w:tcPr>
          <w:p w:rsidR="00B55A6B" w:rsidRPr="00037293" w:rsidRDefault="00F545EE" w:rsidP="007C516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w:t>
            </w:r>
            <w:r w:rsidR="00B55A6B" w:rsidRPr="00037293">
              <w:rPr>
                <w:rFonts w:ascii="Times New Roman" w:hAnsi="Times New Roman"/>
                <w:sz w:val="20"/>
                <w:szCs w:val="20"/>
              </w:rPr>
              <w:t>Перечень загрязняющих веществ, выбрасываемых в атмосферу</w:t>
            </w:r>
          </w:p>
        </w:tc>
      </w:tr>
      <w:tr w:rsidR="00B55A6B" w:rsidRPr="00037293" w:rsidTr="00D64C3C">
        <w:tc>
          <w:tcPr>
            <w:tcW w:w="14952" w:type="dxa"/>
            <w:gridSpan w:val="11"/>
            <w:tcBorders>
              <w:top w:val="nil"/>
              <w:bottom w:val="nil"/>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 xml:space="preserve">на период добычи </w:t>
            </w:r>
            <w:r w:rsidR="00A21BEC">
              <w:rPr>
                <w:rFonts w:ascii="Times New Roman" w:hAnsi="Times New Roman"/>
                <w:sz w:val="20"/>
                <w:szCs w:val="20"/>
              </w:rPr>
              <w:t>песчано-гравийной смеси</w:t>
            </w:r>
          </w:p>
        </w:tc>
      </w:tr>
      <w:tr w:rsidR="00B55A6B" w:rsidRPr="00037293" w:rsidTr="00D64C3C">
        <w:tc>
          <w:tcPr>
            <w:tcW w:w="14952" w:type="dxa"/>
            <w:gridSpan w:val="11"/>
            <w:tcBorders>
              <w:top w:val="nil"/>
              <w:bottom w:val="nil"/>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r>
      <w:tr w:rsidR="00B55A6B" w:rsidRPr="00037293" w:rsidTr="00D64C3C">
        <w:tc>
          <w:tcPr>
            <w:tcW w:w="14952" w:type="dxa"/>
            <w:gridSpan w:val="11"/>
            <w:tcBorders>
              <w:top w:val="nil"/>
              <w:bottom w:val="single" w:sz="4"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 xml:space="preserve"> </w:t>
            </w:r>
            <w:r w:rsidR="0009054B" w:rsidRPr="0009054B">
              <w:rPr>
                <w:rFonts w:ascii="Times New Roman" w:hAnsi="Times New Roman"/>
                <w:sz w:val="20"/>
                <w:szCs w:val="20"/>
              </w:rPr>
              <w:t xml:space="preserve">с. Мадениет, "План горных работ на песчано-гравийной смеси на месторождении Мадениет" </w:t>
            </w:r>
            <w:r w:rsidRPr="00037293">
              <w:rPr>
                <w:rFonts w:ascii="Times New Roman" w:hAnsi="Times New Roman"/>
                <w:sz w:val="20"/>
                <w:szCs w:val="20"/>
              </w:rPr>
              <w:t xml:space="preserve">(без автотранспорта) </w:t>
            </w:r>
          </w:p>
        </w:tc>
      </w:tr>
      <w:tr w:rsidR="00B55A6B" w:rsidRPr="00037293" w:rsidTr="00D64C3C">
        <w:tblPrEx>
          <w:tblCellMar>
            <w:left w:w="30" w:type="dxa"/>
            <w:right w:w="30" w:type="dxa"/>
          </w:tblCellMar>
        </w:tblPrEx>
        <w:tc>
          <w:tcPr>
            <w:tcW w:w="600" w:type="dxa"/>
            <w:tcBorders>
              <w:top w:val="single" w:sz="4" w:space="0" w:color="auto"/>
              <w:left w:val="single" w:sz="4"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Код</w:t>
            </w:r>
          </w:p>
        </w:tc>
        <w:tc>
          <w:tcPr>
            <w:tcW w:w="3795" w:type="dxa"/>
            <w:tcBorders>
              <w:top w:val="single" w:sz="4"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Н а и м е н о в а н и е</w:t>
            </w:r>
          </w:p>
        </w:tc>
        <w:tc>
          <w:tcPr>
            <w:tcW w:w="992" w:type="dxa"/>
            <w:tcBorders>
              <w:top w:val="single" w:sz="4"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ЭНК,</w:t>
            </w:r>
          </w:p>
        </w:tc>
        <w:tc>
          <w:tcPr>
            <w:tcW w:w="1320" w:type="dxa"/>
            <w:tcBorders>
              <w:top w:val="single" w:sz="4"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ПДК</w:t>
            </w:r>
          </w:p>
        </w:tc>
        <w:tc>
          <w:tcPr>
            <w:tcW w:w="1320" w:type="dxa"/>
            <w:tcBorders>
              <w:top w:val="single" w:sz="4"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ПДК</w:t>
            </w:r>
          </w:p>
        </w:tc>
        <w:tc>
          <w:tcPr>
            <w:tcW w:w="1045" w:type="dxa"/>
            <w:tcBorders>
              <w:top w:val="single" w:sz="4"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4"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Класс</w:t>
            </w:r>
          </w:p>
        </w:tc>
        <w:tc>
          <w:tcPr>
            <w:tcW w:w="1920" w:type="dxa"/>
            <w:tcBorders>
              <w:top w:val="single" w:sz="4"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Выброс вещества</w:t>
            </w:r>
          </w:p>
        </w:tc>
        <w:tc>
          <w:tcPr>
            <w:tcW w:w="1920" w:type="dxa"/>
            <w:gridSpan w:val="2"/>
            <w:tcBorders>
              <w:top w:val="single" w:sz="4" w:space="0" w:color="auto"/>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Выброс вещества</w:t>
            </w:r>
          </w:p>
        </w:tc>
        <w:tc>
          <w:tcPr>
            <w:tcW w:w="1320" w:type="dxa"/>
            <w:tcBorders>
              <w:top w:val="single" w:sz="4" w:space="0" w:color="auto"/>
              <w:left w:val="single" w:sz="6" w:space="0" w:color="auto"/>
              <w:bottom w:val="nil"/>
              <w:right w:val="single" w:sz="4"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Значение</w:t>
            </w:r>
          </w:p>
        </w:tc>
      </w:tr>
      <w:tr w:rsidR="00B55A6B" w:rsidRPr="00037293" w:rsidTr="00D64C3C">
        <w:tblPrEx>
          <w:tblCellMar>
            <w:left w:w="30" w:type="dxa"/>
            <w:right w:w="30" w:type="dxa"/>
          </w:tblCellMar>
        </w:tblPrEx>
        <w:tc>
          <w:tcPr>
            <w:tcW w:w="600" w:type="dxa"/>
            <w:tcBorders>
              <w:top w:val="nil"/>
              <w:left w:val="single" w:sz="4"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ЗВ</w:t>
            </w: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загрязняющего вещества</w:t>
            </w:r>
          </w:p>
        </w:tc>
        <w:tc>
          <w:tcPr>
            <w:tcW w:w="992"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мг/м3</w:t>
            </w: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максималь-</w:t>
            </w: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среднесу-</w:t>
            </w:r>
          </w:p>
        </w:tc>
        <w:tc>
          <w:tcPr>
            <w:tcW w:w="104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ОБУВ,</w:t>
            </w: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опас-</w:t>
            </w:r>
          </w:p>
        </w:tc>
        <w:tc>
          <w:tcPr>
            <w:tcW w:w="19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с учетом</w:t>
            </w:r>
          </w:p>
        </w:tc>
        <w:tc>
          <w:tcPr>
            <w:tcW w:w="1920" w:type="dxa"/>
            <w:gridSpan w:val="2"/>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с учетом</w:t>
            </w:r>
          </w:p>
        </w:tc>
        <w:tc>
          <w:tcPr>
            <w:tcW w:w="1320" w:type="dxa"/>
            <w:tcBorders>
              <w:top w:val="nil"/>
              <w:left w:val="single" w:sz="6" w:space="0" w:color="auto"/>
              <w:bottom w:val="nil"/>
              <w:right w:val="single" w:sz="4"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M/ЭНК</w:t>
            </w:r>
          </w:p>
        </w:tc>
      </w:tr>
      <w:tr w:rsidR="00B55A6B" w:rsidRPr="00037293" w:rsidTr="00D64C3C">
        <w:tblPrEx>
          <w:tblCellMar>
            <w:left w:w="30" w:type="dxa"/>
            <w:right w:w="30" w:type="dxa"/>
          </w:tblCellMar>
        </w:tblPrEx>
        <w:tc>
          <w:tcPr>
            <w:tcW w:w="600" w:type="dxa"/>
            <w:tcBorders>
              <w:top w:val="nil"/>
              <w:left w:val="single" w:sz="4"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992"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ная разо-</w:t>
            </w: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точная,</w:t>
            </w:r>
          </w:p>
        </w:tc>
        <w:tc>
          <w:tcPr>
            <w:tcW w:w="104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мг/м3</w:t>
            </w: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ности</w:t>
            </w:r>
          </w:p>
        </w:tc>
        <w:tc>
          <w:tcPr>
            <w:tcW w:w="19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очистки, г/с</w:t>
            </w:r>
          </w:p>
        </w:tc>
        <w:tc>
          <w:tcPr>
            <w:tcW w:w="1920" w:type="dxa"/>
            <w:gridSpan w:val="2"/>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очистки,т/год</w:t>
            </w:r>
          </w:p>
        </w:tc>
        <w:tc>
          <w:tcPr>
            <w:tcW w:w="1320" w:type="dxa"/>
            <w:tcBorders>
              <w:top w:val="nil"/>
              <w:left w:val="single" w:sz="6" w:space="0" w:color="auto"/>
              <w:bottom w:val="nil"/>
              <w:right w:val="single" w:sz="4"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r>
      <w:tr w:rsidR="00B55A6B" w:rsidRPr="00037293" w:rsidTr="00D64C3C">
        <w:tblPrEx>
          <w:tblCellMar>
            <w:left w:w="30" w:type="dxa"/>
            <w:right w:w="30" w:type="dxa"/>
          </w:tblCellMar>
        </w:tblPrEx>
        <w:tc>
          <w:tcPr>
            <w:tcW w:w="600" w:type="dxa"/>
            <w:tcBorders>
              <w:top w:val="nil"/>
              <w:left w:val="single" w:sz="4"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3795" w:type="dxa"/>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992" w:type="dxa"/>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вая, мг/м3</w:t>
            </w:r>
          </w:p>
        </w:tc>
        <w:tc>
          <w:tcPr>
            <w:tcW w:w="1320" w:type="dxa"/>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мг/м3</w:t>
            </w:r>
          </w:p>
        </w:tc>
        <w:tc>
          <w:tcPr>
            <w:tcW w:w="1045" w:type="dxa"/>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ЗВ</w:t>
            </w:r>
          </w:p>
        </w:tc>
        <w:tc>
          <w:tcPr>
            <w:tcW w:w="1920" w:type="dxa"/>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c>
          <w:tcPr>
            <w:tcW w:w="1920" w:type="dxa"/>
            <w:gridSpan w:val="2"/>
            <w:tcBorders>
              <w:top w:val="nil"/>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(M)</w:t>
            </w:r>
          </w:p>
        </w:tc>
        <w:tc>
          <w:tcPr>
            <w:tcW w:w="1320" w:type="dxa"/>
            <w:tcBorders>
              <w:top w:val="nil"/>
              <w:left w:val="single" w:sz="6" w:space="0" w:color="auto"/>
              <w:bottom w:val="single" w:sz="6" w:space="0" w:color="auto"/>
              <w:right w:val="single" w:sz="4"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p>
        </w:tc>
      </w:tr>
      <w:tr w:rsidR="00B55A6B" w:rsidRPr="00037293" w:rsidTr="00D64C3C">
        <w:tblPrEx>
          <w:tblCellMar>
            <w:left w:w="30" w:type="dxa"/>
            <w:right w:w="30" w:type="dxa"/>
          </w:tblCellMar>
        </w:tblPrEx>
        <w:tc>
          <w:tcPr>
            <w:tcW w:w="600" w:type="dxa"/>
            <w:tcBorders>
              <w:top w:val="single" w:sz="6" w:space="0" w:color="auto"/>
              <w:left w:val="single" w:sz="4"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1</w:t>
            </w:r>
          </w:p>
        </w:tc>
        <w:tc>
          <w:tcPr>
            <w:tcW w:w="3795"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2</w:t>
            </w:r>
          </w:p>
        </w:tc>
        <w:tc>
          <w:tcPr>
            <w:tcW w:w="992"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3</w:t>
            </w:r>
          </w:p>
        </w:tc>
        <w:tc>
          <w:tcPr>
            <w:tcW w:w="132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4</w:t>
            </w:r>
          </w:p>
        </w:tc>
        <w:tc>
          <w:tcPr>
            <w:tcW w:w="132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5</w:t>
            </w:r>
          </w:p>
        </w:tc>
        <w:tc>
          <w:tcPr>
            <w:tcW w:w="1045"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6</w:t>
            </w:r>
          </w:p>
        </w:tc>
        <w:tc>
          <w:tcPr>
            <w:tcW w:w="72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7</w:t>
            </w:r>
          </w:p>
        </w:tc>
        <w:tc>
          <w:tcPr>
            <w:tcW w:w="192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9</w:t>
            </w:r>
          </w:p>
        </w:tc>
        <w:tc>
          <w:tcPr>
            <w:tcW w:w="1320" w:type="dxa"/>
            <w:tcBorders>
              <w:top w:val="single" w:sz="6" w:space="0" w:color="auto"/>
              <w:left w:val="single" w:sz="6" w:space="0" w:color="auto"/>
              <w:bottom w:val="single" w:sz="6" w:space="0" w:color="auto"/>
              <w:right w:val="single" w:sz="4" w:space="0" w:color="auto"/>
            </w:tcBorders>
          </w:tcPr>
          <w:p w:rsidR="00B55A6B" w:rsidRPr="00037293" w:rsidRDefault="00B55A6B"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10</w:t>
            </w:r>
          </w:p>
        </w:tc>
      </w:tr>
      <w:tr w:rsidR="00E358DD" w:rsidRPr="00037293" w:rsidTr="006F6C25">
        <w:tblPrEx>
          <w:tblCellMar>
            <w:left w:w="30" w:type="dxa"/>
            <w:right w:w="30" w:type="dxa"/>
          </w:tblCellMar>
        </w:tblPrEx>
        <w:tc>
          <w:tcPr>
            <w:tcW w:w="600" w:type="dxa"/>
            <w:tcBorders>
              <w:top w:val="single" w:sz="6" w:space="0" w:color="auto"/>
              <w:left w:val="single" w:sz="4"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0333</w:t>
            </w:r>
          </w:p>
        </w:tc>
        <w:tc>
          <w:tcPr>
            <w:tcW w:w="3795" w:type="dxa"/>
            <w:tcBorders>
              <w:top w:val="single" w:sz="6" w:space="0" w:color="auto"/>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Сероводород (Дигидросульфид) (518)</w:t>
            </w:r>
          </w:p>
        </w:tc>
        <w:tc>
          <w:tcPr>
            <w:tcW w:w="992" w:type="dxa"/>
            <w:tcBorders>
              <w:top w:val="single" w:sz="6" w:space="0" w:color="auto"/>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0.008</w:t>
            </w:r>
          </w:p>
        </w:tc>
        <w:tc>
          <w:tcPr>
            <w:tcW w:w="1320" w:type="dxa"/>
            <w:tcBorders>
              <w:top w:val="single" w:sz="6" w:space="0" w:color="auto"/>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p>
        </w:tc>
        <w:tc>
          <w:tcPr>
            <w:tcW w:w="1045" w:type="dxa"/>
            <w:tcBorders>
              <w:top w:val="single" w:sz="6" w:space="0" w:color="auto"/>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2</w:t>
            </w:r>
          </w:p>
        </w:tc>
        <w:tc>
          <w:tcPr>
            <w:tcW w:w="1920" w:type="dxa"/>
            <w:tcBorders>
              <w:top w:val="nil"/>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0.000001</w:t>
            </w:r>
          </w:p>
        </w:tc>
        <w:tc>
          <w:tcPr>
            <w:tcW w:w="1920" w:type="dxa"/>
            <w:gridSpan w:val="2"/>
            <w:tcBorders>
              <w:top w:val="nil"/>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0.000024</w:t>
            </w:r>
          </w:p>
        </w:tc>
        <w:tc>
          <w:tcPr>
            <w:tcW w:w="1320" w:type="dxa"/>
            <w:tcBorders>
              <w:top w:val="nil"/>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0.003</w:t>
            </w:r>
          </w:p>
        </w:tc>
      </w:tr>
      <w:tr w:rsidR="00E358DD" w:rsidRPr="00037293" w:rsidTr="006F6C25">
        <w:tblPrEx>
          <w:tblCellMar>
            <w:left w:w="30" w:type="dxa"/>
            <w:right w:w="30" w:type="dxa"/>
          </w:tblCellMar>
        </w:tblPrEx>
        <w:trPr>
          <w:trHeight w:val="551"/>
        </w:trPr>
        <w:tc>
          <w:tcPr>
            <w:tcW w:w="600" w:type="dxa"/>
            <w:tcBorders>
              <w:top w:val="nil"/>
              <w:left w:val="single" w:sz="4" w:space="0" w:color="auto"/>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2754</w:t>
            </w:r>
          </w:p>
        </w:tc>
        <w:tc>
          <w:tcPr>
            <w:tcW w:w="3795" w:type="dxa"/>
            <w:tcBorders>
              <w:top w:val="nil"/>
              <w:left w:val="single" w:sz="6" w:space="0" w:color="auto"/>
              <w:right w:val="single" w:sz="6" w:space="0" w:color="auto"/>
            </w:tcBorders>
          </w:tcPr>
          <w:p w:rsidR="00E358DD" w:rsidRDefault="00E358DD" w:rsidP="00E358DD">
            <w:pPr>
              <w:widowControl w:val="0"/>
              <w:autoSpaceDE w:val="0"/>
              <w:autoSpaceDN w:val="0"/>
              <w:adjustRightInd w:val="0"/>
              <w:spacing w:after="0" w:line="240" w:lineRule="auto"/>
              <w:rPr>
                <w:rFonts w:ascii="Times New Roman" w:hAnsi="Times New Roman"/>
                <w:sz w:val="20"/>
                <w:szCs w:val="20"/>
              </w:rPr>
            </w:pPr>
            <w:r w:rsidRPr="00D64C3C">
              <w:rPr>
                <w:rFonts w:ascii="Times New Roman" w:hAnsi="Times New Roman"/>
                <w:sz w:val="20"/>
                <w:szCs w:val="20"/>
              </w:rPr>
              <w:t>Углеводороды предельные С12-19 /в пересчете на С/ (592)</w:t>
            </w:r>
          </w:p>
          <w:p w:rsidR="00E358DD" w:rsidRPr="00037293" w:rsidRDefault="00E358DD" w:rsidP="00E358DD">
            <w:pPr>
              <w:widowControl w:val="0"/>
              <w:autoSpaceDE w:val="0"/>
              <w:autoSpaceDN w:val="0"/>
              <w:adjustRightInd w:val="0"/>
              <w:spacing w:after="0" w:line="240" w:lineRule="auto"/>
              <w:rPr>
                <w:rFonts w:ascii="Times New Roman" w:hAnsi="Times New Roman"/>
                <w:sz w:val="20"/>
                <w:szCs w:val="20"/>
              </w:rPr>
            </w:pPr>
          </w:p>
        </w:tc>
        <w:tc>
          <w:tcPr>
            <w:tcW w:w="992" w:type="dxa"/>
            <w:tcBorders>
              <w:top w:val="nil"/>
              <w:left w:val="single" w:sz="6" w:space="0" w:color="auto"/>
              <w:right w:val="single" w:sz="6" w:space="0" w:color="auto"/>
            </w:tcBorders>
          </w:tcPr>
          <w:p w:rsidR="00E358DD" w:rsidRPr="00037293" w:rsidRDefault="00E358DD" w:rsidP="00E358DD">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1</w:t>
            </w:r>
          </w:p>
        </w:tc>
        <w:tc>
          <w:tcPr>
            <w:tcW w:w="1320" w:type="dxa"/>
            <w:tcBorders>
              <w:top w:val="nil"/>
              <w:left w:val="single" w:sz="6" w:space="0" w:color="auto"/>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p>
        </w:tc>
        <w:tc>
          <w:tcPr>
            <w:tcW w:w="1045" w:type="dxa"/>
            <w:tcBorders>
              <w:top w:val="nil"/>
              <w:left w:val="single" w:sz="6" w:space="0" w:color="auto"/>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right w:val="single" w:sz="6" w:space="0" w:color="auto"/>
            </w:tcBorders>
          </w:tcPr>
          <w:p w:rsidR="00E358DD" w:rsidRPr="00037293" w:rsidRDefault="00E358DD" w:rsidP="00E358DD">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4</w:t>
            </w:r>
          </w:p>
        </w:tc>
        <w:tc>
          <w:tcPr>
            <w:tcW w:w="1920" w:type="dxa"/>
            <w:tcBorders>
              <w:top w:val="nil"/>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0.00035</w:t>
            </w:r>
          </w:p>
        </w:tc>
        <w:tc>
          <w:tcPr>
            <w:tcW w:w="1920" w:type="dxa"/>
            <w:gridSpan w:val="2"/>
            <w:tcBorders>
              <w:top w:val="nil"/>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0.000322</w:t>
            </w:r>
          </w:p>
        </w:tc>
        <w:tc>
          <w:tcPr>
            <w:tcW w:w="1320" w:type="dxa"/>
            <w:tcBorders>
              <w:top w:val="nil"/>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0.000322</w:t>
            </w:r>
          </w:p>
        </w:tc>
      </w:tr>
      <w:tr w:rsidR="00E358DD" w:rsidRPr="00037293" w:rsidTr="006F6C25">
        <w:tblPrEx>
          <w:tblCellMar>
            <w:left w:w="30" w:type="dxa"/>
            <w:right w:w="30" w:type="dxa"/>
          </w:tblCellMar>
        </w:tblPrEx>
        <w:tc>
          <w:tcPr>
            <w:tcW w:w="600" w:type="dxa"/>
            <w:tcBorders>
              <w:top w:val="nil"/>
              <w:left w:val="single" w:sz="4"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2908</w:t>
            </w:r>
          </w:p>
        </w:tc>
        <w:tc>
          <w:tcPr>
            <w:tcW w:w="3795" w:type="dxa"/>
            <w:tcBorders>
              <w:top w:val="nil"/>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Пыль неорганическая, содержащая</w:t>
            </w:r>
          </w:p>
        </w:tc>
        <w:tc>
          <w:tcPr>
            <w:tcW w:w="992" w:type="dxa"/>
            <w:tcBorders>
              <w:top w:val="nil"/>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0.3</w:t>
            </w:r>
          </w:p>
        </w:tc>
        <w:tc>
          <w:tcPr>
            <w:tcW w:w="1320" w:type="dxa"/>
            <w:tcBorders>
              <w:top w:val="nil"/>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0.1</w:t>
            </w:r>
          </w:p>
        </w:tc>
        <w:tc>
          <w:tcPr>
            <w:tcW w:w="1045" w:type="dxa"/>
            <w:tcBorders>
              <w:top w:val="nil"/>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0.140984</w:t>
            </w:r>
          </w:p>
        </w:tc>
        <w:tc>
          <w:tcPr>
            <w:tcW w:w="1920" w:type="dxa"/>
            <w:gridSpan w:val="2"/>
            <w:tcBorders>
              <w:top w:val="nil"/>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1.303286</w:t>
            </w:r>
          </w:p>
        </w:tc>
        <w:tc>
          <w:tcPr>
            <w:tcW w:w="1320" w:type="dxa"/>
            <w:tcBorders>
              <w:top w:val="nil"/>
              <w:left w:val="single" w:sz="6" w:space="0" w:color="auto"/>
              <w:bottom w:val="nil"/>
              <w:right w:val="single" w:sz="6" w:space="0" w:color="auto"/>
            </w:tcBorders>
          </w:tcPr>
          <w:p w:rsidR="00E358DD" w:rsidRPr="00037293" w:rsidRDefault="00E358DD" w:rsidP="00E358DD">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13.03286</w:t>
            </w:r>
          </w:p>
        </w:tc>
      </w:tr>
      <w:tr w:rsidR="00B55A6B" w:rsidRPr="00037293" w:rsidTr="00D64C3C">
        <w:tblPrEx>
          <w:tblCellMar>
            <w:left w:w="30" w:type="dxa"/>
            <w:right w:w="30" w:type="dxa"/>
          </w:tblCellMar>
        </w:tblPrEx>
        <w:tc>
          <w:tcPr>
            <w:tcW w:w="600" w:type="dxa"/>
            <w:tcBorders>
              <w:top w:val="nil"/>
              <w:left w:val="single" w:sz="4"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двуокись кремния в %: 70-20 (</w:t>
            </w:r>
          </w:p>
        </w:tc>
        <w:tc>
          <w:tcPr>
            <w:tcW w:w="992"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4"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r>
      <w:tr w:rsidR="00B55A6B" w:rsidRPr="00037293" w:rsidTr="00D64C3C">
        <w:tblPrEx>
          <w:tblCellMar>
            <w:left w:w="30" w:type="dxa"/>
            <w:right w:w="30" w:type="dxa"/>
          </w:tblCellMar>
        </w:tblPrEx>
        <w:tc>
          <w:tcPr>
            <w:tcW w:w="600" w:type="dxa"/>
            <w:tcBorders>
              <w:top w:val="nil"/>
              <w:left w:val="single" w:sz="4"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шамот, цемент, пыль цементного</w:t>
            </w:r>
          </w:p>
        </w:tc>
        <w:tc>
          <w:tcPr>
            <w:tcW w:w="992"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4"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r>
      <w:tr w:rsidR="00B55A6B" w:rsidRPr="00037293" w:rsidTr="00D64C3C">
        <w:tblPrEx>
          <w:tblCellMar>
            <w:left w:w="30" w:type="dxa"/>
            <w:right w:w="30" w:type="dxa"/>
          </w:tblCellMar>
        </w:tblPrEx>
        <w:tc>
          <w:tcPr>
            <w:tcW w:w="600" w:type="dxa"/>
            <w:tcBorders>
              <w:top w:val="nil"/>
              <w:left w:val="single" w:sz="4"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производства - глина, глинистый</w:t>
            </w:r>
          </w:p>
        </w:tc>
        <w:tc>
          <w:tcPr>
            <w:tcW w:w="992"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4"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r>
      <w:tr w:rsidR="00B55A6B" w:rsidRPr="00037293" w:rsidTr="00D64C3C">
        <w:tblPrEx>
          <w:tblCellMar>
            <w:left w:w="30" w:type="dxa"/>
            <w:right w:w="30" w:type="dxa"/>
          </w:tblCellMar>
        </w:tblPrEx>
        <w:tc>
          <w:tcPr>
            <w:tcW w:w="600" w:type="dxa"/>
            <w:tcBorders>
              <w:top w:val="nil"/>
              <w:left w:val="single" w:sz="4"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сланец, доменный шлак, песок,</w:t>
            </w:r>
          </w:p>
        </w:tc>
        <w:tc>
          <w:tcPr>
            <w:tcW w:w="992"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4"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r>
      <w:tr w:rsidR="00B55A6B" w:rsidRPr="00037293" w:rsidTr="00D64C3C">
        <w:tblPrEx>
          <w:tblCellMar>
            <w:left w:w="30" w:type="dxa"/>
            <w:right w:w="30" w:type="dxa"/>
          </w:tblCellMar>
        </w:tblPrEx>
        <w:tc>
          <w:tcPr>
            <w:tcW w:w="600" w:type="dxa"/>
            <w:tcBorders>
              <w:top w:val="nil"/>
              <w:left w:val="single" w:sz="4"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клинкер, зола, кремнезем, зола</w:t>
            </w:r>
          </w:p>
        </w:tc>
        <w:tc>
          <w:tcPr>
            <w:tcW w:w="992"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4"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r>
      <w:tr w:rsidR="00B55A6B" w:rsidRPr="00037293" w:rsidTr="00D64C3C">
        <w:tblPrEx>
          <w:tblCellMar>
            <w:left w:w="30" w:type="dxa"/>
            <w:right w:w="30" w:type="dxa"/>
          </w:tblCellMar>
        </w:tblPrEx>
        <w:tc>
          <w:tcPr>
            <w:tcW w:w="600" w:type="dxa"/>
            <w:tcBorders>
              <w:top w:val="nil"/>
              <w:left w:val="single" w:sz="4"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углей казахстанских</w:t>
            </w:r>
          </w:p>
        </w:tc>
        <w:tc>
          <w:tcPr>
            <w:tcW w:w="992"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4"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r>
      <w:tr w:rsidR="00B55A6B" w:rsidRPr="00037293" w:rsidTr="00D64C3C">
        <w:tblPrEx>
          <w:tblCellMar>
            <w:left w:w="30" w:type="dxa"/>
            <w:right w:w="30" w:type="dxa"/>
          </w:tblCellMar>
        </w:tblPrEx>
        <w:tc>
          <w:tcPr>
            <w:tcW w:w="600" w:type="dxa"/>
            <w:tcBorders>
              <w:top w:val="single" w:sz="6" w:space="0" w:color="auto"/>
              <w:left w:val="single" w:sz="4"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3795"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В С Е Г О :</w:t>
            </w:r>
          </w:p>
        </w:tc>
        <w:tc>
          <w:tcPr>
            <w:tcW w:w="992"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045"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720" w:type="dxa"/>
            <w:tcBorders>
              <w:top w:val="single" w:sz="6" w:space="0" w:color="auto"/>
              <w:left w:val="single" w:sz="6" w:space="0" w:color="auto"/>
              <w:bottom w:val="single" w:sz="6" w:space="0" w:color="auto"/>
              <w:right w:val="single" w:sz="6"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p>
        </w:tc>
        <w:tc>
          <w:tcPr>
            <w:tcW w:w="1920" w:type="dxa"/>
            <w:tcBorders>
              <w:top w:val="single" w:sz="6" w:space="0" w:color="auto"/>
              <w:left w:val="single" w:sz="6" w:space="0" w:color="auto"/>
              <w:bottom w:val="single" w:sz="6" w:space="0" w:color="auto"/>
              <w:right w:val="single" w:sz="6" w:space="0" w:color="auto"/>
            </w:tcBorders>
          </w:tcPr>
          <w:p w:rsidR="00B55A6B" w:rsidRPr="00037293" w:rsidRDefault="00041B4B" w:rsidP="007C5165">
            <w:pPr>
              <w:widowControl w:val="0"/>
              <w:autoSpaceDE w:val="0"/>
              <w:autoSpaceDN w:val="0"/>
              <w:adjustRightInd w:val="0"/>
              <w:spacing w:after="0" w:line="240" w:lineRule="auto"/>
              <w:jc w:val="right"/>
              <w:rPr>
                <w:rFonts w:ascii="Times New Roman" w:hAnsi="Times New Roman"/>
                <w:sz w:val="20"/>
                <w:szCs w:val="20"/>
              </w:rPr>
            </w:pPr>
            <w:bookmarkStart w:id="23" w:name="_Hlk187286872"/>
            <w:r>
              <w:rPr>
                <w:rFonts w:ascii="Times New Roman" w:hAnsi="Times New Roman"/>
                <w:sz w:val="20"/>
                <w:szCs w:val="20"/>
              </w:rPr>
              <w:t>0.141335</w:t>
            </w:r>
            <w:bookmarkEnd w:id="23"/>
          </w:p>
        </w:tc>
        <w:tc>
          <w:tcPr>
            <w:tcW w:w="1920" w:type="dxa"/>
            <w:gridSpan w:val="2"/>
            <w:tcBorders>
              <w:top w:val="single" w:sz="6" w:space="0" w:color="auto"/>
              <w:left w:val="single" w:sz="6" w:space="0" w:color="auto"/>
              <w:bottom w:val="single" w:sz="6" w:space="0" w:color="auto"/>
              <w:right w:val="single" w:sz="6" w:space="0" w:color="auto"/>
            </w:tcBorders>
          </w:tcPr>
          <w:p w:rsidR="00B55A6B" w:rsidRPr="00037293" w:rsidRDefault="00041B4B" w:rsidP="007C5165">
            <w:pPr>
              <w:widowControl w:val="0"/>
              <w:autoSpaceDE w:val="0"/>
              <w:autoSpaceDN w:val="0"/>
              <w:adjustRightInd w:val="0"/>
              <w:spacing w:after="0" w:line="240" w:lineRule="auto"/>
              <w:jc w:val="right"/>
              <w:rPr>
                <w:rFonts w:ascii="Times New Roman" w:hAnsi="Times New Roman"/>
                <w:sz w:val="20"/>
                <w:szCs w:val="20"/>
              </w:rPr>
            </w:pPr>
            <w:bookmarkStart w:id="24" w:name="_Hlk187286889"/>
            <w:r>
              <w:rPr>
                <w:rFonts w:ascii="Times New Roman" w:hAnsi="Times New Roman"/>
                <w:sz w:val="20"/>
                <w:szCs w:val="20"/>
              </w:rPr>
              <w:t>1.303632</w:t>
            </w:r>
            <w:bookmarkEnd w:id="24"/>
          </w:p>
        </w:tc>
        <w:tc>
          <w:tcPr>
            <w:tcW w:w="1320" w:type="dxa"/>
            <w:tcBorders>
              <w:top w:val="single" w:sz="6" w:space="0" w:color="auto"/>
              <w:left w:val="single" w:sz="6" w:space="0" w:color="auto"/>
              <w:bottom w:val="single" w:sz="6" w:space="0" w:color="auto"/>
              <w:right w:val="single" w:sz="4" w:space="0" w:color="auto"/>
            </w:tcBorders>
          </w:tcPr>
          <w:p w:rsidR="00B55A6B" w:rsidRPr="00037293" w:rsidRDefault="00041B4B" w:rsidP="007C516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13.036182</w:t>
            </w:r>
          </w:p>
        </w:tc>
      </w:tr>
      <w:tr w:rsidR="00B55A6B" w:rsidRPr="00037293" w:rsidTr="00D64C3C">
        <w:tblPrEx>
          <w:tblCellMar>
            <w:left w:w="30" w:type="dxa"/>
            <w:right w:w="30" w:type="dxa"/>
          </w:tblCellMar>
        </w:tblPrEx>
        <w:tc>
          <w:tcPr>
            <w:tcW w:w="14952" w:type="dxa"/>
            <w:gridSpan w:val="11"/>
            <w:tcBorders>
              <w:top w:val="single" w:sz="6" w:space="0" w:color="auto"/>
              <w:left w:val="single" w:sz="4" w:space="0" w:color="auto"/>
              <w:bottom w:val="nil"/>
              <w:right w:val="single" w:sz="4"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Примечания: 1. В колонке 9: "M" - выброс ЗВ,т/год; при отсутствии ЭНК используется ПДКс.с. или (при отсутствии ПДКс.с.) ПДКм.р.</w:t>
            </w:r>
          </w:p>
        </w:tc>
      </w:tr>
      <w:tr w:rsidR="00B55A6B" w:rsidRPr="00037293" w:rsidTr="00D64C3C">
        <w:tblPrEx>
          <w:tblCellMar>
            <w:left w:w="30" w:type="dxa"/>
            <w:right w:w="30" w:type="dxa"/>
          </w:tblCellMar>
        </w:tblPrEx>
        <w:tc>
          <w:tcPr>
            <w:tcW w:w="14952" w:type="dxa"/>
            <w:gridSpan w:val="11"/>
            <w:tcBorders>
              <w:top w:val="nil"/>
              <w:left w:val="single" w:sz="4" w:space="0" w:color="auto"/>
              <w:bottom w:val="nil"/>
              <w:right w:val="single" w:sz="4"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или (при отсутствии ПДКм.р.) ОБУВ</w:t>
            </w:r>
          </w:p>
        </w:tc>
      </w:tr>
      <w:tr w:rsidR="00B55A6B" w:rsidRPr="00037293" w:rsidTr="00D64C3C">
        <w:tblPrEx>
          <w:tblCellMar>
            <w:left w:w="30" w:type="dxa"/>
            <w:right w:w="30" w:type="dxa"/>
          </w:tblCellMar>
        </w:tblPrEx>
        <w:tc>
          <w:tcPr>
            <w:tcW w:w="14952" w:type="dxa"/>
            <w:gridSpan w:val="11"/>
            <w:tcBorders>
              <w:top w:val="nil"/>
              <w:left w:val="single" w:sz="4" w:space="0" w:color="auto"/>
              <w:bottom w:val="single" w:sz="4" w:space="0" w:color="auto"/>
              <w:right w:val="single" w:sz="4" w:space="0" w:color="auto"/>
            </w:tcBorders>
          </w:tcPr>
          <w:p w:rsidR="00B55A6B" w:rsidRPr="00037293" w:rsidRDefault="00B55A6B"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2. Способ сортировки: по возрастанию кода ЗВ (колонка 1)</w:t>
            </w:r>
          </w:p>
        </w:tc>
      </w:tr>
    </w:tbl>
    <w:p w:rsidR="00632376" w:rsidRDefault="00632376" w:rsidP="00A650E1">
      <w:pPr>
        <w:pStyle w:val="a8"/>
        <w:spacing w:line="240" w:lineRule="auto"/>
        <w:ind w:right="0"/>
        <w:jc w:val="both"/>
        <w:rPr>
          <w:i/>
          <w:szCs w:val="28"/>
        </w:rPr>
      </w:pPr>
    </w:p>
    <w:p w:rsidR="00632376" w:rsidRDefault="00632376" w:rsidP="00A650E1">
      <w:pPr>
        <w:pStyle w:val="a8"/>
        <w:spacing w:line="240" w:lineRule="auto"/>
        <w:ind w:right="0"/>
        <w:jc w:val="both"/>
        <w:rPr>
          <w:i/>
          <w:szCs w:val="28"/>
        </w:rPr>
      </w:pPr>
    </w:p>
    <w:p w:rsidR="00D64C3C" w:rsidRDefault="00D64C3C" w:rsidP="00A650E1">
      <w:pPr>
        <w:pStyle w:val="a8"/>
        <w:spacing w:line="240" w:lineRule="auto"/>
        <w:ind w:right="0"/>
        <w:jc w:val="both"/>
        <w:rPr>
          <w:i/>
          <w:szCs w:val="28"/>
        </w:rPr>
      </w:pPr>
    </w:p>
    <w:p w:rsidR="00D64C3C" w:rsidRDefault="00D64C3C" w:rsidP="00A650E1">
      <w:pPr>
        <w:pStyle w:val="a8"/>
        <w:spacing w:line="240" w:lineRule="auto"/>
        <w:ind w:right="0"/>
        <w:jc w:val="both"/>
        <w:rPr>
          <w:i/>
          <w:szCs w:val="28"/>
        </w:rPr>
      </w:pPr>
    </w:p>
    <w:p w:rsidR="00D64C3C" w:rsidRDefault="00D64C3C" w:rsidP="00A650E1">
      <w:pPr>
        <w:pStyle w:val="a8"/>
        <w:spacing w:line="240" w:lineRule="auto"/>
        <w:ind w:right="0"/>
        <w:jc w:val="both"/>
        <w:rPr>
          <w:i/>
          <w:szCs w:val="28"/>
        </w:rPr>
      </w:pPr>
    </w:p>
    <w:p w:rsidR="00D64C3C" w:rsidRDefault="00D64C3C" w:rsidP="00A650E1">
      <w:pPr>
        <w:pStyle w:val="a8"/>
        <w:spacing w:line="240" w:lineRule="auto"/>
        <w:ind w:right="0"/>
        <w:jc w:val="both"/>
        <w:rPr>
          <w:i/>
          <w:szCs w:val="28"/>
        </w:rPr>
      </w:pPr>
    </w:p>
    <w:p w:rsidR="00D64C3C" w:rsidRDefault="00D64C3C" w:rsidP="00A650E1">
      <w:pPr>
        <w:pStyle w:val="a8"/>
        <w:spacing w:line="240" w:lineRule="auto"/>
        <w:ind w:right="0"/>
        <w:jc w:val="both"/>
        <w:rPr>
          <w:i/>
          <w:szCs w:val="28"/>
        </w:rPr>
      </w:pPr>
    </w:p>
    <w:p w:rsidR="00D64C3C" w:rsidRDefault="00D64C3C" w:rsidP="00A650E1">
      <w:pPr>
        <w:pStyle w:val="a8"/>
        <w:spacing w:line="240" w:lineRule="auto"/>
        <w:ind w:right="0"/>
        <w:jc w:val="both"/>
        <w:rPr>
          <w:i/>
          <w:szCs w:val="28"/>
        </w:rPr>
      </w:pPr>
    </w:p>
    <w:p w:rsidR="00D64C3C" w:rsidRDefault="00D64C3C" w:rsidP="00A650E1">
      <w:pPr>
        <w:pStyle w:val="a8"/>
        <w:spacing w:line="240" w:lineRule="auto"/>
        <w:ind w:right="0"/>
        <w:jc w:val="both"/>
        <w:rPr>
          <w:i/>
          <w:szCs w:val="28"/>
        </w:rPr>
      </w:pPr>
    </w:p>
    <w:p w:rsidR="00D64C3C" w:rsidRDefault="00D64C3C" w:rsidP="00A650E1">
      <w:pPr>
        <w:pStyle w:val="a8"/>
        <w:spacing w:line="240" w:lineRule="auto"/>
        <w:ind w:right="0"/>
        <w:jc w:val="both"/>
        <w:rPr>
          <w:i/>
          <w:szCs w:val="28"/>
        </w:rPr>
      </w:pPr>
    </w:p>
    <w:tbl>
      <w:tblPr>
        <w:tblW w:w="14952" w:type="dxa"/>
        <w:tblLayout w:type="fixed"/>
        <w:tblCellMar>
          <w:left w:w="0" w:type="dxa"/>
          <w:right w:w="0" w:type="dxa"/>
        </w:tblCellMar>
        <w:tblLook w:val="0000" w:firstRow="0" w:lastRow="0" w:firstColumn="0" w:lastColumn="0" w:noHBand="0" w:noVBand="0"/>
      </w:tblPr>
      <w:tblGrid>
        <w:gridCol w:w="600"/>
        <w:gridCol w:w="3795"/>
        <w:gridCol w:w="992"/>
        <w:gridCol w:w="1320"/>
        <w:gridCol w:w="1320"/>
        <w:gridCol w:w="1045"/>
        <w:gridCol w:w="720"/>
        <w:gridCol w:w="1920"/>
        <w:gridCol w:w="1680"/>
        <w:gridCol w:w="240"/>
        <w:gridCol w:w="1320"/>
      </w:tblGrid>
      <w:tr w:rsidR="0007161F" w:rsidRPr="00037293" w:rsidTr="007C5165">
        <w:tc>
          <w:tcPr>
            <w:tcW w:w="13392" w:type="dxa"/>
            <w:gridSpan w:val="9"/>
            <w:tcBorders>
              <w:top w:val="nil"/>
              <w:left w:val="nil"/>
              <w:bottom w:val="nil"/>
              <w:right w:val="nil"/>
            </w:tcBorders>
          </w:tcPr>
          <w:p w:rsidR="0007161F" w:rsidRPr="00037293" w:rsidRDefault="00FB3A5D" w:rsidP="007C5165">
            <w:pPr>
              <w:widowControl w:val="0"/>
              <w:autoSpaceDE w:val="0"/>
              <w:autoSpaceDN w:val="0"/>
              <w:adjustRightInd w:val="0"/>
              <w:spacing w:after="0" w:line="240" w:lineRule="auto"/>
              <w:rPr>
                <w:rFonts w:ascii="Times New Roman" w:hAnsi="Times New Roman"/>
                <w:sz w:val="20"/>
                <w:szCs w:val="20"/>
              </w:rPr>
            </w:pPr>
            <w:r w:rsidRPr="00FB3A5D">
              <w:rPr>
                <w:rFonts w:ascii="Times New Roman" w:hAnsi="Times New Roman"/>
                <w:sz w:val="20"/>
                <w:szCs w:val="20"/>
              </w:rPr>
              <w:lastRenderedPageBreak/>
              <w:t>ЭРА v</w:t>
            </w:r>
            <w:r w:rsidR="00384D5D" w:rsidRPr="00384D5D">
              <w:rPr>
                <w:rFonts w:ascii="Times New Roman" w:hAnsi="Times New Roman"/>
                <w:sz w:val="20"/>
                <w:szCs w:val="20"/>
              </w:rPr>
              <w:t>4</w:t>
            </w:r>
            <w:r w:rsidRPr="00FB3A5D">
              <w:rPr>
                <w:rFonts w:ascii="Times New Roman" w:hAnsi="Times New Roman"/>
                <w:sz w:val="20"/>
                <w:szCs w:val="20"/>
              </w:rPr>
              <w:t>.0   ТОО "Маркшейдер KZ"</w:t>
            </w:r>
          </w:p>
        </w:tc>
        <w:tc>
          <w:tcPr>
            <w:tcW w:w="1560" w:type="dxa"/>
            <w:gridSpan w:val="2"/>
            <w:tcBorders>
              <w:top w:val="nil"/>
              <w:left w:val="nil"/>
              <w:bottom w:val="nil"/>
              <w:right w:val="nil"/>
            </w:tcBorders>
          </w:tcPr>
          <w:p w:rsidR="0007161F" w:rsidRPr="00037293" w:rsidRDefault="0007161F" w:rsidP="007C516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 xml:space="preserve">Таблица </w:t>
            </w:r>
            <w:r w:rsidR="005D1C99">
              <w:rPr>
                <w:rFonts w:ascii="Times New Roman" w:hAnsi="Times New Roman"/>
                <w:sz w:val="20"/>
                <w:szCs w:val="20"/>
              </w:rPr>
              <w:t>2.</w:t>
            </w:r>
            <w:r w:rsidR="00F545EE">
              <w:rPr>
                <w:rFonts w:ascii="Times New Roman" w:hAnsi="Times New Roman"/>
                <w:sz w:val="20"/>
                <w:szCs w:val="20"/>
              </w:rPr>
              <w:t>1</w:t>
            </w:r>
          </w:p>
        </w:tc>
      </w:tr>
      <w:tr w:rsidR="0007161F" w:rsidRPr="00037293" w:rsidTr="007C5165">
        <w:tc>
          <w:tcPr>
            <w:tcW w:w="14952" w:type="dxa"/>
            <w:gridSpan w:val="11"/>
            <w:tcBorders>
              <w:top w:val="nil"/>
              <w:left w:val="nil"/>
              <w:bottom w:val="nil"/>
              <w:right w:val="nil"/>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Перечень загрязняющих веществ, выбрасываемых в атмосферу</w:t>
            </w:r>
          </w:p>
        </w:tc>
      </w:tr>
      <w:tr w:rsidR="0007161F" w:rsidRPr="00037293" w:rsidTr="007C5165">
        <w:tc>
          <w:tcPr>
            <w:tcW w:w="14952" w:type="dxa"/>
            <w:gridSpan w:val="11"/>
            <w:tcBorders>
              <w:top w:val="nil"/>
              <w:left w:val="nil"/>
              <w:bottom w:val="nil"/>
              <w:right w:val="nil"/>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 xml:space="preserve">на период добычи </w:t>
            </w:r>
            <w:r w:rsidR="00FB3A5D">
              <w:rPr>
                <w:rFonts w:ascii="Times New Roman" w:hAnsi="Times New Roman"/>
                <w:sz w:val="20"/>
                <w:szCs w:val="20"/>
              </w:rPr>
              <w:t>песчано-гравийной смеси</w:t>
            </w:r>
          </w:p>
        </w:tc>
      </w:tr>
      <w:tr w:rsidR="0007161F" w:rsidRPr="00037293" w:rsidTr="007C5165">
        <w:tc>
          <w:tcPr>
            <w:tcW w:w="14952" w:type="dxa"/>
            <w:gridSpan w:val="11"/>
            <w:tcBorders>
              <w:top w:val="nil"/>
              <w:left w:val="nil"/>
              <w:bottom w:val="nil"/>
              <w:right w:val="nil"/>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p>
        </w:tc>
      </w:tr>
      <w:tr w:rsidR="0007161F" w:rsidRPr="00037293" w:rsidTr="007C5165">
        <w:tc>
          <w:tcPr>
            <w:tcW w:w="14952" w:type="dxa"/>
            <w:gridSpan w:val="11"/>
            <w:tcBorders>
              <w:top w:val="nil"/>
              <w:left w:val="nil"/>
              <w:bottom w:val="nil"/>
              <w:right w:val="nil"/>
            </w:tcBorders>
          </w:tcPr>
          <w:p w:rsidR="0007161F" w:rsidRPr="00037293" w:rsidRDefault="0009054B" w:rsidP="007C5165">
            <w:pPr>
              <w:widowControl w:val="0"/>
              <w:autoSpaceDE w:val="0"/>
              <w:autoSpaceDN w:val="0"/>
              <w:adjustRightInd w:val="0"/>
              <w:spacing w:after="0" w:line="240" w:lineRule="auto"/>
              <w:rPr>
                <w:rFonts w:ascii="Times New Roman" w:hAnsi="Times New Roman"/>
                <w:sz w:val="20"/>
                <w:szCs w:val="20"/>
              </w:rPr>
            </w:pPr>
            <w:r w:rsidRPr="0009054B">
              <w:rPr>
                <w:rFonts w:ascii="Times New Roman" w:hAnsi="Times New Roman"/>
                <w:sz w:val="20"/>
                <w:szCs w:val="20"/>
              </w:rPr>
              <w:t xml:space="preserve">с. Мадениет, "План горных работ на песчано-гравийной смеси на месторождении Мадениет" </w:t>
            </w:r>
            <w:r w:rsidR="0007161F" w:rsidRPr="00037293">
              <w:rPr>
                <w:rFonts w:ascii="Times New Roman" w:hAnsi="Times New Roman"/>
                <w:sz w:val="20"/>
                <w:szCs w:val="20"/>
              </w:rPr>
              <w:t xml:space="preserve">(только автотранспорт) </w:t>
            </w:r>
          </w:p>
        </w:tc>
      </w:tr>
      <w:tr w:rsidR="0007161F" w:rsidRPr="00037293" w:rsidTr="007C5165">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Код</w:t>
            </w:r>
          </w:p>
        </w:tc>
        <w:tc>
          <w:tcPr>
            <w:tcW w:w="3795" w:type="dxa"/>
            <w:tcBorders>
              <w:top w:val="single" w:sz="6" w:space="0" w:color="auto"/>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Н а и м е н о в а н и е</w:t>
            </w:r>
          </w:p>
        </w:tc>
        <w:tc>
          <w:tcPr>
            <w:tcW w:w="992" w:type="dxa"/>
            <w:tcBorders>
              <w:top w:val="single" w:sz="6" w:space="0" w:color="auto"/>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ЭНК,</w:t>
            </w:r>
          </w:p>
        </w:tc>
        <w:tc>
          <w:tcPr>
            <w:tcW w:w="1320" w:type="dxa"/>
            <w:tcBorders>
              <w:top w:val="single" w:sz="6" w:space="0" w:color="auto"/>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ПДК</w:t>
            </w:r>
          </w:p>
        </w:tc>
        <w:tc>
          <w:tcPr>
            <w:tcW w:w="1320" w:type="dxa"/>
            <w:tcBorders>
              <w:top w:val="single" w:sz="6" w:space="0" w:color="auto"/>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ПДК</w:t>
            </w:r>
          </w:p>
        </w:tc>
        <w:tc>
          <w:tcPr>
            <w:tcW w:w="1045" w:type="dxa"/>
            <w:tcBorders>
              <w:top w:val="single" w:sz="6" w:space="0" w:color="auto"/>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Класс</w:t>
            </w:r>
          </w:p>
        </w:tc>
        <w:tc>
          <w:tcPr>
            <w:tcW w:w="1920" w:type="dxa"/>
            <w:tcBorders>
              <w:top w:val="single" w:sz="6" w:space="0" w:color="auto"/>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Выброс вещества</w:t>
            </w:r>
          </w:p>
        </w:tc>
        <w:tc>
          <w:tcPr>
            <w:tcW w:w="1320" w:type="dxa"/>
            <w:tcBorders>
              <w:top w:val="single" w:sz="6" w:space="0" w:color="auto"/>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Значение</w:t>
            </w:r>
          </w:p>
        </w:tc>
      </w:tr>
      <w:tr w:rsidR="0007161F" w:rsidRPr="00037293" w:rsidTr="007C5165">
        <w:tblPrEx>
          <w:tblCellMar>
            <w:left w:w="30" w:type="dxa"/>
            <w:right w:w="30" w:type="dxa"/>
          </w:tblCellMar>
        </w:tblPrEx>
        <w:tc>
          <w:tcPr>
            <w:tcW w:w="600"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ЗВ</w:t>
            </w:r>
          </w:p>
        </w:tc>
        <w:tc>
          <w:tcPr>
            <w:tcW w:w="3795"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загрязняющего вещества</w:t>
            </w:r>
          </w:p>
        </w:tc>
        <w:tc>
          <w:tcPr>
            <w:tcW w:w="992"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мг/м3</w:t>
            </w:r>
          </w:p>
        </w:tc>
        <w:tc>
          <w:tcPr>
            <w:tcW w:w="1320"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максималь-</w:t>
            </w:r>
          </w:p>
        </w:tc>
        <w:tc>
          <w:tcPr>
            <w:tcW w:w="1320"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среднесу-</w:t>
            </w:r>
          </w:p>
        </w:tc>
        <w:tc>
          <w:tcPr>
            <w:tcW w:w="1045"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ОБУВ,</w:t>
            </w:r>
          </w:p>
        </w:tc>
        <w:tc>
          <w:tcPr>
            <w:tcW w:w="720"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опас-</w:t>
            </w:r>
          </w:p>
        </w:tc>
        <w:tc>
          <w:tcPr>
            <w:tcW w:w="1920"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с учетом</w:t>
            </w:r>
          </w:p>
        </w:tc>
        <w:tc>
          <w:tcPr>
            <w:tcW w:w="1920" w:type="dxa"/>
            <w:gridSpan w:val="2"/>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с учетом</w:t>
            </w:r>
          </w:p>
        </w:tc>
        <w:tc>
          <w:tcPr>
            <w:tcW w:w="1320"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M/ЭНК</w:t>
            </w:r>
          </w:p>
        </w:tc>
      </w:tr>
      <w:tr w:rsidR="0007161F" w:rsidRPr="00037293" w:rsidTr="007C5165">
        <w:tblPrEx>
          <w:tblCellMar>
            <w:left w:w="30" w:type="dxa"/>
            <w:right w:w="30" w:type="dxa"/>
          </w:tblCellMar>
        </w:tblPrEx>
        <w:tc>
          <w:tcPr>
            <w:tcW w:w="600"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p>
        </w:tc>
        <w:tc>
          <w:tcPr>
            <w:tcW w:w="992"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ная разо-</w:t>
            </w:r>
          </w:p>
        </w:tc>
        <w:tc>
          <w:tcPr>
            <w:tcW w:w="1320"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точная,</w:t>
            </w:r>
          </w:p>
        </w:tc>
        <w:tc>
          <w:tcPr>
            <w:tcW w:w="1045"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мг/м3</w:t>
            </w:r>
          </w:p>
        </w:tc>
        <w:tc>
          <w:tcPr>
            <w:tcW w:w="720"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ности</w:t>
            </w:r>
          </w:p>
        </w:tc>
        <w:tc>
          <w:tcPr>
            <w:tcW w:w="1920"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очистки, г/с</w:t>
            </w:r>
          </w:p>
        </w:tc>
        <w:tc>
          <w:tcPr>
            <w:tcW w:w="1920" w:type="dxa"/>
            <w:gridSpan w:val="2"/>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очистки,т/год</w:t>
            </w:r>
          </w:p>
        </w:tc>
        <w:tc>
          <w:tcPr>
            <w:tcW w:w="1320" w:type="dxa"/>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p>
        </w:tc>
      </w:tr>
      <w:tr w:rsidR="0007161F" w:rsidRPr="00037293" w:rsidTr="007C5165">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p>
        </w:tc>
        <w:tc>
          <w:tcPr>
            <w:tcW w:w="3795" w:type="dxa"/>
            <w:tcBorders>
              <w:top w:val="nil"/>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p>
        </w:tc>
        <w:tc>
          <w:tcPr>
            <w:tcW w:w="992" w:type="dxa"/>
            <w:tcBorders>
              <w:top w:val="nil"/>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вая, мг/м3</w:t>
            </w:r>
          </w:p>
        </w:tc>
        <w:tc>
          <w:tcPr>
            <w:tcW w:w="1320" w:type="dxa"/>
            <w:tcBorders>
              <w:top w:val="nil"/>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мг/м3</w:t>
            </w:r>
          </w:p>
        </w:tc>
        <w:tc>
          <w:tcPr>
            <w:tcW w:w="1045" w:type="dxa"/>
            <w:tcBorders>
              <w:top w:val="nil"/>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ЗВ</w:t>
            </w:r>
          </w:p>
        </w:tc>
        <w:tc>
          <w:tcPr>
            <w:tcW w:w="1920" w:type="dxa"/>
            <w:tcBorders>
              <w:top w:val="nil"/>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p>
        </w:tc>
        <w:tc>
          <w:tcPr>
            <w:tcW w:w="1920" w:type="dxa"/>
            <w:gridSpan w:val="2"/>
            <w:tcBorders>
              <w:top w:val="nil"/>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(M)</w:t>
            </w:r>
          </w:p>
        </w:tc>
        <w:tc>
          <w:tcPr>
            <w:tcW w:w="1320" w:type="dxa"/>
            <w:tcBorders>
              <w:top w:val="nil"/>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p>
        </w:tc>
      </w:tr>
      <w:tr w:rsidR="0007161F" w:rsidRPr="00037293" w:rsidTr="00A21BEC">
        <w:tblPrEx>
          <w:tblCellMar>
            <w:left w:w="30" w:type="dxa"/>
            <w:right w:w="30" w:type="dxa"/>
          </w:tblCellMar>
        </w:tblPrEx>
        <w:tc>
          <w:tcPr>
            <w:tcW w:w="600" w:type="dxa"/>
            <w:tcBorders>
              <w:top w:val="single" w:sz="6" w:space="0" w:color="auto"/>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1</w:t>
            </w:r>
          </w:p>
        </w:tc>
        <w:tc>
          <w:tcPr>
            <w:tcW w:w="3795" w:type="dxa"/>
            <w:tcBorders>
              <w:top w:val="single" w:sz="6" w:space="0" w:color="auto"/>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2</w:t>
            </w:r>
          </w:p>
        </w:tc>
        <w:tc>
          <w:tcPr>
            <w:tcW w:w="992" w:type="dxa"/>
            <w:tcBorders>
              <w:top w:val="single" w:sz="6" w:space="0" w:color="auto"/>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3</w:t>
            </w:r>
          </w:p>
        </w:tc>
        <w:tc>
          <w:tcPr>
            <w:tcW w:w="1320" w:type="dxa"/>
            <w:tcBorders>
              <w:top w:val="single" w:sz="6" w:space="0" w:color="auto"/>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4</w:t>
            </w:r>
          </w:p>
        </w:tc>
        <w:tc>
          <w:tcPr>
            <w:tcW w:w="1320" w:type="dxa"/>
            <w:tcBorders>
              <w:top w:val="single" w:sz="6" w:space="0" w:color="auto"/>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5</w:t>
            </w:r>
          </w:p>
        </w:tc>
        <w:tc>
          <w:tcPr>
            <w:tcW w:w="1045" w:type="dxa"/>
            <w:tcBorders>
              <w:top w:val="single" w:sz="6" w:space="0" w:color="auto"/>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6</w:t>
            </w:r>
          </w:p>
        </w:tc>
        <w:tc>
          <w:tcPr>
            <w:tcW w:w="720" w:type="dxa"/>
            <w:tcBorders>
              <w:top w:val="single" w:sz="6" w:space="0" w:color="auto"/>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7</w:t>
            </w:r>
          </w:p>
        </w:tc>
        <w:tc>
          <w:tcPr>
            <w:tcW w:w="1920" w:type="dxa"/>
            <w:tcBorders>
              <w:top w:val="single" w:sz="6" w:space="0" w:color="auto"/>
              <w:left w:val="single" w:sz="6" w:space="0" w:color="auto"/>
              <w:bottom w:val="single" w:sz="4"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8</w:t>
            </w:r>
          </w:p>
        </w:tc>
        <w:tc>
          <w:tcPr>
            <w:tcW w:w="1920" w:type="dxa"/>
            <w:gridSpan w:val="2"/>
            <w:tcBorders>
              <w:top w:val="single" w:sz="6" w:space="0" w:color="auto"/>
              <w:left w:val="single" w:sz="6" w:space="0" w:color="auto"/>
              <w:bottom w:val="single" w:sz="4"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9</w:t>
            </w:r>
          </w:p>
        </w:tc>
        <w:tc>
          <w:tcPr>
            <w:tcW w:w="1320" w:type="dxa"/>
            <w:tcBorders>
              <w:top w:val="single" w:sz="6" w:space="0" w:color="auto"/>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10</w:t>
            </w:r>
          </w:p>
        </w:tc>
      </w:tr>
      <w:tr w:rsidR="00D35E3E" w:rsidRPr="00037293" w:rsidTr="006F6C25">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0301</w:t>
            </w:r>
          </w:p>
        </w:tc>
        <w:tc>
          <w:tcPr>
            <w:tcW w:w="3795" w:type="dxa"/>
            <w:tcBorders>
              <w:top w:val="single" w:sz="6" w:space="0" w:color="auto"/>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Азота (IV) диоксид (Азота</w:t>
            </w:r>
          </w:p>
        </w:tc>
        <w:tc>
          <w:tcPr>
            <w:tcW w:w="992" w:type="dxa"/>
            <w:tcBorders>
              <w:top w:val="single" w:sz="6" w:space="0" w:color="auto"/>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0.2</w:t>
            </w:r>
          </w:p>
        </w:tc>
        <w:tc>
          <w:tcPr>
            <w:tcW w:w="1320" w:type="dxa"/>
            <w:tcBorders>
              <w:top w:val="single" w:sz="6" w:space="0" w:color="auto"/>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0.04</w:t>
            </w:r>
          </w:p>
        </w:tc>
        <w:tc>
          <w:tcPr>
            <w:tcW w:w="1045" w:type="dxa"/>
            <w:tcBorders>
              <w:top w:val="single" w:sz="6" w:space="0" w:color="auto"/>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single" w:sz="6" w:space="0" w:color="auto"/>
              <w:left w:val="single" w:sz="6" w:space="0" w:color="auto"/>
              <w:bottom w:val="nil"/>
              <w:right w:val="single" w:sz="4" w:space="0" w:color="auto"/>
            </w:tcBorders>
          </w:tcPr>
          <w:p w:rsidR="00D35E3E" w:rsidRPr="00037293" w:rsidRDefault="00D35E3E" w:rsidP="00D35E3E">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2</w:t>
            </w:r>
          </w:p>
        </w:tc>
        <w:tc>
          <w:tcPr>
            <w:tcW w:w="1920" w:type="dxa"/>
            <w:tcBorders>
              <w:top w:val="single" w:sz="6" w:space="0" w:color="auto"/>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0.000739</w:t>
            </w:r>
          </w:p>
        </w:tc>
        <w:tc>
          <w:tcPr>
            <w:tcW w:w="1920" w:type="dxa"/>
            <w:gridSpan w:val="2"/>
            <w:tcBorders>
              <w:top w:val="single" w:sz="6" w:space="0" w:color="auto"/>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0.000791</w:t>
            </w:r>
          </w:p>
        </w:tc>
        <w:tc>
          <w:tcPr>
            <w:tcW w:w="1320" w:type="dxa"/>
            <w:tcBorders>
              <w:top w:val="single" w:sz="6" w:space="0" w:color="auto"/>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0.019775</w:t>
            </w:r>
          </w:p>
        </w:tc>
      </w:tr>
      <w:tr w:rsidR="00D35E3E" w:rsidRPr="00037293" w:rsidTr="006F6C25">
        <w:tblPrEx>
          <w:tblCellMar>
            <w:left w:w="30" w:type="dxa"/>
            <w:right w:w="30" w:type="dxa"/>
          </w:tblCellMar>
        </w:tblPrEx>
        <w:tc>
          <w:tcPr>
            <w:tcW w:w="60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диоксид) (4)</w:t>
            </w:r>
          </w:p>
        </w:tc>
        <w:tc>
          <w:tcPr>
            <w:tcW w:w="992"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4"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r>
      <w:tr w:rsidR="00D35E3E" w:rsidRPr="00037293" w:rsidTr="006F6C25">
        <w:tblPrEx>
          <w:tblCellMar>
            <w:left w:w="30" w:type="dxa"/>
            <w:right w:w="30" w:type="dxa"/>
          </w:tblCellMar>
        </w:tblPrEx>
        <w:tc>
          <w:tcPr>
            <w:tcW w:w="60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0304</w:t>
            </w:r>
          </w:p>
        </w:tc>
        <w:tc>
          <w:tcPr>
            <w:tcW w:w="3795"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Азот (II) оксид (Азота оксид) (6)</w:t>
            </w:r>
          </w:p>
        </w:tc>
        <w:tc>
          <w:tcPr>
            <w:tcW w:w="992"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0.4</w:t>
            </w: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0.06</w:t>
            </w:r>
          </w:p>
        </w:tc>
        <w:tc>
          <w:tcPr>
            <w:tcW w:w="1045"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4" w:space="0" w:color="auto"/>
            </w:tcBorders>
          </w:tcPr>
          <w:p w:rsidR="00D35E3E" w:rsidRPr="00037293" w:rsidRDefault="00D35E3E" w:rsidP="00D35E3E">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0.00012</w:t>
            </w:r>
          </w:p>
        </w:tc>
        <w:tc>
          <w:tcPr>
            <w:tcW w:w="1920" w:type="dxa"/>
            <w:gridSpan w:val="2"/>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0.000128</w:t>
            </w: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0.002133</w:t>
            </w:r>
          </w:p>
        </w:tc>
      </w:tr>
      <w:tr w:rsidR="00D35E3E" w:rsidRPr="00037293" w:rsidTr="006F6C25">
        <w:tblPrEx>
          <w:tblCellMar>
            <w:left w:w="30" w:type="dxa"/>
            <w:right w:w="30" w:type="dxa"/>
          </w:tblCellMar>
        </w:tblPrEx>
        <w:tc>
          <w:tcPr>
            <w:tcW w:w="60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0328</w:t>
            </w:r>
          </w:p>
        </w:tc>
        <w:tc>
          <w:tcPr>
            <w:tcW w:w="3795"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Углерод (Сажа, Углерод черный) (583)</w:t>
            </w:r>
          </w:p>
        </w:tc>
        <w:tc>
          <w:tcPr>
            <w:tcW w:w="992"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0.15</w:t>
            </w: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0.05</w:t>
            </w:r>
          </w:p>
        </w:tc>
        <w:tc>
          <w:tcPr>
            <w:tcW w:w="1045"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4" w:space="0" w:color="auto"/>
            </w:tcBorders>
          </w:tcPr>
          <w:p w:rsidR="00D35E3E" w:rsidRPr="00037293" w:rsidRDefault="00D35E3E" w:rsidP="00D35E3E">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0.000208</w:t>
            </w:r>
          </w:p>
        </w:tc>
        <w:tc>
          <w:tcPr>
            <w:tcW w:w="1920" w:type="dxa"/>
            <w:gridSpan w:val="2"/>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0.000193</w:t>
            </w: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0.00386</w:t>
            </w:r>
          </w:p>
        </w:tc>
      </w:tr>
      <w:tr w:rsidR="00D35E3E" w:rsidRPr="00037293" w:rsidTr="006F6C25">
        <w:tblPrEx>
          <w:tblCellMar>
            <w:left w:w="30" w:type="dxa"/>
            <w:right w:w="30" w:type="dxa"/>
          </w:tblCellMar>
        </w:tblPrEx>
        <w:tc>
          <w:tcPr>
            <w:tcW w:w="60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0330</w:t>
            </w:r>
          </w:p>
        </w:tc>
        <w:tc>
          <w:tcPr>
            <w:tcW w:w="3795"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Сера диоксид (Ангидрид сернистый,</w:t>
            </w:r>
          </w:p>
        </w:tc>
        <w:tc>
          <w:tcPr>
            <w:tcW w:w="992"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0.5</w:t>
            </w: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0.05</w:t>
            </w:r>
          </w:p>
        </w:tc>
        <w:tc>
          <w:tcPr>
            <w:tcW w:w="1045"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4" w:space="0" w:color="auto"/>
            </w:tcBorders>
          </w:tcPr>
          <w:p w:rsidR="00D35E3E" w:rsidRPr="00037293" w:rsidRDefault="00D35E3E" w:rsidP="00D35E3E">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0.000136</w:t>
            </w:r>
          </w:p>
        </w:tc>
        <w:tc>
          <w:tcPr>
            <w:tcW w:w="1920" w:type="dxa"/>
            <w:gridSpan w:val="2"/>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0.000148</w:t>
            </w: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0.00296</w:t>
            </w:r>
          </w:p>
        </w:tc>
      </w:tr>
      <w:tr w:rsidR="00D35E3E" w:rsidRPr="00037293" w:rsidTr="006F6C25">
        <w:tblPrEx>
          <w:tblCellMar>
            <w:left w:w="30" w:type="dxa"/>
            <w:right w:w="30" w:type="dxa"/>
          </w:tblCellMar>
        </w:tblPrEx>
        <w:tc>
          <w:tcPr>
            <w:tcW w:w="60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Сернистый газ, Сера (IV) оксид) (516)</w:t>
            </w:r>
          </w:p>
        </w:tc>
        <w:tc>
          <w:tcPr>
            <w:tcW w:w="992"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4"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r>
      <w:tr w:rsidR="00D35E3E" w:rsidRPr="00037293" w:rsidTr="006F6C25">
        <w:tblPrEx>
          <w:tblCellMar>
            <w:left w:w="30" w:type="dxa"/>
            <w:right w:w="30" w:type="dxa"/>
          </w:tblCellMar>
        </w:tblPrEx>
        <w:tc>
          <w:tcPr>
            <w:tcW w:w="60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0337</w:t>
            </w:r>
          </w:p>
        </w:tc>
        <w:tc>
          <w:tcPr>
            <w:tcW w:w="3795"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Углерод оксид (Окись углерода,</w:t>
            </w:r>
          </w:p>
        </w:tc>
        <w:tc>
          <w:tcPr>
            <w:tcW w:w="992"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5</w:t>
            </w: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3</w:t>
            </w:r>
          </w:p>
        </w:tc>
        <w:tc>
          <w:tcPr>
            <w:tcW w:w="1045"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4" w:space="0" w:color="auto"/>
            </w:tcBorders>
          </w:tcPr>
          <w:p w:rsidR="00D35E3E" w:rsidRPr="00037293" w:rsidRDefault="00D35E3E" w:rsidP="00D35E3E">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4</w:t>
            </w:r>
          </w:p>
        </w:tc>
        <w:tc>
          <w:tcPr>
            <w:tcW w:w="19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0.003953</w:t>
            </w:r>
          </w:p>
        </w:tc>
        <w:tc>
          <w:tcPr>
            <w:tcW w:w="1920" w:type="dxa"/>
            <w:gridSpan w:val="2"/>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0.00397</w:t>
            </w: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0.001323</w:t>
            </w:r>
          </w:p>
        </w:tc>
      </w:tr>
      <w:tr w:rsidR="00D35E3E" w:rsidRPr="00037293" w:rsidTr="006F6C25">
        <w:tblPrEx>
          <w:tblCellMar>
            <w:left w:w="30" w:type="dxa"/>
            <w:right w:w="30" w:type="dxa"/>
          </w:tblCellMar>
        </w:tblPrEx>
        <w:tc>
          <w:tcPr>
            <w:tcW w:w="60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Угарный газ) (584)</w:t>
            </w:r>
          </w:p>
        </w:tc>
        <w:tc>
          <w:tcPr>
            <w:tcW w:w="992"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4"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r>
      <w:tr w:rsidR="00D35E3E" w:rsidRPr="00037293" w:rsidTr="006F6C25">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2732</w:t>
            </w:r>
          </w:p>
        </w:tc>
        <w:tc>
          <w:tcPr>
            <w:tcW w:w="3795" w:type="dxa"/>
            <w:tcBorders>
              <w:top w:val="nil"/>
              <w:left w:val="single" w:sz="6" w:space="0" w:color="auto"/>
              <w:bottom w:val="single" w:sz="6" w:space="0" w:color="auto"/>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Керосин (654*)</w:t>
            </w:r>
          </w:p>
        </w:tc>
        <w:tc>
          <w:tcPr>
            <w:tcW w:w="992" w:type="dxa"/>
            <w:tcBorders>
              <w:top w:val="nil"/>
              <w:left w:val="single" w:sz="6" w:space="0" w:color="auto"/>
              <w:bottom w:val="single" w:sz="6" w:space="0" w:color="auto"/>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single" w:sz="6" w:space="0" w:color="auto"/>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1.2</w:t>
            </w:r>
          </w:p>
        </w:tc>
        <w:tc>
          <w:tcPr>
            <w:tcW w:w="720" w:type="dxa"/>
            <w:tcBorders>
              <w:top w:val="nil"/>
              <w:left w:val="single" w:sz="6" w:space="0" w:color="auto"/>
              <w:bottom w:val="single" w:sz="6" w:space="0" w:color="auto"/>
              <w:right w:val="single" w:sz="4"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single" w:sz="6" w:space="0" w:color="auto"/>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0.000684</w:t>
            </w:r>
          </w:p>
        </w:tc>
        <w:tc>
          <w:tcPr>
            <w:tcW w:w="1920" w:type="dxa"/>
            <w:gridSpan w:val="2"/>
            <w:tcBorders>
              <w:top w:val="nil"/>
              <w:left w:val="single" w:sz="6" w:space="0" w:color="auto"/>
              <w:bottom w:val="single" w:sz="6" w:space="0" w:color="auto"/>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0.000667</w:t>
            </w:r>
          </w:p>
        </w:tc>
        <w:tc>
          <w:tcPr>
            <w:tcW w:w="1320" w:type="dxa"/>
            <w:tcBorders>
              <w:top w:val="nil"/>
              <w:left w:val="single" w:sz="6" w:space="0" w:color="auto"/>
              <w:bottom w:val="single" w:sz="6" w:space="0" w:color="auto"/>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w:t>
            </w:r>
          </w:p>
        </w:tc>
      </w:tr>
      <w:tr w:rsidR="00D35E3E" w:rsidRPr="00037293" w:rsidTr="006F6C25">
        <w:tblPrEx>
          <w:tblCellMar>
            <w:left w:w="30" w:type="dxa"/>
            <w:right w:w="30" w:type="dxa"/>
          </w:tblCellMar>
        </w:tblPrEx>
        <w:tc>
          <w:tcPr>
            <w:tcW w:w="600" w:type="dxa"/>
            <w:tcBorders>
              <w:top w:val="single" w:sz="6" w:space="0" w:color="auto"/>
              <w:left w:val="single" w:sz="6" w:space="0" w:color="auto"/>
              <w:bottom w:val="single" w:sz="6" w:space="0" w:color="auto"/>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single" w:sz="6" w:space="0" w:color="auto"/>
              <w:left w:val="single" w:sz="6" w:space="0" w:color="auto"/>
              <w:bottom w:val="single" w:sz="6" w:space="0" w:color="auto"/>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В С Е Г О :</w:t>
            </w:r>
          </w:p>
        </w:tc>
        <w:tc>
          <w:tcPr>
            <w:tcW w:w="992" w:type="dxa"/>
            <w:tcBorders>
              <w:top w:val="single" w:sz="6" w:space="0" w:color="auto"/>
              <w:left w:val="single" w:sz="6" w:space="0" w:color="auto"/>
              <w:bottom w:val="single" w:sz="6" w:space="0" w:color="auto"/>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single" w:sz="6" w:space="0" w:color="auto"/>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single" w:sz="6" w:space="0" w:color="auto"/>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045" w:type="dxa"/>
            <w:tcBorders>
              <w:top w:val="single" w:sz="6" w:space="0" w:color="auto"/>
              <w:left w:val="single" w:sz="6" w:space="0" w:color="auto"/>
              <w:bottom w:val="single" w:sz="6" w:space="0" w:color="auto"/>
              <w:right w:val="single" w:sz="6"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720" w:type="dxa"/>
            <w:tcBorders>
              <w:top w:val="single" w:sz="6" w:space="0" w:color="auto"/>
              <w:left w:val="single" w:sz="6" w:space="0" w:color="auto"/>
              <w:bottom w:val="single" w:sz="6" w:space="0" w:color="auto"/>
              <w:right w:val="single" w:sz="4" w:space="0" w:color="auto"/>
            </w:tcBorders>
          </w:tcPr>
          <w:p w:rsidR="00D35E3E" w:rsidRPr="00037293" w:rsidRDefault="00D35E3E" w:rsidP="00D35E3E">
            <w:pPr>
              <w:widowControl w:val="0"/>
              <w:autoSpaceDE w:val="0"/>
              <w:autoSpaceDN w:val="0"/>
              <w:adjustRightInd w:val="0"/>
              <w:spacing w:after="0" w:line="240" w:lineRule="auto"/>
              <w:rPr>
                <w:rFonts w:ascii="Times New Roman" w:hAnsi="Times New Roman"/>
                <w:sz w:val="20"/>
                <w:szCs w:val="20"/>
              </w:rPr>
            </w:pPr>
          </w:p>
        </w:tc>
        <w:tc>
          <w:tcPr>
            <w:tcW w:w="1920" w:type="dxa"/>
            <w:tcBorders>
              <w:top w:val="single" w:sz="6" w:space="0" w:color="auto"/>
              <w:left w:val="single" w:sz="6" w:space="0" w:color="auto"/>
              <w:bottom w:val="single" w:sz="6" w:space="0" w:color="auto"/>
              <w:right w:val="single" w:sz="6" w:space="0" w:color="auto"/>
            </w:tcBorders>
          </w:tcPr>
          <w:p w:rsidR="00D35E3E" w:rsidRPr="00FB3A5D" w:rsidRDefault="00D35E3E" w:rsidP="00D35E3E">
            <w:pPr>
              <w:widowControl w:val="0"/>
              <w:autoSpaceDE w:val="0"/>
              <w:autoSpaceDN w:val="0"/>
              <w:adjustRightInd w:val="0"/>
              <w:spacing w:after="0" w:line="240" w:lineRule="auto"/>
              <w:jc w:val="right"/>
              <w:rPr>
                <w:rFonts w:ascii="Times New Roman" w:hAnsi="Times New Roman"/>
                <w:bCs/>
                <w:iCs/>
                <w:sz w:val="20"/>
                <w:szCs w:val="20"/>
              </w:rPr>
            </w:pPr>
            <w:r>
              <w:rPr>
                <w:rFonts w:ascii="Times New Roman" w:hAnsi="Times New Roman"/>
                <w:sz w:val="20"/>
                <w:szCs w:val="20"/>
              </w:rPr>
              <w:t>0.00584</w:t>
            </w:r>
          </w:p>
        </w:tc>
        <w:tc>
          <w:tcPr>
            <w:tcW w:w="1920" w:type="dxa"/>
            <w:gridSpan w:val="2"/>
            <w:tcBorders>
              <w:top w:val="single" w:sz="6" w:space="0" w:color="auto"/>
              <w:left w:val="single" w:sz="6" w:space="0" w:color="auto"/>
              <w:bottom w:val="single" w:sz="6" w:space="0" w:color="auto"/>
              <w:right w:val="single" w:sz="6" w:space="0" w:color="auto"/>
            </w:tcBorders>
          </w:tcPr>
          <w:p w:rsidR="00D35E3E" w:rsidRPr="00FB3A5D" w:rsidRDefault="00D35E3E" w:rsidP="00D35E3E">
            <w:pPr>
              <w:widowControl w:val="0"/>
              <w:autoSpaceDE w:val="0"/>
              <w:autoSpaceDN w:val="0"/>
              <w:adjustRightInd w:val="0"/>
              <w:spacing w:after="0" w:line="240" w:lineRule="auto"/>
              <w:jc w:val="right"/>
              <w:rPr>
                <w:rFonts w:ascii="Times New Roman" w:hAnsi="Times New Roman"/>
                <w:bCs/>
                <w:iCs/>
                <w:sz w:val="20"/>
                <w:szCs w:val="20"/>
              </w:rPr>
            </w:pPr>
            <w:r>
              <w:rPr>
                <w:rFonts w:ascii="Times New Roman" w:hAnsi="Times New Roman"/>
                <w:sz w:val="20"/>
                <w:szCs w:val="20"/>
              </w:rPr>
              <w:t>0.005897</w:t>
            </w:r>
          </w:p>
        </w:tc>
        <w:tc>
          <w:tcPr>
            <w:tcW w:w="1320" w:type="dxa"/>
            <w:tcBorders>
              <w:top w:val="single" w:sz="6" w:space="0" w:color="auto"/>
              <w:left w:val="single" w:sz="6" w:space="0" w:color="auto"/>
              <w:bottom w:val="single" w:sz="6" w:space="0" w:color="auto"/>
              <w:right w:val="single" w:sz="6" w:space="0" w:color="auto"/>
            </w:tcBorders>
          </w:tcPr>
          <w:p w:rsidR="00D35E3E" w:rsidRPr="00037293" w:rsidRDefault="00D35E3E" w:rsidP="00D35E3E">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0.030051</w:t>
            </w:r>
          </w:p>
        </w:tc>
      </w:tr>
      <w:tr w:rsidR="0007161F" w:rsidRPr="00037293" w:rsidTr="007C5165">
        <w:tblPrEx>
          <w:tblCellMar>
            <w:left w:w="30" w:type="dxa"/>
            <w:right w:w="30" w:type="dxa"/>
          </w:tblCellMar>
        </w:tblPrEx>
        <w:tc>
          <w:tcPr>
            <w:tcW w:w="14952" w:type="dxa"/>
            <w:gridSpan w:val="11"/>
            <w:tcBorders>
              <w:top w:val="single" w:sz="6" w:space="0" w:color="auto"/>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Примечания: 1. В колонке 9: "M" - выброс ЗВ,т/год; при отсутствии ЭНК используется ПДКс.с. или (при отсутствии ПДКс.с.) ПДКм.р.</w:t>
            </w:r>
          </w:p>
        </w:tc>
      </w:tr>
      <w:tr w:rsidR="0007161F" w:rsidRPr="00037293" w:rsidTr="007C5165">
        <w:tblPrEx>
          <w:tblCellMar>
            <w:left w:w="30" w:type="dxa"/>
            <w:right w:w="30" w:type="dxa"/>
          </w:tblCellMar>
        </w:tblPrEx>
        <w:tc>
          <w:tcPr>
            <w:tcW w:w="14952" w:type="dxa"/>
            <w:gridSpan w:val="11"/>
            <w:tcBorders>
              <w:top w:val="nil"/>
              <w:left w:val="single" w:sz="6" w:space="0" w:color="auto"/>
              <w:bottom w:val="nil"/>
              <w:right w:val="single" w:sz="6" w:space="0" w:color="auto"/>
            </w:tcBorders>
          </w:tcPr>
          <w:p w:rsidR="0007161F" w:rsidRPr="00037293" w:rsidRDefault="0007161F"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или (при отсутствии ПДКм.р.) ОБУВ</w:t>
            </w:r>
          </w:p>
        </w:tc>
      </w:tr>
      <w:tr w:rsidR="0007161F" w:rsidRPr="00037293" w:rsidTr="007C5165">
        <w:tblPrEx>
          <w:tblCellMar>
            <w:left w:w="30" w:type="dxa"/>
            <w:right w:w="30" w:type="dxa"/>
          </w:tblCellMar>
        </w:tblPrEx>
        <w:tc>
          <w:tcPr>
            <w:tcW w:w="14952" w:type="dxa"/>
            <w:gridSpan w:val="11"/>
            <w:tcBorders>
              <w:top w:val="nil"/>
              <w:left w:val="single" w:sz="6" w:space="0" w:color="auto"/>
              <w:bottom w:val="single" w:sz="6" w:space="0" w:color="auto"/>
              <w:right w:val="single" w:sz="6" w:space="0" w:color="auto"/>
            </w:tcBorders>
          </w:tcPr>
          <w:p w:rsidR="0007161F" w:rsidRPr="00037293" w:rsidRDefault="0007161F" w:rsidP="007C516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2. Способ сортировки: по возрастанию кода ЗВ (колонка 1)</w:t>
            </w:r>
          </w:p>
        </w:tc>
      </w:tr>
    </w:tbl>
    <w:p w:rsidR="00632376" w:rsidRDefault="00632376" w:rsidP="00A650E1">
      <w:pPr>
        <w:pStyle w:val="a8"/>
        <w:spacing w:line="240" w:lineRule="auto"/>
        <w:ind w:right="0"/>
        <w:jc w:val="both"/>
        <w:rPr>
          <w:i/>
          <w:szCs w:val="28"/>
        </w:rPr>
      </w:pPr>
    </w:p>
    <w:p w:rsidR="00632376" w:rsidRDefault="00632376" w:rsidP="00A650E1">
      <w:pPr>
        <w:pStyle w:val="a8"/>
        <w:spacing w:line="240" w:lineRule="auto"/>
        <w:ind w:right="0"/>
        <w:jc w:val="both"/>
        <w:rPr>
          <w:i/>
          <w:szCs w:val="28"/>
        </w:rPr>
      </w:pPr>
    </w:p>
    <w:p w:rsidR="00632376" w:rsidRDefault="00632376" w:rsidP="00A650E1">
      <w:pPr>
        <w:pStyle w:val="a8"/>
        <w:spacing w:line="240" w:lineRule="auto"/>
        <w:ind w:right="0"/>
        <w:jc w:val="both"/>
        <w:rPr>
          <w:i/>
          <w:szCs w:val="28"/>
        </w:rPr>
      </w:pPr>
    </w:p>
    <w:p w:rsidR="00B33B85" w:rsidRDefault="00B33B85" w:rsidP="00A650E1">
      <w:pPr>
        <w:pStyle w:val="a8"/>
        <w:spacing w:line="240" w:lineRule="auto"/>
        <w:ind w:right="0"/>
        <w:jc w:val="both"/>
        <w:rPr>
          <w:i/>
          <w:szCs w:val="28"/>
        </w:rPr>
      </w:pPr>
    </w:p>
    <w:p w:rsidR="00B33B85" w:rsidRDefault="00B33B85" w:rsidP="00A650E1">
      <w:pPr>
        <w:pStyle w:val="a8"/>
        <w:spacing w:line="240" w:lineRule="auto"/>
        <w:ind w:right="0"/>
        <w:jc w:val="both"/>
        <w:rPr>
          <w:i/>
          <w:szCs w:val="28"/>
        </w:rPr>
      </w:pPr>
    </w:p>
    <w:p w:rsidR="00B33B85" w:rsidRDefault="00B33B85" w:rsidP="00A650E1">
      <w:pPr>
        <w:pStyle w:val="a8"/>
        <w:spacing w:line="240" w:lineRule="auto"/>
        <w:ind w:right="0"/>
        <w:jc w:val="both"/>
        <w:rPr>
          <w:i/>
          <w:szCs w:val="28"/>
        </w:rPr>
      </w:pPr>
    </w:p>
    <w:p w:rsidR="00632376" w:rsidRDefault="00632376" w:rsidP="00A650E1">
      <w:pPr>
        <w:pStyle w:val="a8"/>
        <w:spacing w:line="240" w:lineRule="auto"/>
        <w:ind w:right="0"/>
        <w:jc w:val="both"/>
        <w:rPr>
          <w:i/>
          <w:szCs w:val="28"/>
        </w:rPr>
      </w:pPr>
    </w:p>
    <w:p w:rsidR="00632376" w:rsidRDefault="00632376" w:rsidP="00A650E1">
      <w:pPr>
        <w:pStyle w:val="a8"/>
        <w:spacing w:line="240" w:lineRule="auto"/>
        <w:ind w:right="0"/>
        <w:jc w:val="both"/>
        <w:rPr>
          <w:i/>
          <w:szCs w:val="28"/>
        </w:rPr>
      </w:pPr>
    </w:p>
    <w:p w:rsidR="00B55A6B" w:rsidRDefault="00B55A6B" w:rsidP="00A650E1">
      <w:pPr>
        <w:pStyle w:val="a8"/>
        <w:spacing w:line="240" w:lineRule="auto"/>
        <w:ind w:right="0"/>
        <w:jc w:val="both"/>
        <w:rPr>
          <w:i/>
          <w:szCs w:val="28"/>
        </w:rPr>
      </w:pPr>
    </w:p>
    <w:p w:rsidR="00F545EE" w:rsidRDefault="00F545EE" w:rsidP="00A650E1">
      <w:pPr>
        <w:pStyle w:val="a8"/>
        <w:spacing w:line="240" w:lineRule="auto"/>
        <w:ind w:right="0"/>
        <w:jc w:val="both"/>
        <w:rPr>
          <w:i/>
          <w:szCs w:val="28"/>
        </w:rPr>
      </w:pPr>
    </w:p>
    <w:p w:rsidR="00F545EE" w:rsidRDefault="00F545EE" w:rsidP="00A650E1">
      <w:pPr>
        <w:pStyle w:val="a8"/>
        <w:spacing w:line="240" w:lineRule="auto"/>
        <w:ind w:right="0"/>
        <w:jc w:val="both"/>
        <w:rPr>
          <w:i/>
          <w:szCs w:val="28"/>
        </w:rPr>
      </w:pPr>
    </w:p>
    <w:p w:rsidR="00B33B85" w:rsidRPr="00B33B85" w:rsidRDefault="00B33B85" w:rsidP="00A650E1">
      <w:pPr>
        <w:pStyle w:val="a8"/>
        <w:spacing w:line="240" w:lineRule="auto"/>
        <w:ind w:right="0"/>
        <w:jc w:val="both"/>
        <w:rPr>
          <w:b w:val="0"/>
          <w:bCs/>
          <w:iCs/>
          <w:szCs w:val="28"/>
        </w:rPr>
      </w:pPr>
    </w:p>
    <w:tbl>
      <w:tblPr>
        <w:tblW w:w="14760" w:type="dxa"/>
        <w:tblLayout w:type="fixed"/>
        <w:tblCellMar>
          <w:left w:w="0" w:type="dxa"/>
          <w:right w:w="0" w:type="dxa"/>
        </w:tblCellMar>
        <w:tblLook w:val="0000" w:firstRow="0" w:lastRow="0" w:firstColumn="0" w:lastColumn="0" w:noHBand="0" w:noVBand="0"/>
      </w:tblPr>
      <w:tblGrid>
        <w:gridCol w:w="16"/>
        <w:gridCol w:w="464"/>
        <w:gridCol w:w="480"/>
        <w:gridCol w:w="16"/>
        <w:gridCol w:w="1784"/>
        <w:gridCol w:w="136"/>
        <w:gridCol w:w="584"/>
        <w:gridCol w:w="496"/>
        <w:gridCol w:w="224"/>
        <w:gridCol w:w="496"/>
        <w:gridCol w:w="1200"/>
        <w:gridCol w:w="464"/>
        <w:gridCol w:w="136"/>
        <w:gridCol w:w="584"/>
        <w:gridCol w:w="720"/>
        <w:gridCol w:w="720"/>
        <w:gridCol w:w="616"/>
        <w:gridCol w:w="104"/>
        <w:gridCol w:w="1336"/>
        <w:gridCol w:w="104"/>
        <w:gridCol w:w="840"/>
        <w:gridCol w:w="496"/>
        <w:gridCol w:w="584"/>
        <w:gridCol w:w="960"/>
        <w:gridCol w:w="16"/>
        <w:gridCol w:w="600"/>
        <w:gridCol w:w="584"/>
      </w:tblGrid>
      <w:tr w:rsidR="00B33B85" w:rsidRPr="00531C80" w:rsidTr="006F6C25">
        <w:tc>
          <w:tcPr>
            <w:tcW w:w="14760" w:type="dxa"/>
            <w:gridSpan w:val="27"/>
            <w:tcBorders>
              <w:top w:val="nil"/>
              <w:left w:val="nil"/>
              <w:bottom w:val="nil"/>
              <w:right w:val="nil"/>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lastRenderedPageBreak/>
              <w:t>ЭРА v</w:t>
            </w:r>
            <w:r w:rsidR="00F545EE">
              <w:rPr>
                <w:rFonts w:ascii="Times New Roman" w:hAnsi="Times New Roman"/>
                <w:sz w:val="20"/>
                <w:szCs w:val="20"/>
              </w:rPr>
              <w:t>4</w:t>
            </w:r>
            <w:r w:rsidRPr="00531C80">
              <w:rPr>
                <w:rFonts w:ascii="Times New Roman" w:hAnsi="Times New Roman"/>
                <w:sz w:val="20"/>
                <w:szCs w:val="20"/>
              </w:rPr>
              <w:t xml:space="preserve">.0   ТОО " Маркшейдер </w:t>
            </w:r>
            <w:r w:rsidRPr="00531C80">
              <w:rPr>
                <w:rFonts w:ascii="Times New Roman" w:hAnsi="Times New Roman"/>
                <w:sz w:val="20"/>
                <w:szCs w:val="20"/>
                <w:lang w:val="en-US"/>
              </w:rPr>
              <w:t>KZ</w:t>
            </w:r>
            <w:r w:rsidRPr="00531C80">
              <w:rPr>
                <w:rFonts w:ascii="Times New Roman" w:hAnsi="Times New Roman"/>
                <w:sz w:val="20"/>
                <w:szCs w:val="20"/>
              </w:rPr>
              <w:t xml:space="preserve"> "</w:t>
            </w:r>
          </w:p>
        </w:tc>
      </w:tr>
      <w:tr w:rsidR="00B33B85" w:rsidRPr="00531C80" w:rsidTr="006F6C25">
        <w:tc>
          <w:tcPr>
            <w:tcW w:w="14760" w:type="dxa"/>
            <w:gridSpan w:val="27"/>
            <w:tcBorders>
              <w:top w:val="nil"/>
              <w:left w:val="nil"/>
              <w:bottom w:val="nil"/>
              <w:right w:val="nil"/>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 xml:space="preserve">Параметры выбросов загрязняющих веществ в атмосферу для расчета нормативов допустимых выбросов </w:t>
            </w:r>
          </w:p>
        </w:tc>
      </w:tr>
      <w:tr w:rsidR="00B33B85" w:rsidRPr="00531C80" w:rsidTr="006F6C25">
        <w:tc>
          <w:tcPr>
            <w:tcW w:w="14760" w:type="dxa"/>
            <w:gridSpan w:val="27"/>
            <w:tcBorders>
              <w:top w:val="nil"/>
              <w:left w:val="nil"/>
              <w:bottom w:val="nil"/>
              <w:right w:val="nil"/>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r>
      <w:tr w:rsidR="00B33B85" w:rsidRPr="00531C80" w:rsidTr="006F6C25">
        <w:tc>
          <w:tcPr>
            <w:tcW w:w="14760" w:type="dxa"/>
            <w:gridSpan w:val="27"/>
            <w:tcBorders>
              <w:top w:val="nil"/>
              <w:left w:val="nil"/>
              <w:bottom w:val="nil"/>
              <w:right w:val="nil"/>
            </w:tcBorders>
          </w:tcPr>
          <w:p w:rsidR="00B33B85" w:rsidRPr="00531C80" w:rsidRDefault="00F545EE" w:rsidP="006F6C25">
            <w:pPr>
              <w:widowControl w:val="0"/>
              <w:autoSpaceDE w:val="0"/>
              <w:autoSpaceDN w:val="0"/>
              <w:adjustRightInd w:val="0"/>
              <w:spacing w:after="0" w:line="240" w:lineRule="auto"/>
              <w:rPr>
                <w:rFonts w:ascii="Times New Roman" w:hAnsi="Times New Roman"/>
                <w:sz w:val="20"/>
                <w:szCs w:val="20"/>
              </w:rPr>
            </w:pPr>
            <w:r w:rsidRPr="00F545EE">
              <w:rPr>
                <w:rFonts w:ascii="Times New Roman" w:hAnsi="Times New Roman"/>
                <w:sz w:val="20"/>
                <w:szCs w:val="20"/>
              </w:rPr>
              <w:t>с. Мадениет, "План горных работ на песчано-гравийной смеси на месторождении Мадениет"</w:t>
            </w:r>
            <w:r>
              <w:t xml:space="preserve">                                                                                                               </w:t>
            </w:r>
            <w:r w:rsidRPr="00F545EE">
              <w:rPr>
                <w:rFonts w:ascii="Times New Roman" w:hAnsi="Times New Roman"/>
                <w:sz w:val="20"/>
                <w:szCs w:val="20"/>
              </w:rPr>
              <w:t xml:space="preserve">Таблица </w:t>
            </w:r>
            <w:r>
              <w:rPr>
                <w:rFonts w:ascii="Times New Roman" w:hAnsi="Times New Roman"/>
                <w:sz w:val="20"/>
                <w:szCs w:val="20"/>
              </w:rPr>
              <w:t>2.2</w:t>
            </w:r>
          </w:p>
        </w:tc>
      </w:tr>
      <w:tr w:rsidR="00B33B85" w:rsidRPr="00531C80" w:rsidTr="006F6C25">
        <w:tblPrEx>
          <w:tblCellMar>
            <w:left w:w="30" w:type="dxa"/>
            <w:right w:w="30" w:type="dxa"/>
          </w:tblCellMar>
        </w:tblPrEx>
        <w:tc>
          <w:tcPr>
            <w:tcW w:w="480" w:type="dxa"/>
            <w:gridSpan w:val="2"/>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480" w:type="dxa"/>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2520" w:type="dxa"/>
            <w:gridSpan w:val="4"/>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Источник выделения</w:t>
            </w:r>
          </w:p>
        </w:tc>
        <w:tc>
          <w:tcPr>
            <w:tcW w:w="720" w:type="dxa"/>
            <w:gridSpan w:val="2"/>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Число</w:t>
            </w:r>
          </w:p>
        </w:tc>
        <w:tc>
          <w:tcPr>
            <w:tcW w:w="2160" w:type="dxa"/>
            <w:gridSpan w:val="3"/>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Hаименование</w:t>
            </w:r>
          </w:p>
        </w:tc>
        <w:tc>
          <w:tcPr>
            <w:tcW w:w="720" w:type="dxa"/>
            <w:gridSpan w:val="2"/>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Hомер</w:t>
            </w:r>
          </w:p>
        </w:tc>
        <w:tc>
          <w:tcPr>
            <w:tcW w:w="720" w:type="dxa"/>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Высо</w:t>
            </w:r>
          </w:p>
        </w:tc>
        <w:tc>
          <w:tcPr>
            <w:tcW w:w="720" w:type="dxa"/>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Диа-</w:t>
            </w:r>
          </w:p>
        </w:tc>
        <w:tc>
          <w:tcPr>
            <w:tcW w:w="3000" w:type="dxa"/>
            <w:gridSpan w:val="5"/>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Параметры газовозд.смеси</w:t>
            </w:r>
          </w:p>
        </w:tc>
        <w:tc>
          <w:tcPr>
            <w:tcW w:w="3240" w:type="dxa"/>
            <w:gridSpan w:val="6"/>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Координаты источника</w:t>
            </w: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Про</w:t>
            </w: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2520" w:type="dxa"/>
            <w:gridSpan w:val="4"/>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загрязняющих веществ</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часов</w:t>
            </w: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источника выброса</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источ</w:t>
            </w: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та</w:t>
            </w: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метр</w:t>
            </w:r>
          </w:p>
        </w:tc>
        <w:tc>
          <w:tcPr>
            <w:tcW w:w="3000" w:type="dxa"/>
            <w:gridSpan w:val="5"/>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на выходе из трубы при</w:t>
            </w:r>
          </w:p>
        </w:tc>
        <w:tc>
          <w:tcPr>
            <w:tcW w:w="3240" w:type="dxa"/>
            <w:gridSpan w:val="6"/>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на карте-схеме, м</w:t>
            </w: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изв</w:t>
            </w: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Цех</w:t>
            </w:r>
          </w:p>
        </w:tc>
        <w:tc>
          <w:tcPr>
            <w:tcW w:w="2520" w:type="dxa"/>
            <w:gridSpan w:val="4"/>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рабо-</w:t>
            </w: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вредных веществ</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ника</w:t>
            </w: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источ</w:t>
            </w: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устья</w:t>
            </w:r>
          </w:p>
        </w:tc>
        <w:tc>
          <w:tcPr>
            <w:tcW w:w="3000" w:type="dxa"/>
            <w:gridSpan w:val="5"/>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максимальной разовой</w:t>
            </w:r>
          </w:p>
        </w:tc>
        <w:tc>
          <w:tcPr>
            <w:tcW w:w="3240" w:type="dxa"/>
            <w:gridSpan w:val="6"/>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одс</w:t>
            </w: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Hаименование</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Коли-</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ты</w:t>
            </w: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выбро</w:t>
            </w: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ника</w:t>
            </w: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трубы</w:t>
            </w:r>
          </w:p>
        </w:tc>
        <w:tc>
          <w:tcPr>
            <w:tcW w:w="3000" w:type="dxa"/>
            <w:gridSpan w:val="5"/>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нагрузке</w:t>
            </w:r>
          </w:p>
        </w:tc>
        <w:tc>
          <w:tcPr>
            <w:tcW w:w="204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точечного источ.</w:t>
            </w: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2-го кон</w:t>
            </w: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тво</w:t>
            </w: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чест-</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в</w:t>
            </w: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сов</w:t>
            </w: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выбро</w:t>
            </w: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3000" w:type="dxa"/>
            <w:gridSpan w:val="5"/>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204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/1-го конца лин.</w:t>
            </w: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/длина, ш</w:t>
            </w: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во,</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году</w:t>
            </w: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сов,</w:t>
            </w: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м</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ско-</w:t>
            </w: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объем на 1</w:t>
            </w: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тем-</w:t>
            </w:r>
          </w:p>
        </w:tc>
        <w:tc>
          <w:tcPr>
            <w:tcW w:w="204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/центра площад-</w:t>
            </w: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площадн</w:t>
            </w: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шт.</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м</w:t>
            </w: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рость</w:t>
            </w: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трубу, м3/с</w:t>
            </w: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пер.</w:t>
            </w:r>
          </w:p>
        </w:tc>
        <w:tc>
          <w:tcPr>
            <w:tcW w:w="204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ного источника</w:t>
            </w: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источни</w:t>
            </w: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м/с</w:t>
            </w: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оС</w:t>
            </w:r>
          </w:p>
        </w:tc>
        <w:tc>
          <w:tcPr>
            <w:tcW w:w="2040" w:type="dxa"/>
            <w:gridSpan w:val="3"/>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1200" w:type="dxa"/>
            <w:gridSpan w:val="3"/>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r>
      <w:tr w:rsidR="00B33B85" w:rsidRPr="00531C80" w:rsidTr="006F6C25">
        <w:tblPrEx>
          <w:tblCellMar>
            <w:left w:w="30" w:type="dxa"/>
            <w:right w:w="30" w:type="dxa"/>
          </w:tblCellMar>
        </w:tblPrEx>
        <w:tc>
          <w:tcPr>
            <w:tcW w:w="48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180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2160" w:type="dxa"/>
            <w:gridSpan w:val="3"/>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144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108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X1</w:t>
            </w:r>
          </w:p>
        </w:tc>
        <w:tc>
          <w:tcPr>
            <w:tcW w:w="960" w:type="dxa"/>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Y1</w:t>
            </w:r>
          </w:p>
        </w:tc>
        <w:tc>
          <w:tcPr>
            <w:tcW w:w="1200" w:type="dxa"/>
            <w:gridSpan w:val="3"/>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X2</w:t>
            </w:r>
          </w:p>
        </w:tc>
      </w:tr>
      <w:tr w:rsidR="00B33B85" w:rsidRPr="00531C80" w:rsidTr="006F6C25">
        <w:tblPrEx>
          <w:tblCellMar>
            <w:left w:w="30" w:type="dxa"/>
            <w:right w:w="30" w:type="dxa"/>
          </w:tblCellMar>
        </w:tblPrEx>
        <w:tc>
          <w:tcPr>
            <w:tcW w:w="480" w:type="dxa"/>
            <w:gridSpan w:val="2"/>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1</w:t>
            </w:r>
          </w:p>
        </w:tc>
        <w:tc>
          <w:tcPr>
            <w:tcW w:w="480" w:type="dxa"/>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2</w:t>
            </w:r>
          </w:p>
        </w:tc>
        <w:tc>
          <w:tcPr>
            <w:tcW w:w="1800" w:type="dxa"/>
            <w:gridSpan w:val="2"/>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3</w:t>
            </w:r>
          </w:p>
        </w:tc>
        <w:tc>
          <w:tcPr>
            <w:tcW w:w="720" w:type="dxa"/>
            <w:gridSpan w:val="2"/>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4</w:t>
            </w:r>
          </w:p>
        </w:tc>
        <w:tc>
          <w:tcPr>
            <w:tcW w:w="720" w:type="dxa"/>
            <w:gridSpan w:val="2"/>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5</w:t>
            </w:r>
          </w:p>
        </w:tc>
        <w:tc>
          <w:tcPr>
            <w:tcW w:w="2160" w:type="dxa"/>
            <w:gridSpan w:val="3"/>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6</w:t>
            </w:r>
          </w:p>
        </w:tc>
        <w:tc>
          <w:tcPr>
            <w:tcW w:w="720" w:type="dxa"/>
            <w:gridSpan w:val="2"/>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7</w:t>
            </w:r>
          </w:p>
        </w:tc>
        <w:tc>
          <w:tcPr>
            <w:tcW w:w="720" w:type="dxa"/>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8</w:t>
            </w:r>
          </w:p>
        </w:tc>
        <w:tc>
          <w:tcPr>
            <w:tcW w:w="720" w:type="dxa"/>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9</w:t>
            </w:r>
          </w:p>
        </w:tc>
        <w:tc>
          <w:tcPr>
            <w:tcW w:w="720" w:type="dxa"/>
            <w:gridSpan w:val="2"/>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10</w:t>
            </w:r>
          </w:p>
        </w:tc>
        <w:tc>
          <w:tcPr>
            <w:tcW w:w="1440" w:type="dxa"/>
            <w:gridSpan w:val="2"/>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11</w:t>
            </w:r>
          </w:p>
        </w:tc>
        <w:tc>
          <w:tcPr>
            <w:tcW w:w="840" w:type="dxa"/>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12</w:t>
            </w:r>
          </w:p>
        </w:tc>
        <w:tc>
          <w:tcPr>
            <w:tcW w:w="1080" w:type="dxa"/>
            <w:gridSpan w:val="2"/>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13</w:t>
            </w:r>
          </w:p>
        </w:tc>
        <w:tc>
          <w:tcPr>
            <w:tcW w:w="960" w:type="dxa"/>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14</w:t>
            </w:r>
          </w:p>
        </w:tc>
        <w:tc>
          <w:tcPr>
            <w:tcW w:w="1200" w:type="dxa"/>
            <w:gridSpan w:val="3"/>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15</w:t>
            </w:r>
          </w:p>
        </w:tc>
      </w:tr>
      <w:tr w:rsidR="00B33B85" w:rsidRPr="00531C80" w:rsidTr="006F6C25">
        <w:tblPrEx>
          <w:tblCellMar>
            <w:left w:w="30" w:type="dxa"/>
            <w:right w:w="30" w:type="dxa"/>
          </w:tblCellMar>
        </w:tblPrEx>
        <w:tc>
          <w:tcPr>
            <w:tcW w:w="14760" w:type="dxa"/>
            <w:gridSpan w:val="27"/>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Площадка</w:t>
            </w: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001</w:t>
            </w: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Добыча, работа экскаватора</w:t>
            </w:r>
          </w:p>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Буровые работы</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1</w:t>
            </w:r>
          </w:p>
        </w:tc>
        <w:tc>
          <w:tcPr>
            <w:tcW w:w="720" w:type="dxa"/>
            <w:gridSpan w:val="2"/>
            <w:tcBorders>
              <w:top w:val="nil"/>
              <w:left w:val="single" w:sz="6" w:space="0" w:color="auto"/>
              <w:bottom w:val="nil"/>
              <w:right w:val="single" w:sz="6" w:space="0" w:color="auto"/>
            </w:tcBorders>
          </w:tcPr>
          <w:p w:rsidR="00B33B85" w:rsidRPr="00531C80" w:rsidRDefault="00F545EE"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1072</w:t>
            </w:r>
          </w:p>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Неорг. источник</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6001</w:t>
            </w:r>
          </w:p>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F545EE"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w:t>
            </w: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20</w:t>
            </w: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1</w:t>
            </w: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002</w:t>
            </w: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 xml:space="preserve">Вскрышные работы </w:t>
            </w:r>
          </w:p>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Отвал вскрышных порд</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1</w:t>
            </w:r>
          </w:p>
        </w:tc>
        <w:tc>
          <w:tcPr>
            <w:tcW w:w="720" w:type="dxa"/>
            <w:gridSpan w:val="2"/>
            <w:tcBorders>
              <w:top w:val="nil"/>
              <w:left w:val="single" w:sz="6" w:space="0" w:color="auto"/>
              <w:bottom w:val="nil"/>
              <w:right w:val="single" w:sz="6" w:space="0" w:color="auto"/>
            </w:tcBorders>
          </w:tcPr>
          <w:p w:rsidR="00B33B85" w:rsidRPr="00531C80" w:rsidRDefault="00F545EE"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568</w:t>
            </w: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Неорг. источник</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6002</w:t>
            </w:r>
          </w:p>
        </w:tc>
        <w:tc>
          <w:tcPr>
            <w:tcW w:w="720" w:type="dxa"/>
            <w:tcBorders>
              <w:top w:val="nil"/>
              <w:left w:val="single" w:sz="6" w:space="0" w:color="auto"/>
              <w:bottom w:val="nil"/>
              <w:right w:val="single" w:sz="6" w:space="0" w:color="auto"/>
            </w:tcBorders>
          </w:tcPr>
          <w:p w:rsidR="00B33B85" w:rsidRPr="00531C80" w:rsidRDefault="00F545EE"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w:t>
            </w: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20</w:t>
            </w: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1</w:t>
            </w: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r>
      <w:tr w:rsidR="00B33B85" w:rsidRPr="00531C80" w:rsidTr="006F6C25">
        <w:tblPrEx>
          <w:tblCellMar>
            <w:left w:w="30" w:type="dxa"/>
            <w:right w:w="30" w:type="dxa"/>
          </w:tblCellMar>
        </w:tblPrEx>
        <w:tc>
          <w:tcPr>
            <w:tcW w:w="4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003</w:t>
            </w:r>
          </w:p>
        </w:tc>
        <w:tc>
          <w:tcPr>
            <w:tcW w:w="48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8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Транспортировка</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1</w:t>
            </w:r>
          </w:p>
        </w:tc>
        <w:tc>
          <w:tcPr>
            <w:tcW w:w="720" w:type="dxa"/>
            <w:gridSpan w:val="2"/>
            <w:tcBorders>
              <w:top w:val="nil"/>
              <w:left w:val="single" w:sz="6" w:space="0" w:color="auto"/>
              <w:bottom w:val="nil"/>
              <w:right w:val="single" w:sz="6" w:space="0" w:color="auto"/>
            </w:tcBorders>
          </w:tcPr>
          <w:p w:rsidR="00B33B85" w:rsidRPr="00531C80" w:rsidRDefault="00F545EE"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1440</w:t>
            </w:r>
          </w:p>
        </w:tc>
        <w:tc>
          <w:tcPr>
            <w:tcW w:w="21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Неорг. источник</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6003</w:t>
            </w: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2</w:t>
            </w:r>
          </w:p>
        </w:tc>
        <w:tc>
          <w:tcPr>
            <w:tcW w:w="72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20</w:t>
            </w: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1</w:t>
            </w:r>
          </w:p>
        </w:tc>
      </w:tr>
      <w:tr w:rsidR="00B33B85" w:rsidRPr="00531C80" w:rsidTr="006F6C25">
        <w:tblPrEx>
          <w:tblCellMar>
            <w:left w:w="30" w:type="dxa"/>
            <w:right w:w="30" w:type="dxa"/>
          </w:tblCellMar>
        </w:tblPrEx>
        <w:tc>
          <w:tcPr>
            <w:tcW w:w="48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80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2160" w:type="dxa"/>
            <w:gridSpan w:val="3"/>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gridSpan w:val="3"/>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r>
      <w:tr w:rsidR="00B33B85" w:rsidRPr="00531C80" w:rsidTr="006F6C25">
        <w:trPr>
          <w:gridBefore w:val="1"/>
          <w:gridAfter w:val="1"/>
          <w:wBefore w:w="16" w:type="dxa"/>
          <w:wAfter w:w="584" w:type="dxa"/>
        </w:trPr>
        <w:tc>
          <w:tcPr>
            <w:tcW w:w="14160" w:type="dxa"/>
            <w:gridSpan w:val="25"/>
            <w:tcBorders>
              <w:top w:val="nil"/>
              <w:left w:val="nil"/>
              <w:bottom w:val="nil"/>
              <w:right w:val="nil"/>
            </w:tcBorders>
          </w:tcPr>
          <w:p w:rsidR="00F545EE" w:rsidRDefault="00F545EE" w:rsidP="006F6C25">
            <w:pPr>
              <w:widowControl w:val="0"/>
              <w:autoSpaceDE w:val="0"/>
              <w:autoSpaceDN w:val="0"/>
              <w:adjustRightInd w:val="0"/>
              <w:spacing w:after="0" w:line="240" w:lineRule="auto"/>
              <w:jc w:val="right"/>
              <w:rPr>
                <w:rFonts w:ascii="Times New Roman" w:hAnsi="Times New Roman"/>
                <w:sz w:val="20"/>
                <w:szCs w:val="20"/>
              </w:rPr>
            </w:pPr>
          </w:p>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lastRenderedPageBreak/>
              <w:t xml:space="preserve">Таблица </w:t>
            </w:r>
            <w:r w:rsidR="00A32A64">
              <w:rPr>
                <w:rFonts w:ascii="Times New Roman" w:hAnsi="Times New Roman"/>
                <w:sz w:val="20"/>
                <w:szCs w:val="20"/>
              </w:rPr>
              <w:t>2.2</w:t>
            </w:r>
          </w:p>
        </w:tc>
      </w:tr>
      <w:tr w:rsidR="00B33B85" w:rsidRPr="00531C80" w:rsidTr="006F6C25">
        <w:trPr>
          <w:gridBefore w:val="1"/>
          <w:gridAfter w:val="1"/>
          <w:wBefore w:w="16" w:type="dxa"/>
          <w:wAfter w:w="584" w:type="dxa"/>
        </w:trPr>
        <w:tc>
          <w:tcPr>
            <w:tcW w:w="14160" w:type="dxa"/>
            <w:gridSpan w:val="25"/>
            <w:tcBorders>
              <w:top w:val="nil"/>
              <w:left w:val="nil"/>
              <w:bottom w:val="nil"/>
              <w:right w:val="nil"/>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r>
      <w:tr w:rsidR="00B33B85" w:rsidRPr="00531C80" w:rsidTr="006F6C25">
        <w:tblPrEx>
          <w:tblCellMar>
            <w:left w:w="30" w:type="dxa"/>
            <w:right w:w="30" w:type="dxa"/>
          </w:tblCellMar>
        </w:tblPrEx>
        <w:trPr>
          <w:gridBefore w:val="1"/>
          <w:gridAfter w:val="1"/>
          <w:wBefore w:w="16" w:type="dxa"/>
          <w:wAfter w:w="584" w:type="dxa"/>
        </w:trPr>
        <w:tc>
          <w:tcPr>
            <w:tcW w:w="960" w:type="dxa"/>
            <w:gridSpan w:val="3"/>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Hаименование</w:t>
            </w:r>
          </w:p>
        </w:tc>
        <w:tc>
          <w:tcPr>
            <w:tcW w:w="1080" w:type="dxa"/>
            <w:gridSpan w:val="2"/>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Вещество</w:t>
            </w:r>
          </w:p>
        </w:tc>
        <w:tc>
          <w:tcPr>
            <w:tcW w:w="720" w:type="dxa"/>
            <w:gridSpan w:val="2"/>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Коэфф</w:t>
            </w:r>
          </w:p>
        </w:tc>
        <w:tc>
          <w:tcPr>
            <w:tcW w:w="1200" w:type="dxa"/>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Средняя</w:t>
            </w:r>
          </w:p>
        </w:tc>
        <w:tc>
          <w:tcPr>
            <w:tcW w:w="600" w:type="dxa"/>
            <w:gridSpan w:val="2"/>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Код</w:t>
            </w:r>
          </w:p>
        </w:tc>
        <w:tc>
          <w:tcPr>
            <w:tcW w:w="2640" w:type="dxa"/>
            <w:gridSpan w:val="4"/>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4440" w:type="dxa"/>
            <w:gridSpan w:val="8"/>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r>
      <w:tr w:rsidR="00B33B85"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газоочистных</w:t>
            </w: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по кото-</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обесп</w:t>
            </w:r>
          </w:p>
        </w:tc>
        <w:tc>
          <w:tcPr>
            <w:tcW w:w="12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эксплуат</w:t>
            </w:r>
          </w:p>
        </w:tc>
        <w:tc>
          <w:tcPr>
            <w:tcW w:w="6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ве-</w:t>
            </w:r>
          </w:p>
        </w:tc>
        <w:tc>
          <w:tcPr>
            <w:tcW w:w="2640" w:type="dxa"/>
            <w:gridSpan w:val="4"/>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Hаименование</w:t>
            </w:r>
          </w:p>
        </w:tc>
        <w:tc>
          <w:tcPr>
            <w:tcW w:w="4440" w:type="dxa"/>
            <w:gridSpan w:val="8"/>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r>
      <w:tr w:rsidR="00B33B85"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установок,</w:t>
            </w: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рому</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газо-</w:t>
            </w:r>
          </w:p>
        </w:tc>
        <w:tc>
          <w:tcPr>
            <w:tcW w:w="12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степень</w:t>
            </w:r>
          </w:p>
        </w:tc>
        <w:tc>
          <w:tcPr>
            <w:tcW w:w="6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ще-</w:t>
            </w:r>
          </w:p>
        </w:tc>
        <w:tc>
          <w:tcPr>
            <w:tcW w:w="2640" w:type="dxa"/>
            <w:gridSpan w:val="4"/>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вещества</w:t>
            </w: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15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r>
      <w:tr w:rsidR="00B33B85"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ца лин.</w:t>
            </w:r>
          </w:p>
        </w:tc>
        <w:tc>
          <w:tcPr>
            <w:tcW w:w="19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тип и</w:t>
            </w: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произво-</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очист</w:t>
            </w:r>
          </w:p>
        </w:tc>
        <w:tc>
          <w:tcPr>
            <w:tcW w:w="12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очистки/</w:t>
            </w:r>
          </w:p>
        </w:tc>
        <w:tc>
          <w:tcPr>
            <w:tcW w:w="6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ства</w:t>
            </w:r>
          </w:p>
        </w:tc>
        <w:tc>
          <w:tcPr>
            <w:tcW w:w="2640" w:type="dxa"/>
            <w:gridSpan w:val="4"/>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г/с</w:t>
            </w:r>
          </w:p>
        </w:tc>
        <w:tc>
          <w:tcPr>
            <w:tcW w:w="144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мг/нм3</w:t>
            </w:r>
          </w:p>
        </w:tc>
        <w:tc>
          <w:tcPr>
            <w:tcW w:w="15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т/год</w:t>
            </w:r>
          </w:p>
        </w:tc>
        <w:tc>
          <w:tcPr>
            <w:tcW w:w="6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Год</w:t>
            </w:r>
          </w:p>
        </w:tc>
      </w:tr>
      <w:tr w:rsidR="00B33B85"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ирина</w:t>
            </w:r>
          </w:p>
        </w:tc>
        <w:tc>
          <w:tcPr>
            <w:tcW w:w="19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мероприятия</w:t>
            </w: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дится</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кой,</w:t>
            </w:r>
          </w:p>
        </w:tc>
        <w:tc>
          <w:tcPr>
            <w:tcW w:w="12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max.степ</w:t>
            </w:r>
          </w:p>
        </w:tc>
        <w:tc>
          <w:tcPr>
            <w:tcW w:w="6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5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дос-</w:t>
            </w:r>
          </w:p>
        </w:tc>
      </w:tr>
      <w:tr w:rsidR="00B33B85"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ого</w:t>
            </w:r>
          </w:p>
        </w:tc>
        <w:tc>
          <w:tcPr>
            <w:tcW w:w="19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по сокращению</w:t>
            </w: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газо-</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w:t>
            </w:r>
          </w:p>
        </w:tc>
        <w:tc>
          <w:tcPr>
            <w:tcW w:w="12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очистки%</w:t>
            </w:r>
          </w:p>
        </w:tc>
        <w:tc>
          <w:tcPr>
            <w:tcW w:w="6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5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тиже</w:t>
            </w:r>
          </w:p>
        </w:tc>
      </w:tr>
      <w:tr w:rsidR="00B33B85"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ка</w:t>
            </w:r>
          </w:p>
        </w:tc>
        <w:tc>
          <w:tcPr>
            <w:tcW w:w="19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выбросов</w:t>
            </w: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очистка</w:t>
            </w: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2640" w:type="dxa"/>
            <w:gridSpan w:val="4"/>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ния</w:t>
            </w:r>
          </w:p>
        </w:tc>
      </w:tr>
      <w:tr w:rsidR="00B33B85"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2640" w:type="dxa"/>
            <w:gridSpan w:val="4"/>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НДВ</w:t>
            </w:r>
          </w:p>
        </w:tc>
      </w:tr>
      <w:tr w:rsidR="00B33B85"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Y2</w:t>
            </w:r>
          </w:p>
        </w:tc>
        <w:tc>
          <w:tcPr>
            <w:tcW w:w="192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108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60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2640" w:type="dxa"/>
            <w:gridSpan w:val="4"/>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144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1440" w:type="dxa"/>
            <w:gridSpan w:val="3"/>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1560" w:type="dxa"/>
            <w:gridSpan w:val="3"/>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p>
        </w:tc>
      </w:tr>
      <w:tr w:rsidR="00B33B85" w:rsidRPr="00531C80" w:rsidTr="006F6C25">
        <w:tblPrEx>
          <w:tblCellMar>
            <w:left w:w="30" w:type="dxa"/>
            <w:right w:w="30" w:type="dxa"/>
          </w:tblCellMar>
        </w:tblPrEx>
        <w:trPr>
          <w:gridBefore w:val="1"/>
          <w:gridAfter w:val="1"/>
          <w:wBefore w:w="16" w:type="dxa"/>
          <w:wAfter w:w="584" w:type="dxa"/>
        </w:trPr>
        <w:tc>
          <w:tcPr>
            <w:tcW w:w="960" w:type="dxa"/>
            <w:gridSpan w:val="3"/>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16</w:t>
            </w:r>
          </w:p>
        </w:tc>
        <w:tc>
          <w:tcPr>
            <w:tcW w:w="1920" w:type="dxa"/>
            <w:gridSpan w:val="2"/>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17</w:t>
            </w:r>
          </w:p>
        </w:tc>
        <w:tc>
          <w:tcPr>
            <w:tcW w:w="1080" w:type="dxa"/>
            <w:gridSpan w:val="2"/>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18</w:t>
            </w:r>
          </w:p>
        </w:tc>
        <w:tc>
          <w:tcPr>
            <w:tcW w:w="720" w:type="dxa"/>
            <w:gridSpan w:val="2"/>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19</w:t>
            </w:r>
          </w:p>
        </w:tc>
        <w:tc>
          <w:tcPr>
            <w:tcW w:w="1200" w:type="dxa"/>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20</w:t>
            </w:r>
          </w:p>
        </w:tc>
        <w:tc>
          <w:tcPr>
            <w:tcW w:w="600" w:type="dxa"/>
            <w:gridSpan w:val="2"/>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21</w:t>
            </w:r>
          </w:p>
        </w:tc>
        <w:tc>
          <w:tcPr>
            <w:tcW w:w="2640" w:type="dxa"/>
            <w:gridSpan w:val="4"/>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22</w:t>
            </w:r>
          </w:p>
        </w:tc>
        <w:tc>
          <w:tcPr>
            <w:tcW w:w="1440" w:type="dxa"/>
            <w:gridSpan w:val="2"/>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23</w:t>
            </w:r>
          </w:p>
        </w:tc>
        <w:tc>
          <w:tcPr>
            <w:tcW w:w="1440" w:type="dxa"/>
            <w:gridSpan w:val="3"/>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24</w:t>
            </w:r>
          </w:p>
        </w:tc>
        <w:tc>
          <w:tcPr>
            <w:tcW w:w="1560" w:type="dxa"/>
            <w:gridSpan w:val="3"/>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25</w:t>
            </w:r>
          </w:p>
        </w:tc>
        <w:tc>
          <w:tcPr>
            <w:tcW w:w="600" w:type="dxa"/>
            <w:tcBorders>
              <w:top w:val="single" w:sz="6" w:space="0" w:color="auto"/>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26</w:t>
            </w:r>
          </w:p>
        </w:tc>
      </w:tr>
      <w:tr w:rsidR="00B33B85" w:rsidRPr="00531C80" w:rsidTr="006F6C25">
        <w:tblPrEx>
          <w:tblCellMar>
            <w:left w:w="30" w:type="dxa"/>
            <w:right w:w="30" w:type="dxa"/>
          </w:tblCellMar>
        </w:tblPrEx>
        <w:trPr>
          <w:gridBefore w:val="1"/>
          <w:gridAfter w:val="1"/>
          <w:wBefore w:w="16" w:type="dxa"/>
          <w:wAfter w:w="584" w:type="dxa"/>
        </w:trPr>
        <w:tc>
          <w:tcPr>
            <w:tcW w:w="14160" w:type="dxa"/>
            <w:gridSpan w:val="25"/>
            <w:tcBorders>
              <w:top w:val="single" w:sz="6" w:space="0" w:color="auto"/>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center"/>
              <w:rPr>
                <w:rFonts w:ascii="Times New Roman" w:hAnsi="Times New Roman"/>
                <w:sz w:val="20"/>
                <w:szCs w:val="20"/>
              </w:rPr>
            </w:pPr>
            <w:r w:rsidRPr="00531C80">
              <w:rPr>
                <w:rFonts w:ascii="Times New Roman" w:hAnsi="Times New Roman"/>
                <w:sz w:val="20"/>
                <w:szCs w:val="20"/>
              </w:rPr>
              <w:t>1</w:t>
            </w:r>
          </w:p>
        </w:tc>
      </w:tr>
      <w:tr w:rsidR="00A42F8A"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1</w:t>
            </w:r>
          </w:p>
        </w:tc>
        <w:tc>
          <w:tcPr>
            <w:tcW w:w="19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vMerge w:val="restart"/>
            <w:tcBorders>
              <w:top w:val="nil"/>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r w:rsidRPr="00531C80">
              <w:rPr>
                <w:rFonts w:ascii="Times New Roman" w:hAnsi="Times New Roman"/>
                <w:sz w:val="20"/>
                <w:szCs w:val="20"/>
              </w:rPr>
              <w:t>2908</w:t>
            </w:r>
          </w:p>
          <w:p w:rsidR="00A42F8A" w:rsidRDefault="00A42F8A" w:rsidP="006F6C25">
            <w:pPr>
              <w:widowControl w:val="0"/>
              <w:autoSpaceDE w:val="0"/>
              <w:autoSpaceDN w:val="0"/>
              <w:adjustRightInd w:val="0"/>
              <w:spacing w:after="0" w:line="240" w:lineRule="auto"/>
              <w:jc w:val="right"/>
              <w:rPr>
                <w:rFonts w:ascii="Times New Roman" w:hAnsi="Times New Roman"/>
                <w:sz w:val="20"/>
                <w:szCs w:val="20"/>
              </w:rPr>
            </w:pPr>
          </w:p>
          <w:p w:rsidR="00A42F8A" w:rsidRDefault="00A42F8A"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r w:rsidRPr="003469F5">
              <w:rPr>
                <w:rFonts w:ascii="Times New Roman" w:hAnsi="Times New Roman"/>
                <w:sz w:val="20"/>
                <w:szCs w:val="20"/>
              </w:rPr>
              <w:t>2908</w:t>
            </w: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Pr="00531C80" w:rsidRDefault="003469F5" w:rsidP="006F6C25">
            <w:pPr>
              <w:widowControl w:val="0"/>
              <w:autoSpaceDE w:val="0"/>
              <w:autoSpaceDN w:val="0"/>
              <w:adjustRightInd w:val="0"/>
              <w:spacing w:after="0" w:line="240" w:lineRule="auto"/>
              <w:jc w:val="right"/>
              <w:rPr>
                <w:rFonts w:ascii="Times New Roman" w:hAnsi="Times New Roman"/>
                <w:sz w:val="20"/>
                <w:szCs w:val="20"/>
              </w:rPr>
            </w:pPr>
            <w:r w:rsidRPr="003469F5">
              <w:rPr>
                <w:rFonts w:ascii="Times New Roman" w:hAnsi="Times New Roman"/>
                <w:sz w:val="20"/>
                <w:szCs w:val="20"/>
              </w:rPr>
              <w:t>2908</w:t>
            </w:r>
          </w:p>
        </w:tc>
        <w:tc>
          <w:tcPr>
            <w:tcW w:w="2640" w:type="dxa"/>
            <w:gridSpan w:val="4"/>
            <w:vMerge w:val="restart"/>
            <w:tcBorders>
              <w:top w:val="nil"/>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Пыль неорганическая,</w:t>
            </w:r>
          </w:p>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содержащая двуокись</w:t>
            </w:r>
          </w:p>
          <w:p w:rsidR="00A42F8A" w:rsidRPr="00531C80" w:rsidRDefault="00A42F8A" w:rsidP="00A42F8A">
            <w:pPr>
              <w:widowControl w:val="0"/>
              <w:autoSpaceDE w:val="0"/>
              <w:autoSpaceDN w:val="0"/>
              <w:adjustRightInd w:val="0"/>
              <w:spacing w:after="0" w:line="240" w:lineRule="auto"/>
              <w:rPr>
                <w:rFonts w:ascii="Times New Roman" w:hAnsi="Times New Roman"/>
                <w:sz w:val="20"/>
                <w:szCs w:val="20"/>
              </w:rPr>
            </w:pPr>
            <w:r w:rsidRPr="00531C80">
              <w:rPr>
                <w:rFonts w:ascii="Times New Roman" w:hAnsi="Times New Roman"/>
                <w:sz w:val="20"/>
                <w:szCs w:val="20"/>
              </w:rPr>
              <w:t>кремния в %: 70-20</w:t>
            </w:r>
          </w:p>
          <w:p w:rsidR="00A42F8A" w:rsidRDefault="00A42F8A" w:rsidP="006F6C25">
            <w:pPr>
              <w:widowControl w:val="0"/>
              <w:autoSpaceDE w:val="0"/>
              <w:autoSpaceDN w:val="0"/>
              <w:adjustRightInd w:val="0"/>
              <w:spacing w:after="0" w:line="240" w:lineRule="auto"/>
              <w:rPr>
                <w:rFonts w:ascii="Times New Roman" w:hAnsi="Times New Roman"/>
                <w:sz w:val="20"/>
                <w:szCs w:val="20"/>
              </w:rPr>
            </w:pPr>
          </w:p>
          <w:p w:rsidR="00A42F8A" w:rsidRPr="00A42F8A" w:rsidRDefault="00A42F8A" w:rsidP="00A42F8A">
            <w:pPr>
              <w:widowControl w:val="0"/>
              <w:autoSpaceDE w:val="0"/>
              <w:autoSpaceDN w:val="0"/>
              <w:adjustRightInd w:val="0"/>
              <w:spacing w:after="0" w:line="240" w:lineRule="auto"/>
              <w:rPr>
                <w:rFonts w:ascii="Times New Roman" w:hAnsi="Times New Roman"/>
                <w:sz w:val="20"/>
                <w:szCs w:val="20"/>
              </w:rPr>
            </w:pPr>
            <w:r w:rsidRPr="00A42F8A">
              <w:rPr>
                <w:rFonts w:ascii="Times New Roman" w:hAnsi="Times New Roman"/>
                <w:sz w:val="20"/>
                <w:szCs w:val="20"/>
              </w:rPr>
              <w:t>Пыль неорганическая,</w:t>
            </w:r>
          </w:p>
          <w:p w:rsidR="00A42F8A" w:rsidRPr="00A42F8A" w:rsidRDefault="00A42F8A" w:rsidP="00A42F8A">
            <w:pPr>
              <w:widowControl w:val="0"/>
              <w:autoSpaceDE w:val="0"/>
              <w:autoSpaceDN w:val="0"/>
              <w:adjustRightInd w:val="0"/>
              <w:spacing w:after="0" w:line="240" w:lineRule="auto"/>
              <w:rPr>
                <w:rFonts w:ascii="Times New Roman" w:hAnsi="Times New Roman"/>
                <w:sz w:val="20"/>
                <w:szCs w:val="20"/>
              </w:rPr>
            </w:pPr>
            <w:r w:rsidRPr="00A42F8A">
              <w:rPr>
                <w:rFonts w:ascii="Times New Roman" w:hAnsi="Times New Roman"/>
                <w:sz w:val="20"/>
                <w:szCs w:val="20"/>
              </w:rPr>
              <w:t>содержащая двуокись</w:t>
            </w:r>
          </w:p>
          <w:p w:rsidR="00A42F8A" w:rsidRDefault="00A42F8A" w:rsidP="00A42F8A">
            <w:pPr>
              <w:widowControl w:val="0"/>
              <w:autoSpaceDE w:val="0"/>
              <w:autoSpaceDN w:val="0"/>
              <w:adjustRightInd w:val="0"/>
              <w:spacing w:after="0" w:line="240" w:lineRule="auto"/>
              <w:rPr>
                <w:rFonts w:ascii="Times New Roman" w:hAnsi="Times New Roman"/>
                <w:sz w:val="20"/>
                <w:szCs w:val="20"/>
              </w:rPr>
            </w:pPr>
            <w:r w:rsidRPr="00A42F8A">
              <w:rPr>
                <w:rFonts w:ascii="Times New Roman" w:hAnsi="Times New Roman"/>
                <w:sz w:val="20"/>
                <w:szCs w:val="20"/>
              </w:rPr>
              <w:t xml:space="preserve">кремния в %: 70-20 </w:t>
            </w:r>
          </w:p>
          <w:p w:rsidR="00A42F8A" w:rsidRDefault="00A42F8A" w:rsidP="00A42F8A">
            <w:pPr>
              <w:widowControl w:val="0"/>
              <w:autoSpaceDE w:val="0"/>
              <w:autoSpaceDN w:val="0"/>
              <w:adjustRightInd w:val="0"/>
              <w:spacing w:after="0" w:line="240" w:lineRule="auto"/>
              <w:rPr>
                <w:rFonts w:ascii="Times New Roman" w:hAnsi="Times New Roman"/>
                <w:sz w:val="20"/>
                <w:szCs w:val="20"/>
              </w:rPr>
            </w:pPr>
          </w:p>
          <w:p w:rsidR="00A42F8A" w:rsidRPr="00A42F8A" w:rsidRDefault="00A42F8A" w:rsidP="00A42F8A">
            <w:pPr>
              <w:widowControl w:val="0"/>
              <w:autoSpaceDE w:val="0"/>
              <w:autoSpaceDN w:val="0"/>
              <w:adjustRightInd w:val="0"/>
              <w:spacing w:after="0" w:line="240" w:lineRule="auto"/>
              <w:rPr>
                <w:rFonts w:ascii="Times New Roman" w:hAnsi="Times New Roman"/>
                <w:sz w:val="20"/>
                <w:szCs w:val="20"/>
              </w:rPr>
            </w:pPr>
            <w:r w:rsidRPr="00A42F8A">
              <w:rPr>
                <w:rFonts w:ascii="Times New Roman" w:hAnsi="Times New Roman"/>
                <w:sz w:val="20"/>
                <w:szCs w:val="20"/>
              </w:rPr>
              <w:t>Пыль неорганическая,</w:t>
            </w:r>
          </w:p>
          <w:p w:rsidR="00A42F8A" w:rsidRPr="00A42F8A" w:rsidRDefault="00A42F8A" w:rsidP="00A42F8A">
            <w:pPr>
              <w:widowControl w:val="0"/>
              <w:autoSpaceDE w:val="0"/>
              <w:autoSpaceDN w:val="0"/>
              <w:adjustRightInd w:val="0"/>
              <w:spacing w:after="0" w:line="240" w:lineRule="auto"/>
              <w:rPr>
                <w:rFonts w:ascii="Times New Roman" w:hAnsi="Times New Roman"/>
                <w:sz w:val="20"/>
                <w:szCs w:val="20"/>
              </w:rPr>
            </w:pPr>
            <w:r w:rsidRPr="00A42F8A">
              <w:rPr>
                <w:rFonts w:ascii="Times New Roman" w:hAnsi="Times New Roman"/>
                <w:sz w:val="20"/>
                <w:szCs w:val="20"/>
              </w:rPr>
              <w:t>содержащая двуокись</w:t>
            </w:r>
          </w:p>
          <w:p w:rsidR="00A42F8A" w:rsidRPr="00531C80" w:rsidRDefault="00A42F8A" w:rsidP="00A42F8A">
            <w:pPr>
              <w:widowControl w:val="0"/>
              <w:autoSpaceDE w:val="0"/>
              <w:autoSpaceDN w:val="0"/>
              <w:adjustRightInd w:val="0"/>
              <w:spacing w:after="0" w:line="240" w:lineRule="auto"/>
              <w:rPr>
                <w:rFonts w:ascii="Times New Roman" w:hAnsi="Times New Roman"/>
                <w:sz w:val="20"/>
                <w:szCs w:val="20"/>
              </w:rPr>
            </w:pPr>
            <w:r w:rsidRPr="00A42F8A">
              <w:rPr>
                <w:rFonts w:ascii="Times New Roman" w:hAnsi="Times New Roman"/>
                <w:sz w:val="20"/>
                <w:szCs w:val="20"/>
              </w:rPr>
              <w:t xml:space="preserve">кремния в %: 70-20 </w:t>
            </w:r>
          </w:p>
          <w:p w:rsidR="00A42F8A" w:rsidRPr="00531C80" w:rsidRDefault="00A42F8A" w:rsidP="00A42F8A">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val="restart"/>
            <w:tcBorders>
              <w:top w:val="nil"/>
              <w:left w:val="single" w:sz="6" w:space="0" w:color="auto"/>
              <w:right w:val="single" w:sz="6" w:space="0" w:color="auto"/>
            </w:tcBorders>
          </w:tcPr>
          <w:p w:rsidR="00A42F8A" w:rsidRDefault="003469F5"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0.062</w:t>
            </w: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0.061824</w:t>
            </w: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Pr="00531C80" w:rsidRDefault="003469F5"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0.01706</w:t>
            </w:r>
          </w:p>
        </w:tc>
        <w:tc>
          <w:tcPr>
            <w:tcW w:w="1440" w:type="dxa"/>
            <w:gridSpan w:val="3"/>
            <w:vMerge w:val="restart"/>
            <w:tcBorders>
              <w:top w:val="nil"/>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1560" w:type="dxa"/>
            <w:gridSpan w:val="3"/>
            <w:vMerge w:val="restart"/>
            <w:tcBorders>
              <w:top w:val="nil"/>
              <w:left w:val="single" w:sz="6" w:space="0" w:color="auto"/>
              <w:right w:val="single" w:sz="6" w:space="0" w:color="auto"/>
            </w:tcBorders>
          </w:tcPr>
          <w:p w:rsidR="00A42F8A" w:rsidRDefault="003469F5"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0.23927</w:t>
            </w: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0.975577</w:t>
            </w: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Pr="00531C80" w:rsidRDefault="003469F5"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0.088439</w:t>
            </w:r>
          </w:p>
        </w:tc>
        <w:tc>
          <w:tcPr>
            <w:tcW w:w="600" w:type="dxa"/>
            <w:vMerge w:val="restart"/>
            <w:tcBorders>
              <w:top w:val="nil"/>
              <w:left w:val="single" w:sz="6" w:space="0" w:color="auto"/>
              <w:right w:val="single" w:sz="6" w:space="0" w:color="auto"/>
            </w:tcBorders>
          </w:tcPr>
          <w:p w:rsidR="00A42F8A" w:rsidRDefault="003469F5"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2025</w:t>
            </w: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2025</w:t>
            </w: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Default="003469F5" w:rsidP="006F6C25">
            <w:pPr>
              <w:widowControl w:val="0"/>
              <w:autoSpaceDE w:val="0"/>
              <w:autoSpaceDN w:val="0"/>
              <w:adjustRightInd w:val="0"/>
              <w:spacing w:after="0" w:line="240" w:lineRule="auto"/>
              <w:jc w:val="right"/>
              <w:rPr>
                <w:rFonts w:ascii="Times New Roman" w:hAnsi="Times New Roman"/>
                <w:sz w:val="20"/>
                <w:szCs w:val="20"/>
              </w:rPr>
            </w:pPr>
          </w:p>
          <w:p w:rsidR="003469F5" w:rsidRPr="00531C80" w:rsidRDefault="003469F5"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2025</w:t>
            </w:r>
          </w:p>
        </w:tc>
      </w:tr>
      <w:tr w:rsidR="00A42F8A"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A42F8A" w:rsidRDefault="00A42F8A" w:rsidP="006F6C25">
            <w:pPr>
              <w:widowControl w:val="0"/>
              <w:autoSpaceDE w:val="0"/>
              <w:autoSpaceDN w:val="0"/>
              <w:adjustRightInd w:val="0"/>
              <w:spacing w:after="0" w:line="240" w:lineRule="auto"/>
              <w:jc w:val="right"/>
              <w:rPr>
                <w:rFonts w:ascii="Times New Roman" w:hAnsi="Times New Roman"/>
                <w:sz w:val="20"/>
                <w:szCs w:val="20"/>
              </w:rPr>
            </w:pPr>
          </w:p>
          <w:p w:rsidR="00A42F8A" w:rsidRPr="00531C80" w:rsidRDefault="00A42F8A" w:rsidP="00A42F8A">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60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r>
      <w:tr w:rsidR="00A42F8A"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r>
      <w:tr w:rsidR="00A42F8A"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A42F8A" w:rsidRPr="00531C80" w:rsidRDefault="003469F5" w:rsidP="006F6C25">
            <w:pPr>
              <w:widowControl w:val="0"/>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1</w:t>
            </w:r>
          </w:p>
        </w:tc>
        <w:tc>
          <w:tcPr>
            <w:tcW w:w="19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200" w:type="dxa"/>
            <w:vMerge w:val="restart"/>
            <w:tcBorders>
              <w:top w:val="nil"/>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r>
      <w:tr w:rsidR="00A42F8A"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vMerge w:val="restart"/>
            <w:tcBorders>
              <w:top w:val="nil"/>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200" w:type="dxa"/>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r>
      <w:tr w:rsidR="00A42F8A"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200" w:type="dxa"/>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r>
      <w:tr w:rsidR="00A42F8A"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vMerge w:val="restart"/>
            <w:tcBorders>
              <w:top w:val="nil"/>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200" w:type="dxa"/>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r>
      <w:tr w:rsidR="00A42F8A"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A42F8A" w:rsidRPr="00531C80" w:rsidRDefault="003469F5" w:rsidP="006F6C25">
            <w:pPr>
              <w:widowControl w:val="0"/>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1</w:t>
            </w:r>
          </w:p>
        </w:tc>
        <w:tc>
          <w:tcPr>
            <w:tcW w:w="1920" w:type="dxa"/>
            <w:gridSpan w:val="2"/>
            <w:vMerge w:val="restart"/>
            <w:tcBorders>
              <w:top w:val="nil"/>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200" w:type="dxa"/>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r>
      <w:tr w:rsidR="00A42F8A"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200" w:type="dxa"/>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r>
      <w:tr w:rsidR="00A42F8A" w:rsidRPr="00531C80" w:rsidTr="006F6C25">
        <w:tblPrEx>
          <w:tblCellMar>
            <w:left w:w="30" w:type="dxa"/>
            <w:right w:w="30" w:type="dxa"/>
          </w:tblCellMar>
        </w:tblPrEx>
        <w:trPr>
          <w:gridBefore w:val="1"/>
          <w:gridAfter w:val="1"/>
          <w:wBefore w:w="16" w:type="dxa"/>
          <w:wAfter w:w="584" w:type="dxa"/>
          <w:trHeight w:val="1380"/>
        </w:trPr>
        <w:tc>
          <w:tcPr>
            <w:tcW w:w="960" w:type="dxa"/>
            <w:gridSpan w:val="3"/>
            <w:tcBorders>
              <w:top w:val="nil"/>
              <w:left w:val="single" w:sz="6" w:space="0" w:color="auto"/>
              <w:bottom w:val="nil"/>
              <w:right w:val="single" w:sz="6" w:space="0" w:color="auto"/>
            </w:tcBorders>
          </w:tcPr>
          <w:p w:rsidR="00A42F8A" w:rsidRDefault="00A42F8A" w:rsidP="006F6C25">
            <w:pPr>
              <w:widowControl w:val="0"/>
              <w:autoSpaceDE w:val="0"/>
              <w:autoSpaceDN w:val="0"/>
              <w:adjustRightInd w:val="0"/>
              <w:spacing w:after="0" w:line="240" w:lineRule="auto"/>
              <w:rPr>
                <w:rFonts w:ascii="Times New Roman" w:hAnsi="Times New Roman"/>
                <w:sz w:val="20"/>
                <w:szCs w:val="20"/>
              </w:rPr>
            </w:pPr>
          </w:p>
          <w:p w:rsidR="00A42F8A" w:rsidRDefault="00A42F8A" w:rsidP="006F6C25">
            <w:pPr>
              <w:widowControl w:val="0"/>
              <w:autoSpaceDE w:val="0"/>
              <w:autoSpaceDN w:val="0"/>
              <w:adjustRightInd w:val="0"/>
              <w:spacing w:after="0" w:line="240" w:lineRule="auto"/>
              <w:rPr>
                <w:rFonts w:ascii="Times New Roman" w:hAnsi="Times New Roman"/>
                <w:sz w:val="20"/>
                <w:szCs w:val="20"/>
              </w:rPr>
            </w:pPr>
          </w:p>
          <w:p w:rsidR="00A42F8A" w:rsidRDefault="00A42F8A" w:rsidP="006F6C25">
            <w:pPr>
              <w:widowControl w:val="0"/>
              <w:autoSpaceDE w:val="0"/>
              <w:autoSpaceDN w:val="0"/>
              <w:adjustRightInd w:val="0"/>
              <w:spacing w:after="0" w:line="240" w:lineRule="auto"/>
              <w:rPr>
                <w:rFonts w:ascii="Times New Roman" w:hAnsi="Times New Roman"/>
                <w:sz w:val="20"/>
                <w:szCs w:val="20"/>
              </w:rPr>
            </w:pPr>
          </w:p>
          <w:p w:rsidR="00A42F8A" w:rsidRDefault="00A42F8A" w:rsidP="006F6C25">
            <w:pPr>
              <w:widowControl w:val="0"/>
              <w:autoSpaceDE w:val="0"/>
              <w:autoSpaceDN w:val="0"/>
              <w:adjustRightInd w:val="0"/>
              <w:spacing w:after="0" w:line="240" w:lineRule="auto"/>
              <w:rPr>
                <w:rFonts w:ascii="Times New Roman" w:hAnsi="Times New Roman"/>
                <w:sz w:val="20"/>
                <w:szCs w:val="20"/>
              </w:rPr>
            </w:pPr>
          </w:p>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vMerge/>
            <w:tcBorders>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vMerge/>
            <w:tcBorders>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vMerge/>
            <w:tcBorders>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200" w:type="dxa"/>
            <w:vMerge/>
            <w:tcBorders>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vMerge/>
            <w:tcBorders>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vMerge/>
            <w:tcBorders>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vMerge/>
            <w:tcBorders>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jc w:val="right"/>
              <w:rPr>
                <w:rFonts w:ascii="Times New Roman" w:hAnsi="Times New Roman"/>
                <w:sz w:val="20"/>
                <w:szCs w:val="20"/>
              </w:rPr>
            </w:pPr>
          </w:p>
        </w:tc>
      </w:tr>
      <w:tr w:rsidR="00A42F8A"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2640" w:type="dxa"/>
            <w:gridSpan w:val="4"/>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vMerge/>
            <w:tcBorders>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r>
      <w:tr w:rsidR="00A42F8A"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2640" w:type="dxa"/>
            <w:gridSpan w:val="4"/>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r>
      <w:tr w:rsidR="00A42F8A"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2640" w:type="dxa"/>
            <w:gridSpan w:val="4"/>
            <w:vMerge/>
            <w:tcBorders>
              <w:left w:val="single" w:sz="6" w:space="0" w:color="auto"/>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r>
      <w:tr w:rsidR="00A42F8A"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2640" w:type="dxa"/>
            <w:gridSpan w:val="4"/>
            <w:vMerge/>
            <w:tcBorders>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A42F8A" w:rsidRPr="00531C80" w:rsidRDefault="00A42F8A" w:rsidP="006F6C25">
            <w:pPr>
              <w:widowControl w:val="0"/>
              <w:autoSpaceDE w:val="0"/>
              <w:autoSpaceDN w:val="0"/>
              <w:adjustRightInd w:val="0"/>
              <w:spacing w:after="0" w:line="240" w:lineRule="auto"/>
              <w:rPr>
                <w:rFonts w:ascii="Times New Roman" w:hAnsi="Times New Roman"/>
                <w:sz w:val="20"/>
                <w:szCs w:val="20"/>
              </w:rPr>
            </w:pPr>
          </w:p>
        </w:tc>
      </w:tr>
      <w:tr w:rsidR="00B33B85"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2640" w:type="dxa"/>
            <w:gridSpan w:val="4"/>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r>
      <w:tr w:rsidR="00B33B85"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2640" w:type="dxa"/>
            <w:gridSpan w:val="4"/>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r>
      <w:tr w:rsidR="00B33B85"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2640" w:type="dxa"/>
            <w:gridSpan w:val="4"/>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r>
      <w:tr w:rsidR="00B33B85"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60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560" w:type="dxa"/>
            <w:gridSpan w:val="3"/>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r>
      <w:tr w:rsidR="00B33B85" w:rsidRPr="00531C80" w:rsidTr="006F6C25">
        <w:tblPrEx>
          <w:tblCellMar>
            <w:left w:w="30" w:type="dxa"/>
            <w:right w:w="30" w:type="dxa"/>
          </w:tblCellMar>
        </w:tblPrEx>
        <w:trPr>
          <w:gridBefore w:val="1"/>
          <w:gridAfter w:val="1"/>
          <w:wBefore w:w="16" w:type="dxa"/>
          <w:wAfter w:w="584" w:type="dxa"/>
        </w:trPr>
        <w:tc>
          <w:tcPr>
            <w:tcW w:w="960" w:type="dxa"/>
            <w:gridSpan w:val="3"/>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92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60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440" w:type="dxa"/>
            <w:gridSpan w:val="3"/>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1560" w:type="dxa"/>
            <w:gridSpan w:val="3"/>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B33B85" w:rsidRPr="00531C80" w:rsidRDefault="00B33B85" w:rsidP="006F6C25">
            <w:pPr>
              <w:widowControl w:val="0"/>
              <w:autoSpaceDE w:val="0"/>
              <w:autoSpaceDN w:val="0"/>
              <w:adjustRightInd w:val="0"/>
              <w:spacing w:after="0" w:line="240" w:lineRule="auto"/>
              <w:rPr>
                <w:rFonts w:ascii="Times New Roman" w:hAnsi="Times New Roman"/>
                <w:sz w:val="20"/>
                <w:szCs w:val="20"/>
              </w:rPr>
            </w:pPr>
          </w:p>
        </w:tc>
      </w:tr>
    </w:tbl>
    <w:p w:rsidR="00B33B85" w:rsidRDefault="00B33B85" w:rsidP="005D1C99">
      <w:pPr>
        <w:spacing w:after="0" w:line="240" w:lineRule="auto"/>
        <w:jc w:val="both"/>
        <w:rPr>
          <w:rFonts w:ascii="Times New Roman" w:hAnsi="Times New Roman"/>
          <w:sz w:val="28"/>
          <w:szCs w:val="28"/>
        </w:rPr>
      </w:pPr>
    </w:p>
    <w:tbl>
      <w:tblPr>
        <w:tblW w:w="14760" w:type="dxa"/>
        <w:tblLayout w:type="fixed"/>
        <w:tblCellMar>
          <w:left w:w="0" w:type="dxa"/>
          <w:right w:w="0" w:type="dxa"/>
        </w:tblCellMar>
        <w:tblLook w:val="0000" w:firstRow="0" w:lastRow="0" w:firstColumn="0" w:lastColumn="0" w:noHBand="0" w:noVBand="0"/>
      </w:tblPr>
      <w:tblGrid>
        <w:gridCol w:w="480"/>
        <w:gridCol w:w="480"/>
        <w:gridCol w:w="1800"/>
        <w:gridCol w:w="720"/>
        <w:gridCol w:w="720"/>
        <w:gridCol w:w="2160"/>
        <w:gridCol w:w="720"/>
        <w:gridCol w:w="720"/>
        <w:gridCol w:w="720"/>
        <w:gridCol w:w="720"/>
        <w:gridCol w:w="1440"/>
        <w:gridCol w:w="840"/>
        <w:gridCol w:w="1080"/>
        <w:gridCol w:w="960"/>
        <w:gridCol w:w="1200"/>
      </w:tblGrid>
      <w:tr w:rsidR="00B33B85" w:rsidRPr="00B33B85" w:rsidTr="006F6C25">
        <w:tc>
          <w:tcPr>
            <w:tcW w:w="14760" w:type="dxa"/>
            <w:gridSpan w:val="15"/>
            <w:tcBorders>
              <w:top w:val="nil"/>
              <w:left w:val="nil"/>
              <w:bottom w:val="nil"/>
              <w:right w:val="nil"/>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lastRenderedPageBreak/>
              <w:t>ЭРА v</w:t>
            </w:r>
            <w:r w:rsidR="00A32A64">
              <w:rPr>
                <w:rFonts w:ascii="Times New Roman" w:hAnsi="Times New Roman"/>
                <w:sz w:val="20"/>
                <w:szCs w:val="20"/>
              </w:rPr>
              <w:t>4</w:t>
            </w:r>
            <w:r w:rsidRPr="00B33B85">
              <w:rPr>
                <w:rFonts w:ascii="Times New Roman" w:hAnsi="Times New Roman"/>
                <w:sz w:val="20"/>
                <w:szCs w:val="20"/>
              </w:rPr>
              <w:t xml:space="preserve">.0   ТОО "Маркшейдер </w:t>
            </w:r>
            <w:r w:rsidRPr="00B33B85">
              <w:rPr>
                <w:rFonts w:ascii="Times New Roman" w:hAnsi="Times New Roman"/>
                <w:sz w:val="20"/>
                <w:szCs w:val="20"/>
                <w:lang w:val="en-US"/>
              </w:rPr>
              <w:t>KZ</w:t>
            </w:r>
            <w:r w:rsidRPr="00B33B85">
              <w:rPr>
                <w:rFonts w:ascii="Times New Roman" w:hAnsi="Times New Roman"/>
                <w:sz w:val="20"/>
                <w:szCs w:val="20"/>
              </w:rPr>
              <w:t>"</w:t>
            </w:r>
          </w:p>
        </w:tc>
      </w:tr>
      <w:tr w:rsidR="00B33B85" w:rsidRPr="00B33B85" w:rsidTr="006F6C25">
        <w:tc>
          <w:tcPr>
            <w:tcW w:w="14760" w:type="dxa"/>
            <w:gridSpan w:val="15"/>
            <w:tcBorders>
              <w:top w:val="nil"/>
              <w:left w:val="nil"/>
              <w:bottom w:val="nil"/>
              <w:right w:val="nil"/>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 xml:space="preserve">Параметры выбросов загрязняющих веществ в атмосферу для расчета нормативов допустимых выбросов </w:t>
            </w:r>
          </w:p>
        </w:tc>
      </w:tr>
      <w:tr w:rsidR="00B33B85" w:rsidRPr="00B33B85" w:rsidTr="006F6C25">
        <w:tc>
          <w:tcPr>
            <w:tcW w:w="14760" w:type="dxa"/>
            <w:gridSpan w:val="15"/>
            <w:tcBorders>
              <w:top w:val="nil"/>
              <w:left w:val="nil"/>
              <w:bottom w:val="nil"/>
              <w:right w:val="nil"/>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r>
      <w:tr w:rsidR="00A32A64" w:rsidRPr="00B33B85" w:rsidTr="006F6C25">
        <w:tc>
          <w:tcPr>
            <w:tcW w:w="14760" w:type="dxa"/>
            <w:gridSpan w:val="15"/>
            <w:tcBorders>
              <w:top w:val="nil"/>
              <w:left w:val="nil"/>
              <w:bottom w:val="nil"/>
              <w:right w:val="nil"/>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F545EE">
              <w:rPr>
                <w:rFonts w:ascii="Times New Roman" w:hAnsi="Times New Roman"/>
                <w:sz w:val="20"/>
                <w:szCs w:val="20"/>
              </w:rPr>
              <w:t>с. Мадениет, "План горных работ на песчано-гравийной смеси на месторождении Мадениет"</w:t>
            </w:r>
            <w:r>
              <w:t xml:space="preserve">                                                                                                               </w:t>
            </w:r>
            <w:r w:rsidRPr="00F545EE">
              <w:rPr>
                <w:rFonts w:ascii="Times New Roman" w:hAnsi="Times New Roman"/>
                <w:sz w:val="20"/>
                <w:szCs w:val="20"/>
              </w:rPr>
              <w:t xml:space="preserve">Таблица </w:t>
            </w:r>
            <w:r>
              <w:rPr>
                <w:rFonts w:ascii="Times New Roman" w:hAnsi="Times New Roman"/>
                <w:sz w:val="20"/>
                <w:szCs w:val="20"/>
              </w:rPr>
              <w:t>2.2</w:t>
            </w:r>
          </w:p>
        </w:tc>
      </w:tr>
      <w:tr w:rsidR="00A32A64" w:rsidRPr="00B33B85" w:rsidTr="006F6C25">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48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2520" w:type="dxa"/>
            <w:gridSpan w:val="2"/>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Источник выделения</w:t>
            </w:r>
          </w:p>
        </w:tc>
        <w:tc>
          <w:tcPr>
            <w:tcW w:w="72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Число</w:t>
            </w:r>
          </w:p>
        </w:tc>
        <w:tc>
          <w:tcPr>
            <w:tcW w:w="216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Hаименование</w:t>
            </w:r>
          </w:p>
        </w:tc>
        <w:tc>
          <w:tcPr>
            <w:tcW w:w="72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Hомер</w:t>
            </w:r>
          </w:p>
        </w:tc>
        <w:tc>
          <w:tcPr>
            <w:tcW w:w="72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Высо</w:t>
            </w:r>
          </w:p>
        </w:tc>
        <w:tc>
          <w:tcPr>
            <w:tcW w:w="72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Диа-</w:t>
            </w:r>
          </w:p>
        </w:tc>
        <w:tc>
          <w:tcPr>
            <w:tcW w:w="3000" w:type="dxa"/>
            <w:gridSpan w:val="3"/>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Параметры газовозд.смеси</w:t>
            </w:r>
          </w:p>
        </w:tc>
        <w:tc>
          <w:tcPr>
            <w:tcW w:w="3240" w:type="dxa"/>
            <w:gridSpan w:val="3"/>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Координаты источника</w:t>
            </w: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Про</w:t>
            </w: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2520" w:type="dxa"/>
            <w:gridSpan w:val="2"/>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загрязняющих веществ</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часов</w:t>
            </w: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источника выброса</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источ</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та</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метр</w:t>
            </w:r>
          </w:p>
        </w:tc>
        <w:tc>
          <w:tcPr>
            <w:tcW w:w="3000" w:type="dxa"/>
            <w:gridSpan w:val="3"/>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на выходе из трубы при</w:t>
            </w:r>
          </w:p>
        </w:tc>
        <w:tc>
          <w:tcPr>
            <w:tcW w:w="3240" w:type="dxa"/>
            <w:gridSpan w:val="3"/>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на карте-схеме, м</w:t>
            </w: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изв</w:t>
            </w: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Цех</w:t>
            </w:r>
          </w:p>
        </w:tc>
        <w:tc>
          <w:tcPr>
            <w:tcW w:w="2520" w:type="dxa"/>
            <w:gridSpan w:val="2"/>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рабо-</w:t>
            </w: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вредных веществ</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ника</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источ</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устья</w:t>
            </w:r>
          </w:p>
        </w:tc>
        <w:tc>
          <w:tcPr>
            <w:tcW w:w="3000" w:type="dxa"/>
            <w:gridSpan w:val="3"/>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максимальной разовой</w:t>
            </w:r>
          </w:p>
        </w:tc>
        <w:tc>
          <w:tcPr>
            <w:tcW w:w="3240" w:type="dxa"/>
            <w:gridSpan w:val="3"/>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одс</w:t>
            </w: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Hаименование</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Коли-</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ты</w:t>
            </w: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выбро</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ника</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трубы</w:t>
            </w:r>
          </w:p>
        </w:tc>
        <w:tc>
          <w:tcPr>
            <w:tcW w:w="3000" w:type="dxa"/>
            <w:gridSpan w:val="3"/>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нагрузке</w:t>
            </w:r>
          </w:p>
        </w:tc>
        <w:tc>
          <w:tcPr>
            <w:tcW w:w="2040" w:type="dxa"/>
            <w:gridSpan w:val="2"/>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точечного источ.</w:t>
            </w: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2-го кон</w:t>
            </w: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тво</w:t>
            </w: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чест-</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в</w:t>
            </w: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сов</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выбро</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3000" w:type="dxa"/>
            <w:gridSpan w:val="3"/>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2040" w:type="dxa"/>
            <w:gridSpan w:val="2"/>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/1-го конца лин.</w:t>
            </w: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/длина, ш</w:t>
            </w: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во,</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году</w:t>
            </w: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сов,</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м</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ско-</w:t>
            </w: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объем на 1</w:t>
            </w: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тем-</w:t>
            </w:r>
          </w:p>
        </w:tc>
        <w:tc>
          <w:tcPr>
            <w:tcW w:w="2040" w:type="dxa"/>
            <w:gridSpan w:val="2"/>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/центра площад-</w:t>
            </w: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площадн</w:t>
            </w: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шт.</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м</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рость</w:t>
            </w: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трубу, м3/с</w:t>
            </w: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пер.</w:t>
            </w:r>
          </w:p>
        </w:tc>
        <w:tc>
          <w:tcPr>
            <w:tcW w:w="2040" w:type="dxa"/>
            <w:gridSpan w:val="2"/>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ного источника</w:t>
            </w: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источни</w:t>
            </w: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м/с</w:t>
            </w: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оС</w:t>
            </w:r>
          </w:p>
        </w:tc>
        <w:tc>
          <w:tcPr>
            <w:tcW w:w="2040" w:type="dxa"/>
            <w:gridSpan w:val="2"/>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X1</w:t>
            </w:r>
          </w:p>
        </w:tc>
        <w:tc>
          <w:tcPr>
            <w:tcW w:w="96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Y1</w:t>
            </w:r>
          </w:p>
        </w:tc>
        <w:tc>
          <w:tcPr>
            <w:tcW w:w="120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X2</w:t>
            </w:r>
          </w:p>
        </w:tc>
      </w:tr>
      <w:tr w:rsidR="00A32A64" w:rsidRPr="00B33B85" w:rsidTr="006F6C25">
        <w:tblPrEx>
          <w:tblCellMar>
            <w:left w:w="30" w:type="dxa"/>
            <w:right w:w="30" w:type="dxa"/>
          </w:tblCellMar>
        </w:tblPrEx>
        <w:tc>
          <w:tcPr>
            <w:tcW w:w="480" w:type="dxa"/>
            <w:tcBorders>
              <w:top w:val="single" w:sz="6" w:space="0" w:color="auto"/>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w:t>
            </w:r>
          </w:p>
        </w:tc>
        <w:tc>
          <w:tcPr>
            <w:tcW w:w="480" w:type="dxa"/>
            <w:tcBorders>
              <w:top w:val="single" w:sz="6" w:space="0" w:color="auto"/>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w:t>
            </w:r>
          </w:p>
        </w:tc>
        <w:tc>
          <w:tcPr>
            <w:tcW w:w="1800" w:type="dxa"/>
            <w:tcBorders>
              <w:top w:val="single" w:sz="6" w:space="0" w:color="auto"/>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3</w:t>
            </w:r>
          </w:p>
        </w:tc>
        <w:tc>
          <w:tcPr>
            <w:tcW w:w="720" w:type="dxa"/>
            <w:tcBorders>
              <w:top w:val="single" w:sz="6" w:space="0" w:color="auto"/>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4</w:t>
            </w:r>
          </w:p>
        </w:tc>
        <w:tc>
          <w:tcPr>
            <w:tcW w:w="720" w:type="dxa"/>
            <w:tcBorders>
              <w:top w:val="single" w:sz="6" w:space="0" w:color="auto"/>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5</w:t>
            </w:r>
          </w:p>
        </w:tc>
        <w:tc>
          <w:tcPr>
            <w:tcW w:w="2160" w:type="dxa"/>
            <w:tcBorders>
              <w:top w:val="single" w:sz="6" w:space="0" w:color="auto"/>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6</w:t>
            </w:r>
          </w:p>
        </w:tc>
        <w:tc>
          <w:tcPr>
            <w:tcW w:w="720" w:type="dxa"/>
            <w:tcBorders>
              <w:top w:val="single" w:sz="6" w:space="0" w:color="auto"/>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7</w:t>
            </w:r>
          </w:p>
        </w:tc>
        <w:tc>
          <w:tcPr>
            <w:tcW w:w="720" w:type="dxa"/>
            <w:tcBorders>
              <w:top w:val="single" w:sz="6" w:space="0" w:color="auto"/>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8</w:t>
            </w:r>
          </w:p>
        </w:tc>
        <w:tc>
          <w:tcPr>
            <w:tcW w:w="720" w:type="dxa"/>
            <w:tcBorders>
              <w:top w:val="single" w:sz="6" w:space="0" w:color="auto"/>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9</w:t>
            </w:r>
          </w:p>
        </w:tc>
        <w:tc>
          <w:tcPr>
            <w:tcW w:w="720" w:type="dxa"/>
            <w:tcBorders>
              <w:top w:val="single" w:sz="6" w:space="0" w:color="auto"/>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10</w:t>
            </w:r>
          </w:p>
        </w:tc>
        <w:tc>
          <w:tcPr>
            <w:tcW w:w="1440" w:type="dxa"/>
            <w:tcBorders>
              <w:top w:val="single" w:sz="6" w:space="0" w:color="auto"/>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11</w:t>
            </w:r>
          </w:p>
        </w:tc>
        <w:tc>
          <w:tcPr>
            <w:tcW w:w="840" w:type="dxa"/>
            <w:tcBorders>
              <w:top w:val="single" w:sz="6" w:space="0" w:color="auto"/>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12</w:t>
            </w:r>
          </w:p>
        </w:tc>
        <w:tc>
          <w:tcPr>
            <w:tcW w:w="1080" w:type="dxa"/>
            <w:tcBorders>
              <w:top w:val="single" w:sz="6" w:space="0" w:color="auto"/>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13</w:t>
            </w:r>
          </w:p>
        </w:tc>
        <w:tc>
          <w:tcPr>
            <w:tcW w:w="960" w:type="dxa"/>
            <w:tcBorders>
              <w:top w:val="single" w:sz="6" w:space="0" w:color="auto"/>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14</w:t>
            </w:r>
          </w:p>
        </w:tc>
        <w:tc>
          <w:tcPr>
            <w:tcW w:w="1200" w:type="dxa"/>
            <w:tcBorders>
              <w:top w:val="single" w:sz="6" w:space="0" w:color="auto"/>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15</w:t>
            </w:r>
          </w:p>
        </w:tc>
      </w:tr>
      <w:tr w:rsidR="00A32A64" w:rsidRPr="00B33B85" w:rsidTr="006F6C25">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004</w:t>
            </w: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Заправка</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w:t>
            </w: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карьерной</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122</w:t>
            </w: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Неорг. источник</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6004</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20</w:t>
            </w: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техники</w:t>
            </w: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center"/>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r>
      <w:tr w:rsidR="00A32A64" w:rsidRPr="00B33B85" w:rsidTr="006F6C25">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216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p>
        </w:tc>
      </w:tr>
    </w:tbl>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bl>
      <w:tblPr>
        <w:tblW w:w="14760" w:type="dxa"/>
        <w:tblLayout w:type="fixed"/>
        <w:tblCellMar>
          <w:left w:w="0" w:type="dxa"/>
          <w:right w:w="0" w:type="dxa"/>
        </w:tblCellMar>
        <w:tblLook w:val="0000" w:firstRow="0" w:lastRow="0" w:firstColumn="0" w:lastColumn="0" w:noHBand="0" w:noVBand="0"/>
      </w:tblPr>
      <w:tblGrid>
        <w:gridCol w:w="480"/>
        <w:gridCol w:w="480"/>
        <w:gridCol w:w="1800"/>
        <w:gridCol w:w="120"/>
        <w:gridCol w:w="600"/>
        <w:gridCol w:w="480"/>
        <w:gridCol w:w="240"/>
        <w:gridCol w:w="480"/>
        <w:gridCol w:w="1200"/>
        <w:gridCol w:w="480"/>
        <w:gridCol w:w="120"/>
        <w:gridCol w:w="600"/>
        <w:gridCol w:w="720"/>
        <w:gridCol w:w="720"/>
        <w:gridCol w:w="600"/>
        <w:gridCol w:w="120"/>
        <w:gridCol w:w="1320"/>
        <w:gridCol w:w="120"/>
        <w:gridCol w:w="840"/>
        <w:gridCol w:w="480"/>
        <w:gridCol w:w="600"/>
        <w:gridCol w:w="960"/>
        <w:gridCol w:w="600"/>
        <w:gridCol w:w="600"/>
      </w:tblGrid>
      <w:tr w:rsidR="00B33B85" w:rsidRPr="00B33B85" w:rsidTr="006F6C25">
        <w:trPr>
          <w:gridAfter w:val="1"/>
          <w:wAfter w:w="600" w:type="dxa"/>
        </w:trPr>
        <w:tc>
          <w:tcPr>
            <w:tcW w:w="14160" w:type="dxa"/>
            <w:gridSpan w:val="23"/>
            <w:tcBorders>
              <w:top w:val="nil"/>
              <w:left w:val="nil"/>
              <w:bottom w:val="nil"/>
              <w:right w:val="nil"/>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 xml:space="preserve">Таблица </w:t>
            </w:r>
            <w:r w:rsidR="00A32A64">
              <w:rPr>
                <w:rFonts w:ascii="Times New Roman" w:hAnsi="Times New Roman"/>
                <w:sz w:val="20"/>
                <w:szCs w:val="20"/>
              </w:rPr>
              <w:t>2.</w:t>
            </w:r>
            <w:r w:rsidRPr="00B33B85">
              <w:rPr>
                <w:rFonts w:ascii="Times New Roman" w:hAnsi="Times New Roman"/>
                <w:sz w:val="20"/>
                <w:szCs w:val="20"/>
              </w:rPr>
              <w:t>2</w:t>
            </w:r>
          </w:p>
        </w:tc>
      </w:tr>
      <w:tr w:rsidR="00B33B85" w:rsidRPr="00B33B85" w:rsidTr="006F6C25">
        <w:trPr>
          <w:gridAfter w:val="1"/>
          <w:wAfter w:w="600" w:type="dxa"/>
        </w:trPr>
        <w:tc>
          <w:tcPr>
            <w:tcW w:w="14160" w:type="dxa"/>
            <w:gridSpan w:val="23"/>
            <w:tcBorders>
              <w:top w:val="nil"/>
              <w:left w:val="nil"/>
              <w:bottom w:val="nil"/>
              <w:right w:val="nil"/>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r>
      <w:tr w:rsidR="00B33B85" w:rsidRPr="00B33B85" w:rsidTr="006F6C25">
        <w:tblPrEx>
          <w:tblCellMar>
            <w:left w:w="30" w:type="dxa"/>
            <w:right w:w="30" w:type="dxa"/>
          </w:tblCellMar>
        </w:tblPrEx>
        <w:trPr>
          <w:gridAfter w:val="1"/>
          <w:wAfter w:w="600" w:type="dxa"/>
        </w:trPr>
        <w:tc>
          <w:tcPr>
            <w:tcW w:w="960" w:type="dxa"/>
            <w:gridSpan w:val="2"/>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Hаименование</w:t>
            </w:r>
          </w:p>
        </w:tc>
        <w:tc>
          <w:tcPr>
            <w:tcW w:w="1080" w:type="dxa"/>
            <w:gridSpan w:val="2"/>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Вещество</w:t>
            </w:r>
          </w:p>
        </w:tc>
        <w:tc>
          <w:tcPr>
            <w:tcW w:w="720" w:type="dxa"/>
            <w:gridSpan w:val="2"/>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Коэфф</w:t>
            </w:r>
          </w:p>
        </w:tc>
        <w:tc>
          <w:tcPr>
            <w:tcW w:w="120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Средняя</w:t>
            </w:r>
          </w:p>
        </w:tc>
        <w:tc>
          <w:tcPr>
            <w:tcW w:w="600" w:type="dxa"/>
            <w:gridSpan w:val="2"/>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Код</w:t>
            </w:r>
          </w:p>
        </w:tc>
        <w:tc>
          <w:tcPr>
            <w:tcW w:w="2640" w:type="dxa"/>
            <w:gridSpan w:val="4"/>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4440" w:type="dxa"/>
            <w:gridSpan w:val="7"/>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r>
      <w:tr w:rsidR="00B33B85" w:rsidRPr="00B33B85" w:rsidTr="006F6C25">
        <w:tblPrEx>
          <w:tblCellMar>
            <w:left w:w="30" w:type="dxa"/>
            <w:right w:w="30" w:type="dxa"/>
          </w:tblCellMar>
        </w:tblPrEx>
        <w:trPr>
          <w:gridAfter w:val="1"/>
          <w:wAfter w:w="600" w:type="dxa"/>
        </w:trPr>
        <w:tc>
          <w:tcPr>
            <w:tcW w:w="96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газоочистных</w:t>
            </w: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по кото-</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обесп</w:t>
            </w: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эксплуат</w:t>
            </w:r>
          </w:p>
        </w:tc>
        <w:tc>
          <w:tcPr>
            <w:tcW w:w="6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ве-</w:t>
            </w:r>
          </w:p>
        </w:tc>
        <w:tc>
          <w:tcPr>
            <w:tcW w:w="2640" w:type="dxa"/>
            <w:gridSpan w:val="4"/>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Hаименование</w:t>
            </w:r>
          </w:p>
        </w:tc>
        <w:tc>
          <w:tcPr>
            <w:tcW w:w="4440" w:type="dxa"/>
            <w:gridSpan w:val="7"/>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r>
      <w:tr w:rsidR="00B33B85" w:rsidRPr="00B33B85" w:rsidTr="006F6C25">
        <w:tblPrEx>
          <w:tblCellMar>
            <w:left w:w="30" w:type="dxa"/>
            <w:right w:w="30" w:type="dxa"/>
          </w:tblCellMar>
        </w:tblPrEx>
        <w:trPr>
          <w:gridAfter w:val="1"/>
          <w:wAfter w:w="600" w:type="dxa"/>
        </w:trPr>
        <w:tc>
          <w:tcPr>
            <w:tcW w:w="96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установок,</w:t>
            </w: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рому</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газо-</w:t>
            </w: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степень</w:t>
            </w:r>
          </w:p>
        </w:tc>
        <w:tc>
          <w:tcPr>
            <w:tcW w:w="6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ще-</w:t>
            </w:r>
          </w:p>
        </w:tc>
        <w:tc>
          <w:tcPr>
            <w:tcW w:w="2640" w:type="dxa"/>
            <w:gridSpan w:val="4"/>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вещества</w:t>
            </w: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56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r>
      <w:tr w:rsidR="00B33B85" w:rsidRPr="00B33B85" w:rsidTr="006F6C25">
        <w:tblPrEx>
          <w:tblCellMar>
            <w:left w:w="30" w:type="dxa"/>
            <w:right w:w="30" w:type="dxa"/>
          </w:tblCellMar>
        </w:tblPrEx>
        <w:trPr>
          <w:gridAfter w:val="1"/>
          <w:wAfter w:w="600" w:type="dxa"/>
        </w:trPr>
        <w:tc>
          <w:tcPr>
            <w:tcW w:w="96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ца лин.</w:t>
            </w:r>
          </w:p>
        </w:tc>
        <w:tc>
          <w:tcPr>
            <w:tcW w:w="19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тип и</w:t>
            </w: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произво-</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очист</w:t>
            </w: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очистки/</w:t>
            </w:r>
          </w:p>
        </w:tc>
        <w:tc>
          <w:tcPr>
            <w:tcW w:w="6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ства</w:t>
            </w:r>
          </w:p>
        </w:tc>
        <w:tc>
          <w:tcPr>
            <w:tcW w:w="2640" w:type="dxa"/>
            <w:gridSpan w:val="4"/>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г/с</w:t>
            </w:r>
          </w:p>
        </w:tc>
        <w:tc>
          <w:tcPr>
            <w:tcW w:w="144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мг/нм3</w:t>
            </w:r>
          </w:p>
        </w:tc>
        <w:tc>
          <w:tcPr>
            <w:tcW w:w="156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т/год</w:t>
            </w: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Год</w:t>
            </w:r>
          </w:p>
        </w:tc>
      </w:tr>
      <w:tr w:rsidR="00B33B85" w:rsidRPr="00B33B85" w:rsidTr="006F6C25">
        <w:tblPrEx>
          <w:tblCellMar>
            <w:left w:w="30" w:type="dxa"/>
            <w:right w:w="30" w:type="dxa"/>
          </w:tblCellMar>
        </w:tblPrEx>
        <w:trPr>
          <w:gridAfter w:val="1"/>
          <w:wAfter w:w="600" w:type="dxa"/>
        </w:trPr>
        <w:tc>
          <w:tcPr>
            <w:tcW w:w="96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ирина</w:t>
            </w:r>
          </w:p>
        </w:tc>
        <w:tc>
          <w:tcPr>
            <w:tcW w:w="19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мероприятия</w:t>
            </w: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дится</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кой,</w:t>
            </w: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max.степ</w:t>
            </w:r>
          </w:p>
        </w:tc>
        <w:tc>
          <w:tcPr>
            <w:tcW w:w="6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56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дос-</w:t>
            </w:r>
          </w:p>
        </w:tc>
      </w:tr>
      <w:tr w:rsidR="00B33B85" w:rsidRPr="00B33B85" w:rsidTr="006F6C25">
        <w:tblPrEx>
          <w:tblCellMar>
            <w:left w:w="30" w:type="dxa"/>
            <w:right w:w="30" w:type="dxa"/>
          </w:tblCellMar>
        </w:tblPrEx>
        <w:trPr>
          <w:gridAfter w:val="1"/>
          <w:wAfter w:w="600" w:type="dxa"/>
        </w:trPr>
        <w:tc>
          <w:tcPr>
            <w:tcW w:w="96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ого</w:t>
            </w:r>
          </w:p>
        </w:tc>
        <w:tc>
          <w:tcPr>
            <w:tcW w:w="19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по сокращению</w:t>
            </w: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газо-</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w:t>
            </w: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очистки%</w:t>
            </w:r>
          </w:p>
        </w:tc>
        <w:tc>
          <w:tcPr>
            <w:tcW w:w="6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56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тиже</w:t>
            </w:r>
          </w:p>
        </w:tc>
      </w:tr>
      <w:tr w:rsidR="00B33B85" w:rsidRPr="00B33B85" w:rsidTr="006F6C25">
        <w:tblPrEx>
          <w:tblCellMar>
            <w:left w:w="30" w:type="dxa"/>
            <w:right w:w="30" w:type="dxa"/>
          </w:tblCellMar>
        </w:tblPrEx>
        <w:trPr>
          <w:gridAfter w:val="1"/>
          <w:wAfter w:w="600" w:type="dxa"/>
        </w:trPr>
        <w:tc>
          <w:tcPr>
            <w:tcW w:w="96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ка</w:t>
            </w:r>
          </w:p>
        </w:tc>
        <w:tc>
          <w:tcPr>
            <w:tcW w:w="19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выбросов</w:t>
            </w: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очистка</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2640" w:type="dxa"/>
            <w:gridSpan w:val="4"/>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56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ния</w:t>
            </w:r>
          </w:p>
        </w:tc>
      </w:tr>
      <w:tr w:rsidR="00B33B85" w:rsidRPr="00B33B85" w:rsidTr="006F6C25">
        <w:tblPrEx>
          <w:tblCellMar>
            <w:left w:w="30" w:type="dxa"/>
            <w:right w:w="30" w:type="dxa"/>
          </w:tblCellMar>
        </w:tblPrEx>
        <w:trPr>
          <w:gridAfter w:val="1"/>
          <w:wAfter w:w="600" w:type="dxa"/>
        </w:trPr>
        <w:tc>
          <w:tcPr>
            <w:tcW w:w="96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2640" w:type="dxa"/>
            <w:gridSpan w:val="4"/>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56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НДВ</w:t>
            </w:r>
          </w:p>
        </w:tc>
      </w:tr>
      <w:tr w:rsidR="00B33B85" w:rsidRPr="00B33B85" w:rsidTr="006F6C25">
        <w:tblPrEx>
          <w:tblCellMar>
            <w:left w:w="30" w:type="dxa"/>
            <w:right w:w="30" w:type="dxa"/>
          </w:tblCellMar>
        </w:tblPrEx>
        <w:trPr>
          <w:gridAfter w:val="1"/>
          <w:wAfter w:w="600" w:type="dxa"/>
        </w:trPr>
        <w:tc>
          <w:tcPr>
            <w:tcW w:w="96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Y2</w:t>
            </w:r>
          </w:p>
        </w:tc>
        <w:tc>
          <w:tcPr>
            <w:tcW w:w="192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08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60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2640" w:type="dxa"/>
            <w:gridSpan w:val="4"/>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44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440" w:type="dxa"/>
            <w:gridSpan w:val="3"/>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56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r>
      <w:tr w:rsidR="00B33B85" w:rsidRPr="00B33B85" w:rsidTr="00A32A64">
        <w:tblPrEx>
          <w:tblCellMar>
            <w:left w:w="30" w:type="dxa"/>
            <w:right w:w="30" w:type="dxa"/>
          </w:tblCellMar>
        </w:tblPrEx>
        <w:trPr>
          <w:gridAfter w:val="1"/>
          <w:wAfter w:w="600" w:type="dxa"/>
        </w:trPr>
        <w:tc>
          <w:tcPr>
            <w:tcW w:w="960" w:type="dxa"/>
            <w:gridSpan w:val="2"/>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16</w:t>
            </w:r>
          </w:p>
        </w:tc>
        <w:tc>
          <w:tcPr>
            <w:tcW w:w="1920" w:type="dxa"/>
            <w:gridSpan w:val="2"/>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17</w:t>
            </w:r>
          </w:p>
        </w:tc>
        <w:tc>
          <w:tcPr>
            <w:tcW w:w="1080" w:type="dxa"/>
            <w:gridSpan w:val="2"/>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18</w:t>
            </w:r>
          </w:p>
        </w:tc>
        <w:tc>
          <w:tcPr>
            <w:tcW w:w="720" w:type="dxa"/>
            <w:gridSpan w:val="2"/>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19</w:t>
            </w:r>
          </w:p>
        </w:tc>
        <w:tc>
          <w:tcPr>
            <w:tcW w:w="120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20</w:t>
            </w:r>
          </w:p>
        </w:tc>
        <w:tc>
          <w:tcPr>
            <w:tcW w:w="600" w:type="dxa"/>
            <w:gridSpan w:val="2"/>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21</w:t>
            </w:r>
          </w:p>
        </w:tc>
        <w:tc>
          <w:tcPr>
            <w:tcW w:w="2640" w:type="dxa"/>
            <w:gridSpan w:val="4"/>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22</w:t>
            </w:r>
          </w:p>
        </w:tc>
        <w:tc>
          <w:tcPr>
            <w:tcW w:w="1440" w:type="dxa"/>
            <w:gridSpan w:val="2"/>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23</w:t>
            </w:r>
          </w:p>
        </w:tc>
        <w:tc>
          <w:tcPr>
            <w:tcW w:w="1440" w:type="dxa"/>
            <w:gridSpan w:val="3"/>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24</w:t>
            </w:r>
          </w:p>
        </w:tc>
        <w:tc>
          <w:tcPr>
            <w:tcW w:w="1560" w:type="dxa"/>
            <w:gridSpan w:val="2"/>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25</w:t>
            </w:r>
          </w:p>
        </w:tc>
        <w:tc>
          <w:tcPr>
            <w:tcW w:w="60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26</w:t>
            </w:r>
          </w:p>
        </w:tc>
      </w:tr>
      <w:tr w:rsidR="00A32A64" w:rsidRPr="00B33B85" w:rsidTr="00A32A64">
        <w:tblPrEx>
          <w:tblCellMar>
            <w:left w:w="30" w:type="dxa"/>
            <w:right w:w="30" w:type="dxa"/>
          </w:tblCellMar>
        </w:tblPrEx>
        <w:trPr>
          <w:gridAfter w:val="1"/>
          <w:wAfter w:w="600" w:type="dxa"/>
        </w:trPr>
        <w:tc>
          <w:tcPr>
            <w:tcW w:w="960" w:type="dxa"/>
            <w:gridSpan w:val="2"/>
            <w:tcBorders>
              <w:top w:val="single" w:sz="6" w:space="0" w:color="auto"/>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center"/>
              <w:rPr>
                <w:rFonts w:ascii="Times New Roman" w:hAnsi="Times New Roman"/>
                <w:sz w:val="20"/>
                <w:szCs w:val="20"/>
              </w:rPr>
            </w:pPr>
          </w:p>
        </w:tc>
        <w:tc>
          <w:tcPr>
            <w:tcW w:w="1920" w:type="dxa"/>
            <w:gridSpan w:val="2"/>
            <w:tcBorders>
              <w:top w:val="single" w:sz="6" w:space="0" w:color="auto"/>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center"/>
              <w:rPr>
                <w:rFonts w:ascii="Times New Roman" w:hAnsi="Times New Roman"/>
                <w:sz w:val="20"/>
                <w:szCs w:val="20"/>
              </w:rPr>
            </w:pPr>
          </w:p>
        </w:tc>
        <w:tc>
          <w:tcPr>
            <w:tcW w:w="1080" w:type="dxa"/>
            <w:gridSpan w:val="2"/>
            <w:tcBorders>
              <w:top w:val="single" w:sz="6" w:space="0" w:color="auto"/>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single" w:sz="6" w:space="0" w:color="auto"/>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single" w:sz="6" w:space="0" w:color="auto"/>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center"/>
              <w:rPr>
                <w:rFonts w:ascii="Times New Roman" w:hAnsi="Times New Roman"/>
                <w:sz w:val="20"/>
                <w:szCs w:val="20"/>
              </w:rPr>
            </w:pPr>
          </w:p>
        </w:tc>
        <w:tc>
          <w:tcPr>
            <w:tcW w:w="600" w:type="dxa"/>
            <w:gridSpan w:val="2"/>
            <w:tcBorders>
              <w:top w:val="single" w:sz="6" w:space="0" w:color="auto"/>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tcBorders>
              <w:top w:val="single" w:sz="6" w:space="0" w:color="auto"/>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val="restart"/>
            <w:tcBorders>
              <w:top w:val="single" w:sz="6" w:space="0" w:color="auto"/>
              <w:left w:val="single" w:sz="6" w:space="0" w:color="auto"/>
              <w:right w:val="single" w:sz="6" w:space="0" w:color="auto"/>
            </w:tcBorders>
          </w:tcPr>
          <w:p w:rsidR="00A32A64" w:rsidRDefault="00A32A64" w:rsidP="00A32A64">
            <w:pPr>
              <w:widowControl w:val="0"/>
              <w:autoSpaceDE w:val="0"/>
              <w:autoSpaceDN w:val="0"/>
              <w:adjustRightInd w:val="0"/>
              <w:spacing w:after="0" w:line="240" w:lineRule="auto"/>
              <w:jc w:val="right"/>
              <w:rPr>
                <w:rFonts w:ascii="Times New Roman" w:hAnsi="Times New Roman"/>
                <w:sz w:val="20"/>
                <w:szCs w:val="20"/>
              </w:rPr>
            </w:pPr>
          </w:p>
          <w:p w:rsidR="00A32A64" w:rsidRDefault="00A32A64" w:rsidP="00A32A64">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0.000001</w:t>
            </w:r>
          </w:p>
          <w:p w:rsidR="00A32A64" w:rsidRDefault="00A32A64" w:rsidP="00A32A64">
            <w:pPr>
              <w:widowControl w:val="0"/>
              <w:autoSpaceDE w:val="0"/>
              <w:autoSpaceDN w:val="0"/>
              <w:adjustRightInd w:val="0"/>
              <w:spacing w:after="0" w:line="240" w:lineRule="auto"/>
              <w:jc w:val="right"/>
              <w:rPr>
                <w:rFonts w:ascii="Times New Roman" w:hAnsi="Times New Roman"/>
                <w:sz w:val="20"/>
                <w:szCs w:val="20"/>
              </w:rPr>
            </w:pPr>
          </w:p>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0.00035</w:t>
            </w:r>
          </w:p>
        </w:tc>
        <w:tc>
          <w:tcPr>
            <w:tcW w:w="1440" w:type="dxa"/>
            <w:gridSpan w:val="3"/>
            <w:tcBorders>
              <w:top w:val="single" w:sz="6" w:space="0" w:color="auto"/>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p>
        </w:tc>
        <w:tc>
          <w:tcPr>
            <w:tcW w:w="1560" w:type="dxa"/>
            <w:gridSpan w:val="2"/>
            <w:vMerge w:val="restart"/>
            <w:tcBorders>
              <w:top w:val="single" w:sz="6" w:space="0" w:color="auto"/>
              <w:left w:val="single" w:sz="6" w:space="0" w:color="auto"/>
              <w:right w:val="single" w:sz="6" w:space="0" w:color="auto"/>
            </w:tcBorders>
          </w:tcPr>
          <w:p w:rsidR="00A32A64" w:rsidRDefault="00A32A64" w:rsidP="00A32A64">
            <w:pPr>
              <w:widowControl w:val="0"/>
              <w:autoSpaceDE w:val="0"/>
              <w:autoSpaceDN w:val="0"/>
              <w:adjustRightInd w:val="0"/>
              <w:spacing w:after="0" w:line="240" w:lineRule="auto"/>
              <w:jc w:val="right"/>
              <w:rPr>
                <w:rFonts w:ascii="Times New Roman" w:hAnsi="Times New Roman"/>
                <w:sz w:val="20"/>
                <w:szCs w:val="20"/>
              </w:rPr>
            </w:pPr>
          </w:p>
          <w:p w:rsidR="00A32A64" w:rsidRDefault="00A32A64" w:rsidP="00A32A64">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0.000024</w:t>
            </w:r>
          </w:p>
          <w:p w:rsidR="00A32A64" w:rsidRDefault="00A32A64" w:rsidP="00A32A64">
            <w:pPr>
              <w:widowControl w:val="0"/>
              <w:autoSpaceDE w:val="0"/>
              <w:autoSpaceDN w:val="0"/>
              <w:adjustRightInd w:val="0"/>
              <w:spacing w:after="0" w:line="240" w:lineRule="auto"/>
              <w:jc w:val="right"/>
              <w:rPr>
                <w:rFonts w:ascii="Times New Roman" w:hAnsi="Times New Roman"/>
                <w:sz w:val="20"/>
                <w:szCs w:val="20"/>
              </w:rPr>
            </w:pPr>
          </w:p>
          <w:p w:rsidR="00A32A64" w:rsidRPr="00B33B85" w:rsidRDefault="00A32A64" w:rsidP="00A32A64">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0.000322</w:t>
            </w:r>
          </w:p>
        </w:tc>
        <w:tc>
          <w:tcPr>
            <w:tcW w:w="600" w:type="dxa"/>
            <w:vMerge w:val="restart"/>
            <w:tcBorders>
              <w:top w:val="single" w:sz="6" w:space="0" w:color="auto"/>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p w:rsidR="00A32A64" w:rsidRDefault="00A32A64" w:rsidP="00B33B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2025</w:t>
            </w:r>
          </w:p>
          <w:p w:rsidR="00A32A64" w:rsidRDefault="00A32A64" w:rsidP="00B33B85">
            <w:pPr>
              <w:widowControl w:val="0"/>
              <w:autoSpaceDE w:val="0"/>
              <w:autoSpaceDN w:val="0"/>
              <w:adjustRightInd w:val="0"/>
              <w:spacing w:after="0" w:line="240" w:lineRule="auto"/>
              <w:jc w:val="right"/>
              <w:rPr>
                <w:rFonts w:ascii="Times New Roman" w:hAnsi="Times New Roman"/>
                <w:sz w:val="20"/>
                <w:szCs w:val="20"/>
              </w:rPr>
            </w:pPr>
          </w:p>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2025</w:t>
            </w:r>
          </w:p>
        </w:tc>
      </w:tr>
      <w:tr w:rsidR="00A32A64" w:rsidRPr="00B33B85" w:rsidTr="006F6C25">
        <w:tblPrEx>
          <w:tblCellMar>
            <w:left w:w="30" w:type="dxa"/>
            <w:right w:w="30" w:type="dxa"/>
          </w:tblCellMar>
        </w:tblPrEx>
        <w:trPr>
          <w:gridAfter w:val="1"/>
          <w:wAfter w:w="600" w:type="dxa"/>
          <w:trHeight w:val="377"/>
        </w:trPr>
        <w:tc>
          <w:tcPr>
            <w:tcW w:w="96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1</w:t>
            </w:r>
          </w:p>
        </w:tc>
        <w:tc>
          <w:tcPr>
            <w:tcW w:w="19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gridSpan w:val="2"/>
            <w:vMerge w:val="restart"/>
            <w:tcBorders>
              <w:top w:val="nil"/>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0333</w:t>
            </w:r>
          </w:p>
          <w:p w:rsidR="00A32A64" w:rsidRDefault="00A32A64" w:rsidP="00B33B85">
            <w:pPr>
              <w:widowControl w:val="0"/>
              <w:autoSpaceDE w:val="0"/>
              <w:autoSpaceDN w:val="0"/>
              <w:adjustRightInd w:val="0"/>
              <w:spacing w:after="0" w:line="240" w:lineRule="auto"/>
              <w:jc w:val="right"/>
              <w:rPr>
                <w:rFonts w:ascii="Times New Roman" w:hAnsi="Times New Roman"/>
                <w:sz w:val="20"/>
                <w:szCs w:val="20"/>
              </w:rPr>
            </w:pPr>
          </w:p>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2754</w:t>
            </w:r>
          </w:p>
        </w:tc>
        <w:tc>
          <w:tcPr>
            <w:tcW w:w="2640" w:type="dxa"/>
            <w:gridSpan w:val="4"/>
            <w:tcBorders>
              <w:top w:val="nil"/>
              <w:left w:val="single" w:sz="6" w:space="0" w:color="auto"/>
              <w:bottom w:val="nil"/>
              <w:right w:val="single" w:sz="6" w:space="0" w:color="auto"/>
            </w:tcBorders>
          </w:tcPr>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Сероводород (</w:t>
            </w:r>
          </w:p>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Дигидросульфид) (518)</w:t>
            </w:r>
          </w:p>
          <w:p w:rsidR="00A32A64" w:rsidRPr="00B33B85" w:rsidRDefault="00A32A64" w:rsidP="00A32A64">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 xml:space="preserve">Алканы С12-19 /в пересчете на С/ (Углеводороды предельные С12-С19 </w:t>
            </w:r>
          </w:p>
        </w:tc>
        <w:tc>
          <w:tcPr>
            <w:tcW w:w="144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56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r>
      <w:tr w:rsidR="00A32A64" w:rsidRPr="00B33B85" w:rsidTr="006F6C25">
        <w:tblPrEx>
          <w:tblCellMar>
            <w:left w:w="30" w:type="dxa"/>
            <w:right w:w="30" w:type="dxa"/>
          </w:tblCellMar>
        </w:tblPrEx>
        <w:trPr>
          <w:gridAfter w:val="1"/>
          <w:wAfter w:w="600" w:type="dxa"/>
        </w:trPr>
        <w:tc>
          <w:tcPr>
            <w:tcW w:w="96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60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val="restart"/>
            <w:tcBorders>
              <w:top w:val="nil"/>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56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r>
      <w:tr w:rsidR="00A32A64" w:rsidRPr="00B33B85" w:rsidTr="006F6C25">
        <w:tblPrEx>
          <w:tblCellMar>
            <w:left w:w="30" w:type="dxa"/>
            <w:right w:w="30" w:type="dxa"/>
          </w:tblCellMar>
        </w:tblPrEx>
        <w:trPr>
          <w:gridAfter w:val="1"/>
          <w:wAfter w:w="600" w:type="dxa"/>
        </w:trPr>
        <w:tc>
          <w:tcPr>
            <w:tcW w:w="96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56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r>
      <w:tr w:rsidR="00A32A64" w:rsidRPr="00B33B85" w:rsidTr="006F6C25">
        <w:tblPrEx>
          <w:tblCellMar>
            <w:left w:w="30" w:type="dxa"/>
            <w:right w:w="30" w:type="dxa"/>
          </w:tblCellMar>
        </w:tblPrEx>
        <w:trPr>
          <w:gridAfter w:val="1"/>
          <w:wAfter w:w="600" w:type="dxa"/>
        </w:trPr>
        <w:tc>
          <w:tcPr>
            <w:tcW w:w="96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60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56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r>
      <w:tr w:rsidR="00A32A64" w:rsidRPr="00B33B85" w:rsidTr="006F6C25">
        <w:tblPrEx>
          <w:tblCellMar>
            <w:left w:w="30" w:type="dxa"/>
            <w:right w:w="30" w:type="dxa"/>
          </w:tblCellMar>
        </w:tblPrEx>
        <w:trPr>
          <w:gridAfter w:val="1"/>
          <w:wAfter w:w="600" w:type="dxa"/>
        </w:trPr>
        <w:tc>
          <w:tcPr>
            <w:tcW w:w="96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60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56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r>
      <w:tr w:rsidR="00A32A64" w:rsidRPr="00B33B85" w:rsidTr="006F6C25">
        <w:tblPrEx>
          <w:tblCellMar>
            <w:left w:w="30" w:type="dxa"/>
            <w:right w:w="30" w:type="dxa"/>
          </w:tblCellMar>
        </w:tblPrEx>
        <w:trPr>
          <w:gridAfter w:val="1"/>
          <w:wAfter w:w="600" w:type="dxa"/>
        </w:trPr>
        <w:tc>
          <w:tcPr>
            <w:tcW w:w="96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60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56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r>
      <w:tr w:rsidR="00A32A64" w:rsidRPr="00B33B85" w:rsidTr="006F6C25">
        <w:tblPrEx>
          <w:tblCellMar>
            <w:left w:w="30" w:type="dxa"/>
            <w:right w:w="30" w:type="dxa"/>
          </w:tblCellMar>
        </w:tblPrEx>
        <w:trPr>
          <w:gridAfter w:val="1"/>
          <w:wAfter w:w="600" w:type="dxa"/>
        </w:trPr>
        <w:tc>
          <w:tcPr>
            <w:tcW w:w="96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56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r>
      <w:tr w:rsidR="00A32A64" w:rsidRPr="00B33B85" w:rsidTr="006F6C25">
        <w:tblPrEx>
          <w:tblCellMar>
            <w:left w:w="30" w:type="dxa"/>
            <w:right w:w="30" w:type="dxa"/>
          </w:tblCellMar>
        </w:tblPrEx>
        <w:trPr>
          <w:gridAfter w:val="1"/>
          <w:wAfter w:w="600" w:type="dxa"/>
        </w:trPr>
        <w:tc>
          <w:tcPr>
            <w:tcW w:w="96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60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56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r>
      <w:tr w:rsidR="00A32A64" w:rsidRPr="00B33B85" w:rsidTr="006F6C25">
        <w:tblPrEx>
          <w:tblCellMar>
            <w:left w:w="30" w:type="dxa"/>
            <w:right w:w="30" w:type="dxa"/>
          </w:tblCellMar>
        </w:tblPrEx>
        <w:trPr>
          <w:gridAfter w:val="1"/>
          <w:wAfter w:w="600" w:type="dxa"/>
        </w:trPr>
        <w:tc>
          <w:tcPr>
            <w:tcW w:w="96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56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r>
      <w:tr w:rsidR="00A32A64" w:rsidRPr="00B33B85" w:rsidTr="00A32A64">
        <w:tblPrEx>
          <w:tblCellMar>
            <w:left w:w="30" w:type="dxa"/>
            <w:right w:w="30" w:type="dxa"/>
          </w:tblCellMar>
        </w:tblPrEx>
        <w:trPr>
          <w:gridAfter w:val="1"/>
          <w:wAfter w:w="600" w:type="dxa"/>
          <w:trHeight w:val="90"/>
        </w:trPr>
        <w:tc>
          <w:tcPr>
            <w:tcW w:w="96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60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tcBorders>
              <w:top w:val="nil"/>
              <w:left w:val="single" w:sz="6" w:space="0" w:color="auto"/>
              <w:bottom w:val="nil"/>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560" w:type="dxa"/>
            <w:gridSpan w:val="2"/>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r>
      <w:tr w:rsidR="00A32A64" w:rsidRPr="00B33B85" w:rsidTr="00A32A64">
        <w:tblPrEx>
          <w:tblCellMar>
            <w:left w:w="30" w:type="dxa"/>
            <w:right w:w="30" w:type="dxa"/>
          </w:tblCellMar>
        </w:tblPrEx>
        <w:trPr>
          <w:gridAfter w:val="1"/>
          <w:wAfter w:w="600" w:type="dxa"/>
        </w:trPr>
        <w:tc>
          <w:tcPr>
            <w:tcW w:w="960" w:type="dxa"/>
            <w:gridSpan w:val="2"/>
            <w:tcBorders>
              <w:top w:val="nil"/>
              <w:left w:val="single" w:sz="6" w:space="0" w:color="auto"/>
              <w:bottom w:val="single" w:sz="4"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920" w:type="dxa"/>
            <w:gridSpan w:val="2"/>
            <w:tcBorders>
              <w:top w:val="nil"/>
              <w:left w:val="single" w:sz="6" w:space="0" w:color="auto"/>
              <w:bottom w:val="single" w:sz="4"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single" w:sz="4"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single" w:sz="4"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single" w:sz="4"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gridSpan w:val="2"/>
            <w:vMerge/>
            <w:tcBorders>
              <w:left w:val="single" w:sz="6" w:space="0" w:color="auto"/>
              <w:bottom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gridSpan w:val="4"/>
            <w:vMerge/>
            <w:tcBorders>
              <w:left w:val="single" w:sz="6" w:space="0" w:color="auto"/>
              <w:bottom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rPr>
                <w:rFonts w:ascii="Times New Roman" w:hAnsi="Times New Roman"/>
                <w:sz w:val="20"/>
                <w:szCs w:val="20"/>
              </w:rPr>
            </w:pPr>
          </w:p>
        </w:tc>
        <w:tc>
          <w:tcPr>
            <w:tcW w:w="1440" w:type="dxa"/>
            <w:gridSpan w:val="2"/>
            <w:vMerge/>
            <w:tcBorders>
              <w:left w:val="single" w:sz="6" w:space="0" w:color="auto"/>
              <w:bottom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3"/>
            <w:tcBorders>
              <w:top w:val="nil"/>
              <w:left w:val="single" w:sz="6" w:space="0" w:color="auto"/>
              <w:bottom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1560" w:type="dxa"/>
            <w:gridSpan w:val="2"/>
            <w:vMerge/>
            <w:tcBorders>
              <w:left w:val="single" w:sz="6" w:space="0" w:color="auto"/>
              <w:bottom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vMerge/>
            <w:tcBorders>
              <w:left w:val="single" w:sz="6" w:space="0" w:color="auto"/>
              <w:bottom w:val="single" w:sz="6" w:space="0" w:color="auto"/>
              <w:right w:val="single" w:sz="6" w:space="0" w:color="auto"/>
            </w:tcBorders>
          </w:tcPr>
          <w:p w:rsidR="00A32A64"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p>
        </w:tc>
      </w:tr>
      <w:tr w:rsidR="00B33B85" w:rsidRPr="00B33B85" w:rsidTr="006F6C25">
        <w:tc>
          <w:tcPr>
            <w:tcW w:w="14760" w:type="dxa"/>
            <w:gridSpan w:val="24"/>
            <w:tcBorders>
              <w:top w:val="nil"/>
              <w:left w:val="nil"/>
              <w:bottom w:val="nil"/>
              <w:right w:val="nil"/>
            </w:tcBorders>
          </w:tcPr>
          <w:p w:rsidR="00A32A64" w:rsidRDefault="00A32A64" w:rsidP="00B33B85">
            <w:pPr>
              <w:widowControl w:val="0"/>
              <w:autoSpaceDE w:val="0"/>
              <w:autoSpaceDN w:val="0"/>
              <w:adjustRightInd w:val="0"/>
              <w:spacing w:after="0" w:line="240" w:lineRule="auto"/>
              <w:rPr>
                <w:rFonts w:ascii="Times New Roman" w:hAnsi="Times New Roman"/>
                <w:sz w:val="20"/>
                <w:szCs w:val="20"/>
              </w:rPr>
            </w:pPr>
          </w:p>
          <w:p w:rsidR="00A32A64" w:rsidRDefault="00A32A64" w:rsidP="00B33B85">
            <w:pPr>
              <w:widowControl w:val="0"/>
              <w:autoSpaceDE w:val="0"/>
              <w:autoSpaceDN w:val="0"/>
              <w:adjustRightInd w:val="0"/>
              <w:spacing w:after="0" w:line="240" w:lineRule="auto"/>
              <w:rPr>
                <w:rFonts w:ascii="Times New Roman" w:hAnsi="Times New Roman"/>
                <w:sz w:val="20"/>
                <w:szCs w:val="20"/>
              </w:rPr>
            </w:pPr>
          </w:p>
          <w:p w:rsidR="00A32A64" w:rsidRDefault="00A32A64" w:rsidP="00B33B85">
            <w:pPr>
              <w:widowControl w:val="0"/>
              <w:autoSpaceDE w:val="0"/>
              <w:autoSpaceDN w:val="0"/>
              <w:adjustRightInd w:val="0"/>
              <w:spacing w:after="0" w:line="240" w:lineRule="auto"/>
              <w:rPr>
                <w:rFonts w:ascii="Times New Roman" w:hAnsi="Times New Roman"/>
                <w:sz w:val="20"/>
                <w:szCs w:val="20"/>
              </w:rPr>
            </w:pPr>
          </w:p>
          <w:p w:rsidR="00A32A64" w:rsidRDefault="00A32A64" w:rsidP="00B33B85">
            <w:pPr>
              <w:widowControl w:val="0"/>
              <w:autoSpaceDE w:val="0"/>
              <w:autoSpaceDN w:val="0"/>
              <w:adjustRightInd w:val="0"/>
              <w:spacing w:after="0" w:line="240" w:lineRule="auto"/>
              <w:rPr>
                <w:rFonts w:ascii="Times New Roman" w:hAnsi="Times New Roman"/>
                <w:sz w:val="20"/>
                <w:szCs w:val="20"/>
              </w:rPr>
            </w:pPr>
          </w:p>
          <w:p w:rsidR="00A32A64" w:rsidRDefault="00A32A64" w:rsidP="00B33B85">
            <w:pPr>
              <w:widowControl w:val="0"/>
              <w:autoSpaceDE w:val="0"/>
              <w:autoSpaceDN w:val="0"/>
              <w:adjustRightInd w:val="0"/>
              <w:spacing w:after="0" w:line="240" w:lineRule="auto"/>
              <w:rPr>
                <w:rFonts w:ascii="Times New Roman" w:hAnsi="Times New Roman"/>
                <w:sz w:val="20"/>
                <w:szCs w:val="20"/>
              </w:rPr>
            </w:pPr>
          </w:p>
          <w:p w:rsidR="00A32A64" w:rsidRDefault="00A32A64" w:rsidP="00B33B85">
            <w:pPr>
              <w:widowControl w:val="0"/>
              <w:autoSpaceDE w:val="0"/>
              <w:autoSpaceDN w:val="0"/>
              <w:adjustRightInd w:val="0"/>
              <w:spacing w:after="0" w:line="240" w:lineRule="auto"/>
              <w:rPr>
                <w:rFonts w:ascii="Times New Roman" w:hAnsi="Times New Roman"/>
                <w:sz w:val="20"/>
                <w:szCs w:val="20"/>
              </w:rPr>
            </w:pPr>
          </w:p>
          <w:p w:rsidR="00A32A64" w:rsidRDefault="00A32A64" w:rsidP="00B33B85">
            <w:pPr>
              <w:widowControl w:val="0"/>
              <w:autoSpaceDE w:val="0"/>
              <w:autoSpaceDN w:val="0"/>
              <w:adjustRightInd w:val="0"/>
              <w:spacing w:after="0" w:line="240" w:lineRule="auto"/>
              <w:rPr>
                <w:rFonts w:ascii="Times New Roman" w:hAnsi="Times New Roman"/>
                <w:sz w:val="20"/>
                <w:szCs w:val="20"/>
              </w:rPr>
            </w:pPr>
          </w:p>
          <w:p w:rsidR="00A32A64" w:rsidRDefault="00A32A64" w:rsidP="00B33B85">
            <w:pPr>
              <w:widowControl w:val="0"/>
              <w:autoSpaceDE w:val="0"/>
              <w:autoSpaceDN w:val="0"/>
              <w:adjustRightInd w:val="0"/>
              <w:spacing w:after="0" w:line="240" w:lineRule="auto"/>
              <w:rPr>
                <w:rFonts w:ascii="Times New Roman" w:hAnsi="Times New Roman"/>
                <w:sz w:val="20"/>
                <w:szCs w:val="20"/>
              </w:rPr>
            </w:pPr>
          </w:p>
          <w:p w:rsidR="00A32A64" w:rsidRDefault="00A32A64" w:rsidP="00B33B85">
            <w:pPr>
              <w:widowControl w:val="0"/>
              <w:autoSpaceDE w:val="0"/>
              <w:autoSpaceDN w:val="0"/>
              <w:adjustRightInd w:val="0"/>
              <w:spacing w:after="0" w:line="240" w:lineRule="auto"/>
              <w:rPr>
                <w:rFonts w:ascii="Times New Roman" w:hAnsi="Times New Roman"/>
                <w:sz w:val="20"/>
                <w:szCs w:val="20"/>
              </w:rPr>
            </w:pPr>
          </w:p>
          <w:p w:rsidR="00A32A64" w:rsidRDefault="00A32A64" w:rsidP="00B33B85">
            <w:pPr>
              <w:widowControl w:val="0"/>
              <w:autoSpaceDE w:val="0"/>
              <w:autoSpaceDN w:val="0"/>
              <w:adjustRightInd w:val="0"/>
              <w:spacing w:after="0" w:line="240" w:lineRule="auto"/>
              <w:rPr>
                <w:rFonts w:ascii="Times New Roman" w:hAnsi="Times New Roman"/>
                <w:sz w:val="20"/>
                <w:szCs w:val="20"/>
              </w:rPr>
            </w:pPr>
          </w:p>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lastRenderedPageBreak/>
              <w:t>ЭРА v</w:t>
            </w:r>
            <w:r w:rsidR="00A32A64">
              <w:rPr>
                <w:rFonts w:ascii="Times New Roman" w:hAnsi="Times New Roman"/>
                <w:sz w:val="20"/>
                <w:szCs w:val="20"/>
              </w:rPr>
              <w:t>4</w:t>
            </w:r>
            <w:r w:rsidRPr="00B33B85">
              <w:rPr>
                <w:rFonts w:ascii="Times New Roman" w:hAnsi="Times New Roman"/>
                <w:sz w:val="20"/>
                <w:szCs w:val="20"/>
              </w:rPr>
              <w:t xml:space="preserve">.0   ТОО "Маркшейдер </w:t>
            </w:r>
            <w:r w:rsidRPr="00B33B85">
              <w:rPr>
                <w:rFonts w:ascii="Times New Roman" w:hAnsi="Times New Roman"/>
                <w:sz w:val="20"/>
                <w:szCs w:val="20"/>
                <w:lang w:val="en-US"/>
              </w:rPr>
              <w:t>KZ</w:t>
            </w:r>
            <w:r w:rsidRPr="00B33B85">
              <w:rPr>
                <w:rFonts w:ascii="Times New Roman" w:hAnsi="Times New Roman"/>
                <w:sz w:val="20"/>
                <w:szCs w:val="20"/>
              </w:rPr>
              <w:t>"</w:t>
            </w:r>
          </w:p>
        </w:tc>
      </w:tr>
      <w:tr w:rsidR="00B33B85" w:rsidRPr="00B33B85" w:rsidTr="006F6C25">
        <w:tc>
          <w:tcPr>
            <w:tcW w:w="14760" w:type="dxa"/>
            <w:gridSpan w:val="24"/>
            <w:tcBorders>
              <w:top w:val="nil"/>
              <w:left w:val="nil"/>
              <w:bottom w:val="nil"/>
              <w:right w:val="nil"/>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lastRenderedPageBreak/>
              <w:t xml:space="preserve">Параметры выбросов загрязняющих веществ в атмосферу для расчета нормативов допустимых выбросов </w:t>
            </w:r>
          </w:p>
        </w:tc>
      </w:tr>
      <w:tr w:rsidR="00B33B85" w:rsidRPr="00B33B85" w:rsidTr="006F6C25">
        <w:tc>
          <w:tcPr>
            <w:tcW w:w="14760" w:type="dxa"/>
            <w:gridSpan w:val="24"/>
            <w:tcBorders>
              <w:top w:val="nil"/>
              <w:left w:val="nil"/>
              <w:bottom w:val="nil"/>
              <w:right w:val="nil"/>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r>
      <w:tr w:rsidR="00B33B85" w:rsidRPr="00B33B85" w:rsidTr="006F6C25">
        <w:tc>
          <w:tcPr>
            <w:tcW w:w="14760" w:type="dxa"/>
            <w:gridSpan w:val="24"/>
            <w:tcBorders>
              <w:top w:val="nil"/>
              <w:left w:val="nil"/>
              <w:bottom w:val="nil"/>
              <w:right w:val="nil"/>
            </w:tcBorders>
          </w:tcPr>
          <w:p w:rsidR="00B33B85" w:rsidRPr="00B33B85" w:rsidRDefault="00A32A64" w:rsidP="00B33B85">
            <w:pPr>
              <w:widowControl w:val="0"/>
              <w:autoSpaceDE w:val="0"/>
              <w:autoSpaceDN w:val="0"/>
              <w:adjustRightInd w:val="0"/>
              <w:spacing w:after="0" w:line="240" w:lineRule="auto"/>
              <w:rPr>
                <w:rFonts w:ascii="Times New Roman" w:hAnsi="Times New Roman"/>
                <w:sz w:val="20"/>
                <w:szCs w:val="20"/>
              </w:rPr>
            </w:pPr>
            <w:r w:rsidRPr="00A32A64">
              <w:rPr>
                <w:rFonts w:ascii="Times New Roman" w:hAnsi="Times New Roman"/>
                <w:sz w:val="20"/>
                <w:szCs w:val="20"/>
              </w:rPr>
              <w:t>с. Мадениет, "План горных работ на песчано-гравийной смеси на месторождении Мадениет"                                                                                                               Таблица 2.2</w:t>
            </w:r>
          </w:p>
        </w:tc>
      </w:tr>
      <w:tr w:rsidR="00B33B85" w:rsidRPr="00B33B85" w:rsidTr="006F6C25">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48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2520" w:type="dxa"/>
            <w:gridSpan w:val="3"/>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Источник выделения</w:t>
            </w:r>
          </w:p>
        </w:tc>
        <w:tc>
          <w:tcPr>
            <w:tcW w:w="720" w:type="dxa"/>
            <w:gridSpan w:val="2"/>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Число</w:t>
            </w:r>
          </w:p>
        </w:tc>
        <w:tc>
          <w:tcPr>
            <w:tcW w:w="2160" w:type="dxa"/>
            <w:gridSpan w:val="3"/>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Hаименование</w:t>
            </w:r>
          </w:p>
        </w:tc>
        <w:tc>
          <w:tcPr>
            <w:tcW w:w="720" w:type="dxa"/>
            <w:gridSpan w:val="2"/>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Hомер</w:t>
            </w:r>
          </w:p>
        </w:tc>
        <w:tc>
          <w:tcPr>
            <w:tcW w:w="72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Высо</w:t>
            </w:r>
          </w:p>
        </w:tc>
        <w:tc>
          <w:tcPr>
            <w:tcW w:w="72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Диа-</w:t>
            </w:r>
          </w:p>
        </w:tc>
        <w:tc>
          <w:tcPr>
            <w:tcW w:w="3000" w:type="dxa"/>
            <w:gridSpan w:val="5"/>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Параметры газовозд.смеси</w:t>
            </w:r>
          </w:p>
        </w:tc>
        <w:tc>
          <w:tcPr>
            <w:tcW w:w="3240" w:type="dxa"/>
            <w:gridSpan w:val="5"/>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Координаты источника</w:t>
            </w: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Про</w:t>
            </w: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252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загрязняющих веществ</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часов</w:t>
            </w: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источника выброса</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источ</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та</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метр</w:t>
            </w:r>
          </w:p>
        </w:tc>
        <w:tc>
          <w:tcPr>
            <w:tcW w:w="3000" w:type="dxa"/>
            <w:gridSpan w:val="5"/>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на выходе из трубы при</w:t>
            </w:r>
          </w:p>
        </w:tc>
        <w:tc>
          <w:tcPr>
            <w:tcW w:w="3240" w:type="dxa"/>
            <w:gridSpan w:val="5"/>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на карте-схеме, м</w:t>
            </w: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изв</w:t>
            </w: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Цех</w:t>
            </w:r>
          </w:p>
        </w:tc>
        <w:tc>
          <w:tcPr>
            <w:tcW w:w="2520" w:type="dxa"/>
            <w:gridSpan w:val="3"/>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рабо-</w:t>
            </w: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вредных веществ</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ника</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источ</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устья</w:t>
            </w:r>
          </w:p>
        </w:tc>
        <w:tc>
          <w:tcPr>
            <w:tcW w:w="3000" w:type="dxa"/>
            <w:gridSpan w:val="5"/>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максимальной разовой</w:t>
            </w:r>
          </w:p>
        </w:tc>
        <w:tc>
          <w:tcPr>
            <w:tcW w:w="3240" w:type="dxa"/>
            <w:gridSpan w:val="5"/>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одс</w:t>
            </w: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Hаименование</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Коли-</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ты</w:t>
            </w: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выбро</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ника</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трубы</w:t>
            </w:r>
          </w:p>
        </w:tc>
        <w:tc>
          <w:tcPr>
            <w:tcW w:w="3000" w:type="dxa"/>
            <w:gridSpan w:val="5"/>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нагрузке</w:t>
            </w:r>
          </w:p>
        </w:tc>
        <w:tc>
          <w:tcPr>
            <w:tcW w:w="204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точечного источ.</w:t>
            </w: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2-го кон</w:t>
            </w: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тво</w:t>
            </w: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чест-</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в</w:t>
            </w: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сов</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выбро</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3000" w:type="dxa"/>
            <w:gridSpan w:val="5"/>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204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/1-го конца лин.</w:t>
            </w: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/длина, ш</w:t>
            </w: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во,</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году</w:t>
            </w: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сов,</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м</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ско-</w:t>
            </w: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объем на 1</w:t>
            </w: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тем-</w:t>
            </w:r>
          </w:p>
        </w:tc>
        <w:tc>
          <w:tcPr>
            <w:tcW w:w="204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/центра площад-</w:t>
            </w: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площадн</w:t>
            </w: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шт.</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м</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рость</w:t>
            </w: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трубу, м3/с</w:t>
            </w: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пер.</w:t>
            </w:r>
          </w:p>
        </w:tc>
        <w:tc>
          <w:tcPr>
            <w:tcW w:w="204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ного источника</w:t>
            </w: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источни</w:t>
            </w: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м/с</w:t>
            </w: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оС</w:t>
            </w:r>
          </w:p>
        </w:tc>
        <w:tc>
          <w:tcPr>
            <w:tcW w:w="2040" w:type="dxa"/>
            <w:gridSpan w:val="3"/>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20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2160" w:type="dxa"/>
            <w:gridSpan w:val="3"/>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44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08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X1</w:t>
            </w:r>
          </w:p>
        </w:tc>
        <w:tc>
          <w:tcPr>
            <w:tcW w:w="96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Y1</w:t>
            </w:r>
          </w:p>
        </w:tc>
        <w:tc>
          <w:tcPr>
            <w:tcW w:w="120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X2</w:t>
            </w:r>
          </w:p>
        </w:tc>
      </w:tr>
      <w:tr w:rsidR="00B33B85" w:rsidRPr="00B33B85" w:rsidTr="006F6C25">
        <w:tblPrEx>
          <w:tblCellMar>
            <w:left w:w="30" w:type="dxa"/>
            <w:right w:w="30" w:type="dxa"/>
          </w:tblCellMar>
        </w:tblPrEx>
        <w:tc>
          <w:tcPr>
            <w:tcW w:w="48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w:t>
            </w:r>
          </w:p>
        </w:tc>
        <w:tc>
          <w:tcPr>
            <w:tcW w:w="48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w:t>
            </w:r>
          </w:p>
        </w:tc>
        <w:tc>
          <w:tcPr>
            <w:tcW w:w="180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3</w:t>
            </w:r>
          </w:p>
        </w:tc>
        <w:tc>
          <w:tcPr>
            <w:tcW w:w="720" w:type="dxa"/>
            <w:gridSpan w:val="2"/>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4</w:t>
            </w:r>
          </w:p>
        </w:tc>
        <w:tc>
          <w:tcPr>
            <w:tcW w:w="720" w:type="dxa"/>
            <w:gridSpan w:val="2"/>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5</w:t>
            </w:r>
          </w:p>
        </w:tc>
        <w:tc>
          <w:tcPr>
            <w:tcW w:w="2160" w:type="dxa"/>
            <w:gridSpan w:val="3"/>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6</w:t>
            </w:r>
          </w:p>
        </w:tc>
        <w:tc>
          <w:tcPr>
            <w:tcW w:w="720" w:type="dxa"/>
            <w:gridSpan w:val="2"/>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7</w:t>
            </w:r>
          </w:p>
        </w:tc>
        <w:tc>
          <w:tcPr>
            <w:tcW w:w="72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8</w:t>
            </w:r>
          </w:p>
        </w:tc>
        <w:tc>
          <w:tcPr>
            <w:tcW w:w="72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9</w:t>
            </w:r>
          </w:p>
        </w:tc>
        <w:tc>
          <w:tcPr>
            <w:tcW w:w="720" w:type="dxa"/>
            <w:gridSpan w:val="2"/>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10</w:t>
            </w:r>
          </w:p>
        </w:tc>
        <w:tc>
          <w:tcPr>
            <w:tcW w:w="1440" w:type="dxa"/>
            <w:gridSpan w:val="2"/>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11</w:t>
            </w:r>
          </w:p>
        </w:tc>
        <w:tc>
          <w:tcPr>
            <w:tcW w:w="84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12</w:t>
            </w:r>
          </w:p>
        </w:tc>
        <w:tc>
          <w:tcPr>
            <w:tcW w:w="1080" w:type="dxa"/>
            <w:gridSpan w:val="2"/>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13</w:t>
            </w:r>
          </w:p>
        </w:tc>
        <w:tc>
          <w:tcPr>
            <w:tcW w:w="96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14</w:t>
            </w:r>
          </w:p>
        </w:tc>
        <w:tc>
          <w:tcPr>
            <w:tcW w:w="1200" w:type="dxa"/>
            <w:gridSpan w:val="2"/>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15</w:t>
            </w:r>
          </w:p>
        </w:tc>
      </w:tr>
      <w:tr w:rsidR="00B33B85" w:rsidRPr="00B33B85" w:rsidTr="006F6C25">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2160" w:type="dxa"/>
            <w:gridSpan w:val="3"/>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440" w:type="dxa"/>
            <w:gridSpan w:val="2"/>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080" w:type="dxa"/>
            <w:gridSpan w:val="2"/>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200" w:type="dxa"/>
            <w:gridSpan w:val="2"/>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005</w:t>
            </w: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Автотранспорт</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1</w:t>
            </w:r>
          </w:p>
        </w:tc>
        <w:tc>
          <w:tcPr>
            <w:tcW w:w="720" w:type="dxa"/>
            <w:gridSpan w:val="2"/>
            <w:tcBorders>
              <w:top w:val="nil"/>
              <w:left w:val="single" w:sz="6" w:space="0" w:color="auto"/>
              <w:bottom w:val="nil"/>
              <w:right w:val="single" w:sz="6" w:space="0" w:color="auto"/>
            </w:tcBorders>
          </w:tcPr>
          <w:p w:rsidR="00B33B85"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301</w:t>
            </w: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Неорг. источник</w:t>
            </w: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6005</w:t>
            </w:r>
          </w:p>
        </w:tc>
        <w:tc>
          <w:tcPr>
            <w:tcW w:w="720" w:type="dxa"/>
            <w:tcBorders>
              <w:top w:val="nil"/>
              <w:left w:val="single" w:sz="6" w:space="0" w:color="auto"/>
              <w:bottom w:val="nil"/>
              <w:right w:val="single" w:sz="6" w:space="0" w:color="auto"/>
            </w:tcBorders>
          </w:tcPr>
          <w:p w:rsidR="00B33B85"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20</w:t>
            </w: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1</w:t>
            </w: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2"/>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r>
      <w:tr w:rsidR="00B33B85" w:rsidRPr="00B33B85" w:rsidTr="006F6C25">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160" w:type="dxa"/>
            <w:gridSpan w:val="3"/>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gridSpan w:val="2"/>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r>
    </w:tbl>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br w:type="page"/>
      </w:r>
    </w:p>
    <w:tbl>
      <w:tblPr>
        <w:tblW w:w="0" w:type="auto"/>
        <w:tblLayout w:type="fixed"/>
        <w:tblCellMar>
          <w:left w:w="0" w:type="dxa"/>
          <w:right w:w="0" w:type="dxa"/>
        </w:tblCellMar>
        <w:tblLook w:val="0000" w:firstRow="0" w:lastRow="0" w:firstColumn="0" w:lastColumn="0" w:noHBand="0" w:noVBand="0"/>
      </w:tblPr>
      <w:tblGrid>
        <w:gridCol w:w="960"/>
        <w:gridCol w:w="1920"/>
        <w:gridCol w:w="1080"/>
        <w:gridCol w:w="720"/>
        <w:gridCol w:w="1200"/>
        <w:gridCol w:w="600"/>
        <w:gridCol w:w="2640"/>
        <w:gridCol w:w="1440"/>
        <w:gridCol w:w="1440"/>
        <w:gridCol w:w="1560"/>
        <w:gridCol w:w="600"/>
      </w:tblGrid>
      <w:tr w:rsidR="00B33B85" w:rsidRPr="00B33B85" w:rsidTr="006F6C25">
        <w:tc>
          <w:tcPr>
            <w:tcW w:w="14160" w:type="dxa"/>
            <w:gridSpan w:val="11"/>
            <w:tcBorders>
              <w:top w:val="nil"/>
              <w:left w:val="nil"/>
              <w:bottom w:val="nil"/>
              <w:right w:val="nil"/>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 xml:space="preserve">Таблица </w:t>
            </w:r>
            <w:r w:rsidR="00A32A64">
              <w:rPr>
                <w:rFonts w:ascii="Times New Roman" w:hAnsi="Times New Roman"/>
                <w:sz w:val="20"/>
                <w:szCs w:val="20"/>
              </w:rPr>
              <w:t>2</w:t>
            </w:r>
            <w:r w:rsidRPr="00B33B85">
              <w:rPr>
                <w:rFonts w:ascii="Times New Roman" w:hAnsi="Times New Roman"/>
                <w:sz w:val="20"/>
                <w:szCs w:val="20"/>
              </w:rPr>
              <w:t>.2</w:t>
            </w:r>
          </w:p>
        </w:tc>
      </w:tr>
      <w:tr w:rsidR="00B33B85" w:rsidRPr="00B33B85" w:rsidTr="006F6C25">
        <w:tc>
          <w:tcPr>
            <w:tcW w:w="14160" w:type="dxa"/>
            <w:gridSpan w:val="11"/>
            <w:tcBorders>
              <w:top w:val="nil"/>
              <w:left w:val="nil"/>
              <w:bottom w:val="nil"/>
              <w:right w:val="nil"/>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r>
      <w:tr w:rsidR="00B33B85" w:rsidRPr="00B33B85" w:rsidTr="006F6C25">
        <w:tblPrEx>
          <w:tblCellMar>
            <w:left w:w="30" w:type="dxa"/>
            <w:right w:w="30" w:type="dxa"/>
          </w:tblCellMar>
        </w:tblPrEx>
        <w:tc>
          <w:tcPr>
            <w:tcW w:w="96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92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Hаименование</w:t>
            </w:r>
          </w:p>
        </w:tc>
        <w:tc>
          <w:tcPr>
            <w:tcW w:w="108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Вещество</w:t>
            </w:r>
          </w:p>
        </w:tc>
        <w:tc>
          <w:tcPr>
            <w:tcW w:w="72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Коэфф</w:t>
            </w:r>
          </w:p>
        </w:tc>
        <w:tc>
          <w:tcPr>
            <w:tcW w:w="120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Средняя</w:t>
            </w:r>
          </w:p>
        </w:tc>
        <w:tc>
          <w:tcPr>
            <w:tcW w:w="60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Код</w:t>
            </w:r>
          </w:p>
        </w:tc>
        <w:tc>
          <w:tcPr>
            <w:tcW w:w="264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4440" w:type="dxa"/>
            <w:gridSpan w:val="3"/>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газоочистных</w:t>
            </w: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по кото-</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обесп</w:t>
            </w: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эксплуат</w:t>
            </w: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ве-</w:t>
            </w: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Hаименование</w:t>
            </w:r>
          </w:p>
        </w:tc>
        <w:tc>
          <w:tcPr>
            <w:tcW w:w="4440" w:type="dxa"/>
            <w:gridSpan w:val="3"/>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r>
      <w:tr w:rsidR="00B33B85" w:rsidRPr="00B33B85" w:rsidTr="006F6C25">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установок,</w:t>
            </w: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рому</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газо-</w:t>
            </w: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степень</w:t>
            </w: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ще-</w:t>
            </w: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вещества</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ца лин.</w:t>
            </w: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тип и</w:t>
            </w: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произво-</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очист</w:t>
            </w: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очистки/</w:t>
            </w: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ства</w:t>
            </w: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г/с</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мг/нм3</w:t>
            </w: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т/год</w:t>
            </w: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Год</w:t>
            </w: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ирина</w:t>
            </w: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мероприятия</w:t>
            </w: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дится</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кой,</w:t>
            </w: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max.степ</w:t>
            </w: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дос-</w:t>
            </w: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ого</w:t>
            </w: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по сокращению</w:t>
            </w: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газо-</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w:t>
            </w: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очистки%</w:t>
            </w: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тиже</w:t>
            </w: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ка</w:t>
            </w: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выбросов</w:t>
            </w: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очистка</w:t>
            </w: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ния</w:t>
            </w:r>
          </w:p>
        </w:tc>
      </w:tr>
      <w:tr w:rsidR="00B33B85" w:rsidRPr="00B33B85" w:rsidTr="006F6C25">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НДВ</w:t>
            </w:r>
          </w:p>
        </w:tc>
      </w:tr>
      <w:tr w:rsidR="00B33B85" w:rsidRPr="00B33B85" w:rsidTr="006F6C25">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Y2</w:t>
            </w:r>
          </w:p>
        </w:tc>
        <w:tc>
          <w:tcPr>
            <w:tcW w:w="192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264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56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r>
      <w:tr w:rsidR="00B33B85" w:rsidRPr="00B33B85" w:rsidTr="006F6C25">
        <w:tblPrEx>
          <w:tblCellMar>
            <w:left w:w="30" w:type="dxa"/>
            <w:right w:w="30" w:type="dxa"/>
          </w:tblCellMar>
        </w:tblPrEx>
        <w:tc>
          <w:tcPr>
            <w:tcW w:w="96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16</w:t>
            </w:r>
          </w:p>
        </w:tc>
        <w:tc>
          <w:tcPr>
            <w:tcW w:w="192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17</w:t>
            </w:r>
          </w:p>
        </w:tc>
        <w:tc>
          <w:tcPr>
            <w:tcW w:w="108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18</w:t>
            </w:r>
          </w:p>
        </w:tc>
        <w:tc>
          <w:tcPr>
            <w:tcW w:w="72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19</w:t>
            </w:r>
          </w:p>
        </w:tc>
        <w:tc>
          <w:tcPr>
            <w:tcW w:w="120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20</w:t>
            </w:r>
          </w:p>
        </w:tc>
        <w:tc>
          <w:tcPr>
            <w:tcW w:w="60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21</w:t>
            </w:r>
          </w:p>
        </w:tc>
        <w:tc>
          <w:tcPr>
            <w:tcW w:w="264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22</w:t>
            </w:r>
          </w:p>
        </w:tc>
        <w:tc>
          <w:tcPr>
            <w:tcW w:w="144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23</w:t>
            </w:r>
          </w:p>
        </w:tc>
        <w:tc>
          <w:tcPr>
            <w:tcW w:w="144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24</w:t>
            </w:r>
          </w:p>
        </w:tc>
        <w:tc>
          <w:tcPr>
            <w:tcW w:w="156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25</w:t>
            </w:r>
          </w:p>
        </w:tc>
        <w:tc>
          <w:tcPr>
            <w:tcW w:w="600" w:type="dxa"/>
            <w:tcBorders>
              <w:top w:val="single" w:sz="6" w:space="0" w:color="auto"/>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r w:rsidRPr="00B33B85">
              <w:rPr>
                <w:rFonts w:ascii="Times New Roman" w:hAnsi="Times New Roman"/>
                <w:sz w:val="20"/>
                <w:szCs w:val="20"/>
              </w:rPr>
              <w:t>26</w:t>
            </w:r>
          </w:p>
        </w:tc>
      </w:tr>
      <w:tr w:rsidR="00B33B85" w:rsidRPr="00B33B85" w:rsidTr="006F6C25">
        <w:tblPrEx>
          <w:tblCellMar>
            <w:left w:w="30" w:type="dxa"/>
            <w:right w:w="30" w:type="dxa"/>
          </w:tblCellMar>
        </w:tblPrEx>
        <w:tc>
          <w:tcPr>
            <w:tcW w:w="96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92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center"/>
              <w:rPr>
                <w:rFonts w:ascii="Times New Roman" w:hAnsi="Times New Roman"/>
                <w:sz w:val="20"/>
                <w:szCs w:val="20"/>
              </w:rPr>
            </w:pPr>
          </w:p>
        </w:tc>
        <w:tc>
          <w:tcPr>
            <w:tcW w:w="264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56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single" w:sz="6" w:space="0" w:color="auto"/>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1</w:t>
            </w: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0301</w:t>
            </w: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Азота (IV) диоксид (</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0.000739</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0.000791</w:t>
            </w:r>
          </w:p>
        </w:tc>
        <w:tc>
          <w:tcPr>
            <w:tcW w:w="600" w:type="dxa"/>
            <w:tcBorders>
              <w:top w:val="nil"/>
              <w:left w:val="single" w:sz="6" w:space="0" w:color="auto"/>
              <w:bottom w:val="nil"/>
              <w:right w:val="single" w:sz="6" w:space="0" w:color="auto"/>
            </w:tcBorders>
          </w:tcPr>
          <w:p w:rsidR="00B33B85"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2025</w:t>
            </w: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Азота диоксид) (4)</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0304</w:t>
            </w: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Азот (II) оксид (</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0.00012</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0.000128</w:t>
            </w:r>
          </w:p>
        </w:tc>
        <w:tc>
          <w:tcPr>
            <w:tcW w:w="600" w:type="dxa"/>
            <w:tcBorders>
              <w:top w:val="nil"/>
              <w:left w:val="single" w:sz="6" w:space="0" w:color="auto"/>
              <w:bottom w:val="nil"/>
              <w:right w:val="single" w:sz="6" w:space="0" w:color="auto"/>
            </w:tcBorders>
          </w:tcPr>
          <w:p w:rsidR="00B33B85"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2025</w:t>
            </w: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Азота оксид) (6)</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0328</w:t>
            </w: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Углерод (Сажа,</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0.000208</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0.000193</w:t>
            </w:r>
          </w:p>
        </w:tc>
        <w:tc>
          <w:tcPr>
            <w:tcW w:w="600" w:type="dxa"/>
            <w:tcBorders>
              <w:top w:val="nil"/>
              <w:left w:val="single" w:sz="6" w:space="0" w:color="auto"/>
              <w:bottom w:val="nil"/>
              <w:right w:val="single" w:sz="6" w:space="0" w:color="auto"/>
            </w:tcBorders>
          </w:tcPr>
          <w:p w:rsidR="00B33B85"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2025</w:t>
            </w: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Углерод черный) (583)</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0330</w:t>
            </w: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Сера диоксид (</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0.000136</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0.000148</w:t>
            </w:r>
          </w:p>
        </w:tc>
        <w:tc>
          <w:tcPr>
            <w:tcW w:w="600" w:type="dxa"/>
            <w:tcBorders>
              <w:top w:val="nil"/>
              <w:left w:val="single" w:sz="6" w:space="0" w:color="auto"/>
              <w:bottom w:val="nil"/>
              <w:right w:val="single" w:sz="6" w:space="0" w:color="auto"/>
            </w:tcBorders>
          </w:tcPr>
          <w:p w:rsidR="00B33B85"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2025</w:t>
            </w: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Ангидрид сернистый,</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Сернистый газ, Сера (</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IV) оксид) (516)</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0337</w:t>
            </w: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Углерод оксид (Окись</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0.003953</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0.00397</w:t>
            </w:r>
          </w:p>
        </w:tc>
        <w:tc>
          <w:tcPr>
            <w:tcW w:w="600" w:type="dxa"/>
            <w:tcBorders>
              <w:top w:val="nil"/>
              <w:left w:val="single" w:sz="6" w:space="0" w:color="auto"/>
              <w:bottom w:val="nil"/>
              <w:right w:val="single" w:sz="6" w:space="0" w:color="auto"/>
            </w:tcBorders>
          </w:tcPr>
          <w:p w:rsidR="00B33B85"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2025</w:t>
            </w: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углерода, Угарный</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r>
      <w:tr w:rsidR="00B33B85" w:rsidRPr="00B33B85" w:rsidTr="006F6C25">
        <w:tblPrEx>
          <w:tblCellMar>
            <w:left w:w="30" w:type="dxa"/>
            <w:right w:w="30" w:type="dxa"/>
          </w:tblCellMar>
        </w:tblPrEx>
        <w:tc>
          <w:tcPr>
            <w:tcW w:w="9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газ) (584)</w:t>
            </w: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r>
      <w:tr w:rsidR="00B33B85" w:rsidRPr="00B33B85" w:rsidTr="006F6C25">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2732</w:t>
            </w:r>
          </w:p>
        </w:tc>
        <w:tc>
          <w:tcPr>
            <w:tcW w:w="264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r w:rsidRPr="00B33B85">
              <w:rPr>
                <w:rFonts w:ascii="Times New Roman" w:hAnsi="Times New Roman"/>
                <w:sz w:val="20"/>
                <w:szCs w:val="20"/>
              </w:rPr>
              <w:t>Керосин (654*)</w:t>
            </w:r>
          </w:p>
        </w:tc>
        <w:tc>
          <w:tcPr>
            <w:tcW w:w="144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0.000684</w:t>
            </w:r>
          </w:p>
        </w:tc>
        <w:tc>
          <w:tcPr>
            <w:tcW w:w="144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single" w:sz="6" w:space="0" w:color="auto"/>
              <w:right w:val="single" w:sz="6" w:space="0" w:color="auto"/>
            </w:tcBorders>
          </w:tcPr>
          <w:p w:rsidR="00B33B85" w:rsidRPr="00B33B85" w:rsidRDefault="00B33B85" w:rsidP="00B33B85">
            <w:pPr>
              <w:widowControl w:val="0"/>
              <w:autoSpaceDE w:val="0"/>
              <w:autoSpaceDN w:val="0"/>
              <w:adjustRightInd w:val="0"/>
              <w:spacing w:after="0" w:line="240" w:lineRule="auto"/>
              <w:jc w:val="right"/>
              <w:rPr>
                <w:rFonts w:ascii="Times New Roman" w:hAnsi="Times New Roman"/>
                <w:sz w:val="20"/>
                <w:szCs w:val="20"/>
              </w:rPr>
            </w:pPr>
            <w:r w:rsidRPr="00B33B85">
              <w:rPr>
                <w:rFonts w:ascii="Times New Roman" w:hAnsi="Times New Roman"/>
                <w:sz w:val="20"/>
                <w:szCs w:val="20"/>
              </w:rPr>
              <w:t>0.000667</w:t>
            </w:r>
          </w:p>
        </w:tc>
        <w:tc>
          <w:tcPr>
            <w:tcW w:w="600" w:type="dxa"/>
            <w:tcBorders>
              <w:top w:val="nil"/>
              <w:left w:val="single" w:sz="6" w:space="0" w:color="auto"/>
              <w:bottom w:val="single" w:sz="6" w:space="0" w:color="auto"/>
              <w:right w:val="single" w:sz="6" w:space="0" w:color="auto"/>
            </w:tcBorders>
          </w:tcPr>
          <w:p w:rsidR="00B33B85" w:rsidRPr="00B33B85" w:rsidRDefault="00A32A64" w:rsidP="00B33B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2025</w:t>
            </w:r>
          </w:p>
        </w:tc>
      </w:tr>
    </w:tbl>
    <w:p w:rsidR="00B33B85" w:rsidRPr="00B33B85" w:rsidRDefault="00B33B85" w:rsidP="00B33B85">
      <w:pPr>
        <w:widowControl w:val="0"/>
        <w:autoSpaceDE w:val="0"/>
        <w:autoSpaceDN w:val="0"/>
        <w:adjustRightInd w:val="0"/>
        <w:spacing w:after="0" w:line="240" w:lineRule="auto"/>
        <w:rPr>
          <w:rFonts w:ascii="Times New Roman" w:hAnsi="Times New Roman"/>
          <w:sz w:val="20"/>
          <w:szCs w:val="20"/>
        </w:rPr>
      </w:pPr>
    </w:p>
    <w:p w:rsidR="00B33B85" w:rsidRPr="0036092E" w:rsidRDefault="00B33B85" w:rsidP="005D1C99">
      <w:pPr>
        <w:spacing w:after="0" w:line="240" w:lineRule="auto"/>
        <w:jc w:val="both"/>
        <w:rPr>
          <w:rFonts w:ascii="Times New Roman" w:hAnsi="Times New Roman"/>
          <w:sz w:val="28"/>
          <w:szCs w:val="28"/>
        </w:rPr>
        <w:sectPr w:rsidR="00B33B85" w:rsidRPr="0036092E" w:rsidSect="00FB4DAE">
          <w:pgSz w:w="16838" w:h="11906" w:orient="landscape"/>
          <w:pgMar w:top="1701" w:right="1134" w:bottom="850" w:left="1134" w:header="708" w:footer="708" w:gutter="0"/>
          <w:cols w:space="708"/>
          <w:docGrid w:linePitch="360"/>
        </w:sectPr>
      </w:pPr>
    </w:p>
    <w:p w:rsidR="00DB1B78" w:rsidRPr="000319E7" w:rsidRDefault="005D1C99">
      <w:pPr>
        <w:numPr>
          <w:ilvl w:val="0"/>
          <w:numId w:val="9"/>
        </w:numPr>
        <w:spacing w:after="0" w:line="240" w:lineRule="auto"/>
        <w:jc w:val="center"/>
        <w:rPr>
          <w:rFonts w:ascii="Times New Roman" w:hAnsi="Times New Roman"/>
          <w:b/>
          <w:sz w:val="28"/>
          <w:szCs w:val="28"/>
        </w:rPr>
      </w:pPr>
      <w:r w:rsidRPr="005D1C99">
        <w:rPr>
          <w:rFonts w:ascii="Times New Roman" w:hAnsi="Times New Roman"/>
          <w:b/>
          <w:sz w:val="28"/>
          <w:szCs w:val="28"/>
        </w:rPr>
        <w:lastRenderedPageBreak/>
        <w:t>Результаты расчетов рассеивания вредных веществ в приземном слое атмосферы</w:t>
      </w:r>
    </w:p>
    <w:p w:rsidR="005D1C99" w:rsidRPr="004E7230" w:rsidRDefault="004E7230" w:rsidP="000319E7">
      <w:pPr>
        <w:shd w:val="clear" w:color="auto" w:fill="FFFFFF"/>
        <w:spacing w:after="0" w:line="240" w:lineRule="auto"/>
        <w:ind w:firstLine="851"/>
        <w:jc w:val="center"/>
        <w:rPr>
          <w:rFonts w:ascii="Times New Roman" w:hAnsi="Times New Roman"/>
          <w:b/>
          <w:sz w:val="28"/>
          <w:szCs w:val="28"/>
        </w:rPr>
      </w:pPr>
      <w:r w:rsidRPr="004E7230">
        <w:rPr>
          <w:rFonts w:ascii="Times New Roman" w:hAnsi="Times New Roman"/>
          <w:b/>
          <w:sz w:val="28"/>
          <w:szCs w:val="28"/>
        </w:rPr>
        <w:t>3.1 Результаты расчетов рассеивания вредных веществ в приземном слое атмосферы</w:t>
      </w:r>
    </w:p>
    <w:p w:rsidR="005D1C99" w:rsidRPr="005D1C99" w:rsidRDefault="005D1C99" w:rsidP="005D1C99">
      <w:pPr>
        <w:shd w:val="clear" w:color="auto" w:fill="FFFFFF"/>
        <w:spacing w:after="0" w:line="240" w:lineRule="auto"/>
        <w:ind w:firstLine="851"/>
        <w:jc w:val="both"/>
        <w:rPr>
          <w:rFonts w:ascii="Times New Roman" w:hAnsi="Times New Roman"/>
          <w:sz w:val="28"/>
          <w:szCs w:val="28"/>
        </w:rPr>
      </w:pPr>
      <w:r w:rsidRPr="005D1C99">
        <w:rPr>
          <w:rFonts w:ascii="Times New Roman" w:hAnsi="Times New Roman"/>
          <w:sz w:val="28"/>
          <w:szCs w:val="28"/>
        </w:rPr>
        <w:t xml:space="preserve">Расчет приземных концентраций загрязняющих веществ проводился </w:t>
      </w:r>
      <w:r w:rsidR="00AF3CF8" w:rsidRPr="005D1C99">
        <w:rPr>
          <w:rFonts w:ascii="Times New Roman" w:hAnsi="Times New Roman"/>
          <w:sz w:val="28"/>
          <w:szCs w:val="28"/>
        </w:rPr>
        <w:t>для источников,</w:t>
      </w:r>
      <w:r w:rsidRPr="005D1C99">
        <w:rPr>
          <w:rFonts w:ascii="Times New Roman" w:hAnsi="Times New Roman"/>
          <w:sz w:val="28"/>
          <w:szCs w:val="28"/>
        </w:rPr>
        <w:t xml:space="preserve"> образованных на период проведения эксплуатации месторождения, в приземном слое атмосферы, проводился по программе расчета загрязнения атмосферы </w:t>
      </w:r>
      <w:r w:rsidR="00AF3CF8" w:rsidRPr="00AF3CF8">
        <w:rPr>
          <w:rFonts w:ascii="Times New Roman" w:hAnsi="Times New Roman"/>
          <w:sz w:val="28"/>
          <w:szCs w:val="28"/>
        </w:rPr>
        <w:t>ЭРА v</w:t>
      </w:r>
      <w:r w:rsidR="00384D5D" w:rsidRPr="00384D5D">
        <w:rPr>
          <w:rFonts w:ascii="Times New Roman" w:hAnsi="Times New Roman"/>
          <w:sz w:val="28"/>
          <w:szCs w:val="28"/>
        </w:rPr>
        <w:t>4</w:t>
      </w:r>
      <w:r w:rsidR="00AF3CF8" w:rsidRPr="00AF3CF8">
        <w:rPr>
          <w:rFonts w:ascii="Times New Roman" w:hAnsi="Times New Roman"/>
          <w:sz w:val="28"/>
          <w:szCs w:val="28"/>
        </w:rPr>
        <w:t>.0</w:t>
      </w:r>
      <w:r w:rsidRPr="005D1C99">
        <w:rPr>
          <w:rFonts w:ascii="Times New Roman" w:hAnsi="Times New Roman"/>
          <w:sz w:val="28"/>
          <w:szCs w:val="28"/>
        </w:rPr>
        <w:t>.</w:t>
      </w:r>
    </w:p>
    <w:p w:rsidR="005D1C99" w:rsidRPr="005D1C99" w:rsidRDefault="005D1C99" w:rsidP="005D1C99">
      <w:pPr>
        <w:shd w:val="clear" w:color="auto" w:fill="FFFFFF"/>
        <w:spacing w:after="0" w:line="240" w:lineRule="auto"/>
        <w:ind w:firstLine="851"/>
        <w:jc w:val="both"/>
        <w:rPr>
          <w:rFonts w:ascii="Times New Roman" w:hAnsi="Times New Roman"/>
          <w:sz w:val="28"/>
          <w:szCs w:val="28"/>
        </w:rPr>
      </w:pPr>
      <w:r w:rsidRPr="005D1C99">
        <w:rPr>
          <w:rFonts w:ascii="Times New Roman" w:hAnsi="Times New Roman"/>
          <w:sz w:val="28"/>
          <w:szCs w:val="28"/>
        </w:rPr>
        <w:t xml:space="preserve">При расчете принята программа, работающая в режиме, когда суммарные приземные концентрации рассчитываются в узлах прямоугольной сетки выбранной области обсчета с перебором всех направлений ветра. </w:t>
      </w:r>
    </w:p>
    <w:p w:rsidR="005D1C99" w:rsidRPr="005D1C99" w:rsidRDefault="005D1C99" w:rsidP="005D1C99">
      <w:pPr>
        <w:shd w:val="clear" w:color="auto" w:fill="FFFFFF"/>
        <w:spacing w:after="0" w:line="240" w:lineRule="auto"/>
        <w:ind w:firstLine="851"/>
        <w:jc w:val="both"/>
        <w:rPr>
          <w:rFonts w:ascii="Times New Roman" w:hAnsi="Times New Roman"/>
          <w:sz w:val="28"/>
          <w:szCs w:val="28"/>
        </w:rPr>
      </w:pPr>
      <w:r w:rsidRPr="005D1C99">
        <w:rPr>
          <w:rFonts w:ascii="Times New Roman" w:hAnsi="Times New Roman"/>
          <w:sz w:val="28"/>
          <w:szCs w:val="28"/>
        </w:rPr>
        <w:t>Размер расчетного прямоугольника определен с учетом зоны влияния загрязнения</w:t>
      </w:r>
      <w:r w:rsidRPr="005D1C99">
        <w:rPr>
          <w:rFonts w:ascii="Times New Roman" w:hAnsi="Times New Roman"/>
          <w:bCs/>
          <w:sz w:val="28"/>
          <w:szCs w:val="28"/>
        </w:rPr>
        <w:t xml:space="preserve"> для участка добычи </w:t>
      </w:r>
      <w:r w:rsidRPr="005D1C99">
        <w:rPr>
          <w:rFonts w:ascii="Times New Roman" w:hAnsi="Times New Roman"/>
          <w:sz w:val="28"/>
          <w:szCs w:val="28"/>
        </w:rPr>
        <w:t xml:space="preserve">со сторонами </w:t>
      </w:r>
      <w:r w:rsidR="000319E7">
        <w:rPr>
          <w:rFonts w:ascii="Times New Roman" w:hAnsi="Times New Roman"/>
          <w:sz w:val="28"/>
          <w:szCs w:val="28"/>
        </w:rPr>
        <w:t>13500</w:t>
      </w:r>
      <w:r w:rsidRPr="005D1C99">
        <w:rPr>
          <w:rFonts w:ascii="Times New Roman" w:hAnsi="Times New Roman"/>
          <w:sz w:val="28"/>
          <w:szCs w:val="28"/>
        </w:rPr>
        <w:t>×</w:t>
      </w:r>
      <w:r w:rsidR="000319E7">
        <w:rPr>
          <w:rFonts w:ascii="Times New Roman" w:hAnsi="Times New Roman"/>
          <w:sz w:val="28"/>
          <w:szCs w:val="28"/>
        </w:rPr>
        <w:t>1000</w:t>
      </w:r>
      <w:r w:rsidRPr="005D1C99">
        <w:rPr>
          <w:rFonts w:ascii="Times New Roman" w:hAnsi="Times New Roman"/>
          <w:sz w:val="28"/>
          <w:szCs w:val="28"/>
        </w:rPr>
        <w:t xml:space="preserve"> м, шаг расчетной сетки по осям Х и У равен </w:t>
      </w:r>
      <w:r w:rsidR="000319E7">
        <w:rPr>
          <w:rFonts w:ascii="Times New Roman" w:hAnsi="Times New Roman"/>
          <w:sz w:val="28"/>
          <w:szCs w:val="28"/>
        </w:rPr>
        <w:t>50</w:t>
      </w:r>
      <w:r w:rsidR="00AF3CF8">
        <w:rPr>
          <w:rFonts w:ascii="Times New Roman" w:hAnsi="Times New Roman"/>
          <w:sz w:val="28"/>
          <w:szCs w:val="28"/>
        </w:rPr>
        <w:t xml:space="preserve"> </w:t>
      </w:r>
      <w:r w:rsidRPr="005D1C99">
        <w:rPr>
          <w:rFonts w:ascii="Times New Roman" w:hAnsi="Times New Roman"/>
          <w:sz w:val="28"/>
          <w:szCs w:val="28"/>
        </w:rPr>
        <w:t xml:space="preserve">м.  </w:t>
      </w:r>
    </w:p>
    <w:p w:rsidR="005D1C99" w:rsidRPr="005D1C99" w:rsidRDefault="005D1C99" w:rsidP="005D1C99">
      <w:pPr>
        <w:shd w:val="clear" w:color="auto" w:fill="FFFFFF"/>
        <w:spacing w:after="0" w:line="240" w:lineRule="auto"/>
        <w:ind w:firstLine="851"/>
        <w:jc w:val="both"/>
        <w:rPr>
          <w:rFonts w:ascii="Times New Roman" w:hAnsi="Times New Roman"/>
          <w:sz w:val="28"/>
          <w:szCs w:val="28"/>
        </w:rPr>
      </w:pPr>
      <w:r w:rsidRPr="005D1C99">
        <w:rPr>
          <w:rFonts w:ascii="Times New Roman" w:hAnsi="Times New Roman"/>
          <w:sz w:val="28"/>
          <w:szCs w:val="28"/>
        </w:rPr>
        <w:t>За исходные данные для расчета максимальных приземных концентраций вредных веществ, взяты параметры выбросов вредных веществ и их характеристики, приведенные в приложении.</w:t>
      </w:r>
    </w:p>
    <w:p w:rsidR="005D1C99" w:rsidRPr="005D1C99" w:rsidRDefault="005D1C99" w:rsidP="005D1C99">
      <w:pPr>
        <w:spacing w:after="0" w:line="240" w:lineRule="auto"/>
        <w:ind w:firstLine="720"/>
        <w:jc w:val="both"/>
        <w:rPr>
          <w:rFonts w:ascii="Times New Roman" w:hAnsi="Times New Roman"/>
          <w:sz w:val="28"/>
          <w:szCs w:val="28"/>
        </w:rPr>
      </w:pPr>
      <w:r w:rsidRPr="005D1C99">
        <w:rPr>
          <w:rFonts w:ascii="Times New Roman" w:hAnsi="Times New Roman"/>
          <w:sz w:val="28"/>
          <w:szCs w:val="28"/>
        </w:rPr>
        <w:t xml:space="preserve">Вычислением на ЭВМ определены приземные концентрации вредных веществ в расчетных точках на местности и вклады отдельных источников в максимальную концентрацию вредных веществ, содержащихся в выбросах предприятия. </w:t>
      </w:r>
    </w:p>
    <w:p w:rsidR="00AF3CF8" w:rsidRDefault="005D1C99" w:rsidP="00AF3CF8">
      <w:pPr>
        <w:spacing w:after="0" w:line="240" w:lineRule="auto"/>
        <w:ind w:firstLine="720"/>
        <w:jc w:val="both"/>
        <w:rPr>
          <w:rFonts w:ascii="Times New Roman" w:hAnsi="Times New Roman"/>
          <w:sz w:val="28"/>
          <w:szCs w:val="28"/>
        </w:rPr>
      </w:pPr>
      <w:r w:rsidRPr="005D1C99">
        <w:rPr>
          <w:rFonts w:ascii="Times New Roman" w:hAnsi="Times New Roman"/>
          <w:sz w:val="28"/>
          <w:szCs w:val="28"/>
        </w:rPr>
        <w:t xml:space="preserve">Фоновые концентрации на запрашиваемой территории не устанавливаются в связи с отсутствием стационарных постов наблюдения, в связи с чем, фоновые концентрации принимаются за 0. </w:t>
      </w:r>
    </w:p>
    <w:p w:rsidR="005D1C99" w:rsidRPr="00AF3CF8" w:rsidRDefault="005D1C99" w:rsidP="00AF3CF8">
      <w:pPr>
        <w:spacing w:after="0" w:line="240" w:lineRule="auto"/>
        <w:ind w:firstLine="720"/>
        <w:jc w:val="both"/>
        <w:rPr>
          <w:rFonts w:ascii="Times New Roman" w:hAnsi="Times New Roman"/>
          <w:sz w:val="28"/>
          <w:szCs w:val="28"/>
        </w:rPr>
      </w:pPr>
      <w:r w:rsidRPr="005D1C99">
        <w:rPr>
          <w:rFonts w:ascii="Times New Roman" w:hAnsi="Times New Roman"/>
          <w:bCs/>
          <w:color w:val="000000"/>
          <w:sz w:val="28"/>
          <w:szCs w:val="28"/>
        </w:rPr>
        <w:t>Ориентировочные значения фоновой концентрации примесей (мг/м</w:t>
      </w:r>
      <w:r w:rsidRPr="005D1C99">
        <w:rPr>
          <w:rFonts w:ascii="Times New Roman" w:hAnsi="Times New Roman"/>
          <w:bCs/>
          <w:color w:val="000000"/>
          <w:sz w:val="28"/>
          <w:szCs w:val="28"/>
          <w:vertAlign w:val="superscript"/>
        </w:rPr>
        <w:t>3</w:t>
      </w:r>
      <w:r w:rsidRPr="005D1C99">
        <w:rPr>
          <w:rFonts w:ascii="Times New Roman" w:hAnsi="Times New Roman"/>
          <w:bCs/>
          <w:color w:val="000000"/>
          <w:sz w:val="28"/>
          <w:szCs w:val="28"/>
        </w:rPr>
        <w:t>) для городов с разной численностью населения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83"/>
        <w:gridCol w:w="1267"/>
        <w:gridCol w:w="1882"/>
        <w:gridCol w:w="1890"/>
      </w:tblGrid>
      <w:tr w:rsidR="005D1C99" w:rsidRPr="005D1C99" w:rsidTr="007C5165">
        <w:tc>
          <w:tcPr>
            <w:tcW w:w="2449" w:type="dxa"/>
            <w:vAlign w:val="center"/>
          </w:tcPr>
          <w:p w:rsidR="005D1C99" w:rsidRPr="005D1C99" w:rsidRDefault="005D1C99" w:rsidP="005D1C99">
            <w:pPr>
              <w:spacing w:before="100" w:beforeAutospacing="1" w:after="100" w:afterAutospacing="1" w:line="240" w:lineRule="auto"/>
              <w:jc w:val="center"/>
              <w:rPr>
                <w:rFonts w:ascii="Times New Roman" w:hAnsi="Times New Roman"/>
                <w:b/>
                <w:bCs/>
                <w:color w:val="000000"/>
                <w:sz w:val="24"/>
                <w:szCs w:val="24"/>
              </w:rPr>
            </w:pPr>
            <w:r w:rsidRPr="005D1C99">
              <w:rPr>
                <w:rFonts w:ascii="Times New Roman" w:hAnsi="Times New Roman"/>
                <w:b/>
                <w:bCs/>
                <w:color w:val="000000"/>
                <w:sz w:val="24"/>
                <w:szCs w:val="24"/>
              </w:rPr>
              <w:t>Численность населения,</w:t>
            </w:r>
          </w:p>
          <w:p w:rsidR="005D1C99" w:rsidRPr="005D1C99" w:rsidRDefault="005D1C99" w:rsidP="005D1C99">
            <w:pPr>
              <w:spacing w:before="100" w:beforeAutospacing="1" w:after="100" w:afterAutospacing="1" w:line="240" w:lineRule="auto"/>
              <w:jc w:val="center"/>
              <w:rPr>
                <w:rFonts w:ascii="Times New Roman" w:hAnsi="Times New Roman"/>
                <w:b/>
                <w:bCs/>
                <w:color w:val="000000"/>
                <w:sz w:val="24"/>
                <w:szCs w:val="24"/>
              </w:rPr>
            </w:pPr>
            <w:r w:rsidRPr="005D1C99">
              <w:rPr>
                <w:rFonts w:ascii="Times New Roman" w:hAnsi="Times New Roman"/>
                <w:b/>
                <w:bCs/>
                <w:color w:val="000000"/>
                <w:sz w:val="24"/>
                <w:szCs w:val="24"/>
              </w:rPr>
              <w:t>тыс. жителей</w:t>
            </w:r>
          </w:p>
        </w:tc>
        <w:tc>
          <w:tcPr>
            <w:tcW w:w="2083" w:type="dxa"/>
            <w:vAlign w:val="center"/>
          </w:tcPr>
          <w:p w:rsidR="005D1C99" w:rsidRPr="005D1C99" w:rsidRDefault="005D1C99" w:rsidP="005D1C99">
            <w:pPr>
              <w:spacing w:before="100" w:beforeAutospacing="1" w:after="100" w:afterAutospacing="1" w:line="240" w:lineRule="auto"/>
              <w:jc w:val="center"/>
              <w:rPr>
                <w:rFonts w:ascii="Times New Roman" w:hAnsi="Times New Roman"/>
                <w:b/>
                <w:bCs/>
                <w:color w:val="000000"/>
                <w:sz w:val="24"/>
                <w:szCs w:val="24"/>
              </w:rPr>
            </w:pPr>
            <w:r w:rsidRPr="005D1C99">
              <w:rPr>
                <w:rFonts w:ascii="Times New Roman" w:hAnsi="Times New Roman"/>
                <w:b/>
                <w:bCs/>
                <w:color w:val="000000"/>
                <w:sz w:val="24"/>
                <w:szCs w:val="24"/>
              </w:rPr>
              <w:t>Пыль</w:t>
            </w:r>
          </w:p>
          <w:p w:rsidR="005D1C99" w:rsidRPr="005D1C99" w:rsidRDefault="005D1C99" w:rsidP="005D1C99">
            <w:pPr>
              <w:spacing w:before="100" w:beforeAutospacing="1" w:after="100" w:afterAutospacing="1" w:line="240" w:lineRule="auto"/>
              <w:jc w:val="center"/>
              <w:rPr>
                <w:rFonts w:ascii="Times New Roman" w:hAnsi="Times New Roman"/>
                <w:b/>
                <w:bCs/>
                <w:color w:val="000000"/>
                <w:sz w:val="24"/>
                <w:szCs w:val="24"/>
              </w:rPr>
            </w:pPr>
            <w:r w:rsidRPr="005D1C99">
              <w:rPr>
                <w:rFonts w:ascii="Times New Roman" w:hAnsi="Times New Roman"/>
                <w:b/>
                <w:bCs/>
                <w:color w:val="000000"/>
                <w:sz w:val="24"/>
                <w:szCs w:val="24"/>
              </w:rPr>
              <w:t>(взвешенные вещества)</w:t>
            </w:r>
          </w:p>
        </w:tc>
        <w:tc>
          <w:tcPr>
            <w:tcW w:w="1267" w:type="dxa"/>
            <w:vAlign w:val="center"/>
          </w:tcPr>
          <w:p w:rsidR="005D1C99" w:rsidRPr="005D1C99" w:rsidRDefault="005D1C99" w:rsidP="005D1C99">
            <w:pPr>
              <w:spacing w:before="100" w:beforeAutospacing="1" w:after="100" w:afterAutospacing="1" w:line="240" w:lineRule="auto"/>
              <w:jc w:val="center"/>
              <w:rPr>
                <w:rFonts w:ascii="Times New Roman" w:hAnsi="Times New Roman"/>
                <w:b/>
                <w:bCs/>
                <w:color w:val="000000"/>
                <w:sz w:val="24"/>
                <w:szCs w:val="24"/>
              </w:rPr>
            </w:pPr>
            <w:r w:rsidRPr="005D1C99">
              <w:rPr>
                <w:rFonts w:ascii="Times New Roman" w:hAnsi="Times New Roman"/>
                <w:b/>
                <w:bCs/>
                <w:color w:val="000000"/>
                <w:sz w:val="24"/>
                <w:szCs w:val="24"/>
              </w:rPr>
              <w:t>Диоксид серы</w:t>
            </w:r>
          </w:p>
        </w:tc>
        <w:tc>
          <w:tcPr>
            <w:tcW w:w="1882" w:type="dxa"/>
            <w:vAlign w:val="center"/>
          </w:tcPr>
          <w:p w:rsidR="005D1C99" w:rsidRPr="005D1C99" w:rsidRDefault="005D1C99" w:rsidP="005D1C99">
            <w:pPr>
              <w:spacing w:before="100" w:beforeAutospacing="1" w:after="100" w:afterAutospacing="1" w:line="240" w:lineRule="auto"/>
              <w:jc w:val="center"/>
              <w:rPr>
                <w:rFonts w:ascii="Times New Roman" w:hAnsi="Times New Roman"/>
                <w:b/>
                <w:bCs/>
                <w:color w:val="000000"/>
                <w:sz w:val="24"/>
                <w:szCs w:val="24"/>
              </w:rPr>
            </w:pPr>
            <w:r w:rsidRPr="005D1C99">
              <w:rPr>
                <w:rFonts w:ascii="Times New Roman" w:hAnsi="Times New Roman"/>
                <w:b/>
                <w:bCs/>
                <w:color w:val="000000"/>
                <w:sz w:val="24"/>
                <w:szCs w:val="24"/>
              </w:rPr>
              <w:t>Диоксид азота</w:t>
            </w:r>
          </w:p>
        </w:tc>
        <w:tc>
          <w:tcPr>
            <w:tcW w:w="1890" w:type="dxa"/>
            <w:vAlign w:val="center"/>
          </w:tcPr>
          <w:p w:rsidR="005D1C99" w:rsidRPr="005D1C99" w:rsidRDefault="005D1C99" w:rsidP="005D1C99">
            <w:pPr>
              <w:spacing w:before="100" w:beforeAutospacing="1" w:after="100" w:afterAutospacing="1" w:line="240" w:lineRule="auto"/>
              <w:jc w:val="center"/>
              <w:rPr>
                <w:rFonts w:ascii="Times New Roman" w:hAnsi="Times New Roman"/>
                <w:b/>
                <w:bCs/>
                <w:color w:val="000000"/>
                <w:sz w:val="24"/>
                <w:szCs w:val="24"/>
              </w:rPr>
            </w:pPr>
            <w:r w:rsidRPr="005D1C99">
              <w:rPr>
                <w:rFonts w:ascii="Times New Roman" w:hAnsi="Times New Roman"/>
                <w:b/>
                <w:bCs/>
                <w:color w:val="000000"/>
                <w:sz w:val="24"/>
                <w:szCs w:val="24"/>
              </w:rPr>
              <w:t>Оксид углерода</w:t>
            </w:r>
          </w:p>
        </w:tc>
      </w:tr>
      <w:tr w:rsidR="005D1C99" w:rsidRPr="005D1C99" w:rsidTr="007C5165">
        <w:tc>
          <w:tcPr>
            <w:tcW w:w="2449" w:type="dxa"/>
          </w:tcPr>
          <w:p w:rsidR="005D1C99" w:rsidRPr="005D1C99" w:rsidRDefault="005D1C99" w:rsidP="005D1C99">
            <w:pPr>
              <w:spacing w:before="100" w:beforeAutospacing="1" w:after="100" w:afterAutospacing="1" w:line="240" w:lineRule="auto"/>
              <w:jc w:val="both"/>
              <w:rPr>
                <w:rFonts w:ascii="Times New Roman" w:hAnsi="Times New Roman"/>
                <w:bCs/>
                <w:color w:val="000000"/>
                <w:sz w:val="24"/>
                <w:szCs w:val="24"/>
              </w:rPr>
            </w:pPr>
            <w:r w:rsidRPr="005D1C99">
              <w:rPr>
                <w:rFonts w:ascii="Times New Roman" w:hAnsi="Times New Roman"/>
                <w:bCs/>
                <w:color w:val="000000"/>
                <w:sz w:val="24"/>
                <w:szCs w:val="24"/>
              </w:rPr>
              <w:t>250-125</w:t>
            </w:r>
          </w:p>
        </w:tc>
        <w:tc>
          <w:tcPr>
            <w:tcW w:w="2083" w:type="dxa"/>
          </w:tcPr>
          <w:p w:rsidR="005D1C99" w:rsidRPr="005D1C99" w:rsidRDefault="005D1C99" w:rsidP="005D1C99">
            <w:pPr>
              <w:spacing w:before="100" w:beforeAutospacing="1" w:after="100" w:afterAutospacing="1" w:line="240" w:lineRule="auto"/>
              <w:jc w:val="center"/>
              <w:rPr>
                <w:rFonts w:ascii="Times New Roman" w:hAnsi="Times New Roman"/>
                <w:bCs/>
                <w:color w:val="000000"/>
                <w:sz w:val="24"/>
                <w:szCs w:val="24"/>
              </w:rPr>
            </w:pPr>
            <w:r w:rsidRPr="005D1C99">
              <w:rPr>
                <w:rFonts w:ascii="Times New Roman" w:hAnsi="Times New Roman"/>
                <w:bCs/>
                <w:color w:val="000000"/>
                <w:sz w:val="24"/>
                <w:szCs w:val="24"/>
              </w:rPr>
              <w:t>0,4</w:t>
            </w:r>
          </w:p>
        </w:tc>
        <w:tc>
          <w:tcPr>
            <w:tcW w:w="1267" w:type="dxa"/>
          </w:tcPr>
          <w:p w:rsidR="005D1C99" w:rsidRPr="005D1C99" w:rsidRDefault="005D1C99" w:rsidP="005D1C99">
            <w:pPr>
              <w:spacing w:before="100" w:beforeAutospacing="1" w:after="100" w:afterAutospacing="1" w:line="240" w:lineRule="auto"/>
              <w:jc w:val="center"/>
              <w:rPr>
                <w:rFonts w:ascii="Times New Roman" w:hAnsi="Times New Roman"/>
                <w:bCs/>
                <w:color w:val="000000"/>
                <w:sz w:val="24"/>
                <w:szCs w:val="24"/>
              </w:rPr>
            </w:pPr>
            <w:r w:rsidRPr="005D1C99">
              <w:rPr>
                <w:rFonts w:ascii="Times New Roman" w:hAnsi="Times New Roman"/>
                <w:bCs/>
                <w:color w:val="000000"/>
                <w:sz w:val="24"/>
                <w:szCs w:val="24"/>
              </w:rPr>
              <w:t>0,05</w:t>
            </w:r>
          </w:p>
        </w:tc>
        <w:tc>
          <w:tcPr>
            <w:tcW w:w="1882" w:type="dxa"/>
          </w:tcPr>
          <w:p w:rsidR="005D1C99" w:rsidRPr="005D1C99" w:rsidRDefault="005D1C99" w:rsidP="005D1C99">
            <w:pPr>
              <w:spacing w:before="100" w:beforeAutospacing="1" w:after="100" w:afterAutospacing="1" w:line="240" w:lineRule="auto"/>
              <w:jc w:val="center"/>
              <w:rPr>
                <w:rFonts w:ascii="Times New Roman" w:hAnsi="Times New Roman"/>
                <w:bCs/>
                <w:color w:val="000000"/>
                <w:sz w:val="24"/>
                <w:szCs w:val="24"/>
              </w:rPr>
            </w:pPr>
            <w:r w:rsidRPr="005D1C99">
              <w:rPr>
                <w:rFonts w:ascii="Times New Roman" w:hAnsi="Times New Roman"/>
                <w:bCs/>
                <w:color w:val="000000"/>
                <w:sz w:val="24"/>
                <w:szCs w:val="24"/>
              </w:rPr>
              <w:t>0,03</w:t>
            </w:r>
          </w:p>
        </w:tc>
        <w:tc>
          <w:tcPr>
            <w:tcW w:w="1890" w:type="dxa"/>
          </w:tcPr>
          <w:p w:rsidR="005D1C99" w:rsidRPr="005D1C99" w:rsidRDefault="005D1C99" w:rsidP="005D1C99">
            <w:pPr>
              <w:spacing w:before="100" w:beforeAutospacing="1" w:after="100" w:afterAutospacing="1" w:line="240" w:lineRule="auto"/>
              <w:jc w:val="center"/>
              <w:rPr>
                <w:rFonts w:ascii="Times New Roman" w:hAnsi="Times New Roman"/>
                <w:bCs/>
                <w:color w:val="000000"/>
                <w:sz w:val="24"/>
                <w:szCs w:val="24"/>
              </w:rPr>
            </w:pPr>
            <w:r w:rsidRPr="005D1C99">
              <w:rPr>
                <w:rFonts w:ascii="Times New Roman" w:hAnsi="Times New Roman"/>
                <w:bCs/>
                <w:color w:val="000000"/>
                <w:sz w:val="24"/>
                <w:szCs w:val="24"/>
              </w:rPr>
              <w:t>1,5</w:t>
            </w:r>
          </w:p>
        </w:tc>
      </w:tr>
      <w:tr w:rsidR="005D1C99" w:rsidRPr="005D1C99" w:rsidTr="007C5165">
        <w:tc>
          <w:tcPr>
            <w:tcW w:w="2449" w:type="dxa"/>
          </w:tcPr>
          <w:p w:rsidR="005D1C99" w:rsidRPr="005D1C99" w:rsidRDefault="005D1C99" w:rsidP="005D1C99">
            <w:pPr>
              <w:spacing w:before="100" w:beforeAutospacing="1" w:after="100" w:afterAutospacing="1" w:line="240" w:lineRule="auto"/>
              <w:jc w:val="both"/>
              <w:rPr>
                <w:rFonts w:ascii="Times New Roman" w:hAnsi="Times New Roman"/>
                <w:bCs/>
                <w:color w:val="000000"/>
                <w:sz w:val="24"/>
                <w:szCs w:val="24"/>
              </w:rPr>
            </w:pPr>
            <w:r w:rsidRPr="005D1C99">
              <w:rPr>
                <w:rFonts w:ascii="Times New Roman" w:hAnsi="Times New Roman"/>
                <w:bCs/>
                <w:color w:val="000000"/>
                <w:sz w:val="24"/>
                <w:szCs w:val="24"/>
              </w:rPr>
              <w:t>125-50</w:t>
            </w:r>
          </w:p>
        </w:tc>
        <w:tc>
          <w:tcPr>
            <w:tcW w:w="2083" w:type="dxa"/>
          </w:tcPr>
          <w:p w:rsidR="005D1C99" w:rsidRPr="005D1C99" w:rsidRDefault="005D1C99" w:rsidP="005D1C99">
            <w:pPr>
              <w:spacing w:before="100" w:beforeAutospacing="1" w:after="100" w:afterAutospacing="1" w:line="240" w:lineRule="auto"/>
              <w:jc w:val="center"/>
              <w:rPr>
                <w:rFonts w:ascii="Times New Roman" w:hAnsi="Times New Roman"/>
                <w:bCs/>
                <w:color w:val="000000"/>
                <w:sz w:val="24"/>
                <w:szCs w:val="24"/>
              </w:rPr>
            </w:pPr>
            <w:r w:rsidRPr="005D1C99">
              <w:rPr>
                <w:rFonts w:ascii="Times New Roman" w:hAnsi="Times New Roman"/>
                <w:bCs/>
                <w:color w:val="000000"/>
                <w:sz w:val="24"/>
                <w:szCs w:val="24"/>
              </w:rPr>
              <w:t>0,3</w:t>
            </w:r>
          </w:p>
        </w:tc>
        <w:tc>
          <w:tcPr>
            <w:tcW w:w="1267" w:type="dxa"/>
          </w:tcPr>
          <w:p w:rsidR="005D1C99" w:rsidRPr="005D1C99" w:rsidRDefault="005D1C99" w:rsidP="005D1C99">
            <w:pPr>
              <w:spacing w:before="100" w:beforeAutospacing="1" w:after="100" w:afterAutospacing="1" w:line="240" w:lineRule="auto"/>
              <w:jc w:val="center"/>
              <w:rPr>
                <w:rFonts w:ascii="Times New Roman" w:hAnsi="Times New Roman"/>
                <w:bCs/>
                <w:color w:val="000000"/>
                <w:sz w:val="24"/>
                <w:szCs w:val="24"/>
              </w:rPr>
            </w:pPr>
            <w:r w:rsidRPr="005D1C99">
              <w:rPr>
                <w:rFonts w:ascii="Times New Roman" w:hAnsi="Times New Roman"/>
                <w:bCs/>
                <w:color w:val="000000"/>
                <w:sz w:val="24"/>
                <w:szCs w:val="24"/>
              </w:rPr>
              <w:t>0,05</w:t>
            </w:r>
          </w:p>
        </w:tc>
        <w:tc>
          <w:tcPr>
            <w:tcW w:w="1882" w:type="dxa"/>
          </w:tcPr>
          <w:p w:rsidR="005D1C99" w:rsidRPr="005D1C99" w:rsidRDefault="005D1C99" w:rsidP="005D1C99">
            <w:pPr>
              <w:spacing w:before="100" w:beforeAutospacing="1" w:after="100" w:afterAutospacing="1" w:line="240" w:lineRule="auto"/>
              <w:jc w:val="center"/>
              <w:rPr>
                <w:rFonts w:ascii="Times New Roman" w:hAnsi="Times New Roman"/>
                <w:bCs/>
                <w:color w:val="000000"/>
                <w:sz w:val="24"/>
                <w:szCs w:val="24"/>
              </w:rPr>
            </w:pPr>
            <w:r w:rsidRPr="005D1C99">
              <w:rPr>
                <w:rFonts w:ascii="Times New Roman" w:hAnsi="Times New Roman"/>
                <w:bCs/>
                <w:color w:val="000000"/>
                <w:sz w:val="24"/>
                <w:szCs w:val="24"/>
              </w:rPr>
              <w:t>0,015</w:t>
            </w:r>
          </w:p>
        </w:tc>
        <w:tc>
          <w:tcPr>
            <w:tcW w:w="1890" w:type="dxa"/>
          </w:tcPr>
          <w:p w:rsidR="005D1C99" w:rsidRPr="005D1C99" w:rsidRDefault="005D1C99" w:rsidP="005D1C99">
            <w:pPr>
              <w:spacing w:before="100" w:beforeAutospacing="1" w:after="100" w:afterAutospacing="1" w:line="240" w:lineRule="auto"/>
              <w:jc w:val="center"/>
              <w:rPr>
                <w:rFonts w:ascii="Times New Roman" w:hAnsi="Times New Roman"/>
                <w:bCs/>
                <w:color w:val="000000"/>
                <w:sz w:val="24"/>
                <w:szCs w:val="24"/>
              </w:rPr>
            </w:pPr>
            <w:r w:rsidRPr="005D1C99">
              <w:rPr>
                <w:rFonts w:ascii="Times New Roman" w:hAnsi="Times New Roman"/>
                <w:bCs/>
                <w:color w:val="000000"/>
                <w:sz w:val="24"/>
                <w:szCs w:val="24"/>
              </w:rPr>
              <w:t>0,8</w:t>
            </w:r>
          </w:p>
        </w:tc>
      </w:tr>
      <w:tr w:rsidR="005D1C99" w:rsidRPr="005D1C99" w:rsidTr="007C5165">
        <w:tc>
          <w:tcPr>
            <w:tcW w:w="2449" w:type="dxa"/>
          </w:tcPr>
          <w:p w:rsidR="005D1C99" w:rsidRPr="005D1C99" w:rsidRDefault="005D1C99" w:rsidP="005D1C99">
            <w:pPr>
              <w:spacing w:before="100" w:beforeAutospacing="1" w:after="100" w:afterAutospacing="1" w:line="240" w:lineRule="auto"/>
              <w:jc w:val="both"/>
              <w:rPr>
                <w:rFonts w:ascii="Times New Roman" w:hAnsi="Times New Roman"/>
                <w:bCs/>
                <w:color w:val="000000"/>
                <w:sz w:val="24"/>
                <w:szCs w:val="24"/>
              </w:rPr>
            </w:pPr>
            <w:r w:rsidRPr="005D1C99">
              <w:rPr>
                <w:rFonts w:ascii="Times New Roman" w:hAnsi="Times New Roman"/>
                <w:bCs/>
                <w:color w:val="000000"/>
                <w:sz w:val="24"/>
                <w:szCs w:val="24"/>
              </w:rPr>
              <w:t>50-10</w:t>
            </w:r>
          </w:p>
        </w:tc>
        <w:tc>
          <w:tcPr>
            <w:tcW w:w="2083" w:type="dxa"/>
          </w:tcPr>
          <w:p w:rsidR="005D1C99" w:rsidRPr="005D1C99" w:rsidRDefault="005D1C99" w:rsidP="005D1C99">
            <w:pPr>
              <w:spacing w:before="100" w:beforeAutospacing="1" w:after="100" w:afterAutospacing="1" w:line="240" w:lineRule="auto"/>
              <w:jc w:val="center"/>
              <w:rPr>
                <w:rFonts w:ascii="Times New Roman" w:hAnsi="Times New Roman"/>
                <w:bCs/>
                <w:color w:val="000000"/>
                <w:sz w:val="24"/>
                <w:szCs w:val="24"/>
              </w:rPr>
            </w:pPr>
            <w:r w:rsidRPr="005D1C99">
              <w:rPr>
                <w:rFonts w:ascii="Times New Roman" w:hAnsi="Times New Roman"/>
                <w:bCs/>
                <w:color w:val="000000"/>
                <w:sz w:val="24"/>
                <w:szCs w:val="24"/>
              </w:rPr>
              <w:t>0,2</w:t>
            </w:r>
          </w:p>
        </w:tc>
        <w:tc>
          <w:tcPr>
            <w:tcW w:w="1267" w:type="dxa"/>
          </w:tcPr>
          <w:p w:rsidR="005D1C99" w:rsidRPr="005D1C99" w:rsidRDefault="005D1C99" w:rsidP="005D1C99">
            <w:pPr>
              <w:spacing w:before="100" w:beforeAutospacing="1" w:after="100" w:afterAutospacing="1" w:line="240" w:lineRule="auto"/>
              <w:jc w:val="center"/>
              <w:rPr>
                <w:rFonts w:ascii="Times New Roman" w:hAnsi="Times New Roman"/>
                <w:bCs/>
                <w:color w:val="000000"/>
                <w:sz w:val="24"/>
                <w:szCs w:val="24"/>
              </w:rPr>
            </w:pPr>
            <w:r w:rsidRPr="005D1C99">
              <w:rPr>
                <w:rFonts w:ascii="Times New Roman" w:hAnsi="Times New Roman"/>
                <w:bCs/>
                <w:color w:val="000000"/>
                <w:sz w:val="24"/>
                <w:szCs w:val="24"/>
              </w:rPr>
              <w:t>0,02</w:t>
            </w:r>
          </w:p>
        </w:tc>
        <w:tc>
          <w:tcPr>
            <w:tcW w:w="1882" w:type="dxa"/>
          </w:tcPr>
          <w:p w:rsidR="005D1C99" w:rsidRPr="005D1C99" w:rsidRDefault="005D1C99" w:rsidP="005D1C99">
            <w:pPr>
              <w:spacing w:before="100" w:beforeAutospacing="1" w:after="100" w:afterAutospacing="1" w:line="240" w:lineRule="auto"/>
              <w:jc w:val="center"/>
              <w:rPr>
                <w:rFonts w:ascii="Times New Roman" w:hAnsi="Times New Roman"/>
                <w:bCs/>
                <w:color w:val="000000"/>
                <w:sz w:val="24"/>
                <w:szCs w:val="24"/>
              </w:rPr>
            </w:pPr>
            <w:r w:rsidRPr="005D1C99">
              <w:rPr>
                <w:rFonts w:ascii="Times New Roman" w:hAnsi="Times New Roman"/>
                <w:bCs/>
                <w:color w:val="000000"/>
                <w:sz w:val="24"/>
                <w:szCs w:val="24"/>
              </w:rPr>
              <w:t>0,008</w:t>
            </w:r>
          </w:p>
        </w:tc>
        <w:tc>
          <w:tcPr>
            <w:tcW w:w="1890" w:type="dxa"/>
          </w:tcPr>
          <w:p w:rsidR="005D1C99" w:rsidRPr="005D1C99" w:rsidRDefault="005D1C99" w:rsidP="005D1C99">
            <w:pPr>
              <w:spacing w:before="100" w:beforeAutospacing="1" w:after="100" w:afterAutospacing="1" w:line="240" w:lineRule="auto"/>
              <w:jc w:val="center"/>
              <w:rPr>
                <w:rFonts w:ascii="Times New Roman" w:hAnsi="Times New Roman"/>
                <w:bCs/>
                <w:color w:val="000000"/>
                <w:sz w:val="24"/>
                <w:szCs w:val="24"/>
              </w:rPr>
            </w:pPr>
            <w:r w:rsidRPr="005D1C99">
              <w:rPr>
                <w:rFonts w:ascii="Times New Roman" w:hAnsi="Times New Roman"/>
                <w:bCs/>
                <w:color w:val="000000"/>
                <w:sz w:val="24"/>
                <w:szCs w:val="24"/>
              </w:rPr>
              <w:t>0,4</w:t>
            </w:r>
          </w:p>
        </w:tc>
      </w:tr>
      <w:tr w:rsidR="005D1C99" w:rsidRPr="005D1C99" w:rsidTr="007C5165">
        <w:tc>
          <w:tcPr>
            <w:tcW w:w="2449" w:type="dxa"/>
          </w:tcPr>
          <w:p w:rsidR="005D1C99" w:rsidRPr="005D1C99" w:rsidRDefault="005D1C99" w:rsidP="005D1C99">
            <w:pPr>
              <w:spacing w:before="100" w:beforeAutospacing="1" w:after="100" w:afterAutospacing="1" w:line="240" w:lineRule="auto"/>
              <w:jc w:val="both"/>
              <w:rPr>
                <w:rFonts w:ascii="Times New Roman" w:hAnsi="Times New Roman"/>
                <w:bCs/>
                <w:i/>
                <w:color w:val="000000"/>
                <w:sz w:val="24"/>
                <w:szCs w:val="24"/>
              </w:rPr>
            </w:pPr>
            <w:r w:rsidRPr="005D1C99">
              <w:rPr>
                <w:rFonts w:ascii="Times New Roman" w:hAnsi="Times New Roman"/>
                <w:bCs/>
                <w:i/>
                <w:color w:val="000000"/>
                <w:sz w:val="24"/>
                <w:szCs w:val="24"/>
              </w:rPr>
              <w:t>менее 10</w:t>
            </w:r>
          </w:p>
        </w:tc>
        <w:tc>
          <w:tcPr>
            <w:tcW w:w="2083" w:type="dxa"/>
          </w:tcPr>
          <w:p w:rsidR="005D1C99" w:rsidRPr="005D1C99" w:rsidRDefault="005D1C99" w:rsidP="005D1C99">
            <w:pPr>
              <w:spacing w:before="100" w:beforeAutospacing="1" w:after="100" w:afterAutospacing="1" w:line="240" w:lineRule="auto"/>
              <w:jc w:val="center"/>
              <w:rPr>
                <w:rFonts w:ascii="Times New Roman" w:hAnsi="Times New Roman"/>
                <w:bCs/>
                <w:i/>
                <w:color w:val="000000"/>
                <w:sz w:val="24"/>
                <w:szCs w:val="24"/>
              </w:rPr>
            </w:pPr>
            <w:r w:rsidRPr="005D1C99">
              <w:rPr>
                <w:rFonts w:ascii="Times New Roman" w:hAnsi="Times New Roman"/>
                <w:bCs/>
                <w:i/>
                <w:color w:val="000000"/>
                <w:sz w:val="24"/>
                <w:szCs w:val="24"/>
              </w:rPr>
              <w:t>0</w:t>
            </w:r>
          </w:p>
        </w:tc>
        <w:tc>
          <w:tcPr>
            <w:tcW w:w="1267" w:type="dxa"/>
          </w:tcPr>
          <w:p w:rsidR="005D1C99" w:rsidRPr="005D1C99" w:rsidRDefault="005D1C99" w:rsidP="005D1C99">
            <w:pPr>
              <w:spacing w:before="100" w:beforeAutospacing="1" w:after="100" w:afterAutospacing="1" w:line="240" w:lineRule="auto"/>
              <w:jc w:val="center"/>
              <w:rPr>
                <w:rFonts w:ascii="Times New Roman" w:hAnsi="Times New Roman"/>
                <w:bCs/>
                <w:i/>
                <w:color w:val="000000"/>
                <w:sz w:val="24"/>
                <w:szCs w:val="24"/>
              </w:rPr>
            </w:pPr>
            <w:r w:rsidRPr="005D1C99">
              <w:rPr>
                <w:rFonts w:ascii="Times New Roman" w:hAnsi="Times New Roman"/>
                <w:bCs/>
                <w:i/>
                <w:color w:val="000000"/>
                <w:sz w:val="24"/>
                <w:szCs w:val="24"/>
              </w:rPr>
              <w:t>0</w:t>
            </w:r>
          </w:p>
        </w:tc>
        <w:tc>
          <w:tcPr>
            <w:tcW w:w="1882" w:type="dxa"/>
          </w:tcPr>
          <w:p w:rsidR="005D1C99" w:rsidRPr="005D1C99" w:rsidRDefault="005D1C99" w:rsidP="005D1C99">
            <w:pPr>
              <w:spacing w:before="100" w:beforeAutospacing="1" w:after="100" w:afterAutospacing="1" w:line="240" w:lineRule="auto"/>
              <w:jc w:val="center"/>
              <w:rPr>
                <w:rFonts w:ascii="Times New Roman" w:hAnsi="Times New Roman"/>
                <w:bCs/>
                <w:i/>
                <w:color w:val="000000"/>
                <w:sz w:val="24"/>
                <w:szCs w:val="24"/>
              </w:rPr>
            </w:pPr>
            <w:r w:rsidRPr="005D1C99">
              <w:rPr>
                <w:rFonts w:ascii="Times New Roman" w:hAnsi="Times New Roman"/>
                <w:bCs/>
                <w:i/>
                <w:color w:val="000000"/>
                <w:sz w:val="24"/>
                <w:szCs w:val="24"/>
              </w:rPr>
              <w:t>0</w:t>
            </w:r>
          </w:p>
        </w:tc>
        <w:tc>
          <w:tcPr>
            <w:tcW w:w="1890" w:type="dxa"/>
          </w:tcPr>
          <w:p w:rsidR="005D1C99" w:rsidRPr="005D1C99" w:rsidRDefault="005D1C99" w:rsidP="005D1C99">
            <w:pPr>
              <w:spacing w:before="100" w:beforeAutospacing="1" w:after="100" w:afterAutospacing="1" w:line="240" w:lineRule="auto"/>
              <w:jc w:val="center"/>
              <w:rPr>
                <w:rFonts w:ascii="Times New Roman" w:hAnsi="Times New Roman"/>
                <w:bCs/>
                <w:i/>
                <w:color w:val="000000"/>
                <w:sz w:val="24"/>
                <w:szCs w:val="24"/>
              </w:rPr>
            </w:pPr>
            <w:r w:rsidRPr="005D1C99">
              <w:rPr>
                <w:rFonts w:ascii="Times New Roman" w:hAnsi="Times New Roman"/>
                <w:bCs/>
                <w:i/>
                <w:color w:val="000000"/>
                <w:sz w:val="24"/>
                <w:szCs w:val="24"/>
              </w:rPr>
              <w:t>0</w:t>
            </w:r>
          </w:p>
        </w:tc>
      </w:tr>
      <w:tr w:rsidR="005D1C99" w:rsidRPr="005D1C99" w:rsidTr="007C5165">
        <w:tc>
          <w:tcPr>
            <w:tcW w:w="9571" w:type="dxa"/>
            <w:gridSpan w:val="5"/>
          </w:tcPr>
          <w:p w:rsidR="005D1C99" w:rsidRPr="005D1C99" w:rsidRDefault="005D1C99" w:rsidP="005D1C99">
            <w:pPr>
              <w:spacing w:before="100" w:beforeAutospacing="1" w:after="100" w:afterAutospacing="1" w:line="240" w:lineRule="auto"/>
              <w:rPr>
                <w:rFonts w:ascii="Times New Roman" w:hAnsi="Times New Roman"/>
                <w:bCs/>
                <w:i/>
                <w:color w:val="000000"/>
                <w:sz w:val="24"/>
                <w:szCs w:val="24"/>
              </w:rPr>
            </w:pPr>
            <w:r w:rsidRPr="005D1C99">
              <w:rPr>
                <w:rFonts w:ascii="Times New Roman" w:hAnsi="Times New Roman"/>
                <w:bCs/>
                <w:color w:val="000000"/>
                <w:sz w:val="24"/>
                <w:szCs w:val="24"/>
              </w:rPr>
              <w:t xml:space="preserve">Примечание Население с. </w:t>
            </w:r>
            <w:r w:rsidR="00616DE1" w:rsidRPr="00616DE1">
              <w:rPr>
                <w:rFonts w:ascii="Times New Roman" w:hAnsi="Times New Roman"/>
                <w:bCs/>
                <w:color w:val="000000"/>
                <w:sz w:val="24"/>
                <w:szCs w:val="24"/>
              </w:rPr>
              <w:t>М</w:t>
            </w:r>
            <w:r w:rsidR="00C36AF4">
              <w:rPr>
                <w:rFonts w:ascii="Times New Roman" w:hAnsi="Times New Roman"/>
                <w:bCs/>
                <w:color w:val="000000"/>
                <w:sz w:val="24"/>
                <w:szCs w:val="24"/>
              </w:rPr>
              <w:t>адениет</w:t>
            </w:r>
            <w:r w:rsidRPr="005D1C99">
              <w:rPr>
                <w:rFonts w:ascii="Times New Roman" w:hAnsi="Times New Roman"/>
                <w:bCs/>
                <w:color w:val="000000"/>
                <w:sz w:val="24"/>
                <w:szCs w:val="24"/>
              </w:rPr>
              <w:t xml:space="preserve"> составляет менее 10 тыс. человек. </w:t>
            </w:r>
          </w:p>
        </w:tc>
      </w:tr>
    </w:tbl>
    <w:p w:rsidR="005D1C99" w:rsidRPr="005D1C99" w:rsidRDefault="005D1C99" w:rsidP="005D1C99">
      <w:pPr>
        <w:shd w:val="clear" w:color="auto" w:fill="FFFFFF"/>
        <w:spacing w:after="0" w:line="240" w:lineRule="auto"/>
        <w:ind w:firstLine="851"/>
        <w:jc w:val="both"/>
        <w:rPr>
          <w:rFonts w:ascii="Times New Roman" w:hAnsi="Times New Roman"/>
          <w:sz w:val="28"/>
          <w:szCs w:val="28"/>
        </w:rPr>
      </w:pPr>
      <w:r w:rsidRPr="005D1C99">
        <w:rPr>
          <w:rFonts w:ascii="Times New Roman" w:hAnsi="Times New Roman"/>
          <w:sz w:val="28"/>
          <w:szCs w:val="28"/>
        </w:rPr>
        <w:t xml:space="preserve">Согласно таблице </w:t>
      </w:r>
      <w:r w:rsidR="00965300">
        <w:rPr>
          <w:rFonts w:ascii="Times New Roman" w:hAnsi="Times New Roman"/>
          <w:sz w:val="28"/>
          <w:szCs w:val="28"/>
        </w:rPr>
        <w:t>3.1</w:t>
      </w:r>
      <w:r w:rsidRPr="005D1C99">
        <w:rPr>
          <w:rFonts w:ascii="Times New Roman" w:hAnsi="Times New Roman"/>
          <w:sz w:val="28"/>
          <w:szCs w:val="28"/>
        </w:rPr>
        <w:t xml:space="preserve"> «Определение необходимости расчетов приземных концентраций по веществам», расчет рассеивания необходимо проводить по загрязняющим веществам:</w:t>
      </w:r>
      <w:r w:rsidR="00616DE1">
        <w:rPr>
          <w:rFonts w:ascii="Times New Roman" w:hAnsi="Times New Roman"/>
          <w:sz w:val="28"/>
          <w:szCs w:val="28"/>
        </w:rPr>
        <w:t xml:space="preserve"> </w:t>
      </w:r>
      <w:r w:rsidRPr="005D1C99">
        <w:rPr>
          <w:rFonts w:ascii="Times New Roman" w:hAnsi="Times New Roman"/>
          <w:sz w:val="28"/>
          <w:szCs w:val="28"/>
        </w:rPr>
        <w:t>пыль неорганическая 70-20%</w:t>
      </w:r>
      <w:r w:rsidR="00616DE1">
        <w:rPr>
          <w:rFonts w:ascii="Times New Roman" w:hAnsi="Times New Roman"/>
          <w:sz w:val="28"/>
          <w:szCs w:val="28"/>
        </w:rPr>
        <w:t>.</w:t>
      </w:r>
    </w:p>
    <w:p w:rsidR="005D1C99" w:rsidRPr="005D1C99" w:rsidRDefault="005D1C99" w:rsidP="005D1C99">
      <w:pPr>
        <w:spacing w:after="0" w:line="240" w:lineRule="auto"/>
        <w:ind w:firstLine="851"/>
        <w:jc w:val="both"/>
        <w:rPr>
          <w:rFonts w:ascii="Times New Roman" w:hAnsi="Times New Roman"/>
          <w:sz w:val="28"/>
          <w:szCs w:val="28"/>
        </w:rPr>
      </w:pPr>
      <w:r w:rsidRPr="005D1C99">
        <w:rPr>
          <w:rFonts w:ascii="Times New Roman" w:hAnsi="Times New Roman"/>
          <w:sz w:val="28"/>
          <w:szCs w:val="28"/>
        </w:rPr>
        <w:t>Анализ результатов расчетов приземных концентраций без учета фона показал, что превышение ПДК на границе СЗЗ</w:t>
      </w:r>
      <w:r w:rsidR="000319E7">
        <w:rPr>
          <w:rFonts w:ascii="Times New Roman" w:hAnsi="Times New Roman"/>
          <w:sz w:val="28"/>
          <w:szCs w:val="28"/>
        </w:rPr>
        <w:t xml:space="preserve"> и жилой зоны</w:t>
      </w:r>
      <w:r w:rsidRPr="005D1C99">
        <w:rPr>
          <w:rFonts w:ascii="Times New Roman" w:hAnsi="Times New Roman"/>
          <w:sz w:val="28"/>
          <w:szCs w:val="28"/>
        </w:rPr>
        <w:t xml:space="preserve"> не зафиксировано.</w:t>
      </w:r>
    </w:p>
    <w:p w:rsidR="0075633D" w:rsidRDefault="00632376" w:rsidP="0075633D">
      <w:pPr>
        <w:spacing w:after="0" w:line="240" w:lineRule="auto"/>
        <w:ind w:firstLine="851"/>
        <w:jc w:val="both"/>
        <w:rPr>
          <w:rFonts w:ascii="Times New Roman" w:hAnsi="Times New Roman"/>
          <w:sz w:val="28"/>
          <w:szCs w:val="28"/>
        </w:rPr>
      </w:pPr>
      <w:r w:rsidRPr="00954466">
        <w:rPr>
          <w:rFonts w:ascii="Times New Roman" w:hAnsi="Times New Roman"/>
          <w:sz w:val="28"/>
          <w:szCs w:val="28"/>
        </w:rPr>
        <w:t xml:space="preserve">Определение необходимости расчетов предельных концентраций по веществам представлено в таблице </w:t>
      </w:r>
      <w:r w:rsidR="00E968A5">
        <w:rPr>
          <w:rFonts w:ascii="Times New Roman" w:hAnsi="Times New Roman"/>
          <w:sz w:val="28"/>
          <w:szCs w:val="28"/>
        </w:rPr>
        <w:t>3.1</w:t>
      </w:r>
    </w:p>
    <w:p w:rsidR="00632376" w:rsidRPr="00954466" w:rsidRDefault="00632376" w:rsidP="0075633D">
      <w:pPr>
        <w:spacing w:after="0" w:line="240" w:lineRule="auto"/>
        <w:ind w:firstLine="851"/>
        <w:jc w:val="both"/>
        <w:rPr>
          <w:rFonts w:ascii="Times New Roman" w:hAnsi="Times New Roman"/>
          <w:sz w:val="28"/>
          <w:szCs w:val="28"/>
        </w:rPr>
      </w:pPr>
      <w:r w:rsidRPr="00954466">
        <w:rPr>
          <w:rFonts w:ascii="Times New Roman" w:hAnsi="Times New Roman"/>
          <w:sz w:val="28"/>
          <w:szCs w:val="28"/>
        </w:rPr>
        <w:t xml:space="preserve">Перечень источников, дающих наибольшие вклады в уровень загрязнения атмосферы представлен в таблице </w:t>
      </w:r>
      <w:r w:rsidR="00E968A5">
        <w:rPr>
          <w:rFonts w:ascii="Times New Roman" w:hAnsi="Times New Roman"/>
          <w:sz w:val="28"/>
          <w:szCs w:val="28"/>
        </w:rPr>
        <w:t>3.2</w:t>
      </w:r>
    </w:p>
    <w:p w:rsidR="00632376" w:rsidRPr="00954466" w:rsidRDefault="00632376" w:rsidP="008E224F">
      <w:pPr>
        <w:spacing w:after="0" w:line="240" w:lineRule="auto"/>
        <w:ind w:firstLine="851"/>
        <w:jc w:val="both"/>
        <w:rPr>
          <w:rFonts w:ascii="Times New Roman" w:hAnsi="Times New Roman"/>
          <w:sz w:val="28"/>
          <w:szCs w:val="28"/>
        </w:rPr>
        <w:sectPr w:rsidR="00632376" w:rsidRPr="00954466" w:rsidSect="00653E4D">
          <w:pgSz w:w="11906" w:h="16838"/>
          <w:pgMar w:top="1134" w:right="850" w:bottom="1134" w:left="1701" w:header="708" w:footer="708" w:gutter="0"/>
          <w:cols w:space="708"/>
          <w:docGrid w:linePitch="360"/>
        </w:sectPr>
      </w:pPr>
    </w:p>
    <w:tbl>
      <w:tblPr>
        <w:tblW w:w="14930" w:type="dxa"/>
        <w:tblLayout w:type="fixed"/>
        <w:tblCellMar>
          <w:left w:w="0" w:type="dxa"/>
          <w:right w:w="0" w:type="dxa"/>
        </w:tblCellMar>
        <w:tblLook w:val="0000" w:firstRow="0" w:lastRow="0" w:firstColumn="0" w:lastColumn="0" w:noHBand="0" w:noVBand="0"/>
      </w:tblPr>
      <w:tblGrid>
        <w:gridCol w:w="720"/>
        <w:gridCol w:w="4667"/>
        <w:gridCol w:w="1200"/>
        <w:gridCol w:w="1200"/>
        <w:gridCol w:w="1200"/>
        <w:gridCol w:w="1503"/>
        <w:gridCol w:w="1440"/>
        <w:gridCol w:w="1560"/>
        <w:gridCol w:w="360"/>
        <w:gridCol w:w="1080"/>
      </w:tblGrid>
      <w:tr w:rsidR="00C36AF4" w:rsidRPr="00037293" w:rsidTr="006F6C25">
        <w:tc>
          <w:tcPr>
            <w:tcW w:w="13490" w:type="dxa"/>
            <w:gridSpan w:val="8"/>
            <w:tcBorders>
              <w:top w:val="nil"/>
              <w:left w:val="nil"/>
              <w:bottom w:val="nil"/>
              <w:right w:val="nil"/>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lastRenderedPageBreak/>
              <w:t>ЭРА v</w:t>
            </w:r>
            <w:r w:rsidRPr="003C64B3">
              <w:rPr>
                <w:rFonts w:ascii="Times New Roman" w:hAnsi="Times New Roman"/>
                <w:sz w:val="20"/>
                <w:szCs w:val="20"/>
              </w:rPr>
              <w:t>4</w:t>
            </w:r>
            <w:r w:rsidRPr="00037293">
              <w:rPr>
                <w:rFonts w:ascii="Times New Roman" w:hAnsi="Times New Roman"/>
                <w:sz w:val="20"/>
                <w:szCs w:val="20"/>
              </w:rPr>
              <w:t>.0   ТОО "</w:t>
            </w:r>
            <w:r>
              <w:rPr>
                <w:rFonts w:ascii="Times New Roman" w:hAnsi="Times New Roman"/>
                <w:sz w:val="20"/>
                <w:szCs w:val="20"/>
              </w:rPr>
              <w:t xml:space="preserve">Маркшейдер </w:t>
            </w:r>
            <w:r>
              <w:rPr>
                <w:rFonts w:ascii="Times New Roman" w:hAnsi="Times New Roman"/>
                <w:sz w:val="20"/>
                <w:szCs w:val="20"/>
                <w:lang w:val="en-US"/>
              </w:rPr>
              <w:t>KZ</w:t>
            </w:r>
            <w:r w:rsidRPr="00037293">
              <w:rPr>
                <w:rFonts w:ascii="Times New Roman" w:hAnsi="Times New Roman"/>
                <w:sz w:val="20"/>
                <w:szCs w:val="20"/>
              </w:rPr>
              <w:t>"</w:t>
            </w:r>
          </w:p>
        </w:tc>
        <w:tc>
          <w:tcPr>
            <w:tcW w:w="1440" w:type="dxa"/>
            <w:gridSpan w:val="2"/>
            <w:tcBorders>
              <w:top w:val="nil"/>
              <w:left w:val="nil"/>
              <w:bottom w:val="nil"/>
              <w:right w:val="nil"/>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 xml:space="preserve">Таблица </w:t>
            </w:r>
            <w:r>
              <w:rPr>
                <w:rFonts w:ascii="Times New Roman" w:hAnsi="Times New Roman"/>
                <w:sz w:val="20"/>
                <w:szCs w:val="20"/>
              </w:rPr>
              <w:t>3.1</w:t>
            </w:r>
          </w:p>
        </w:tc>
      </w:tr>
      <w:tr w:rsidR="00C36AF4" w:rsidRPr="00037293" w:rsidTr="006F6C25">
        <w:tc>
          <w:tcPr>
            <w:tcW w:w="14930" w:type="dxa"/>
            <w:gridSpan w:val="10"/>
            <w:tcBorders>
              <w:top w:val="nil"/>
              <w:left w:val="nil"/>
              <w:bottom w:val="nil"/>
              <w:right w:val="nil"/>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p>
        </w:tc>
      </w:tr>
      <w:tr w:rsidR="00C36AF4" w:rsidRPr="00037293" w:rsidTr="006F6C25">
        <w:tc>
          <w:tcPr>
            <w:tcW w:w="14930" w:type="dxa"/>
            <w:gridSpan w:val="10"/>
            <w:tcBorders>
              <w:top w:val="nil"/>
              <w:left w:val="nil"/>
              <w:bottom w:val="nil"/>
              <w:right w:val="nil"/>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Определение необходимости расчетов приземных концентраций по веществам</w:t>
            </w:r>
          </w:p>
        </w:tc>
      </w:tr>
      <w:tr w:rsidR="00C36AF4" w:rsidRPr="00037293" w:rsidTr="006F6C25">
        <w:tc>
          <w:tcPr>
            <w:tcW w:w="14930" w:type="dxa"/>
            <w:gridSpan w:val="10"/>
            <w:tcBorders>
              <w:top w:val="nil"/>
              <w:left w:val="nil"/>
              <w:bottom w:val="nil"/>
              <w:right w:val="nil"/>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на период проведения добычи</w:t>
            </w:r>
          </w:p>
        </w:tc>
      </w:tr>
      <w:tr w:rsidR="00C36AF4" w:rsidRPr="00037293" w:rsidTr="006F6C25">
        <w:tc>
          <w:tcPr>
            <w:tcW w:w="14930" w:type="dxa"/>
            <w:gridSpan w:val="10"/>
            <w:tcBorders>
              <w:top w:val="nil"/>
              <w:left w:val="nil"/>
              <w:bottom w:val="nil"/>
              <w:right w:val="nil"/>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p>
        </w:tc>
      </w:tr>
      <w:tr w:rsidR="00C36AF4" w:rsidRPr="00037293" w:rsidTr="006F6C25">
        <w:tc>
          <w:tcPr>
            <w:tcW w:w="14930" w:type="dxa"/>
            <w:gridSpan w:val="10"/>
            <w:tcBorders>
              <w:top w:val="nil"/>
              <w:left w:val="nil"/>
              <w:bottom w:val="nil"/>
              <w:right w:val="nil"/>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B505D7">
              <w:rPr>
                <w:rFonts w:ascii="Times New Roman" w:hAnsi="Times New Roman"/>
                <w:sz w:val="20"/>
                <w:szCs w:val="20"/>
              </w:rPr>
              <w:t xml:space="preserve">с. Мадениет, "План горных работ на добычу </w:t>
            </w:r>
            <w:r>
              <w:rPr>
                <w:rFonts w:ascii="Times New Roman" w:hAnsi="Times New Roman"/>
                <w:sz w:val="20"/>
                <w:szCs w:val="20"/>
              </w:rPr>
              <w:t>песчано-гравийной смеси</w:t>
            </w:r>
            <w:r w:rsidRPr="00B505D7">
              <w:rPr>
                <w:rFonts w:ascii="Times New Roman" w:hAnsi="Times New Roman"/>
                <w:sz w:val="20"/>
                <w:szCs w:val="20"/>
              </w:rPr>
              <w:t xml:space="preserve"> на месторождении </w:t>
            </w:r>
            <w:r>
              <w:rPr>
                <w:rFonts w:ascii="Times New Roman" w:hAnsi="Times New Roman"/>
                <w:sz w:val="20"/>
                <w:szCs w:val="20"/>
              </w:rPr>
              <w:t>Мадениет</w:t>
            </w:r>
            <w:r w:rsidRPr="00B505D7">
              <w:rPr>
                <w:rFonts w:ascii="Times New Roman" w:hAnsi="Times New Roman"/>
                <w:sz w:val="20"/>
                <w:szCs w:val="20"/>
              </w:rPr>
              <w:t>"</w:t>
            </w:r>
          </w:p>
        </w:tc>
      </w:tr>
      <w:tr w:rsidR="00C36AF4" w:rsidRPr="00037293" w:rsidTr="006F6C25">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Код</w:t>
            </w:r>
          </w:p>
        </w:tc>
        <w:tc>
          <w:tcPr>
            <w:tcW w:w="4667" w:type="dxa"/>
            <w:tcBorders>
              <w:top w:val="single" w:sz="6"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Н а и м е н о в а н и е</w:t>
            </w:r>
          </w:p>
        </w:tc>
        <w:tc>
          <w:tcPr>
            <w:tcW w:w="1200" w:type="dxa"/>
            <w:tcBorders>
              <w:top w:val="single" w:sz="6"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ПДК</w:t>
            </w:r>
          </w:p>
        </w:tc>
        <w:tc>
          <w:tcPr>
            <w:tcW w:w="1200" w:type="dxa"/>
            <w:tcBorders>
              <w:top w:val="single" w:sz="6"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ПДК</w:t>
            </w:r>
          </w:p>
        </w:tc>
        <w:tc>
          <w:tcPr>
            <w:tcW w:w="1200" w:type="dxa"/>
            <w:tcBorders>
              <w:top w:val="single" w:sz="6"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ОБУВ</w:t>
            </w:r>
          </w:p>
        </w:tc>
        <w:tc>
          <w:tcPr>
            <w:tcW w:w="1503" w:type="dxa"/>
            <w:tcBorders>
              <w:top w:val="single" w:sz="6"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Выброс</w:t>
            </w:r>
          </w:p>
        </w:tc>
        <w:tc>
          <w:tcPr>
            <w:tcW w:w="1440" w:type="dxa"/>
            <w:tcBorders>
              <w:top w:val="single" w:sz="6"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Средневзве-</w:t>
            </w:r>
          </w:p>
        </w:tc>
        <w:tc>
          <w:tcPr>
            <w:tcW w:w="1920" w:type="dxa"/>
            <w:gridSpan w:val="2"/>
            <w:tcBorders>
              <w:top w:val="single" w:sz="6"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М/(ПДК*Н)</w:t>
            </w:r>
          </w:p>
        </w:tc>
        <w:tc>
          <w:tcPr>
            <w:tcW w:w="1080" w:type="dxa"/>
            <w:tcBorders>
              <w:top w:val="single" w:sz="6"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Необхо-</w:t>
            </w:r>
          </w:p>
        </w:tc>
      </w:tr>
      <w:tr w:rsidR="00C36AF4" w:rsidRPr="00037293" w:rsidTr="006F6C25">
        <w:tblPrEx>
          <w:tblCellMar>
            <w:left w:w="30" w:type="dxa"/>
            <w:right w:w="30" w:type="dxa"/>
          </w:tblCellMar>
        </w:tblPrEx>
        <w:tc>
          <w:tcPr>
            <w:tcW w:w="72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загр.</w:t>
            </w:r>
          </w:p>
        </w:tc>
        <w:tc>
          <w:tcPr>
            <w:tcW w:w="4667"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вещества</w:t>
            </w:r>
          </w:p>
        </w:tc>
        <w:tc>
          <w:tcPr>
            <w:tcW w:w="120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максим.</w:t>
            </w:r>
          </w:p>
        </w:tc>
        <w:tc>
          <w:tcPr>
            <w:tcW w:w="120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средне-</w:t>
            </w:r>
          </w:p>
        </w:tc>
        <w:tc>
          <w:tcPr>
            <w:tcW w:w="120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ориентир.</w:t>
            </w:r>
          </w:p>
        </w:tc>
        <w:tc>
          <w:tcPr>
            <w:tcW w:w="1503"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вещества</w:t>
            </w:r>
          </w:p>
        </w:tc>
        <w:tc>
          <w:tcPr>
            <w:tcW w:w="144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шенная</w:t>
            </w:r>
          </w:p>
        </w:tc>
        <w:tc>
          <w:tcPr>
            <w:tcW w:w="1920" w:type="dxa"/>
            <w:gridSpan w:val="2"/>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для  Н&gt;10</w:t>
            </w:r>
          </w:p>
        </w:tc>
        <w:tc>
          <w:tcPr>
            <w:tcW w:w="108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димость</w:t>
            </w:r>
          </w:p>
        </w:tc>
      </w:tr>
      <w:tr w:rsidR="00C36AF4" w:rsidRPr="00037293" w:rsidTr="006F6C25">
        <w:tblPrEx>
          <w:tblCellMar>
            <w:left w:w="30" w:type="dxa"/>
            <w:right w:w="30" w:type="dxa"/>
          </w:tblCellMar>
        </w:tblPrEx>
        <w:tc>
          <w:tcPr>
            <w:tcW w:w="72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веще-</w:t>
            </w:r>
          </w:p>
        </w:tc>
        <w:tc>
          <w:tcPr>
            <w:tcW w:w="4667"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разовая,</w:t>
            </w:r>
          </w:p>
        </w:tc>
        <w:tc>
          <w:tcPr>
            <w:tcW w:w="120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суточная,</w:t>
            </w:r>
          </w:p>
        </w:tc>
        <w:tc>
          <w:tcPr>
            <w:tcW w:w="120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безопасн.</w:t>
            </w:r>
          </w:p>
        </w:tc>
        <w:tc>
          <w:tcPr>
            <w:tcW w:w="1503"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г/с</w:t>
            </w:r>
          </w:p>
        </w:tc>
        <w:tc>
          <w:tcPr>
            <w:tcW w:w="144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высота, м</w:t>
            </w:r>
          </w:p>
        </w:tc>
        <w:tc>
          <w:tcPr>
            <w:tcW w:w="1920" w:type="dxa"/>
            <w:gridSpan w:val="2"/>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М/ПДК</w:t>
            </w:r>
          </w:p>
        </w:tc>
        <w:tc>
          <w:tcPr>
            <w:tcW w:w="108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проведе</w:t>
            </w:r>
          </w:p>
        </w:tc>
      </w:tr>
      <w:tr w:rsidR="00C36AF4" w:rsidRPr="00037293" w:rsidTr="006F6C25">
        <w:tblPrEx>
          <w:tblCellMar>
            <w:left w:w="30" w:type="dxa"/>
            <w:right w:w="30" w:type="dxa"/>
          </w:tblCellMar>
        </w:tblPrEx>
        <w:tc>
          <w:tcPr>
            <w:tcW w:w="72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ства</w:t>
            </w:r>
          </w:p>
        </w:tc>
        <w:tc>
          <w:tcPr>
            <w:tcW w:w="4667"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мг/м3</w:t>
            </w:r>
          </w:p>
        </w:tc>
        <w:tc>
          <w:tcPr>
            <w:tcW w:w="120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мг/м3</w:t>
            </w:r>
          </w:p>
        </w:tc>
        <w:tc>
          <w:tcPr>
            <w:tcW w:w="120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УВ,мг/м3</w:t>
            </w:r>
          </w:p>
        </w:tc>
        <w:tc>
          <w:tcPr>
            <w:tcW w:w="1503"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(M)</w:t>
            </w:r>
          </w:p>
        </w:tc>
        <w:tc>
          <w:tcPr>
            <w:tcW w:w="144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(H)</w:t>
            </w:r>
          </w:p>
        </w:tc>
        <w:tc>
          <w:tcPr>
            <w:tcW w:w="1920" w:type="dxa"/>
            <w:gridSpan w:val="2"/>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для  Н&lt;10</w:t>
            </w:r>
          </w:p>
        </w:tc>
        <w:tc>
          <w:tcPr>
            <w:tcW w:w="108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ния</w:t>
            </w:r>
          </w:p>
        </w:tc>
      </w:tr>
      <w:tr w:rsidR="00C36AF4" w:rsidRPr="00037293" w:rsidTr="006F6C25">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p>
        </w:tc>
        <w:tc>
          <w:tcPr>
            <w:tcW w:w="4667" w:type="dxa"/>
            <w:tcBorders>
              <w:top w:val="nil"/>
              <w:left w:val="single" w:sz="6" w:space="0" w:color="auto"/>
              <w:bottom w:val="single" w:sz="4"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p>
        </w:tc>
        <w:tc>
          <w:tcPr>
            <w:tcW w:w="1503" w:type="dxa"/>
            <w:tcBorders>
              <w:top w:val="nil"/>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p>
        </w:tc>
        <w:tc>
          <w:tcPr>
            <w:tcW w:w="1920" w:type="dxa"/>
            <w:gridSpan w:val="2"/>
            <w:tcBorders>
              <w:top w:val="nil"/>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расчетов</w:t>
            </w:r>
          </w:p>
        </w:tc>
      </w:tr>
      <w:tr w:rsidR="00C36AF4" w:rsidRPr="00037293" w:rsidTr="006F6C25">
        <w:tblPrEx>
          <w:tblCellMar>
            <w:left w:w="30" w:type="dxa"/>
            <w:right w:w="30" w:type="dxa"/>
          </w:tblCellMar>
        </w:tblPrEx>
        <w:tc>
          <w:tcPr>
            <w:tcW w:w="720" w:type="dxa"/>
            <w:tcBorders>
              <w:top w:val="single" w:sz="6" w:space="0" w:color="auto"/>
              <w:left w:val="single" w:sz="6" w:space="0" w:color="auto"/>
              <w:bottom w:val="single" w:sz="4" w:space="0" w:color="auto"/>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1</w:t>
            </w:r>
          </w:p>
        </w:tc>
        <w:tc>
          <w:tcPr>
            <w:tcW w:w="4667" w:type="dxa"/>
            <w:tcBorders>
              <w:top w:val="single" w:sz="4" w:space="0" w:color="auto"/>
              <w:left w:val="single" w:sz="4" w:space="0" w:color="auto"/>
              <w:bottom w:val="single" w:sz="4" w:space="0" w:color="auto"/>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2</w:t>
            </w:r>
          </w:p>
        </w:tc>
        <w:tc>
          <w:tcPr>
            <w:tcW w:w="1200" w:type="dxa"/>
            <w:tcBorders>
              <w:top w:val="single" w:sz="6" w:space="0" w:color="auto"/>
              <w:left w:val="single" w:sz="4" w:space="0" w:color="auto"/>
              <w:bottom w:val="single" w:sz="4"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3</w:t>
            </w:r>
          </w:p>
        </w:tc>
        <w:tc>
          <w:tcPr>
            <w:tcW w:w="1200" w:type="dxa"/>
            <w:tcBorders>
              <w:top w:val="single" w:sz="6" w:space="0" w:color="auto"/>
              <w:left w:val="single" w:sz="6" w:space="0" w:color="auto"/>
              <w:bottom w:val="single" w:sz="4"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4</w:t>
            </w:r>
          </w:p>
        </w:tc>
        <w:tc>
          <w:tcPr>
            <w:tcW w:w="1200" w:type="dxa"/>
            <w:tcBorders>
              <w:top w:val="single" w:sz="6" w:space="0" w:color="auto"/>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5</w:t>
            </w:r>
          </w:p>
        </w:tc>
        <w:tc>
          <w:tcPr>
            <w:tcW w:w="1503" w:type="dxa"/>
            <w:tcBorders>
              <w:top w:val="single" w:sz="6" w:space="0" w:color="auto"/>
              <w:left w:val="single" w:sz="6" w:space="0" w:color="auto"/>
              <w:bottom w:val="single" w:sz="4"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6</w:t>
            </w:r>
          </w:p>
        </w:tc>
        <w:tc>
          <w:tcPr>
            <w:tcW w:w="1440" w:type="dxa"/>
            <w:tcBorders>
              <w:top w:val="single" w:sz="6" w:space="0" w:color="auto"/>
              <w:left w:val="single" w:sz="6" w:space="0" w:color="auto"/>
              <w:bottom w:val="single" w:sz="4"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7</w:t>
            </w:r>
          </w:p>
        </w:tc>
        <w:tc>
          <w:tcPr>
            <w:tcW w:w="1920" w:type="dxa"/>
            <w:gridSpan w:val="2"/>
            <w:tcBorders>
              <w:top w:val="single" w:sz="6" w:space="0" w:color="auto"/>
              <w:left w:val="single" w:sz="6" w:space="0" w:color="auto"/>
              <w:bottom w:val="single" w:sz="4"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8</w:t>
            </w:r>
          </w:p>
        </w:tc>
        <w:tc>
          <w:tcPr>
            <w:tcW w:w="1080" w:type="dxa"/>
            <w:tcBorders>
              <w:top w:val="single" w:sz="6" w:space="0" w:color="auto"/>
              <w:left w:val="single" w:sz="6" w:space="0" w:color="auto"/>
              <w:bottom w:val="single" w:sz="4"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9</w:t>
            </w:r>
          </w:p>
        </w:tc>
      </w:tr>
      <w:tr w:rsidR="00C36AF4" w:rsidRPr="00037293" w:rsidTr="006F6C25">
        <w:tblPrEx>
          <w:tblCellMar>
            <w:left w:w="30" w:type="dxa"/>
            <w:right w:w="30" w:type="dxa"/>
          </w:tblCellMar>
        </w:tblPrEx>
        <w:tc>
          <w:tcPr>
            <w:tcW w:w="720" w:type="dxa"/>
            <w:tcBorders>
              <w:top w:val="single" w:sz="4" w:space="0" w:color="auto"/>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0304</w:t>
            </w:r>
          </w:p>
        </w:tc>
        <w:tc>
          <w:tcPr>
            <w:tcW w:w="4667" w:type="dxa"/>
            <w:tcBorders>
              <w:top w:val="single" w:sz="4" w:space="0" w:color="auto"/>
              <w:left w:val="single" w:sz="4" w:space="0" w:color="auto"/>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Азот (II) оксид (Азота оксид) (6)</w:t>
            </w:r>
          </w:p>
        </w:tc>
        <w:tc>
          <w:tcPr>
            <w:tcW w:w="1200" w:type="dxa"/>
            <w:tcBorders>
              <w:top w:val="single" w:sz="4" w:space="0" w:color="auto"/>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0.4</w:t>
            </w:r>
          </w:p>
        </w:tc>
        <w:tc>
          <w:tcPr>
            <w:tcW w:w="1200" w:type="dxa"/>
            <w:tcBorders>
              <w:top w:val="single" w:sz="4" w:space="0" w:color="auto"/>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0.06</w:t>
            </w:r>
          </w:p>
        </w:tc>
        <w:tc>
          <w:tcPr>
            <w:tcW w:w="1200" w:type="dxa"/>
            <w:vMerge w:val="restart"/>
            <w:tcBorders>
              <w:top w:val="single" w:sz="6" w:space="0" w:color="auto"/>
              <w:left w:val="single" w:sz="4" w:space="0" w:color="auto"/>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p>
        </w:tc>
        <w:tc>
          <w:tcPr>
            <w:tcW w:w="1503" w:type="dxa"/>
            <w:tcBorders>
              <w:top w:val="single" w:sz="4" w:space="0" w:color="auto"/>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0.00012</w:t>
            </w:r>
          </w:p>
        </w:tc>
        <w:tc>
          <w:tcPr>
            <w:tcW w:w="1440" w:type="dxa"/>
            <w:tcBorders>
              <w:top w:val="single" w:sz="4" w:space="0" w:color="auto"/>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1.5</w:t>
            </w:r>
          </w:p>
        </w:tc>
        <w:tc>
          <w:tcPr>
            <w:tcW w:w="1920" w:type="dxa"/>
            <w:gridSpan w:val="2"/>
            <w:tcBorders>
              <w:top w:val="single" w:sz="4" w:space="0" w:color="auto"/>
              <w:left w:val="single" w:sz="4" w:space="0" w:color="auto"/>
              <w:bottom w:val="nil"/>
              <w:right w:val="single" w:sz="4" w:space="0" w:color="auto"/>
            </w:tcBorders>
          </w:tcPr>
          <w:p w:rsidR="00C36AF4" w:rsidRPr="003F2148"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0.0003</w:t>
            </w:r>
          </w:p>
        </w:tc>
        <w:tc>
          <w:tcPr>
            <w:tcW w:w="1080" w:type="dxa"/>
            <w:tcBorders>
              <w:top w:val="single" w:sz="4" w:space="0" w:color="auto"/>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Нет</w:t>
            </w: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0328</w:t>
            </w:r>
          </w:p>
        </w:tc>
        <w:tc>
          <w:tcPr>
            <w:tcW w:w="4667" w:type="dxa"/>
            <w:tcBorders>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Углерод (Сажа, Углерод черный) (583)</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0.15</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0.05</w:t>
            </w:r>
          </w:p>
        </w:tc>
        <w:tc>
          <w:tcPr>
            <w:tcW w:w="1200" w:type="dxa"/>
            <w:vMerge/>
            <w:tcBorders>
              <w:left w:val="single" w:sz="4" w:space="0" w:color="auto"/>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p>
        </w:tc>
        <w:tc>
          <w:tcPr>
            <w:tcW w:w="1503"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0.000208</w:t>
            </w:r>
          </w:p>
        </w:tc>
        <w:tc>
          <w:tcPr>
            <w:tcW w:w="144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1.5</w:t>
            </w:r>
          </w:p>
        </w:tc>
        <w:tc>
          <w:tcPr>
            <w:tcW w:w="1920" w:type="dxa"/>
            <w:gridSpan w:val="2"/>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0.001386</w:t>
            </w:r>
          </w:p>
        </w:tc>
        <w:tc>
          <w:tcPr>
            <w:tcW w:w="108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Нет</w:t>
            </w: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0337</w:t>
            </w:r>
          </w:p>
        </w:tc>
        <w:tc>
          <w:tcPr>
            <w:tcW w:w="4667"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Углерод оксид (Окись углерода, Угарный</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5</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3</w:t>
            </w:r>
          </w:p>
        </w:tc>
        <w:tc>
          <w:tcPr>
            <w:tcW w:w="1200" w:type="dxa"/>
            <w:vMerge/>
            <w:tcBorders>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p>
        </w:tc>
        <w:tc>
          <w:tcPr>
            <w:tcW w:w="1503"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0.003953</w:t>
            </w:r>
          </w:p>
        </w:tc>
        <w:tc>
          <w:tcPr>
            <w:tcW w:w="144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1.5</w:t>
            </w:r>
          </w:p>
        </w:tc>
        <w:tc>
          <w:tcPr>
            <w:tcW w:w="1920" w:type="dxa"/>
            <w:gridSpan w:val="2"/>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0.00079</w:t>
            </w:r>
          </w:p>
        </w:tc>
        <w:tc>
          <w:tcPr>
            <w:tcW w:w="108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Нет</w:t>
            </w: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p>
        </w:tc>
        <w:tc>
          <w:tcPr>
            <w:tcW w:w="4667"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газ) (584)</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503"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4667"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p>
        </w:tc>
        <w:tc>
          <w:tcPr>
            <w:tcW w:w="1503"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p>
        </w:tc>
        <w:tc>
          <w:tcPr>
            <w:tcW w:w="1920" w:type="dxa"/>
            <w:gridSpan w:val="2"/>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2732</w:t>
            </w:r>
          </w:p>
        </w:tc>
        <w:tc>
          <w:tcPr>
            <w:tcW w:w="4667"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Керосин (654*)</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1.2</w:t>
            </w:r>
          </w:p>
        </w:tc>
        <w:tc>
          <w:tcPr>
            <w:tcW w:w="1503"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0.000684</w:t>
            </w:r>
          </w:p>
        </w:tc>
        <w:tc>
          <w:tcPr>
            <w:tcW w:w="144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1.5</w:t>
            </w:r>
          </w:p>
        </w:tc>
        <w:tc>
          <w:tcPr>
            <w:tcW w:w="1920" w:type="dxa"/>
            <w:gridSpan w:val="2"/>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0.00057</w:t>
            </w:r>
          </w:p>
        </w:tc>
        <w:tc>
          <w:tcPr>
            <w:tcW w:w="108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Нет</w:t>
            </w: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2754</w:t>
            </w:r>
          </w:p>
        </w:tc>
        <w:tc>
          <w:tcPr>
            <w:tcW w:w="4667"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Алканы С12-19 /в пересчете на С/ (</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1</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p>
        </w:tc>
        <w:tc>
          <w:tcPr>
            <w:tcW w:w="1503"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0.00035</w:t>
            </w:r>
          </w:p>
        </w:tc>
        <w:tc>
          <w:tcPr>
            <w:tcW w:w="144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1.0</w:t>
            </w:r>
          </w:p>
        </w:tc>
        <w:tc>
          <w:tcPr>
            <w:tcW w:w="1920" w:type="dxa"/>
            <w:gridSpan w:val="2"/>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0.00035</w:t>
            </w:r>
          </w:p>
        </w:tc>
        <w:tc>
          <w:tcPr>
            <w:tcW w:w="108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Нет</w:t>
            </w: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p>
        </w:tc>
        <w:tc>
          <w:tcPr>
            <w:tcW w:w="4667"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Углеводороды предельные С12-С19 (в</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503"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4667"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пересчете на С); Растворитель РПК-265П) (</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503"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4667"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10)</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503"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2908</w:t>
            </w:r>
          </w:p>
        </w:tc>
        <w:tc>
          <w:tcPr>
            <w:tcW w:w="4667"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Пыль неорганическая, содержащая двуокись</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0.3</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0.1</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p>
        </w:tc>
        <w:tc>
          <w:tcPr>
            <w:tcW w:w="1503"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0.140884</w:t>
            </w:r>
          </w:p>
        </w:tc>
        <w:tc>
          <w:tcPr>
            <w:tcW w:w="144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1.8</w:t>
            </w:r>
          </w:p>
        </w:tc>
        <w:tc>
          <w:tcPr>
            <w:tcW w:w="1920" w:type="dxa"/>
            <w:gridSpan w:val="2"/>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0.469613</w:t>
            </w:r>
          </w:p>
        </w:tc>
        <w:tc>
          <w:tcPr>
            <w:tcW w:w="108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Да</w:t>
            </w: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p>
        </w:tc>
        <w:tc>
          <w:tcPr>
            <w:tcW w:w="4667"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кремния в %: 70-20 (шамот, цемент, пыль</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503"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4667"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цементного производства - глина,</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503"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4667"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глинистый сланец, доменный шлак, песок,</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503"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4667"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клинкер, зола, кремнезем, зола углей</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503"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4667"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казахстанских месторождений) (494)</w:t>
            </w: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503"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r>
      <w:tr w:rsidR="00C36AF4" w:rsidRPr="00037293" w:rsidTr="006F6C25">
        <w:tblPrEx>
          <w:tblCellMar>
            <w:left w:w="30" w:type="dxa"/>
            <w:right w:w="30" w:type="dxa"/>
          </w:tblCellMar>
        </w:tblPrEx>
        <w:tc>
          <w:tcPr>
            <w:tcW w:w="14930" w:type="dxa"/>
            <w:gridSpan w:val="10"/>
            <w:tcBorders>
              <w:top w:val="single" w:sz="4" w:space="0" w:color="auto"/>
              <w:left w:val="single" w:sz="4" w:space="0" w:color="auto"/>
              <w:bottom w:val="single" w:sz="4" w:space="0" w:color="auto"/>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Вещества, обладающие эффектом суммарного вредного воздействия</w:t>
            </w:r>
          </w:p>
        </w:tc>
      </w:tr>
      <w:tr w:rsidR="00C36AF4" w:rsidRPr="00037293" w:rsidTr="006F6C25">
        <w:tblPrEx>
          <w:tblCellMar>
            <w:left w:w="30" w:type="dxa"/>
            <w:right w:w="30" w:type="dxa"/>
          </w:tblCellMar>
        </w:tblPrEx>
        <w:tc>
          <w:tcPr>
            <w:tcW w:w="720" w:type="dxa"/>
            <w:tcBorders>
              <w:top w:val="single" w:sz="4" w:space="0" w:color="auto"/>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0301</w:t>
            </w:r>
          </w:p>
        </w:tc>
        <w:tc>
          <w:tcPr>
            <w:tcW w:w="4667" w:type="dxa"/>
            <w:tcBorders>
              <w:top w:val="single" w:sz="4" w:space="0" w:color="auto"/>
              <w:left w:val="single" w:sz="4"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Азота (IV) диоксид (Азота диоксид) (4)</w:t>
            </w:r>
          </w:p>
        </w:tc>
        <w:tc>
          <w:tcPr>
            <w:tcW w:w="1200" w:type="dxa"/>
            <w:tcBorders>
              <w:top w:val="single" w:sz="4"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0.2</w:t>
            </w:r>
          </w:p>
        </w:tc>
        <w:tc>
          <w:tcPr>
            <w:tcW w:w="1200" w:type="dxa"/>
            <w:tcBorders>
              <w:top w:val="single" w:sz="4"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0.04</w:t>
            </w:r>
          </w:p>
        </w:tc>
        <w:tc>
          <w:tcPr>
            <w:tcW w:w="1200" w:type="dxa"/>
            <w:tcBorders>
              <w:top w:val="single" w:sz="4"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p>
        </w:tc>
        <w:tc>
          <w:tcPr>
            <w:tcW w:w="1503" w:type="dxa"/>
            <w:tcBorders>
              <w:top w:val="single" w:sz="4"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0.000739</w:t>
            </w:r>
          </w:p>
        </w:tc>
        <w:tc>
          <w:tcPr>
            <w:tcW w:w="1440" w:type="dxa"/>
            <w:tcBorders>
              <w:top w:val="single" w:sz="4"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1.5</w:t>
            </w:r>
          </w:p>
        </w:tc>
        <w:tc>
          <w:tcPr>
            <w:tcW w:w="1920" w:type="dxa"/>
            <w:gridSpan w:val="2"/>
            <w:tcBorders>
              <w:top w:val="single" w:sz="4"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0.003695</w:t>
            </w:r>
          </w:p>
        </w:tc>
        <w:tc>
          <w:tcPr>
            <w:tcW w:w="1080" w:type="dxa"/>
            <w:tcBorders>
              <w:top w:val="single" w:sz="4"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Нет</w:t>
            </w: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0330</w:t>
            </w:r>
          </w:p>
        </w:tc>
        <w:tc>
          <w:tcPr>
            <w:tcW w:w="4667" w:type="dxa"/>
            <w:tcBorders>
              <w:top w:val="nil"/>
              <w:left w:val="single" w:sz="4"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Сера диоксид (Ангидрид сернистый,</w:t>
            </w:r>
          </w:p>
        </w:tc>
        <w:tc>
          <w:tcPr>
            <w:tcW w:w="120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0.5</w:t>
            </w:r>
          </w:p>
        </w:tc>
        <w:tc>
          <w:tcPr>
            <w:tcW w:w="120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0.05</w:t>
            </w:r>
          </w:p>
        </w:tc>
        <w:tc>
          <w:tcPr>
            <w:tcW w:w="120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p>
        </w:tc>
        <w:tc>
          <w:tcPr>
            <w:tcW w:w="1503"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0.000136</w:t>
            </w:r>
          </w:p>
        </w:tc>
        <w:tc>
          <w:tcPr>
            <w:tcW w:w="144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1.5</w:t>
            </w:r>
          </w:p>
        </w:tc>
        <w:tc>
          <w:tcPr>
            <w:tcW w:w="1920" w:type="dxa"/>
            <w:gridSpan w:val="2"/>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0.00272</w:t>
            </w:r>
          </w:p>
        </w:tc>
        <w:tc>
          <w:tcPr>
            <w:tcW w:w="108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Нет</w:t>
            </w:r>
          </w:p>
        </w:tc>
      </w:tr>
      <w:tr w:rsidR="00C36AF4" w:rsidRPr="00037293" w:rsidTr="006F6C25">
        <w:tblPrEx>
          <w:tblCellMar>
            <w:left w:w="30" w:type="dxa"/>
            <w:right w:w="30" w:type="dxa"/>
          </w:tblCellMar>
        </w:tblPrEx>
        <w:tc>
          <w:tcPr>
            <w:tcW w:w="720" w:type="dxa"/>
            <w:tcBorders>
              <w:top w:val="nil"/>
              <w:left w:val="single" w:sz="4" w:space="0" w:color="auto"/>
              <w:bottom w:val="nil"/>
              <w:right w:val="single" w:sz="4"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p>
        </w:tc>
        <w:tc>
          <w:tcPr>
            <w:tcW w:w="4667" w:type="dxa"/>
            <w:tcBorders>
              <w:top w:val="nil"/>
              <w:left w:val="single" w:sz="4"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Сернистый газ, Сера (IV) оксид) (516)</w:t>
            </w:r>
          </w:p>
        </w:tc>
        <w:tc>
          <w:tcPr>
            <w:tcW w:w="120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503"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p>
        </w:tc>
      </w:tr>
      <w:tr w:rsidR="00C36AF4" w:rsidRPr="00037293" w:rsidTr="006F6C25">
        <w:tblPrEx>
          <w:tblCellMar>
            <w:left w:w="30" w:type="dxa"/>
            <w:right w:w="30" w:type="dxa"/>
          </w:tblCellMar>
        </w:tblPrEx>
        <w:tc>
          <w:tcPr>
            <w:tcW w:w="720" w:type="dxa"/>
            <w:tcBorders>
              <w:top w:val="nil"/>
              <w:left w:val="single" w:sz="4" w:space="0" w:color="auto"/>
              <w:bottom w:val="single" w:sz="4" w:space="0" w:color="auto"/>
              <w:right w:val="single" w:sz="4"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0333</w:t>
            </w:r>
          </w:p>
        </w:tc>
        <w:tc>
          <w:tcPr>
            <w:tcW w:w="4667" w:type="dxa"/>
            <w:tcBorders>
              <w:top w:val="nil"/>
              <w:left w:val="single" w:sz="4"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Сероводород (Дигидросульфид) (518)</w:t>
            </w:r>
          </w:p>
        </w:tc>
        <w:tc>
          <w:tcPr>
            <w:tcW w:w="1200" w:type="dxa"/>
            <w:tcBorders>
              <w:top w:val="nil"/>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0.008</w:t>
            </w:r>
          </w:p>
        </w:tc>
        <w:tc>
          <w:tcPr>
            <w:tcW w:w="1200" w:type="dxa"/>
            <w:tcBorders>
              <w:top w:val="nil"/>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p>
        </w:tc>
        <w:tc>
          <w:tcPr>
            <w:tcW w:w="1503" w:type="dxa"/>
            <w:tcBorders>
              <w:top w:val="nil"/>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0.000001</w:t>
            </w:r>
          </w:p>
        </w:tc>
        <w:tc>
          <w:tcPr>
            <w:tcW w:w="1440" w:type="dxa"/>
            <w:tcBorders>
              <w:top w:val="nil"/>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1.0</w:t>
            </w:r>
          </w:p>
        </w:tc>
        <w:tc>
          <w:tcPr>
            <w:tcW w:w="1920" w:type="dxa"/>
            <w:gridSpan w:val="2"/>
            <w:tcBorders>
              <w:top w:val="nil"/>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0.000125</w:t>
            </w:r>
          </w:p>
        </w:tc>
        <w:tc>
          <w:tcPr>
            <w:tcW w:w="1080" w:type="dxa"/>
            <w:tcBorders>
              <w:top w:val="nil"/>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Нет</w:t>
            </w:r>
          </w:p>
        </w:tc>
      </w:tr>
      <w:tr w:rsidR="00C36AF4" w:rsidRPr="00037293" w:rsidTr="006F6C25">
        <w:tblPrEx>
          <w:tblCellMar>
            <w:left w:w="30" w:type="dxa"/>
            <w:right w:w="30" w:type="dxa"/>
          </w:tblCellMar>
        </w:tblPrEx>
        <w:tc>
          <w:tcPr>
            <w:tcW w:w="14930" w:type="dxa"/>
            <w:gridSpan w:val="10"/>
            <w:tcBorders>
              <w:top w:val="single" w:sz="6" w:space="0" w:color="auto"/>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Примечания: 1. Необходимость расчетов концентраций определяется согласно п.58 МРК-2014. Значение параметра в колонке 8 должно</w:t>
            </w:r>
          </w:p>
        </w:tc>
      </w:tr>
      <w:tr w:rsidR="00C36AF4" w:rsidRPr="00037293" w:rsidTr="006F6C25">
        <w:tblPrEx>
          <w:tblCellMar>
            <w:left w:w="30" w:type="dxa"/>
            <w:right w:w="30" w:type="dxa"/>
          </w:tblCellMar>
        </w:tblPrEx>
        <w:tc>
          <w:tcPr>
            <w:tcW w:w="14930" w:type="dxa"/>
            <w:gridSpan w:val="10"/>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быть &gt;0.01 при Н&gt;10 и &gt;0.1 при H&lt;10, где H - средневзвешенная высота ИЗА, которая определяется по стандартной формуле:</w:t>
            </w:r>
          </w:p>
        </w:tc>
      </w:tr>
      <w:tr w:rsidR="00C36AF4" w:rsidRPr="00037293" w:rsidTr="006F6C25">
        <w:tblPrEx>
          <w:tblCellMar>
            <w:left w:w="30" w:type="dxa"/>
            <w:right w:w="30" w:type="dxa"/>
          </w:tblCellMar>
        </w:tblPrEx>
        <w:tc>
          <w:tcPr>
            <w:tcW w:w="14930" w:type="dxa"/>
            <w:gridSpan w:val="10"/>
            <w:tcBorders>
              <w:top w:val="nil"/>
              <w:left w:val="single" w:sz="6" w:space="0" w:color="auto"/>
              <w:bottom w:val="nil"/>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Сумма(Hi*Mi)/Сумма(Mi), где Hi - фактическая высота ИЗА, Mi - выброс ЗВ, г/c</w:t>
            </w:r>
          </w:p>
        </w:tc>
      </w:tr>
      <w:tr w:rsidR="00C36AF4" w:rsidRPr="00037293" w:rsidTr="006F6C25">
        <w:tblPrEx>
          <w:tblCellMar>
            <w:left w:w="30" w:type="dxa"/>
            <w:right w:w="30" w:type="dxa"/>
          </w:tblCellMar>
        </w:tblPrEx>
        <w:tc>
          <w:tcPr>
            <w:tcW w:w="14930" w:type="dxa"/>
            <w:gridSpan w:val="10"/>
            <w:tcBorders>
              <w:top w:val="nil"/>
              <w:left w:val="single" w:sz="6" w:space="0" w:color="auto"/>
              <w:bottom w:val="single" w:sz="6" w:space="0" w:color="auto"/>
              <w:right w:val="single" w:sz="6" w:space="0" w:color="auto"/>
            </w:tcBorders>
          </w:tcPr>
          <w:p w:rsidR="00C36AF4" w:rsidRPr="00037293" w:rsidRDefault="00C36AF4" w:rsidP="006F6C2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2. При отсутствии ПДКм.р. берется ОБУВ, при отсутствии ОБУВ - ПДКс.с.</w:t>
            </w:r>
          </w:p>
        </w:tc>
      </w:tr>
    </w:tbl>
    <w:p w:rsidR="00616DE1" w:rsidRPr="00965300" w:rsidRDefault="00616DE1" w:rsidP="00965300">
      <w:pPr>
        <w:widowControl w:val="0"/>
        <w:autoSpaceDE w:val="0"/>
        <w:autoSpaceDN w:val="0"/>
        <w:spacing w:after="0" w:line="205" w:lineRule="exact"/>
        <w:rPr>
          <w:rFonts w:ascii="Times New Roman" w:hAnsi="Times New Roman"/>
          <w:sz w:val="20"/>
          <w:lang w:eastAsia="en-US"/>
        </w:rPr>
        <w:sectPr w:rsidR="00616DE1" w:rsidRPr="00965300" w:rsidSect="00965300">
          <w:pgSz w:w="16840" w:h="11910" w:orient="landscape"/>
          <w:pgMar w:top="1200" w:right="560" w:bottom="980" w:left="600" w:header="0" w:footer="782" w:gutter="0"/>
          <w:cols w:space="720"/>
        </w:sectPr>
      </w:pPr>
    </w:p>
    <w:p w:rsidR="00965300" w:rsidRPr="00965300" w:rsidRDefault="00D646A1" w:rsidP="00965300">
      <w:pPr>
        <w:widowControl w:val="0"/>
        <w:tabs>
          <w:tab w:val="left" w:pos="14392"/>
        </w:tabs>
        <w:autoSpaceDE w:val="0"/>
        <w:autoSpaceDN w:val="0"/>
        <w:spacing w:before="69" w:after="0" w:line="240" w:lineRule="auto"/>
        <w:ind w:left="549"/>
        <w:rPr>
          <w:rFonts w:ascii="Times New Roman" w:hAnsi="Times New Roman"/>
          <w:sz w:val="20"/>
          <w:lang w:eastAsia="en-US"/>
        </w:rPr>
      </w:pPr>
      <w:r w:rsidRPr="00D646A1">
        <w:rPr>
          <w:rFonts w:ascii="Times New Roman" w:hAnsi="Times New Roman"/>
          <w:sz w:val="20"/>
          <w:lang w:eastAsia="en-US"/>
        </w:rPr>
        <w:lastRenderedPageBreak/>
        <w:t>ЭРА v</w:t>
      </w:r>
      <w:r w:rsidR="00974C82" w:rsidRPr="00974C82">
        <w:rPr>
          <w:rFonts w:ascii="Times New Roman" w:hAnsi="Times New Roman"/>
          <w:sz w:val="20"/>
          <w:lang w:eastAsia="en-US"/>
        </w:rPr>
        <w:t>4</w:t>
      </w:r>
      <w:r w:rsidRPr="00D646A1">
        <w:rPr>
          <w:rFonts w:ascii="Times New Roman" w:hAnsi="Times New Roman"/>
          <w:sz w:val="20"/>
          <w:lang w:eastAsia="en-US"/>
        </w:rPr>
        <w:t>.0   ТОО "Маркшейдер KZ"</w:t>
      </w:r>
      <w:r w:rsidR="00965300" w:rsidRPr="00965300">
        <w:rPr>
          <w:rFonts w:ascii="Times New Roman" w:hAnsi="Times New Roman"/>
          <w:sz w:val="20"/>
          <w:lang w:eastAsia="en-US"/>
        </w:rPr>
        <w:tab/>
        <w:t>Таблица</w:t>
      </w:r>
      <w:r w:rsidR="00965300" w:rsidRPr="00965300">
        <w:rPr>
          <w:rFonts w:ascii="Times New Roman" w:hAnsi="Times New Roman"/>
          <w:spacing w:val="-10"/>
          <w:sz w:val="20"/>
          <w:lang w:eastAsia="en-US"/>
        </w:rPr>
        <w:t xml:space="preserve"> </w:t>
      </w:r>
      <w:r w:rsidR="00965300" w:rsidRPr="00965300">
        <w:rPr>
          <w:rFonts w:ascii="Times New Roman" w:hAnsi="Times New Roman"/>
          <w:spacing w:val="-2"/>
          <w:sz w:val="20"/>
          <w:lang w:eastAsia="en-US"/>
        </w:rPr>
        <w:t>3.</w:t>
      </w:r>
      <w:r w:rsidR="00084C17">
        <w:rPr>
          <w:rFonts w:ascii="Times New Roman" w:hAnsi="Times New Roman"/>
          <w:spacing w:val="-2"/>
          <w:sz w:val="20"/>
          <w:lang w:eastAsia="en-US"/>
        </w:rPr>
        <w:t>2</w:t>
      </w:r>
    </w:p>
    <w:p w:rsidR="00084C17" w:rsidRDefault="00965300" w:rsidP="00965300">
      <w:pPr>
        <w:widowControl w:val="0"/>
        <w:autoSpaceDE w:val="0"/>
        <w:autoSpaceDN w:val="0"/>
        <w:spacing w:after="0" w:line="480" w:lineRule="auto"/>
        <w:ind w:left="549" w:right="3303" w:firstLine="4322"/>
        <w:rPr>
          <w:rFonts w:ascii="Times New Roman" w:hAnsi="Times New Roman"/>
          <w:sz w:val="20"/>
          <w:lang w:eastAsia="en-US"/>
        </w:rPr>
      </w:pPr>
      <w:r w:rsidRPr="00965300">
        <w:rPr>
          <w:rFonts w:ascii="Times New Roman" w:hAnsi="Times New Roman"/>
          <w:sz w:val="20"/>
          <w:lang w:eastAsia="en-US"/>
        </w:rPr>
        <w:t>Перечень</w:t>
      </w:r>
      <w:r w:rsidRPr="00965300">
        <w:rPr>
          <w:rFonts w:ascii="Times New Roman" w:hAnsi="Times New Roman"/>
          <w:spacing w:val="-7"/>
          <w:sz w:val="20"/>
          <w:lang w:eastAsia="en-US"/>
        </w:rPr>
        <w:t xml:space="preserve"> </w:t>
      </w:r>
      <w:r w:rsidRPr="00965300">
        <w:rPr>
          <w:rFonts w:ascii="Times New Roman" w:hAnsi="Times New Roman"/>
          <w:sz w:val="20"/>
          <w:lang w:eastAsia="en-US"/>
        </w:rPr>
        <w:t>источников,</w:t>
      </w:r>
      <w:r w:rsidRPr="00965300">
        <w:rPr>
          <w:rFonts w:ascii="Times New Roman" w:hAnsi="Times New Roman"/>
          <w:spacing w:val="-5"/>
          <w:sz w:val="20"/>
          <w:lang w:eastAsia="en-US"/>
        </w:rPr>
        <w:t xml:space="preserve"> </w:t>
      </w:r>
      <w:r w:rsidRPr="00965300">
        <w:rPr>
          <w:rFonts w:ascii="Times New Roman" w:hAnsi="Times New Roman"/>
          <w:sz w:val="20"/>
          <w:lang w:eastAsia="en-US"/>
        </w:rPr>
        <w:t>дающих</w:t>
      </w:r>
      <w:r w:rsidRPr="00965300">
        <w:rPr>
          <w:rFonts w:ascii="Times New Roman" w:hAnsi="Times New Roman"/>
          <w:spacing w:val="-6"/>
          <w:sz w:val="20"/>
          <w:lang w:eastAsia="en-US"/>
        </w:rPr>
        <w:t xml:space="preserve"> </w:t>
      </w:r>
      <w:r w:rsidRPr="00965300">
        <w:rPr>
          <w:rFonts w:ascii="Times New Roman" w:hAnsi="Times New Roman"/>
          <w:sz w:val="20"/>
          <w:lang w:eastAsia="en-US"/>
        </w:rPr>
        <w:t>наибольшие</w:t>
      </w:r>
      <w:r w:rsidRPr="00965300">
        <w:rPr>
          <w:rFonts w:ascii="Times New Roman" w:hAnsi="Times New Roman"/>
          <w:spacing w:val="-7"/>
          <w:sz w:val="20"/>
          <w:lang w:eastAsia="en-US"/>
        </w:rPr>
        <w:t xml:space="preserve"> </w:t>
      </w:r>
      <w:r w:rsidRPr="00965300">
        <w:rPr>
          <w:rFonts w:ascii="Times New Roman" w:hAnsi="Times New Roman"/>
          <w:sz w:val="20"/>
          <w:lang w:eastAsia="en-US"/>
        </w:rPr>
        <w:t>вклады</w:t>
      </w:r>
      <w:r w:rsidRPr="00965300">
        <w:rPr>
          <w:rFonts w:ascii="Times New Roman" w:hAnsi="Times New Roman"/>
          <w:spacing w:val="-4"/>
          <w:sz w:val="20"/>
          <w:lang w:eastAsia="en-US"/>
        </w:rPr>
        <w:t xml:space="preserve"> </w:t>
      </w:r>
      <w:r w:rsidRPr="00965300">
        <w:rPr>
          <w:rFonts w:ascii="Times New Roman" w:hAnsi="Times New Roman"/>
          <w:sz w:val="20"/>
          <w:lang w:eastAsia="en-US"/>
        </w:rPr>
        <w:t>в</w:t>
      </w:r>
      <w:r w:rsidRPr="00965300">
        <w:rPr>
          <w:rFonts w:ascii="Times New Roman" w:hAnsi="Times New Roman"/>
          <w:spacing w:val="-8"/>
          <w:sz w:val="20"/>
          <w:lang w:eastAsia="en-US"/>
        </w:rPr>
        <w:t xml:space="preserve"> </w:t>
      </w:r>
      <w:r w:rsidRPr="00965300">
        <w:rPr>
          <w:rFonts w:ascii="Times New Roman" w:hAnsi="Times New Roman"/>
          <w:sz w:val="20"/>
          <w:lang w:eastAsia="en-US"/>
        </w:rPr>
        <w:t>уровень</w:t>
      </w:r>
      <w:r w:rsidRPr="00965300">
        <w:rPr>
          <w:rFonts w:ascii="Times New Roman" w:hAnsi="Times New Roman"/>
          <w:spacing w:val="-7"/>
          <w:sz w:val="20"/>
          <w:lang w:eastAsia="en-US"/>
        </w:rPr>
        <w:t xml:space="preserve"> </w:t>
      </w:r>
      <w:r w:rsidRPr="00965300">
        <w:rPr>
          <w:rFonts w:ascii="Times New Roman" w:hAnsi="Times New Roman"/>
          <w:sz w:val="20"/>
          <w:lang w:eastAsia="en-US"/>
        </w:rPr>
        <w:t xml:space="preserve">загрязнения </w:t>
      </w:r>
    </w:p>
    <w:p w:rsidR="00D646A1" w:rsidRPr="00965300" w:rsidRDefault="002717E2" w:rsidP="00D646A1">
      <w:pPr>
        <w:widowControl w:val="0"/>
        <w:autoSpaceDE w:val="0"/>
        <w:autoSpaceDN w:val="0"/>
        <w:spacing w:after="0" w:line="480" w:lineRule="auto"/>
        <w:ind w:left="549" w:right="3303"/>
        <w:rPr>
          <w:rFonts w:ascii="Times New Roman" w:hAnsi="Times New Roman"/>
          <w:sz w:val="20"/>
          <w:lang w:eastAsia="en-US"/>
        </w:rPr>
      </w:pPr>
      <w:r w:rsidRPr="002717E2">
        <w:rPr>
          <w:rFonts w:ascii="Times New Roman" w:hAnsi="Times New Roman"/>
          <w:sz w:val="20"/>
          <w:lang w:eastAsia="en-US"/>
        </w:rPr>
        <w:t>с. Мадениет, "План горных работ на добычу песчано-гравийной смеси на месторождении Мадениет"</w:t>
      </w:r>
    </w:p>
    <w:tbl>
      <w:tblPr>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88"/>
        <w:gridCol w:w="2454"/>
        <w:gridCol w:w="2093"/>
        <w:gridCol w:w="1983"/>
        <w:gridCol w:w="972"/>
        <w:gridCol w:w="972"/>
        <w:gridCol w:w="754"/>
        <w:gridCol w:w="840"/>
        <w:gridCol w:w="848"/>
        <w:gridCol w:w="2584"/>
      </w:tblGrid>
      <w:tr w:rsidR="00F557AC" w:rsidRPr="00C366CC" w:rsidTr="00C366CC">
        <w:trPr>
          <w:trHeight w:val="837"/>
        </w:trPr>
        <w:tc>
          <w:tcPr>
            <w:tcW w:w="1688" w:type="dxa"/>
            <w:vMerge w:val="restart"/>
            <w:shd w:val="clear" w:color="auto" w:fill="auto"/>
          </w:tcPr>
          <w:p w:rsidR="00D646A1" w:rsidRPr="00C366CC" w:rsidRDefault="00D646A1" w:rsidP="00C366CC">
            <w:pPr>
              <w:pStyle w:val="TableParagraph"/>
              <w:spacing w:before="192"/>
              <w:rPr>
                <w:rFonts w:eastAsia="Calibri"/>
                <w:sz w:val="20"/>
              </w:rPr>
            </w:pPr>
          </w:p>
          <w:p w:rsidR="00D646A1" w:rsidRPr="00C366CC" w:rsidRDefault="00D646A1" w:rsidP="00C366CC">
            <w:pPr>
              <w:pStyle w:val="TableParagraph"/>
              <w:ind w:left="107" w:right="100" w:firstLine="4"/>
              <w:jc w:val="center"/>
              <w:rPr>
                <w:rFonts w:eastAsia="Calibri"/>
                <w:sz w:val="20"/>
              </w:rPr>
            </w:pPr>
            <w:r w:rsidRPr="00C366CC">
              <w:rPr>
                <w:rFonts w:eastAsia="Calibri"/>
                <w:spacing w:val="-4"/>
                <w:sz w:val="20"/>
              </w:rPr>
              <w:t xml:space="preserve">Код </w:t>
            </w:r>
            <w:r w:rsidRPr="00C366CC">
              <w:rPr>
                <w:rFonts w:eastAsia="Calibri"/>
                <w:spacing w:val="-2"/>
                <w:sz w:val="20"/>
              </w:rPr>
              <w:t>вещества/группы суммации</w:t>
            </w:r>
          </w:p>
        </w:tc>
        <w:tc>
          <w:tcPr>
            <w:tcW w:w="2454" w:type="dxa"/>
            <w:vMerge w:val="restart"/>
            <w:shd w:val="clear" w:color="auto" w:fill="auto"/>
          </w:tcPr>
          <w:p w:rsidR="00D646A1" w:rsidRPr="00C366CC" w:rsidRDefault="00D646A1" w:rsidP="00874AAD">
            <w:pPr>
              <w:pStyle w:val="TableParagraph"/>
              <w:rPr>
                <w:rFonts w:eastAsia="Calibri"/>
                <w:sz w:val="20"/>
              </w:rPr>
            </w:pPr>
          </w:p>
          <w:p w:rsidR="00D646A1" w:rsidRPr="00C366CC" w:rsidRDefault="00D646A1" w:rsidP="00C366CC">
            <w:pPr>
              <w:pStyle w:val="TableParagraph"/>
              <w:spacing w:before="193"/>
              <w:rPr>
                <w:rFonts w:eastAsia="Calibri"/>
                <w:sz w:val="20"/>
              </w:rPr>
            </w:pPr>
          </w:p>
          <w:p w:rsidR="00D646A1" w:rsidRPr="00C366CC" w:rsidRDefault="00D646A1" w:rsidP="00C366CC">
            <w:pPr>
              <w:pStyle w:val="TableParagraph"/>
              <w:ind w:left="181"/>
              <w:rPr>
                <w:rFonts w:eastAsia="Calibri"/>
                <w:sz w:val="20"/>
              </w:rPr>
            </w:pPr>
            <w:r w:rsidRPr="00C366CC">
              <w:rPr>
                <w:rFonts w:eastAsia="Calibri"/>
                <w:spacing w:val="-2"/>
                <w:sz w:val="20"/>
              </w:rPr>
              <w:t>Наименование</w:t>
            </w:r>
            <w:r w:rsidRPr="00C366CC">
              <w:rPr>
                <w:rFonts w:eastAsia="Calibri"/>
                <w:spacing w:val="8"/>
                <w:sz w:val="20"/>
              </w:rPr>
              <w:t xml:space="preserve"> </w:t>
            </w:r>
            <w:r w:rsidRPr="00C366CC">
              <w:rPr>
                <w:rFonts w:eastAsia="Calibri"/>
                <w:spacing w:val="-2"/>
                <w:sz w:val="20"/>
              </w:rPr>
              <w:t>вещества</w:t>
            </w:r>
          </w:p>
        </w:tc>
        <w:tc>
          <w:tcPr>
            <w:tcW w:w="4076" w:type="dxa"/>
            <w:gridSpan w:val="2"/>
            <w:shd w:val="clear" w:color="auto" w:fill="auto"/>
          </w:tcPr>
          <w:p w:rsidR="00D646A1" w:rsidRPr="00C366CC" w:rsidRDefault="00D646A1" w:rsidP="00C366CC">
            <w:pPr>
              <w:pStyle w:val="TableParagraph"/>
              <w:spacing w:before="72"/>
              <w:ind w:left="125" w:right="122" w:firstLine="1"/>
              <w:jc w:val="center"/>
              <w:rPr>
                <w:rFonts w:eastAsia="Calibri"/>
                <w:sz w:val="20"/>
              </w:rPr>
            </w:pPr>
            <w:r w:rsidRPr="00C366CC">
              <w:rPr>
                <w:rFonts w:eastAsia="Calibri"/>
                <w:sz w:val="20"/>
              </w:rPr>
              <w:t>Расчетная максимальная</w:t>
            </w:r>
            <w:r w:rsidRPr="00C366CC">
              <w:rPr>
                <w:rFonts w:eastAsia="Calibri"/>
                <w:spacing w:val="40"/>
                <w:sz w:val="20"/>
              </w:rPr>
              <w:t xml:space="preserve"> </w:t>
            </w:r>
            <w:r w:rsidRPr="00C366CC">
              <w:rPr>
                <w:rFonts w:eastAsia="Calibri"/>
                <w:sz w:val="20"/>
              </w:rPr>
              <w:t>приземная концентрация</w:t>
            </w:r>
            <w:r w:rsidRPr="00C366CC">
              <w:rPr>
                <w:rFonts w:eastAsia="Calibri"/>
                <w:spacing w:val="-8"/>
                <w:sz w:val="20"/>
              </w:rPr>
              <w:t xml:space="preserve"> </w:t>
            </w:r>
            <w:r w:rsidRPr="00C366CC">
              <w:rPr>
                <w:rFonts w:eastAsia="Calibri"/>
                <w:sz w:val="20"/>
              </w:rPr>
              <w:t>(общая</w:t>
            </w:r>
            <w:r w:rsidRPr="00C366CC">
              <w:rPr>
                <w:rFonts w:eastAsia="Calibri"/>
                <w:spacing w:val="-8"/>
                <w:sz w:val="20"/>
              </w:rPr>
              <w:t xml:space="preserve"> </w:t>
            </w:r>
            <w:r w:rsidRPr="00C366CC">
              <w:rPr>
                <w:rFonts w:eastAsia="Calibri"/>
                <w:sz w:val="20"/>
              </w:rPr>
              <w:t>и</w:t>
            </w:r>
            <w:r w:rsidRPr="00C366CC">
              <w:rPr>
                <w:rFonts w:eastAsia="Calibri"/>
                <w:spacing w:val="-8"/>
                <w:sz w:val="20"/>
              </w:rPr>
              <w:t xml:space="preserve"> </w:t>
            </w:r>
            <w:r w:rsidRPr="00C366CC">
              <w:rPr>
                <w:rFonts w:eastAsia="Calibri"/>
                <w:sz w:val="20"/>
              </w:rPr>
              <w:t>без</w:t>
            </w:r>
            <w:r w:rsidRPr="00C366CC">
              <w:rPr>
                <w:rFonts w:eastAsia="Calibri"/>
                <w:spacing w:val="-6"/>
                <w:sz w:val="20"/>
              </w:rPr>
              <w:t xml:space="preserve"> </w:t>
            </w:r>
            <w:r w:rsidRPr="00C366CC">
              <w:rPr>
                <w:rFonts w:eastAsia="Calibri"/>
                <w:sz w:val="20"/>
              </w:rPr>
              <w:t>учета</w:t>
            </w:r>
            <w:r w:rsidRPr="00C366CC">
              <w:rPr>
                <w:rFonts w:eastAsia="Calibri"/>
                <w:spacing w:val="-7"/>
                <w:sz w:val="20"/>
              </w:rPr>
              <w:t xml:space="preserve"> </w:t>
            </w:r>
            <w:r w:rsidRPr="00C366CC">
              <w:rPr>
                <w:rFonts w:eastAsia="Calibri"/>
                <w:sz w:val="20"/>
              </w:rPr>
              <w:t>фона)</w:t>
            </w:r>
            <w:r w:rsidRPr="00C366CC">
              <w:rPr>
                <w:rFonts w:eastAsia="Calibri"/>
                <w:spacing w:val="-6"/>
                <w:sz w:val="20"/>
              </w:rPr>
              <w:t xml:space="preserve"> </w:t>
            </w:r>
            <w:r w:rsidRPr="00C366CC">
              <w:rPr>
                <w:rFonts w:eastAsia="Calibri"/>
                <w:sz w:val="20"/>
              </w:rPr>
              <w:t>доля ПДК / мг/м3</w:t>
            </w:r>
          </w:p>
        </w:tc>
        <w:tc>
          <w:tcPr>
            <w:tcW w:w="1944" w:type="dxa"/>
            <w:gridSpan w:val="2"/>
            <w:shd w:val="clear" w:color="auto" w:fill="auto"/>
          </w:tcPr>
          <w:p w:rsidR="00D646A1" w:rsidRPr="00C366CC" w:rsidRDefault="00D646A1" w:rsidP="00C366CC">
            <w:pPr>
              <w:pStyle w:val="TableParagraph"/>
              <w:spacing w:before="72"/>
              <w:ind w:left="4"/>
              <w:jc w:val="center"/>
              <w:rPr>
                <w:rFonts w:eastAsia="Calibri"/>
                <w:sz w:val="20"/>
              </w:rPr>
            </w:pPr>
            <w:r w:rsidRPr="00C366CC">
              <w:rPr>
                <w:rFonts w:eastAsia="Calibri"/>
                <w:sz w:val="20"/>
              </w:rPr>
              <w:t>Координаты</w:t>
            </w:r>
            <w:r w:rsidRPr="00C366CC">
              <w:rPr>
                <w:rFonts w:eastAsia="Calibri"/>
                <w:spacing w:val="-13"/>
                <w:sz w:val="20"/>
              </w:rPr>
              <w:t xml:space="preserve"> </w:t>
            </w:r>
            <w:r w:rsidRPr="00C366CC">
              <w:rPr>
                <w:rFonts w:eastAsia="Calibri"/>
                <w:sz w:val="20"/>
              </w:rPr>
              <w:t>точек</w:t>
            </w:r>
            <w:r w:rsidRPr="00C366CC">
              <w:rPr>
                <w:rFonts w:eastAsia="Calibri"/>
                <w:spacing w:val="-12"/>
                <w:sz w:val="20"/>
              </w:rPr>
              <w:t xml:space="preserve"> </w:t>
            </w:r>
            <w:r w:rsidRPr="00C366CC">
              <w:rPr>
                <w:rFonts w:eastAsia="Calibri"/>
                <w:sz w:val="20"/>
              </w:rPr>
              <w:t xml:space="preserve">с </w:t>
            </w:r>
            <w:r w:rsidRPr="00C366CC">
              <w:rPr>
                <w:rFonts w:eastAsia="Calibri"/>
                <w:spacing w:val="-2"/>
                <w:sz w:val="20"/>
              </w:rPr>
              <w:t xml:space="preserve">максимальной </w:t>
            </w:r>
            <w:r w:rsidRPr="00C366CC">
              <w:rPr>
                <w:rFonts w:eastAsia="Calibri"/>
                <w:sz w:val="20"/>
              </w:rPr>
              <w:t>приземной конц.</w:t>
            </w:r>
          </w:p>
        </w:tc>
        <w:tc>
          <w:tcPr>
            <w:tcW w:w="2442" w:type="dxa"/>
            <w:gridSpan w:val="3"/>
            <w:shd w:val="clear" w:color="auto" w:fill="auto"/>
          </w:tcPr>
          <w:p w:rsidR="00D646A1" w:rsidRPr="00C366CC" w:rsidRDefault="00D646A1" w:rsidP="00C366CC">
            <w:pPr>
              <w:pStyle w:val="TableParagraph"/>
              <w:spacing w:before="72"/>
              <w:ind w:left="346" w:right="339" w:firstLine="9"/>
              <w:jc w:val="both"/>
              <w:rPr>
                <w:rFonts w:eastAsia="Calibri"/>
                <w:sz w:val="20"/>
              </w:rPr>
            </w:pPr>
            <w:r w:rsidRPr="00C366CC">
              <w:rPr>
                <w:rFonts w:eastAsia="Calibri"/>
                <w:sz w:val="20"/>
              </w:rPr>
              <w:t>Источники,</w:t>
            </w:r>
            <w:r w:rsidRPr="00C366CC">
              <w:rPr>
                <w:rFonts w:eastAsia="Calibri"/>
                <w:spacing w:val="-13"/>
                <w:sz w:val="20"/>
              </w:rPr>
              <w:t xml:space="preserve"> </w:t>
            </w:r>
            <w:r w:rsidRPr="00C366CC">
              <w:rPr>
                <w:rFonts w:eastAsia="Calibri"/>
                <w:sz w:val="20"/>
              </w:rPr>
              <w:t>дающие наибольший</w:t>
            </w:r>
            <w:r w:rsidRPr="00C366CC">
              <w:rPr>
                <w:rFonts w:eastAsia="Calibri"/>
                <w:spacing w:val="-13"/>
                <w:sz w:val="20"/>
              </w:rPr>
              <w:t xml:space="preserve"> </w:t>
            </w:r>
            <w:r w:rsidRPr="00C366CC">
              <w:rPr>
                <w:rFonts w:eastAsia="Calibri"/>
                <w:sz w:val="20"/>
              </w:rPr>
              <w:t>вклад</w:t>
            </w:r>
            <w:r w:rsidRPr="00C366CC">
              <w:rPr>
                <w:rFonts w:eastAsia="Calibri"/>
                <w:spacing w:val="-12"/>
                <w:sz w:val="20"/>
              </w:rPr>
              <w:t xml:space="preserve"> </w:t>
            </w:r>
            <w:r w:rsidRPr="00C366CC">
              <w:rPr>
                <w:rFonts w:eastAsia="Calibri"/>
                <w:sz w:val="20"/>
              </w:rPr>
              <w:t>в макс.</w:t>
            </w:r>
            <w:r w:rsidRPr="00C366CC">
              <w:rPr>
                <w:rFonts w:eastAsia="Calibri"/>
                <w:spacing w:val="-4"/>
                <w:sz w:val="20"/>
              </w:rPr>
              <w:t xml:space="preserve"> </w:t>
            </w:r>
            <w:r w:rsidRPr="00C366CC">
              <w:rPr>
                <w:rFonts w:eastAsia="Calibri"/>
                <w:spacing w:val="-2"/>
                <w:sz w:val="20"/>
              </w:rPr>
              <w:t>концентрацию</w:t>
            </w:r>
          </w:p>
        </w:tc>
        <w:tc>
          <w:tcPr>
            <w:tcW w:w="2584" w:type="dxa"/>
            <w:vMerge w:val="restart"/>
            <w:shd w:val="clear" w:color="auto" w:fill="auto"/>
          </w:tcPr>
          <w:p w:rsidR="00D646A1" w:rsidRPr="00C366CC" w:rsidRDefault="00D646A1" w:rsidP="00C366CC">
            <w:pPr>
              <w:pStyle w:val="TableParagraph"/>
              <w:spacing w:before="192"/>
              <w:rPr>
                <w:rFonts w:eastAsia="Calibri"/>
                <w:sz w:val="20"/>
              </w:rPr>
            </w:pPr>
          </w:p>
          <w:p w:rsidR="00D646A1" w:rsidRPr="00C366CC" w:rsidRDefault="00D646A1" w:rsidP="00C366CC">
            <w:pPr>
              <w:pStyle w:val="TableParagraph"/>
              <w:ind w:left="185" w:right="179" w:firstLine="1"/>
              <w:jc w:val="center"/>
              <w:rPr>
                <w:rFonts w:eastAsia="Calibri"/>
                <w:sz w:val="20"/>
              </w:rPr>
            </w:pPr>
            <w:r w:rsidRPr="00C366CC">
              <w:rPr>
                <w:rFonts w:eastAsia="Calibri"/>
                <w:spacing w:val="-2"/>
                <w:sz w:val="20"/>
              </w:rPr>
              <w:t xml:space="preserve">Принадлежность </w:t>
            </w:r>
            <w:r w:rsidRPr="00C366CC">
              <w:rPr>
                <w:rFonts w:eastAsia="Calibri"/>
                <w:sz w:val="20"/>
              </w:rPr>
              <w:t>источника</w:t>
            </w:r>
            <w:r w:rsidRPr="00C366CC">
              <w:rPr>
                <w:rFonts w:eastAsia="Calibri"/>
                <w:spacing w:val="-13"/>
                <w:sz w:val="20"/>
              </w:rPr>
              <w:t xml:space="preserve"> </w:t>
            </w:r>
            <w:r w:rsidRPr="00C366CC">
              <w:rPr>
                <w:rFonts w:eastAsia="Calibri"/>
                <w:sz w:val="20"/>
              </w:rPr>
              <w:t>(производство, цех, участок )</w:t>
            </w:r>
          </w:p>
        </w:tc>
      </w:tr>
      <w:tr w:rsidR="00F557AC" w:rsidRPr="00C366CC" w:rsidTr="00C366CC">
        <w:trPr>
          <w:trHeight w:val="253"/>
        </w:trPr>
        <w:tc>
          <w:tcPr>
            <w:tcW w:w="1688" w:type="dxa"/>
            <w:vMerge/>
            <w:tcBorders>
              <w:top w:val="nil"/>
            </w:tcBorders>
            <w:shd w:val="clear" w:color="auto" w:fill="auto"/>
          </w:tcPr>
          <w:p w:rsidR="00D646A1" w:rsidRPr="00C366CC" w:rsidRDefault="00D646A1" w:rsidP="00C366CC">
            <w:pPr>
              <w:widowControl w:val="0"/>
              <w:autoSpaceDE w:val="0"/>
              <w:autoSpaceDN w:val="0"/>
              <w:rPr>
                <w:rFonts w:eastAsia="Calibri"/>
                <w:sz w:val="2"/>
                <w:szCs w:val="2"/>
              </w:rPr>
            </w:pPr>
          </w:p>
        </w:tc>
        <w:tc>
          <w:tcPr>
            <w:tcW w:w="2454" w:type="dxa"/>
            <w:vMerge/>
            <w:tcBorders>
              <w:top w:val="nil"/>
            </w:tcBorders>
            <w:shd w:val="clear" w:color="auto" w:fill="auto"/>
          </w:tcPr>
          <w:p w:rsidR="00D646A1" w:rsidRPr="00C366CC" w:rsidRDefault="00D646A1" w:rsidP="00C366CC">
            <w:pPr>
              <w:widowControl w:val="0"/>
              <w:autoSpaceDE w:val="0"/>
              <w:autoSpaceDN w:val="0"/>
              <w:rPr>
                <w:rFonts w:eastAsia="Calibri"/>
                <w:sz w:val="2"/>
                <w:szCs w:val="2"/>
              </w:rPr>
            </w:pPr>
          </w:p>
        </w:tc>
        <w:tc>
          <w:tcPr>
            <w:tcW w:w="2093" w:type="dxa"/>
            <w:vMerge w:val="restart"/>
            <w:shd w:val="clear" w:color="auto" w:fill="auto"/>
          </w:tcPr>
          <w:p w:rsidR="00D646A1" w:rsidRPr="00C366CC" w:rsidRDefault="00D646A1" w:rsidP="00874AAD">
            <w:pPr>
              <w:pStyle w:val="TableParagraph"/>
              <w:rPr>
                <w:rFonts w:eastAsia="Calibri"/>
                <w:sz w:val="20"/>
              </w:rPr>
            </w:pPr>
          </w:p>
          <w:p w:rsidR="00D646A1" w:rsidRPr="00C366CC" w:rsidRDefault="00D646A1" w:rsidP="00C366CC">
            <w:pPr>
              <w:pStyle w:val="TableParagraph"/>
              <w:ind w:left="481"/>
              <w:rPr>
                <w:rFonts w:eastAsia="Calibri"/>
                <w:sz w:val="20"/>
              </w:rPr>
            </w:pPr>
            <w:r w:rsidRPr="00C366CC">
              <w:rPr>
                <w:rFonts w:eastAsia="Calibri"/>
                <w:sz w:val="20"/>
              </w:rPr>
              <w:t>в</w:t>
            </w:r>
            <w:r w:rsidRPr="00C366CC">
              <w:rPr>
                <w:rFonts w:eastAsia="Calibri"/>
                <w:spacing w:val="-5"/>
                <w:sz w:val="20"/>
              </w:rPr>
              <w:t xml:space="preserve"> </w:t>
            </w:r>
            <w:r w:rsidRPr="00C366CC">
              <w:rPr>
                <w:rFonts w:eastAsia="Calibri"/>
                <w:sz w:val="20"/>
              </w:rPr>
              <w:t>жилой</w:t>
            </w:r>
            <w:r w:rsidRPr="00C366CC">
              <w:rPr>
                <w:rFonts w:eastAsia="Calibri"/>
                <w:spacing w:val="-4"/>
                <w:sz w:val="20"/>
              </w:rPr>
              <w:t xml:space="preserve"> зоне</w:t>
            </w:r>
          </w:p>
        </w:tc>
        <w:tc>
          <w:tcPr>
            <w:tcW w:w="1983" w:type="dxa"/>
            <w:vMerge w:val="restart"/>
            <w:shd w:val="clear" w:color="auto" w:fill="auto"/>
          </w:tcPr>
          <w:p w:rsidR="00D646A1" w:rsidRPr="00C366CC" w:rsidRDefault="00D646A1" w:rsidP="00C366CC">
            <w:pPr>
              <w:pStyle w:val="TableParagraph"/>
              <w:ind w:left="517" w:right="513" w:firstLine="1"/>
              <w:jc w:val="center"/>
              <w:rPr>
                <w:rFonts w:eastAsia="Calibri"/>
                <w:sz w:val="20"/>
              </w:rPr>
            </w:pPr>
            <w:r w:rsidRPr="00C366CC">
              <w:rPr>
                <w:rFonts w:eastAsia="Calibri"/>
                <w:sz w:val="20"/>
              </w:rPr>
              <w:t>на</w:t>
            </w:r>
            <w:r w:rsidRPr="00C366CC">
              <w:rPr>
                <w:rFonts w:eastAsia="Calibri"/>
                <w:spacing w:val="-13"/>
                <w:sz w:val="20"/>
              </w:rPr>
              <w:t xml:space="preserve"> </w:t>
            </w:r>
            <w:r w:rsidRPr="00C366CC">
              <w:rPr>
                <w:rFonts w:eastAsia="Calibri"/>
                <w:sz w:val="20"/>
              </w:rPr>
              <w:t xml:space="preserve">границе </w:t>
            </w:r>
            <w:r w:rsidRPr="00C366CC">
              <w:rPr>
                <w:rFonts w:eastAsia="Calibri"/>
                <w:spacing w:val="-2"/>
                <w:sz w:val="20"/>
              </w:rPr>
              <w:t>санитарно-</w:t>
            </w:r>
          </w:p>
          <w:p w:rsidR="00D646A1" w:rsidRPr="00C366CC" w:rsidRDefault="00D646A1" w:rsidP="00C366CC">
            <w:pPr>
              <w:pStyle w:val="TableParagraph"/>
              <w:spacing w:before="1" w:line="210" w:lineRule="exact"/>
              <w:jc w:val="center"/>
              <w:rPr>
                <w:rFonts w:eastAsia="Calibri"/>
                <w:sz w:val="20"/>
              </w:rPr>
            </w:pPr>
            <w:r w:rsidRPr="00C366CC">
              <w:rPr>
                <w:rFonts w:eastAsia="Calibri"/>
                <w:sz w:val="20"/>
              </w:rPr>
              <w:t>защитной</w:t>
            </w:r>
            <w:r w:rsidRPr="00C366CC">
              <w:rPr>
                <w:rFonts w:eastAsia="Calibri"/>
                <w:spacing w:val="-12"/>
                <w:sz w:val="20"/>
              </w:rPr>
              <w:t xml:space="preserve"> </w:t>
            </w:r>
            <w:r w:rsidRPr="00C366CC">
              <w:rPr>
                <w:rFonts w:eastAsia="Calibri"/>
                <w:spacing w:val="-4"/>
                <w:sz w:val="20"/>
              </w:rPr>
              <w:t>зоны</w:t>
            </w:r>
          </w:p>
        </w:tc>
        <w:tc>
          <w:tcPr>
            <w:tcW w:w="972" w:type="dxa"/>
            <w:vMerge w:val="restart"/>
            <w:shd w:val="clear" w:color="auto" w:fill="auto"/>
          </w:tcPr>
          <w:p w:rsidR="00D646A1" w:rsidRPr="00C366CC" w:rsidRDefault="00D646A1" w:rsidP="00C366CC">
            <w:pPr>
              <w:pStyle w:val="TableParagraph"/>
              <w:ind w:left="22" w:right="17"/>
              <w:jc w:val="center"/>
              <w:rPr>
                <w:rFonts w:eastAsia="Calibri"/>
                <w:sz w:val="20"/>
              </w:rPr>
            </w:pPr>
            <w:r w:rsidRPr="00C366CC">
              <w:rPr>
                <w:rFonts w:eastAsia="Calibri"/>
                <w:sz w:val="20"/>
              </w:rPr>
              <w:t>в</w:t>
            </w:r>
            <w:r w:rsidRPr="00C366CC">
              <w:rPr>
                <w:rFonts w:eastAsia="Calibri"/>
                <w:spacing w:val="-13"/>
                <w:sz w:val="20"/>
              </w:rPr>
              <w:t xml:space="preserve"> </w:t>
            </w:r>
            <w:r w:rsidRPr="00C366CC">
              <w:rPr>
                <w:rFonts w:eastAsia="Calibri"/>
                <w:sz w:val="20"/>
              </w:rPr>
              <w:t xml:space="preserve">жилой </w:t>
            </w:r>
            <w:r w:rsidRPr="00C366CC">
              <w:rPr>
                <w:rFonts w:eastAsia="Calibri"/>
                <w:spacing w:val="-4"/>
                <w:sz w:val="20"/>
              </w:rPr>
              <w:t>зоне</w:t>
            </w:r>
          </w:p>
          <w:p w:rsidR="00D646A1" w:rsidRPr="00C366CC" w:rsidRDefault="00D646A1" w:rsidP="00C366CC">
            <w:pPr>
              <w:pStyle w:val="TableParagraph"/>
              <w:spacing w:before="1" w:line="210" w:lineRule="exact"/>
              <w:ind w:left="22" w:right="21"/>
              <w:jc w:val="center"/>
              <w:rPr>
                <w:rFonts w:eastAsia="Calibri"/>
                <w:sz w:val="20"/>
              </w:rPr>
            </w:pPr>
            <w:r w:rsidRPr="00C366CC">
              <w:rPr>
                <w:rFonts w:eastAsia="Calibri"/>
                <w:spacing w:val="-5"/>
                <w:sz w:val="20"/>
              </w:rPr>
              <w:t>X/Y</w:t>
            </w:r>
          </w:p>
        </w:tc>
        <w:tc>
          <w:tcPr>
            <w:tcW w:w="972" w:type="dxa"/>
            <w:vMerge w:val="restart"/>
            <w:shd w:val="clear" w:color="auto" w:fill="auto"/>
          </w:tcPr>
          <w:p w:rsidR="00D646A1" w:rsidRPr="00C366CC" w:rsidRDefault="00D646A1" w:rsidP="00C366CC">
            <w:pPr>
              <w:pStyle w:val="TableParagraph"/>
              <w:ind w:left="22" w:right="14"/>
              <w:jc w:val="center"/>
              <w:rPr>
                <w:rFonts w:eastAsia="Calibri"/>
                <w:sz w:val="20"/>
              </w:rPr>
            </w:pPr>
            <w:r w:rsidRPr="00C366CC">
              <w:rPr>
                <w:rFonts w:eastAsia="Calibri"/>
                <w:sz w:val="20"/>
              </w:rPr>
              <w:t>на</w:t>
            </w:r>
            <w:r w:rsidRPr="00C366CC">
              <w:rPr>
                <w:rFonts w:eastAsia="Calibri"/>
                <w:spacing w:val="-13"/>
                <w:sz w:val="20"/>
              </w:rPr>
              <w:t xml:space="preserve"> </w:t>
            </w:r>
            <w:r w:rsidRPr="00C366CC">
              <w:rPr>
                <w:rFonts w:eastAsia="Calibri"/>
                <w:sz w:val="20"/>
              </w:rPr>
              <w:t xml:space="preserve">гра- </w:t>
            </w:r>
            <w:r w:rsidRPr="00C366CC">
              <w:rPr>
                <w:rFonts w:eastAsia="Calibri"/>
                <w:spacing w:val="-4"/>
                <w:sz w:val="20"/>
              </w:rPr>
              <w:t>нице</w:t>
            </w:r>
          </w:p>
          <w:p w:rsidR="00D646A1" w:rsidRPr="00C366CC" w:rsidRDefault="00D646A1" w:rsidP="00C366CC">
            <w:pPr>
              <w:pStyle w:val="TableParagraph"/>
              <w:spacing w:before="1" w:line="210" w:lineRule="exact"/>
              <w:ind w:left="22" w:right="16"/>
              <w:jc w:val="center"/>
              <w:rPr>
                <w:rFonts w:eastAsia="Calibri"/>
                <w:sz w:val="20"/>
              </w:rPr>
            </w:pPr>
            <w:r w:rsidRPr="00C366CC">
              <w:rPr>
                <w:rFonts w:eastAsia="Calibri"/>
                <w:sz w:val="20"/>
              </w:rPr>
              <w:t>СЗЗ</w:t>
            </w:r>
            <w:r w:rsidRPr="00C366CC">
              <w:rPr>
                <w:rFonts w:eastAsia="Calibri"/>
                <w:spacing w:val="-4"/>
                <w:sz w:val="20"/>
              </w:rPr>
              <w:t xml:space="preserve"> </w:t>
            </w:r>
            <w:r w:rsidRPr="00C366CC">
              <w:rPr>
                <w:rFonts w:eastAsia="Calibri"/>
                <w:spacing w:val="-5"/>
                <w:sz w:val="20"/>
              </w:rPr>
              <w:t>X/Y</w:t>
            </w:r>
          </w:p>
        </w:tc>
        <w:tc>
          <w:tcPr>
            <w:tcW w:w="754" w:type="dxa"/>
            <w:vMerge w:val="restart"/>
            <w:shd w:val="clear" w:color="auto" w:fill="auto"/>
          </w:tcPr>
          <w:p w:rsidR="00D646A1" w:rsidRPr="00C366CC" w:rsidRDefault="00D646A1" w:rsidP="00874AAD">
            <w:pPr>
              <w:pStyle w:val="TableParagraph"/>
              <w:rPr>
                <w:rFonts w:eastAsia="Calibri"/>
                <w:sz w:val="20"/>
              </w:rPr>
            </w:pPr>
          </w:p>
          <w:p w:rsidR="00D646A1" w:rsidRPr="00C366CC" w:rsidRDefault="00D646A1" w:rsidP="00C366CC">
            <w:pPr>
              <w:pStyle w:val="TableParagraph"/>
              <w:ind w:left="108"/>
              <w:rPr>
                <w:rFonts w:eastAsia="Calibri"/>
                <w:sz w:val="20"/>
              </w:rPr>
            </w:pPr>
            <w:r w:rsidRPr="00C366CC">
              <w:rPr>
                <w:rFonts w:eastAsia="Calibri"/>
                <w:sz w:val="20"/>
              </w:rPr>
              <w:t>N</w:t>
            </w:r>
            <w:r w:rsidRPr="00C366CC">
              <w:rPr>
                <w:rFonts w:eastAsia="Calibri"/>
                <w:spacing w:val="-2"/>
                <w:sz w:val="20"/>
              </w:rPr>
              <w:t xml:space="preserve"> </w:t>
            </w:r>
            <w:r w:rsidRPr="00C366CC">
              <w:rPr>
                <w:rFonts w:eastAsia="Calibri"/>
                <w:spacing w:val="-4"/>
                <w:sz w:val="20"/>
              </w:rPr>
              <w:t>ист.</w:t>
            </w:r>
          </w:p>
        </w:tc>
        <w:tc>
          <w:tcPr>
            <w:tcW w:w="1688" w:type="dxa"/>
            <w:gridSpan w:val="2"/>
            <w:shd w:val="clear" w:color="auto" w:fill="auto"/>
          </w:tcPr>
          <w:p w:rsidR="00D646A1" w:rsidRPr="00C366CC" w:rsidRDefault="00D646A1" w:rsidP="00C366CC">
            <w:pPr>
              <w:pStyle w:val="TableParagraph"/>
              <w:spacing w:before="12" w:line="222" w:lineRule="exact"/>
              <w:ind w:left="447"/>
              <w:rPr>
                <w:rFonts w:eastAsia="Calibri"/>
                <w:sz w:val="20"/>
              </w:rPr>
            </w:pPr>
            <w:r w:rsidRPr="00C366CC">
              <w:rPr>
                <w:rFonts w:eastAsia="Calibri"/>
                <w:sz w:val="20"/>
              </w:rPr>
              <w:t>%</w:t>
            </w:r>
            <w:r w:rsidRPr="00C366CC">
              <w:rPr>
                <w:rFonts w:eastAsia="Calibri"/>
                <w:spacing w:val="-3"/>
                <w:sz w:val="20"/>
              </w:rPr>
              <w:t xml:space="preserve"> </w:t>
            </w:r>
            <w:r w:rsidRPr="00C366CC">
              <w:rPr>
                <w:rFonts w:eastAsia="Calibri"/>
                <w:spacing w:val="-2"/>
                <w:sz w:val="20"/>
              </w:rPr>
              <w:t>вклада</w:t>
            </w:r>
          </w:p>
        </w:tc>
        <w:tc>
          <w:tcPr>
            <w:tcW w:w="2584" w:type="dxa"/>
            <w:vMerge/>
            <w:tcBorders>
              <w:top w:val="nil"/>
            </w:tcBorders>
            <w:shd w:val="clear" w:color="auto" w:fill="auto"/>
          </w:tcPr>
          <w:p w:rsidR="00D646A1" w:rsidRPr="00C366CC" w:rsidRDefault="00D646A1" w:rsidP="00C366CC">
            <w:pPr>
              <w:widowControl w:val="0"/>
              <w:autoSpaceDE w:val="0"/>
              <w:autoSpaceDN w:val="0"/>
              <w:rPr>
                <w:rFonts w:eastAsia="Calibri"/>
                <w:sz w:val="2"/>
                <w:szCs w:val="2"/>
              </w:rPr>
            </w:pPr>
          </w:p>
        </w:tc>
      </w:tr>
      <w:tr w:rsidR="00F557AC" w:rsidRPr="00C366CC" w:rsidTr="00C366CC">
        <w:trPr>
          <w:trHeight w:val="427"/>
        </w:trPr>
        <w:tc>
          <w:tcPr>
            <w:tcW w:w="1688" w:type="dxa"/>
            <w:vMerge/>
            <w:tcBorders>
              <w:top w:val="nil"/>
            </w:tcBorders>
            <w:shd w:val="clear" w:color="auto" w:fill="auto"/>
          </w:tcPr>
          <w:p w:rsidR="00D646A1" w:rsidRPr="00C366CC" w:rsidRDefault="00D646A1" w:rsidP="00C366CC">
            <w:pPr>
              <w:widowControl w:val="0"/>
              <w:autoSpaceDE w:val="0"/>
              <w:autoSpaceDN w:val="0"/>
              <w:rPr>
                <w:rFonts w:eastAsia="Calibri"/>
                <w:sz w:val="2"/>
                <w:szCs w:val="2"/>
              </w:rPr>
            </w:pPr>
          </w:p>
        </w:tc>
        <w:tc>
          <w:tcPr>
            <w:tcW w:w="2454" w:type="dxa"/>
            <w:vMerge/>
            <w:tcBorders>
              <w:top w:val="nil"/>
            </w:tcBorders>
            <w:shd w:val="clear" w:color="auto" w:fill="auto"/>
          </w:tcPr>
          <w:p w:rsidR="00D646A1" w:rsidRPr="00C366CC" w:rsidRDefault="00D646A1" w:rsidP="00C366CC">
            <w:pPr>
              <w:widowControl w:val="0"/>
              <w:autoSpaceDE w:val="0"/>
              <w:autoSpaceDN w:val="0"/>
              <w:rPr>
                <w:rFonts w:eastAsia="Calibri"/>
                <w:sz w:val="2"/>
                <w:szCs w:val="2"/>
              </w:rPr>
            </w:pPr>
          </w:p>
        </w:tc>
        <w:tc>
          <w:tcPr>
            <w:tcW w:w="2093" w:type="dxa"/>
            <w:vMerge/>
            <w:tcBorders>
              <w:top w:val="nil"/>
            </w:tcBorders>
            <w:shd w:val="clear" w:color="auto" w:fill="auto"/>
          </w:tcPr>
          <w:p w:rsidR="00D646A1" w:rsidRPr="00C366CC" w:rsidRDefault="00D646A1" w:rsidP="00C366CC">
            <w:pPr>
              <w:widowControl w:val="0"/>
              <w:autoSpaceDE w:val="0"/>
              <w:autoSpaceDN w:val="0"/>
              <w:rPr>
                <w:rFonts w:eastAsia="Calibri"/>
                <w:sz w:val="2"/>
                <w:szCs w:val="2"/>
              </w:rPr>
            </w:pPr>
          </w:p>
        </w:tc>
        <w:tc>
          <w:tcPr>
            <w:tcW w:w="1983" w:type="dxa"/>
            <w:vMerge/>
            <w:tcBorders>
              <w:top w:val="nil"/>
            </w:tcBorders>
            <w:shd w:val="clear" w:color="auto" w:fill="auto"/>
          </w:tcPr>
          <w:p w:rsidR="00D646A1" w:rsidRPr="00C366CC" w:rsidRDefault="00D646A1" w:rsidP="00C366CC">
            <w:pPr>
              <w:widowControl w:val="0"/>
              <w:autoSpaceDE w:val="0"/>
              <w:autoSpaceDN w:val="0"/>
              <w:rPr>
                <w:rFonts w:eastAsia="Calibri"/>
                <w:sz w:val="2"/>
                <w:szCs w:val="2"/>
              </w:rPr>
            </w:pPr>
          </w:p>
        </w:tc>
        <w:tc>
          <w:tcPr>
            <w:tcW w:w="972" w:type="dxa"/>
            <w:vMerge/>
            <w:tcBorders>
              <w:top w:val="nil"/>
            </w:tcBorders>
            <w:shd w:val="clear" w:color="auto" w:fill="auto"/>
          </w:tcPr>
          <w:p w:rsidR="00D646A1" w:rsidRPr="00C366CC" w:rsidRDefault="00D646A1" w:rsidP="00C366CC">
            <w:pPr>
              <w:widowControl w:val="0"/>
              <w:autoSpaceDE w:val="0"/>
              <w:autoSpaceDN w:val="0"/>
              <w:rPr>
                <w:rFonts w:eastAsia="Calibri"/>
                <w:sz w:val="2"/>
                <w:szCs w:val="2"/>
              </w:rPr>
            </w:pPr>
          </w:p>
        </w:tc>
        <w:tc>
          <w:tcPr>
            <w:tcW w:w="972" w:type="dxa"/>
            <w:vMerge/>
            <w:tcBorders>
              <w:top w:val="nil"/>
            </w:tcBorders>
            <w:shd w:val="clear" w:color="auto" w:fill="auto"/>
          </w:tcPr>
          <w:p w:rsidR="00D646A1" w:rsidRPr="00C366CC" w:rsidRDefault="00D646A1" w:rsidP="00C366CC">
            <w:pPr>
              <w:widowControl w:val="0"/>
              <w:autoSpaceDE w:val="0"/>
              <w:autoSpaceDN w:val="0"/>
              <w:rPr>
                <w:rFonts w:eastAsia="Calibri"/>
                <w:sz w:val="2"/>
                <w:szCs w:val="2"/>
              </w:rPr>
            </w:pPr>
          </w:p>
        </w:tc>
        <w:tc>
          <w:tcPr>
            <w:tcW w:w="754" w:type="dxa"/>
            <w:vMerge/>
            <w:tcBorders>
              <w:top w:val="nil"/>
            </w:tcBorders>
            <w:shd w:val="clear" w:color="auto" w:fill="auto"/>
          </w:tcPr>
          <w:p w:rsidR="00D646A1" w:rsidRPr="00C366CC" w:rsidRDefault="00D646A1" w:rsidP="00C366CC">
            <w:pPr>
              <w:widowControl w:val="0"/>
              <w:autoSpaceDE w:val="0"/>
              <w:autoSpaceDN w:val="0"/>
              <w:rPr>
                <w:rFonts w:eastAsia="Calibri"/>
                <w:sz w:val="2"/>
                <w:szCs w:val="2"/>
              </w:rPr>
            </w:pPr>
          </w:p>
        </w:tc>
        <w:tc>
          <w:tcPr>
            <w:tcW w:w="840" w:type="dxa"/>
            <w:shd w:val="clear" w:color="auto" w:fill="auto"/>
          </w:tcPr>
          <w:p w:rsidR="00D646A1" w:rsidRPr="00C366CC" w:rsidRDefault="00D646A1" w:rsidP="00C366CC">
            <w:pPr>
              <w:pStyle w:val="TableParagraph"/>
              <w:spacing w:before="98"/>
              <w:ind w:left="2" w:right="4"/>
              <w:jc w:val="center"/>
              <w:rPr>
                <w:rFonts w:eastAsia="Calibri"/>
                <w:sz w:val="20"/>
              </w:rPr>
            </w:pPr>
            <w:r w:rsidRPr="00C366CC">
              <w:rPr>
                <w:rFonts w:eastAsia="Calibri"/>
                <w:spacing w:val="-5"/>
                <w:sz w:val="20"/>
              </w:rPr>
              <w:t>ЖЗ</w:t>
            </w:r>
          </w:p>
        </w:tc>
        <w:tc>
          <w:tcPr>
            <w:tcW w:w="848" w:type="dxa"/>
            <w:shd w:val="clear" w:color="auto" w:fill="auto"/>
          </w:tcPr>
          <w:p w:rsidR="00D646A1" w:rsidRPr="00C366CC" w:rsidRDefault="00D646A1" w:rsidP="00C366CC">
            <w:pPr>
              <w:pStyle w:val="TableParagraph"/>
              <w:spacing w:before="98"/>
              <w:ind w:left="13" w:right="3"/>
              <w:jc w:val="center"/>
              <w:rPr>
                <w:rFonts w:eastAsia="Calibri"/>
                <w:sz w:val="20"/>
              </w:rPr>
            </w:pPr>
            <w:r w:rsidRPr="00C366CC">
              <w:rPr>
                <w:rFonts w:eastAsia="Calibri"/>
                <w:spacing w:val="-5"/>
                <w:sz w:val="20"/>
              </w:rPr>
              <w:t>СЗЗ</w:t>
            </w:r>
          </w:p>
        </w:tc>
        <w:tc>
          <w:tcPr>
            <w:tcW w:w="2584" w:type="dxa"/>
            <w:vMerge/>
            <w:tcBorders>
              <w:top w:val="nil"/>
            </w:tcBorders>
            <w:shd w:val="clear" w:color="auto" w:fill="auto"/>
          </w:tcPr>
          <w:p w:rsidR="00D646A1" w:rsidRPr="00C366CC" w:rsidRDefault="00D646A1" w:rsidP="00C366CC">
            <w:pPr>
              <w:widowControl w:val="0"/>
              <w:autoSpaceDE w:val="0"/>
              <w:autoSpaceDN w:val="0"/>
              <w:rPr>
                <w:rFonts w:eastAsia="Calibri"/>
                <w:sz w:val="2"/>
                <w:szCs w:val="2"/>
              </w:rPr>
            </w:pPr>
          </w:p>
        </w:tc>
      </w:tr>
      <w:tr w:rsidR="00F557AC" w:rsidRPr="00C366CC" w:rsidTr="00C366CC">
        <w:trPr>
          <w:trHeight w:val="254"/>
        </w:trPr>
        <w:tc>
          <w:tcPr>
            <w:tcW w:w="1688" w:type="dxa"/>
            <w:shd w:val="clear" w:color="auto" w:fill="auto"/>
          </w:tcPr>
          <w:p w:rsidR="00D646A1" w:rsidRPr="00C366CC" w:rsidRDefault="00D646A1" w:rsidP="00C366CC">
            <w:pPr>
              <w:pStyle w:val="TableParagraph"/>
              <w:spacing w:before="24" w:line="210" w:lineRule="exact"/>
              <w:ind w:left="11" w:right="5"/>
              <w:jc w:val="center"/>
              <w:rPr>
                <w:rFonts w:eastAsia="Calibri"/>
                <w:sz w:val="20"/>
              </w:rPr>
            </w:pPr>
            <w:r w:rsidRPr="00C366CC">
              <w:rPr>
                <w:rFonts w:eastAsia="Calibri"/>
                <w:spacing w:val="-10"/>
                <w:sz w:val="20"/>
              </w:rPr>
              <w:t>1</w:t>
            </w:r>
          </w:p>
        </w:tc>
        <w:tc>
          <w:tcPr>
            <w:tcW w:w="2454" w:type="dxa"/>
            <w:shd w:val="clear" w:color="auto" w:fill="auto"/>
          </w:tcPr>
          <w:p w:rsidR="00D646A1" w:rsidRPr="00C366CC" w:rsidRDefault="00D646A1" w:rsidP="00C366CC">
            <w:pPr>
              <w:pStyle w:val="TableParagraph"/>
              <w:spacing w:before="24" w:line="210" w:lineRule="exact"/>
              <w:ind w:left="1"/>
              <w:jc w:val="center"/>
              <w:rPr>
                <w:rFonts w:eastAsia="Calibri"/>
                <w:sz w:val="20"/>
              </w:rPr>
            </w:pPr>
            <w:r w:rsidRPr="00C366CC">
              <w:rPr>
                <w:rFonts w:eastAsia="Calibri"/>
                <w:spacing w:val="-10"/>
                <w:sz w:val="20"/>
              </w:rPr>
              <w:t>2</w:t>
            </w:r>
          </w:p>
        </w:tc>
        <w:tc>
          <w:tcPr>
            <w:tcW w:w="2093" w:type="dxa"/>
            <w:shd w:val="clear" w:color="auto" w:fill="auto"/>
          </w:tcPr>
          <w:p w:rsidR="00D646A1" w:rsidRPr="00C366CC" w:rsidRDefault="00D646A1" w:rsidP="00C366CC">
            <w:pPr>
              <w:pStyle w:val="TableParagraph"/>
              <w:spacing w:before="24" w:line="210" w:lineRule="exact"/>
              <w:ind w:left="1"/>
              <w:jc w:val="center"/>
              <w:rPr>
                <w:rFonts w:eastAsia="Calibri"/>
                <w:sz w:val="20"/>
              </w:rPr>
            </w:pPr>
            <w:r w:rsidRPr="00C366CC">
              <w:rPr>
                <w:rFonts w:eastAsia="Calibri"/>
                <w:spacing w:val="-10"/>
                <w:sz w:val="20"/>
              </w:rPr>
              <w:t>3</w:t>
            </w:r>
          </w:p>
        </w:tc>
        <w:tc>
          <w:tcPr>
            <w:tcW w:w="1983" w:type="dxa"/>
            <w:shd w:val="clear" w:color="auto" w:fill="auto"/>
          </w:tcPr>
          <w:p w:rsidR="00D646A1" w:rsidRPr="00C366CC" w:rsidRDefault="00D646A1" w:rsidP="00C366CC">
            <w:pPr>
              <w:pStyle w:val="TableParagraph"/>
              <w:spacing w:before="24" w:line="210" w:lineRule="exact"/>
              <w:ind w:left="4" w:right="4"/>
              <w:jc w:val="center"/>
              <w:rPr>
                <w:rFonts w:eastAsia="Calibri"/>
                <w:sz w:val="20"/>
              </w:rPr>
            </w:pPr>
            <w:r w:rsidRPr="00C366CC">
              <w:rPr>
                <w:rFonts w:eastAsia="Calibri"/>
                <w:spacing w:val="-10"/>
                <w:sz w:val="20"/>
              </w:rPr>
              <w:t>4</w:t>
            </w:r>
          </w:p>
        </w:tc>
        <w:tc>
          <w:tcPr>
            <w:tcW w:w="972" w:type="dxa"/>
            <w:shd w:val="clear" w:color="auto" w:fill="auto"/>
          </w:tcPr>
          <w:p w:rsidR="00D646A1" w:rsidRPr="00C366CC" w:rsidRDefault="00D646A1" w:rsidP="00C366CC">
            <w:pPr>
              <w:pStyle w:val="TableParagraph"/>
              <w:spacing w:before="24" w:line="210" w:lineRule="exact"/>
              <w:ind w:left="22" w:right="19"/>
              <w:jc w:val="center"/>
              <w:rPr>
                <w:rFonts w:eastAsia="Calibri"/>
                <w:sz w:val="20"/>
              </w:rPr>
            </w:pPr>
            <w:r w:rsidRPr="00C366CC">
              <w:rPr>
                <w:rFonts w:eastAsia="Calibri"/>
                <w:spacing w:val="-10"/>
                <w:sz w:val="20"/>
              </w:rPr>
              <w:t>5</w:t>
            </w:r>
          </w:p>
        </w:tc>
        <w:tc>
          <w:tcPr>
            <w:tcW w:w="972" w:type="dxa"/>
            <w:shd w:val="clear" w:color="auto" w:fill="auto"/>
          </w:tcPr>
          <w:p w:rsidR="00D646A1" w:rsidRPr="00C366CC" w:rsidRDefault="00D646A1" w:rsidP="00C366CC">
            <w:pPr>
              <w:pStyle w:val="TableParagraph"/>
              <w:spacing w:before="24" w:line="210" w:lineRule="exact"/>
              <w:ind w:left="22" w:right="19"/>
              <w:jc w:val="center"/>
              <w:rPr>
                <w:rFonts w:eastAsia="Calibri"/>
                <w:sz w:val="20"/>
              </w:rPr>
            </w:pPr>
            <w:r w:rsidRPr="00C366CC">
              <w:rPr>
                <w:rFonts w:eastAsia="Calibri"/>
                <w:spacing w:val="-10"/>
                <w:sz w:val="20"/>
              </w:rPr>
              <w:t>6</w:t>
            </w:r>
          </w:p>
        </w:tc>
        <w:tc>
          <w:tcPr>
            <w:tcW w:w="754" w:type="dxa"/>
            <w:shd w:val="clear" w:color="auto" w:fill="auto"/>
          </w:tcPr>
          <w:p w:rsidR="00D646A1" w:rsidRPr="00C366CC" w:rsidRDefault="00D646A1" w:rsidP="00C366CC">
            <w:pPr>
              <w:pStyle w:val="TableParagraph"/>
              <w:spacing w:before="24" w:line="210" w:lineRule="exact"/>
              <w:ind w:left="2" w:right="1"/>
              <w:jc w:val="center"/>
              <w:rPr>
                <w:rFonts w:eastAsia="Calibri"/>
                <w:sz w:val="20"/>
              </w:rPr>
            </w:pPr>
            <w:r w:rsidRPr="00C366CC">
              <w:rPr>
                <w:rFonts w:eastAsia="Calibri"/>
                <w:spacing w:val="-10"/>
                <w:sz w:val="20"/>
              </w:rPr>
              <w:t>7</w:t>
            </w:r>
          </w:p>
        </w:tc>
        <w:tc>
          <w:tcPr>
            <w:tcW w:w="840" w:type="dxa"/>
            <w:shd w:val="clear" w:color="auto" w:fill="auto"/>
          </w:tcPr>
          <w:p w:rsidR="00D646A1" w:rsidRPr="00C366CC" w:rsidRDefault="00D646A1" w:rsidP="00C366CC">
            <w:pPr>
              <w:pStyle w:val="TableParagraph"/>
              <w:spacing w:before="24" w:line="210" w:lineRule="exact"/>
              <w:ind w:left="2" w:right="3"/>
              <w:jc w:val="center"/>
              <w:rPr>
                <w:rFonts w:eastAsia="Calibri"/>
                <w:sz w:val="20"/>
              </w:rPr>
            </w:pPr>
            <w:r w:rsidRPr="00C366CC">
              <w:rPr>
                <w:rFonts w:eastAsia="Calibri"/>
                <w:spacing w:val="-10"/>
                <w:sz w:val="20"/>
              </w:rPr>
              <w:t>8</w:t>
            </w:r>
          </w:p>
        </w:tc>
        <w:tc>
          <w:tcPr>
            <w:tcW w:w="848" w:type="dxa"/>
            <w:shd w:val="clear" w:color="auto" w:fill="auto"/>
          </w:tcPr>
          <w:p w:rsidR="00D646A1" w:rsidRPr="00C366CC" w:rsidRDefault="00D646A1" w:rsidP="00C366CC">
            <w:pPr>
              <w:pStyle w:val="TableParagraph"/>
              <w:spacing w:before="24" w:line="210" w:lineRule="exact"/>
              <w:ind w:left="13" w:right="6"/>
              <w:jc w:val="center"/>
              <w:rPr>
                <w:rFonts w:eastAsia="Calibri"/>
                <w:sz w:val="20"/>
              </w:rPr>
            </w:pPr>
            <w:r w:rsidRPr="00C366CC">
              <w:rPr>
                <w:rFonts w:eastAsia="Calibri"/>
                <w:spacing w:val="-10"/>
                <w:sz w:val="20"/>
              </w:rPr>
              <w:t>9</w:t>
            </w:r>
          </w:p>
        </w:tc>
        <w:tc>
          <w:tcPr>
            <w:tcW w:w="2584" w:type="dxa"/>
            <w:shd w:val="clear" w:color="auto" w:fill="auto"/>
          </w:tcPr>
          <w:p w:rsidR="00D646A1" w:rsidRPr="00C366CC" w:rsidRDefault="00D646A1" w:rsidP="00C366CC">
            <w:pPr>
              <w:pStyle w:val="TableParagraph"/>
              <w:spacing w:before="24" w:line="210" w:lineRule="exact"/>
              <w:ind w:left="9"/>
              <w:jc w:val="center"/>
              <w:rPr>
                <w:rFonts w:eastAsia="Calibri"/>
                <w:sz w:val="20"/>
              </w:rPr>
            </w:pPr>
            <w:r w:rsidRPr="00C366CC">
              <w:rPr>
                <w:rFonts w:eastAsia="Calibri"/>
                <w:spacing w:val="-5"/>
                <w:sz w:val="20"/>
              </w:rPr>
              <w:t>10</w:t>
            </w:r>
          </w:p>
        </w:tc>
      </w:tr>
      <w:tr w:rsidR="00F557AC" w:rsidRPr="00C366CC" w:rsidTr="00C366CC">
        <w:trPr>
          <w:trHeight w:val="254"/>
        </w:trPr>
        <w:tc>
          <w:tcPr>
            <w:tcW w:w="15188" w:type="dxa"/>
            <w:gridSpan w:val="10"/>
            <w:shd w:val="clear" w:color="auto" w:fill="auto"/>
          </w:tcPr>
          <w:p w:rsidR="00D646A1" w:rsidRPr="00C366CC" w:rsidRDefault="00D646A1" w:rsidP="00C366CC">
            <w:pPr>
              <w:pStyle w:val="TableParagraph"/>
              <w:ind w:left="54" w:right="49"/>
              <w:jc w:val="center"/>
              <w:rPr>
                <w:rFonts w:eastAsia="Calibri"/>
                <w:b/>
                <w:sz w:val="20"/>
              </w:rPr>
            </w:pPr>
            <w:r w:rsidRPr="00C366CC">
              <w:rPr>
                <w:rFonts w:eastAsia="Calibri"/>
                <w:b/>
                <w:sz w:val="20"/>
              </w:rPr>
              <w:t>З</w:t>
            </w:r>
            <w:r w:rsidRPr="00C366CC">
              <w:rPr>
                <w:rFonts w:eastAsia="Calibri"/>
                <w:b/>
                <w:spacing w:val="-1"/>
                <w:sz w:val="20"/>
              </w:rPr>
              <w:t xml:space="preserve"> </w:t>
            </w:r>
            <w:r w:rsidRPr="00C366CC">
              <w:rPr>
                <w:rFonts w:eastAsia="Calibri"/>
                <w:b/>
                <w:sz w:val="20"/>
              </w:rPr>
              <w:t>а</w:t>
            </w:r>
            <w:r w:rsidRPr="00C366CC">
              <w:rPr>
                <w:rFonts w:eastAsia="Calibri"/>
                <w:b/>
                <w:spacing w:val="-1"/>
                <w:sz w:val="20"/>
              </w:rPr>
              <w:t xml:space="preserve"> </w:t>
            </w:r>
            <w:r w:rsidRPr="00C366CC">
              <w:rPr>
                <w:rFonts w:eastAsia="Calibri"/>
                <w:b/>
                <w:sz w:val="20"/>
              </w:rPr>
              <w:t>г</w:t>
            </w:r>
            <w:r w:rsidRPr="00C366CC">
              <w:rPr>
                <w:rFonts w:eastAsia="Calibri"/>
                <w:b/>
                <w:spacing w:val="-1"/>
                <w:sz w:val="20"/>
              </w:rPr>
              <w:t xml:space="preserve"> </w:t>
            </w:r>
            <w:r w:rsidRPr="00C366CC">
              <w:rPr>
                <w:rFonts w:eastAsia="Calibri"/>
                <w:b/>
                <w:sz w:val="20"/>
              </w:rPr>
              <w:t>р</w:t>
            </w:r>
            <w:r w:rsidRPr="00C366CC">
              <w:rPr>
                <w:rFonts w:eastAsia="Calibri"/>
                <w:b/>
                <w:spacing w:val="-1"/>
                <w:sz w:val="20"/>
              </w:rPr>
              <w:t xml:space="preserve"> </w:t>
            </w:r>
            <w:r w:rsidRPr="00C366CC">
              <w:rPr>
                <w:rFonts w:eastAsia="Calibri"/>
                <w:b/>
                <w:sz w:val="20"/>
              </w:rPr>
              <w:t>я</w:t>
            </w:r>
            <w:r w:rsidRPr="00C366CC">
              <w:rPr>
                <w:rFonts w:eastAsia="Calibri"/>
                <w:b/>
                <w:spacing w:val="-1"/>
                <w:sz w:val="20"/>
              </w:rPr>
              <w:t xml:space="preserve"> </w:t>
            </w:r>
            <w:r w:rsidRPr="00C366CC">
              <w:rPr>
                <w:rFonts w:eastAsia="Calibri"/>
                <w:b/>
                <w:sz w:val="20"/>
              </w:rPr>
              <w:t>з</w:t>
            </w:r>
            <w:r w:rsidRPr="00C366CC">
              <w:rPr>
                <w:rFonts w:eastAsia="Calibri"/>
                <w:b/>
                <w:spacing w:val="-2"/>
                <w:sz w:val="20"/>
              </w:rPr>
              <w:t xml:space="preserve"> </w:t>
            </w:r>
            <w:r w:rsidRPr="00C366CC">
              <w:rPr>
                <w:rFonts w:eastAsia="Calibri"/>
                <w:b/>
                <w:sz w:val="20"/>
              </w:rPr>
              <w:t>н</w:t>
            </w:r>
            <w:r w:rsidRPr="00C366CC">
              <w:rPr>
                <w:rFonts w:eastAsia="Calibri"/>
                <w:b/>
                <w:spacing w:val="-1"/>
                <w:sz w:val="20"/>
              </w:rPr>
              <w:t xml:space="preserve"> </w:t>
            </w:r>
            <w:r w:rsidRPr="00C366CC">
              <w:rPr>
                <w:rFonts w:eastAsia="Calibri"/>
                <w:b/>
                <w:sz w:val="20"/>
              </w:rPr>
              <w:t>я</w:t>
            </w:r>
            <w:r w:rsidRPr="00C366CC">
              <w:rPr>
                <w:rFonts w:eastAsia="Calibri"/>
                <w:b/>
                <w:spacing w:val="-1"/>
                <w:sz w:val="20"/>
              </w:rPr>
              <w:t xml:space="preserve"> </w:t>
            </w:r>
            <w:r w:rsidRPr="00C366CC">
              <w:rPr>
                <w:rFonts w:eastAsia="Calibri"/>
                <w:b/>
                <w:sz w:val="20"/>
              </w:rPr>
              <w:t>ю</w:t>
            </w:r>
            <w:r w:rsidRPr="00C366CC">
              <w:rPr>
                <w:rFonts w:eastAsia="Calibri"/>
                <w:b/>
                <w:spacing w:val="-2"/>
                <w:sz w:val="20"/>
              </w:rPr>
              <w:t xml:space="preserve"> </w:t>
            </w:r>
            <w:r w:rsidRPr="00C366CC">
              <w:rPr>
                <w:rFonts w:eastAsia="Calibri"/>
                <w:b/>
                <w:sz w:val="20"/>
              </w:rPr>
              <w:t>щ</w:t>
            </w:r>
            <w:r w:rsidRPr="00C366CC">
              <w:rPr>
                <w:rFonts w:eastAsia="Calibri"/>
                <w:b/>
                <w:spacing w:val="-2"/>
                <w:sz w:val="20"/>
              </w:rPr>
              <w:t xml:space="preserve"> </w:t>
            </w:r>
            <w:r w:rsidRPr="00C366CC">
              <w:rPr>
                <w:rFonts w:eastAsia="Calibri"/>
                <w:b/>
                <w:sz w:val="20"/>
              </w:rPr>
              <w:t>и</w:t>
            </w:r>
            <w:r w:rsidRPr="00C366CC">
              <w:rPr>
                <w:rFonts w:eastAsia="Calibri"/>
                <w:b/>
                <w:spacing w:val="-1"/>
                <w:sz w:val="20"/>
              </w:rPr>
              <w:t xml:space="preserve"> </w:t>
            </w:r>
            <w:r w:rsidRPr="00C366CC">
              <w:rPr>
                <w:rFonts w:eastAsia="Calibri"/>
                <w:b/>
                <w:sz w:val="20"/>
              </w:rPr>
              <w:t>е</w:t>
            </w:r>
            <w:r w:rsidRPr="00C366CC">
              <w:rPr>
                <w:rFonts w:eastAsia="Calibri"/>
                <w:b/>
                <w:spacing w:val="73"/>
                <w:w w:val="150"/>
                <w:sz w:val="20"/>
              </w:rPr>
              <w:t xml:space="preserve"> </w:t>
            </w:r>
            <w:r w:rsidRPr="00C366CC">
              <w:rPr>
                <w:rFonts w:eastAsia="Calibri"/>
                <w:b/>
                <w:sz w:val="20"/>
              </w:rPr>
              <w:t>в</w:t>
            </w:r>
            <w:r w:rsidRPr="00C366CC">
              <w:rPr>
                <w:rFonts w:eastAsia="Calibri"/>
                <w:b/>
                <w:spacing w:val="-1"/>
                <w:sz w:val="20"/>
              </w:rPr>
              <w:t xml:space="preserve"> </w:t>
            </w:r>
            <w:r w:rsidRPr="00C366CC">
              <w:rPr>
                <w:rFonts w:eastAsia="Calibri"/>
                <w:b/>
                <w:sz w:val="20"/>
              </w:rPr>
              <w:t>е</w:t>
            </w:r>
            <w:r w:rsidRPr="00C366CC">
              <w:rPr>
                <w:rFonts w:eastAsia="Calibri"/>
                <w:b/>
                <w:spacing w:val="-3"/>
                <w:sz w:val="20"/>
              </w:rPr>
              <w:t xml:space="preserve"> </w:t>
            </w:r>
            <w:r w:rsidRPr="00C366CC">
              <w:rPr>
                <w:rFonts w:eastAsia="Calibri"/>
                <w:b/>
                <w:sz w:val="20"/>
              </w:rPr>
              <w:t>щ</w:t>
            </w:r>
            <w:r w:rsidRPr="00C366CC">
              <w:rPr>
                <w:rFonts w:eastAsia="Calibri"/>
                <w:b/>
                <w:spacing w:val="-2"/>
                <w:sz w:val="20"/>
              </w:rPr>
              <w:t xml:space="preserve"> </w:t>
            </w:r>
            <w:r w:rsidRPr="00C366CC">
              <w:rPr>
                <w:rFonts w:eastAsia="Calibri"/>
                <w:b/>
                <w:sz w:val="20"/>
              </w:rPr>
              <w:t>е</w:t>
            </w:r>
            <w:r w:rsidRPr="00C366CC">
              <w:rPr>
                <w:rFonts w:eastAsia="Calibri"/>
                <w:b/>
                <w:spacing w:val="-1"/>
                <w:sz w:val="20"/>
              </w:rPr>
              <w:t xml:space="preserve"> </w:t>
            </w:r>
            <w:r w:rsidRPr="00C366CC">
              <w:rPr>
                <w:rFonts w:eastAsia="Calibri"/>
                <w:b/>
                <w:sz w:val="20"/>
              </w:rPr>
              <w:t>с</w:t>
            </w:r>
            <w:r w:rsidRPr="00C366CC">
              <w:rPr>
                <w:rFonts w:eastAsia="Calibri"/>
                <w:b/>
                <w:spacing w:val="-1"/>
                <w:sz w:val="20"/>
              </w:rPr>
              <w:t xml:space="preserve"> </w:t>
            </w:r>
            <w:r w:rsidRPr="00C366CC">
              <w:rPr>
                <w:rFonts w:eastAsia="Calibri"/>
                <w:b/>
                <w:sz w:val="20"/>
              </w:rPr>
              <w:t>т</w:t>
            </w:r>
            <w:r w:rsidRPr="00C366CC">
              <w:rPr>
                <w:rFonts w:eastAsia="Calibri"/>
                <w:b/>
                <w:spacing w:val="-1"/>
                <w:sz w:val="20"/>
              </w:rPr>
              <w:t xml:space="preserve"> </w:t>
            </w:r>
            <w:r w:rsidRPr="00C366CC">
              <w:rPr>
                <w:rFonts w:eastAsia="Calibri"/>
                <w:b/>
                <w:sz w:val="20"/>
              </w:rPr>
              <w:t>в</w:t>
            </w:r>
            <w:r w:rsidRPr="00C366CC">
              <w:rPr>
                <w:rFonts w:eastAsia="Calibri"/>
                <w:b/>
                <w:spacing w:val="-1"/>
                <w:sz w:val="20"/>
              </w:rPr>
              <w:t xml:space="preserve"> </w:t>
            </w:r>
            <w:r w:rsidRPr="00C366CC">
              <w:rPr>
                <w:rFonts w:eastAsia="Calibri"/>
                <w:b/>
                <w:sz w:val="20"/>
              </w:rPr>
              <w:t xml:space="preserve">а </w:t>
            </w:r>
            <w:r w:rsidRPr="00C366CC">
              <w:rPr>
                <w:rFonts w:eastAsia="Calibri"/>
                <w:b/>
                <w:spacing w:val="-10"/>
                <w:sz w:val="20"/>
              </w:rPr>
              <w:t>:</w:t>
            </w:r>
          </w:p>
        </w:tc>
      </w:tr>
      <w:tr w:rsidR="003B125C" w:rsidRPr="00C366CC">
        <w:trPr>
          <w:trHeight w:val="230"/>
        </w:trPr>
        <w:tc>
          <w:tcPr>
            <w:tcW w:w="1688" w:type="dxa"/>
            <w:tcBorders>
              <w:bottom w:val="nil"/>
            </w:tcBorders>
            <w:shd w:val="clear" w:color="auto" w:fill="auto"/>
          </w:tcPr>
          <w:p w:rsidR="003B125C" w:rsidRPr="00C366CC" w:rsidRDefault="003B125C" w:rsidP="003B125C">
            <w:pPr>
              <w:pStyle w:val="TableParagraph"/>
              <w:spacing w:line="210" w:lineRule="exact"/>
              <w:ind w:left="11"/>
              <w:jc w:val="center"/>
              <w:rPr>
                <w:rFonts w:eastAsia="Calibri"/>
                <w:sz w:val="20"/>
              </w:rPr>
            </w:pPr>
            <w:r w:rsidRPr="00C366CC">
              <w:rPr>
                <w:rFonts w:eastAsia="Calibri"/>
                <w:spacing w:val="-4"/>
                <w:sz w:val="20"/>
              </w:rPr>
              <w:t>2908</w:t>
            </w:r>
          </w:p>
        </w:tc>
        <w:tc>
          <w:tcPr>
            <w:tcW w:w="2454" w:type="dxa"/>
            <w:tcBorders>
              <w:bottom w:val="nil"/>
            </w:tcBorders>
            <w:shd w:val="clear" w:color="auto" w:fill="auto"/>
          </w:tcPr>
          <w:p w:rsidR="003B125C" w:rsidRPr="00C366CC" w:rsidRDefault="003B125C" w:rsidP="003B125C">
            <w:pPr>
              <w:pStyle w:val="TableParagraph"/>
              <w:spacing w:line="210" w:lineRule="exact"/>
              <w:ind w:left="107"/>
              <w:rPr>
                <w:rFonts w:eastAsia="Calibri"/>
                <w:sz w:val="20"/>
              </w:rPr>
            </w:pPr>
            <w:r w:rsidRPr="00C366CC">
              <w:rPr>
                <w:rFonts w:eastAsia="Calibri"/>
                <w:sz w:val="20"/>
              </w:rPr>
              <w:t>Пыль</w:t>
            </w:r>
            <w:r w:rsidRPr="00C366CC">
              <w:rPr>
                <w:rFonts w:eastAsia="Calibri"/>
                <w:spacing w:val="-11"/>
                <w:sz w:val="20"/>
              </w:rPr>
              <w:t xml:space="preserve"> </w:t>
            </w:r>
            <w:r w:rsidRPr="00C366CC">
              <w:rPr>
                <w:rFonts w:eastAsia="Calibri"/>
                <w:sz w:val="20"/>
              </w:rPr>
              <w:t>неорганическая:</w:t>
            </w:r>
            <w:r w:rsidRPr="00C366CC">
              <w:rPr>
                <w:rFonts w:eastAsia="Calibri"/>
                <w:spacing w:val="-12"/>
                <w:sz w:val="20"/>
              </w:rPr>
              <w:t xml:space="preserve"> </w:t>
            </w:r>
            <w:r w:rsidRPr="00C366CC">
              <w:rPr>
                <w:rFonts w:eastAsia="Calibri"/>
                <w:spacing w:val="-5"/>
                <w:sz w:val="20"/>
              </w:rPr>
              <w:t>70-</w:t>
            </w:r>
          </w:p>
        </w:tc>
        <w:tc>
          <w:tcPr>
            <w:tcW w:w="2093" w:type="dxa"/>
            <w:vMerge w:val="restart"/>
            <w:shd w:val="clear" w:color="auto" w:fill="auto"/>
          </w:tcPr>
          <w:p w:rsidR="003B125C" w:rsidRPr="00C366CC" w:rsidRDefault="003B125C" w:rsidP="003B125C">
            <w:pPr>
              <w:pStyle w:val="TableParagraph"/>
              <w:jc w:val="center"/>
              <w:rPr>
                <w:rFonts w:eastAsia="Calibri"/>
                <w:sz w:val="18"/>
              </w:rPr>
            </w:pPr>
            <w:r w:rsidRPr="003B125C">
              <w:rPr>
                <w:rFonts w:eastAsia="Calibri"/>
                <w:sz w:val="20"/>
                <w:szCs w:val="24"/>
              </w:rPr>
              <w:t>0,00743/0,00223</w:t>
            </w:r>
          </w:p>
        </w:tc>
        <w:tc>
          <w:tcPr>
            <w:tcW w:w="1983" w:type="dxa"/>
            <w:tcBorders>
              <w:bottom w:val="nil"/>
            </w:tcBorders>
            <w:shd w:val="clear" w:color="auto" w:fill="auto"/>
          </w:tcPr>
          <w:p w:rsidR="003B125C" w:rsidRPr="003B125C" w:rsidRDefault="003B125C" w:rsidP="003B125C">
            <w:pPr>
              <w:pStyle w:val="TableParagraph"/>
              <w:spacing w:line="210" w:lineRule="exact"/>
              <w:ind w:right="98"/>
              <w:jc w:val="right"/>
              <w:rPr>
                <w:rFonts w:eastAsia="Calibri"/>
                <w:sz w:val="20"/>
              </w:rPr>
            </w:pPr>
            <w:r w:rsidRPr="00C366CC">
              <w:rPr>
                <w:rFonts w:eastAsia="Calibri"/>
                <w:spacing w:val="-2"/>
                <w:sz w:val="20"/>
              </w:rPr>
              <w:t>0,</w:t>
            </w:r>
            <w:r>
              <w:rPr>
                <w:rFonts w:eastAsia="Calibri"/>
                <w:spacing w:val="-2"/>
                <w:sz w:val="20"/>
              </w:rPr>
              <w:t>606597</w:t>
            </w:r>
            <w:r w:rsidRPr="00C366CC">
              <w:rPr>
                <w:rFonts w:eastAsia="Calibri"/>
                <w:spacing w:val="-2"/>
                <w:sz w:val="20"/>
              </w:rPr>
              <w:t>/0,</w:t>
            </w:r>
            <w:r>
              <w:rPr>
                <w:rFonts w:eastAsia="Calibri"/>
                <w:spacing w:val="-2"/>
                <w:sz w:val="20"/>
              </w:rPr>
              <w:t>181979</w:t>
            </w:r>
          </w:p>
        </w:tc>
        <w:tc>
          <w:tcPr>
            <w:tcW w:w="972" w:type="dxa"/>
            <w:vMerge w:val="restart"/>
            <w:shd w:val="clear" w:color="auto" w:fill="auto"/>
          </w:tcPr>
          <w:p w:rsidR="003B125C" w:rsidRPr="003B125C" w:rsidRDefault="003B125C" w:rsidP="003B125C">
            <w:pPr>
              <w:pStyle w:val="TableParagraph"/>
              <w:rPr>
                <w:rFonts w:eastAsia="Calibri"/>
                <w:sz w:val="18"/>
              </w:rPr>
            </w:pPr>
            <w:r w:rsidRPr="003B125C">
              <w:rPr>
                <w:rFonts w:eastAsia="Calibri"/>
                <w:sz w:val="18"/>
              </w:rPr>
              <w:t>2023</w:t>
            </w:r>
          </w:p>
          <w:p w:rsidR="003B125C" w:rsidRPr="00C366CC" w:rsidRDefault="003B125C" w:rsidP="003B125C">
            <w:pPr>
              <w:pStyle w:val="TableParagraph"/>
              <w:rPr>
                <w:rFonts w:eastAsia="Calibri"/>
                <w:sz w:val="18"/>
              </w:rPr>
            </w:pPr>
            <w:r w:rsidRPr="003B125C">
              <w:rPr>
                <w:rFonts w:eastAsia="Calibri"/>
                <w:sz w:val="18"/>
              </w:rPr>
              <w:t>/2772</w:t>
            </w:r>
          </w:p>
        </w:tc>
        <w:tc>
          <w:tcPr>
            <w:tcW w:w="972" w:type="dxa"/>
            <w:tcBorders>
              <w:bottom w:val="nil"/>
            </w:tcBorders>
            <w:shd w:val="clear" w:color="auto" w:fill="auto"/>
          </w:tcPr>
          <w:p w:rsidR="003B125C" w:rsidRPr="00C366CC" w:rsidRDefault="003B125C" w:rsidP="003B125C">
            <w:pPr>
              <w:pStyle w:val="TableParagraph"/>
              <w:spacing w:line="210" w:lineRule="exact"/>
              <w:ind w:left="22" w:right="20"/>
              <w:jc w:val="center"/>
              <w:rPr>
                <w:rFonts w:eastAsia="Calibri"/>
                <w:sz w:val="20"/>
              </w:rPr>
            </w:pPr>
            <w:r w:rsidRPr="00C366CC">
              <w:rPr>
                <w:rFonts w:eastAsia="Calibri"/>
                <w:spacing w:val="-4"/>
                <w:sz w:val="20"/>
              </w:rPr>
              <w:t>2023</w:t>
            </w:r>
          </w:p>
        </w:tc>
        <w:tc>
          <w:tcPr>
            <w:tcW w:w="754" w:type="dxa"/>
            <w:tcBorders>
              <w:bottom w:val="nil"/>
            </w:tcBorders>
            <w:shd w:val="clear" w:color="auto" w:fill="auto"/>
          </w:tcPr>
          <w:p w:rsidR="003B125C" w:rsidRPr="00C366CC" w:rsidRDefault="003B125C" w:rsidP="003B125C">
            <w:pPr>
              <w:pStyle w:val="TableParagraph"/>
              <w:spacing w:line="210" w:lineRule="exact"/>
              <w:ind w:left="2" w:right="1"/>
              <w:jc w:val="center"/>
              <w:rPr>
                <w:rFonts w:eastAsia="Calibri"/>
                <w:sz w:val="20"/>
              </w:rPr>
            </w:pPr>
            <w:r w:rsidRPr="00C366CC">
              <w:rPr>
                <w:rFonts w:eastAsia="Calibri"/>
                <w:spacing w:val="-4"/>
                <w:sz w:val="20"/>
              </w:rPr>
              <w:t>60</w:t>
            </w:r>
            <w:r>
              <w:rPr>
                <w:rFonts w:eastAsia="Calibri"/>
                <w:spacing w:val="-4"/>
                <w:sz w:val="20"/>
              </w:rPr>
              <w:t>01</w:t>
            </w:r>
          </w:p>
        </w:tc>
        <w:tc>
          <w:tcPr>
            <w:tcW w:w="840" w:type="dxa"/>
            <w:vMerge w:val="restart"/>
            <w:tcBorders>
              <w:bottom w:val="nil"/>
            </w:tcBorders>
            <w:shd w:val="clear" w:color="auto" w:fill="auto"/>
          </w:tcPr>
          <w:p w:rsidR="003B125C" w:rsidRPr="00C366CC" w:rsidRDefault="003B125C" w:rsidP="003B125C">
            <w:pPr>
              <w:pStyle w:val="TableParagraph"/>
              <w:jc w:val="center"/>
              <w:rPr>
                <w:rFonts w:eastAsia="Calibri"/>
                <w:sz w:val="18"/>
              </w:rPr>
            </w:pPr>
            <w:r w:rsidRPr="00C366CC">
              <w:rPr>
                <w:rFonts w:eastAsia="Calibri"/>
                <w:spacing w:val="-4"/>
                <w:sz w:val="20"/>
              </w:rPr>
              <w:t>55,5</w:t>
            </w:r>
          </w:p>
          <w:p w:rsidR="003B125C" w:rsidRPr="00C366CC" w:rsidRDefault="003B125C" w:rsidP="003B125C">
            <w:pPr>
              <w:pStyle w:val="TableParagraph"/>
              <w:jc w:val="center"/>
              <w:rPr>
                <w:rFonts w:eastAsia="Calibri"/>
                <w:sz w:val="18"/>
              </w:rPr>
            </w:pPr>
            <w:r w:rsidRPr="003B125C">
              <w:rPr>
                <w:rFonts w:eastAsia="Calibri"/>
                <w:sz w:val="20"/>
                <w:szCs w:val="20"/>
              </w:rPr>
              <w:t>33.4</w:t>
            </w:r>
          </w:p>
          <w:p w:rsidR="003B125C" w:rsidRPr="00C366CC" w:rsidRDefault="003B125C" w:rsidP="003B125C">
            <w:pPr>
              <w:pStyle w:val="TableParagraph"/>
              <w:jc w:val="center"/>
              <w:rPr>
                <w:rFonts w:eastAsia="Calibri"/>
                <w:sz w:val="18"/>
              </w:rPr>
            </w:pPr>
            <w:r w:rsidRPr="003B125C">
              <w:rPr>
                <w:rFonts w:eastAsia="Calibri"/>
                <w:sz w:val="20"/>
                <w:szCs w:val="20"/>
              </w:rPr>
              <w:t>11.4</w:t>
            </w:r>
          </w:p>
        </w:tc>
        <w:tc>
          <w:tcPr>
            <w:tcW w:w="848" w:type="dxa"/>
            <w:tcBorders>
              <w:bottom w:val="nil"/>
            </w:tcBorders>
            <w:shd w:val="clear" w:color="auto" w:fill="auto"/>
          </w:tcPr>
          <w:p w:rsidR="003B125C" w:rsidRPr="00C366CC" w:rsidRDefault="003B125C" w:rsidP="003B125C">
            <w:pPr>
              <w:pStyle w:val="TableParagraph"/>
              <w:spacing w:line="210" w:lineRule="exact"/>
              <w:ind w:left="13" w:right="4"/>
              <w:jc w:val="center"/>
              <w:rPr>
                <w:rFonts w:eastAsia="Calibri"/>
                <w:sz w:val="20"/>
              </w:rPr>
            </w:pPr>
            <w:r w:rsidRPr="00C366CC">
              <w:rPr>
                <w:rFonts w:eastAsia="Calibri"/>
                <w:spacing w:val="-4"/>
                <w:sz w:val="20"/>
              </w:rPr>
              <w:t>55,5</w:t>
            </w:r>
          </w:p>
        </w:tc>
        <w:tc>
          <w:tcPr>
            <w:tcW w:w="2584" w:type="dxa"/>
            <w:vMerge w:val="restart"/>
            <w:shd w:val="clear" w:color="auto" w:fill="auto"/>
          </w:tcPr>
          <w:p w:rsidR="003B125C" w:rsidRDefault="003B125C" w:rsidP="003B125C">
            <w:pPr>
              <w:pStyle w:val="TableParagraph"/>
              <w:spacing w:line="199" w:lineRule="exact"/>
              <w:ind w:left="108"/>
              <w:rPr>
                <w:rFonts w:eastAsia="Calibri"/>
                <w:spacing w:val="-2"/>
                <w:sz w:val="20"/>
              </w:rPr>
            </w:pPr>
            <w:r>
              <w:rPr>
                <w:rFonts w:eastAsia="Calibri"/>
                <w:spacing w:val="-2"/>
                <w:sz w:val="20"/>
              </w:rPr>
              <w:t>Добычные работы</w:t>
            </w:r>
          </w:p>
          <w:p w:rsidR="003B125C" w:rsidRDefault="003B125C" w:rsidP="003B125C">
            <w:pPr>
              <w:pStyle w:val="TableParagraph"/>
              <w:spacing w:line="199" w:lineRule="exact"/>
              <w:ind w:left="108"/>
              <w:rPr>
                <w:rFonts w:eastAsia="Calibri"/>
                <w:spacing w:val="-2"/>
                <w:sz w:val="20"/>
              </w:rPr>
            </w:pPr>
            <w:r>
              <w:rPr>
                <w:rFonts w:eastAsia="Calibri"/>
                <w:spacing w:val="-2"/>
                <w:sz w:val="20"/>
              </w:rPr>
              <w:t>Отвал вскрышной породы</w:t>
            </w:r>
          </w:p>
          <w:p w:rsidR="003B125C" w:rsidRPr="00C366CC" w:rsidRDefault="003B125C" w:rsidP="003B125C">
            <w:pPr>
              <w:pStyle w:val="TableParagraph"/>
              <w:spacing w:line="199" w:lineRule="exact"/>
              <w:ind w:left="108"/>
              <w:rPr>
                <w:rFonts w:eastAsia="Calibri"/>
                <w:sz w:val="20"/>
              </w:rPr>
            </w:pPr>
            <w:r>
              <w:rPr>
                <w:rFonts w:eastAsia="Calibri"/>
                <w:spacing w:val="-2"/>
                <w:sz w:val="20"/>
              </w:rPr>
              <w:t>Транспортировка</w:t>
            </w:r>
          </w:p>
        </w:tc>
      </w:tr>
      <w:tr w:rsidR="003B125C" w:rsidRPr="00C366CC">
        <w:trPr>
          <w:trHeight w:val="219"/>
        </w:trPr>
        <w:tc>
          <w:tcPr>
            <w:tcW w:w="1688"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2454" w:type="dxa"/>
            <w:tcBorders>
              <w:top w:val="nil"/>
              <w:bottom w:val="nil"/>
            </w:tcBorders>
            <w:shd w:val="clear" w:color="auto" w:fill="auto"/>
          </w:tcPr>
          <w:p w:rsidR="003B125C" w:rsidRPr="00C366CC" w:rsidRDefault="003B125C" w:rsidP="003B125C">
            <w:pPr>
              <w:pStyle w:val="TableParagraph"/>
              <w:spacing w:line="200" w:lineRule="exact"/>
              <w:ind w:left="107"/>
              <w:rPr>
                <w:rFonts w:eastAsia="Calibri"/>
                <w:sz w:val="20"/>
              </w:rPr>
            </w:pPr>
            <w:r w:rsidRPr="00C366CC">
              <w:rPr>
                <w:rFonts w:eastAsia="Calibri"/>
                <w:sz w:val="20"/>
              </w:rPr>
              <w:t>20%</w:t>
            </w:r>
            <w:r w:rsidRPr="00C366CC">
              <w:rPr>
                <w:rFonts w:eastAsia="Calibri"/>
                <w:spacing w:val="-8"/>
                <w:sz w:val="20"/>
              </w:rPr>
              <w:t xml:space="preserve"> </w:t>
            </w:r>
            <w:r w:rsidRPr="00C366CC">
              <w:rPr>
                <w:rFonts w:eastAsia="Calibri"/>
                <w:sz w:val="20"/>
              </w:rPr>
              <w:t>двуокиси</w:t>
            </w:r>
            <w:r w:rsidRPr="00C366CC">
              <w:rPr>
                <w:rFonts w:eastAsia="Calibri"/>
                <w:spacing w:val="-6"/>
                <w:sz w:val="20"/>
              </w:rPr>
              <w:t xml:space="preserve"> </w:t>
            </w:r>
            <w:r w:rsidRPr="00C366CC">
              <w:rPr>
                <w:rFonts w:eastAsia="Calibri"/>
                <w:spacing w:val="-2"/>
                <w:sz w:val="20"/>
              </w:rPr>
              <w:t>кремния</w:t>
            </w:r>
          </w:p>
        </w:tc>
        <w:tc>
          <w:tcPr>
            <w:tcW w:w="2093"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1983"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972"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972" w:type="dxa"/>
            <w:tcBorders>
              <w:top w:val="nil"/>
              <w:bottom w:val="nil"/>
            </w:tcBorders>
            <w:shd w:val="clear" w:color="auto" w:fill="auto"/>
          </w:tcPr>
          <w:p w:rsidR="003B125C" w:rsidRPr="00C366CC" w:rsidRDefault="003B125C" w:rsidP="003B125C">
            <w:pPr>
              <w:pStyle w:val="TableParagraph"/>
              <w:spacing w:line="200" w:lineRule="exact"/>
              <w:ind w:left="22" w:right="18"/>
              <w:jc w:val="center"/>
              <w:rPr>
                <w:rFonts w:eastAsia="Calibri"/>
                <w:sz w:val="20"/>
              </w:rPr>
            </w:pPr>
            <w:r w:rsidRPr="00C366CC">
              <w:rPr>
                <w:rFonts w:eastAsia="Calibri"/>
                <w:spacing w:val="-2"/>
                <w:sz w:val="20"/>
              </w:rPr>
              <w:t>/2772</w:t>
            </w:r>
          </w:p>
        </w:tc>
        <w:tc>
          <w:tcPr>
            <w:tcW w:w="754" w:type="dxa"/>
            <w:tcBorders>
              <w:top w:val="nil"/>
              <w:bottom w:val="nil"/>
            </w:tcBorders>
            <w:shd w:val="clear" w:color="auto" w:fill="auto"/>
          </w:tcPr>
          <w:p w:rsidR="003B125C" w:rsidRPr="003B125C" w:rsidRDefault="003B125C" w:rsidP="003B125C">
            <w:pPr>
              <w:pStyle w:val="TableParagraph"/>
              <w:jc w:val="center"/>
              <w:rPr>
                <w:rFonts w:eastAsia="Calibri"/>
                <w:sz w:val="20"/>
                <w:szCs w:val="20"/>
              </w:rPr>
            </w:pPr>
            <w:r w:rsidRPr="003B125C">
              <w:rPr>
                <w:rFonts w:eastAsia="Calibri"/>
                <w:sz w:val="20"/>
                <w:szCs w:val="20"/>
              </w:rPr>
              <w:t>6002</w:t>
            </w:r>
          </w:p>
        </w:tc>
        <w:tc>
          <w:tcPr>
            <w:tcW w:w="840" w:type="dxa"/>
            <w:vMerge/>
            <w:tcBorders>
              <w:top w:val="nil"/>
              <w:bottom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848" w:type="dxa"/>
            <w:tcBorders>
              <w:top w:val="nil"/>
              <w:bottom w:val="nil"/>
            </w:tcBorders>
            <w:shd w:val="clear" w:color="auto" w:fill="auto"/>
          </w:tcPr>
          <w:p w:rsidR="003B125C" w:rsidRPr="003B125C" w:rsidRDefault="003B125C" w:rsidP="003B125C">
            <w:pPr>
              <w:pStyle w:val="TableParagraph"/>
              <w:jc w:val="center"/>
              <w:rPr>
                <w:rFonts w:eastAsia="Calibri"/>
                <w:sz w:val="20"/>
                <w:szCs w:val="20"/>
              </w:rPr>
            </w:pPr>
            <w:r w:rsidRPr="003B125C">
              <w:rPr>
                <w:rFonts w:eastAsia="Calibri"/>
                <w:sz w:val="20"/>
                <w:szCs w:val="20"/>
              </w:rPr>
              <w:t>33.4</w:t>
            </w:r>
          </w:p>
        </w:tc>
        <w:tc>
          <w:tcPr>
            <w:tcW w:w="2584" w:type="dxa"/>
            <w:vMerge/>
            <w:shd w:val="clear" w:color="auto" w:fill="auto"/>
          </w:tcPr>
          <w:p w:rsidR="003B125C" w:rsidRPr="00C366CC" w:rsidRDefault="003B125C" w:rsidP="003B125C">
            <w:pPr>
              <w:pStyle w:val="TableParagraph"/>
              <w:spacing w:line="199" w:lineRule="exact"/>
              <w:ind w:left="108"/>
              <w:rPr>
                <w:rFonts w:eastAsia="Calibri"/>
                <w:sz w:val="20"/>
              </w:rPr>
            </w:pPr>
          </w:p>
        </w:tc>
      </w:tr>
      <w:tr w:rsidR="003B125C" w:rsidRPr="00C366CC">
        <w:trPr>
          <w:trHeight w:val="73"/>
        </w:trPr>
        <w:tc>
          <w:tcPr>
            <w:tcW w:w="1688"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2454" w:type="dxa"/>
            <w:tcBorders>
              <w:top w:val="nil"/>
              <w:bottom w:val="nil"/>
            </w:tcBorders>
            <w:shd w:val="clear" w:color="auto" w:fill="auto"/>
          </w:tcPr>
          <w:p w:rsidR="003B125C" w:rsidRPr="00C366CC" w:rsidRDefault="003B125C" w:rsidP="003B125C">
            <w:pPr>
              <w:pStyle w:val="TableParagraph"/>
              <w:spacing w:line="199" w:lineRule="exact"/>
              <w:ind w:left="107"/>
              <w:rPr>
                <w:rFonts w:eastAsia="Calibri"/>
                <w:sz w:val="20"/>
              </w:rPr>
            </w:pPr>
            <w:r w:rsidRPr="00C366CC">
              <w:rPr>
                <w:rFonts w:eastAsia="Calibri"/>
                <w:sz w:val="20"/>
              </w:rPr>
              <w:t>(шамот,</w:t>
            </w:r>
            <w:r w:rsidRPr="00C366CC">
              <w:rPr>
                <w:rFonts w:eastAsia="Calibri"/>
                <w:spacing w:val="-9"/>
                <w:sz w:val="20"/>
              </w:rPr>
              <w:t xml:space="preserve"> </w:t>
            </w:r>
            <w:r w:rsidRPr="00C366CC">
              <w:rPr>
                <w:rFonts w:eastAsia="Calibri"/>
                <w:sz w:val="20"/>
              </w:rPr>
              <w:t>цемент,</w:t>
            </w:r>
            <w:r w:rsidRPr="00C366CC">
              <w:rPr>
                <w:rFonts w:eastAsia="Calibri"/>
                <w:spacing w:val="-8"/>
                <w:sz w:val="20"/>
              </w:rPr>
              <w:t xml:space="preserve"> </w:t>
            </w:r>
            <w:r w:rsidRPr="00C366CC">
              <w:rPr>
                <w:rFonts w:eastAsia="Calibri"/>
                <w:spacing w:val="-4"/>
                <w:sz w:val="20"/>
              </w:rPr>
              <w:t>пыль</w:t>
            </w:r>
          </w:p>
        </w:tc>
        <w:tc>
          <w:tcPr>
            <w:tcW w:w="2093"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1983"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972"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972"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754" w:type="dxa"/>
            <w:tcBorders>
              <w:top w:val="nil"/>
              <w:bottom w:val="nil"/>
            </w:tcBorders>
            <w:shd w:val="clear" w:color="auto" w:fill="auto"/>
          </w:tcPr>
          <w:p w:rsidR="003B125C" w:rsidRPr="003B125C" w:rsidRDefault="003B125C" w:rsidP="003B125C">
            <w:pPr>
              <w:pStyle w:val="TableParagraph"/>
              <w:jc w:val="center"/>
              <w:rPr>
                <w:rFonts w:eastAsia="Calibri"/>
                <w:sz w:val="20"/>
                <w:szCs w:val="20"/>
              </w:rPr>
            </w:pPr>
            <w:r w:rsidRPr="003B125C">
              <w:rPr>
                <w:rFonts w:eastAsia="Calibri"/>
                <w:sz w:val="20"/>
                <w:szCs w:val="20"/>
              </w:rPr>
              <w:t>6003</w:t>
            </w:r>
          </w:p>
        </w:tc>
        <w:tc>
          <w:tcPr>
            <w:tcW w:w="840" w:type="dxa"/>
            <w:vMerge/>
            <w:tcBorders>
              <w:top w:val="nil"/>
              <w:bottom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848" w:type="dxa"/>
            <w:tcBorders>
              <w:top w:val="nil"/>
              <w:bottom w:val="nil"/>
            </w:tcBorders>
            <w:shd w:val="clear" w:color="auto" w:fill="auto"/>
          </w:tcPr>
          <w:p w:rsidR="003B125C" w:rsidRPr="003B125C" w:rsidRDefault="003B125C" w:rsidP="003B125C">
            <w:pPr>
              <w:pStyle w:val="TableParagraph"/>
              <w:jc w:val="center"/>
              <w:rPr>
                <w:rFonts w:eastAsia="Calibri"/>
                <w:sz w:val="20"/>
                <w:szCs w:val="20"/>
              </w:rPr>
            </w:pPr>
            <w:r w:rsidRPr="003B125C">
              <w:rPr>
                <w:rFonts w:eastAsia="Calibri"/>
                <w:sz w:val="20"/>
                <w:szCs w:val="20"/>
              </w:rPr>
              <w:t>11.4</w:t>
            </w:r>
          </w:p>
        </w:tc>
        <w:tc>
          <w:tcPr>
            <w:tcW w:w="2584" w:type="dxa"/>
            <w:vMerge/>
            <w:shd w:val="clear" w:color="auto" w:fill="auto"/>
          </w:tcPr>
          <w:p w:rsidR="003B125C" w:rsidRPr="00C366CC" w:rsidRDefault="003B125C" w:rsidP="003B125C">
            <w:pPr>
              <w:pStyle w:val="TableParagraph"/>
              <w:spacing w:line="199" w:lineRule="exact"/>
              <w:ind w:left="108"/>
              <w:rPr>
                <w:rFonts w:eastAsia="Calibri"/>
                <w:sz w:val="20"/>
              </w:rPr>
            </w:pPr>
          </w:p>
        </w:tc>
      </w:tr>
      <w:tr w:rsidR="003B125C" w:rsidRPr="00C366CC" w:rsidTr="00C366CC">
        <w:trPr>
          <w:trHeight w:val="220"/>
        </w:trPr>
        <w:tc>
          <w:tcPr>
            <w:tcW w:w="1688"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2454" w:type="dxa"/>
            <w:tcBorders>
              <w:top w:val="nil"/>
              <w:bottom w:val="nil"/>
            </w:tcBorders>
            <w:shd w:val="clear" w:color="auto" w:fill="auto"/>
          </w:tcPr>
          <w:p w:rsidR="003B125C" w:rsidRPr="00C366CC" w:rsidRDefault="003B125C" w:rsidP="003B125C">
            <w:pPr>
              <w:pStyle w:val="TableParagraph"/>
              <w:spacing w:line="200" w:lineRule="exact"/>
              <w:ind w:left="107"/>
              <w:rPr>
                <w:rFonts w:eastAsia="Calibri"/>
                <w:sz w:val="20"/>
              </w:rPr>
            </w:pPr>
            <w:r w:rsidRPr="00C366CC">
              <w:rPr>
                <w:rFonts w:eastAsia="Calibri"/>
                <w:sz w:val="20"/>
              </w:rPr>
              <w:t>цементного</w:t>
            </w:r>
            <w:r w:rsidRPr="00C366CC">
              <w:rPr>
                <w:rFonts w:eastAsia="Calibri"/>
                <w:spacing w:val="-12"/>
                <w:sz w:val="20"/>
              </w:rPr>
              <w:t xml:space="preserve"> </w:t>
            </w:r>
            <w:r w:rsidRPr="00C366CC">
              <w:rPr>
                <w:rFonts w:eastAsia="Calibri"/>
                <w:spacing w:val="-2"/>
                <w:sz w:val="20"/>
              </w:rPr>
              <w:t>производства</w:t>
            </w:r>
          </w:p>
        </w:tc>
        <w:tc>
          <w:tcPr>
            <w:tcW w:w="2093"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1983"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972"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972"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754"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840"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848"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2584" w:type="dxa"/>
            <w:vMerge/>
            <w:shd w:val="clear" w:color="auto" w:fill="auto"/>
          </w:tcPr>
          <w:p w:rsidR="003B125C" w:rsidRPr="00C366CC" w:rsidRDefault="003B125C" w:rsidP="003B125C">
            <w:pPr>
              <w:pStyle w:val="TableParagraph"/>
              <w:rPr>
                <w:rFonts w:eastAsia="Calibri"/>
                <w:sz w:val="14"/>
              </w:rPr>
            </w:pPr>
          </w:p>
        </w:tc>
      </w:tr>
      <w:tr w:rsidR="003B125C" w:rsidRPr="00C366CC" w:rsidTr="00C366CC">
        <w:trPr>
          <w:trHeight w:val="220"/>
        </w:trPr>
        <w:tc>
          <w:tcPr>
            <w:tcW w:w="1688"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2454" w:type="dxa"/>
            <w:tcBorders>
              <w:top w:val="nil"/>
              <w:bottom w:val="nil"/>
            </w:tcBorders>
            <w:shd w:val="clear" w:color="auto" w:fill="auto"/>
          </w:tcPr>
          <w:p w:rsidR="003B125C" w:rsidRPr="00C366CC" w:rsidRDefault="003B125C" w:rsidP="003B125C">
            <w:pPr>
              <w:pStyle w:val="TableParagraph"/>
              <w:spacing w:line="200" w:lineRule="exact"/>
              <w:ind w:left="107"/>
              <w:rPr>
                <w:rFonts w:eastAsia="Calibri"/>
                <w:sz w:val="20"/>
              </w:rPr>
            </w:pPr>
            <w:r w:rsidRPr="00C366CC">
              <w:rPr>
                <w:rFonts w:eastAsia="Calibri"/>
                <w:sz w:val="20"/>
              </w:rPr>
              <w:t>-</w:t>
            </w:r>
            <w:r w:rsidRPr="00C366CC">
              <w:rPr>
                <w:rFonts w:eastAsia="Calibri"/>
                <w:spacing w:val="-3"/>
                <w:sz w:val="20"/>
              </w:rPr>
              <w:t xml:space="preserve"> </w:t>
            </w:r>
            <w:r w:rsidRPr="00C366CC">
              <w:rPr>
                <w:rFonts w:eastAsia="Calibri"/>
                <w:sz w:val="20"/>
              </w:rPr>
              <w:t>глина,</w:t>
            </w:r>
            <w:r w:rsidRPr="00C366CC">
              <w:rPr>
                <w:rFonts w:eastAsia="Calibri"/>
                <w:spacing w:val="-4"/>
                <w:sz w:val="20"/>
              </w:rPr>
              <w:t xml:space="preserve"> </w:t>
            </w:r>
            <w:r w:rsidRPr="00C366CC">
              <w:rPr>
                <w:rFonts w:eastAsia="Calibri"/>
                <w:spacing w:val="-2"/>
                <w:sz w:val="20"/>
              </w:rPr>
              <w:t>глинистый</w:t>
            </w:r>
          </w:p>
        </w:tc>
        <w:tc>
          <w:tcPr>
            <w:tcW w:w="2093"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1983"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972"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972"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754"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840"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848"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2584" w:type="dxa"/>
            <w:vMerge/>
            <w:shd w:val="clear" w:color="auto" w:fill="auto"/>
          </w:tcPr>
          <w:p w:rsidR="003B125C" w:rsidRPr="00C366CC" w:rsidRDefault="003B125C" w:rsidP="003B125C">
            <w:pPr>
              <w:pStyle w:val="TableParagraph"/>
              <w:rPr>
                <w:rFonts w:eastAsia="Calibri"/>
                <w:sz w:val="14"/>
              </w:rPr>
            </w:pPr>
          </w:p>
        </w:tc>
      </w:tr>
      <w:tr w:rsidR="003B125C" w:rsidRPr="00C366CC" w:rsidTr="00C366CC">
        <w:trPr>
          <w:trHeight w:val="220"/>
        </w:trPr>
        <w:tc>
          <w:tcPr>
            <w:tcW w:w="1688"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2454" w:type="dxa"/>
            <w:tcBorders>
              <w:top w:val="nil"/>
              <w:bottom w:val="nil"/>
            </w:tcBorders>
            <w:shd w:val="clear" w:color="auto" w:fill="auto"/>
          </w:tcPr>
          <w:p w:rsidR="003B125C" w:rsidRPr="00C366CC" w:rsidRDefault="003B125C" w:rsidP="003B125C">
            <w:pPr>
              <w:pStyle w:val="TableParagraph"/>
              <w:spacing w:line="200" w:lineRule="exact"/>
              <w:ind w:left="107"/>
              <w:rPr>
                <w:rFonts w:eastAsia="Calibri"/>
                <w:sz w:val="20"/>
              </w:rPr>
            </w:pPr>
            <w:r w:rsidRPr="00C366CC">
              <w:rPr>
                <w:rFonts w:eastAsia="Calibri"/>
                <w:sz w:val="20"/>
              </w:rPr>
              <w:t>сланец,</w:t>
            </w:r>
            <w:r w:rsidRPr="00C366CC">
              <w:rPr>
                <w:rFonts w:eastAsia="Calibri"/>
                <w:spacing w:val="-10"/>
                <w:sz w:val="20"/>
              </w:rPr>
              <w:t xml:space="preserve"> </w:t>
            </w:r>
            <w:r w:rsidRPr="00C366CC">
              <w:rPr>
                <w:rFonts w:eastAsia="Calibri"/>
                <w:sz w:val="20"/>
              </w:rPr>
              <w:t>доменный</w:t>
            </w:r>
            <w:r w:rsidRPr="00C366CC">
              <w:rPr>
                <w:rFonts w:eastAsia="Calibri"/>
                <w:spacing w:val="-11"/>
                <w:sz w:val="20"/>
              </w:rPr>
              <w:t xml:space="preserve"> </w:t>
            </w:r>
            <w:r w:rsidRPr="00C366CC">
              <w:rPr>
                <w:rFonts w:eastAsia="Calibri"/>
                <w:spacing w:val="-4"/>
                <w:sz w:val="20"/>
              </w:rPr>
              <w:t>шлак,</w:t>
            </w:r>
          </w:p>
        </w:tc>
        <w:tc>
          <w:tcPr>
            <w:tcW w:w="2093"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1983"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972"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972"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754"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840"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848"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2584" w:type="dxa"/>
            <w:vMerge/>
            <w:tcBorders>
              <w:bottom w:val="nil"/>
            </w:tcBorders>
            <w:shd w:val="clear" w:color="auto" w:fill="auto"/>
          </w:tcPr>
          <w:p w:rsidR="003B125C" w:rsidRPr="00C366CC" w:rsidRDefault="003B125C" w:rsidP="003B125C">
            <w:pPr>
              <w:pStyle w:val="TableParagraph"/>
              <w:rPr>
                <w:rFonts w:eastAsia="Calibri"/>
                <w:sz w:val="14"/>
              </w:rPr>
            </w:pPr>
          </w:p>
        </w:tc>
      </w:tr>
      <w:tr w:rsidR="003B125C" w:rsidRPr="00C366CC" w:rsidTr="00C366CC">
        <w:trPr>
          <w:trHeight w:val="219"/>
        </w:trPr>
        <w:tc>
          <w:tcPr>
            <w:tcW w:w="1688"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2454" w:type="dxa"/>
            <w:tcBorders>
              <w:top w:val="nil"/>
              <w:bottom w:val="nil"/>
            </w:tcBorders>
            <w:shd w:val="clear" w:color="auto" w:fill="auto"/>
          </w:tcPr>
          <w:p w:rsidR="003B125C" w:rsidRPr="00C366CC" w:rsidRDefault="003B125C" w:rsidP="003B125C">
            <w:pPr>
              <w:pStyle w:val="TableParagraph"/>
              <w:spacing w:line="199" w:lineRule="exact"/>
              <w:ind w:left="107"/>
              <w:rPr>
                <w:rFonts w:eastAsia="Calibri"/>
                <w:sz w:val="20"/>
              </w:rPr>
            </w:pPr>
            <w:r w:rsidRPr="00C366CC">
              <w:rPr>
                <w:rFonts w:eastAsia="Calibri"/>
                <w:sz w:val="20"/>
              </w:rPr>
              <w:t>песок,</w:t>
            </w:r>
            <w:r w:rsidRPr="00C366CC">
              <w:rPr>
                <w:rFonts w:eastAsia="Calibri"/>
                <w:spacing w:val="-8"/>
                <w:sz w:val="20"/>
              </w:rPr>
              <w:t xml:space="preserve"> </w:t>
            </w:r>
            <w:r w:rsidRPr="00C366CC">
              <w:rPr>
                <w:rFonts w:eastAsia="Calibri"/>
                <w:sz w:val="20"/>
              </w:rPr>
              <w:t>клинкер,</w:t>
            </w:r>
            <w:r w:rsidRPr="00C366CC">
              <w:rPr>
                <w:rFonts w:eastAsia="Calibri"/>
                <w:spacing w:val="-8"/>
                <w:sz w:val="20"/>
              </w:rPr>
              <w:t xml:space="preserve"> </w:t>
            </w:r>
            <w:r w:rsidRPr="00C366CC">
              <w:rPr>
                <w:rFonts w:eastAsia="Calibri"/>
                <w:spacing w:val="-4"/>
                <w:sz w:val="20"/>
              </w:rPr>
              <w:t>зола,</w:t>
            </w:r>
          </w:p>
        </w:tc>
        <w:tc>
          <w:tcPr>
            <w:tcW w:w="2093"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1983"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972"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972"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754"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840"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848"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2584" w:type="dxa"/>
            <w:tcBorders>
              <w:top w:val="nil"/>
              <w:bottom w:val="nil"/>
            </w:tcBorders>
            <w:shd w:val="clear" w:color="auto" w:fill="auto"/>
          </w:tcPr>
          <w:p w:rsidR="003B125C" w:rsidRPr="00C366CC" w:rsidRDefault="003B125C" w:rsidP="003B125C">
            <w:pPr>
              <w:pStyle w:val="TableParagraph"/>
              <w:rPr>
                <w:rFonts w:eastAsia="Calibri"/>
                <w:sz w:val="14"/>
              </w:rPr>
            </w:pPr>
          </w:p>
        </w:tc>
      </w:tr>
      <w:tr w:rsidR="003B125C" w:rsidRPr="00C366CC" w:rsidTr="00C366CC">
        <w:trPr>
          <w:trHeight w:val="219"/>
        </w:trPr>
        <w:tc>
          <w:tcPr>
            <w:tcW w:w="1688"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2454" w:type="dxa"/>
            <w:tcBorders>
              <w:top w:val="nil"/>
              <w:bottom w:val="nil"/>
            </w:tcBorders>
            <w:shd w:val="clear" w:color="auto" w:fill="auto"/>
          </w:tcPr>
          <w:p w:rsidR="003B125C" w:rsidRPr="00C366CC" w:rsidRDefault="003B125C" w:rsidP="003B125C">
            <w:pPr>
              <w:pStyle w:val="TableParagraph"/>
              <w:spacing w:line="199" w:lineRule="exact"/>
              <w:ind w:left="107"/>
              <w:rPr>
                <w:rFonts w:eastAsia="Calibri"/>
                <w:sz w:val="20"/>
              </w:rPr>
            </w:pPr>
            <w:r w:rsidRPr="00C366CC">
              <w:rPr>
                <w:rFonts w:eastAsia="Calibri"/>
                <w:sz w:val="20"/>
              </w:rPr>
              <w:t>кремнезем,</w:t>
            </w:r>
            <w:r w:rsidRPr="00C366CC">
              <w:rPr>
                <w:rFonts w:eastAsia="Calibri"/>
                <w:spacing w:val="-7"/>
                <w:sz w:val="20"/>
              </w:rPr>
              <w:t xml:space="preserve"> </w:t>
            </w:r>
            <w:r w:rsidRPr="00C366CC">
              <w:rPr>
                <w:rFonts w:eastAsia="Calibri"/>
                <w:sz w:val="20"/>
              </w:rPr>
              <w:t>зола</w:t>
            </w:r>
            <w:r w:rsidRPr="00C366CC">
              <w:rPr>
                <w:rFonts w:eastAsia="Calibri"/>
                <w:spacing w:val="-7"/>
                <w:sz w:val="20"/>
              </w:rPr>
              <w:t xml:space="preserve"> </w:t>
            </w:r>
            <w:r w:rsidRPr="00C366CC">
              <w:rPr>
                <w:rFonts w:eastAsia="Calibri"/>
                <w:spacing w:val="-4"/>
                <w:sz w:val="20"/>
              </w:rPr>
              <w:t>углей</w:t>
            </w:r>
          </w:p>
        </w:tc>
        <w:tc>
          <w:tcPr>
            <w:tcW w:w="2093"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1983"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972"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972"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754"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840"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848"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2584" w:type="dxa"/>
            <w:tcBorders>
              <w:top w:val="nil"/>
              <w:bottom w:val="nil"/>
            </w:tcBorders>
            <w:shd w:val="clear" w:color="auto" w:fill="auto"/>
          </w:tcPr>
          <w:p w:rsidR="003B125C" w:rsidRPr="00C366CC" w:rsidRDefault="003B125C" w:rsidP="003B125C">
            <w:pPr>
              <w:pStyle w:val="TableParagraph"/>
              <w:rPr>
                <w:rFonts w:eastAsia="Calibri"/>
                <w:sz w:val="14"/>
              </w:rPr>
            </w:pPr>
          </w:p>
        </w:tc>
      </w:tr>
      <w:tr w:rsidR="003B125C" w:rsidRPr="00C366CC" w:rsidTr="00C366CC">
        <w:trPr>
          <w:trHeight w:val="220"/>
        </w:trPr>
        <w:tc>
          <w:tcPr>
            <w:tcW w:w="1688"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2454" w:type="dxa"/>
            <w:tcBorders>
              <w:top w:val="nil"/>
              <w:bottom w:val="nil"/>
            </w:tcBorders>
            <w:shd w:val="clear" w:color="auto" w:fill="auto"/>
          </w:tcPr>
          <w:p w:rsidR="003B125C" w:rsidRPr="00C366CC" w:rsidRDefault="003B125C" w:rsidP="003B125C">
            <w:pPr>
              <w:pStyle w:val="TableParagraph"/>
              <w:spacing w:line="200" w:lineRule="exact"/>
              <w:ind w:left="107"/>
              <w:rPr>
                <w:rFonts w:eastAsia="Calibri"/>
                <w:sz w:val="20"/>
              </w:rPr>
            </w:pPr>
            <w:r w:rsidRPr="00C366CC">
              <w:rPr>
                <w:rFonts w:eastAsia="Calibri"/>
                <w:spacing w:val="-2"/>
                <w:sz w:val="20"/>
              </w:rPr>
              <w:t>казахстанских</w:t>
            </w:r>
          </w:p>
        </w:tc>
        <w:tc>
          <w:tcPr>
            <w:tcW w:w="2093"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1983"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972"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972"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754"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840"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848" w:type="dxa"/>
            <w:tcBorders>
              <w:top w:val="nil"/>
              <w:bottom w:val="nil"/>
            </w:tcBorders>
            <w:shd w:val="clear" w:color="auto" w:fill="auto"/>
          </w:tcPr>
          <w:p w:rsidR="003B125C" w:rsidRPr="00C366CC" w:rsidRDefault="003B125C" w:rsidP="003B125C">
            <w:pPr>
              <w:pStyle w:val="TableParagraph"/>
              <w:rPr>
                <w:rFonts w:eastAsia="Calibri"/>
                <w:sz w:val="14"/>
              </w:rPr>
            </w:pPr>
          </w:p>
        </w:tc>
        <w:tc>
          <w:tcPr>
            <w:tcW w:w="2584" w:type="dxa"/>
            <w:tcBorders>
              <w:top w:val="nil"/>
              <w:bottom w:val="nil"/>
            </w:tcBorders>
            <w:shd w:val="clear" w:color="auto" w:fill="auto"/>
          </w:tcPr>
          <w:p w:rsidR="003B125C" w:rsidRPr="00C366CC" w:rsidRDefault="003B125C" w:rsidP="003B125C">
            <w:pPr>
              <w:pStyle w:val="TableParagraph"/>
              <w:rPr>
                <w:rFonts w:eastAsia="Calibri"/>
                <w:sz w:val="14"/>
              </w:rPr>
            </w:pPr>
          </w:p>
        </w:tc>
      </w:tr>
      <w:tr w:rsidR="003B125C" w:rsidRPr="00C366CC" w:rsidTr="00C366CC">
        <w:trPr>
          <w:trHeight w:val="345"/>
        </w:trPr>
        <w:tc>
          <w:tcPr>
            <w:tcW w:w="1688" w:type="dxa"/>
            <w:tcBorders>
              <w:top w:val="nil"/>
            </w:tcBorders>
            <w:shd w:val="clear" w:color="auto" w:fill="auto"/>
          </w:tcPr>
          <w:p w:rsidR="003B125C" w:rsidRPr="00C366CC" w:rsidRDefault="003B125C" w:rsidP="003B125C">
            <w:pPr>
              <w:pStyle w:val="TableParagraph"/>
              <w:rPr>
                <w:rFonts w:eastAsia="Calibri"/>
                <w:sz w:val="18"/>
              </w:rPr>
            </w:pPr>
          </w:p>
        </w:tc>
        <w:tc>
          <w:tcPr>
            <w:tcW w:w="2454" w:type="dxa"/>
            <w:tcBorders>
              <w:top w:val="nil"/>
            </w:tcBorders>
            <w:shd w:val="clear" w:color="auto" w:fill="auto"/>
          </w:tcPr>
          <w:p w:rsidR="003B125C" w:rsidRPr="00C366CC" w:rsidRDefault="003B125C" w:rsidP="003B125C">
            <w:pPr>
              <w:pStyle w:val="TableParagraph"/>
              <w:spacing w:line="221" w:lineRule="exact"/>
              <w:ind w:left="107"/>
              <w:rPr>
                <w:rFonts w:eastAsia="Calibri"/>
                <w:sz w:val="20"/>
              </w:rPr>
            </w:pPr>
            <w:r w:rsidRPr="00C366CC">
              <w:rPr>
                <w:rFonts w:eastAsia="Calibri"/>
                <w:spacing w:val="-2"/>
                <w:sz w:val="20"/>
              </w:rPr>
              <w:t>месторождений)</w:t>
            </w:r>
            <w:r w:rsidRPr="00C366CC">
              <w:rPr>
                <w:rFonts w:eastAsia="Calibri"/>
                <w:spacing w:val="10"/>
                <w:sz w:val="20"/>
              </w:rPr>
              <w:t xml:space="preserve"> </w:t>
            </w:r>
            <w:r w:rsidRPr="00C366CC">
              <w:rPr>
                <w:rFonts w:eastAsia="Calibri"/>
                <w:spacing w:val="-4"/>
                <w:sz w:val="20"/>
              </w:rPr>
              <w:t>(503)</w:t>
            </w:r>
          </w:p>
        </w:tc>
        <w:tc>
          <w:tcPr>
            <w:tcW w:w="2093"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1983" w:type="dxa"/>
            <w:tcBorders>
              <w:top w:val="nil"/>
            </w:tcBorders>
            <w:shd w:val="clear" w:color="auto" w:fill="auto"/>
          </w:tcPr>
          <w:p w:rsidR="003B125C" w:rsidRPr="00C366CC" w:rsidRDefault="003B125C" w:rsidP="003B125C">
            <w:pPr>
              <w:pStyle w:val="TableParagraph"/>
              <w:rPr>
                <w:rFonts w:eastAsia="Calibri"/>
                <w:sz w:val="18"/>
              </w:rPr>
            </w:pPr>
          </w:p>
        </w:tc>
        <w:tc>
          <w:tcPr>
            <w:tcW w:w="972"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972" w:type="dxa"/>
            <w:tcBorders>
              <w:top w:val="nil"/>
            </w:tcBorders>
            <w:shd w:val="clear" w:color="auto" w:fill="auto"/>
          </w:tcPr>
          <w:p w:rsidR="003B125C" w:rsidRPr="00C366CC" w:rsidRDefault="003B125C" w:rsidP="003B125C">
            <w:pPr>
              <w:pStyle w:val="TableParagraph"/>
              <w:rPr>
                <w:rFonts w:eastAsia="Calibri"/>
                <w:sz w:val="18"/>
              </w:rPr>
            </w:pPr>
          </w:p>
        </w:tc>
        <w:tc>
          <w:tcPr>
            <w:tcW w:w="754" w:type="dxa"/>
            <w:tcBorders>
              <w:top w:val="nil"/>
            </w:tcBorders>
            <w:shd w:val="clear" w:color="auto" w:fill="auto"/>
          </w:tcPr>
          <w:p w:rsidR="003B125C" w:rsidRPr="00C366CC" w:rsidRDefault="003B125C" w:rsidP="003B125C">
            <w:pPr>
              <w:pStyle w:val="TableParagraph"/>
              <w:rPr>
                <w:rFonts w:eastAsia="Calibri"/>
                <w:sz w:val="18"/>
              </w:rPr>
            </w:pPr>
          </w:p>
        </w:tc>
        <w:tc>
          <w:tcPr>
            <w:tcW w:w="840" w:type="dxa"/>
            <w:vMerge/>
            <w:tcBorders>
              <w:top w:val="nil"/>
            </w:tcBorders>
            <w:shd w:val="clear" w:color="auto" w:fill="auto"/>
          </w:tcPr>
          <w:p w:rsidR="003B125C" w:rsidRPr="00C366CC" w:rsidRDefault="003B125C" w:rsidP="003B125C">
            <w:pPr>
              <w:widowControl w:val="0"/>
              <w:autoSpaceDE w:val="0"/>
              <w:autoSpaceDN w:val="0"/>
              <w:rPr>
                <w:rFonts w:eastAsia="Calibri"/>
                <w:sz w:val="2"/>
                <w:szCs w:val="2"/>
              </w:rPr>
            </w:pPr>
          </w:p>
        </w:tc>
        <w:tc>
          <w:tcPr>
            <w:tcW w:w="848" w:type="dxa"/>
            <w:tcBorders>
              <w:top w:val="nil"/>
            </w:tcBorders>
            <w:shd w:val="clear" w:color="auto" w:fill="auto"/>
          </w:tcPr>
          <w:p w:rsidR="003B125C" w:rsidRPr="00C366CC" w:rsidRDefault="003B125C" w:rsidP="003B125C">
            <w:pPr>
              <w:pStyle w:val="TableParagraph"/>
              <w:rPr>
                <w:rFonts w:eastAsia="Calibri"/>
                <w:sz w:val="18"/>
              </w:rPr>
            </w:pPr>
          </w:p>
        </w:tc>
        <w:tc>
          <w:tcPr>
            <w:tcW w:w="2584" w:type="dxa"/>
            <w:tcBorders>
              <w:top w:val="nil"/>
            </w:tcBorders>
            <w:shd w:val="clear" w:color="auto" w:fill="auto"/>
          </w:tcPr>
          <w:p w:rsidR="003B125C" w:rsidRPr="00C366CC" w:rsidRDefault="003B125C" w:rsidP="003B125C">
            <w:pPr>
              <w:pStyle w:val="TableParagraph"/>
              <w:rPr>
                <w:rFonts w:eastAsia="Calibri"/>
                <w:sz w:val="18"/>
              </w:rPr>
            </w:pPr>
          </w:p>
        </w:tc>
      </w:tr>
    </w:tbl>
    <w:p w:rsidR="00D646A1" w:rsidRPr="00965300" w:rsidRDefault="00965300" w:rsidP="00084C17">
      <w:pPr>
        <w:widowControl w:val="0"/>
        <w:autoSpaceDE w:val="0"/>
        <w:autoSpaceDN w:val="0"/>
        <w:spacing w:after="0" w:line="480" w:lineRule="auto"/>
        <w:ind w:left="549" w:right="3303"/>
        <w:rPr>
          <w:rFonts w:ascii="Times New Roman" w:hAnsi="Times New Roman"/>
          <w:sz w:val="20"/>
          <w:lang w:eastAsia="en-US"/>
        </w:rPr>
      </w:pPr>
      <w:r w:rsidRPr="00D646A1">
        <w:rPr>
          <w:rFonts w:ascii="Times New Roman" w:hAnsi="Times New Roman"/>
          <w:sz w:val="20"/>
          <w:lang w:eastAsia="en-US"/>
        </w:rPr>
        <w:t xml:space="preserve">    </w:t>
      </w:r>
    </w:p>
    <w:p w:rsidR="00965300" w:rsidRPr="00965300" w:rsidRDefault="00965300" w:rsidP="00084C17">
      <w:pPr>
        <w:widowControl w:val="0"/>
        <w:autoSpaceDE w:val="0"/>
        <w:autoSpaceDN w:val="0"/>
        <w:spacing w:after="0" w:line="480" w:lineRule="auto"/>
        <w:ind w:left="549" w:right="3303"/>
        <w:rPr>
          <w:rFonts w:ascii="Times New Roman" w:hAnsi="Times New Roman"/>
          <w:sz w:val="20"/>
          <w:lang w:eastAsia="en-US"/>
        </w:rPr>
        <w:sectPr w:rsidR="00965300" w:rsidRPr="00965300" w:rsidSect="00965300">
          <w:pgSz w:w="16840" w:h="11910" w:orient="landscape"/>
          <w:pgMar w:top="1200" w:right="560" w:bottom="980" w:left="600" w:header="0" w:footer="782" w:gutter="0"/>
          <w:cols w:space="720"/>
        </w:sectPr>
      </w:pPr>
      <w:r w:rsidRPr="00965300">
        <w:rPr>
          <w:rFonts w:ascii="Times New Roman" w:hAnsi="Times New Roman"/>
          <w:sz w:val="20"/>
          <w:lang w:eastAsia="en-US"/>
        </w:rPr>
        <w:t xml:space="preserve">                                          </w:t>
      </w:r>
    </w:p>
    <w:p w:rsidR="00632376" w:rsidRDefault="00E968A5" w:rsidP="009E2059">
      <w:pPr>
        <w:pStyle w:val="a8"/>
        <w:spacing w:line="240" w:lineRule="auto"/>
        <w:ind w:right="0" w:firstLine="851"/>
        <w:jc w:val="both"/>
        <w:rPr>
          <w:szCs w:val="28"/>
        </w:rPr>
      </w:pPr>
      <w:r>
        <w:rPr>
          <w:szCs w:val="28"/>
        </w:rPr>
        <w:lastRenderedPageBreak/>
        <w:t>3.2</w:t>
      </w:r>
      <w:r w:rsidR="00632376" w:rsidRPr="00954466">
        <w:rPr>
          <w:szCs w:val="28"/>
        </w:rPr>
        <w:t xml:space="preserve"> Обоснование размеров санитарно-защитной зоны (СЗЗ)</w:t>
      </w:r>
    </w:p>
    <w:p w:rsidR="00021E6C" w:rsidRPr="00954466" w:rsidRDefault="00021E6C" w:rsidP="009E2059">
      <w:pPr>
        <w:pStyle w:val="a8"/>
        <w:spacing w:line="240" w:lineRule="auto"/>
        <w:ind w:right="0" w:firstLine="851"/>
        <w:jc w:val="both"/>
        <w:rPr>
          <w:szCs w:val="28"/>
        </w:rPr>
      </w:pPr>
    </w:p>
    <w:p w:rsidR="0036092E" w:rsidRPr="0036092E" w:rsidRDefault="0036092E" w:rsidP="0036092E">
      <w:pPr>
        <w:pStyle w:val="a8"/>
        <w:spacing w:line="240" w:lineRule="auto"/>
        <w:ind w:firstLine="851"/>
        <w:jc w:val="both"/>
        <w:rPr>
          <w:rFonts w:eastAsia="TimesNewRomanPSMT"/>
          <w:b w:val="0"/>
          <w:szCs w:val="28"/>
        </w:rPr>
      </w:pPr>
      <w:r w:rsidRPr="0036092E">
        <w:rPr>
          <w:rFonts w:eastAsia="TimesNewRomanPSMT"/>
          <w:b w:val="0"/>
          <w:szCs w:val="28"/>
        </w:rPr>
        <w:t>В период эксплуатации для объектов, являющихся источниками воздействия на среду обитания и здоровье человек, устанавливаются следующие размеры СЗЗ в зависимости от классов опасности предприятия:</w:t>
      </w:r>
    </w:p>
    <w:p w:rsidR="0036092E" w:rsidRPr="0036092E" w:rsidRDefault="0036092E" w:rsidP="0036092E">
      <w:pPr>
        <w:pStyle w:val="a8"/>
        <w:spacing w:line="240" w:lineRule="auto"/>
        <w:ind w:firstLine="851"/>
        <w:jc w:val="both"/>
        <w:rPr>
          <w:rFonts w:eastAsia="TimesNewRomanPSMT"/>
          <w:b w:val="0"/>
          <w:szCs w:val="28"/>
        </w:rPr>
      </w:pPr>
      <w:r w:rsidRPr="0036092E">
        <w:rPr>
          <w:rFonts w:eastAsia="TimesNewRomanPSMT"/>
          <w:b w:val="0"/>
          <w:szCs w:val="28"/>
        </w:rPr>
        <w:t>1) объекты I класса опасности с СЗЗ 1000 м и более;</w:t>
      </w:r>
    </w:p>
    <w:p w:rsidR="0036092E" w:rsidRPr="0036092E" w:rsidRDefault="0036092E" w:rsidP="0036092E">
      <w:pPr>
        <w:pStyle w:val="a8"/>
        <w:spacing w:line="240" w:lineRule="auto"/>
        <w:ind w:firstLine="851"/>
        <w:jc w:val="both"/>
        <w:rPr>
          <w:rFonts w:eastAsia="TimesNewRomanPSMT"/>
          <w:b w:val="0"/>
          <w:szCs w:val="28"/>
        </w:rPr>
      </w:pPr>
      <w:r w:rsidRPr="0036092E">
        <w:rPr>
          <w:rFonts w:eastAsia="TimesNewRomanPSMT"/>
          <w:b w:val="0"/>
          <w:szCs w:val="28"/>
        </w:rPr>
        <w:t>2) объекты II класса опасности с СЗЗ от 500 м до 999 м;</w:t>
      </w:r>
    </w:p>
    <w:p w:rsidR="0036092E" w:rsidRPr="0036092E" w:rsidRDefault="0036092E" w:rsidP="0036092E">
      <w:pPr>
        <w:pStyle w:val="a8"/>
        <w:spacing w:line="240" w:lineRule="auto"/>
        <w:ind w:firstLine="851"/>
        <w:jc w:val="both"/>
        <w:rPr>
          <w:rFonts w:eastAsia="TimesNewRomanPSMT"/>
          <w:b w:val="0"/>
          <w:szCs w:val="28"/>
        </w:rPr>
      </w:pPr>
      <w:r w:rsidRPr="0036092E">
        <w:rPr>
          <w:rFonts w:eastAsia="TimesNewRomanPSMT"/>
          <w:b w:val="0"/>
          <w:szCs w:val="28"/>
        </w:rPr>
        <w:t>3) объекты III класса опасности с СЗЗ от 300 м до 499 м;</w:t>
      </w:r>
    </w:p>
    <w:p w:rsidR="0036092E" w:rsidRPr="0036092E" w:rsidRDefault="0036092E" w:rsidP="0036092E">
      <w:pPr>
        <w:pStyle w:val="a8"/>
        <w:spacing w:line="240" w:lineRule="auto"/>
        <w:ind w:firstLine="851"/>
        <w:jc w:val="both"/>
        <w:rPr>
          <w:rFonts w:eastAsia="TimesNewRomanPSMT"/>
          <w:b w:val="0"/>
          <w:szCs w:val="28"/>
        </w:rPr>
      </w:pPr>
      <w:r w:rsidRPr="0036092E">
        <w:rPr>
          <w:rFonts w:eastAsia="TimesNewRomanPSMT"/>
          <w:b w:val="0"/>
          <w:szCs w:val="28"/>
        </w:rPr>
        <w:t>4) объекты IV класса опасности с СЗЗ от 100 м до 299 м;</w:t>
      </w:r>
    </w:p>
    <w:p w:rsidR="0036092E" w:rsidRPr="0036092E" w:rsidRDefault="0036092E" w:rsidP="0036092E">
      <w:pPr>
        <w:pStyle w:val="a8"/>
        <w:spacing w:line="240" w:lineRule="auto"/>
        <w:ind w:firstLine="851"/>
        <w:jc w:val="both"/>
        <w:rPr>
          <w:rFonts w:eastAsia="TimesNewRomanPSMT"/>
          <w:b w:val="0"/>
          <w:szCs w:val="28"/>
        </w:rPr>
      </w:pPr>
      <w:r w:rsidRPr="0036092E">
        <w:rPr>
          <w:rFonts w:eastAsia="TimesNewRomanPSMT"/>
          <w:b w:val="0"/>
          <w:szCs w:val="28"/>
        </w:rPr>
        <w:t>5) объекты V класса опасности с СЗЗ от 50 м до 99 м.</w:t>
      </w:r>
    </w:p>
    <w:p w:rsidR="00632376" w:rsidRDefault="0036092E" w:rsidP="0036092E">
      <w:pPr>
        <w:pStyle w:val="a8"/>
        <w:spacing w:line="240" w:lineRule="auto"/>
        <w:ind w:right="0" w:firstLine="851"/>
        <w:jc w:val="both"/>
        <w:rPr>
          <w:rFonts w:eastAsia="TimesNewRomanPSMT"/>
          <w:b w:val="0"/>
          <w:szCs w:val="28"/>
        </w:rPr>
      </w:pPr>
      <w:bookmarkStart w:id="25" w:name="_Hlk187268670"/>
      <w:r w:rsidRPr="0036092E">
        <w:rPr>
          <w:rFonts w:eastAsia="TimesNewRomanPSMT"/>
          <w:b w:val="0"/>
          <w:szCs w:val="28"/>
        </w:rPr>
        <w:t>По рассматриваемому объекту СЗЗ составляет 500 м, II класс опасности.</w:t>
      </w:r>
    </w:p>
    <w:bookmarkEnd w:id="25"/>
    <w:p w:rsidR="00632376" w:rsidRPr="00954466" w:rsidRDefault="00632376" w:rsidP="000144C2">
      <w:pPr>
        <w:pStyle w:val="af1"/>
        <w:jc w:val="both"/>
        <w:rPr>
          <w:sz w:val="28"/>
          <w:szCs w:val="28"/>
        </w:rPr>
      </w:pPr>
    </w:p>
    <w:p w:rsidR="00632376" w:rsidRDefault="00E968A5" w:rsidP="00FA2050">
      <w:pPr>
        <w:spacing w:after="0" w:line="240" w:lineRule="auto"/>
        <w:ind w:firstLine="851"/>
        <w:jc w:val="both"/>
        <w:rPr>
          <w:rFonts w:ascii="Times New Roman" w:hAnsi="Times New Roman"/>
          <w:b/>
          <w:sz w:val="28"/>
          <w:szCs w:val="28"/>
        </w:rPr>
      </w:pPr>
      <w:r>
        <w:rPr>
          <w:rFonts w:ascii="Times New Roman" w:hAnsi="Times New Roman"/>
          <w:b/>
          <w:sz w:val="28"/>
          <w:szCs w:val="28"/>
        </w:rPr>
        <w:t>3.3</w:t>
      </w:r>
      <w:r w:rsidR="00632376" w:rsidRPr="00954466">
        <w:rPr>
          <w:rFonts w:ascii="Times New Roman" w:hAnsi="Times New Roman"/>
          <w:b/>
          <w:sz w:val="28"/>
          <w:szCs w:val="28"/>
        </w:rPr>
        <w:t xml:space="preserve"> Определение категории предприятия по значимости и полноте оценки хозяйственной деятельности</w:t>
      </w:r>
    </w:p>
    <w:p w:rsidR="00021E6C" w:rsidRPr="00954466" w:rsidRDefault="00021E6C" w:rsidP="00FA2050">
      <w:pPr>
        <w:spacing w:after="0" w:line="240" w:lineRule="auto"/>
        <w:ind w:firstLine="851"/>
        <w:jc w:val="both"/>
        <w:rPr>
          <w:rFonts w:ascii="Times New Roman" w:hAnsi="Times New Roman"/>
          <w:b/>
          <w:sz w:val="28"/>
          <w:szCs w:val="28"/>
        </w:rPr>
      </w:pPr>
    </w:p>
    <w:p w:rsidR="0036092E" w:rsidRPr="0036092E" w:rsidRDefault="000144C2" w:rsidP="0036092E">
      <w:pPr>
        <w:pStyle w:val="af1"/>
        <w:jc w:val="both"/>
        <w:rPr>
          <w:color w:val="000000"/>
          <w:spacing w:val="2"/>
          <w:sz w:val="28"/>
          <w:szCs w:val="28"/>
        </w:rPr>
      </w:pPr>
      <w:r w:rsidRPr="0036092E">
        <w:rPr>
          <w:color w:val="000000"/>
          <w:spacing w:val="2"/>
          <w:sz w:val="28"/>
          <w:szCs w:val="28"/>
        </w:rPr>
        <w:t>Согласно статье</w:t>
      </w:r>
      <w:r w:rsidR="0036092E" w:rsidRPr="0036092E">
        <w:rPr>
          <w:color w:val="000000"/>
          <w:spacing w:val="2"/>
          <w:sz w:val="28"/>
          <w:szCs w:val="28"/>
        </w:rPr>
        <w:t xml:space="preserve"> 12 Экологического Кодекса РК - объекты, оказывающие негативное воздействие на окружающую среду, в зависимости от уровня и риска такого воздействия подразделяются на четыре категории:</w:t>
      </w:r>
    </w:p>
    <w:p w:rsidR="0036092E" w:rsidRPr="0036092E" w:rsidRDefault="0036092E" w:rsidP="0036092E">
      <w:pPr>
        <w:pStyle w:val="af1"/>
        <w:jc w:val="both"/>
        <w:rPr>
          <w:color w:val="000000"/>
          <w:spacing w:val="2"/>
          <w:sz w:val="28"/>
          <w:szCs w:val="28"/>
        </w:rPr>
      </w:pPr>
      <w:r w:rsidRPr="0036092E">
        <w:rPr>
          <w:color w:val="000000"/>
          <w:spacing w:val="2"/>
          <w:sz w:val="28"/>
          <w:szCs w:val="28"/>
        </w:rPr>
        <w:t>1) объекты, оказывающие значительное негативное воздействие на окружающую среду (объекты I категории);</w:t>
      </w:r>
    </w:p>
    <w:p w:rsidR="0036092E" w:rsidRPr="0036092E" w:rsidRDefault="0036092E" w:rsidP="0036092E">
      <w:pPr>
        <w:pStyle w:val="af1"/>
        <w:jc w:val="both"/>
        <w:rPr>
          <w:color w:val="000000"/>
          <w:spacing w:val="2"/>
          <w:sz w:val="28"/>
          <w:szCs w:val="28"/>
        </w:rPr>
      </w:pPr>
      <w:r w:rsidRPr="0036092E">
        <w:rPr>
          <w:color w:val="000000"/>
          <w:spacing w:val="2"/>
          <w:sz w:val="28"/>
          <w:szCs w:val="28"/>
        </w:rPr>
        <w:t>2) объекты, оказывающие умеренное негативное воздействие на окружающую среду (объекты II категории);</w:t>
      </w:r>
    </w:p>
    <w:p w:rsidR="0036092E" w:rsidRPr="0036092E" w:rsidRDefault="0036092E" w:rsidP="0036092E">
      <w:pPr>
        <w:pStyle w:val="af1"/>
        <w:jc w:val="both"/>
        <w:rPr>
          <w:color w:val="000000"/>
          <w:spacing w:val="2"/>
          <w:sz w:val="28"/>
          <w:szCs w:val="28"/>
        </w:rPr>
      </w:pPr>
      <w:r w:rsidRPr="0036092E">
        <w:rPr>
          <w:color w:val="000000"/>
          <w:spacing w:val="2"/>
          <w:sz w:val="28"/>
          <w:szCs w:val="28"/>
        </w:rPr>
        <w:t>3) объекты, оказывающие незначительное негативное воздействие на окружающую среду (объекты III категории);</w:t>
      </w:r>
    </w:p>
    <w:p w:rsidR="0036092E" w:rsidRPr="0036092E" w:rsidRDefault="0036092E" w:rsidP="0036092E">
      <w:pPr>
        <w:pStyle w:val="af1"/>
        <w:jc w:val="both"/>
        <w:rPr>
          <w:color w:val="000000"/>
          <w:spacing w:val="2"/>
          <w:sz w:val="28"/>
          <w:szCs w:val="28"/>
        </w:rPr>
      </w:pPr>
      <w:r w:rsidRPr="0036092E">
        <w:rPr>
          <w:color w:val="000000"/>
          <w:spacing w:val="2"/>
          <w:sz w:val="28"/>
          <w:szCs w:val="28"/>
        </w:rPr>
        <w:t>4) объекты, оказывающие минимальное негативное воздействие на окружающую среду (объекты IV категории).</w:t>
      </w:r>
    </w:p>
    <w:p w:rsidR="0036092E" w:rsidRPr="0036092E" w:rsidRDefault="0036092E" w:rsidP="0036092E">
      <w:pPr>
        <w:pStyle w:val="af1"/>
        <w:jc w:val="both"/>
        <w:rPr>
          <w:color w:val="000000"/>
          <w:spacing w:val="2"/>
          <w:sz w:val="28"/>
          <w:szCs w:val="28"/>
        </w:rPr>
      </w:pPr>
      <w:r w:rsidRPr="0036092E">
        <w:rPr>
          <w:color w:val="000000"/>
          <w:spacing w:val="2"/>
          <w:sz w:val="28"/>
          <w:szCs w:val="28"/>
        </w:rPr>
        <w:t xml:space="preserve">Отнесение </w:t>
      </w:r>
      <w:r w:rsidR="000144C2" w:rsidRPr="0036092E">
        <w:rPr>
          <w:color w:val="000000"/>
          <w:spacing w:val="2"/>
          <w:sz w:val="28"/>
          <w:szCs w:val="28"/>
        </w:rPr>
        <w:t>объектов,</w:t>
      </w:r>
      <w:r w:rsidRPr="0036092E">
        <w:rPr>
          <w:color w:val="000000"/>
          <w:spacing w:val="2"/>
          <w:sz w:val="28"/>
          <w:szCs w:val="28"/>
        </w:rPr>
        <w:t xml:space="preserve"> оказывающих негативное воздействие на окружающую среду к объектам I, II или III категорий устанавливается на основании Приложения 2 ЭК РК.</w:t>
      </w:r>
    </w:p>
    <w:p w:rsidR="00632376" w:rsidRDefault="0036092E" w:rsidP="0036092E">
      <w:pPr>
        <w:pStyle w:val="af1"/>
        <w:jc w:val="both"/>
        <w:rPr>
          <w:color w:val="000000"/>
          <w:spacing w:val="2"/>
          <w:sz w:val="28"/>
          <w:szCs w:val="28"/>
        </w:rPr>
      </w:pPr>
      <w:r w:rsidRPr="0036092E">
        <w:rPr>
          <w:color w:val="000000"/>
          <w:spacing w:val="2"/>
          <w:sz w:val="28"/>
          <w:szCs w:val="28"/>
        </w:rPr>
        <w:t xml:space="preserve">Намечаемая деятельность, по добыче </w:t>
      </w:r>
      <w:r w:rsidR="00A847C2">
        <w:rPr>
          <w:color w:val="000000"/>
          <w:spacing w:val="2"/>
          <w:sz w:val="28"/>
          <w:szCs w:val="28"/>
        </w:rPr>
        <w:t>песчано-гравийной смеси</w:t>
      </w:r>
      <w:r w:rsidRPr="0036092E">
        <w:rPr>
          <w:color w:val="000000"/>
          <w:spacing w:val="2"/>
          <w:sz w:val="28"/>
          <w:szCs w:val="28"/>
        </w:rPr>
        <w:t xml:space="preserve"> на месторождении «</w:t>
      </w:r>
      <w:r w:rsidR="000144C2">
        <w:rPr>
          <w:color w:val="000000"/>
          <w:spacing w:val="2"/>
          <w:sz w:val="28"/>
          <w:szCs w:val="28"/>
        </w:rPr>
        <w:t>Мадениет</w:t>
      </w:r>
      <w:r w:rsidRPr="0036092E">
        <w:rPr>
          <w:color w:val="000000"/>
          <w:spacing w:val="2"/>
          <w:sz w:val="28"/>
          <w:szCs w:val="28"/>
        </w:rPr>
        <w:t>», относится ко II категории, согласно п.7, п.п 7.11, раздела 2, Приложения 2 ЭК РК – «добыча и переработка общераспространенных полезных ископаемых свыше 10 тыс. тонн в год».</w:t>
      </w:r>
    </w:p>
    <w:p w:rsidR="0036092E" w:rsidRPr="00954466" w:rsidRDefault="0036092E" w:rsidP="0036092E">
      <w:pPr>
        <w:pStyle w:val="af1"/>
        <w:jc w:val="both"/>
        <w:rPr>
          <w:sz w:val="28"/>
          <w:szCs w:val="28"/>
        </w:rPr>
      </w:pPr>
    </w:p>
    <w:p w:rsidR="00632376" w:rsidRDefault="00365742" w:rsidP="00E37224">
      <w:pPr>
        <w:autoSpaceDE w:val="0"/>
        <w:autoSpaceDN w:val="0"/>
        <w:adjustRightInd w:val="0"/>
        <w:spacing w:after="0" w:line="240" w:lineRule="auto"/>
        <w:ind w:firstLine="851"/>
        <w:jc w:val="both"/>
        <w:rPr>
          <w:rFonts w:ascii="Times New Roman" w:hAnsi="Times New Roman"/>
          <w:b/>
          <w:bCs/>
          <w:sz w:val="28"/>
          <w:szCs w:val="28"/>
        </w:rPr>
      </w:pPr>
      <w:r>
        <w:rPr>
          <w:rFonts w:ascii="Times New Roman" w:hAnsi="Times New Roman"/>
          <w:b/>
          <w:bCs/>
          <w:sz w:val="28"/>
          <w:szCs w:val="28"/>
        </w:rPr>
        <w:t>3.4</w:t>
      </w:r>
      <w:r w:rsidR="00632376" w:rsidRPr="00954466">
        <w:rPr>
          <w:rFonts w:ascii="Times New Roman" w:hAnsi="Times New Roman"/>
          <w:b/>
          <w:bCs/>
          <w:sz w:val="28"/>
          <w:szCs w:val="28"/>
        </w:rPr>
        <w:t xml:space="preserve"> Предложения по установлению нормативов допустимых выбросов (НДВ)</w:t>
      </w:r>
    </w:p>
    <w:p w:rsidR="00632376" w:rsidRPr="00954466" w:rsidRDefault="00632376" w:rsidP="00C20D92">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t>Под нормативами эмиссий понимается совокупность предельных количественных и качественных показателей эмиссий, устанавливаемых в экологическом разрешении.</w:t>
      </w:r>
    </w:p>
    <w:p w:rsidR="00632376" w:rsidRPr="00954466" w:rsidRDefault="00632376" w:rsidP="00C20D92">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t>К нормативам эмиссий относятся нормативы допустимых выбросов. Нормативы эмиссий устанавливаются по видам загрязняющих веществ, включенным в перечень загрязняющих веществ.</w:t>
      </w:r>
    </w:p>
    <w:p w:rsidR="00632376" w:rsidRPr="00954466" w:rsidRDefault="00632376" w:rsidP="00C20D92">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lastRenderedPageBreak/>
        <w:t>Нормативы эмиссий устанавливаются по отдельным стационарным источникам, относящимся к объектам I и II категорий, на уровнях, не превышающих в случае проведения обязательной оценки воздействия на окружающую среду – соответствующих предельных значений по результатам оценки воздействия на окружающую среду.</w:t>
      </w:r>
    </w:p>
    <w:p w:rsidR="00632376" w:rsidRPr="00954466" w:rsidRDefault="00632376" w:rsidP="00C20D92">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t>Определение нормативов эмиссий осуществляется расчетным путем в соответствии с требованиями Экологического Кодекса по методике, утвержденной уполномоченным органом в области охраны окружающей среды.</w:t>
      </w:r>
    </w:p>
    <w:p w:rsidR="00632376" w:rsidRPr="00954466" w:rsidRDefault="00632376" w:rsidP="00C20D92">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t>В составе проекта выполнен расчет выбросов загрязняющих веществ в атмосферу по утвержденным на территории РК методикам (</w:t>
      </w:r>
      <w:r w:rsidRPr="00427A74">
        <w:rPr>
          <w:rFonts w:ascii="Times New Roman" w:eastAsia="ArialMT" w:hAnsi="Times New Roman"/>
          <w:sz w:val="28"/>
          <w:szCs w:val="28"/>
        </w:rPr>
        <w:t xml:space="preserve">Приложение </w:t>
      </w:r>
      <w:r w:rsidR="008E4EC4">
        <w:rPr>
          <w:rFonts w:ascii="Times New Roman" w:eastAsia="ArialMT" w:hAnsi="Times New Roman"/>
          <w:sz w:val="28"/>
          <w:szCs w:val="28"/>
        </w:rPr>
        <w:t>3</w:t>
      </w:r>
      <w:r w:rsidRPr="00427A74">
        <w:rPr>
          <w:rFonts w:ascii="Times New Roman" w:eastAsia="ArialMT" w:hAnsi="Times New Roman"/>
          <w:sz w:val="28"/>
          <w:szCs w:val="28"/>
        </w:rPr>
        <w:t>).</w:t>
      </w:r>
      <w:r w:rsidRPr="00954466">
        <w:rPr>
          <w:rFonts w:ascii="Times New Roman" w:eastAsia="ArialMT" w:hAnsi="Times New Roman"/>
          <w:sz w:val="28"/>
          <w:szCs w:val="28"/>
        </w:rPr>
        <w:t xml:space="preserve"> Определенные расчетным путем величины выбросов загрязняющих веществ в атмосферный воздух предлагается принять в качестве нормативов НДВ.</w:t>
      </w:r>
    </w:p>
    <w:p w:rsidR="00632376" w:rsidRPr="00954466" w:rsidRDefault="00632376" w:rsidP="00C20D92">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t xml:space="preserve">Нормативы эмиссий на период проведения </w:t>
      </w:r>
      <w:r w:rsidR="004706F1">
        <w:rPr>
          <w:rFonts w:ascii="Times New Roman" w:eastAsia="ArialMT" w:hAnsi="Times New Roman"/>
          <w:sz w:val="28"/>
          <w:szCs w:val="28"/>
        </w:rPr>
        <w:t xml:space="preserve">добычи </w:t>
      </w:r>
      <w:r w:rsidRPr="00954466">
        <w:rPr>
          <w:rFonts w:ascii="Times New Roman" w:eastAsia="ArialMT" w:hAnsi="Times New Roman"/>
          <w:sz w:val="28"/>
          <w:szCs w:val="28"/>
        </w:rPr>
        <w:t xml:space="preserve">представлены в таблице </w:t>
      </w:r>
      <w:r w:rsidR="00365742">
        <w:rPr>
          <w:rFonts w:ascii="Times New Roman" w:eastAsia="ArialMT" w:hAnsi="Times New Roman"/>
          <w:sz w:val="28"/>
          <w:szCs w:val="28"/>
        </w:rPr>
        <w:t>3.3</w:t>
      </w:r>
    </w:p>
    <w:p w:rsidR="00632376" w:rsidRPr="00954466" w:rsidRDefault="00632376" w:rsidP="00B134B0">
      <w:pPr>
        <w:pStyle w:val="af1"/>
        <w:ind w:firstLine="851"/>
        <w:jc w:val="both"/>
        <w:rPr>
          <w:sz w:val="28"/>
          <w:szCs w:val="28"/>
        </w:rPr>
      </w:pPr>
    </w:p>
    <w:p w:rsidR="00632376" w:rsidRDefault="00632376"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B134B0">
      <w:pPr>
        <w:pStyle w:val="af1"/>
        <w:ind w:firstLine="851"/>
        <w:jc w:val="both"/>
        <w:rPr>
          <w:sz w:val="28"/>
          <w:szCs w:val="28"/>
        </w:rPr>
      </w:pPr>
    </w:p>
    <w:p w:rsidR="00A847C2" w:rsidRDefault="00A847C2" w:rsidP="00A847C2">
      <w:pPr>
        <w:pStyle w:val="af1"/>
        <w:jc w:val="both"/>
        <w:rPr>
          <w:sz w:val="28"/>
          <w:szCs w:val="28"/>
        </w:rPr>
      </w:pPr>
    </w:p>
    <w:p w:rsidR="00632376" w:rsidRDefault="00A847C2" w:rsidP="00A847C2">
      <w:pPr>
        <w:pStyle w:val="af1"/>
        <w:jc w:val="both"/>
        <w:rPr>
          <w:sz w:val="20"/>
          <w:lang w:eastAsia="en-US"/>
        </w:rPr>
      </w:pPr>
      <w:r w:rsidRPr="00D646A1">
        <w:rPr>
          <w:sz w:val="20"/>
          <w:lang w:eastAsia="en-US"/>
        </w:rPr>
        <w:t>ЭРА v</w:t>
      </w:r>
      <w:r w:rsidR="00974C82" w:rsidRPr="00974C82">
        <w:rPr>
          <w:sz w:val="20"/>
          <w:lang w:eastAsia="en-US"/>
        </w:rPr>
        <w:t>4</w:t>
      </w:r>
      <w:r w:rsidRPr="00D646A1">
        <w:rPr>
          <w:sz w:val="20"/>
          <w:lang w:eastAsia="en-US"/>
        </w:rPr>
        <w:t>.0   ТОО "Маркшейдер KZ"</w:t>
      </w:r>
      <w:r>
        <w:rPr>
          <w:sz w:val="20"/>
          <w:lang w:eastAsia="en-US"/>
        </w:rPr>
        <w:t xml:space="preserve">                                                                                               Таблица 3.3</w:t>
      </w:r>
    </w:p>
    <w:p w:rsidR="00A847C2" w:rsidRDefault="00A847C2" w:rsidP="00A847C2">
      <w:pPr>
        <w:pStyle w:val="af1"/>
        <w:jc w:val="both"/>
        <w:rPr>
          <w:sz w:val="20"/>
          <w:lang w:eastAsia="en-US"/>
        </w:rPr>
      </w:pPr>
    </w:p>
    <w:p w:rsidR="00A847C2" w:rsidRDefault="00A847C2" w:rsidP="00A847C2">
      <w:pPr>
        <w:spacing w:before="92"/>
        <w:ind w:right="20"/>
        <w:jc w:val="center"/>
        <w:rPr>
          <w:b/>
          <w:sz w:val="20"/>
        </w:rPr>
      </w:pPr>
      <w:bookmarkStart w:id="26" w:name="_Hlk181810425"/>
      <w:r>
        <w:rPr>
          <w:b/>
          <w:sz w:val="20"/>
        </w:rPr>
        <w:t>Нормативы</w:t>
      </w:r>
      <w:r>
        <w:rPr>
          <w:b/>
          <w:spacing w:val="-8"/>
          <w:sz w:val="20"/>
        </w:rPr>
        <w:t xml:space="preserve"> </w:t>
      </w:r>
      <w:r>
        <w:rPr>
          <w:b/>
          <w:sz w:val="20"/>
        </w:rPr>
        <w:t>выбросов</w:t>
      </w:r>
      <w:r>
        <w:rPr>
          <w:b/>
          <w:spacing w:val="-10"/>
          <w:sz w:val="20"/>
        </w:rPr>
        <w:t xml:space="preserve"> </w:t>
      </w:r>
      <w:r>
        <w:rPr>
          <w:b/>
          <w:sz w:val="20"/>
        </w:rPr>
        <w:t>загрязняющих</w:t>
      </w:r>
      <w:r>
        <w:rPr>
          <w:b/>
          <w:spacing w:val="-7"/>
          <w:sz w:val="20"/>
        </w:rPr>
        <w:t xml:space="preserve"> </w:t>
      </w:r>
      <w:r>
        <w:rPr>
          <w:b/>
          <w:sz w:val="20"/>
        </w:rPr>
        <w:t>веществ</w:t>
      </w:r>
      <w:r>
        <w:rPr>
          <w:b/>
          <w:spacing w:val="-8"/>
          <w:sz w:val="20"/>
        </w:rPr>
        <w:t xml:space="preserve"> </w:t>
      </w:r>
      <w:r>
        <w:rPr>
          <w:b/>
          <w:sz w:val="20"/>
        </w:rPr>
        <w:t>в</w:t>
      </w:r>
      <w:r>
        <w:rPr>
          <w:b/>
          <w:spacing w:val="-8"/>
          <w:sz w:val="20"/>
        </w:rPr>
        <w:t xml:space="preserve"> </w:t>
      </w:r>
      <w:r>
        <w:rPr>
          <w:b/>
          <w:sz w:val="20"/>
        </w:rPr>
        <w:t>атмосферу</w:t>
      </w:r>
      <w:r>
        <w:rPr>
          <w:b/>
          <w:spacing w:val="-8"/>
          <w:sz w:val="20"/>
        </w:rPr>
        <w:t xml:space="preserve"> </w:t>
      </w:r>
      <w:r>
        <w:rPr>
          <w:b/>
          <w:sz w:val="20"/>
        </w:rPr>
        <w:t>по</w:t>
      </w:r>
      <w:r>
        <w:rPr>
          <w:b/>
          <w:spacing w:val="-7"/>
          <w:sz w:val="20"/>
        </w:rPr>
        <w:t xml:space="preserve"> </w:t>
      </w:r>
      <w:r>
        <w:rPr>
          <w:b/>
          <w:spacing w:val="-2"/>
          <w:sz w:val="20"/>
        </w:rPr>
        <w:t>предприятию</w:t>
      </w:r>
    </w:p>
    <w:p w:rsidR="00A847C2" w:rsidRDefault="00A847C2" w:rsidP="00A847C2">
      <w:pPr>
        <w:pStyle w:val="a8"/>
        <w:spacing w:before="89"/>
        <w:rPr>
          <w:b w:val="0"/>
          <w:sz w:val="20"/>
        </w:rPr>
      </w:pPr>
    </w:p>
    <w:tbl>
      <w:tblPr>
        <w:tblW w:w="10372" w:type="dxa"/>
        <w:tblInd w:w="-8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17"/>
        <w:gridCol w:w="3659"/>
        <w:gridCol w:w="1278"/>
        <w:gridCol w:w="1421"/>
        <w:gridCol w:w="1270"/>
        <w:gridCol w:w="1276"/>
        <w:gridCol w:w="851"/>
      </w:tblGrid>
      <w:tr w:rsidR="00F557AC" w:rsidTr="00C366CC">
        <w:trPr>
          <w:trHeight w:val="256"/>
        </w:trPr>
        <w:tc>
          <w:tcPr>
            <w:tcW w:w="617" w:type="dxa"/>
            <w:vMerge w:val="restart"/>
            <w:shd w:val="clear" w:color="auto" w:fill="auto"/>
          </w:tcPr>
          <w:p w:rsidR="00A847C2" w:rsidRPr="00C366CC" w:rsidRDefault="00A847C2" w:rsidP="00C366CC">
            <w:pPr>
              <w:pStyle w:val="TableParagraph"/>
              <w:spacing w:before="115"/>
              <w:rPr>
                <w:rFonts w:eastAsia="Calibri"/>
                <w:b/>
                <w:sz w:val="20"/>
              </w:rPr>
            </w:pPr>
          </w:p>
          <w:p w:rsidR="00A847C2" w:rsidRPr="00C366CC" w:rsidRDefault="00A847C2" w:rsidP="00C366CC">
            <w:pPr>
              <w:pStyle w:val="TableParagraph"/>
              <w:spacing w:before="1"/>
              <w:ind w:left="194" w:right="120" w:hanging="51"/>
              <w:rPr>
                <w:rFonts w:eastAsia="Calibri"/>
                <w:sz w:val="20"/>
              </w:rPr>
            </w:pPr>
            <w:r w:rsidRPr="00C366CC">
              <w:rPr>
                <w:rFonts w:eastAsia="Calibri"/>
                <w:spacing w:val="-4"/>
                <w:sz w:val="20"/>
              </w:rPr>
              <w:t xml:space="preserve">Код </w:t>
            </w:r>
            <w:r w:rsidRPr="00C366CC">
              <w:rPr>
                <w:rFonts w:eastAsia="Calibri"/>
                <w:spacing w:val="-6"/>
                <w:sz w:val="20"/>
              </w:rPr>
              <w:t>ЗВ</w:t>
            </w:r>
          </w:p>
        </w:tc>
        <w:tc>
          <w:tcPr>
            <w:tcW w:w="3659" w:type="dxa"/>
            <w:vMerge w:val="restart"/>
            <w:shd w:val="clear" w:color="auto" w:fill="auto"/>
          </w:tcPr>
          <w:p w:rsidR="00A847C2" w:rsidRPr="00C366CC" w:rsidRDefault="00A847C2" w:rsidP="00C366CC">
            <w:pPr>
              <w:pStyle w:val="TableParagraph"/>
              <w:spacing w:before="115"/>
              <w:rPr>
                <w:rFonts w:eastAsia="Calibri"/>
                <w:b/>
                <w:sz w:val="20"/>
              </w:rPr>
            </w:pPr>
          </w:p>
          <w:p w:rsidR="00A847C2" w:rsidRPr="00C366CC" w:rsidRDefault="00A847C2" w:rsidP="00C366CC">
            <w:pPr>
              <w:pStyle w:val="TableParagraph"/>
              <w:spacing w:before="1"/>
              <w:ind w:left="1425" w:right="512" w:hanging="905"/>
              <w:rPr>
                <w:rFonts w:eastAsia="Calibri"/>
                <w:sz w:val="20"/>
              </w:rPr>
            </w:pPr>
            <w:r w:rsidRPr="00C366CC">
              <w:rPr>
                <w:rFonts w:eastAsia="Calibri"/>
                <w:sz w:val="20"/>
              </w:rPr>
              <w:t>Наименование</w:t>
            </w:r>
            <w:r w:rsidRPr="00C366CC">
              <w:rPr>
                <w:rFonts w:eastAsia="Calibri"/>
                <w:spacing w:val="-13"/>
                <w:sz w:val="20"/>
              </w:rPr>
              <w:t xml:space="preserve"> </w:t>
            </w:r>
            <w:r w:rsidRPr="00C366CC">
              <w:rPr>
                <w:rFonts w:eastAsia="Calibri"/>
                <w:sz w:val="20"/>
              </w:rPr>
              <w:t xml:space="preserve">загрязняющего </w:t>
            </w:r>
            <w:r w:rsidRPr="00C366CC">
              <w:rPr>
                <w:rFonts w:eastAsia="Calibri"/>
                <w:spacing w:val="-2"/>
                <w:sz w:val="20"/>
              </w:rPr>
              <w:t>вещества</w:t>
            </w:r>
          </w:p>
        </w:tc>
        <w:tc>
          <w:tcPr>
            <w:tcW w:w="5245" w:type="dxa"/>
            <w:gridSpan w:val="4"/>
            <w:shd w:val="clear" w:color="auto" w:fill="auto"/>
          </w:tcPr>
          <w:p w:rsidR="00A847C2" w:rsidRPr="00C366CC" w:rsidRDefault="00A847C2" w:rsidP="00C366CC">
            <w:pPr>
              <w:pStyle w:val="TableParagraph"/>
              <w:spacing w:before="14" w:line="222" w:lineRule="exact"/>
              <w:ind w:left="762"/>
              <w:rPr>
                <w:rFonts w:eastAsia="Calibri"/>
                <w:sz w:val="20"/>
              </w:rPr>
            </w:pPr>
            <w:r w:rsidRPr="00C366CC">
              <w:rPr>
                <w:rFonts w:eastAsia="Calibri"/>
                <w:sz w:val="20"/>
              </w:rPr>
              <w:t>Нормативы</w:t>
            </w:r>
            <w:r w:rsidRPr="00C366CC">
              <w:rPr>
                <w:rFonts w:eastAsia="Calibri"/>
                <w:spacing w:val="-11"/>
                <w:sz w:val="20"/>
              </w:rPr>
              <w:t xml:space="preserve"> </w:t>
            </w:r>
            <w:r w:rsidRPr="00C366CC">
              <w:rPr>
                <w:rFonts w:eastAsia="Calibri"/>
                <w:sz w:val="20"/>
              </w:rPr>
              <w:t>выбросы</w:t>
            </w:r>
            <w:r w:rsidRPr="00C366CC">
              <w:rPr>
                <w:rFonts w:eastAsia="Calibri"/>
                <w:spacing w:val="-11"/>
                <w:sz w:val="20"/>
              </w:rPr>
              <w:t xml:space="preserve"> </w:t>
            </w:r>
            <w:r w:rsidRPr="00C366CC">
              <w:rPr>
                <w:rFonts w:eastAsia="Calibri"/>
                <w:sz w:val="20"/>
              </w:rPr>
              <w:t>загрязняющих</w:t>
            </w:r>
            <w:r w:rsidRPr="00C366CC">
              <w:rPr>
                <w:rFonts w:eastAsia="Calibri"/>
                <w:spacing w:val="-10"/>
                <w:sz w:val="20"/>
              </w:rPr>
              <w:t xml:space="preserve"> </w:t>
            </w:r>
            <w:r w:rsidRPr="00C366CC">
              <w:rPr>
                <w:rFonts w:eastAsia="Calibri"/>
                <w:spacing w:val="-2"/>
                <w:sz w:val="20"/>
              </w:rPr>
              <w:t>веществ</w:t>
            </w:r>
          </w:p>
        </w:tc>
        <w:tc>
          <w:tcPr>
            <w:tcW w:w="851" w:type="dxa"/>
            <w:vMerge w:val="restart"/>
            <w:shd w:val="clear" w:color="auto" w:fill="auto"/>
          </w:tcPr>
          <w:p w:rsidR="00A847C2" w:rsidRPr="00C366CC" w:rsidRDefault="00A847C2" w:rsidP="00C366CC">
            <w:pPr>
              <w:pStyle w:val="TableParagraph"/>
              <w:spacing w:line="230" w:lineRule="atLeast"/>
              <w:ind w:left="110" w:right="102" w:firstLine="69"/>
              <w:jc w:val="both"/>
              <w:rPr>
                <w:rFonts w:eastAsia="Calibri"/>
                <w:sz w:val="20"/>
              </w:rPr>
            </w:pPr>
            <w:r w:rsidRPr="00C366CC">
              <w:rPr>
                <w:rFonts w:eastAsia="Calibri"/>
                <w:spacing w:val="-4"/>
                <w:sz w:val="20"/>
              </w:rPr>
              <w:t>год дос- тиже ния НДВ</w:t>
            </w:r>
          </w:p>
        </w:tc>
      </w:tr>
      <w:tr w:rsidR="00F557AC" w:rsidTr="00C366CC">
        <w:trPr>
          <w:trHeight w:val="493"/>
        </w:trPr>
        <w:tc>
          <w:tcPr>
            <w:tcW w:w="617" w:type="dxa"/>
            <w:vMerge/>
            <w:tcBorders>
              <w:top w:val="nil"/>
            </w:tcBorders>
            <w:shd w:val="clear" w:color="auto" w:fill="auto"/>
          </w:tcPr>
          <w:p w:rsidR="00A847C2" w:rsidRPr="00C366CC" w:rsidRDefault="00A847C2" w:rsidP="00C366CC">
            <w:pPr>
              <w:widowControl w:val="0"/>
              <w:autoSpaceDE w:val="0"/>
              <w:autoSpaceDN w:val="0"/>
              <w:rPr>
                <w:rFonts w:eastAsia="Calibri"/>
                <w:sz w:val="2"/>
                <w:szCs w:val="2"/>
              </w:rPr>
            </w:pPr>
          </w:p>
        </w:tc>
        <w:tc>
          <w:tcPr>
            <w:tcW w:w="3659" w:type="dxa"/>
            <w:vMerge/>
            <w:tcBorders>
              <w:top w:val="nil"/>
            </w:tcBorders>
            <w:shd w:val="clear" w:color="auto" w:fill="auto"/>
          </w:tcPr>
          <w:p w:rsidR="00A847C2" w:rsidRPr="00C366CC" w:rsidRDefault="00A847C2" w:rsidP="00C366CC">
            <w:pPr>
              <w:widowControl w:val="0"/>
              <w:autoSpaceDE w:val="0"/>
              <w:autoSpaceDN w:val="0"/>
              <w:rPr>
                <w:rFonts w:eastAsia="Calibri"/>
                <w:sz w:val="2"/>
                <w:szCs w:val="2"/>
              </w:rPr>
            </w:pPr>
          </w:p>
        </w:tc>
        <w:tc>
          <w:tcPr>
            <w:tcW w:w="2699" w:type="dxa"/>
            <w:gridSpan w:val="2"/>
            <w:shd w:val="clear" w:color="auto" w:fill="auto"/>
          </w:tcPr>
          <w:p w:rsidR="00A847C2" w:rsidRPr="000144C2" w:rsidRDefault="000144C2" w:rsidP="000144C2">
            <w:pPr>
              <w:jc w:val="center"/>
              <w:rPr>
                <w:rFonts w:ascii="Times New Roman" w:eastAsia="Calibri" w:hAnsi="Times New Roman"/>
                <w:sz w:val="20"/>
                <w:lang w:eastAsia="en-US"/>
              </w:rPr>
            </w:pPr>
            <w:r w:rsidRPr="000144C2">
              <w:rPr>
                <w:rFonts w:ascii="Times New Roman" w:eastAsia="Calibri" w:hAnsi="Times New Roman"/>
                <w:sz w:val="20"/>
                <w:lang w:eastAsia="en-US"/>
              </w:rPr>
              <w:t>на 2025-2034 год</w:t>
            </w:r>
          </w:p>
        </w:tc>
        <w:tc>
          <w:tcPr>
            <w:tcW w:w="2546" w:type="dxa"/>
            <w:gridSpan w:val="2"/>
            <w:shd w:val="clear" w:color="auto" w:fill="auto"/>
          </w:tcPr>
          <w:p w:rsidR="00A847C2" w:rsidRPr="00C366CC" w:rsidRDefault="00A847C2" w:rsidP="00C366CC">
            <w:pPr>
              <w:pStyle w:val="TableParagraph"/>
              <w:spacing w:before="14" w:line="230" w:lineRule="atLeast"/>
              <w:ind w:left="747" w:right="732" w:firstLine="360"/>
              <w:rPr>
                <w:rFonts w:eastAsia="Calibri"/>
                <w:spacing w:val="-4"/>
                <w:sz w:val="20"/>
              </w:rPr>
            </w:pPr>
            <w:r w:rsidRPr="00C366CC">
              <w:rPr>
                <w:rFonts w:eastAsia="Calibri"/>
                <w:spacing w:val="-4"/>
                <w:sz w:val="20"/>
              </w:rPr>
              <w:t>НДВ</w:t>
            </w:r>
          </w:p>
          <w:p w:rsidR="00A847C2" w:rsidRPr="00C366CC" w:rsidRDefault="00A847C2" w:rsidP="000144C2">
            <w:pPr>
              <w:pStyle w:val="TableParagraph"/>
              <w:spacing w:before="14" w:line="230" w:lineRule="atLeast"/>
              <w:ind w:right="732"/>
              <w:rPr>
                <w:rFonts w:eastAsia="Calibri"/>
                <w:sz w:val="20"/>
              </w:rPr>
            </w:pPr>
          </w:p>
        </w:tc>
        <w:tc>
          <w:tcPr>
            <w:tcW w:w="851" w:type="dxa"/>
            <w:vMerge/>
            <w:tcBorders>
              <w:top w:val="nil"/>
            </w:tcBorders>
            <w:shd w:val="clear" w:color="auto" w:fill="auto"/>
          </w:tcPr>
          <w:p w:rsidR="00A847C2" w:rsidRPr="00C366CC" w:rsidRDefault="00A847C2" w:rsidP="00C366CC">
            <w:pPr>
              <w:widowControl w:val="0"/>
              <w:autoSpaceDE w:val="0"/>
              <w:autoSpaceDN w:val="0"/>
              <w:rPr>
                <w:rFonts w:eastAsia="Calibri"/>
                <w:sz w:val="2"/>
                <w:szCs w:val="2"/>
              </w:rPr>
            </w:pPr>
          </w:p>
        </w:tc>
      </w:tr>
      <w:tr w:rsidR="00F557AC" w:rsidTr="00C366CC">
        <w:trPr>
          <w:trHeight w:val="381"/>
        </w:trPr>
        <w:tc>
          <w:tcPr>
            <w:tcW w:w="617" w:type="dxa"/>
            <w:vMerge/>
            <w:tcBorders>
              <w:top w:val="nil"/>
            </w:tcBorders>
            <w:shd w:val="clear" w:color="auto" w:fill="auto"/>
          </w:tcPr>
          <w:p w:rsidR="00A847C2" w:rsidRPr="00C366CC" w:rsidRDefault="00A847C2" w:rsidP="00C366CC">
            <w:pPr>
              <w:widowControl w:val="0"/>
              <w:autoSpaceDE w:val="0"/>
              <w:autoSpaceDN w:val="0"/>
              <w:rPr>
                <w:rFonts w:eastAsia="Calibri"/>
                <w:sz w:val="2"/>
                <w:szCs w:val="2"/>
              </w:rPr>
            </w:pPr>
          </w:p>
        </w:tc>
        <w:tc>
          <w:tcPr>
            <w:tcW w:w="3659" w:type="dxa"/>
            <w:vMerge/>
            <w:tcBorders>
              <w:top w:val="nil"/>
            </w:tcBorders>
            <w:shd w:val="clear" w:color="auto" w:fill="auto"/>
          </w:tcPr>
          <w:p w:rsidR="00A847C2" w:rsidRPr="00C366CC" w:rsidRDefault="00A847C2" w:rsidP="00C366CC">
            <w:pPr>
              <w:widowControl w:val="0"/>
              <w:autoSpaceDE w:val="0"/>
              <w:autoSpaceDN w:val="0"/>
              <w:rPr>
                <w:rFonts w:eastAsia="Calibri"/>
                <w:sz w:val="2"/>
                <w:szCs w:val="2"/>
              </w:rPr>
            </w:pPr>
          </w:p>
        </w:tc>
        <w:tc>
          <w:tcPr>
            <w:tcW w:w="1278" w:type="dxa"/>
            <w:shd w:val="clear" w:color="auto" w:fill="auto"/>
          </w:tcPr>
          <w:p w:rsidR="00A847C2" w:rsidRPr="00C366CC" w:rsidRDefault="00A847C2" w:rsidP="00C366CC">
            <w:pPr>
              <w:pStyle w:val="TableParagraph"/>
              <w:spacing w:before="74"/>
              <w:ind w:left="9"/>
              <w:jc w:val="center"/>
              <w:rPr>
                <w:rFonts w:eastAsia="Calibri"/>
                <w:sz w:val="20"/>
              </w:rPr>
            </w:pPr>
            <w:r w:rsidRPr="00C366CC">
              <w:rPr>
                <w:rFonts w:eastAsia="Calibri"/>
                <w:spacing w:val="-5"/>
                <w:sz w:val="20"/>
              </w:rPr>
              <w:t>г/с</w:t>
            </w:r>
          </w:p>
        </w:tc>
        <w:tc>
          <w:tcPr>
            <w:tcW w:w="1421" w:type="dxa"/>
            <w:shd w:val="clear" w:color="auto" w:fill="auto"/>
          </w:tcPr>
          <w:p w:rsidR="00A847C2" w:rsidRPr="00C366CC" w:rsidRDefault="00A847C2" w:rsidP="00C366CC">
            <w:pPr>
              <w:pStyle w:val="TableParagraph"/>
              <w:spacing w:before="74"/>
              <w:ind w:left="10" w:right="1"/>
              <w:jc w:val="center"/>
              <w:rPr>
                <w:rFonts w:eastAsia="Calibri"/>
                <w:sz w:val="20"/>
              </w:rPr>
            </w:pPr>
            <w:r w:rsidRPr="00C366CC">
              <w:rPr>
                <w:rFonts w:eastAsia="Calibri"/>
                <w:spacing w:val="-2"/>
                <w:sz w:val="20"/>
              </w:rPr>
              <w:t>т/год</w:t>
            </w:r>
          </w:p>
        </w:tc>
        <w:tc>
          <w:tcPr>
            <w:tcW w:w="1270" w:type="dxa"/>
            <w:shd w:val="clear" w:color="auto" w:fill="auto"/>
          </w:tcPr>
          <w:p w:rsidR="00A847C2" w:rsidRPr="00C366CC" w:rsidRDefault="00A847C2" w:rsidP="00C366CC">
            <w:pPr>
              <w:pStyle w:val="TableParagraph"/>
              <w:spacing w:before="74"/>
              <w:ind w:left="7"/>
              <w:jc w:val="center"/>
              <w:rPr>
                <w:rFonts w:eastAsia="Calibri"/>
                <w:sz w:val="20"/>
              </w:rPr>
            </w:pPr>
            <w:r w:rsidRPr="00C366CC">
              <w:rPr>
                <w:rFonts w:eastAsia="Calibri"/>
                <w:spacing w:val="-5"/>
                <w:sz w:val="20"/>
              </w:rPr>
              <w:t>г/c</w:t>
            </w:r>
          </w:p>
        </w:tc>
        <w:tc>
          <w:tcPr>
            <w:tcW w:w="1276" w:type="dxa"/>
            <w:shd w:val="clear" w:color="auto" w:fill="auto"/>
          </w:tcPr>
          <w:p w:rsidR="00A847C2" w:rsidRPr="00C366CC" w:rsidRDefault="00A847C2" w:rsidP="00C366CC">
            <w:pPr>
              <w:pStyle w:val="TableParagraph"/>
              <w:spacing w:before="74"/>
              <w:ind w:left="420"/>
              <w:rPr>
                <w:rFonts w:eastAsia="Calibri"/>
                <w:sz w:val="20"/>
              </w:rPr>
            </w:pPr>
            <w:r w:rsidRPr="00C366CC">
              <w:rPr>
                <w:rFonts w:eastAsia="Calibri"/>
                <w:spacing w:val="-2"/>
                <w:sz w:val="20"/>
              </w:rPr>
              <w:t>т/год</w:t>
            </w:r>
          </w:p>
        </w:tc>
        <w:tc>
          <w:tcPr>
            <w:tcW w:w="851" w:type="dxa"/>
            <w:vMerge/>
            <w:tcBorders>
              <w:top w:val="nil"/>
            </w:tcBorders>
            <w:shd w:val="clear" w:color="auto" w:fill="auto"/>
          </w:tcPr>
          <w:p w:rsidR="00A847C2" w:rsidRPr="00C366CC" w:rsidRDefault="00A847C2" w:rsidP="00C366CC">
            <w:pPr>
              <w:widowControl w:val="0"/>
              <w:autoSpaceDE w:val="0"/>
              <w:autoSpaceDN w:val="0"/>
              <w:rPr>
                <w:rFonts w:eastAsia="Calibri"/>
                <w:sz w:val="2"/>
                <w:szCs w:val="2"/>
              </w:rPr>
            </w:pPr>
          </w:p>
        </w:tc>
      </w:tr>
      <w:tr w:rsidR="00F557AC" w:rsidTr="00C366CC">
        <w:trPr>
          <w:trHeight w:val="253"/>
        </w:trPr>
        <w:tc>
          <w:tcPr>
            <w:tcW w:w="617" w:type="dxa"/>
            <w:shd w:val="clear" w:color="auto" w:fill="auto"/>
          </w:tcPr>
          <w:p w:rsidR="00A847C2" w:rsidRPr="00C366CC" w:rsidRDefault="00A847C2" w:rsidP="00C366CC">
            <w:pPr>
              <w:pStyle w:val="TableParagraph"/>
              <w:spacing w:before="24" w:line="210" w:lineRule="exact"/>
              <w:ind w:left="16" w:right="5"/>
              <w:jc w:val="center"/>
              <w:rPr>
                <w:rFonts w:eastAsia="Calibri"/>
                <w:sz w:val="20"/>
              </w:rPr>
            </w:pPr>
            <w:r w:rsidRPr="00C366CC">
              <w:rPr>
                <w:rFonts w:eastAsia="Calibri"/>
                <w:spacing w:val="-10"/>
                <w:sz w:val="20"/>
              </w:rPr>
              <w:t>1</w:t>
            </w:r>
          </w:p>
        </w:tc>
        <w:tc>
          <w:tcPr>
            <w:tcW w:w="3659" w:type="dxa"/>
            <w:shd w:val="clear" w:color="auto" w:fill="auto"/>
          </w:tcPr>
          <w:p w:rsidR="00A847C2" w:rsidRPr="00C366CC" w:rsidRDefault="00A847C2" w:rsidP="00C366CC">
            <w:pPr>
              <w:pStyle w:val="TableParagraph"/>
              <w:spacing w:before="24" w:line="210" w:lineRule="exact"/>
              <w:jc w:val="center"/>
              <w:rPr>
                <w:rFonts w:eastAsia="Calibri"/>
                <w:sz w:val="20"/>
              </w:rPr>
            </w:pPr>
            <w:r w:rsidRPr="00C366CC">
              <w:rPr>
                <w:rFonts w:eastAsia="Calibri"/>
                <w:spacing w:val="-10"/>
                <w:sz w:val="20"/>
              </w:rPr>
              <w:t>2</w:t>
            </w:r>
          </w:p>
        </w:tc>
        <w:tc>
          <w:tcPr>
            <w:tcW w:w="1278" w:type="dxa"/>
            <w:shd w:val="clear" w:color="auto" w:fill="auto"/>
          </w:tcPr>
          <w:p w:rsidR="00A847C2" w:rsidRPr="00C366CC" w:rsidRDefault="00A847C2" w:rsidP="00C366CC">
            <w:pPr>
              <w:pStyle w:val="TableParagraph"/>
              <w:spacing w:before="24" w:line="210" w:lineRule="exact"/>
              <w:ind w:left="9" w:right="1"/>
              <w:jc w:val="center"/>
              <w:rPr>
                <w:rFonts w:eastAsia="Calibri"/>
                <w:sz w:val="20"/>
              </w:rPr>
            </w:pPr>
            <w:r w:rsidRPr="00C366CC">
              <w:rPr>
                <w:rFonts w:eastAsia="Calibri"/>
                <w:spacing w:val="-10"/>
                <w:sz w:val="20"/>
              </w:rPr>
              <w:t>3</w:t>
            </w:r>
          </w:p>
        </w:tc>
        <w:tc>
          <w:tcPr>
            <w:tcW w:w="1421" w:type="dxa"/>
            <w:shd w:val="clear" w:color="auto" w:fill="auto"/>
          </w:tcPr>
          <w:p w:rsidR="00A847C2" w:rsidRPr="00C366CC" w:rsidRDefault="00A847C2" w:rsidP="00C366CC">
            <w:pPr>
              <w:pStyle w:val="TableParagraph"/>
              <w:spacing w:before="24" w:line="210" w:lineRule="exact"/>
              <w:ind w:left="10"/>
              <w:jc w:val="center"/>
              <w:rPr>
                <w:rFonts w:eastAsia="Calibri"/>
                <w:sz w:val="20"/>
              </w:rPr>
            </w:pPr>
            <w:r w:rsidRPr="00C366CC">
              <w:rPr>
                <w:rFonts w:eastAsia="Calibri"/>
                <w:spacing w:val="-10"/>
                <w:sz w:val="20"/>
              </w:rPr>
              <w:t>4</w:t>
            </w:r>
          </w:p>
        </w:tc>
        <w:tc>
          <w:tcPr>
            <w:tcW w:w="1270" w:type="dxa"/>
            <w:shd w:val="clear" w:color="auto" w:fill="auto"/>
          </w:tcPr>
          <w:p w:rsidR="00A847C2" w:rsidRPr="00C366CC" w:rsidRDefault="00A847C2" w:rsidP="00C366CC">
            <w:pPr>
              <w:pStyle w:val="TableParagraph"/>
              <w:spacing w:before="24" w:line="210" w:lineRule="exact"/>
              <w:ind w:left="7" w:right="1"/>
              <w:jc w:val="center"/>
              <w:rPr>
                <w:rFonts w:eastAsia="Calibri"/>
                <w:sz w:val="20"/>
              </w:rPr>
            </w:pPr>
            <w:r w:rsidRPr="00C366CC">
              <w:rPr>
                <w:rFonts w:eastAsia="Calibri"/>
                <w:spacing w:val="-10"/>
                <w:sz w:val="20"/>
              </w:rPr>
              <w:t>5</w:t>
            </w:r>
          </w:p>
        </w:tc>
        <w:tc>
          <w:tcPr>
            <w:tcW w:w="1276" w:type="dxa"/>
            <w:shd w:val="clear" w:color="auto" w:fill="auto"/>
          </w:tcPr>
          <w:p w:rsidR="00A847C2" w:rsidRPr="00C366CC" w:rsidRDefault="00A847C2" w:rsidP="00C366CC">
            <w:pPr>
              <w:pStyle w:val="TableParagraph"/>
              <w:spacing w:before="24" w:line="210" w:lineRule="exact"/>
              <w:ind w:left="15" w:right="1"/>
              <w:jc w:val="center"/>
              <w:rPr>
                <w:rFonts w:eastAsia="Calibri"/>
                <w:sz w:val="20"/>
              </w:rPr>
            </w:pPr>
            <w:r w:rsidRPr="00C366CC">
              <w:rPr>
                <w:rFonts w:eastAsia="Calibri"/>
                <w:spacing w:val="-10"/>
                <w:sz w:val="20"/>
              </w:rPr>
              <w:t>6</w:t>
            </w:r>
          </w:p>
        </w:tc>
        <w:tc>
          <w:tcPr>
            <w:tcW w:w="851" w:type="dxa"/>
            <w:shd w:val="clear" w:color="auto" w:fill="auto"/>
          </w:tcPr>
          <w:p w:rsidR="00A847C2" w:rsidRPr="00C366CC" w:rsidRDefault="00A847C2" w:rsidP="00C366CC">
            <w:pPr>
              <w:pStyle w:val="TableParagraph"/>
              <w:spacing w:before="24" w:line="210" w:lineRule="exact"/>
              <w:ind w:left="13" w:right="6"/>
              <w:jc w:val="center"/>
              <w:rPr>
                <w:rFonts w:eastAsia="Calibri"/>
                <w:sz w:val="20"/>
              </w:rPr>
            </w:pPr>
            <w:r w:rsidRPr="00C366CC">
              <w:rPr>
                <w:rFonts w:eastAsia="Calibri"/>
                <w:spacing w:val="-10"/>
                <w:sz w:val="20"/>
              </w:rPr>
              <w:t>7</w:t>
            </w:r>
          </w:p>
        </w:tc>
      </w:tr>
      <w:bookmarkEnd w:id="26"/>
    </w:tbl>
    <w:p w:rsidR="00C366CC" w:rsidRPr="00C366CC" w:rsidRDefault="00C366CC" w:rsidP="00C366CC">
      <w:pPr>
        <w:spacing w:after="0"/>
        <w:rPr>
          <w:vanish/>
        </w:rPr>
      </w:pPr>
    </w:p>
    <w:tbl>
      <w:tblPr>
        <w:tblW w:w="10349" w:type="dxa"/>
        <w:tblInd w:w="-8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7"/>
        <w:gridCol w:w="3686"/>
        <w:gridCol w:w="1276"/>
        <w:gridCol w:w="1418"/>
        <w:gridCol w:w="1275"/>
        <w:gridCol w:w="1276"/>
        <w:gridCol w:w="851"/>
      </w:tblGrid>
      <w:tr w:rsidR="00F557AC" w:rsidRPr="00C366CC" w:rsidTr="00C366CC">
        <w:trPr>
          <w:trHeight w:val="254"/>
        </w:trPr>
        <w:tc>
          <w:tcPr>
            <w:tcW w:w="567" w:type="dxa"/>
            <w:shd w:val="clear" w:color="auto" w:fill="auto"/>
          </w:tcPr>
          <w:p w:rsidR="00A847C2" w:rsidRPr="00C366CC" w:rsidRDefault="00A847C2" w:rsidP="00C366CC">
            <w:pPr>
              <w:pStyle w:val="TableParagraph"/>
              <w:ind w:left="17" w:right="1"/>
              <w:jc w:val="center"/>
              <w:rPr>
                <w:rFonts w:eastAsia="Calibri"/>
                <w:sz w:val="20"/>
              </w:rPr>
            </w:pPr>
            <w:r w:rsidRPr="00C366CC">
              <w:rPr>
                <w:rFonts w:eastAsia="Calibri"/>
                <w:spacing w:val="-4"/>
                <w:sz w:val="20"/>
              </w:rPr>
              <w:t>0333</w:t>
            </w:r>
          </w:p>
        </w:tc>
        <w:tc>
          <w:tcPr>
            <w:tcW w:w="3686" w:type="dxa"/>
            <w:shd w:val="clear" w:color="auto" w:fill="auto"/>
          </w:tcPr>
          <w:p w:rsidR="00A847C2" w:rsidRPr="00C366CC" w:rsidRDefault="00A847C2" w:rsidP="00C366CC">
            <w:pPr>
              <w:pStyle w:val="TableParagraph"/>
              <w:ind w:left="108"/>
              <w:rPr>
                <w:rFonts w:eastAsia="Calibri"/>
                <w:sz w:val="20"/>
              </w:rPr>
            </w:pPr>
            <w:r w:rsidRPr="00C366CC">
              <w:rPr>
                <w:rFonts w:eastAsia="Calibri"/>
                <w:sz w:val="20"/>
              </w:rPr>
              <w:t>Сероводород</w:t>
            </w:r>
            <w:r w:rsidRPr="00C366CC">
              <w:rPr>
                <w:rFonts w:eastAsia="Calibri"/>
                <w:spacing w:val="-10"/>
                <w:sz w:val="20"/>
              </w:rPr>
              <w:t xml:space="preserve"> </w:t>
            </w:r>
            <w:r w:rsidRPr="00C366CC">
              <w:rPr>
                <w:rFonts w:eastAsia="Calibri"/>
                <w:spacing w:val="-4"/>
                <w:sz w:val="20"/>
              </w:rPr>
              <w:t>(518)</w:t>
            </w:r>
          </w:p>
        </w:tc>
        <w:tc>
          <w:tcPr>
            <w:tcW w:w="1276" w:type="dxa"/>
            <w:shd w:val="clear" w:color="auto" w:fill="auto"/>
          </w:tcPr>
          <w:p w:rsidR="00A847C2" w:rsidRPr="00C366CC" w:rsidRDefault="00A847C2" w:rsidP="00C366CC">
            <w:pPr>
              <w:pStyle w:val="TableParagraph"/>
              <w:ind w:right="93"/>
              <w:jc w:val="right"/>
              <w:rPr>
                <w:rFonts w:eastAsia="Calibri"/>
                <w:sz w:val="20"/>
              </w:rPr>
            </w:pPr>
            <w:r w:rsidRPr="00C366CC">
              <w:rPr>
                <w:rFonts w:eastAsia="Calibri"/>
                <w:spacing w:val="-2"/>
                <w:sz w:val="20"/>
              </w:rPr>
              <w:t>0</w:t>
            </w:r>
            <w:r w:rsidR="00F3157A">
              <w:rPr>
                <w:rFonts w:eastAsia="Calibri"/>
                <w:spacing w:val="-2"/>
                <w:sz w:val="20"/>
              </w:rPr>
              <w:t>.</w:t>
            </w:r>
            <w:r w:rsidRPr="00C366CC">
              <w:rPr>
                <w:rFonts w:eastAsia="Calibri"/>
                <w:spacing w:val="-2"/>
                <w:sz w:val="20"/>
              </w:rPr>
              <w:t>000001</w:t>
            </w:r>
          </w:p>
        </w:tc>
        <w:tc>
          <w:tcPr>
            <w:tcW w:w="1418" w:type="dxa"/>
            <w:shd w:val="clear" w:color="auto" w:fill="auto"/>
          </w:tcPr>
          <w:p w:rsidR="00A847C2" w:rsidRPr="00C366CC" w:rsidRDefault="00F3157A" w:rsidP="00C366CC">
            <w:pPr>
              <w:pStyle w:val="TableParagraph"/>
              <w:ind w:right="95"/>
              <w:jc w:val="right"/>
              <w:rPr>
                <w:rFonts w:eastAsia="Calibri"/>
                <w:sz w:val="20"/>
              </w:rPr>
            </w:pPr>
            <w:r>
              <w:rPr>
                <w:rFonts w:eastAsia="Calibri"/>
                <w:spacing w:val="-2"/>
                <w:sz w:val="20"/>
              </w:rPr>
              <w:t>0.000024</w:t>
            </w:r>
          </w:p>
        </w:tc>
        <w:tc>
          <w:tcPr>
            <w:tcW w:w="1275" w:type="dxa"/>
            <w:shd w:val="clear" w:color="auto" w:fill="auto"/>
          </w:tcPr>
          <w:p w:rsidR="00A847C2" w:rsidRPr="00C366CC" w:rsidRDefault="00A847C2" w:rsidP="00C366CC">
            <w:pPr>
              <w:pStyle w:val="TableParagraph"/>
              <w:ind w:right="96"/>
              <w:jc w:val="right"/>
              <w:rPr>
                <w:rFonts w:eastAsia="Calibri"/>
                <w:sz w:val="20"/>
              </w:rPr>
            </w:pPr>
            <w:r w:rsidRPr="00C366CC">
              <w:rPr>
                <w:rFonts w:eastAsia="Calibri"/>
                <w:spacing w:val="-2"/>
                <w:sz w:val="20"/>
              </w:rPr>
              <w:t>0</w:t>
            </w:r>
            <w:r w:rsidR="00F3157A">
              <w:rPr>
                <w:rFonts w:eastAsia="Calibri"/>
                <w:spacing w:val="-2"/>
                <w:sz w:val="20"/>
              </w:rPr>
              <w:t>.</w:t>
            </w:r>
            <w:r w:rsidRPr="00C366CC">
              <w:rPr>
                <w:rFonts w:eastAsia="Calibri"/>
                <w:spacing w:val="-2"/>
                <w:sz w:val="20"/>
              </w:rPr>
              <w:t>000001</w:t>
            </w:r>
          </w:p>
        </w:tc>
        <w:tc>
          <w:tcPr>
            <w:tcW w:w="1276" w:type="dxa"/>
            <w:shd w:val="clear" w:color="auto" w:fill="auto"/>
          </w:tcPr>
          <w:p w:rsidR="00A847C2" w:rsidRPr="00C366CC" w:rsidRDefault="00F63D07" w:rsidP="00C366CC">
            <w:pPr>
              <w:pStyle w:val="TableParagraph"/>
              <w:ind w:right="90"/>
              <w:jc w:val="right"/>
              <w:rPr>
                <w:rFonts w:eastAsia="Calibri"/>
                <w:sz w:val="20"/>
              </w:rPr>
            </w:pPr>
            <w:r>
              <w:rPr>
                <w:rFonts w:eastAsia="Calibri"/>
                <w:spacing w:val="-2"/>
                <w:sz w:val="20"/>
              </w:rPr>
              <w:t>0.000024</w:t>
            </w:r>
          </w:p>
        </w:tc>
        <w:tc>
          <w:tcPr>
            <w:tcW w:w="851" w:type="dxa"/>
            <w:shd w:val="clear" w:color="auto" w:fill="auto"/>
          </w:tcPr>
          <w:p w:rsidR="00A847C2" w:rsidRPr="00C366CC" w:rsidRDefault="000144C2" w:rsidP="00C366CC">
            <w:pPr>
              <w:pStyle w:val="TableParagraph"/>
              <w:ind w:left="13"/>
              <w:jc w:val="center"/>
              <w:rPr>
                <w:rFonts w:eastAsia="Calibri"/>
                <w:sz w:val="20"/>
              </w:rPr>
            </w:pPr>
            <w:r>
              <w:rPr>
                <w:rFonts w:eastAsia="Calibri"/>
                <w:spacing w:val="-4"/>
                <w:sz w:val="20"/>
              </w:rPr>
              <w:t>2025</w:t>
            </w:r>
          </w:p>
        </w:tc>
      </w:tr>
      <w:tr w:rsidR="00F557AC" w:rsidRPr="00C366CC" w:rsidTr="00C366CC">
        <w:trPr>
          <w:trHeight w:val="460"/>
        </w:trPr>
        <w:tc>
          <w:tcPr>
            <w:tcW w:w="567" w:type="dxa"/>
            <w:shd w:val="clear" w:color="auto" w:fill="auto"/>
          </w:tcPr>
          <w:p w:rsidR="00A847C2" w:rsidRPr="00C366CC" w:rsidRDefault="00A847C2" w:rsidP="00C366CC">
            <w:pPr>
              <w:pStyle w:val="TableParagraph"/>
              <w:ind w:left="17" w:right="1"/>
              <w:jc w:val="center"/>
              <w:rPr>
                <w:rFonts w:eastAsia="Calibri"/>
                <w:sz w:val="20"/>
              </w:rPr>
            </w:pPr>
            <w:r w:rsidRPr="00C366CC">
              <w:rPr>
                <w:rFonts w:eastAsia="Calibri"/>
                <w:spacing w:val="-4"/>
                <w:sz w:val="20"/>
              </w:rPr>
              <w:t>2754</w:t>
            </w:r>
          </w:p>
        </w:tc>
        <w:tc>
          <w:tcPr>
            <w:tcW w:w="3686" w:type="dxa"/>
            <w:shd w:val="clear" w:color="auto" w:fill="auto"/>
          </w:tcPr>
          <w:p w:rsidR="00A847C2" w:rsidRPr="00C366CC" w:rsidRDefault="00A847C2" w:rsidP="00C366CC">
            <w:pPr>
              <w:pStyle w:val="TableParagraph"/>
              <w:spacing w:line="230" w:lineRule="atLeast"/>
              <w:ind w:left="108"/>
              <w:rPr>
                <w:rFonts w:eastAsia="Calibri"/>
                <w:sz w:val="20"/>
              </w:rPr>
            </w:pPr>
            <w:r w:rsidRPr="00C366CC">
              <w:rPr>
                <w:rFonts w:eastAsia="Calibri"/>
                <w:sz w:val="20"/>
              </w:rPr>
              <w:t>Углеводороды</w:t>
            </w:r>
            <w:r w:rsidRPr="00C366CC">
              <w:rPr>
                <w:rFonts w:eastAsia="Calibri"/>
                <w:spacing w:val="-13"/>
                <w:sz w:val="20"/>
              </w:rPr>
              <w:t xml:space="preserve"> </w:t>
            </w:r>
            <w:r w:rsidRPr="00C366CC">
              <w:rPr>
                <w:rFonts w:eastAsia="Calibri"/>
                <w:sz w:val="20"/>
              </w:rPr>
              <w:t>предельные</w:t>
            </w:r>
            <w:r w:rsidRPr="00C366CC">
              <w:rPr>
                <w:rFonts w:eastAsia="Calibri"/>
                <w:spacing w:val="-11"/>
                <w:sz w:val="20"/>
              </w:rPr>
              <w:t xml:space="preserve"> </w:t>
            </w:r>
            <w:r w:rsidRPr="00C366CC">
              <w:rPr>
                <w:rFonts w:eastAsia="Calibri"/>
                <w:sz w:val="20"/>
              </w:rPr>
              <w:t>С12-19</w:t>
            </w:r>
            <w:r w:rsidRPr="00C366CC">
              <w:rPr>
                <w:rFonts w:eastAsia="Calibri"/>
                <w:spacing w:val="-12"/>
                <w:sz w:val="20"/>
              </w:rPr>
              <w:t xml:space="preserve"> </w:t>
            </w:r>
            <w:r w:rsidRPr="00C366CC">
              <w:rPr>
                <w:rFonts w:eastAsia="Calibri"/>
                <w:sz w:val="20"/>
              </w:rPr>
              <w:t>/в пересчете на С/ (592)</w:t>
            </w:r>
          </w:p>
        </w:tc>
        <w:tc>
          <w:tcPr>
            <w:tcW w:w="1276" w:type="dxa"/>
            <w:shd w:val="clear" w:color="auto" w:fill="auto"/>
          </w:tcPr>
          <w:p w:rsidR="00A847C2" w:rsidRPr="00C366CC" w:rsidRDefault="00A847C2" w:rsidP="00C366CC">
            <w:pPr>
              <w:pStyle w:val="TableParagraph"/>
              <w:ind w:right="93"/>
              <w:jc w:val="right"/>
              <w:rPr>
                <w:rFonts w:eastAsia="Calibri"/>
                <w:sz w:val="20"/>
              </w:rPr>
            </w:pPr>
            <w:r w:rsidRPr="00C366CC">
              <w:rPr>
                <w:rFonts w:eastAsia="Calibri"/>
                <w:spacing w:val="-2"/>
                <w:sz w:val="20"/>
              </w:rPr>
              <w:t>0</w:t>
            </w:r>
            <w:r w:rsidR="00F3157A">
              <w:rPr>
                <w:rFonts w:eastAsia="Calibri"/>
                <w:spacing w:val="-2"/>
                <w:sz w:val="20"/>
              </w:rPr>
              <w:t>.</w:t>
            </w:r>
            <w:r w:rsidRPr="00C366CC">
              <w:rPr>
                <w:rFonts w:eastAsia="Calibri"/>
                <w:spacing w:val="-2"/>
                <w:sz w:val="20"/>
              </w:rPr>
              <w:t>00035</w:t>
            </w:r>
          </w:p>
        </w:tc>
        <w:tc>
          <w:tcPr>
            <w:tcW w:w="1418" w:type="dxa"/>
            <w:shd w:val="clear" w:color="auto" w:fill="auto"/>
          </w:tcPr>
          <w:p w:rsidR="00A847C2" w:rsidRPr="00C366CC" w:rsidRDefault="00F3157A" w:rsidP="00C366CC">
            <w:pPr>
              <w:pStyle w:val="TableParagraph"/>
              <w:ind w:right="95"/>
              <w:jc w:val="right"/>
              <w:rPr>
                <w:rFonts w:eastAsia="Calibri"/>
                <w:sz w:val="20"/>
              </w:rPr>
            </w:pPr>
            <w:r>
              <w:rPr>
                <w:rFonts w:eastAsia="Calibri"/>
                <w:spacing w:val="-2"/>
                <w:sz w:val="20"/>
              </w:rPr>
              <w:t>0.000322</w:t>
            </w:r>
          </w:p>
        </w:tc>
        <w:tc>
          <w:tcPr>
            <w:tcW w:w="1275" w:type="dxa"/>
            <w:shd w:val="clear" w:color="auto" w:fill="auto"/>
          </w:tcPr>
          <w:p w:rsidR="00A847C2" w:rsidRPr="00C366CC" w:rsidRDefault="00A847C2" w:rsidP="00C366CC">
            <w:pPr>
              <w:pStyle w:val="TableParagraph"/>
              <w:ind w:right="96"/>
              <w:jc w:val="right"/>
              <w:rPr>
                <w:rFonts w:eastAsia="Calibri"/>
                <w:sz w:val="20"/>
              </w:rPr>
            </w:pPr>
            <w:r w:rsidRPr="00C366CC">
              <w:rPr>
                <w:rFonts w:eastAsia="Calibri"/>
                <w:spacing w:val="-2"/>
                <w:sz w:val="20"/>
              </w:rPr>
              <w:t>0</w:t>
            </w:r>
            <w:r w:rsidR="00F63D07">
              <w:rPr>
                <w:rFonts w:eastAsia="Calibri"/>
                <w:spacing w:val="-2"/>
                <w:sz w:val="20"/>
              </w:rPr>
              <w:t>.</w:t>
            </w:r>
            <w:r w:rsidRPr="00C366CC">
              <w:rPr>
                <w:rFonts w:eastAsia="Calibri"/>
                <w:spacing w:val="-2"/>
                <w:sz w:val="20"/>
              </w:rPr>
              <w:t>00035</w:t>
            </w:r>
          </w:p>
        </w:tc>
        <w:tc>
          <w:tcPr>
            <w:tcW w:w="1276" w:type="dxa"/>
            <w:shd w:val="clear" w:color="auto" w:fill="auto"/>
          </w:tcPr>
          <w:p w:rsidR="00A847C2" w:rsidRPr="00C366CC" w:rsidRDefault="00F63D07" w:rsidP="00C366CC">
            <w:pPr>
              <w:pStyle w:val="TableParagraph"/>
              <w:ind w:right="90"/>
              <w:jc w:val="right"/>
              <w:rPr>
                <w:rFonts w:eastAsia="Calibri"/>
                <w:sz w:val="20"/>
              </w:rPr>
            </w:pPr>
            <w:r>
              <w:rPr>
                <w:rFonts w:eastAsia="Calibri"/>
                <w:spacing w:val="-2"/>
                <w:sz w:val="20"/>
              </w:rPr>
              <w:t>0.000322</w:t>
            </w:r>
          </w:p>
        </w:tc>
        <w:tc>
          <w:tcPr>
            <w:tcW w:w="851" w:type="dxa"/>
            <w:shd w:val="clear" w:color="auto" w:fill="auto"/>
          </w:tcPr>
          <w:p w:rsidR="00A847C2" w:rsidRPr="00C366CC" w:rsidRDefault="000144C2" w:rsidP="00C366CC">
            <w:pPr>
              <w:pStyle w:val="TableParagraph"/>
              <w:ind w:left="13"/>
              <w:jc w:val="center"/>
              <w:rPr>
                <w:rFonts w:eastAsia="Calibri"/>
                <w:sz w:val="20"/>
              </w:rPr>
            </w:pPr>
            <w:r>
              <w:rPr>
                <w:rFonts w:eastAsia="Calibri"/>
                <w:spacing w:val="-4"/>
                <w:sz w:val="20"/>
              </w:rPr>
              <w:t>2025</w:t>
            </w:r>
          </w:p>
        </w:tc>
      </w:tr>
      <w:tr w:rsidR="00F3157A" w:rsidRPr="00C366CC" w:rsidTr="006F6C25">
        <w:trPr>
          <w:trHeight w:val="1612"/>
        </w:trPr>
        <w:tc>
          <w:tcPr>
            <w:tcW w:w="567" w:type="dxa"/>
            <w:shd w:val="clear" w:color="auto" w:fill="auto"/>
          </w:tcPr>
          <w:p w:rsidR="00F3157A" w:rsidRPr="00C366CC" w:rsidRDefault="00F3157A" w:rsidP="00F3157A">
            <w:pPr>
              <w:pStyle w:val="TableParagraph"/>
              <w:ind w:left="17" w:right="1"/>
              <w:jc w:val="center"/>
              <w:rPr>
                <w:rFonts w:eastAsia="Calibri"/>
                <w:sz w:val="20"/>
              </w:rPr>
            </w:pPr>
            <w:r w:rsidRPr="00C366CC">
              <w:rPr>
                <w:rFonts w:eastAsia="Calibri"/>
                <w:spacing w:val="-4"/>
                <w:sz w:val="20"/>
              </w:rPr>
              <w:t>2908</w:t>
            </w:r>
          </w:p>
        </w:tc>
        <w:tc>
          <w:tcPr>
            <w:tcW w:w="3686" w:type="dxa"/>
            <w:shd w:val="clear" w:color="auto" w:fill="auto"/>
          </w:tcPr>
          <w:p w:rsidR="00F3157A" w:rsidRPr="00C366CC" w:rsidRDefault="00F3157A" w:rsidP="00F3157A">
            <w:pPr>
              <w:pStyle w:val="TableParagraph"/>
              <w:ind w:left="108" w:right="148"/>
              <w:rPr>
                <w:rFonts w:eastAsia="Calibri"/>
                <w:sz w:val="20"/>
              </w:rPr>
            </w:pPr>
            <w:r w:rsidRPr="00C366CC">
              <w:rPr>
                <w:rFonts w:eastAsia="Calibri"/>
                <w:sz w:val="20"/>
              </w:rPr>
              <w:t>Пыль неорганическая: 70-20% двуокиси кремния (шамот, цемент, пыль</w:t>
            </w:r>
            <w:r w:rsidRPr="00C366CC">
              <w:rPr>
                <w:rFonts w:eastAsia="Calibri"/>
                <w:spacing w:val="-10"/>
                <w:sz w:val="20"/>
              </w:rPr>
              <w:t xml:space="preserve"> </w:t>
            </w:r>
            <w:r w:rsidRPr="00C366CC">
              <w:rPr>
                <w:rFonts w:eastAsia="Calibri"/>
                <w:sz w:val="20"/>
              </w:rPr>
              <w:t>цементного</w:t>
            </w:r>
            <w:r w:rsidRPr="00C366CC">
              <w:rPr>
                <w:rFonts w:eastAsia="Calibri"/>
                <w:spacing w:val="-11"/>
                <w:sz w:val="20"/>
              </w:rPr>
              <w:t xml:space="preserve"> </w:t>
            </w:r>
            <w:r w:rsidRPr="00C366CC">
              <w:rPr>
                <w:rFonts w:eastAsia="Calibri"/>
                <w:sz w:val="20"/>
              </w:rPr>
              <w:t>производства</w:t>
            </w:r>
            <w:r w:rsidRPr="00C366CC">
              <w:rPr>
                <w:rFonts w:eastAsia="Calibri"/>
                <w:spacing w:val="-10"/>
                <w:sz w:val="20"/>
              </w:rPr>
              <w:t xml:space="preserve"> </w:t>
            </w:r>
            <w:r w:rsidRPr="00C366CC">
              <w:rPr>
                <w:rFonts w:eastAsia="Calibri"/>
                <w:sz w:val="20"/>
              </w:rPr>
              <w:t>-</w:t>
            </w:r>
            <w:r w:rsidRPr="00C366CC">
              <w:rPr>
                <w:rFonts w:eastAsia="Calibri"/>
                <w:spacing w:val="-11"/>
                <w:sz w:val="20"/>
              </w:rPr>
              <w:t xml:space="preserve"> </w:t>
            </w:r>
            <w:r w:rsidRPr="00C366CC">
              <w:rPr>
                <w:rFonts w:eastAsia="Calibri"/>
                <w:sz w:val="20"/>
              </w:rPr>
              <w:t>глина, глинистый сланец, доменный шлак, песок, клинкер, зола, кремнезем, зола</w:t>
            </w:r>
          </w:p>
          <w:p w:rsidR="00F3157A" w:rsidRPr="00C366CC" w:rsidRDefault="00F3157A" w:rsidP="00F3157A">
            <w:pPr>
              <w:pStyle w:val="TableParagraph"/>
              <w:spacing w:line="230" w:lineRule="atLeast"/>
              <w:ind w:left="108"/>
              <w:rPr>
                <w:rFonts w:eastAsia="Calibri"/>
                <w:sz w:val="20"/>
              </w:rPr>
            </w:pPr>
            <w:r w:rsidRPr="00C366CC">
              <w:rPr>
                <w:rFonts w:eastAsia="Calibri"/>
                <w:sz w:val="20"/>
              </w:rPr>
              <w:t>углей</w:t>
            </w:r>
            <w:r w:rsidRPr="00C366CC">
              <w:rPr>
                <w:rFonts w:eastAsia="Calibri"/>
                <w:spacing w:val="-13"/>
                <w:sz w:val="20"/>
              </w:rPr>
              <w:t xml:space="preserve"> </w:t>
            </w:r>
            <w:r w:rsidRPr="00C366CC">
              <w:rPr>
                <w:rFonts w:eastAsia="Calibri"/>
                <w:sz w:val="20"/>
              </w:rPr>
              <w:t>казахстанских</w:t>
            </w:r>
            <w:r w:rsidRPr="00C366CC">
              <w:rPr>
                <w:rFonts w:eastAsia="Calibri"/>
                <w:spacing w:val="-12"/>
                <w:sz w:val="20"/>
              </w:rPr>
              <w:t xml:space="preserve"> </w:t>
            </w:r>
            <w:r w:rsidRPr="00C366CC">
              <w:rPr>
                <w:rFonts w:eastAsia="Calibri"/>
                <w:sz w:val="20"/>
              </w:rPr>
              <w:t xml:space="preserve">месторождений) </w:t>
            </w:r>
            <w:r w:rsidRPr="00C366CC">
              <w:rPr>
                <w:rFonts w:eastAsia="Calibri"/>
                <w:spacing w:val="-2"/>
                <w:sz w:val="20"/>
              </w:rPr>
              <w:t>(503)</w:t>
            </w:r>
          </w:p>
        </w:tc>
        <w:tc>
          <w:tcPr>
            <w:tcW w:w="1276" w:type="dxa"/>
            <w:tcBorders>
              <w:top w:val="nil"/>
              <w:left w:val="single" w:sz="6" w:space="0" w:color="auto"/>
              <w:bottom w:val="nil"/>
              <w:right w:val="single" w:sz="6" w:space="0" w:color="auto"/>
            </w:tcBorders>
          </w:tcPr>
          <w:p w:rsidR="00F3157A" w:rsidRPr="00C366CC" w:rsidRDefault="00F3157A" w:rsidP="00F3157A">
            <w:pPr>
              <w:pStyle w:val="TableParagraph"/>
              <w:ind w:right="92"/>
              <w:jc w:val="right"/>
              <w:rPr>
                <w:rFonts w:eastAsia="Calibri"/>
                <w:sz w:val="20"/>
              </w:rPr>
            </w:pPr>
            <w:r>
              <w:rPr>
                <w:sz w:val="20"/>
                <w:szCs w:val="20"/>
              </w:rPr>
              <w:t>0.140984</w:t>
            </w:r>
          </w:p>
        </w:tc>
        <w:tc>
          <w:tcPr>
            <w:tcW w:w="1418" w:type="dxa"/>
            <w:tcBorders>
              <w:top w:val="nil"/>
              <w:left w:val="single" w:sz="6" w:space="0" w:color="auto"/>
              <w:bottom w:val="nil"/>
              <w:right w:val="single" w:sz="6" w:space="0" w:color="auto"/>
            </w:tcBorders>
          </w:tcPr>
          <w:p w:rsidR="00F3157A" w:rsidRPr="00C366CC" w:rsidRDefault="00F3157A" w:rsidP="00F3157A">
            <w:pPr>
              <w:pStyle w:val="TableParagraph"/>
              <w:ind w:right="95"/>
              <w:jc w:val="right"/>
              <w:rPr>
                <w:rFonts w:eastAsia="Calibri"/>
                <w:sz w:val="20"/>
              </w:rPr>
            </w:pPr>
            <w:r>
              <w:rPr>
                <w:sz w:val="20"/>
                <w:szCs w:val="20"/>
              </w:rPr>
              <w:t>1.303286</w:t>
            </w:r>
          </w:p>
        </w:tc>
        <w:tc>
          <w:tcPr>
            <w:tcW w:w="1275" w:type="dxa"/>
            <w:shd w:val="clear" w:color="auto" w:fill="auto"/>
          </w:tcPr>
          <w:p w:rsidR="00F3157A" w:rsidRPr="00C366CC" w:rsidRDefault="00F63D07" w:rsidP="00F3157A">
            <w:pPr>
              <w:pStyle w:val="TableParagraph"/>
              <w:ind w:right="96"/>
              <w:jc w:val="right"/>
              <w:rPr>
                <w:rFonts w:eastAsia="Calibri"/>
                <w:sz w:val="20"/>
              </w:rPr>
            </w:pPr>
            <w:r>
              <w:rPr>
                <w:rFonts w:eastAsia="Calibri"/>
                <w:spacing w:val="-2"/>
                <w:sz w:val="20"/>
              </w:rPr>
              <w:t>0.140984</w:t>
            </w:r>
          </w:p>
        </w:tc>
        <w:tc>
          <w:tcPr>
            <w:tcW w:w="1276" w:type="dxa"/>
            <w:shd w:val="clear" w:color="auto" w:fill="auto"/>
          </w:tcPr>
          <w:p w:rsidR="00F3157A" w:rsidRPr="00C366CC" w:rsidRDefault="00F63D07" w:rsidP="00F3157A">
            <w:pPr>
              <w:pStyle w:val="TableParagraph"/>
              <w:ind w:right="90"/>
              <w:jc w:val="right"/>
              <w:rPr>
                <w:rFonts w:eastAsia="Calibri"/>
                <w:sz w:val="20"/>
              </w:rPr>
            </w:pPr>
            <w:r>
              <w:rPr>
                <w:rFonts w:eastAsia="Calibri"/>
                <w:spacing w:val="-2"/>
                <w:sz w:val="20"/>
              </w:rPr>
              <w:t>1.303286</w:t>
            </w:r>
          </w:p>
        </w:tc>
        <w:tc>
          <w:tcPr>
            <w:tcW w:w="851" w:type="dxa"/>
            <w:shd w:val="clear" w:color="auto" w:fill="auto"/>
          </w:tcPr>
          <w:p w:rsidR="00F3157A" w:rsidRPr="00C366CC" w:rsidRDefault="00F3157A" w:rsidP="00F3157A">
            <w:pPr>
              <w:pStyle w:val="TableParagraph"/>
              <w:ind w:left="13"/>
              <w:jc w:val="center"/>
              <w:rPr>
                <w:rFonts w:eastAsia="Calibri"/>
                <w:sz w:val="20"/>
              </w:rPr>
            </w:pPr>
            <w:r>
              <w:rPr>
                <w:rFonts w:eastAsia="Calibri"/>
                <w:spacing w:val="-4"/>
                <w:sz w:val="20"/>
              </w:rPr>
              <w:t>2025</w:t>
            </w:r>
          </w:p>
        </w:tc>
      </w:tr>
      <w:tr w:rsidR="00F557AC" w:rsidRPr="00C366CC" w:rsidTr="00C366CC">
        <w:trPr>
          <w:trHeight w:val="254"/>
        </w:trPr>
        <w:tc>
          <w:tcPr>
            <w:tcW w:w="4253" w:type="dxa"/>
            <w:gridSpan w:val="2"/>
            <w:shd w:val="clear" w:color="auto" w:fill="auto"/>
          </w:tcPr>
          <w:p w:rsidR="00A847C2" w:rsidRPr="00C366CC" w:rsidRDefault="00A847C2" w:rsidP="00C366CC">
            <w:pPr>
              <w:pStyle w:val="TableParagraph"/>
              <w:ind w:left="160"/>
              <w:rPr>
                <w:rFonts w:eastAsia="Calibri"/>
                <w:b/>
                <w:sz w:val="20"/>
              </w:rPr>
            </w:pPr>
            <w:r w:rsidRPr="00C366CC">
              <w:rPr>
                <w:rFonts w:eastAsia="Calibri"/>
                <w:b/>
                <w:sz w:val="20"/>
              </w:rPr>
              <w:t>Всего</w:t>
            </w:r>
            <w:r w:rsidRPr="00C366CC">
              <w:rPr>
                <w:rFonts w:eastAsia="Calibri"/>
                <w:b/>
                <w:spacing w:val="-4"/>
                <w:sz w:val="20"/>
              </w:rPr>
              <w:t xml:space="preserve"> </w:t>
            </w:r>
            <w:r w:rsidRPr="00C366CC">
              <w:rPr>
                <w:rFonts w:eastAsia="Calibri"/>
                <w:b/>
                <w:sz w:val="20"/>
              </w:rPr>
              <w:t>по</w:t>
            </w:r>
            <w:r w:rsidRPr="00C366CC">
              <w:rPr>
                <w:rFonts w:eastAsia="Calibri"/>
                <w:b/>
                <w:spacing w:val="-3"/>
                <w:sz w:val="20"/>
              </w:rPr>
              <w:t xml:space="preserve"> </w:t>
            </w:r>
            <w:r w:rsidRPr="00C366CC">
              <w:rPr>
                <w:rFonts w:eastAsia="Calibri"/>
                <w:b/>
                <w:spacing w:val="-2"/>
                <w:sz w:val="20"/>
              </w:rPr>
              <w:t>предприятию:</w:t>
            </w:r>
          </w:p>
        </w:tc>
        <w:tc>
          <w:tcPr>
            <w:tcW w:w="1276" w:type="dxa"/>
            <w:shd w:val="clear" w:color="auto" w:fill="auto"/>
          </w:tcPr>
          <w:p w:rsidR="00A847C2" w:rsidRPr="00C366CC" w:rsidRDefault="00F3157A" w:rsidP="00C366CC">
            <w:pPr>
              <w:pStyle w:val="TableParagraph"/>
              <w:ind w:right="93"/>
              <w:jc w:val="right"/>
              <w:rPr>
                <w:rFonts w:eastAsia="Calibri"/>
                <w:b/>
                <w:sz w:val="20"/>
              </w:rPr>
            </w:pPr>
            <w:r>
              <w:rPr>
                <w:rFonts w:eastAsia="Calibri"/>
                <w:b/>
                <w:spacing w:val="-2"/>
                <w:sz w:val="20"/>
              </w:rPr>
              <w:t>0.141335</w:t>
            </w:r>
          </w:p>
        </w:tc>
        <w:tc>
          <w:tcPr>
            <w:tcW w:w="1418" w:type="dxa"/>
            <w:shd w:val="clear" w:color="auto" w:fill="auto"/>
          </w:tcPr>
          <w:p w:rsidR="00A847C2" w:rsidRPr="00C366CC" w:rsidRDefault="00F3157A" w:rsidP="00C366CC">
            <w:pPr>
              <w:pStyle w:val="TableParagraph"/>
              <w:ind w:right="95"/>
              <w:jc w:val="right"/>
              <w:rPr>
                <w:rFonts w:eastAsia="Calibri"/>
                <w:b/>
                <w:sz w:val="20"/>
              </w:rPr>
            </w:pPr>
            <w:r>
              <w:rPr>
                <w:rFonts w:eastAsia="Calibri"/>
                <w:b/>
                <w:spacing w:val="-2"/>
                <w:sz w:val="20"/>
              </w:rPr>
              <w:t>1.303632</w:t>
            </w:r>
          </w:p>
        </w:tc>
        <w:tc>
          <w:tcPr>
            <w:tcW w:w="1275" w:type="dxa"/>
            <w:shd w:val="clear" w:color="auto" w:fill="auto"/>
          </w:tcPr>
          <w:p w:rsidR="00A847C2" w:rsidRPr="00C366CC" w:rsidRDefault="00F63D07" w:rsidP="00C366CC">
            <w:pPr>
              <w:pStyle w:val="TableParagraph"/>
              <w:ind w:right="96"/>
              <w:jc w:val="right"/>
              <w:rPr>
                <w:rFonts w:eastAsia="Calibri"/>
                <w:b/>
                <w:sz w:val="20"/>
              </w:rPr>
            </w:pPr>
            <w:r>
              <w:rPr>
                <w:rFonts w:eastAsia="Calibri"/>
                <w:b/>
                <w:spacing w:val="-2"/>
                <w:sz w:val="20"/>
              </w:rPr>
              <w:t>0.141335</w:t>
            </w:r>
          </w:p>
        </w:tc>
        <w:tc>
          <w:tcPr>
            <w:tcW w:w="1276" w:type="dxa"/>
            <w:shd w:val="clear" w:color="auto" w:fill="auto"/>
          </w:tcPr>
          <w:p w:rsidR="00A847C2" w:rsidRPr="00C366CC" w:rsidRDefault="00F63D07" w:rsidP="00C366CC">
            <w:pPr>
              <w:pStyle w:val="TableParagraph"/>
              <w:ind w:right="90"/>
              <w:jc w:val="right"/>
              <w:rPr>
                <w:rFonts w:eastAsia="Calibri"/>
                <w:b/>
                <w:sz w:val="20"/>
              </w:rPr>
            </w:pPr>
            <w:r>
              <w:rPr>
                <w:rFonts w:eastAsia="Calibri"/>
                <w:b/>
                <w:spacing w:val="-2"/>
                <w:sz w:val="20"/>
              </w:rPr>
              <w:t>1.303632</w:t>
            </w:r>
          </w:p>
        </w:tc>
        <w:tc>
          <w:tcPr>
            <w:tcW w:w="851" w:type="dxa"/>
            <w:shd w:val="clear" w:color="auto" w:fill="auto"/>
          </w:tcPr>
          <w:p w:rsidR="00A847C2" w:rsidRPr="00C366CC" w:rsidRDefault="00A847C2" w:rsidP="00874AAD">
            <w:pPr>
              <w:pStyle w:val="TableParagraph"/>
              <w:rPr>
                <w:rFonts w:eastAsia="Calibri"/>
                <w:sz w:val="18"/>
              </w:rPr>
            </w:pPr>
          </w:p>
        </w:tc>
      </w:tr>
      <w:tr w:rsidR="00F3157A" w:rsidRPr="00C366CC" w:rsidTr="006F6C25">
        <w:trPr>
          <w:trHeight w:val="254"/>
        </w:trPr>
        <w:tc>
          <w:tcPr>
            <w:tcW w:w="4253" w:type="dxa"/>
            <w:gridSpan w:val="2"/>
            <w:shd w:val="clear" w:color="auto" w:fill="auto"/>
          </w:tcPr>
          <w:p w:rsidR="00F3157A" w:rsidRPr="00C366CC" w:rsidRDefault="00F3157A" w:rsidP="00F3157A">
            <w:pPr>
              <w:pStyle w:val="TableParagraph"/>
              <w:ind w:left="160"/>
              <w:rPr>
                <w:rFonts w:eastAsia="Calibri"/>
                <w:b/>
                <w:sz w:val="20"/>
              </w:rPr>
            </w:pPr>
            <w:r w:rsidRPr="00C366CC">
              <w:rPr>
                <w:rFonts w:eastAsia="Calibri"/>
                <w:b/>
                <w:sz w:val="20"/>
              </w:rPr>
              <w:t>Т</w:t>
            </w:r>
            <w:r w:rsidRPr="00C366CC">
              <w:rPr>
                <w:rFonts w:eastAsia="Calibri"/>
                <w:b/>
                <w:spacing w:val="-3"/>
                <w:sz w:val="20"/>
              </w:rPr>
              <w:t xml:space="preserve"> </w:t>
            </w:r>
            <w:r w:rsidRPr="00C366CC">
              <w:rPr>
                <w:rFonts w:eastAsia="Calibri"/>
                <w:b/>
                <w:sz w:val="20"/>
              </w:rPr>
              <w:t>в</w:t>
            </w:r>
            <w:r w:rsidRPr="00C366CC">
              <w:rPr>
                <w:rFonts w:eastAsia="Calibri"/>
                <w:b/>
                <w:spacing w:val="-1"/>
                <w:sz w:val="20"/>
              </w:rPr>
              <w:t xml:space="preserve"> </w:t>
            </w:r>
            <w:r w:rsidRPr="00C366CC">
              <w:rPr>
                <w:rFonts w:eastAsia="Calibri"/>
                <w:b/>
                <w:sz w:val="20"/>
              </w:rPr>
              <w:t>е</w:t>
            </w:r>
            <w:r w:rsidRPr="00C366CC">
              <w:rPr>
                <w:rFonts w:eastAsia="Calibri"/>
                <w:b/>
                <w:spacing w:val="-1"/>
                <w:sz w:val="20"/>
              </w:rPr>
              <w:t xml:space="preserve"> </w:t>
            </w:r>
            <w:r w:rsidRPr="00C366CC">
              <w:rPr>
                <w:rFonts w:eastAsia="Calibri"/>
                <w:b/>
                <w:sz w:val="20"/>
              </w:rPr>
              <w:t>р</w:t>
            </w:r>
            <w:r w:rsidRPr="00C366CC">
              <w:rPr>
                <w:rFonts w:eastAsia="Calibri"/>
                <w:b/>
                <w:spacing w:val="-2"/>
                <w:sz w:val="20"/>
              </w:rPr>
              <w:t xml:space="preserve"> </w:t>
            </w:r>
            <w:r w:rsidRPr="00C366CC">
              <w:rPr>
                <w:rFonts w:eastAsia="Calibri"/>
                <w:b/>
                <w:sz w:val="20"/>
              </w:rPr>
              <w:t>д</w:t>
            </w:r>
            <w:r w:rsidRPr="00C366CC">
              <w:rPr>
                <w:rFonts w:eastAsia="Calibri"/>
                <w:b/>
                <w:spacing w:val="-1"/>
                <w:sz w:val="20"/>
              </w:rPr>
              <w:t xml:space="preserve"> </w:t>
            </w:r>
            <w:r w:rsidRPr="00C366CC">
              <w:rPr>
                <w:rFonts w:eastAsia="Calibri"/>
                <w:b/>
                <w:sz w:val="20"/>
              </w:rPr>
              <w:t>ы</w:t>
            </w:r>
            <w:r w:rsidRPr="00C366CC">
              <w:rPr>
                <w:rFonts w:eastAsia="Calibri"/>
                <w:b/>
                <w:spacing w:val="-1"/>
                <w:sz w:val="20"/>
              </w:rPr>
              <w:t xml:space="preserve"> </w:t>
            </w:r>
            <w:r w:rsidRPr="00C366CC">
              <w:rPr>
                <w:rFonts w:eastAsia="Calibri"/>
                <w:b/>
                <w:spacing w:val="-5"/>
                <w:sz w:val="20"/>
              </w:rPr>
              <w:t>е:</w:t>
            </w:r>
          </w:p>
        </w:tc>
        <w:tc>
          <w:tcPr>
            <w:tcW w:w="1276" w:type="dxa"/>
            <w:tcBorders>
              <w:top w:val="nil"/>
              <w:left w:val="single" w:sz="6" w:space="0" w:color="auto"/>
              <w:bottom w:val="nil"/>
              <w:right w:val="single" w:sz="6" w:space="0" w:color="auto"/>
            </w:tcBorders>
          </w:tcPr>
          <w:p w:rsidR="00F3157A" w:rsidRPr="00C366CC" w:rsidRDefault="00F3157A" w:rsidP="00F3157A">
            <w:pPr>
              <w:pStyle w:val="TableParagraph"/>
              <w:ind w:right="92"/>
              <w:jc w:val="right"/>
              <w:rPr>
                <w:rFonts w:eastAsia="Calibri"/>
                <w:b/>
                <w:sz w:val="20"/>
              </w:rPr>
            </w:pPr>
            <w:r>
              <w:rPr>
                <w:sz w:val="20"/>
                <w:szCs w:val="20"/>
              </w:rPr>
              <w:t>0.140984</w:t>
            </w:r>
          </w:p>
        </w:tc>
        <w:tc>
          <w:tcPr>
            <w:tcW w:w="1418" w:type="dxa"/>
            <w:tcBorders>
              <w:top w:val="nil"/>
              <w:left w:val="single" w:sz="6" w:space="0" w:color="auto"/>
              <w:bottom w:val="nil"/>
              <w:right w:val="single" w:sz="6" w:space="0" w:color="auto"/>
            </w:tcBorders>
          </w:tcPr>
          <w:p w:rsidR="00F3157A" w:rsidRPr="00C366CC" w:rsidRDefault="00F3157A" w:rsidP="00F3157A">
            <w:pPr>
              <w:pStyle w:val="TableParagraph"/>
              <w:ind w:right="95"/>
              <w:jc w:val="right"/>
              <w:rPr>
                <w:rFonts w:eastAsia="Calibri"/>
                <w:b/>
                <w:sz w:val="20"/>
              </w:rPr>
            </w:pPr>
            <w:r>
              <w:rPr>
                <w:sz w:val="20"/>
                <w:szCs w:val="20"/>
              </w:rPr>
              <w:t>1.303286</w:t>
            </w:r>
          </w:p>
        </w:tc>
        <w:tc>
          <w:tcPr>
            <w:tcW w:w="1275" w:type="dxa"/>
            <w:shd w:val="clear" w:color="auto" w:fill="auto"/>
          </w:tcPr>
          <w:p w:rsidR="00F3157A" w:rsidRPr="00C366CC" w:rsidRDefault="00F63D07" w:rsidP="00F3157A">
            <w:pPr>
              <w:pStyle w:val="TableParagraph"/>
              <w:ind w:right="96"/>
              <w:jc w:val="right"/>
              <w:rPr>
                <w:rFonts w:eastAsia="Calibri"/>
                <w:b/>
                <w:sz w:val="20"/>
              </w:rPr>
            </w:pPr>
            <w:r>
              <w:rPr>
                <w:rFonts w:eastAsia="Calibri"/>
                <w:b/>
                <w:spacing w:val="-2"/>
                <w:sz w:val="20"/>
              </w:rPr>
              <w:t>0.140984</w:t>
            </w:r>
          </w:p>
        </w:tc>
        <w:tc>
          <w:tcPr>
            <w:tcW w:w="1276" w:type="dxa"/>
            <w:shd w:val="clear" w:color="auto" w:fill="auto"/>
          </w:tcPr>
          <w:p w:rsidR="00F3157A" w:rsidRPr="00C366CC" w:rsidRDefault="00F63D07" w:rsidP="00F3157A">
            <w:pPr>
              <w:pStyle w:val="TableParagraph"/>
              <w:ind w:right="90"/>
              <w:jc w:val="right"/>
              <w:rPr>
                <w:rFonts w:eastAsia="Calibri"/>
                <w:b/>
                <w:sz w:val="20"/>
              </w:rPr>
            </w:pPr>
            <w:r>
              <w:rPr>
                <w:rFonts w:eastAsia="Calibri"/>
                <w:b/>
                <w:spacing w:val="-2"/>
                <w:sz w:val="20"/>
              </w:rPr>
              <w:t>1.303286</w:t>
            </w:r>
          </w:p>
        </w:tc>
        <w:tc>
          <w:tcPr>
            <w:tcW w:w="851" w:type="dxa"/>
            <w:shd w:val="clear" w:color="auto" w:fill="auto"/>
          </w:tcPr>
          <w:p w:rsidR="00F3157A" w:rsidRPr="00C366CC" w:rsidRDefault="00F3157A" w:rsidP="00F3157A">
            <w:pPr>
              <w:pStyle w:val="TableParagraph"/>
              <w:rPr>
                <w:rFonts w:eastAsia="Calibri"/>
                <w:sz w:val="18"/>
              </w:rPr>
            </w:pPr>
          </w:p>
        </w:tc>
      </w:tr>
      <w:tr w:rsidR="00F557AC" w:rsidRPr="00C366CC" w:rsidTr="00C366CC">
        <w:trPr>
          <w:trHeight w:val="256"/>
        </w:trPr>
        <w:tc>
          <w:tcPr>
            <w:tcW w:w="4253" w:type="dxa"/>
            <w:gridSpan w:val="2"/>
            <w:shd w:val="clear" w:color="auto" w:fill="auto"/>
          </w:tcPr>
          <w:p w:rsidR="00A847C2" w:rsidRPr="00C366CC" w:rsidRDefault="00A847C2" w:rsidP="00C366CC">
            <w:pPr>
              <w:pStyle w:val="TableParagraph"/>
              <w:ind w:left="160"/>
              <w:rPr>
                <w:rFonts w:eastAsia="Calibri"/>
                <w:b/>
                <w:sz w:val="20"/>
              </w:rPr>
            </w:pPr>
            <w:r w:rsidRPr="00C366CC">
              <w:rPr>
                <w:rFonts w:eastAsia="Calibri"/>
                <w:b/>
                <w:sz w:val="20"/>
              </w:rPr>
              <w:t>Газообразные,</w:t>
            </w:r>
            <w:r w:rsidRPr="00C366CC">
              <w:rPr>
                <w:rFonts w:eastAsia="Calibri"/>
                <w:b/>
                <w:spacing w:val="-2"/>
                <w:sz w:val="20"/>
              </w:rPr>
              <w:t xml:space="preserve"> </w:t>
            </w:r>
            <w:r w:rsidRPr="00C366CC">
              <w:rPr>
                <w:rFonts w:eastAsia="Calibri"/>
                <w:b/>
                <w:sz w:val="20"/>
              </w:rPr>
              <w:t>ж</w:t>
            </w:r>
            <w:r w:rsidRPr="00C366CC">
              <w:rPr>
                <w:rFonts w:eastAsia="Calibri"/>
                <w:b/>
                <w:spacing w:val="-4"/>
                <w:sz w:val="20"/>
              </w:rPr>
              <w:t xml:space="preserve"> </w:t>
            </w:r>
            <w:r w:rsidRPr="00C366CC">
              <w:rPr>
                <w:rFonts w:eastAsia="Calibri"/>
                <w:b/>
                <w:sz w:val="20"/>
              </w:rPr>
              <w:t>и</w:t>
            </w:r>
            <w:r w:rsidRPr="00C366CC">
              <w:rPr>
                <w:rFonts w:eastAsia="Calibri"/>
                <w:b/>
                <w:spacing w:val="-3"/>
                <w:sz w:val="20"/>
              </w:rPr>
              <w:t xml:space="preserve"> </w:t>
            </w:r>
            <w:r w:rsidRPr="00C366CC">
              <w:rPr>
                <w:rFonts w:eastAsia="Calibri"/>
                <w:b/>
                <w:sz w:val="20"/>
              </w:rPr>
              <w:t>д</w:t>
            </w:r>
            <w:r w:rsidRPr="00C366CC">
              <w:rPr>
                <w:rFonts w:eastAsia="Calibri"/>
                <w:b/>
                <w:spacing w:val="-3"/>
                <w:sz w:val="20"/>
              </w:rPr>
              <w:t xml:space="preserve"> </w:t>
            </w:r>
            <w:r w:rsidRPr="00C366CC">
              <w:rPr>
                <w:rFonts w:eastAsia="Calibri"/>
                <w:b/>
                <w:sz w:val="20"/>
              </w:rPr>
              <w:t>к</w:t>
            </w:r>
            <w:r w:rsidRPr="00C366CC">
              <w:rPr>
                <w:rFonts w:eastAsia="Calibri"/>
                <w:b/>
                <w:spacing w:val="-3"/>
                <w:sz w:val="20"/>
              </w:rPr>
              <w:t xml:space="preserve"> </w:t>
            </w:r>
            <w:r w:rsidRPr="00C366CC">
              <w:rPr>
                <w:rFonts w:eastAsia="Calibri"/>
                <w:b/>
                <w:sz w:val="20"/>
              </w:rPr>
              <w:t>и</w:t>
            </w:r>
            <w:r w:rsidRPr="00C366CC">
              <w:rPr>
                <w:rFonts w:eastAsia="Calibri"/>
                <w:b/>
                <w:spacing w:val="-3"/>
                <w:sz w:val="20"/>
              </w:rPr>
              <w:t xml:space="preserve"> </w:t>
            </w:r>
            <w:r w:rsidRPr="00C366CC">
              <w:rPr>
                <w:rFonts w:eastAsia="Calibri"/>
                <w:b/>
                <w:spacing w:val="-5"/>
                <w:sz w:val="20"/>
              </w:rPr>
              <w:t>е:</w:t>
            </w:r>
          </w:p>
        </w:tc>
        <w:tc>
          <w:tcPr>
            <w:tcW w:w="1276" w:type="dxa"/>
            <w:shd w:val="clear" w:color="auto" w:fill="auto"/>
          </w:tcPr>
          <w:p w:rsidR="00A847C2" w:rsidRPr="00C366CC" w:rsidRDefault="00F3157A" w:rsidP="00C366CC">
            <w:pPr>
              <w:pStyle w:val="TableParagraph"/>
              <w:ind w:right="93"/>
              <w:jc w:val="right"/>
              <w:rPr>
                <w:rFonts w:eastAsia="Calibri"/>
                <w:b/>
                <w:sz w:val="20"/>
              </w:rPr>
            </w:pPr>
            <w:r>
              <w:rPr>
                <w:rFonts w:eastAsia="Calibri"/>
                <w:b/>
                <w:spacing w:val="-2"/>
                <w:sz w:val="20"/>
              </w:rPr>
              <w:t>0.000351</w:t>
            </w:r>
          </w:p>
        </w:tc>
        <w:tc>
          <w:tcPr>
            <w:tcW w:w="1418" w:type="dxa"/>
            <w:shd w:val="clear" w:color="auto" w:fill="auto"/>
          </w:tcPr>
          <w:p w:rsidR="00A847C2" w:rsidRPr="00C366CC" w:rsidRDefault="00F3157A" w:rsidP="00C366CC">
            <w:pPr>
              <w:pStyle w:val="TableParagraph"/>
              <w:ind w:right="95"/>
              <w:jc w:val="right"/>
              <w:rPr>
                <w:rFonts w:eastAsia="Calibri"/>
                <w:b/>
                <w:sz w:val="20"/>
              </w:rPr>
            </w:pPr>
            <w:r>
              <w:rPr>
                <w:rFonts w:eastAsia="Calibri"/>
                <w:b/>
                <w:spacing w:val="-2"/>
                <w:sz w:val="20"/>
              </w:rPr>
              <w:t>0.000346</w:t>
            </w:r>
          </w:p>
        </w:tc>
        <w:tc>
          <w:tcPr>
            <w:tcW w:w="1275" w:type="dxa"/>
            <w:shd w:val="clear" w:color="auto" w:fill="auto"/>
          </w:tcPr>
          <w:p w:rsidR="00A847C2" w:rsidRPr="00C366CC" w:rsidRDefault="00A847C2" w:rsidP="00C366CC">
            <w:pPr>
              <w:pStyle w:val="TableParagraph"/>
              <w:ind w:right="96"/>
              <w:jc w:val="right"/>
              <w:rPr>
                <w:rFonts w:eastAsia="Calibri"/>
                <w:b/>
                <w:sz w:val="20"/>
              </w:rPr>
            </w:pPr>
            <w:r w:rsidRPr="00C366CC">
              <w:rPr>
                <w:rFonts w:eastAsia="Calibri"/>
                <w:b/>
                <w:spacing w:val="-2"/>
                <w:sz w:val="20"/>
              </w:rPr>
              <w:t>0</w:t>
            </w:r>
            <w:r w:rsidR="00F63D07">
              <w:rPr>
                <w:rFonts w:eastAsia="Calibri"/>
                <w:b/>
                <w:spacing w:val="-2"/>
                <w:sz w:val="20"/>
              </w:rPr>
              <w:t>.0</w:t>
            </w:r>
            <w:r w:rsidRPr="00C366CC">
              <w:rPr>
                <w:rFonts w:eastAsia="Calibri"/>
                <w:b/>
                <w:spacing w:val="-2"/>
                <w:sz w:val="20"/>
              </w:rPr>
              <w:t>00351</w:t>
            </w:r>
          </w:p>
        </w:tc>
        <w:tc>
          <w:tcPr>
            <w:tcW w:w="1276" w:type="dxa"/>
            <w:shd w:val="clear" w:color="auto" w:fill="auto"/>
          </w:tcPr>
          <w:p w:rsidR="00A847C2" w:rsidRPr="00C366CC" w:rsidRDefault="00F63D07" w:rsidP="00C366CC">
            <w:pPr>
              <w:pStyle w:val="TableParagraph"/>
              <w:ind w:right="90"/>
              <w:jc w:val="right"/>
              <w:rPr>
                <w:rFonts w:eastAsia="Calibri"/>
                <w:b/>
                <w:sz w:val="20"/>
              </w:rPr>
            </w:pPr>
            <w:r>
              <w:rPr>
                <w:rFonts w:eastAsia="Calibri"/>
                <w:b/>
                <w:spacing w:val="-2"/>
                <w:sz w:val="20"/>
              </w:rPr>
              <w:t>0.000346</w:t>
            </w:r>
          </w:p>
        </w:tc>
        <w:tc>
          <w:tcPr>
            <w:tcW w:w="851" w:type="dxa"/>
            <w:shd w:val="clear" w:color="auto" w:fill="auto"/>
          </w:tcPr>
          <w:p w:rsidR="00A847C2" w:rsidRPr="00C366CC" w:rsidRDefault="00A847C2" w:rsidP="00874AAD">
            <w:pPr>
              <w:pStyle w:val="TableParagraph"/>
              <w:rPr>
                <w:rFonts w:eastAsia="Calibri"/>
                <w:sz w:val="18"/>
              </w:rPr>
            </w:pPr>
          </w:p>
        </w:tc>
      </w:tr>
    </w:tbl>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sectPr w:rsidR="00632376" w:rsidRPr="00954466" w:rsidSect="00653E4D">
          <w:pgSz w:w="11906" w:h="16838"/>
          <w:pgMar w:top="1134" w:right="850" w:bottom="1134" w:left="1701" w:header="708" w:footer="708" w:gutter="0"/>
          <w:cols w:space="708"/>
          <w:docGrid w:linePitch="360"/>
        </w:sectPr>
      </w:pPr>
    </w:p>
    <w:p w:rsidR="00586E5D" w:rsidRPr="00954466" w:rsidRDefault="005E33EB" w:rsidP="008E4EC4">
      <w:pPr>
        <w:pStyle w:val="ListParagraph"/>
        <w:spacing w:after="0" w:line="240" w:lineRule="auto"/>
        <w:ind w:left="0"/>
        <w:jc w:val="center"/>
        <w:rPr>
          <w:rFonts w:ascii="Times New Roman" w:hAnsi="Times New Roman"/>
          <w:sz w:val="28"/>
          <w:szCs w:val="28"/>
        </w:rPr>
      </w:pPr>
      <w:r>
        <w:rPr>
          <w:rFonts w:ascii="Times New Roman" w:hAnsi="Times New Roman"/>
          <w:b/>
          <w:sz w:val="28"/>
          <w:szCs w:val="28"/>
        </w:rPr>
        <w:lastRenderedPageBreak/>
        <w:t>4.</w:t>
      </w:r>
      <w:r w:rsidR="00586E5D">
        <w:rPr>
          <w:rFonts w:ascii="Times New Roman" w:hAnsi="Times New Roman"/>
          <w:b/>
          <w:sz w:val="28"/>
          <w:szCs w:val="28"/>
        </w:rPr>
        <w:t xml:space="preserve"> Мероприятия по предотвращению, сокращению, смягчению выявленных воздействий намечаемой деятельности</w:t>
      </w:r>
    </w:p>
    <w:p w:rsidR="00586E5D" w:rsidRPr="00EE4EFA" w:rsidRDefault="00586E5D" w:rsidP="00586E5D">
      <w:pPr>
        <w:pStyle w:val="ListParagraph"/>
        <w:spacing w:after="0" w:line="240" w:lineRule="auto"/>
        <w:ind w:left="0"/>
        <w:jc w:val="both"/>
        <w:rPr>
          <w:rFonts w:ascii="Times New Roman" w:hAnsi="Times New Roman"/>
          <w:bCs/>
          <w:i/>
          <w:iCs/>
          <w:sz w:val="28"/>
          <w:szCs w:val="28"/>
        </w:rPr>
      </w:pPr>
      <w:r w:rsidRPr="00EE4EFA">
        <w:rPr>
          <w:rFonts w:ascii="Times New Roman" w:hAnsi="Times New Roman"/>
          <w:bCs/>
          <w:i/>
          <w:iCs/>
          <w:sz w:val="28"/>
          <w:szCs w:val="28"/>
        </w:rPr>
        <w:t>Мероприятия по охране  атмосферного воздуха</w:t>
      </w:r>
    </w:p>
    <w:p w:rsidR="00586E5D" w:rsidRPr="00954466" w:rsidRDefault="00586E5D" w:rsidP="00586E5D">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Для уменьшения влияния работающего технологического оборудования предприятия на состояние атмосферного воздуха, снижения их приземных концентраций и предотвращения сверхнормативных и аварийных выбросов вредных веществ в атмосферу ежегодно на предприятии разрабатывается комплекс планировочных и технологических мероприятий.</w:t>
      </w:r>
    </w:p>
    <w:p w:rsidR="00586E5D" w:rsidRPr="00954466" w:rsidRDefault="00586E5D" w:rsidP="00586E5D">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Технологические мероприятия включают: </w:t>
      </w:r>
    </w:p>
    <w:p w:rsidR="00586E5D" w:rsidRPr="00954466" w:rsidRDefault="00586E5D" w:rsidP="00586E5D">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тщательную технологическую регламентацию проведения работ; </w:t>
      </w:r>
    </w:p>
    <w:p w:rsidR="00586E5D" w:rsidRPr="00954466" w:rsidRDefault="00586E5D" w:rsidP="00586E5D">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обучение персонала правилам техники безопасности, пожарной безопасности и соблюдению правил эксплуатации при выполнении работ;</w:t>
      </w:r>
    </w:p>
    <w:p w:rsidR="00586E5D" w:rsidRPr="00954466" w:rsidRDefault="00586E5D" w:rsidP="00586E5D">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регулярные технические осмотры оборудования, замена неисправных материалов и оборудования;</w:t>
      </w:r>
    </w:p>
    <w:p w:rsidR="00586E5D" w:rsidRPr="00954466" w:rsidRDefault="00586E5D" w:rsidP="00586E5D">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техосмотр и техобслуживание автотранспорта и спецтехники, а также контроль токсичности выбросов, что обеспечивается плановыми проверками оборудования.</w:t>
      </w:r>
    </w:p>
    <w:p w:rsidR="00586E5D" w:rsidRPr="00954466" w:rsidRDefault="00586E5D" w:rsidP="00586E5D">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Учитывая то, что проведение работ по </w:t>
      </w:r>
      <w:r>
        <w:rPr>
          <w:rFonts w:ascii="Times New Roman" w:hAnsi="Times New Roman"/>
          <w:color w:val="000000"/>
          <w:sz w:val="28"/>
          <w:szCs w:val="28"/>
        </w:rPr>
        <w:t>добыче</w:t>
      </w:r>
      <w:r w:rsidRPr="00954466">
        <w:rPr>
          <w:rFonts w:ascii="Times New Roman" w:hAnsi="Times New Roman"/>
          <w:color w:val="000000"/>
          <w:sz w:val="28"/>
          <w:szCs w:val="28"/>
        </w:rPr>
        <w:t xml:space="preserve">, сопровождается выбросами пыли в атмосферный воздух, предусмотрены мероприятия по снижению пыления в районе расположения предприятия. На неорганизованных источниках загрязнения атмосферы предусмотрены следующие мероприятия по снижению количества поступающей в атмосферу пыли: </w:t>
      </w:r>
    </w:p>
    <w:p w:rsidR="00586E5D" w:rsidRPr="00954466" w:rsidRDefault="00586E5D" w:rsidP="00586E5D">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применение технически исправных машин и механизмов;</w:t>
      </w:r>
    </w:p>
    <w:p w:rsidR="00586E5D" w:rsidRDefault="00586E5D" w:rsidP="00586E5D">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орошение открытых грунтов и разгружаемых сыпучих материалов при производстве работ</w:t>
      </w:r>
      <w:r>
        <w:rPr>
          <w:rFonts w:ascii="Times New Roman" w:hAnsi="Times New Roman"/>
          <w:color w:val="000000"/>
          <w:sz w:val="28"/>
          <w:szCs w:val="28"/>
        </w:rPr>
        <w:t>, а также технологических дорог технической водой</w:t>
      </w:r>
      <w:r w:rsidRPr="00954466">
        <w:rPr>
          <w:rFonts w:ascii="Times New Roman" w:hAnsi="Times New Roman"/>
          <w:color w:val="000000"/>
          <w:sz w:val="28"/>
          <w:szCs w:val="28"/>
        </w:rPr>
        <w:t xml:space="preserve"> (гидрообеспыливание); </w:t>
      </w:r>
    </w:p>
    <w:p w:rsidR="00586E5D" w:rsidRPr="00A22B5D" w:rsidRDefault="00586E5D" w:rsidP="00586E5D">
      <w:pPr>
        <w:pStyle w:val="ListParagraph"/>
        <w:spacing w:after="0" w:line="240" w:lineRule="auto"/>
        <w:ind w:left="0" w:firstLine="851"/>
        <w:jc w:val="both"/>
        <w:rPr>
          <w:rFonts w:ascii="Times New Roman" w:hAnsi="Times New Roman"/>
          <w:sz w:val="28"/>
          <w:szCs w:val="28"/>
        </w:rPr>
      </w:pPr>
      <w:r w:rsidRPr="00954466">
        <w:rPr>
          <w:rFonts w:ascii="Times New Roman" w:hAnsi="Times New Roman"/>
          <w:color w:val="000000"/>
          <w:sz w:val="28"/>
          <w:szCs w:val="28"/>
        </w:rPr>
        <w:t>- укрывание грунта и сыпучих материалов при перевозке их автотранспортом.</w:t>
      </w:r>
    </w:p>
    <w:p w:rsidR="00586E5D" w:rsidRPr="00954466" w:rsidRDefault="00586E5D" w:rsidP="00586E5D">
      <w:pPr>
        <w:pStyle w:val="a6"/>
        <w:ind w:firstLine="851"/>
        <w:jc w:val="both"/>
        <w:rPr>
          <w:rFonts w:ascii="Times New Roman" w:hAnsi="Times New Roman"/>
          <w:i/>
          <w:iCs/>
          <w:color w:val="000000"/>
          <w:sz w:val="28"/>
          <w:szCs w:val="28"/>
        </w:rPr>
      </w:pPr>
      <w:r w:rsidRPr="00954466">
        <w:rPr>
          <w:rFonts w:ascii="Times New Roman" w:hAnsi="Times New Roman"/>
          <w:color w:val="000000"/>
          <w:sz w:val="28"/>
          <w:szCs w:val="28"/>
        </w:rPr>
        <w:t>Реализация этих мероприятий в сочетании с хорошей организацией производственного процесса и производственного контроля за состоянием окружающей среды позволит обеспечить соблюдение нормативов предельно допустимых выбросов (ПДВ) и уменьшить негативную нагрузку на воздушный бассейн при эксплуатации предприятия.</w:t>
      </w:r>
    </w:p>
    <w:p w:rsidR="00586E5D" w:rsidRPr="00EE4EFA" w:rsidRDefault="00586E5D" w:rsidP="00586E5D">
      <w:pPr>
        <w:spacing w:after="0" w:line="240" w:lineRule="auto"/>
        <w:jc w:val="both"/>
        <w:rPr>
          <w:rFonts w:ascii="Times New Roman" w:hAnsi="Times New Roman"/>
          <w:i/>
          <w:iCs/>
          <w:color w:val="000000"/>
          <w:sz w:val="28"/>
          <w:szCs w:val="28"/>
        </w:rPr>
      </w:pPr>
      <w:r w:rsidRPr="00EE4EFA">
        <w:rPr>
          <w:rFonts w:ascii="Times New Roman" w:hAnsi="Times New Roman"/>
          <w:i/>
          <w:iCs/>
          <w:color w:val="000000"/>
          <w:sz w:val="28"/>
          <w:szCs w:val="28"/>
        </w:rPr>
        <w:t xml:space="preserve">Мероприятия по охране водных ресурсов </w:t>
      </w:r>
    </w:p>
    <w:p w:rsidR="00586E5D" w:rsidRPr="004C0A08" w:rsidRDefault="00586E5D" w:rsidP="00586E5D">
      <w:pPr>
        <w:spacing w:after="0" w:line="240" w:lineRule="auto"/>
        <w:ind w:firstLine="851"/>
        <w:jc w:val="both"/>
        <w:rPr>
          <w:rFonts w:ascii="Times New Roman" w:hAnsi="Times New Roman"/>
          <w:sz w:val="28"/>
          <w:szCs w:val="28"/>
        </w:rPr>
      </w:pPr>
      <w:r w:rsidRPr="004C0A08">
        <w:rPr>
          <w:rFonts w:ascii="Times New Roman" w:hAnsi="Times New Roman"/>
          <w:sz w:val="28"/>
          <w:szCs w:val="28"/>
        </w:rPr>
        <w:t>Оценка воздействия намечаемой деятельности на поверхностные воды включает рассмотрение потенциальной вероятности воздействия по ряду критериев, основными из которых для рассматриваемого объекта будут являться:</w:t>
      </w:r>
    </w:p>
    <w:p w:rsidR="00586E5D" w:rsidRPr="004C0A08" w:rsidRDefault="00586E5D" w:rsidP="00586E5D">
      <w:pPr>
        <w:spacing w:after="0" w:line="240" w:lineRule="auto"/>
        <w:ind w:firstLine="851"/>
        <w:jc w:val="both"/>
        <w:rPr>
          <w:rFonts w:ascii="Times New Roman" w:hAnsi="Times New Roman"/>
          <w:sz w:val="28"/>
          <w:szCs w:val="28"/>
        </w:rPr>
      </w:pPr>
      <w:r w:rsidRPr="004C0A08">
        <w:rPr>
          <w:rFonts w:ascii="Times New Roman" w:hAnsi="Times New Roman"/>
          <w:sz w:val="28"/>
          <w:szCs w:val="28"/>
        </w:rPr>
        <w:t>-</w:t>
      </w:r>
      <w:r w:rsidRPr="004C0A08">
        <w:rPr>
          <w:rFonts w:ascii="Times New Roman" w:hAnsi="Times New Roman"/>
          <w:sz w:val="28"/>
          <w:szCs w:val="28"/>
        </w:rPr>
        <w:tab/>
        <w:t>вероятность загрязнения поверхностных вод путем сбросов сточных вод в водные объекты;</w:t>
      </w:r>
    </w:p>
    <w:p w:rsidR="00586E5D" w:rsidRPr="004C0A08" w:rsidRDefault="00586E5D" w:rsidP="00586E5D">
      <w:pPr>
        <w:spacing w:after="0" w:line="240" w:lineRule="auto"/>
        <w:ind w:firstLine="851"/>
        <w:jc w:val="both"/>
        <w:rPr>
          <w:rFonts w:ascii="Times New Roman" w:hAnsi="Times New Roman"/>
          <w:sz w:val="28"/>
          <w:szCs w:val="28"/>
        </w:rPr>
      </w:pPr>
      <w:r w:rsidRPr="004C0A08">
        <w:rPr>
          <w:rFonts w:ascii="Times New Roman" w:hAnsi="Times New Roman"/>
          <w:sz w:val="28"/>
          <w:szCs w:val="28"/>
        </w:rPr>
        <w:t>-</w:t>
      </w:r>
      <w:r w:rsidRPr="004C0A08">
        <w:rPr>
          <w:rFonts w:ascii="Times New Roman" w:hAnsi="Times New Roman"/>
          <w:sz w:val="28"/>
          <w:szCs w:val="28"/>
        </w:rPr>
        <w:tab/>
        <w:t>вероятность воздействия на гидрологический режим поверхностных водотоков;</w:t>
      </w:r>
    </w:p>
    <w:p w:rsidR="00586E5D" w:rsidRPr="004C0A08" w:rsidRDefault="00586E5D" w:rsidP="00586E5D">
      <w:pPr>
        <w:spacing w:after="0" w:line="240" w:lineRule="auto"/>
        <w:ind w:firstLine="851"/>
        <w:jc w:val="both"/>
        <w:rPr>
          <w:rFonts w:ascii="Times New Roman" w:hAnsi="Times New Roman"/>
          <w:sz w:val="28"/>
          <w:szCs w:val="28"/>
        </w:rPr>
      </w:pPr>
      <w:r w:rsidRPr="004C0A08">
        <w:rPr>
          <w:rFonts w:ascii="Times New Roman" w:hAnsi="Times New Roman"/>
          <w:sz w:val="28"/>
          <w:szCs w:val="28"/>
        </w:rPr>
        <w:t>-</w:t>
      </w:r>
      <w:r w:rsidRPr="004C0A08">
        <w:rPr>
          <w:rFonts w:ascii="Times New Roman" w:hAnsi="Times New Roman"/>
          <w:sz w:val="28"/>
          <w:szCs w:val="28"/>
        </w:rPr>
        <w:tab/>
        <w:t>вероятность воздействия на ихтиофауну.</w:t>
      </w:r>
    </w:p>
    <w:p w:rsidR="00586E5D" w:rsidRPr="004C0A08" w:rsidRDefault="00586E5D" w:rsidP="00586E5D">
      <w:pPr>
        <w:spacing w:after="0" w:line="240" w:lineRule="auto"/>
        <w:ind w:firstLine="851"/>
        <w:jc w:val="both"/>
        <w:rPr>
          <w:rFonts w:ascii="Times New Roman" w:hAnsi="Times New Roman"/>
          <w:sz w:val="28"/>
          <w:szCs w:val="28"/>
        </w:rPr>
      </w:pPr>
      <w:r w:rsidRPr="004C0A08">
        <w:rPr>
          <w:rFonts w:ascii="Times New Roman" w:hAnsi="Times New Roman"/>
          <w:sz w:val="28"/>
          <w:szCs w:val="28"/>
        </w:rPr>
        <w:t>Мойка машин и механизмов на территории участков проведения работ запрещена. Таким образом, принятые превентивные меры позволяют исключить возможность засорения и загрязнения водных объектов района.</w:t>
      </w:r>
    </w:p>
    <w:p w:rsidR="00586E5D" w:rsidRPr="004C0A08" w:rsidRDefault="00586E5D" w:rsidP="00586E5D">
      <w:pPr>
        <w:spacing w:after="0" w:line="240" w:lineRule="auto"/>
        <w:ind w:firstLine="851"/>
        <w:jc w:val="both"/>
        <w:rPr>
          <w:rFonts w:ascii="Times New Roman" w:hAnsi="Times New Roman"/>
          <w:sz w:val="28"/>
          <w:szCs w:val="28"/>
        </w:rPr>
      </w:pPr>
      <w:r w:rsidRPr="004C0A08">
        <w:rPr>
          <w:rFonts w:ascii="Times New Roman" w:hAnsi="Times New Roman"/>
          <w:sz w:val="28"/>
          <w:szCs w:val="28"/>
        </w:rPr>
        <w:t>С целью исключения засорения и загрязнения поверхностных вод, предусматривается мероприятия по предотвращению воздействия образующихся отходов производства и потребления.</w:t>
      </w:r>
    </w:p>
    <w:p w:rsidR="00586E5D" w:rsidRPr="004C0A08" w:rsidRDefault="00586E5D" w:rsidP="00586E5D">
      <w:pPr>
        <w:spacing w:after="0" w:line="240" w:lineRule="auto"/>
        <w:ind w:firstLine="851"/>
        <w:jc w:val="both"/>
        <w:rPr>
          <w:rFonts w:ascii="Times New Roman" w:hAnsi="Times New Roman"/>
          <w:sz w:val="28"/>
          <w:szCs w:val="28"/>
        </w:rPr>
      </w:pPr>
      <w:r w:rsidRPr="004C0A08">
        <w:rPr>
          <w:rFonts w:ascii="Times New Roman" w:hAnsi="Times New Roman"/>
          <w:sz w:val="28"/>
          <w:szCs w:val="28"/>
        </w:rPr>
        <w:lastRenderedPageBreak/>
        <w:t>Отходы производства и потребления будут собираться в металлические контейнеры и другие специальные емкости, расположенные на оборудованных площадках и по мере накопления (не более 6-ти мес.) вывозиться по договору со специализированной организацией.</w:t>
      </w:r>
    </w:p>
    <w:p w:rsidR="00586E5D" w:rsidRPr="004C0A08" w:rsidRDefault="00586E5D" w:rsidP="00586E5D">
      <w:pPr>
        <w:spacing w:after="0" w:line="240" w:lineRule="auto"/>
        <w:ind w:firstLine="851"/>
        <w:jc w:val="both"/>
        <w:rPr>
          <w:rFonts w:ascii="Times New Roman" w:hAnsi="Times New Roman"/>
          <w:sz w:val="28"/>
          <w:szCs w:val="28"/>
        </w:rPr>
      </w:pPr>
      <w:r w:rsidRPr="004C0A08">
        <w:rPr>
          <w:rFonts w:ascii="Times New Roman" w:hAnsi="Times New Roman"/>
          <w:sz w:val="28"/>
          <w:szCs w:val="28"/>
        </w:rPr>
        <w:t>С целью исключения засорения водных объектов в процессе осуществления намечаемой деятельности предусматривается проведение плановой уборки территории. Не допускается открытое размещение отходов на территории участка.</w:t>
      </w:r>
    </w:p>
    <w:p w:rsidR="00586E5D" w:rsidRPr="004C0A08" w:rsidRDefault="00586E5D" w:rsidP="00586E5D">
      <w:pPr>
        <w:spacing w:after="0" w:line="240" w:lineRule="auto"/>
        <w:ind w:firstLine="851"/>
        <w:jc w:val="both"/>
        <w:rPr>
          <w:rFonts w:ascii="Times New Roman" w:hAnsi="Times New Roman"/>
          <w:sz w:val="28"/>
          <w:szCs w:val="28"/>
        </w:rPr>
      </w:pPr>
      <w:r w:rsidRPr="004C0A08">
        <w:rPr>
          <w:rFonts w:ascii="Times New Roman" w:hAnsi="Times New Roman"/>
          <w:sz w:val="28"/>
          <w:szCs w:val="28"/>
        </w:rPr>
        <w:t>На борту карьера будут размещены специализированные биотуалеты.</w:t>
      </w:r>
    </w:p>
    <w:p w:rsidR="00586E5D" w:rsidRPr="004C0A08" w:rsidRDefault="00586E5D" w:rsidP="00586E5D">
      <w:pPr>
        <w:spacing w:after="0" w:line="240" w:lineRule="auto"/>
        <w:ind w:firstLine="851"/>
        <w:jc w:val="both"/>
        <w:rPr>
          <w:rFonts w:ascii="Times New Roman" w:hAnsi="Times New Roman"/>
          <w:sz w:val="28"/>
          <w:szCs w:val="28"/>
        </w:rPr>
      </w:pPr>
      <w:r w:rsidRPr="004C0A08">
        <w:rPr>
          <w:rFonts w:ascii="Times New Roman" w:hAnsi="Times New Roman"/>
          <w:sz w:val="28"/>
          <w:szCs w:val="28"/>
        </w:rPr>
        <w:t>Проектом предусмотрена откачка сточных вод, накапливаемых в биотуалетах, ассенизаторской машиной и вывоз их на очистные сооружения по договору со специализированной организацией по утилизации сточных вод и отходов.</w:t>
      </w:r>
    </w:p>
    <w:p w:rsidR="00586E5D" w:rsidRPr="004C0A08" w:rsidRDefault="00586E5D" w:rsidP="00586E5D">
      <w:pPr>
        <w:spacing w:after="0" w:line="240" w:lineRule="auto"/>
        <w:ind w:firstLine="851"/>
        <w:jc w:val="both"/>
        <w:rPr>
          <w:rFonts w:ascii="Times New Roman" w:hAnsi="Times New Roman"/>
          <w:sz w:val="28"/>
          <w:szCs w:val="28"/>
        </w:rPr>
      </w:pPr>
      <w:r w:rsidRPr="004C0A08">
        <w:rPr>
          <w:rFonts w:ascii="Times New Roman" w:hAnsi="Times New Roman"/>
          <w:sz w:val="28"/>
          <w:szCs w:val="28"/>
        </w:rPr>
        <w:t>Выполнение экологических требований по охране водных объектов (ст. 220, 223 Экологического кодекса, далее - ЭК РК):</w:t>
      </w:r>
    </w:p>
    <w:p w:rsidR="00586E5D" w:rsidRPr="004C0A08" w:rsidRDefault="00586E5D" w:rsidP="00586E5D">
      <w:pPr>
        <w:spacing w:after="0" w:line="240" w:lineRule="auto"/>
        <w:ind w:firstLine="851"/>
        <w:jc w:val="both"/>
        <w:rPr>
          <w:rFonts w:ascii="Times New Roman" w:hAnsi="Times New Roman"/>
          <w:sz w:val="28"/>
          <w:szCs w:val="28"/>
        </w:rPr>
      </w:pPr>
      <w:r w:rsidRPr="004C0A08">
        <w:rPr>
          <w:rFonts w:ascii="Times New Roman" w:hAnsi="Times New Roman"/>
          <w:sz w:val="28"/>
          <w:szCs w:val="28"/>
        </w:rPr>
        <w:t>-</w:t>
      </w:r>
      <w:r w:rsidRPr="004C0A08">
        <w:rPr>
          <w:rFonts w:ascii="Times New Roman" w:hAnsi="Times New Roman"/>
          <w:sz w:val="28"/>
          <w:szCs w:val="28"/>
        </w:rPr>
        <w:tab/>
        <w:t>физические и юридические лица, деятельность которых вызывает или может вызвать загрязнение, засорение и истощение водных объектов, обязаны принимать меры по предотвращению таких последствий.</w:t>
      </w:r>
    </w:p>
    <w:p w:rsidR="00586E5D" w:rsidRPr="00954466" w:rsidRDefault="00586E5D" w:rsidP="00586E5D">
      <w:pPr>
        <w:spacing w:after="0" w:line="240" w:lineRule="auto"/>
        <w:ind w:firstLine="851"/>
        <w:jc w:val="both"/>
        <w:rPr>
          <w:rFonts w:ascii="Times New Roman" w:hAnsi="Times New Roman"/>
          <w:sz w:val="28"/>
          <w:szCs w:val="28"/>
        </w:rPr>
      </w:pPr>
      <w:r w:rsidRPr="004C0A08">
        <w:rPr>
          <w:rFonts w:ascii="Times New Roman" w:hAnsi="Times New Roman"/>
          <w:sz w:val="28"/>
          <w:szCs w:val="28"/>
        </w:rPr>
        <w:t>-</w:t>
      </w:r>
      <w:r w:rsidRPr="004C0A08">
        <w:rPr>
          <w:rFonts w:ascii="Times New Roman" w:hAnsi="Times New Roman"/>
          <w:sz w:val="28"/>
          <w:szCs w:val="28"/>
        </w:rPr>
        <w:tab/>
        <w:t>требования по установлению водоохранных зон и полос водных объектов, зон санитарной охраны вод и источников питьевого водоснабжения устанавливаются водным законодательством РК.</w:t>
      </w:r>
    </w:p>
    <w:p w:rsidR="00586E5D" w:rsidRPr="00EE4EFA" w:rsidRDefault="00586E5D" w:rsidP="00586E5D">
      <w:pPr>
        <w:autoSpaceDE w:val="0"/>
        <w:autoSpaceDN w:val="0"/>
        <w:adjustRightInd w:val="0"/>
        <w:spacing w:after="0" w:line="240" w:lineRule="auto"/>
        <w:jc w:val="both"/>
        <w:rPr>
          <w:rFonts w:ascii="Times New Roman" w:eastAsia="ArialMT" w:hAnsi="Times New Roman"/>
          <w:i/>
          <w:iCs/>
          <w:color w:val="000000"/>
          <w:sz w:val="28"/>
          <w:szCs w:val="28"/>
        </w:rPr>
      </w:pPr>
      <w:r w:rsidRPr="00EE4EFA">
        <w:rPr>
          <w:rFonts w:ascii="Times New Roman" w:eastAsia="ArialMT" w:hAnsi="Times New Roman"/>
          <w:i/>
          <w:iCs/>
          <w:color w:val="000000"/>
          <w:sz w:val="28"/>
          <w:szCs w:val="28"/>
        </w:rPr>
        <w:t xml:space="preserve"> Мероприятия по обращению с отходами</w:t>
      </w:r>
    </w:p>
    <w:p w:rsidR="00586E5D" w:rsidRPr="00954466" w:rsidRDefault="00586E5D" w:rsidP="00586E5D">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Временное хранение образующихся отходов </w:t>
      </w:r>
      <w:r>
        <w:rPr>
          <w:rFonts w:ascii="Times New Roman" w:eastAsia="ArialMT" w:hAnsi="Times New Roman"/>
          <w:color w:val="000000"/>
          <w:sz w:val="28"/>
          <w:szCs w:val="28"/>
        </w:rPr>
        <w:t>при</w:t>
      </w:r>
      <w:r w:rsidRPr="00954466">
        <w:rPr>
          <w:rFonts w:ascii="Times New Roman" w:eastAsia="ArialMT" w:hAnsi="Times New Roman"/>
          <w:color w:val="000000"/>
          <w:sz w:val="28"/>
          <w:szCs w:val="28"/>
        </w:rPr>
        <w:t xml:space="preserve"> эксплуатации </w:t>
      </w:r>
      <w:r>
        <w:rPr>
          <w:rFonts w:ascii="Times New Roman" w:eastAsia="ArialMT" w:hAnsi="Times New Roman"/>
          <w:color w:val="000000"/>
          <w:sz w:val="28"/>
          <w:szCs w:val="28"/>
        </w:rPr>
        <w:t xml:space="preserve">объекта </w:t>
      </w:r>
      <w:r w:rsidRPr="00954466">
        <w:rPr>
          <w:rFonts w:ascii="Times New Roman" w:eastAsia="ArialMT" w:hAnsi="Times New Roman"/>
          <w:color w:val="000000"/>
          <w:sz w:val="28"/>
          <w:szCs w:val="28"/>
        </w:rPr>
        <w:t>будет организовано на специально организованных площадках в зависимости от агрегатного состояния и физико-химических свойств. Предусматривается, что все отходы, образующиеся в период эксплуатации, будут перевозиться в герметичных специальных контейнерах. Это исключит возможность загрязнения окружающей среды отходами во время их транспортировки или в случае аварии транспортных средств.</w:t>
      </w:r>
    </w:p>
    <w:p w:rsidR="00586E5D" w:rsidRPr="00EE4EFA" w:rsidRDefault="00586E5D" w:rsidP="00586E5D">
      <w:pPr>
        <w:autoSpaceDE w:val="0"/>
        <w:autoSpaceDN w:val="0"/>
        <w:adjustRightInd w:val="0"/>
        <w:spacing w:after="0" w:line="240" w:lineRule="auto"/>
        <w:jc w:val="both"/>
        <w:rPr>
          <w:rFonts w:ascii="Times New Roman" w:hAnsi="Times New Roman"/>
          <w:i/>
          <w:iCs/>
          <w:color w:val="000000"/>
          <w:sz w:val="28"/>
          <w:szCs w:val="28"/>
        </w:rPr>
      </w:pPr>
      <w:r w:rsidRPr="00EE4EFA">
        <w:rPr>
          <w:rFonts w:ascii="Times New Roman" w:hAnsi="Times New Roman"/>
          <w:i/>
          <w:iCs/>
          <w:color w:val="000000"/>
          <w:sz w:val="28"/>
          <w:szCs w:val="28"/>
        </w:rPr>
        <w:t>Мероприятия по охране почвенно-растительного покрова прилегающей территории</w:t>
      </w:r>
    </w:p>
    <w:p w:rsidR="00586E5D" w:rsidRPr="00954466"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Снижение негативных последствий будет обеспечиваться реализацией комплекса технических, технологических и природоохранных мероприятий, включающих: </w:t>
      </w:r>
    </w:p>
    <w:p w:rsidR="00586E5D"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строгое соблюдение технологического плана работ; </w:t>
      </w:r>
    </w:p>
    <w:p w:rsidR="00586E5D" w:rsidRPr="00954466"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заправка карьерного транспорта на специально отведенных местах с поддонами, топливозаправщиком снабженным заправочным пистолетом;</w:t>
      </w:r>
    </w:p>
    <w:p w:rsidR="00586E5D" w:rsidRPr="00954466"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xml:space="preserve">- </w:t>
      </w:r>
      <w:r w:rsidRPr="00954466">
        <w:rPr>
          <w:rFonts w:ascii="Times New Roman" w:hAnsi="Times New Roman"/>
          <w:color w:val="000000"/>
          <w:sz w:val="28"/>
          <w:szCs w:val="28"/>
        </w:rPr>
        <w:t xml:space="preserve">выделение и обустройство мест для установки контейнеров для различных отходов; </w:t>
      </w:r>
    </w:p>
    <w:p w:rsidR="00586E5D" w:rsidRPr="00954466"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сбор и вывоз отходов по договору сторонней организацией; </w:t>
      </w:r>
    </w:p>
    <w:p w:rsidR="00586E5D" w:rsidRPr="00954466"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проведение работ в границах выделенных земельных отводов; </w:t>
      </w:r>
    </w:p>
    <w:p w:rsidR="00586E5D" w:rsidRPr="00954466"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проведение мероприятий по борьбе с чрезмерным запылением; </w:t>
      </w:r>
    </w:p>
    <w:p w:rsidR="00586E5D" w:rsidRPr="00954466"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заправка строительной техники в специально организованных местах; </w:t>
      </w:r>
    </w:p>
    <w:p w:rsidR="00586E5D" w:rsidRPr="00954466"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своевременное проведение технического обслуживания, проверки и ремонта оборудования, строительной техники; </w:t>
      </w:r>
    </w:p>
    <w:p w:rsidR="00586E5D" w:rsidRPr="00954466"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не допущение разброса бытового и строительного мусора по территории; </w:t>
      </w:r>
    </w:p>
    <w:p w:rsidR="00586E5D"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не допущение слива бытовых и хоз</w:t>
      </w:r>
      <w:r>
        <w:rPr>
          <w:rFonts w:ascii="Times New Roman" w:hAnsi="Times New Roman"/>
          <w:color w:val="000000"/>
          <w:sz w:val="28"/>
          <w:szCs w:val="28"/>
        </w:rPr>
        <w:t>яйственных сточных вод на почвы;</w:t>
      </w:r>
    </w:p>
    <w:p w:rsidR="00586E5D"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lastRenderedPageBreak/>
        <w:t>- озеленение санитарно-защитной зоны и периметра территории месторождения древесно-кустарниковой растительностью (сирень, ива, вяз) в объеме не менее 40% от общей площади.</w:t>
      </w:r>
    </w:p>
    <w:p w:rsidR="00586E5D" w:rsidRPr="007C3E83"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7C3E83">
        <w:rPr>
          <w:rFonts w:ascii="Times New Roman" w:hAnsi="Times New Roman"/>
          <w:color w:val="000000"/>
          <w:sz w:val="28"/>
          <w:szCs w:val="28"/>
        </w:rPr>
        <w:t>-</w:t>
      </w:r>
      <w:r w:rsidRPr="007C3E83">
        <w:rPr>
          <w:rFonts w:ascii="Times New Roman" w:hAnsi="Times New Roman"/>
          <w:color w:val="000000"/>
          <w:sz w:val="28"/>
          <w:szCs w:val="28"/>
        </w:rPr>
        <w:tab/>
        <w:t>снятие и сохранение плодородного слоя почвы в целях дальнейшего использования при рекультивации;</w:t>
      </w:r>
    </w:p>
    <w:p w:rsidR="00586E5D" w:rsidRPr="007C3E83"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7C3E83">
        <w:rPr>
          <w:rFonts w:ascii="Times New Roman" w:hAnsi="Times New Roman"/>
          <w:color w:val="000000"/>
          <w:sz w:val="28"/>
          <w:szCs w:val="28"/>
        </w:rPr>
        <w:t>-</w:t>
      </w:r>
      <w:r w:rsidRPr="007C3E83">
        <w:rPr>
          <w:rFonts w:ascii="Times New Roman" w:hAnsi="Times New Roman"/>
          <w:color w:val="000000"/>
          <w:sz w:val="28"/>
          <w:szCs w:val="28"/>
        </w:rPr>
        <w:tab/>
        <w:t>проведение противопожарных мероприятий;</w:t>
      </w:r>
    </w:p>
    <w:p w:rsidR="00586E5D" w:rsidRPr="007C3E83"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7C3E83">
        <w:rPr>
          <w:rFonts w:ascii="Times New Roman" w:hAnsi="Times New Roman"/>
          <w:color w:val="000000"/>
          <w:sz w:val="28"/>
          <w:szCs w:val="28"/>
        </w:rPr>
        <w:t>-</w:t>
      </w:r>
      <w:r w:rsidRPr="007C3E83">
        <w:rPr>
          <w:rFonts w:ascii="Times New Roman" w:hAnsi="Times New Roman"/>
          <w:color w:val="000000"/>
          <w:sz w:val="28"/>
          <w:szCs w:val="28"/>
        </w:rPr>
        <w:tab/>
        <w:t>охрану атмосферного воздуха;</w:t>
      </w:r>
    </w:p>
    <w:p w:rsidR="00586E5D" w:rsidRPr="007C3E83"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7C3E83">
        <w:rPr>
          <w:rFonts w:ascii="Times New Roman" w:hAnsi="Times New Roman"/>
          <w:color w:val="000000"/>
          <w:sz w:val="28"/>
          <w:szCs w:val="28"/>
        </w:rPr>
        <w:t>-</w:t>
      </w:r>
      <w:r w:rsidRPr="007C3E83">
        <w:rPr>
          <w:rFonts w:ascii="Times New Roman" w:hAnsi="Times New Roman"/>
          <w:color w:val="000000"/>
          <w:sz w:val="28"/>
          <w:szCs w:val="28"/>
        </w:rPr>
        <w:tab/>
        <w:t>наиболее полное использование уже имеющихся элементов инфраструктуры (дорог, мостов и др.), а также использование под объекты инфраструктуры значительно нарушенных участков и участков, на которых восстановление естественной растительности невозможно;</w:t>
      </w:r>
    </w:p>
    <w:p w:rsidR="00586E5D" w:rsidRPr="007C3E83"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7C3E83">
        <w:rPr>
          <w:rFonts w:ascii="Times New Roman" w:hAnsi="Times New Roman"/>
          <w:color w:val="000000"/>
          <w:sz w:val="28"/>
          <w:szCs w:val="28"/>
        </w:rPr>
        <w:t>-</w:t>
      </w:r>
      <w:r w:rsidRPr="007C3E83">
        <w:rPr>
          <w:rFonts w:ascii="Times New Roman" w:hAnsi="Times New Roman"/>
          <w:color w:val="000000"/>
          <w:sz w:val="28"/>
          <w:szCs w:val="28"/>
        </w:rPr>
        <w:tab/>
        <w:t>строгое соблюдение разработанных и согласованных с местными органами транспортных схем и маршрутов движения транспорта;</w:t>
      </w:r>
    </w:p>
    <w:p w:rsidR="00586E5D" w:rsidRPr="007C3E83"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7C3E83">
        <w:rPr>
          <w:rFonts w:ascii="Times New Roman" w:hAnsi="Times New Roman"/>
          <w:color w:val="000000"/>
          <w:sz w:val="28"/>
          <w:szCs w:val="28"/>
        </w:rPr>
        <w:t>-</w:t>
      </w:r>
      <w:r w:rsidRPr="007C3E83">
        <w:rPr>
          <w:rFonts w:ascii="Times New Roman" w:hAnsi="Times New Roman"/>
          <w:color w:val="000000"/>
          <w:sz w:val="28"/>
          <w:szCs w:val="28"/>
        </w:rPr>
        <w:tab/>
        <w:t xml:space="preserve">обязательное соблюдение границ территорий, отведенных в постоянное или временное пользование для осуществления </w:t>
      </w:r>
      <w:r>
        <w:rPr>
          <w:rFonts w:ascii="Times New Roman" w:hAnsi="Times New Roman"/>
          <w:color w:val="000000"/>
          <w:sz w:val="28"/>
          <w:szCs w:val="28"/>
        </w:rPr>
        <w:t>добычных</w:t>
      </w:r>
      <w:r w:rsidRPr="007C3E83">
        <w:rPr>
          <w:rFonts w:ascii="Times New Roman" w:hAnsi="Times New Roman"/>
          <w:color w:val="000000"/>
          <w:sz w:val="28"/>
          <w:szCs w:val="28"/>
        </w:rPr>
        <w:t xml:space="preserve"> работ;</w:t>
      </w:r>
    </w:p>
    <w:p w:rsidR="00586E5D" w:rsidRPr="007C3E83"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7C3E83">
        <w:rPr>
          <w:rFonts w:ascii="Times New Roman" w:hAnsi="Times New Roman"/>
          <w:color w:val="000000"/>
          <w:sz w:val="28"/>
          <w:szCs w:val="28"/>
        </w:rPr>
        <w:t>-</w:t>
      </w:r>
      <w:r w:rsidRPr="007C3E83">
        <w:rPr>
          <w:rFonts w:ascii="Times New Roman" w:hAnsi="Times New Roman"/>
          <w:color w:val="000000"/>
          <w:sz w:val="28"/>
          <w:szCs w:val="28"/>
        </w:rPr>
        <w:tab/>
        <w:t>максимальное сохранение имеющихся зеленых насаждений;</w:t>
      </w:r>
    </w:p>
    <w:p w:rsidR="00586E5D" w:rsidRPr="007C3E83" w:rsidRDefault="00586E5D" w:rsidP="00586E5D">
      <w:pPr>
        <w:autoSpaceDE w:val="0"/>
        <w:autoSpaceDN w:val="0"/>
        <w:adjustRightInd w:val="0"/>
        <w:spacing w:after="0" w:line="240" w:lineRule="auto"/>
        <w:ind w:firstLine="851"/>
        <w:jc w:val="both"/>
        <w:rPr>
          <w:rFonts w:ascii="Times New Roman" w:hAnsi="Times New Roman"/>
          <w:color w:val="000000"/>
          <w:sz w:val="28"/>
          <w:szCs w:val="28"/>
        </w:rPr>
      </w:pPr>
      <w:r w:rsidRPr="007C3E83">
        <w:rPr>
          <w:rFonts w:ascii="Times New Roman" w:hAnsi="Times New Roman"/>
          <w:color w:val="000000"/>
          <w:sz w:val="28"/>
          <w:szCs w:val="28"/>
        </w:rPr>
        <w:t>-</w:t>
      </w:r>
      <w:r w:rsidRPr="007C3E83">
        <w:rPr>
          <w:rFonts w:ascii="Times New Roman" w:hAnsi="Times New Roman"/>
          <w:color w:val="000000"/>
          <w:sz w:val="28"/>
          <w:szCs w:val="28"/>
        </w:rPr>
        <w:tab/>
        <w:t>рекультивацию нарушенных земель.</w:t>
      </w:r>
    </w:p>
    <w:p w:rsidR="00586E5D" w:rsidRPr="00EE4EFA" w:rsidRDefault="00586E5D" w:rsidP="00586E5D">
      <w:pPr>
        <w:spacing w:after="0" w:line="240" w:lineRule="auto"/>
        <w:jc w:val="both"/>
        <w:rPr>
          <w:rFonts w:ascii="Times New Roman" w:hAnsi="Times New Roman"/>
          <w:bCs/>
          <w:i/>
          <w:iCs/>
          <w:sz w:val="28"/>
          <w:szCs w:val="28"/>
        </w:rPr>
      </w:pPr>
      <w:r w:rsidRPr="00EE4EFA">
        <w:rPr>
          <w:rFonts w:ascii="Times New Roman" w:hAnsi="Times New Roman"/>
          <w:bCs/>
          <w:i/>
          <w:iCs/>
          <w:sz w:val="28"/>
          <w:szCs w:val="28"/>
        </w:rPr>
        <w:t xml:space="preserve">Мероприятия по защите от шума и вибрации </w:t>
      </w:r>
    </w:p>
    <w:p w:rsidR="00586E5D" w:rsidRPr="00C7201A" w:rsidRDefault="00586E5D" w:rsidP="00586E5D">
      <w:pPr>
        <w:spacing w:after="0" w:line="240" w:lineRule="auto"/>
        <w:ind w:firstLine="851"/>
        <w:jc w:val="both"/>
        <w:rPr>
          <w:rFonts w:ascii="Times New Roman" w:hAnsi="Times New Roman"/>
          <w:sz w:val="28"/>
          <w:szCs w:val="28"/>
        </w:rPr>
      </w:pPr>
      <w:r w:rsidRPr="00C7201A">
        <w:rPr>
          <w:rFonts w:ascii="Times New Roman" w:hAnsi="Times New Roman"/>
          <w:sz w:val="28"/>
          <w:szCs w:val="28"/>
        </w:rPr>
        <w:t>Для ограничения шума и вибрации необходимо предусмотреть ряд таких</w:t>
      </w:r>
      <w:r w:rsidRPr="00C7201A">
        <w:rPr>
          <w:rFonts w:ascii="Times New Roman" w:hAnsi="Times New Roman"/>
          <w:spacing w:val="32"/>
          <w:sz w:val="28"/>
          <w:szCs w:val="28"/>
        </w:rPr>
        <w:t xml:space="preserve"> </w:t>
      </w:r>
      <w:r w:rsidRPr="00C7201A">
        <w:rPr>
          <w:rFonts w:ascii="Times New Roman" w:hAnsi="Times New Roman"/>
          <w:sz w:val="28"/>
          <w:szCs w:val="28"/>
        </w:rPr>
        <w:t>мероприятий,</w:t>
      </w:r>
      <w:r w:rsidRPr="00C7201A">
        <w:rPr>
          <w:rFonts w:ascii="Times New Roman" w:hAnsi="Times New Roman"/>
          <w:spacing w:val="-4"/>
          <w:sz w:val="28"/>
          <w:szCs w:val="28"/>
        </w:rPr>
        <w:t xml:space="preserve"> </w:t>
      </w:r>
      <w:r w:rsidRPr="00C7201A">
        <w:rPr>
          <w:rFonts w:ascii="Times New Roman" w:hAnsi="Times New Roman"/>
          <w:sz w:val="28"/>
          <w:szCs w:val="28"/>
        </w:rPr>
        <w:t>как:</w:t>
      </w:r>
    </w:p>
    <w:p w:rsidR="00586E5D" w:rsidRPr="00C7201A" w:rsidRDefault="00586E5D" w:rsidP="00586E5D">
      <w:pPr>
        <w:pStyle w:val="ListParagraph"/>
        <w:widowControl w:val="0"/>
        <w:tabs>
          <w:tab w:val="left" w:pos="1111"/>
        </w:tabs>
        <w:spacing w:after="0" w:line="240" w:lineRule="auto"/>
        <w:ind w:left="0" w:firstLine="851"/>
        <w:contextualSpacing w:val="0"/>
        <w:jc w:val="both"/>
        <w:rPr>
          <w:rFonts w:ascii="Times New Roman" w:hAnsi="Times New Roman"/>
          <w:sz w:val="28"/>
          <w:szCs w:val="28"/>
        </w:rPr>
      </w:pPr>
      <w:r w:rsidRPr="00C7201A">
        <w:rPr>
          <w:rFonts w:ascii="Times New Roman" w:hAnsi="Times New Roman"/>
          <w:sz w:val="28"/>
          <w:szCs w:val="28"/>
        </w:rPr>
        <w:t>- содержание оборудования в надлежащем порядке, своевременное</w:t>
      </w:r>
      <w:r w:rsidRPr="00C7201A">
        <w:rPr>
          <w:rFonts w:ascii="Times New Roman" w:hAnsi="Times New Roman"/>
          <w:spacing w:val="50"/>
          <w:sz w:val="28"/>
          <w:szCs w:val="28"/>
        </w:rPr>
        <w:t xml:space="preserve"> </w:t>
      </w:r>
      <w:r w:rsidRPr="00C7201A">
        <w:rPr>
          <w:rFonts w:ascii="Times New Roman" w:hAnsi="Times New Roman"/>
          <w:sz w:val="28"/>
          <w:szCs w:val="28"/>
        </w:rPr>
        <w:t>проведение</w:t>
      </w:r>
      <w:r w:rsidRPr="00C7201A">
        <w:rPr>
          <w:rFonts w:ascii="Times New Roman" w:hAnsi="Times New Roman"/>
          <w:w w:val="99"/>
          <w:sz w:val="28"/>
          <w:szCs w:val="28"/>
        </w:rPr>
        <w:t xml:space="preserve"> </w:t>
      </w:r>
      <w:r w:rsidRPr="00C7201A">
        <w:rPr>
          <w:rFonts w:ascii="Times New Roman" w:hAnsi="Times New Roman"/>
          <w:sz w:val="28"/>
          <w:szCs w:val="28"/>
        </w:rPr>
        <w:t>технического</w:t>
      </w:r>
      <w:r w:rsidRPr="00C7201A">
        <w:rPr>
          <w:rFonts w:ascii="Times New Roman" w:hAnsi="Times New Roman"/>
          <w:spacing w:val="46"/>
          <w:sz w:val="28"/>
          <w:szCs w:val="28"/>
        </w:rPr>
        <w:t xml:space="preserve"> </w:t>
      </w:r>
      <w:r w:rsidRPr="00C7201A">
        <w:rPr>
          <w:rFonts w:ascii="Times New Roman" w:hAnsi="Times New Roman"/>
          <w:sz w:val="28"/>
          <w:szCs w:val="28"/>
        </w:rPr>
        <w:t>осмотра</w:t>
      </w:r>
      <w:r w:rsidRPr="00C7201A">
        <w:rPr>
          <w:rFonts w:ascii="Times New Roman" w:hAnsi="Times New Roman"/>
          <w:spacing w:val="46"/>
          <w:sz w:val="28"/>
          <w:szCs w:val="28"/>
        </w:rPr>
        <w:t xml:space="preserve"> </w:t>
      </w:r>
      <w:r w:rsidRPr="00C7201A">
        <w:rPr>
          <w:rFonts w:ascii="Times New Roman" w:hAnsi="Times New Roman"/>
          <w:sz w:val="28"/>
          <w:szCs w:val="28"/>
        </w:rPr>
        <w:t>и</w:t>
      </w:r>
      <w:r w:rsidRPr="00C7201A">
        <w:rPr>
          <w:rFonts w:ascii="Times New Roman" w:hAnsi="Times New Roman"/>
          <w:spacing w:val="46"/>
          <w:sz w:val="28"/>
          <w:szCs w:val="28"/>
        </w:rPr>
        <w:t xml:space="preserve"> </w:t>
      </w:r>
      <w:r w:rsidRPr="00C7201A">
        <w:rPr>
          <w:rFonts w:ascii="Times New Roman" w:hAnsi="Times New Roman"/>
          <w:sz w:val="28"/>
          <w:szCs w:val="28"/>
        </w:rPr>
        <w:t>ремонта,</w:t>
      </w:r>
      <w:r w:rsidRPr="00C7201A">
        <w:rPr>
          <w:rFonts w:ascii="Times New Roman" w:hAnsi="Times New Roman"/>
          <w:spacing w:val="48"/>
          <w:sz w:val="28"/>
          <w:szCs w:val="28"/>
        </w:rPr>
        <w:t xml:space="preserve"> </w:t>
      </w:r>
      <w:r w:rsidRPr="00C7201A">
        <w:rPr>
          <w:rFonts w:ascii="Times New Roman" w:hAnsi="Times New Roman"/>
          <w:sz w:val="28"/>
          <w:szCs w:val="28"/>
        </w:rPr>
        <w:t>правильное</w:t>
      </w:r>
      <w:r w:rsidRPr="00C7201A">
        <w:rPr>
          <w:rFonts w:ascii="Times New Roman" w:hAnsi="Times New Roman"/>
          <w:spacing w:val="46"/>
          <w:sz w:val="28"/>
          <w:szCs w:val="28"/>
        </w:rPr>
        <w:t xml:space="preserve"> </w:t>
      </w:r>
      <w:r w:rsidRPr="00C7201A">
        <w:rPr>
          <w:rFonts w:ascii="Times New Roman" w:hAnsi="Times New Roman"/>
          <w:sz w:val="28"/>
          <w:szCs w:val="28"/>
        </w:rPr>
        <w:t>осуществление</w:t>
      </w:r>
      <w:r w:rsidRPr="00C7201A">
        <w:rPr>
          <w:rFonts w:ascii="Times New Roman" w:hAnsi="Times New Roman"/>
          <w:spacing w:val="46"/>
          <w:sz w:val="28"/>
          <w:szCs w:val="28"/>
        </w:rPr>
        <w:t xml:space="preserve"> </w:t>
      </w:r>
      <w:r w:rsidRPr="00C7201A">
        <w:rPr>
          <w:rFonts w:ascii="Times New Roman" w:hAnsi="Times New Roman"/>
          <w:sz w:val="28"/>
          <w:szCs w:val="28"/>
        </w:rPr>
        <w:t>монтажа</w:t>
      </w:r>
      <w:r w:rsidRPr="00C7201A">
        <w:rPr>
          <w:rFonts w:ascii="Times New Roman" w:hAnsi="Times New Roman"/>
          <w:spacing w:val="46"/>
          <w:sz w:val="28"/>
          <w:szCs w:val="28"/>
        </w:rPr>
        <w:t xml:space="preserve"> </w:t>
      </w:r>
      <w:r w:rsidRPr="00C7201A">
        <w:rPr>
          <w:rFonts w:ascii="Times New Roman" w:hAnsi="Times New Roman"/>
          <w:sz w:val="28"/>
          <w:szCs w:val="28"/>
        </w:rPr>
        <w:t>вращающихся</w:t>
      </w:r>
      <w:r w:rsidRPr="00C7201A">
        <w:rPr>
          <w:rFonts w:ascii="Times New Roman" w:hAnsi="Times New Roman"/>
          <w:spacing w:val="46"/>
          <w:sz w:val="28"/>
          <w:szCs w:val="28"/>
        </w:rPr>
        <w:t xml:space="preserve"> </w:t>
      </w:r>
      <w:r w:rsidRPr="00C7201A">
        <w:rPr>
          <w:rFonts w:ascii="Times New Roman" w:hAnsi="Times New Roman"/>
          <w:sz w:val="28"/>
          <w:szCs w:val="28"/>
        </w:rPr>
        <w:t>и</w:t>
      </w:r>
      <w:r w:rsidRPr="00C7201A">
        <w:rPr>
          <w:rFonts w:ascii="Times New Roman" w:hAnsi="Times New Roman"/>
          <w:w w:val="99"/>
          <w:sz w:val="28"/>
          <w:szCs w:val="28"/>
        </w:rPr>
        <w:t xml:space="preserve"> </w:t>
      </w:r>
      <w:r w:rsidRPr="00C7201A">
        <w:rPr>
          <w:rFonts w:ascii="Times New Roman" w:hAnsi="Times New Roman"/>
          <w:sz w:val="28"/>
          <w:szCs w:val="28"/>
        </w:rPr>
        <w:t>движущихся деталей частей оборудования и тщательная их</w:t>
      </w:r>
      <w:r w:rsidRPr="00C7201A">
        <w:rPr>
          <w:rFonts w:ascii="Times New Roman" w:hAnsi="Times New Roman"/>
          <w:spacing w:val="1"/>
          <w:sz w:val="28"/>
          <w:szCs w:val="28"/>
        </w:rPr>
        <w:t xml:space="preserve"> </w:t>
      </w:r>
      <w:r w:rsidRPr="00C7201A">
        <w:rPr>
          <w:rFonts w:ascii="Times New Roman" w:hAnsi="Times New Roman"/>
          <w:sz w:val="28"/>
          <w:szCs w:val="28"/>
        </w:rPr>
        <w:t>балансировка;</w:t>
      </w:r>
    </w:p>
    <w:p w:rsidR="00586E5D" w:rsidRPr="00C7201A" w:rsidRDefault="00586E5D" w:rsidP="00586E5D">
      <w:pPr>
        <w:pStyle w:val="ListParagraph"/>
        <w:widowControl w:val="0"/>
        <w:tabs>
          <w:tab w:val="left" w:pos="1111"/>
        </w:tabs>
        <w:spacing w:after="0" w:line="240" w:lineRule="auto"/>
        <w:ind w:left="0" w:firstLine="851"/>
        <w:contextualSpacing w:val="0"/>
        <w:jc w:val="both"/>
        <w:rPr>
          <w:rFonts w:ascii="Times New Roman" w:hAnsi="Times New Roman"/>
          <w:sz w:val="28"/>
          <w:szCs w:val="28"/>
        </w:rPr>
      </w:pPr>
      <w:r w:rsidRPr="00C7201A">
        <w:rPr>
          <w:rFonts w:ascii="Times New Roman" w:hAnsi="Times New Roman"/>
          <w:sz w:val="28"/>
          <w:szCs w:val="28"/>
        </w:rPr>
        <w:t>- обеспечение персонала при необходимости противошумными наушниками</w:t>
      </w:r>
      <w:r w:rsidRPr="00C7201A">
        <w:rPr>
          <w:rFonts w:ascii="Times New Roman" w:hAnsi="Times New Roman"/>
          <w:spacing w:val="56"/>
          <w:sz w:val="28"/>
          <w:szCs w:val="28"/>
        </w:rPr>
        <w:t xml:space="preserve"> </w:t>
      </w:r>
      <w:r w:rsidRPr="00C7201A">
        <w:rPr>
          <w:rFonts w:ascii="Times New Roman" w:hAnsi="Times New Roman"/>
          <w:sz w:val="28"/>
          <w:szCs w:val="28"/>
        </w:rPr>
        <w:t>или</w:t>
      </w:r>
      <w:r w:rsidRPr="00C7201A">
        <w:rPr>
          <w:rFonts w:ascii="Times New Roman" w:hAnsi="Times New Roman"/>
          <w:w w:val="99"/>
          <w:sz w:val="28"/>
          <w:szCs w:val="28"/>
        </w:rPr>
        <w:t xml:space="preserve"> </w:t>
      </w:r>
      <w:r w:rsidRPr="00C7201A">
        <w:rPr>
          <w:rFonts w:ascii="Times New Roman" w:hAnsi="Times New Roman"/>
          <w:sz w:val="28"/>
          <w:szCs w:val="28"/>
        </w:rPr>
        <w:t>шлемами;</w:t>
      </w:r>
    </w:p>
    <w:p w:rsidR="00586E5D" w:rsidRPr="00C7201A" w:rsidRDefault="00586E5D" w:rsidP="00586E5D">
      <w:pPr>
        <w:pStyle w:val="ListParagraph"/>
        <w:widowControl w:val="0"/>
        <w:tabs>
          <w:tab w:val="left" w:pos="1111"/>
        </w:tabs>
        <w:spacing w:after="0" w:line="240" w:lineRule="auto"/>
        <w:ind w:left="0" w:firstLine="851"/>
        <w:contextualSpacing w:val="0"/>
        <w:jc w:val="both"/>
        <w:rPr>
          <w:rFonts w:ascii="Times New Roman" w:hAnsi="Times New Roman"/>
          <w:sz w:val="28"/>
          <w:szCs w:val="28"/>
        </w:rPr>
      </w:pPr>
      <w:r w:rsidRPr="00C7201A">
        <w:rPr>
          <w:rFonts w:ascii="Times New Roman" w:hAnsi="Times New Roman"/>
          <w:sz w:val="28"/>
          <w:szCs w:val="28"/>
        </w:rPr>
        <w:t>- прохождение обслуживающим персоналом медицинского осмотра не реже</w:t>
      </w:r>
      <w:r w:rsidRPr="00C7201A">
        <w:rPr>
          <w:rFonts w:ascii="Times New Roman" w:hAnsi="Times New Roman"/>
          <w:spacing w:val="53"/>
          <w:sz w:val="28"/>
          <w:szCs w:val="28"/>
        </w:rPr>
        <w:t xml:space="preserve"> </w:t>
      </w:r>
      <w:r w:rsidRPr="00C7201A">
        <w:rPr>
          <w:rFonts w:ascii="Times New Roman" w:hAnsi="Times New Roman"/>
          <w:sz w:val="28"/>
          <w:szCs w:val="28"/>
        </w:rPr>
        <w:t>1-го</w:t>
      </w:r>
      <w:r w:rsidRPr="00C7201A">
        <w:rPr>
          <w:rFonts w:ascii="Times New Roman" w:hAnsi="Times New Roman"/>
          <w:w w:val="99"/>
          <w:sz w:val="28"/>
          <w:szCs w:val="28"/>
        </w:rPr>
        <w:t xml:space="preserve"> </w:t>
      </w:r>
      <w:r w:rsidRPr="00C7201A">
        <w:rPr>
          <w:rFonts w:ascii="Times New Roman" w:hAnsi="Times New Roman"/>
          <w:sz w:val="28"/>
          <w:szCs w:val="28"/>
        </w:rPr>
        <w:t>раза в</w:t>
      </w:r>
      <w:r w:rsidRPr="00C7201A">
        <w:rPr>
          <w:rFonts w:ascii="Times New Roman" w:hAnsi="Times New Roman"/>
          <w:spacing w:val="5"/>
          <w:sz w:val="28"/>
          <w:szCs w:val="28"/>
        </w:rPr>
        <w:t xml:space="preserve"> </w:t>
      </w:r>
      <w:r w:rsidRPr="00C7201A">
        <w:rPr>
          <w:rFonts w:ascii="Times New Roman" w:hAnsi="Times New Roman"/>
          <w:sz w:val="28"/>
          <w:szCs w:val="28"/>
        </w:rPr>
        <w:t>год;</w:t>
      </w:r>
    </w:p>
    <w:p w:rsidR="00586E5D" w:rsidRPr="00C7201A" w:rsidRDefault="00586E5D" w:rsidP="00586E5D">
      <w:pPr>
        <w:pStyle w:val="ListParagraph"/>
        <w:widowControl w:val="0"/>
        <w:tabs>
          <w:tab w:val="left" w:pos="1111"/>
        </w:tabs>
        <w:spacing w:after="0" w:line="240" w:lineRule="auto"/>
        <w:ind w:left="0" w:firstLine="851"/>
        <w:contextualSpacing w:val="0"/>
        <w:jc w:val="both"/>
        <w:rPr>
          <w:rFonts w:ascii="Times New Roman" w:hAnsi="Times New Roman"/>
          <w:sz w:val="28"/>
          <w:szCs w:val="28"/>
        </w:rPr>
      </w:pPr>
      <w:r w:rsidRPr="00C7201A">
        <w:rPr>
          <w:rFonts w:ascii="Times New Roman" w:hAnsi="Times New Roman"/>
          <w:sz w:val="28"/>
          <w:szCs w:val="28"/>
        </w:rPr>
        <w:t>- проведение систематического контроля за параметрами шума и вибрации,</w:t>
      </w:r>
      <w:r w:rsidRPr="00C7201A">
        <w:rPr>
          <w:rFonts w:ascii="Times New Roman" w:hAnsi="Times New Roman"/>
          <w:spacing w:val="6"/>
          <w:sz w:val="28"/>
          <w:szCs w:val="28"/>
        </w:rPr>
        <w:t xml:space="preserve"> </w:t>
      </w:r>
      <w:r w:rsidRPr="00C7201A">
        <w:rPr>
          <w:rFonts w:ascii="Times New Roman" w:hAnsi="Times New Roman"/>
          <w:sz w:val="28"/>
          <w:szCs w:val="28"/>
        </w:rPr>
        <w:t>выполняемого по договору со специализированной</w:t>
      </w:r>
      <w:r w:rsidRPr="00C7201A">
        <w:rPr>
          <w:rFonts w:ascii="Times New Roman" w:hAnsi="Times New Roman"/>
          <w:spacing w:val="7"/>
          <w:sz w:val="28"/>
          <w:szCs w:val="28"/>
        </w:rPr>
        <w:t xml:space="preserve"> </w:t>
      </w:r>
      <w:r w:rsidRPr="00C7201A">
        <w:rPr>
          <w:rFonts w:ascii="Times New Roman" w:hAnsi="Times New Roman"/>
          <w:sz w:val="28"/>
          <w:szCs w:val="28"/>
        </w:rPr>
        <w:t>организацией.</w:t>
      </w:r>
    </w:p>
    <w:p w:rsidR="00586E5D" w:rsidRDefault="00586E5D" w:rsidP="00586E5D">
      <w:pPr>
        <w:spacing w:after="0" w:line="240" w:lineRule="auto"/>
        <w:ind w:firstLine="851"/>
        <w:jc w:val="both"/>
        <w:rPr>
          <w:rFonts w:ascii="Times New Roman" w:hAnsi="Times New Roman"/>
          <w:sz w:val="28"/>
          <w:szCs w:val="28"/>
        </w:rPr>
      </w:pPr>
      <w:r w:rsidRPr="00C7201A">
        <w:rPr>
          <w:rFonts w:ascii="Times New Roman" w:hAnsi="Times New Roman"/>
          <w:sz w:val="28"/>
          <w:szCs w:val="28"/>
        </w:rPr>
        <w:t>Обслуживающий персонал должен иметь средства индивидуальной защиты</w:t>
      </w:r>
      <w:r w:rsidRPr="00C7201A">
        <w:rPr>
          <w:rFonts w:ascii="Times New Roman" w:hAnsi="Times New Roman"/>
          <w:spacing w:val="36"/>
          <w:sz w:val="28"/>
          <w:szCs w:val="28"/>
        </w:rPr>
        <w:t xml:space="preserve"> </w:t>
      </w:r>
      <w:r w:rsidRPr="00C7201A">
        <w:rPr>
          <w:rFonts w:ascii="Times New Roman" w:hAnsi="Times New Roman"/>
          <w:sz w:val="28"/>
          <w:szCs w:val="28"/>
        </w:rPr>
        <w:t>от</w:t>
      </w:r>
      <w:r w:rsidRPr="00C7201A">
        <w:rPr>
          <w:rFonts w:ascii="Times New Roman" w:hAnsi="Times New Roman"/>
          <w:w w:val="99"/>
          <w:sz w:val="28"/>
          <w:szCs w:val="28"/>
        </w:rPr>
        <w:t xml:space="preserve"> </w:t>
      </w:r>
      <w:r w:rsidRPr="00C7201A">
        <w:rPr>
          <w:rFonts w:ascii="Times New Roman" w:hAnsi="Times New Roman"/>
          <w:sz w:val="28"/>
          <w:szCs w:val="28"/>
        </w:rPr>
        <w:t>вредного воздействия пыли, шума и вибрации: комбинезоны из</w:t>
      </w:r>
      <w:r w:rsidRPr="00C7201A">
        <w:rPr>
          <w:rFonts w:ascii="Times New Roman" w:hAnsi="Times New Roman"/>
          <w:spacing w:val="10"/>
          <w:sz w:val="28"/>
          <w:szCs w:val="28"/>
        </w:rPr>
        <w:t xml:space="preserve"> </w:t>
      </w:r>
      <w:r w:rsidRPr="00C7201A">
        <w:rPr>
          <w:rFonts w:ascii="Times New Roman" w:hAnsi="Times New Roman"/>
          <w:sz w:val="28"/>
          <w:szCs w:val="28"/>
        </w:rPr>
        <w:t>пыленепроницаемой</w:t>
      </w:r>
      <w:r w:rsidRPr="00C7201A">
        <w:rPr>
          <w:rFonts w:ascii="Times New Roman" w:hAnsi="Times New Roman"/>
          <w:w w:val="99"/>
          <w:sz w:val="28"/>
          <w:szCs w:val="28"/>
        </w:rPr>
        <w:t xml:space="preserve"> </w:t>
      </w:r>
      <w:r w:rsidRPr="00C7201A">
        <w:rPr>
          <w:rFonts w:ascii="Times New Roman" w:hAnsi="Times New Roman"/>
          <w:sz w:val="28"/>
          <w:szCs w:val="28"/>
        </w:rPr>
        <w:t>ткани, респираторы, противошумовые наушники, антифоны, специальные</w:t>
      </w:r>
      <w:r w:rsidRPr="00C7201A">
        <w:rPr>
          <w:rFonts w:ascii="Times New Roman" w:hAnsi="Times New Roman"/>
          <w:spacing w:val="52"/>
          <w:sz w:val="28"/>
          <w:szCs w:val="28"/>
        </w:rPr>
        <w:t xml:space="preserve"> </w:t>
      </w:r>
      <w:r w:rsidRPr="00C7201A">
        <w:rPr>
          <w:rFonts w:ascii="Times New Roman" w:hAnsi="Times New Roman"/>
          <w:sz w:val="28"/>
          <w:szCs w:val="28"/>
        </w:rPr>
        <w:t>кожаные</w:t>
      </w:r>
      <w:r w:rsidRPr="00C7201A">
        <w:rPr>
          <w:rFonts w:ascii="Times New Roman" w:hAnsi="Times New Roman"/>
          <w:w w:val="99"/>
          <w:sz w:val="28"/>
          <w:szCs w:val="28"/>
        </w:rPr>
        <w:t xml:space="preserve"> </w:t>
      </w:r>
      <w:r w:rsidRPr="00C7201A">
        <w:rPr>
          <w:rFonts w:ascii="Times New Roman" w:hAnsi="Times New Roman"/>
          <w:sz w:val="28"/>
          <w:szCs w:val="28"/>
        </w:rPr>
        <w:t>ботинки с 4-х, 5-слойной резиновой</w:t>
      </w:r>
      <w:r w:rsidRPr="00C7201A">
        <w:rPr>
          <w:rFonts w:ascii="Times New Roman" w:hAnsi="Times New Roman"/>
          <w:spacing w:val="-18"/>
          <w:sz w:val="28"/>
          <w:szCs w:val="28"/>
        </w:rPr>
        <w:t xml:space="preserve"> </w:t>
      </w:r>
      <w:r w:rsidRPr="00C7201A">
        <w:rPr>
          <w:rFonts w:ascii="Times New Roman" w:hAnsi="Times New Roman"/>
          <w:sz w:val="28"/>
          <w:szCs w:val="28"/>
        </w:rPr>
        <w:t>подошвой.</w:t>
      </w:r>
    </w:p>
    <w:p w:rsidR="00586E5D" w:rsidRPr="006976E6" w:rsidRDefault="00586E5D" w:rsidP="00586E5D">
      <w:pPr>
        <w:spacing w:after="0" w:line="240" w:lineRule="auto"/>
        <w:contextualSpacing/>
        <w:rPr>
          <w:rFonts w:ascii="Times New Roman" w:hAnsi="Times New Roman"/>
          <w:bCs/>
          <w:i/>
          <w:iCs/>
          <w:sz w:val="28"/>
          <w:szCs w:val="28"/>
        </w:rPr>
      </w:pPr>
      <w:r w:rsidRPr="00EE4EFA">
        <w:rPr>
          <w:rFonts w:ascii="Times New Roman" w:hAnsi="Times New Roman"/>
          <w:bCs/>
          <w:i/>
          <w:iCs/>
          <w:sz w:val="28"/>
          <w:szCs w:val="28"/>
        </w:rPr>
        <w:t>Мероприятия по охране растительного</w:t>
      </w:r>
      <w:r>
        <w:rPr>
          <w:rFonts w:ascii="Times New Roman" w:hAnsi="Times New Roman"/>
          <w:bCs/>
          <w:i/>
          <w:iCs/>
          <w:sz w:val="28"/>
          <w:szCs w:val="28"/>
        </w:rPr>
        <w:t xml:space="preserve"> и животного</w:t>
      </w:r>
      <w:r w:rsidRPr="00EE4EFA">
        <w:rPr>
          <w:rFonts w:ascii="Times New Roman" w:hAnsi="Times New Roman"/>
          <w:bCs/>
          <w:i/>
          <w:iCs/>
          <w:sz w:val="28"/>
          <w:szCs w:val="28"/>
        </w:rPr>
        <w:t xml:space="preserve"> мир</w:t>
      </w:r>
      <w:r>
        <w:rPr>
          <w:rFonts w:ascii="Times New Roman" w:hAnsi="Times New Roman"/>
          <w:bCs/>
          <w:i/>
          <w:iCs/>
          <w:sz w:val="28"/>
          <w:szCs w:val="28"/>
        </w:rPr>
        <w:t>а</w:t>
      </w:r>
    </w:p>
    <w:p w:rsidR="00586E5D" w:rsidRPr="006976E6" w:rsidRDefault="00586E5D" w:rsidP="00586E5D">
      <w:pPr>
        <w:widowControl w:val="0"/>
        <w:spacing w:after="0" w:line="240" w:lineRule="auto"/>
        <w:ind w:firstLine="851"/>
        <w:jc w:val="both"/>
        <w:rPr>
          <w:rFonts w:ascii="Times New Roman" w:hAnsi="Times New Roman"/>
          <w:sz w:val="28"/>
          <w:szCs w:val="28"/>
        </w:rPr>
      </w:pPr>
      <w:r w:rsidRPr="006976E6">
        <w:rPr>
          <w:rFonts w:ascii="Times New Roman" w:hAnsi="Times New Roman"/>
          <w:color w:val="000000"/>
          <w:sz w:val="28"/>
          <w:szCs w:val="28"/>
        </w:rPr>
        <w:t>В целом животный мир района проведения работ долгое время находится под воз</w:t>
      </w:r>
      <w:r w:rsidRPr="006976E6">
        <w:rPr>
          <w:rFonts w:ascii="Times New Roman" w:hAnsi="Times New Roman"/>
          <w:color w:val="000000"/>
          <w:sz w:val="28"/>
          <w:szCs w:val="28"/>
        </w:rPr>
        <w:softHyphen/>
        <w:t>действием антропогенных факторов в результате наличия населенных пунктов, сети авто</w:t>
      </w:r>
      <w:r w:rsidRPr="006976E6">
        <w:rPr>
          <w:rFonts w:ascii="Times New Roman" w:hAnsi="Times New Roman"/>
          <w:color w:val="000000"/>
          <w:sz w:val="28"/>
          <w:szCs w:val="28"/>
        </w:rPr>
        <w:softHyphen/>
        <w:t>дорог, линий электропередач, хозяйственных и иных объектов. В результате объекты фауны на данной территории приспособлены к существованию в условиях антропогенно</w:t>
      </w:r>
      <w:r w:rsidRPr="006976E6">
        <w:rPr>
          <w:rFonts w:ascii="Times New Roman" w:hAnsi="Times New Roman"/>
          <w:color w:val="000000"/>
          <w:sz w:val="28"/>
          <w:szCs w:val="28"/>
        </w:rPr>
        <w:softHyphen/>
        <w:t>го воздействия малой и средней степени интенсивности.</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Согласно п. 1, 2 ст. 17 Закона Республики Казахстан «Об охране, воспроизводстве и использовании животного мира» при проведении добычных работ должны предусматриваться и осуществляться мероприятия по сохранению среды обитания и условий размножения объектов животного мира, путей миграции и мест концентрации животных, а также обеспечиваться неприкосновенность участков, представляющих особую ценность в качестве среды обитания диких животных.</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lastRenderedPageBreak/>
        <w:t>Для большинства видов животных человеческая деятельность играет отрицательную роль, приводящей к резкому снижению численности ряда полезных видов и уменьшению видового разнообразия.</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Наиболее отрицательное воздействие на животный мир связано с механическими повреждениями почвенного покрова, из-за чего уничтожается растительный покров, дающий пищу и убежище для животных, а также производственный шум.</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Для снижения негативного влияния на животный мир в целом, необходимо выполнение следующих мероприятий:</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w:t>
      </w:r>
      <w:r w:rsidRPr="006976E6">
        <w:rPr>
          <w:rFonts w:ascii="Times New Roman" w:hAnsi="Times New Roman"/>
          <w:sz w:val="28"/>
          <w:szCs w:val="28"/>
        </w:rPr>
        <w:tab/>
        <w:t>снижение площадей нарушенных земель;</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w:t>
      </w:r>
      <w:r w:rsidRPr="006976E6">
        <w:rPr>
          <w:rFonts w:ascii="Times New Roman" w:hAnsi="Times New Roman"/>
          <w:sz w:val="28"/>
          <w:szCs w:val="28"/>
        </w:rPr>
        <w:tab/>
        <w:t>применение современных технологий ведения работ;</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w:t>
      </w:r>
      <w:r w:rsidRPr="006976E6">
        <w:rPr>
          <w:rFonts w:ascii="Times New Roman" w:hAnsi="Times New Roman"/>
          <w:sz w:val="28"/>
          <w:szCs w:val="28"/>
        </w:rPr>
        <w:tab/>
        <w:t>строгая регламентация ведения работ на участке;</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w:t>
      </w:r>
      <w:r w:rsidRPr="006976E6">
        <w:rPr>
          <w:rFonts w:ascii="Times New Roman" w:hAnsi="Times New Roman"/>
          <w:sz w:val="28"/>
          <w:szCs w:val="28"/>
        </w:rPr>
        <w:tab/>
        <w:t>упорядочить движение автотранспорта по территории работ путем разработки оптимальных схем движения и обучения персонала;</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w:t>
      </w:r>
      <w:r w:rsidRPr="006976E6">
        <w:rPr>
          <w:rFonts w:ascii="Times New Roman" w:hAnsi="Times New Roman"/>
          <w:sz w:val="28"/>
          <w:szCs w:val="28"/>
        </w:rPr>
        <w:tab/>
        <w:t>организовать сбор и вывоз отходов производства и потребления на полигоны и/или специализированные предприятия по мере заполнения контейнеров и мест временного складирования;</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w:t>
      </w:r>
      <w:r w:rsidRPr="006976E6">
        <w:rPr>
          <w:rFonts w:ascii="Times New Roman" w:hAnsi="Times New Roman"/>
          <w:sz w:val="28"/>
          <w:szCs w:val="28"/>
        </w:rPr>
        <w:tab/>
        <w:t>во избежание разноса отходов контейнеры должны иметь плотные крышки;</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w:t>
      </w:r>
      <w:r w:rsidRPr="006976E6">
        <w:rPr>
          <w:rFonts w:ascii="Times New Roman" w:hAnsi="Times New Roman"/>
          <w:sz w:val="28"/>
          <w:szCs w:val="28"/>
        </w:rPr>
        <w:tab/>
        <w:t>разработать мероприятия для предупреждения утечек топлива при доставке;</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w:t>
      </w:r>
      <w:r w:rsidRPr="006976E6">
        <w:rPr>
          <w:rFonts w:ascii="Times New Roman" w:hAnsi="Times New Roman"/>
          <w:sz w:val="28"/>
          <w:szCs w:val="28"/>
        </w:rPr>
        <w:tab/>
        <w:t>заправку транспорта проводить в строго отведенных оборудованных местах;</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w:t>
      </w:r>
      <w:r w:rsidRPr="006976E6">
        <w:rPr>
          <w:rFonts w:ascii="Times New Roman" w:hAnsi="Times New Roman"/>
          <w:sz w:val="28"/>
          <w:szCs w:val="28"/>
        </w:rPr>
        <w:tab/>
        <w:t>снижение активности передвижения транспортных средств ночью;</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w:t>
      </w:r>
      <w:r w:rsidRPr="006976E6">
        <w:rPr>
          <w:rFonts w:ascii="Times New Roman" w:hAnsi="Times New Roman"/>
          <w:sz w:val="28"/>
          <w:szCs w:val="28"/>
        </w:rPr>
        <w:tab/>
        <w:t>максимально возможное снижение присутствия человека на площади месторождения за пределами площадок и дорог;</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w:t>
      </w:r>
      <w:r w:rsidRPr="006976E6">
        <w:rPr>
          <w:rFonts w:ascii="Times New Roman" w:hAnsi="Times New Roman"/>
          <w:sz w:val="28"/>
          <w:szCs w:val="28"/>
        </w:rPr>
        <w:tab/>
        <w:t>исключение случаев браконьерства;</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w:t>
      </w:r>
      <w:r w:rsidRPr="006976E6">
        <w:rPr>
          <w:rFonts w:ascii="Times New Roman" w:hAnsi="Times New Roman"/>
          <w:sz w:val="28"/>
          <w:szCs w:val="28"/>
        </w:rPr>
        <w:tab/>
        <w:t>инструктаж персонала о недопустимости охоты на животных и разорении птичьих гнезд;</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w:t>
      </w:r>
      <w:r w:rsidRPr="006976E6">
        <w:rPr>
          <w:rFonts w:ascii="Times New Roman" w:hAnsi="Times New Roman"/>
          <w:sz w:val="28"/>
          <w:szCs w:val="28"/>
        </w:rPr>
        <w:tab/>
        <w:t>запрещение кормления и приманки диких животных;</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w:t>
      </w:r>
      <w:r w:rsidRPr="006976E6">
        <w:rPr>
          <w:rFonts w:ascii="Times New Roman" w:hAnsi="Times New Roman"/>
          <w:sz w:val="28"/>
          <w:szCs w:val="28"/>
        </w:rPr>
        <w:tab/>
        <w:t>приостановка производственных работ при массовой миграции животных;</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w:t>
      </w:r>
      <w:r w:rsidRPr="006976E6">
        <w:rPr>
          <w:rFonts w:ascii="Times New Roman" w:hAnsi="Times New Roman"/>
          <w:sz w:val="28"/>
          <w:szCs w:val="28"/>
        </w:rPr>
        <w:tab/>
        <w:t>просветительская работа экологического содержания;</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 проведение всех видов деятельности в соответствии с требованиями экологических положений Республики Казахстан.</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Полное восстановление территории работ после снятия техногенной нагрузки в рассматриваемых физико-географических условиях происходит в течение одного двух вегетационных периодов.</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Основной фактор воздействия – фактор беспокойства. Поскольку объекты воздействия точечные и не охватывают больших площадей, на местообитание животного мира деятельность работ не оказывает значительного влияния.</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Результатом такого влияния становится, как правило, миграция животных на прилегающие территории, свободные от движения техники. Прилегающие земли становятся местом обитания животных и птиц.</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t>Воздействие хозяйственной деятельности не приведет к изменению создавшегося видового состава животного мира. После завершения работ и рекультивации почв произойдет быстрое восстановление видового состава животных и птиц, обитавших здесь ранее.</w:t>
      </w:r>
    </w:p>
    <w:p w:rsidR="00586E5D" w:rsidRPr="006976E6" w:rsidRDefault="00586E5D" w:rsidP="00586E5D">
      <w:pPr>
        <w:shd w:val="clear" w:color="auto" w:fill="FFFFFF"/>
        <w:spacing w:after="0" w:line="240" w:lineRule="auto"/>
        <w:ind w:right="-5" w:firstLine="851"/>
        <w:jc w:val="both"/>
        <w:rPr>
          <w:rFonts w:ascii="Times New Roman" w:hAnsi="Times New Roman"/>
          <w:sz w:val="28"/>
          <w:szCs w:val="28"/>
        </w:rPr>
      </w:pPr>
      <w:r w:rsidRPr="006976E6">
        <w:rPr>
          <w:rFonts w:ascii="Times New Roman" w:hAnsi="Times New Roman"/>
          <w:sz w:val="28"/>
          <w:szCs w:val="28"/>
        </w:rPr>
        <w:lastRenderedPageBreak/>
        <w:t>С учетом предлагаемых мероприятий по сохранению животного мира воздействие на животный мир при выполнении разведочных работ можно оценить как допустимое.</w:t>
      </w:r>
    </w:p>
    <w:p w:rsidR="00586E5D" w:rsidRPr="00EE4EFA" w:rsidRDefault="00586E5D" w:rsidP="00586E5D">
      <w:pPr>
        <w:spacing w:after="0" w:line="240" w:lineRule="auto"/>
        <w:jc w:val="both"/>
        <w:rPr>
          <w:rFonts w:ascii="Times New Roman" w:hAnsi="Times New Roman"/>
          <w:i/>
          <w:sz w:val="28"/>
          <w:szCs w:val="28"/>
        </w:rPr>
      </w:pPr>
      <w:r w:rsidRPr="00EE4EFA">
        <w:rPr>
          <w:rFonts w:ascii="Times New Roman" w:hAnsi="Times New Roman"/>
          <w:i/>
          <w:sz w:val="28"/>
          <w:szCs w:val="28"/>
        </w:rPr>
        <w:t>Мероприятия при осуществлении автомобильных перевозок инертных грузов</w:t>
      </w:r>
    </w:p>
    <w:p w:rsidR="00586E5D" w:rsidRPr="002951FF" w:rsidRDefault="00586E5D" w:rsidP="00586E5D">
      <w:pPr>
        <w:autoSpaceDE w:val="0"/>
        <w:autoSpaceDN w:val="0"/>
        <w:adjustRightInd w:val="0"/>
        <w:spacing w:after="0" w:line="240" w:lineRule="auto"/>
        <w:ind w:firstLine="851"/>
        <w:jc w:val="both"/>
        <w:rPr>
          <w:rFonts w:ascii="Times New Roman" w:hAnsi="Times New Roman"/>
          <w:sz w:val="28"/>
          <w:szCs w:val="28"/>
        </w:rPr>
      </w:pPr>
      <w:r>
        <w:rPr>
          <w:rFonts w:ascii="Times New Roman" w:hAnsi="Times New Roman"/>
          <w:sz w:val="28"/>
          <w:szCs w:val="28"/>
        </w:rPr>
        <w:t>Перевозка горной массы будет осуществляется технологическими дорогами, использование дорог общего пользования не планируется. При</w:t>
      </w:r>
      <w:r w:rsidRPr="002951FF">
        <w:rPr>
          <w:rFonts w:ascii="Times New Roman" w:hAnsi="Times New Roman"/>
          <w:sz w:val="28"/>
          <w:szCs w:val="28"/>
        </w:rPr>
        <w:t xml:space="preserve"> осуществлени</w:t>
      </w:r>
      <w:r>
        <w:rPr>
          <w:rFonts w:ascii="Times New Roman" w:hAnsi="Times New Roman"/>
          <w:sz w:val="28"/>
          <w:szCs w:val="28"/>
        </w:rPr>
        <w:t>и</w:t>
      </w:r>
      <w:r w:rsidRPr="002951FF">
        <w:rPr>
          <w:rFonts w:ascii="Times New Roman" w:hAnsi="Times New Roman"/>
          <w:sz w:val="28"/>
          <w:szCs w:val="28"/>
        </w:rPr>
        <w:t xml:space="preserve"> автомобильных</w:t>
      </w:r>
      <w:r>
        <w:rPr>
          <w:rFonts w:ascii="Times New Roman" w:hAnsi="Times New Roman"/>
          <w:sz w:val="28"/>
          <w:szCs w:val="28"/>
        </w:rPr>
        <w:t xml:space="preserve"> </w:t>
      </w:r>
      <w:r w:rsidRPr="002951FF">
        <w:rPr>
          <w:rFonts w:ascii="Times New Roman" w:hAnsi="Times New Roman"/>
          <w:sz w:val="28"/>
          <w:szCs w:val="28"/>
        </w:rPr>
        <w:t>перевозок инертных грузов, в целях</w:t>
      </w:r>
      <w:r>
        <w:rPr>
          <w:rFonts w:ascii="Times New Roman" w:hAnsi="Times New Roman"/>
          <w:sz w:val="28"/>
          <w:szCs w:val="28"/>
        </w:rPr>
        <w:t xml:space="preserve"> </w:t>
      </w:r>
      <w:r w:rsidRPr="002951FF">
        <w:rPr>
          <w:rFonts w:ascii="Times New Roman" w:hAnsi="Times New Roman"/>
          <w:sz w:val="28"/>
          <w:szCs w:val="28"/>
        </w:rPr>
        <w:t>недопущения превышения весогабаритных параметров, обеспечения сохранности</w:t>
      </w:r>
      <w:r>
        <w:rPr>
          <w:rFonts w:ascii="Times New Roman" w:hAnsi="Times New Roman"/>
          <w:sz w:val="28"/>
          <w:szCs w:val="28"/>
        </w:rPr>
        <w:t xml:space="preserve"> </w:t>
      </w:r>
      <w:r w:rsidRPr="002951FF">
        <w:rPr>
          <w:rFonts w:ascii="Times New Roman" w:hAnsi="Times New Roman"/>
          <w:sz w:val="28"/>
          <w:szCs w:val="28"/>
        </w:rPr>
        <w:t>автомобильных дорог и дорожных сооружений и безопасного проезда по ним</w:t>
      </w:r>
      <w:r>
        <w:rPr>
          <w:rFonts w:ascii="Times New Roman" w:hAnsi="Times New Roman"/>
          <w:sz w:val="28"/>
          <w:szCs w:val="28"/>
        </w:rPr>
        <w:t>, необходимо соблюдать следующие мероприятия</w:t>
      </w:r>
      <w:r w:rsidRPr="002951FF">
        <w:rPr>
          <w:rFonts w:ascii="Times New Roman" w:hAnsi="Times New Roman"/>
          <w:sz w:val="28"/>
          <w:szCs w:val="28"/>
        </w:rPr>
        <w:t>:</w:t>
      </w:r>
    </w:p>
    <w:p w:rsidR="00586E5D" w:rsidRPr="002951FF" w:rsidRDefault="00586E5D" w:rsidP="00586E5D">
      <w:pPr>
        <w:autoSpaceDE w:val="0"/>
        <w:autoSpaceDN w:val="0"/>
        <w:adjustRightInd w:val="0"/>
        <w:spacing w:after="0" w:line="240" w:lineRule="auto"/>
        <w:ind w:firstLine="851"/>
        <w:jc w:val="both"/>
        <w:rPr>
          <w:rFonts w:ascii="Times New Roman" w:hAnsi="Times New Roman"/>
          <w:sz w:val="28"/>
          <w:szCs w:val="28"/>
        </w:rPr>
      </w:pPr>
      <w:r w:rsidRPr="002951FF">
        <w:rPr>
          <w:rFonts w:ascii="Times New Roman" w:hAnsi="Times New Roman"/>
          <w:sz w:val="28"/>
          <w:szCs w:val="28"/>
        </w:rPr>
        <w:t>- использовать автотранспортные средства, обеспечивающие сохранность</w:t>
      </w:r>
      <w:r>
        <w:rPr>
          <w:rFonts w:ascii="Times New Roman" w:hAnsi="Times New Roman"/>
          <w:sz w:val="28"/>
          <w:szCs w:val="28"/>
        </w:rPr>
        <w:t xml:space="preserve"> </w:t>
      </w:r>
      <w:r w:rsidRPr="002951FF">
        <w:rPr>
          <w:rFonts w:ascii="Times New Roman" w:hAnsi="Times New Roman"/>
          <w:sz w:val="28"/>
          <w:szCs w:val="28"/>
        </w:rPr>
        <w:t>автомобильных дорог и дорожных сооружений и безопасный проезд по ним в соответствии с</w:t>
      </w:r>
      <w:r>
        <w:rPr>
          <w:rFonts w:ascii="Times New Roman" w:hAnsi="Times New Roman"/>
          <w:sz w:val="28"/>
          <w:szCs w:val="28"/>
        </w:rPr>
        <w:t xml:space="preserve"> </w:t>
      </w:r>
      <w:r w:rsidRPr="002951FF">
        <w:rPr>
          <w:rFonts w:ascii="Times New Roman" w:hAnsi="Times New Roman"/>
          <w:sz w:val="28"/>
          <w:szCs w:val="28"/>
        </w:rPr>
        <w:t>законодательством Республики Казахстан;</w:t>
      </w:r>
    </w:p>
    <w:p w:rsidR="00586E5D" w:rsidRPr="002951FF" w:rsidRDefault="00586E5D" w:rsidP="00586E5D">
      <w:pPr>
        <w:autoSpaceDE w:val="0"/>
        <w:autoSpaceDN w:val="0"/>
        <w:adjustRightInd w:val="0"/>
        <w:spacing w:after="0" w:line="240" w:lineRule="auto"/>
        <w:ind w:firstLine="851"/>
        <w:jc w:val="both"/>
        <w:rPr>
          <w:rFonts w:ascii="Times New Roman" w:hAnsi="Times New Roman"/>
          <w:sz w:val="28"/>
          <w:szCs w:val="28"/>
        </w:rPr>
      </w:pPr>
      <w:r w:rsidRPr="002951FF">
        <w:rPr>
          <w:rFonts w:ascii="Times New Roman" w:hAnsi="Times New Roman"/>
          <w:sz w:val="28"/>
          <w:szCs w:val="28"/>
        </w:rPr>
        <w:t>- соблюдать законные права и обязанности участников перевозочного процесса, в том</w:t>
      </w:r>
      <w:r>
        <w:rPr>
          <w:rFonts w:ascii="Times New Roman" w:hAnsi="Times New Roman"/>
          <w:sz w:val="28"/>
          <w:szCs w:val="28"/>
        </w:rPr>
        <w:t xml:space="preserve"> </w:t>
      </w:r>
      <w:r w:rsidRPr="002951FF">
        <w:rPr>
          <w:rFonts w:ascii="Times New Roman" w:hAnsi="Times New Roman"/>
          <w:sz w:val="28"/>
          <w:szCs w:val="28"/>
        </w:rPr>
        <w:t>числе допустимые весовые и габаритные параметры в процессе загрузки автотранспортных</w:t>
      </w:r>
      <w:r>
        <w:rPr>
          <w:rFonts w:ascii="Times New Roman" w:hAnsi="Times New Roman"/>
          <w:sz w:val="28"/>
          <w:szCs w:val="28"/>
        </w:rPr>
        <w:t xml:space="preserve"> </w:t>
      </w:r>
      <w:r w:rsidRPr="002951FF">
        <w:rPr>
          <w:rFonts w:ascii="Times New Roman" w:hAnsi="Times New Roman"/>
          <w:sz w:val="28"/>
          <w:szCs w:val="28"/>
        </w:rPr>
        <w:t>средств и последующей перевозке;</w:t>
      </w:r>
    </w:p>
    <w:p w:rsidR="00586E5D" w:rsidRDefault="00586E5D" w:rsidP="00586E5D">
      <w:pPr>
        <w:autoSpaceDE w:val="0"/>
        <w:autoSpaceDN w:val="0"/>
        <w:adjustRightInd w:val="0"/>
        <w:spacing w:after="0" w:line="240" w:lineRule="auto"/>
        <w:ind w:firstLine="851"/>
        <w:jc w:val="both"/>
        <w:rPr>
          <w:rFonts w:ascii="Times New Roman" w:hAnsi="Times New Roman"/>
          <w:sz w:val="28"/>
          <w:szCs w:val="28"/>
        </w:rPr>
      </w:pPr>
      <w:r w:rsidRPr="002951FF">
        <w:rPr>
          <w:rFonts w:ascii="Times New Roman" w:hAnsi="Times New Roman"/>
          <w:sz w:val="28"/>
          <w:szCs w:val="28"/>
        </w:rPr>
        <w:t>- обеспечить наличие в пунктах погрузки: контрольно-пропускных пунктов, весового</w:t>
      </w:r>
      <w:r>
        <w:rPr>
          <w:rFonts w:ascii="Times New Roman" w:hAnsi="Times New Roman"/>
          <w:sz w:val="28"/>
          <w:szCs w:val="28"/>
        </w:rPr>
        <w:t xml:space="preserve"> </w:t>
      </w:r>
      <w:r w:rsidRPr="002951FF">
        <w:rPr>
          <w:rFonts w:ascii="Times New Roman" w:hAnsi="Times New Roman"/>
          <w:sz w:val="28"/>
          <w:szCs w:val="28"/>
        </w:rPr>
        <w:t>и другого оборудования, позволяющего определить массу отправляемого груза.</w:t>
      </w:r>
    </w:p>
    <w:p w:rsidR="008E4EC4" w:rsidRPr="00954466" w:rsidRDefault="008E4EC4" w:rsidP="00586E5D">
      <w:pPr>
        <w:autoSpaceDE w:val="0"/>
        <w:autoSpaceDN w:val="0"/>
        <w:adjustRightInd w:val="0"/>
        <w:spacing w:after="0" w:line="240" w:lineRule="auto"/>
        <w:ind w:firstLine="851"/>
        <w:jc w:val="both"/>
        <w:rPr>
          <w:rFonts w:ascii="Times New Roman" w:hAnsi="Times New Roman"/>
          <w:sz w:val="28"/>
          <w:szCs w:val="28"/>
        </w:rPr>
      </w:pPr>
    </w:p>
    <w:p w:rsidR="000D7BBC" w:rsidRPr="000D7BBC" w:rsidRDefault="005E33EB" w:rsidP="000D7BBC">
      <w:pPr>
        <w:pStyle w:val="2"/>
        <w:rPr>
          <w:lang w:eastAsia="en-US"/>
        </w:rPr>
      </w:pPr>
      <w:r w:rsidRPr="008E4EC4">
        <w:rPr>
          <w:b/>
          <w:bCs/>
          <w:lang w:eastAsia="en-US"/>
        </w:rPr>
        <w:t>5</w:t>
      </w:r>
      <w:r w:rsidR="00365742" w:rsidRPr="008E4EC4">
        <w:rPr>
          <w:b/>
          <w:bCs/>
          <w:lang w:eastAsia="en-US"/>
        </w:rPr>
        <w:t xml:space="preserve">. </w:t>
      </w:r>
      <w:r w:rsidR="000D7BBC" w:rsidRPr="008E4EC4">
        <w:rPr>
          <w:b/>
          <w:bCs/>
          <w:lang w:eastAsia="en-US"/>
        </w:rPr>
        <w:t>МЕРОПРИЯТИЯ</w:t>
      </w:r>
      <w:r w:rsidR="000D7BBC" w:rsidRPr="00365742">
        <w:rPr>
          <w:b/>
          <w:lang w:eastAsia="en-US"/>
        </w:rPr>
        <w:t xml:space="preserve"> ПО РЕГУЛИРОВАНИЮ ВЫБРОСОВ ПРИ</w:t>
      </w:r>
      <w:r w:rsidR="000D7BBC" w:rsidRPr="00365742">
        <w:rPr>
          <w:b/>
          <w:spacing w:val="1"/>
          <w:lang w:eastAsia="en-US"/>
        </w:rPr>
        <w:t xml:space="preserve"> </w:t>
      </w:r>
      <w:r w:rsidR="000D7BBC" w:rsidRPr="00365742">
        <w:rPr>
          <w:b/>
          <w:lang w:eastAsia="en-US"/>
        </w:rPr>
        <w:t>НЕБЛАГОПРИЯТНЫХ</w:t>
      </w:r>
      <w:r w:rsidR="000D7BBC" w:rsidRPr="00365742">
        <w:rPr>
          <w:b/>
          <w:spacing w:val="-6"/>
          <w:lang w:eastAsia="en-US"/>
        </w:rPr>
        <w:t xml:space="preserve"> </w:t>
      </w:r>
      <w:r w:rsidR="000D7BBC" w:rsidRPr="00365742">
        <w:rPr>
          <w:b/>
          <w:lang w:eastAsia="en-US"/>
        </w:rPr>
        <w:t>МЕТЕОРОЛОГИЧЕСКИХ</w:t>
      </w:r>
      <w:r w:rsidR="000D7BBC" w:rsidRPr="00365742">
        <w:rPr>
          <w:b/>
          <w:spacing w:val="-6"/>
          <w:lang w:eastAsia="en-US"/>
        </w:rPr>
        <w:t xml:space="preserve"> </w:t>
      </w:r>
      <w:r w:rsidR="000D7BBC" w:rsidRPr="00365742">
        <w:rPr>
          <w:b/>
          <w:lang w:eastAsia="en-US"/>
        </w:rPr>
        <w:t>УСЛОВИЯХ</w:t>
      </w:r>
    </w:p>
    <w:p w:rsidR="000D7BBC" w:rsidRPr="000D7BBC" w:rsidRDefault="000D7BBC" w:rsidP="000D7BBC">
      <w:pPr>
        <w:widowControl w:val="0"/>
        <w:autoSpaceDE w:val="0"/>
        <w:autoSpaceDN w:val="0"/>
        <w:spacing w:before="6" w:after="0" w:line="240" w:lineRule="auto"/>
        <w:rPr>
          <w:rFonts w:ascii="Times New Roman" w:hAnsi="Times New Roman"/>
          <w:b/>
          <w:sz w:val="27"/>
          <w:szCs w:val="28"/>
          <w:lang w:eastAsia="en-US"/>
        </w:rPr>
      </w:pPr>
    </w:p>
    <w:p w:rsidR="000D7BBC" w:rsidRPr="000D7BBC" w:rsidRDefault="000D7BBC" w:rsidP="000D7BBC">
      <w:pPr>
        <w:widowControl w:val="0"/>
        <w:autoSpaceDE w:val="0"/>
        <w:autoSpaceDN w:val="0"/>
        <w:spacing w:after="0" w:line="240" w:lineRule="auto"/>
        <w:ind w:left="101" w:right="100" w:firstLine="719"/>
        <w:jc w:val="both"/>
        <w:rPr>
          <w:rFonts w:ascii="Times New Roman" w:hAnsi="Times New Roman"/>
          <w:sz w:val="28"/>
          <w:szCs w:val="28"/>
          <w:lang w:eastAsia="en-US"/>
        </w:rPr>
      </w:pPr>
      <w:r>
        <w:rPr>
          <w:rFonts w:ascii="Times New Roman" w:hAnsi="Times New Roman"/>
          <w:sz w:val="28"/>
          <w:szCs w:val="28"/>
          <w:lang w:eastAsia="en-US"/>
        </w:rPr>
        <w:t>Р</w:t>
      </w:r>
      <w:r w:rsidRPr="000D7BBC">
        <w:rPr>
          <w:rFonts w:ascii="Times New Roman" w:hAnsi="Times New Roman"/>
          <w:sz w:val="28"/>
          <w:szCs w:val="28"/>
          <w:lang w:eastAsia="en-US"/>
        </w:rPr>
        <w:t>ассматриваемый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район</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не входит</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перечень</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городов Республики Казахстан, в которых прогнозируются неблагоприятные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метеоусловия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(НМУ).</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связи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указанным,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мероприятия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по уменьшению</w:t>
      </w:r>
      <w:r w:rsidRPr="000D7BBC">
        <w:rPr>
          <w:rFonts w:ascii="Times New Roman" w:hAnsi="Times New Roman"/>
          <w:spacing w:val="-2"/>
          <w:sz w:val="28"/>
          <w:szCs w:val="28"/>
          <w:lang w:eastAsia="en-US"/>
        </w:rPr>
        <w:t xml:space="preserve"> </w:t>
      </w:r>
      <w:r w:rsidRPr="000D7BBC">
        <w:rPr>
          <w:rFonts w:ascii="Times New Roman" w:hAnsi="Times New Roman"/>
          <w:sz w:val="28"/>
          <w:szCs w:val="28"/>
          <w:lang w:eastAsia="en-US"/>
        </w:rPr>
        <w:t>выбросов</w:t>
      </w:r>
      <w:r w:rsidRPr="000D7BBC">
        <w:rPr>
          <w:rFonts w:ascii="Times New Roman" w:hAnsi="Times New Roman"/>
          <w:spacing w:val="-5"/>
          <w:sz w:val="28"/>
          <w:szCs w:val="28"/>
          <w:lang w:eastAsia="en-US"/>
        </w:rPr>
        <w:t xml:space="preserve"> </w:t>
      </w:r>
      <w:r w:rsidRPr="000D7BBC">
        <w:rPr>
          <w:rFonts w:ascii="Times New Roman" w:hAnsi="Times New Roman"/>
          <w:sz w:val="28"/>
          <w:szCs w:val="28"/>
          <w:lang w:eastAsia="en-US"/>
        </w:rPr>
        <w:t>при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НМУ не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разрабатываются.</w:t>
      </w:r>
    </w:p>
    <w:p w:rsidR="000D7BBC" w:rsidRPr="000D7BBC" w:rsidRDefault="000D7BBC" w:rsidP="000D7BBC">
      <w:pPr>
        <w:widowControl w:val="0"/>
        <w:autoSpaceDE w:val="0"/>
        <w:autoSpaceDN w:val="0"/>
        <w:spacing w:before="1" w:after="0" w:line="240" w:lineRule="auto"/>
        <w:ind w:left="101" w:right="108" w:firstLine="719"/>
        <w:jc w:val="both"/>
        <w:rPr>
          <w:rFonts w:ascii="Times New Roman" w:hAnsi="Times New Roman"/>
          <w:sz w:val="28"/>
          <w:szCs w:val="28"/>
          <w:lang w:eastAsia="en-US"/>
        </w:rPr>
      </w:pPr>
      <w:r w:rsidRPr="000D7BBC">
        <w:rPr>
          <w:rFonts w:ascii="Times New Roman" w:hAnsi="Times New Roman"/>
          <w:sz w:val="28"/>
          <w:szCs w:val="28"/>
          <w:lang w:eastAsia="en-US"/>
        </w:rPr>
        <w:t>Таким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образом,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виду</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отсутствия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прогнозирования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НМУ</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данном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населенном</w:t>
      </w:r>
      <w:r w:rsidRPr="000D7BBC">
        <w:rPr>
          <w:rFonts w:ascii="Times New Roman" w:hAnsi="Times New Roman"/>
          <w:spacing w:val="15"/>
          <w:sz w:val="28"/>
          <w:szCs w:val="28"/>
          <w:lang w:eastAsia="en-US"/>
        </w:rPr>
        <w:t xml:space="preserve"> </w:t>
      </w:r>
      <w:r w:rsidRPr="000D7BBC">
        <w:rPr>
          <w:rFonts w:ascii="Times New Roman" w:hAnsi="Times New Roman"/>
          <w:sz w:val="28"/>
          <w:szCs w:val="28"/>
          <w:lang w:eastAsia="en-US"/>
        </w:rPr>
        <w:t>пункте,</w:t>
      </w:r>
      <w:r w:rsidRPr="000D7BBC">
        <w:rPr>
          <w:rFonts w:ascii="Times New Roman" w:hAnsi="Times New Roman"/>
          <w:spacing w:val="17"/>
          <w:sz w:val="28"/>
          <w:szCs w:val="28"/>
          <w:lang w:eastAsia="en-US"/>
        </w:rPr>
        <w:t xml:space="preserve"> </w:t>
      </w:r>
      <w:r w:rsidRPr="000D7BBC">
        <w:rPr>
          <w:rFonts w:ascii="Times New Roman" w:hAnsi="Times New Roman"/>
          <w:sz w:val="28"/>
          <w:szCs w:val="28"/>
          <w:lang w:eastAsia="en-US"/>
        </w:rPr>
        <w:t>и</w:t>
      </w:r>
      <w:r w:rsidRPr="000D7BBC">
        <w:rPr>
          <w:rFonts w:ascii="Times New Roman" w:hAnsi="Times New Roman"/>
          <w:spacing w:val="18"/>
          <w:sz w:val="28"/>
          <w:szCs w:val="28"/>
          <w:lang w:eastAsia="en-US"/>
        </w:rPr>
        <w:t xml:space="preserve"> </w:t>
      </w:r>
      <w:r w:rsidRPr="000D7BBC">
        <w:rPr>
          <w:rFonts w:ascii="Times New Roman" w:hAnsi="Times New Roman"/>
          <w:sz w:val="28"/>
          <w:szCs w:val="28"/>
          <w:lang w:eastAsia="en-US"/>
        </w:rPr>
        <w:t>соответственно</w:t>
      </w:r>
      <w:r w:rsidRPr="000D7BBC">
        <w:rPr>
          <w:rFonts w:ascii="Times New Roman" w:hAnsi="Times New Roman"/>
          <w:spacing w:val="18"/>
          <w:sz w:val="28"/>
          <w:szCs w:val="28"/>
          <w:lang w:eastAsia="en-US"/>
        </w:rPr>
        <w:t xml:space="preserve"> </w:t>
      </w:r>
      <w:r w:rsidRPr="000D7BBC">
        <w:rPr>
          <w:rFonts w:ascii="Times New Roman" w:hAnsi="Times New Roman"/>
          <w:sz w:val="28"/>
          <w:szCs w:val="28"/>
          <w:lang w:eastAsia="en-US"/>
        </w:rPr>
        <w:t>системы</w:t>
      </w:r>
      <w:r w:rsidRPr="000D7BBC">
        <w:rPr>
          <w:rFonts w:ascii="Times New Roman" w:hAnsi="Times New Roman"/>
          <w:spacing w:val="15"/>
          <w:sz w:val="28"/>
          <w:szCs w:val="28"/>
          <w:lang w:eastAsia="en-US"/>
        </w:rPr>
        <w:t xml:space="preserve"> </w:t>
      </w:r>
      <w:r w:rsidRPr="000D7BBC">
        <w:rPr>
          <w:rFonts w:ascii="Times New Roman" w:hAnsi="Times New Roman"/>
          <w:sz w:val="28"/>
          <w:szCs w:val="28"/>
          <w:lang w:eastAsia="en-US"/>
        </w:rPr>
        <w:t>оповещения</w:t>
      </w:r>
      <w:r w:rsidRPr="000D7BBC">
        <w:rPr>
          <w:rFonts w:ascii="Times New Roman" w:hAnsi="Times New Roman"/>
          <w:spacing w:val="18"/>
          <w:sz w:val="28"/>
          <w:szCs w:val="28"/>
          <w:lang w:eastAsia="en-US"/>
        </w:rPr>
        <w:t xml:space="preserve"> </w:t>
      </w:r>
      <w:r w:rsidRPr="000D7BBC">
        <w:rPr>
          <w:rFonts w:ascii="Times New Roman" w:hAnsi="Times New Roman"/>
          <w:sz w:val="28"/>
          <w:szCs w:val="28"/>
          <w:lang w:eastAsia="en-US"/>
        </w:rPr>
        <w:t>от</w:t>
      </w:r>
      <w:r w:rsidRPr="000D7BBC">
        <w:rPr>
          <w:rFonts w:ascii="Times New Roman" w:hAnsi="Times New Roman"/>
          <w:spacing w:val="14"/>
          <w:sz w:val="28"/>
          <w:szCs w:val="28"/>
          <w:lang w:eastAsia="en-US"/>
        </w:rPr>
        <w:t xml:space="preserve"> </w:t>
      </w:r>
      <w:r w:rsidRPr="000D7BBC">
        <w:rPr>
          <w:rFonts w:ascii="Times New Roman" w:hAnsi="Times New Roman"/>
          <w:sz w:val="28"/>
          <w:szCs w:val="28"/>
          <w:lang w:eastAsia="en-US"/>
        </w:rPr>
        <w:t>РГП</w:t>
      </w:r>
    </w:p>
    <w:p w:rsidR="000D7BBC" w:rsidRPr="000D7BBC" w:rsidRDefault="000D7BBC" w:rsidP="000D7BBC">
      <w:pPr>
        <w:widowControl w:val="0"/>
        <w:autoSpaceDE w:val="0"/>
        <w:autoSpaceDN w:val="0"/>
        <w:spacing w:after="0" w:line="242" w:lineRule="auto"/>
        <w:ind w:left="101" w:right="110"/>
        <w:jc w:val="both"/>
        <w:rPr>
          <w:rFonts w:ascii="Times New Roman" w:hAnsi="Times New Roman"/>
          <w:sz w:val="28"/>
          <w:szCs w:val="28"/>
          <w:lang w:eastAsia="en-US"/>
        </w:rPr>
      </w:pPr>
      <w:r w:rsidRPr="000D7BBC">
        <w:rPr>
          <w:rFonts w:ascii="Times New Roman" w:hAnsi="Times New Roman"/>
          <w:sz w:val="28"/>
          <w:szCs w:val="28"/>
          <w:lang w:eastAsia="en-US"/>
        </w:rPr>
        <w:t>«Казгидромет»</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ДЧС,</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предприятием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будут</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осуществляться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мероприятия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организационного</w:t>
      </w:r>
      <w:r w:rsidRPr="000D7BBC">
        <w:rPr>
          <w:rFonts w:ascii="Times New Roman" w:hAnsi="Times New Roman"/>
          <w:spacing w:val="-3"/>
          <w:sz w:val="28"/>
          <w:szCs w:val="28"/>
          <w:lang w:eastAsia="en-US"/>
        </w:rPr>
        <w:t xml:space="preserve"> </w:t>
      </w:r>
      <w:r w:rsidRPr="000D7BBC">
        <w:rPr>
          <w:rFonts w:ascii="Times New Roman" w:hAnsi="Times New Roman"/>
          <w:sz w:val="28"/>
          <w:szCs w:val="28"/>
          <w:lang w:eastAsia="en-US"/>
        </w:rPr>
        <w:t>характера:</w:t>
      </w:r>
    </w:p>
    <w:p w:rsidR="000D7BBC" w:rsidRPr="000D7BBC" w:rsidRDefault="000D7BBC">
      <w:pPr>
        <w:widowControl w:val="0"/>
        <w:numPr>
          <w:ilvl w:val="0"/>
          <w:numId w:val="5"/>
        </w:numPr>
        <w:tabs>
          <w:tab w:val="left" w:pos="997"/>
        </w:tabs>
        <w:autoSpaceDE w:val="0"/>
        <w:autoSpaceDN w:val="0"/>
        <w:spacing w:after="0" w:line="240" w:lineRule="auto"/>
        <w:ind w:right="110" w:firstLine="719"/>
        <w:rPr>
          <w:rFonts w:ascii="Times New Roman" w:hAnsi="Times New Roman"/>
          <w:sz w:val="28"/>
          <w:lang w:eastAsia="en-US"/>
        </w:rPr>
      </w:pPr>
      <w:r w:rsidRPr="000D7BBC">
        <w:rPr>
          <w:rFonts w:ascii="Times New Roman" w:hAnsi="Times New Roman"/>
          <w:sz w:val="28"/>
          <w:lang w:eastAsia="en-US"/>
        </w:rPr>
        <w:t>содержание</w:t>
      </w:r>
      <w:r w:rsidRPr="000D7BBC">
        <w:rPr>
          <w:rFonts w:ascii="Times New Roman" w:hAnsi="Times New Roman"/>
          <w:spacing w:val="7"/>
          <w:sz w:val="28"/>
          <w:lang w:eastAsia="en-US"/>
        </w:rPr>
        <w:t xml:space="preserve"> </w:t>
      </w:r>
      <w:r w:rsidRPr="000D7BBC">
        <w:rPr>
          <w:rFonts w:ascii="Times New Roman" w:hAnsi="Times New Roman"/>
          <w:sz w:val="28"/>
          <w:lang w:eastAsia="en-US"/>
        </w:rPr>
        <w:t>технологического</w:t>
      </w:r>
      <w:r w:rsidRPr="000D7BBC">
        <w:rPr>
          <w:rFonts w:ascii="Times New Roman" w:hAnsi="Times New Roman"/>
          <w:spacing w:val="8"/>
          <w:sz w:val="28"/>
          <w:lang w:eastAsia="en-US"/>
        </w:rPr>
        <w:t xml:space="preserve"> </w:t>
      </w:r>
      <w:r w:rsidRPr="000D7BBC">
        <w:rPr>
          <w:rFonts w:ascii="Times New Roman" w:hAnsi="Times New Roman"/>
          <w:sz w:val="28"/>
          <w:lang w:eastAsia="en-US"/>
        </w:rPr>
        <w:t>оборудования</w:t>
      </w:r>
      <w:r w:rsidRPr="000D7BBC">
        <w:rPr>
          <w:rFonts w:ascii="Times New Roman" w:hAnsi="Times New Roman"/>
          <w:spacing w:val="7"/>
          <w:sz w:val="28"/>
          <w:lang w:eastAsia="en-US"/>
        </w:rPr>
        <w:t xml:space="preserve"> </w:t>
      </w:r>
      <w:r w:rsidRPr="000D7BBC">
        <w:rPr>
          <w:rFonts w:ascii="Times New Roman" w:hAnsi="Times New Roman"/>
          <w:sz w:val="28"/>
          <w:lang w:eastAsia="en-US"/>
        </w:rPr>
        <w:t>в</w:t>
      </w:r>
      <w:r w:rsidRPr="000D7BBC">
        <w:rPr>
          <w:rFonts w:ascii="Times New Roman" w:hAnsi="Times New Roman"/>
          <w:spacing w:val="6"/>
          <w:sz w:val="28"/>
          <w:lang w:eastAsia="en-US"/>
        </w:rPr>
        <w:t xml:space="preserve"> </w:t>
      </w:r>
      <w:r w:rsidRPr="000D7BBC">
        <w:rPr>
          <w:rFonts w:ascii="Times New Roman" w:hAnsi="Times New Roman"/>
          <w:sz w:val="28"/>
          <w:lang w:eastAsia="en-US"/>
        </w:rPr>
        <w:t>надлежащем</w:t>
      </w:r>
      <w:r w:rsidRPr="000D7BBC">
        <w:rPr>
          <w:rFonts w:ascii="Times New Roman" w:hAnsi="Times New Roman"/>
          <w:spacing w:val="7"/>
          <w:sz w:val="28"/>
          <w:lang w:eastAsia="en-US"/>
        </w:rPr>
        <w:t xml:space="preserve"> </w:t>
      </w:r>
      <w:r w:rsidRPr="000D7BBC">
        <w:rPr>
          <w:rFonts w:ascii="Times New Roman" w:hAnsi="Times New Roman"/>
          <w:sz w:val="28"/>
          <w:lang w:eastAsia="en-US"/>
        </w:rPr>
        <w:t>состоянии</w:t>
      </w:r>
      <w:r w:rsidRPr="000D7BBC">
        <w:rPr>
          <w:rFonts w:ascii="Times New Roman" w:hAnsi="Times New Roman"/>
          <w:spacing w:val="5"/>
          <w:sz w:val="28"/>
          <w:lang w:eastAsia="en-US"/>
        </w:rPr>
        <w:t xml:space="preserve"> </w:t>
      </w:r>
      <w:r w:rsidRPr="000D7BBC">
        <w:rPr>
          <w:rFonts w:ascii="Times New Roman" w:hAnsi="Times New Roman"/>
          <w:sz w:val="28"/>
          <w:lang w:eastAsia="en-US"/>
        </w:rPr>
        <w:t>и</w:t>
      </w:r>
      <w:r w:rsidRPr="000D7BBC">
        <w:rPr>
          <w:rFonts w:ascii="Times New Roman" w:hAnsi="Times New Roman"/>
          <w:spacing w:val="-67"/>
          <w:sz w:val="28"/>
          <w:lang w:eastAsia="en-US"/>
        </w:rPr>
        <w:t xml:space="preserve"> </w:t>
      </w:r>
      <w:r w:rsidRPr="000D7BBC">
        <w:rPr>
          <w:rFonts w:ascii="Times New Roman" w:hAnsi="Times New Roman"/>
          <w:sz w:val="28"/>
          <w:lang w:eastAsia="en-US"/>
        </w:rPr>
        <w:t>регулярное</w:t>
      </w:r>
      <w:r w:rsidRPr="000D7BBC">
        <w:rPr>
          <w:rFonts w:ascii="Times New Roman" w:hAnsi="Times New Roman"/>
          <w:spacing w:val="-2"/>
          <w:sz w:val="28"/>
          <w:lang w:eastAsia="en-US"/>
        </w:rPr>
        <w:t xml:space="preserve"> </w:t>
      </w:r>
      <w:r w:rsidRPr="000D7BBC">
        <w:rPr>
          <w:rFonts w:ascii="Times New Roman" w:hAnsi="Times New Roman"/>
          <w:sz w:val="28"/>
          <w:lang w:eastAsia="en-US"/>
        </w:rPr>
        <w:t>проведение</w:t>
      </w:r>
      <w:r w:rsidRPr="000D7BBC">
        <w:rPr>
          <w:rFonts w:ascii="Times New Roman" w:hAnsi="Times New Roman"/>
          <w:spacing w:val="-2"/>
          <w:sz w:val="28"/>
          <w:lang w:eastAsia="en-US"/>
        </w:rPr>
        <w:t xml:space="preserve"> </w:t>
      </w:r>
      <w:r w:rsidRPr="000D7BBC">
        <w:rPr>
          <w:rFonts w:ascii="Times New Roman" w:hAnsi="Times New Roman"/>
          <w:sz w:val="28"/>
          <w:lang w:eastAsia="en-US"/>
        </w:rPr>
        <w:t>технического</w:t>
      </w:r>
      <w:r w:rsidRPr="000D7BBC">
        <w:rPr>
          <w:rFonts w:ascii="Times New Roman" w:hAnsi="Times New Roman"/>
          <w:spacing w:val="-1"/>
          <w:sz w:val="28"/>
          <w:lang w:eastAsia="en-US"/>
        </w:rPr>
        <w:t xml:space="preserve"> </w:t>
      </w:r>
      <w:r w:rsidRPr="000D7BBC">
        <w:rPr>
          <w:rFonts w:ascii="Times New Roman" w:hAnsi="Times New Roman"/>
          <w:sz w:val="28"/>
          <w:lang w:eastAsia="en-US"/>
        </w:rPr>
        <w:t>осмотра</w:t>
      </w:r>
      <w:r w:rsidRPr="000D7BBC">
        <w:rPr>
          <w:rFonts w:ascii="Times New Roman" w:hAnsi="Times New Roman"/>
          <w:spacing w:val="-2"/>
          <w:sz w:val="28"/>
          <w:lang w:eastAsia="en-US"/>
        </w:rPr>
        <w:t xml:space="preserve"> </w:t>
      </w:r>
      <w:r w:rsidRPr="000D7BBC">
        <w:rPr>
          <w:rFonts w:ascii="Times New Roman" w:hAnsi="Times New Roman"/>
          <w:sz w:val="28"/>
          <w:lang w:eastAsia="en-US"/>
        </w:rPr>
        <w:t>и</w:t>
      </w:r>
      <w:r w:rsidRPr="000D7BBC">
        <w:rPr>
          <w:rFonts w:ascii="Times New Roman" w:hAnsi="Times New Roman"/>
          <w:spacing w:val="-1"/>
          <w:sz w:val="28"/>
          <w:lang w:eastAsia="en-US"/>
        </w:rPr>
        <w:t xml:space="preserve"> </w:t>
      </w:r>
      <w:r w:rsidRPr="000D7BBC">
        <w:rPr>
          <w:rFonts w:ascii="Times New Roman" w:hAnsi="Times New Roman"/>
          <w:sz w:val="28"/>
          <w:lang w:eastAsia="en-US"/>
        </w:rPr>
        <w:t>профилактических</w:t>
      </w:r>
      <w:r w:rsidRPr="000D7BBC">
        <w:rPr>
          <w:rFonts w:ascii="Times New Roman" w:hAnsi="Times New Roman"/>
          <w:spacing w:val="-5"/>
          <w:sz w:val="28"/>
          <w:lang w:eastAsia="en-US"/>
        </w:rPr>
        <w:t xml:space="preserve"> </w:t>
      </w:r>
      <w:r w:rsidRPr="000D7BBC">
        <w:rPr>
          <w:rFonts w:ascii="Times New Roman" w:hAnsi="Times New Roman"/>
          <w:sz w:val="28"/>
          <w:lang w:eastAsia="en-US"/>
        </w:rPr>
        <w:t>работ;</w:t>
      </w:r>
    </w:p>
    <w:p w:rsidR="000D7BBC" w:rsidRPr="000D7BBC" w:rsidRDefault="000D7BBC">
      <w:pPr>
        <w:widowControl w:val="0"/>
        <w:numPr>
          <w:ilvl w:val="0"/>
          <w:numId w:val="5"/>
        </w:numPr>
        <w:tabs>
          <w:tab w:val="left" w:pos="1260"/>
          <w:tab w:val="left" w:pos="1261"/>
          <w:tab w:val="left" w:pos="3050"/>
          <w:tab w:val="left" w:pos="4489"/>
          <w:tab w:val="left" w:pos="5069"/>
          <w:tab w:val="left" w:pos="7041"/>
          <w:tab w:val="left" w:pos="8761"/>
        </w:tabs>
        <w:autoSpaceDE w:val="0"/>
        <w:autoSpaceDN w:val="0"/>
        <w:spacing w:after="0" w:line="240" w:lineRule="auto"/>
        <w:ind w:right="110" w:firstLine="719"/>
        <w:rPr>
          <w:rFonts w:ascii="Times New Roman" w:hAnsi="Times New Roman"/>
          <w:sz w:val="28"/>
          <w:lang w:eastAsia="en-US"/>
        </w:rPr>
      </w:pPr>
      <w:r w:rsidRPr="000D7BBC">
        <w:rPr>
          <w:rFonts w:ascii="Times New Roman" w:hAnsi="Times New Roman"/>
          <w:sz w:val="28"/>
          <w:lang w:eastAsia="en-US"/>
        </w:rPr>
        <w:t>постоянный</w:t>
      </w:r>
      <w:r w:rsidRPr="000D7BBC">
        <w:rPr>
          <w:rFonts w:ascii="Times New Roman" w:hAnsi="Times New Roman"/>
          <w:sz w:val="28"/>
          <w:lang w:eastAsia="en-US"/>
        </w:rPr>
        <w:tab/>
        <w:t>контроль</w:t>
      </w:r>
      <w:r w:rsidRPr="000D7BBC">
        <w:rPr>
          <w:rFonts w:ascii="Times New Roman" w:hAnsi="Times New Roman"/>
          <w:sz w:val="28"/>
          <w:lang w:eastAsia="en-US"/>
        </w:rPr>
        <w:tab/>
        <w:t>за</w:t>
      </w:r>
      <w:r w:rsidRPr="000D7BBC">
        <w:rPr>
          <w:rFonts w:ascii="Times New Roman" w:hAnsi="Times New Roman"/>
          <w:sz w:val="28"/>
          <w:lang w:eastAsia="en-US"/>
        </w:rPr>
        <w:tab/>
        <w:t>соблюдением</w:t>
      </w:r>
      <w:r w:rsidRPr="000D7BBC">
        <w:rPr>
          <w:rFonts w:ascii="Times New Roman" w:hAnsi="Times New Roman"/>
          <w:sz w:val="28"/>
          <w:lang w:eastAsia="en-US"/>
        </w:rPr>
        <w:tab/>
        <w:t>требований</w:t>
      </w:r>
      <w:r w:rsidRPr="000D7BBC">
        <w:rPr>
          <w:rFonts w:ascii="Times New Roman" w:hAnsi="Times New Roman"/>
          <w:sz w:val="28"/>
          <w:lang w:eastAsia="en-US"/>
        </w:rPr>
        <w:tab/>
      </w:r>
      <w:r w:rsidRPr="000D7BBC">
        <w:rPr>
          <w:rFonts w:ascii="Times New Roman" w:hAnsi="Times New Roman"/>
          <w:spacing w:val="-1"/>
          <w:sz w:val="28"/>
          <w:lang w:eastAsia="en-US"/>
        </w:rPr>
        <w:t>техники</w:t>
      </w:r>
      <w:r w:rsidRPr="000D7BBC">
        <w:rPr>
          <w:rFonts w:ascii="Times New Roman" w:hAnsi="Times New Roman"/>
          <w:spacing w:val="-67"/>
          <w:sz w:val="28"/>
          <w:lang w:eastAsia="en-US"/>
        </w:rPr>
        <w:t xml:space="preserve"> </w:t>
      </w:r>
      <w:r w:rsidRPr="000D7BBC">
        <w:rPr>
          <w:rFonts w:ascii="Times New Roman" w:hAnsi="Times New Roman"/>
          <w:sz w:val="28"/>
          <w:lang w:eastAsia="en-US"/>
        </w:rPr>
        <w:t>безопасности</w:t>
      </w:r>
      <w:r w:rsidRPr="000D7BBC">
        <w:rPr>
          <w:rFonts w:ascii="Times New Roman" w:hAnsi="Times New Roman"/>
          <w:spacing w:val="-3"/>
          <w:sz w:val="28"/>
          <w:lang w:eastAsia="en-US"/>
        </w:rPr>
        <w:t xml:space="preserve"> </w:t>
      </w:r>
      <w:r w:rsidRPr="000D7BBC">
        <w:rPr>
          <w:rFonts w:ascii="Times New Roman" w:hAnsi="Times New Roman"/>
          <w:sz w:val="28"/>
          <w:lang w:eastAsia="en-US"/>
        </w:rPr>
        <w:t>и охраны труда;</w:t>
      </w:r>
    </w:p>
    <w:p w:rsidR="000D7BBC" w:rsidRDefault="000D7BBC">
      <w:pPr>
        <w:widowControl w:val="0"/>
        <w:numPr>
          <w:ilvl w:val="0"/>
          <w:numId w:val="5"/>
        </w:numPr>
        <w:tabs>
          <w:tab w:val="left" w:pos="985"/>
        </w:tabs>
        <w:autoSpaceDE w:val="0"/>
        <w:autoSpaceDN w:val="0"/>
        <w:spacing w:after="0" w:line="321" w:lineRule="exact"/>
        <w:ind w:left="984" w:hanging="164"/>
        <w:rPr>
          <w:rFonts w:ascii="Times New Roman" w:hAnsi="Times New Roman"/>
          <w:sz w:val="28"/>
          <w:lang w:eastAsia="en-US"/>
        </w:rPr>
      </w:pPr>
      <w:r w:rsidRPr="000D7BBC">
        <w:rPr>
          <w:rFonts w:ascii="Times New Roman" w:hAnsi="Times New Roman"/>
          <w:sz w:val="28"/>
          <w:lang w:eastAsia="en-US"/>
        </w:rPr>
        <w:t>строгое</w:t>
      </w:r>
      <w:r w:rsidRPr="000D7BBC">
        <w:rPr>
          <w:rFonts w:ascii="Times New Roman" w:hAnsi="Times New Roman"/>
          <w:spacing w:val="-3"/>
          <w:sz w:val="28"/>
          <w:lang w:eastAsia="en-US"/>
        </w:rPr>
        <w:t xml:space="preserve"> </w:t>
      </w:r>
      <w:r w:rsidRPr="000D7BBC">
        <w:rPr>
          <w:rFonts w:ascii="Times New Roman" w:hAnsi="Times New Roman"/>
          <w:sz w:val="28"/>
          <w:lang w:eastAsia="en-US"/>
        </w:rPr>
        <w:t>соблюдение</w:t>
      </w:r>
      <w:r w:rsidRPr="000D7BBC">
        <w:rPr>
          <w:rFonts w:ascii="Times New Roman" w:hAnsi="Times New Roman"/>
          <w:spacing w:val="-3"/>
          <w:sz w:val="28"/>
          <w:lang w:eastAsia="en-US"/>
        </w:rPr>
        <w:t xml:space="preserve"> </w:t>
      </w:r>
      <w:r w:rsidRPr="000D7BBC">
        <w:rPr>
          <w:rFonts w:ascii="Times New Roman" w:hAnsi="Times New Roman"/>
          <w:sz w:val="28"/>
          <w:lang w:eastAsia="en-US"/>
        </w:rPr>
        <w:t>правил</w:t>
      </w:r>
      <w:r w:rsidRPr="000D7BBC">
        <w:rPr>
          <w:rFonts w:ascii="Times New Roman" w:hAnsi="Times New Roman"/>
          <w:spacing w:val="-4"/>
          <w:sz w:val="28"/>
          <w:lang w:eastAsia="en-US"/>
        </w:rPr>
        <w:t xml:space="preserve"> </w:t>
      </w:r>
      <w:r w:rsidRPr="000D7BBC">
        <w:rPr>
          <w:rFonts w:ascii="Times New Roman" w:hAnsi="Times New Roman"/>
          <w:sz w:val="28"/>
          <w:lang w:eastAsia="en-US"/>
        </w:rPr>
        <w:t>пожарной</w:t>
      </w:r>
      <w:r w:rsidRPr="000D7BBC">
        <w:rPr>
          <w:rFonts w:ascii="Times New Roman" w:hAnsi="Times New Roman"/>
          <w:spacing w:val="-4"/>
          <w:sz w:val="28"/>
          <w:lang w:eastAsia="en-US"/>
        </w:rPr>
        <w:t xml:space="preserve"> </w:t>
      </w:r>
      <w:r w:rsidRPr="000D7BBC">
        <w:rPr>
          <w:rFonts w:ascii="Times New Roman" w:hAnsi="Times New Roman"/>
          <w:sz w:val="28"/>
          <w:lang w:eastAsia="en-US"/>
        </w:rPr>
        <w:t>безопасности.</w:t>
      </w:r>
    </w:p>
    <w:p w:rsidR="008E4EC4" w:rsidRPr="000D7BBC" w:rsidRDefault="008E4EC4" w:rsidP="008E4EC4">
      <w:pPr>
        <w:widowControl w:val="0"/>
        <w:tabs>
          <w:tab w:val="left" w:pos="985"/>
        </w:tabs>
        <w:autoSpaceDE w:val="0"/>
        <w:autoSpaceDN w:val="0"/>
        <w:spacing w:after="0" w:line="321" w:lineRule="exact"/>
        <w:ind w:left="984"/>
        <w:rPr>
          <w:rFonts w:ascii="Times New Roman" w:hAnsi="Times New Roman"/>
          <w:sz w:val="28"/>
          <w:lang w:eastAsia="en-US"/>
        </w:rPr>
      </w:pPr>
    </w:p>
    <w:p w:rsidR="008E4EC4" w:rsidRDefault="008E4EC4" w:rsidP="008E4EC4">
      <w:pPr>
        <w:widowControl w:val="0"/>
        <w:autoSpaceDE w:val="0"/>
        <w:autoSpaceDN w:val="0"/>
        <w:spacing w:after="0" w:line="321" w:lineRule="exact"/>
        <w:jc w:val="center"/>
        <w:rPr>
          <w:rFonts w:ascii="Times New Roman" w:hAnsi="Times New Roman"/>
          <w:b/>
          <w:bCs/>
          <w:sz w:val="28"/>
          <w:szCs w:val="28"/>
        </w:rPr>
      </w:pPr>
      <w:r>
        <w:rPr>
          <w:rFonts w:ascii="Times New Roman" w:hAnsi="Times New Roman"/>
          <w:b/>
          <w:bCs/>
          <w:sz w:val="28"/>
          <w:szCs w:val="28"/>
        </w:rPr>
        <w:t>6. АНАЛИЗ АВАРИЙНЫХ СИТУАЦИИ</w:t>
      </w:r>
    </w:p>
    <w:p w:rsidR="008E4EC4" w:rsidRDefault="008E4EC4" w:rsidP="008E4EC4">
      <w:pPr>
        <w:widowControl w:val="0"/>
        <w:autoSpaceDE w:val="0"/>
        <w:autoSpaceDN w:val="0"/>
        <w:spacing w:after="0" w:line="321" w:lineRule="exact"/>
        <w:jc w:val="center"/>
        <w:rPr>
          <w:rFonts w:ascii="Times New Roman" w:hAnsi="Times New Roman"/>
          <w:b/>
          <w:bCs/>
          <w:sz w:val="28"/>
          <w:szCs w:val="28"/>
        </w:rPr>
      </w:pPr>
    </w:p>
    <w:p w:rsidR="005E33EB" w:rsidRPr="00954466"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Авария, согласно ГОСТ РК 22.0.05-94 – опасное техногенное происшествие, создающее на объекте или территории угрозу жизни и здоровью людей и приводящее к разрушению зданий, сооружений, оборудования и транспортных средств, нарушению производственного и транспортного процесса, нанесению ущерба окружающей природной среде.</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При оценке риска горных работ можно выделить такие потенциально опасные объекты, как спецтехника и автотранспорт.</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В производственном процессе участвуют и используются:</w:t>
      </w:r>
    </w:p>
    <w:p w:rsidR="005E33EB" w:rsidRPr="004C0A08" w:rsidRDefault="005E33EB">
      <w:pPr>
        <w:numPr>
          <w:ilvl w:val="0"/>
          <w:numId w:val="8"/>
        </w:numPr>
        <w:autoSpaceDE w:val="0"/>
        <w:autoSpaceDN w:val="0"/>
        <w:adjustRightInd w:val="0"/>
        <w:spacing w:after="0" w:line="240" w:lineRule="auto"/>
        <w:jc w:val="both"/>
        <w:rPr>
          <w:rFonts w:ascii="Times New Roman" w:hAnsi="Times New Roman"/>
          <w:color w:val="000000"/>
          <w:sz w:val="28"/>
          <w:szCs w:val="28"/>
        </w:rPr>
      </w:pPr>
      <w:r w:rsidRPr="004C0A08">
        <w:rPr>
          <w:rFonts w:ascii="Times New Roman" w:hAnsi="Times New Roman"/>
          <w:color w:val="000000"/>
          <w:sz w:val="28"/>
          <w:szCs w:val="28"/>
        </w:rPr>
        <w:lastRenderedPageBreak/>
        <w:t>дизельное топливо и бензин для спецтехники и автотранспорта, отнесенное к категории взрывопожароопасных и вредных веществ;</w:t>
      </w:r>
    </w:p>
    <w:p w:rsidR="005E33EB" w:rsidRPr="004C0A08" w:rsidRDefault="005E33EB">
      <w:pPr>
        <w:numPr>
          <w:ilvl w:val="0"/>
          <w:numId w:val="8"/>
        </w:numPr>
        <w:autoSpaceDE w:val="0"/>
        <w:autoSpaceDN w:val="0"/>
        <w:adjustRightInd w:val="0"/>
        <w:spacing w:after="0" w:line="240" w:lineRule="auto"/>
        <w:jc w:val="both"/>
        <w:rPr>
          <w:rFonts w:ascii="Times New Roman" w:hAnsi="Times New Roman"/>
          <w:color w:val="000000"/>
          <w:sz w:val="28"/>
          <w:szCs w:val="28"/>
        </w:rPr>
      </w:pPr>
      <w:r w:rsidRPr="004C0A08">
        <w:rPr>
          <w:rFonts w:ascii="Times New Roman" w:hAnsi="Times New Roman"/>
          <w:color w:val="000000"/>
          <w:sz w:val="28"/>
          <w:szCs w:val="28"/>
        </w:rPr>
        <w:t>оборудование с вращающимися частями;</w:t>
      </w:r>
    </w:p>
    <w:p w:rsidR="005E33EB" w:rsidRPr="004C0A08" w:rsidRDefault="005E33EB">
      <w:pPr>
        <w:numPr>
          <w:ilvl w:val="0"/>
          <w:numId w:val="8"/>
        </w:numPr>
        <w:autoSpaceDE w:val="0"/>
        <w:autoSpaceDN w:val="0"/>
        <w:adjustRightInd w:val="0"/>
        <w:spacing w:after="0" w:line="240" w:lineRule="auto"/>
        <w:jc w:val="both"/>
        <w:rPr>
          <w:rFonts w:ascii="Times New Roman" w:hAnsi="Times New Roman"/>
          <w:color w:val="000000"/>
          <w:sz w:val="28"/>
          <w:szCs w:val="28"/>
        </w:rPr>
      </w:pPr>
      <w:r w:rsidRPr="004C0A08">
        <w:rPr>
          <w:rFonts w:ascii="Times New Roman" w:hAnsi="Times New Roman"/>
          <w:color w:val="000000"/>
          <w:sz w:val="28"/>
          <w:szCs w:val="28"/>
        </w:rPr>
        <w:t>грузоподъёмные механизмы.</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Под аварией понимают существенные отклонения от нормативно-проектных или допустимых эксплуатационных условий производственно-хозяйственной деятельности по причинам, связанным с действиями человека или техническими средствами, а также в результате любых природных явлений (наводнение, землетрясение, оползни, ураганы и другие стихийные бедствия).</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Возникающие на производстве аварии и риск их возникновения могут быть определены разными методами. Один из самых распространенных - построение дерева ошибок, т.е. логической структуры, описывающей причинно-следственную связь при взаимодействии основного технологического оборудования, человека и условий окружающей среды - всех элементов, способных вызвать и вызывающие отказы на производстве.</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Причины отказов могут происходить по причине:</w:t>
      </w:r>
    </w:p>
    <w:p w:rsidR="005E33EB" w:rsidRPr="004C0A08" w:rsidRDefault="005E33EB">
      <w:pPr>
        <w:numPr>
          <w:ilvl w:val="0"/>
          <w:numId w:val="8"/>
        </w:numPr>
        <w:autoSpaceDE w:val="0"/>
        <w:autoSpaceDN w:val="0"/>
        <w:adjustRightInd w:val="0"/>
        <w:spacing w:after="0" w:line="240" w:lineRule="auto"/>
        <w:jc w:val="both"/>
        <w:rPr>
          <w:rFonts w:ascii="Times New Roman" w:hAnsi="Times New Roman"/>
          <w:color w:val="000000"/>
          <w:sz w:val="28"/>
          <w:szCs w:val="28"/>
        </w:rPr>
      </w:pPr>
      <w:r w:rsidRPr="004C0A08">
        <w:rPr>
          <w:rFonts w:ascii="Times New Roman" w:hAnsi="Times New Roman"/>
          <w:color w:val="000000"/>
          <w:sz w:val="28"/>
          <w:szCs w:val="28"/>
        </w:rPr>
        <w:t>природно-климатических условий, температуры окружающей среды;</w:t>
      </w:r>
    </w:p>
    <w:p w:rsidR="005E33EB" w:rsidRPr="004C0A08" w:rsidRDefault="005E33EB">
      <w:pPr>
        <w:numPr>
          <w:ilvl w:val="0"/>
          <w:numId w:val="8"/>
        </w:numPr>
        <w:autoSpaceDE w:val="0"/>
        <w:autoSpaceDN w:val="0"/>
        <w:adjustRightInd w:val="0"/>
        <w:spacing w:after="0" w:line="240" w:lineRule="auto"/>
        <w:jc w:val="both"/>
        <w:rPr>
          <w:rFonts w:ascii="Times New Roman" w:hAnsi="Times New Roman"/>
          <w:color w:val="000000"/>
          <w:sz w:val="28"/>
          <w:szCs w:val="28"/>
        </w:rPr>
      </w:pPr>
      <w:r w:rsidRPr="004C0A08">
        <w:rPr>
          <w:rFonts w:ascii="Times New Roman" w:hAnsi="Times New Roman"/>
          <w:color w:val="000000"/>
          <w:sz w:val="28"/>
          <w:szCs w:val="28"/>
        </w:rPr>
        <w:t>низкой квалификации обслуживающего персонала;</w:t>
      </w:r>
    </w:p>
    <w:p w:rsidR="005E33EB" w:rsidRPr="004C0A08" w:rsidRDefault="005E33EB">
      <w:pPr>
        <w:numPr>
          <w:ilvl w:val="0"/>
          <w:numId w:val="8"/>
        </w:numPr>
        <w:autoSpaceDE w:val="0"/>
        <w:autoSpaceDN w:val="0"/>
        <w:adjustRightInd w:val="0"/>
        <w:spacing w:after="0" w:line="240" w:lineRule="auto"/>
        <w:jc w:val="both"/>
        <w:rPr>
          <w:rFonts w:ascii="Times New Roman" w:hAnsi="Times New Roman"/>
          <w:color w:val="000000"/>
          <w:sz w:val="28"/>
          <w:szCs w:val="28"/>
        </w:rPr>
      </w:pPr>
      <w:r w:rsidRPr="004C0A08">
        <w:rPr>
          <w:rFonts w:ascii="Times New Roman" w:hAnsi="Times New Roman"/>
          <w:color w:val="000000"/>
          <w:sz w:val="28"/>
          <w:szCs w:val="28"/>
        </w:rPr>
        <w:t>нарушения трудовой и производственной дисциплины;</w:t>
      </w:r>
    </w:p>
    <w:p w:rsidR="005E33EB" w:rsidRPr="005B213F" w:rsidRDefault="005E33EB">
      <w:pPr>
        <w:numPr>
          <w:ilvl w:val="0"/>
          <w:numId w:val="8"/>
        </w:numPr>
        <w:autoSpaceDE w:val="0"/>
        <w:autoSpaceDN w:val="0"/>
        <w:adjustRightInd w:val="0"/>
        <w:spacing w:after="0" w:line="240" w:lineRule="auto"/>
        <w:jc w:val="both"/>
        <w:rPr>
          <w:rFonts w:ascii="Times New Roman" w:hAnsi="Times New Roman"/>
          <w:color w:val="000000"/>
          <w:sz w:val="28"/>
          <w:szCs w:val="28"/>
        </w:rPr>
      </w:pPr>
      <w:r w:rsidRPr="004C0A08">
        <w:rPr>
          <w:rFonts w:ascii="Times New Roman" w:hAnsi="Times New Roman"/>
          <w:color w:val="000000"/>
          <w:sz w:val="28"/>
          <w:szCs w:val="28"/>
        </w:rPr>
        <w:t>низкого уровня надзора за техническим состоянием спецтехники и автотранспорта. Степень риска производства зависит как от природных, так и техногенных факторов. Естественные</w:t>
      </w:r>
      <w:r w:rsidRPr="004C0A08">
        <w:rPr>
          <w:rFonts w:ascii="Times New Roman" w:hAnsi="Times New Roman"/>
          <w:color w:val="000000"/>
          <w:sz w:val="28"/>
          <w:szCs w:val="28"/>
        </w:rPr>
        <w:tab/>
        <w:t>факторы,</w:t>
      </w:r>
      <w:r w:rsidRPr="004C0A08">
        <w:rPr>
          <w:rFonts w:ascii="Times New Roman" w:hAnsi="Times New Roman"/>
          <w:color w:val="000000"/>
          <w:sz w:val="28"/>
          <w:szCs w:val="28"/>
        </w:rPr>
        <w:tab/>
        <w:t>представляющие</w:t>
      </w:r>
      <w:r w:rsidRPr="004C0A08">
        <w:rPr>
          <w:rFonts w:ascii="Times New Roman" w:hAnsi="Times New Roman"/>
          <w:color w:val="000000"/>
          <w:sz w:val="28"/>
          <w:szCs w:val="28"/>
        </w:rPr>
        <w:tab/>
        <w:t>угрозу</w:t>
      </w:r>
      <w:r>
        <w:rPr>
          <w:rFonts w:ascii="Times New Roman" w:hAnsi="Times New Roman"/>
          <w:color w:val="000000"/>
          <w:sz w:val="28"/>
          <w:szCs w:val="28"/>
        </w:rPr>
        <w:t xml:space="preserve"> </w:t>
      </w:r>
      <w:r w:rsidRPr="004C0A08">
        <w:rPr>
          <w:rFonts w:ascii="Times New Roman" w:hAnsi="Times New Roman"/>
          <w:color w:val="000000"/>
          <w:sz w:val="28"/>
          <w:szCs w:val="28"/>
        </w:rPr>
        <w:t>проектируемым</w:t>
      </w:r>
      <w:r w:rsidRPr="004C0A08">
        <w:rPr>
          <w:rFonts w:ascii="Times New Roman" w:hAnsi="Times New Roman"/>
          <w:color w:val="000000"/>
          <w:sz w:val="28"/>
          <w:szCs w:val="28"/>
        </w:rPr>
        <w:tab/>
        <w:t>работам, характеризуются очень низкими вероятностями. При возникновении данных факторов</w:t>
      </w:r>
      <w:r>
        <w:rPr>
          <w:rFonts w:ascii="Times New Roman" w:hAnsi="Times New Roman"/>
          <w:color w:val="000000"/>
          <w:sz w:val="28"/>
          <w:szCs w:val="28"/>
        </w:rPr>
        <w:t xml:space="preserve"> </w:t>
      </w:r>
      <w:r w:rsidRPr="005B213F">
        <w:rPr>
          <w:rFonts w:ascii="Times New Roman" w:hAnsi="Times New Roman"/>
          <w:color w:val="000000"/>
          <w:sz w:val="28"/>
          <w:szCs w:val="28"/>
        </w:rPr>
        <w:t>производственные работы прекращаются.</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Техногенные факторы потенциально более опасны. При реализации проектных решений возможны локальные аварии, возникающие при утечках ГСМ. К процессам повышенной опасности следует отнести погрузо-разгрузочные операции.</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Наибольшее число аварий возникает по субъективным причинам, т.е. по вине исполнителя трудового процесса. Поэтому при разработке мер профилактики и борьбы с авариями следует особо обращать внимание на строгое соблюдение требований и положений, излагаемых в производственных инструкциях.</w:t>
      </w:r>
    </w:p>
    <w:p w:rsidR="005E33EB" w:rsidRPr="004C0A08" w:rsidRDefault="005E33EB" w:rsidP="008E4EC4">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Таким образом, при строгом соблюдении проектных решений и правил техники безопасности, применении современных технологий и трудовой дисциплины, на месторождении, позволяет судить о низкой степени возникновения аварийных ситуаций.</w:t>
      </w:r>
    </w:p>
    <w:p w:rsidR="005E33EB" w:rsidRPr="0007161F" w:rsidRDefault="005E33EB" w:rsidP="005E33EB">
      <w:pPr>
        <w:autoSpaceDE w:val="0"/>
        <w:autoSpaceDN w:val="0"/>
        <w:adjustRightInd w:val="0"/>
        <w:spacing w:after="0" w:line="240" w:lineRule="auto"/>
        <w:ind w:firstLine="851"/>
        <w:jc w:val="both"/>
        <w:rPr>
          <w:rFonts w:ascii="Times New Roman" w:hAnsi="Times New Roman"/>
          <w:b/>
          <w:bCs/>
          <w:i/>
          <w:iCs/>
          <w:color w:val="000000"/>
          <w:sz w:val="28"/>
          <w:szCs w:val="28"/>
        </w:rPr>
      </w:pPr>
      <w:r w:rsidRPr="0007161F">
        <w:rPr>
          <w:rFonts w:ascii="Times New Roman" w:hAnsi="Times New Roman"/>
          <w:b/>
          <w:bCs/>
          <w:i/>
          <w:iCs/>
          <w:color w:val="000000"/>
          <w:sz w:val="28"/>
          <w:szCs w:val="28"/>
        </w:rPr>
        <w:t>Оценка воздействия аварийных ситуаций на компоненты окружающей среды</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Оценка вероятного возникновения аварийной ситуации позволяет прогнозировать негативное воздействие аварий на компоненты окружающей среды. Такое воздействие может быть оказано на:</w:t>
      </w:r>
    </w:p>
    <w:p w:rsidR="005E33EB" w:rsidRPr="004C0A08" w:rsidRDefault="005E33EB">
      <w:pPr>
        <w:numPr>
          <w:ilvl w:val="0"/>
          <w:numId w:val="8"/>
        </w:numPr>
        <w:autoSpaceDE w:val="0"/>
        <w:autoSpaceDN w:val="0"/>
        <w:adjustRightInd w:val="0"/>
        <w:spacing w:after="0" w:line="240" w:lineRule="auto"/>
        <w:jc w:val="both"/>
        <w:rPr>
          <w:rFonts w:ascii="Times New Roman" w:hAnsi="Times New Roman"/>
          <w:color w:val="000000"/>
          <w:sz w:val="28"/>
          <w:szCs w:val="28"/>
        </w:rPr>
      </w:pPr>
      <w:r w:rsidRPr="004C0A08">
        <w:rPr>
          <w:rFonts w:ascii="Times New Roman" w:hAnsi="Times New Roman"/>
          <w:color w:val="000000"/>
          <w:sz w:val="28"/>
          <w:szCs w:val="28"/>
        </w:rPr>
        <w:t>атмосферный воздух;</w:t>
      </w:r>
    </w:p>
    <w:p w:rsidR="005E33EB" w:rsidRPr="004C0A08" w:rsidRDefault="005E33EB">
      <w:pPr>
        <w:numPr>
          <w:ilvl w:val="0"/>
          <w:numId w:val="8"/>
        </w:numPr>
        <w:autoSpaceDE w:val="0"/>
        <w:autoSpaceDN w:val="0"/>
        <w:adjustRightInd w:val="0"/>
        <w:spacing w:after="0" w:line="240" w:lineRule="auto"/>
        <w:jc w:val="both"/>
        <w:rPr>
          <w:rFonts w:ascii="Times New Roman" w:hAnsi="Times New Roman"/>
          <w:color w:val="000000"/>
          <w:sz w:val="28"/>
          <w:szCs w:val="28"/>
        </w:rPr>
      </w:pPr>
      <w:r w:rsidRPr="004C0A08">
        <w:rPr>
          <w:rFonts w:ascii="Times New Roman" w:hAnsi="Times New Roman"/>
          <w:color w:val="000000"/>
          <w:sz w:val="28"/>
          <w:szCs w:val="28"/>
        </w:rPr>
        <w:t>водные ресурсы;</w:t>
      </w:r>
    </w:p>
    <w:p w:rsidR="005E33EB" w:rsidRPr="004C0A08" w:rsidRDefault="005E33EB">
      <w:pPr>
        <w:numPr>
          <w:ilvl w:val="0"/>
          <w:numId w:val="8"/>
        </w:numPr>
        <w:autoSpaceDE w:val="0"/>
        <w:autoSpaceDN w:val="0"/>
        <w:adjustRightInd w:val="0"/>
        <w:spacing w:after="0" w:line="240" w:lineRule="auto"/>
        <w:jc w:val="both"/>
        <w:rPr>
          <w:rFonts w:ascii="Times New Roman" w:hAnsi="Times New Roman"/>
          <w:color w:val="000000"/>
          <w:sz w:val="28"/>
          <w:szCs w:val="28"/>
        </w:rPr>
      </w:pPr>
      <w:r w:rsidRPr="004C0A08">
        <w:rPr>
          <w:rFonts w:ascii="Times New Roman" w:hAnsi="Times New Roman"/>
          <w:color w:val="000000"/>
          <w:sz w:val="28"/>
          <w:szCs w:val="28"/>
        </w:rPr>
        <w:t>почвенно-растительные ресурсы.</w:t>
      </w:r>
    </w:p>
    <w:p w:rsidR="005E33EB" w:rsidRPr="004C0A08" w:rsidRDefault="005E33EB" w:rsidP="005E33EB">
      <w:pPr>
        <w:autoSpaceDE w:val="0"/>
        <w:autoSpaceDN w:val="0"/>
        <w:adjustRightInd w:val="0"/>
        <w:spacing w:after="0" w:line="240" w:lineRule="auto"/>
        <w:ind w:firstLine="851"/>
        <w:jc w:val="both"/>
        <w:rPr>
          <w:rFonts w:ascii="Times New Roman" w:hAnsi="Times New Roman"/>
          <w:i/>
          <w:color w:val="000000"/>
          <w:sz w:val="28"/>
          <w:szCs w:val="28"/>
        </w:rPr>
      </w:pPr>
      <w:r w:rsidRPr="004C0A08">
        <w:rPr>
          <w:rFonts w:ascii="Times New Roman" w:hAnsi="Times New Roman"/>
          <w:i/>
          <w:color w:val="000000"/>
          <w:sz w:val="28"/>
          <w:szCs w:val="28"/>
        </w:rPr>
        <w:t>Воздействие возможных аварий на атмосферный воздух</w:t>
      </w:r>
    </w:p>
    <w:p w:rsidR="005E33EB"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 xml:space="preserve">Воздействие на атмосферный воздух может быть незначительным, и связано с испарением нефтепродуктов и летучих соединений тяжелых металлов </w:t>
      </w:r>
      <w:r w:rsidRPr="004C0A08">
        <w:rPr>
          <w:rFonts w:ascii="Times New Roman" w:hAnsi="Times New Roman"/>
          <w:color w:val="000000"/>
          <w:sz w:val="28"/>
          <w:szCs w:val="28"/>
        </w:rPr>
        <w:lastRenderedPageBreak/>
        <w:t>при аварийных утечках. Летучие соединения тяжелых металлов, помимо отравляющего действия, вызывают загрязнение почв и растений тяжелыми металлами.</w:t>
      </w:r>
    </w:p>
    <w:p w:rsidR="005E33EB" w:rsidRPr="004C0A08" w:rsidRDefault="005E33EB" w:rsidP="005E33EB">
      <w:pPr>
        <w:autoSpaceDE w:val="0"/>
        <w:autoSpaceDN w:val="0"/>
        <w:adjustRightInd w:val="0"/>
        <w:spacing w:after="0" w:line="240" w:lineRule="auto"/>
        <w:jc w:val="both"/>
        <w:rPr>
          <w:rFonts w:ascii="Times New Roman" w:hAnsi="Times New Roman"/>
          <w:i/>
          <w:color w:val="000000"/>
          <w:sz w:val="28"/>
          <w:szCs w:val="28"/>
        </w:rPr>
      </w:pPr>
      <w:r w:rsidRPr="004C0A08">
        <w:rPr>
          <w:rFonts w:ascii="Times New Roman" w:hAnsi="Times New Roman"/>
          <w:i/>
          <w:color w:val="000000"/>
          <w:sz w:val="28"/>
          <w:szCs w:val="28"/>
        </w:rPr>
        <w:t>Воздействие возможных аварий на водные ресурсы</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Практически невозможно предотвратить загрязнение поверхностных и подземных вод при загрязнении других природных компонентов. Особое внимание следует обратить на загрязнение почвогрунтов, так как через них возможно вторичное загрязнение поверхностных и подземных вод.</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Особо важное значение для предотвращения возможных аварий и загрязнения водоносных горизонтов имеют периодический осмотр технического состояния спецтехники и автотранспорта.</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В качестве аварийных ситуаций могут рассматриваться пожары, при которых возможно образование пожарных вод.</w:t>
      </w:r>
    </w:p>
    <w:p w:rsidR="005E33EB" w:rsidRPr="004C0A08" w:rsidRDefault="005E33EB" w:rsidP="005E33EB">
      <w:pPr>
        <w:autoSpaceDE w:val="0"/>
        <w:autoSpaceDN w:val="0"/>
        <w:adjustRightInd w:val="0"/>
        <w:spacing w:after="0" w:line="240" w:lineRule="auto"/>
        <w:ind w:firstLine="851"/>
        <w:jc w:val="both"/>
        <w:rPr>
          <w:rFonts w:ascii="Times New Roman" w:hAnsi="Times New Roman"/>
          <w:i/>
          <w:color w:val="000000"/>
          <w:sz w:val="28"/>
          <w:szCs w:val="28"/>
        </w:rPr>
      </w:pPr>
      <w:r w:rsidRPr="004C0A08">
        <w:rPr>
          <w:rFonts w:ascii="Times New Roman" w:hAnsi="Times New Roman"/>
          <w:i/>
          <w:color w:val="000000"/>
          <w:sz w:val="28"/>
          <w:szCs w:val="28"/>
        </w:rPr>
        <w:t>Воздействие возможных аварий на почвенно-растительный покров</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Основные аварийные ситуации, которые могут иметь негативные последствия для почвенно-растительного покрова связаны со следующими процессами:</w:t>
      </w:r>
    </w:p>
    <w:p w:rsidR="005E33EB" w:rsidRPr="004C0A08" w:rsidRDefault="005E33EB">
      <w:pPr>
        <w:numPr>
          <w:ilvl w:val="0"/>
          <w:numId w:val="8"/>
        </w:numPr>
        <w:autoSpaceDE w:val="0"/>
        <w:autoSpaceDN w:val="0"/>
        <w:adjustRightInd w:val="0"/>
        <w:spacing w:after="0" w:line="240" w:lineRule="auto"/>
        <w:jc w:val="both"/>
        <w:rPr>
          <w:rFonts w:ascii="Times New Roman" w:hAnsi="Times New Roman"/>
          <w:color w:val="000000"/>
          <w:sz w:val="28"/>
          <w:szCs w:val="28"/>
        </w:rPr>
      </w:pPr>
      <w:r w:rsidRPr="004C0A08">
        <w:rPr>
          <w:rFonts w:ascii="Times New Roman" w:hAnsi="Times New Roman"/>
          <w:color w:val="000000"/>
          <w:sz w:val="28"/>
          <w:szCs w:val="28"/>
        </w:rPr>
        <w:t>пожары;</w:t>
      </w:r>
    </w:p>
    <w:p w:rsidR="005E33EB" w:rsidRPr="004C0A08" w:rsidRDefault="005E33EB">
      <w:pPr>
        <w:numPr>
          <w:ilvl w:val="0"/>
          <w:numId w:val="8"/>
        </w:numPr>
        <w:autoSpaceDE w:val="0"/>
        <w:autoSpaceDN w:val="0"/>
        <w:adjustRightInd w:val="0"/>
        <w:spacing w:after="0" w:line="240" w:lineRule="auto"/>
        <w:jc w:val="both"/>
        <w:rPr>
          <w:rFonts w:ascii="Times New Roman" w:hAnsi="Times New Roman"/>
          <w:color w:val="000000"/>
          <w:sz w:val="28"/>
          <w:szCs w:val="28"/>
        </w:rPr>
      </w:pPr>
      <w:r w:rsidRPr="004C0A08">
        <w:rPr>
          <w:rFonts w:ascii="Times New Roman" w:hAnsi="Times New Roman"/>
          <w:color w:val="000000"/>
          <w:sz w:val="28"/>
          <w:szCs w:val="28"/>
        </w:rPr>
        <w:t>утечки ГСМ.</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Все вышеуказанные негативные воздействия на окружающую среду можно свести к минимуму при соблюдении технологического регламента производственного процесса, профилактического осмотра и ремонта транспортных средств, правил безопасного ведения работ и проведение природоохранных мероприятий.</w:t>
      </w:r>
    </w:p>
    <w:p w:rsidR="005E33EB" w:rsidRPr="0007161F" w:rsidRDefault="005E33EB" w:rsidP="005E33EB">
      <w:pPr>
        <w:autoSpaceDE w:val="0"/>
        <w:autoSpaceDN w:val="0"/>
        <w:adjustRightInd w:val="0"/>
        <w:spacing w:after="0" w:line="240" w:lineRule="auto"/>
        <w:ind w:firstLine="851"/>
        <w:jc w:val="both"/>
        <w:rPr>
          <w:rFonts w:ascii="Times New Roman" w:hAnsi="Times New Roman"/>
          <w:b/>
          <w:bCs/>
          <w:i/>
          <w:iCs/>
          <w:color w:val="000000"/>
          <w:sz w:val="28"/>
          <w:szCs w:val="28"/>
        </w:rPr>
      </w:pPr>
      <w:r w:rsidRPr="0007161F">
        <w:rPr>
          <w:rFonts w:ascii="Times New Roman" w:hAnsi="Times New Roman"/>
          <w:b/>
          <w:bCs/>
          <w:i/>
          <w:iCs/>
          <w:color w:val="000000"/>
          <w:sz w:val="28"/>
          <w:szCs w:val="28"/>
        </w:rPr>
        <w:t>Мероприятия по предупреждению аварийных ситуаций и ликвидации их последствий</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Мероприятия по снижению экологического риска могут иметь технический или организационный характер. В выборе типа мер решающее значение имеет общая оценка действенности мер, влияющих на риск.</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При разработке мер по уменьшению риска необходимо учитывать, что, вследствие возможной ограниченности ресурсов, в первую очередь должны разрабатываться простейшие и связанные с наименьшими затратами рекомендации, а также меры на перспективу.</w:t>
      </w:r>
    </w:p>
    <w:p w:rsidR="005E33EB"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Во всех случаях, где это возможно, меры уменьшения вероятности аварии должны иметь приоритет над мерами уменьшения последствий аварий. Это означает, что выбор технических и организационных мер для уменьшения опасности имеет следующие приоритеты:</w:t>
      </w:r>
    </w:p>
    <w:p w:rsidR="005E33EB"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xml:space="preserve">- </w:t>
      </w:r>
      <w:r w:rsidRPr="004C0A08">
        <w:rPr>
          <w:rFonts w:ascii="Times New Roman" w:hAnsi="Times New Roman"/>
          <w:color w:val="000000"/>
          <w:sz w:val="28"/>
          <w:szCs w:val="28"/>
        </w:rPr>
        <w:t xml:space="preserve">меры уменьшения вероятности возникновения аварийной ситуации, </w:t>
      </w:r>
      <w:r>
        <w:rPr>
          <w:rFonts w:ascii="Times New Roman" w:hAnsi="Times New Roman"/>
          <w:color w:val="000000"/>
          <w:sz w:val="28"/>
          <w:szCs w:val="28"/>
        </w:rPr>
        <w:t>включающие</w:t>
      </w:r>
      <w:r w:rsidRPr="004C0A08">
        <w:rPr>
          <w:rFonts w:ascii="Times New Roman" w:hAnsi="Times New Roman"/>
          <w:color w:val="000000"/>
          <w:sz w:val="28"/>
          <w:szCs w:val="28"/>
        </w:rPr>
        <w:t>: меры уменьшения вероятности возникновения неполадки (отказа);</w:t>
      </w:r>
    </w:p>
    <w:p w:rsidR="005E33EB"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xml:space="preserve">- </w:t>
      </w:r>
      <w:r w:rsidRPr="004C0A08">
        <w:rPr>
          <w:rFonts w:ascii="Times New Roman" w:hAnsi="Times New Roman"/>
          <w:color w:val="000000"/>
          <w:sz w:val="28"/>
          <w:szCs w:val="28"/>
        </w:rPr>
        <w:t>меры уменьшения вероятности перерастания неполадки в аварийную ситуацию;</w:t>
      </w:r>
    </w:p>
    <w:p w:rsidR="005E33EB"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xml:space="preserve">- </w:t>
      </w:r>
      <w:r w:rsidRPr="004C0A08">
        <w:rPr>
          <w:rFonts w:ascii="Times New Roman" w:hAnsi="Times New Roman"/>
          <w:color w:val="000000"/>
          <w:sz w:val="28"/>
          <w:szCs w:val="28"/>
        </w:rPr>
        <w:t xml:space="preserve">меры уменьшения тяжести последствий аварии, которые в свою очередь имеют следующие приоритеты: меры, предусматриваемые при проектировании опасного объекта (например, выбор несущих конструкций); </w:t>
      </w:r>
    </w:p>
    <w:p w:rsidR="005E33EB"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xml:space="preserve">- </w:t>
      </w:r>
      <w:r w:rsidRPr="004C0A08">
        <w:rPr>
          <w:rFonts w:ascii="Times New Roman" w:hAnsi="Times New Roman"/>
          <w:color w:val="000000"/>
          <w:sz w:val="28"/>
          <w:szCs w:val="28"/>
        </w:rPr>
        <w:t>меры, относящиеся к системам противоаварийной защиты и контроля;</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xml:space="preserve">- </w:t>
      </w:r>
      <w:r w:rsidRPr="004C0A08">
        <w:rPr>
          <w:rFonts w:ascii="Times New Roman" w:hAnsi="Times New Roman"/>
          <w:color w:val="000000"/>
          <w:sz w:val="28"/>
          <w:szCs w:val="28"/>
        </w:rPr>
        <w:t>меры, касающиеся организации, оснащенности и боеготовности противоаварийных служб.</w:t>
      </w:r>
    </w:p>
    <w:p w:rsidR="005E33EB"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lastRenderedPageBreak/>
        <w:t>Иными словами, в общем случае первоочередными мерами обеспечения безопасности являются меры предупреждения аварии. Основными мерами предупреждения аварий является строгое исполнение технологической и производственной дисциплины, выполнение проектных решений и оперативный контроль. При работе с техникой предусматриваются следующие мероприятия по технике безопасности и охране труда персонала:</w:t>
      </w:r>
    </w:p>
    <w:p w:rsidR="005E33EB"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xml:space="preserve">- </w:t>
      </w:r>
      <w:r w:rsidRPr="004C0A08">
        <w:rPr>
          <w:rFonts w:ascii="Times New Roman" w:hAnsi="Times New Roman"/>
          <w:color w:val="000000"/>
          <w:sz w:val="28"/>
          <w:szCs w:val="28"/>
        </w:rPr>
        <w:t>к управлению машинами, допускать лиц, имеющих удостоверение на право управления и работы на соответствующей машине;</w:t>
      </w:r>
    </w:p>
    <w:p w:rsidR="005E33EB"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xml:space="preserve">- </w:t>
      </w:r>
      <w:r w:rsidRPr="004C0A08">
        <w:rPr>
          <w:rFonts w:ascii="Times New Roman" w:hAnsi="Times New Roman"/>
          <w:color w:val="000000"/>
          <w:sz w:val="28"/>
          <w:szCs w:val="28"/>
        </w:rPr>
        <w:t>в нерабочее время механизмы отводить в безопасное место;</w:t>
      </w:r>
    </w:p>
    <w:p w:rsidR="005E33EB"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xml:space="preserve">- </w:t>
      </w:r>
      <w:r w:rsidRPr="004C0A08">
        <w:rPr>
          <w:rFonts w:ascii="Times New Roman" w:hAnsi="Times New Roman"/>
          <w:color w:val="000000"/>
          <w:sz w:val="28"/>
          <w:szCs w:val="28"/>
        </w:rPr>
        <w:t>во время работы экскаватора нельзя находиться посторонним в радиусе его действия– 5 м;</w:t>
      </w:r>
    </w:p>
    <w:p w:rsidR="005E33EB"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xml:space="preserve">- </w:t>
      </w:r>
      <w:r w:rsidRPr="004C0A08">
        <w:rPr>
          <w:rFonts w:ascii="Times New Roman" w:hAnsi="Times New Roman"/>
          <w:color w:val="000000"/>
          <w:sz w:val="28"/>
          <w:szCs w:val="28"/>
        </w:rPr>
        <w:t>перед</w:t>
      </w:r>
      <w:r w:rsidRPr="004C0A08">
        <w:rPr>
          <w:rFonts w:ascii="Times New Roman" w:hAnsi="Times New Roman"/>
          <w:color w:val="000000"/>
          <w:sz w:val="28"/>
          <w:szCs w:val="28"/>
        </w:rPr>
        <w:tab/>
        <w:t>началом</w:t>
      </w:r>
      <w:r w:rsidRPr="004C0A08">
        <w:rPr>
          <w:rFonts w:ascii="Times New Roman" w:hAnsi="Times New Roman"/>
          <w:color w:val="000000"/>
          <w:sz w:val="28"/>
          <w:szCs w:val="28"/>
        </w:rPr>
        <w:tab/>
        <w:t>рабочей</w:t>
      </w:r>
      <w:r w:rsidRPr="004C0A08">
        <w:rPr>
          <w:rFonts w:ascii="Times New Roman" w:hAnsi="Times New Roman"/>
          <w:color w:val="000000"/>
          <w:sz w:val="28"/>
          <w:szCs w:val="28"/>
        </w:rPr>
        <w:tab/>
        <w:t>смены</w:t>
      </w:r>
      <w:r w:rsidRPr="004C0A08">
        <w:rPr>
          <w:rFonts w:ascii="Times New Roman" w:hAnsi="Times New Roman"/>
          <w:color w:val="000000"/>
          <w:sz w:val="28"/>
          <w:szCs w:val="28"/>
        </w:rPr>
        <w:tab/>
        <w:t>каждая</w:t>
      </w:r>
      <w:r w:rsidRPr="004C0A08">
        <w:rPr>
          <w:rFonts w:ascii="Times New Roman" w:hAnsi="Times New Roman"/>
          <w:color w:val="000000"/>
          <w:sz w:val="28"/>
          <w:szCs w:val="28"/>
        </w:rPr>
        <w:tab/>
        <w:t>машина</w:t>
      </w:r>
      <w:r w:rsidRPr="004C0A08">
        <w:rPr>
          <w:rFonts w:ascii="Times New Roman" w:hAnsi="Times New Roman"/>
          <w:color w:val="000000"/>
          <w:sz w:val="28"/>
          <w:szCs w:val="28"/>
        </w:rPr>
        <w:tab/>
        <w:t>и</w:t>
      </w:r>
    </w:p>
    <w:p w:rsidR="005E33EB" w:rsidRDefault="005E33EB" w:rsidP="005E33EB">
      <w:pPr>
        <w:autoSpaceDE w:val="0"/>
        <w:autoSpaceDN w:val="0"/>
        <w:adjustRightInd w:val="0"/>
        <w:spacing w:after="0" w:line="240" w:lineRule="auto"/>
        <w:jc w:val="both"/>
        <w:rPr>
          <w:rFonts w:ascii="Times New Roman" w:hAnsi="Times New Roman"/>
          <w:color w:val="000000"/>
          <w:sz w:val="28"/>
          <w:szCs w:val="28"/>
        </w:rPr>
      </w:pPr>
      <w:r w:rsidRPr="004C0A08">
        <w:rPr>
          <w:rFonts w:ascii="Times New Roman" w:hAnsi="Times New Roman"/>
          <w:color w:val="000000"/>
          <w:sz w:val="28"/>
          <w:szCs w:val="28"/>
        </w:rPr>
        <w:t>механизм</w:t>
      </w:r>
      <w:r w:rsidRPr="004C0A08">
        <w:rPr>
          <w:rFonts w:ascii="Times New Roman" w:hAnsi="Times New Roman"/>
          <w:color w:val="000000"/>
          <w:sz w:val="28"/>
          <w:szCs w:val="28"/>
        </w:rPr>
        <w:tab/>
        <w:t>подвергается техническому осмотру механиком гаража и водителем;</w:t>
      </w:r>
    </w:p>
    <w:p w:rsidR="005E33EB" w:rsidRDefault="005E33EB" w:rsidP="005E33EB">
      <w:pPr>
        <w:autoSpaceDE w:val="0"/>
        <w:autoSpaceDN w:val="0"/>
        <w:adjustRightInd w:val="0"/>
        <w:spacing w:after="0" w:line="240" w:lineRule="auto"/>
        <w:jc w:val="both"/>
        <w:rPr>
          <w:rFonts w:ascii="Times New Roman" w:hAnsi="Times New Roman"/>
          <w:color w:val="000000"/>
          <w:sz w:val="28"/>
          <w:szCs w:val="28"/>
        </w:rPr>
      </w:pPr>
      <w:r>
        <w:rPr>
          <w:rFonts w:ascii="Times New Roman" w:hAnsi="Times New Roman"/>
          <w:color w:val="000000"/>
          <w:sz w:val="28"/>
          <w:szCs w:val="28"/>
        </w:rPr>
        <w:t xml:space="preserve">            - </w:t>
      </w:r>
      <w:r w:rsidRPr="004C0A08">
        <w:rPr>
          <w:rFonts w:ascii="Times New Roman" w:hAnsi="Times New Roman"/>
          <w:color w:val="000000"/>
          <w:sz w:val="28"/>
          <w:szCs w:val="28"/>
        </w:rPr>
        <w:t>при погрузке горной породы в автотранспорт машинистом экскаватора должны подаваться сигналы начала и окончания погрузки;</w:t>
      </w:r>
    </w:p>
    <w:p w:rsidR="005E33EB" w:rsidRDefault="005E33EB" w:rsidP="005E33EB">
      <w:pPr>
        <w:autoSpaceDE w:val="0"/>
        <w:autoSpaceDN w:val="0"/>
        <w:adjustRightInd w:val="0"/>
        <w:spacing w:after="0" w:line="240" w:lineRule="auto"/>
        <w:jc w:val="both"/>
        <w:rPr>
          <w:rFonts w:ascii="Times New Roman" w:hAnsi="Times New Roman"/>
          <w:color w:val="000000"/>
          <w:sz w:val="28"/>
          <w:szCs w:val="28"/>
        </w:rPr>
      </w:pPr>
      <w:r>
        <w:rPr>
          <w:rFonts w:ascii="Times New Roman" w:hAnsi="Times New Roman"/>
          <w:color w:val="000000"/>
          <w:sz w:val="28"/>
          <w:szCs w:val="28"/>
        </w:rPr>
        <w:t xml:space="preserve">             - </w:t>
      </w:r>
      <w:r w:rsidRPr="004C0A08">
        <w:rPr>
          <w:rFonts w:ascii="Times New Roman" w:hAnsi="Times New Roman"/>
          <w:color w:val="000000"/>
          <w:sz w:val="28"/>
          <w:szCs w:val="28"/>
        </w:rPr>
        <w:t>заправку</w:t>
      </w:r>
      <w:r w:rsidRPr="004C0A08">
        <w:rPr>
          <w:rFonts w:ascii="Times New Roman" w:hAnsi="Times New Roman"/>
          <w:color w:val="000000"/>
          <w:sz w:val="28"/>
          <w:szCs w:val="28"/>
        </w:rPr>
        <w:tab/>
        <w:t>оборудования</w:t>
      </w:r>
      <w:r w:rsidRPr="004C0A08">
        <w:rPr>
          <w:rFonts w:ascii="Times New Roman" w:hAnsi="Times New Roman"/>
          <w:color w:val="000000"/>
          <w:sz w:val="28"/>
          <w:szCs w:val="28"/>
        </w:rPr>
        <w:tab/>
        <w:t>горюче-смазочными</w:t>
      </w:r>
      <w:r w:rsidRPr="004C0A08">
        <w:rPr>
          <w:rFonts w:ascii="Times New Roman" w:hAnsi="Times New Roman"/>
          <w:color w:val="000000"/>
          <w:sz w:val="28"/>
          <w:szCs w:val="28"/>
        </w:rPr>
        <w:tab/>
        <w:t>материалами</w:t>
      </w:r>
    </w:p>
    <w:p w:rsidR="005E33EB" w:rsidRDefault="005E33EB" w:rsidP="005E33EB">
      <w:pPr>
        <w:autoSpaceDE w:val="0"/>
        <w:autoSpaceDN w:val="0"/>
        <w:adjustRightInd w:val="0"/>
        <w:spacing w:after="0" w:line="240" w:lineRule="auto"/>
        <w:jc w:val="both"/>
        <w:rPr>
          <w:rFonts w:ascii="Times New Roman" w:hAnsi="Times New Roman"/>
          <w:color w:val="000000"/>
          <w:sz w:val="28"/>
          <w:szCs w:val="28"/>
        </w:rPr>
      </w:pPr>
      <w:r w:rsidRPr="004C0A08">
        <w:rPr>
          <w:rFonts w:ascii="Times New Roman" w:hAnsi="Times New Roman"/>
          <w:color w:val="000000"/>
          <w:sz w:val="28"/>
          <w:szCs w:val="28"/>
        </w:rPr>
        <w:t>производить специальными заправочными машинами;</w:t>
      </w:r>
    </w:p>
    <w:p w:rsidR="005E33EB" w:rsidRDefault="005E33EB" w:rsidP="005E33EB">
      <w:pPr>
        <w:autoSpaceDE w:val="0"/>
        <w:autoSpaceDN w:val="0"/>
        <w:adjustRightInd w:val="0"/>
        <w:spacing w:after="0" w:line="240" w:lineRule="auto"/>
        <w:jc w:val="both"/>
        <w:rPr>
          <w:rFonts w:ascii="Times New Roman" w:hAnsi="Times New Roman"/>
          <w:color w:val="000000"/>
          <w:sz w:val="28"/>
          <w:szCs w:val="28"/>
        </w:rPr>
      </w:pPr>
      <w:r>
        <w:rPr>
          <w:rFonts w:ascii="Times New Roman" w:hAnsi="Times New Roman"/>
          <w:color w:val="000000"/>
          <w:sz w:val="28"/>
          <w:szCs w:val="28"/>
        </w:rPr>
        <w:t xml:space="preserve">           - </w:t>
      </w:r>
      <w:r w:rsidRPr="004C0A08">
        <w:rPr>
          <w:rFonts w:ascii="Times New Roman" w:hAnsi="Times New Roman"/>
          <w:color w:val="000000"/>
          <w:sz w:val="28"/>
          <w:szCs w:val="28"/>
        </w:rPr>
        <w:t>перевозка рабочих на место производства работ должна осуществляться на автобусах и специально оборудованных для перевозки пассажиров автомашинах;</w:t>
      </w:r>
    </w:p>
    <w:p w:rsidR="005E33EB" w:rsidRDefault="005E33EB" w:rsidP="005E33EB">
      <w:pPr>
        <w:autoSpaceDE w:val="0"/>
        <w:autoSpaceDN w:val="0"/>
        <w:adjustRightInd w:val="0"/>
        <w:spacing w:after="0" w:line="240" w:lineRule="auto"/>
        <w:jc w:val="both"/>
        <w:rPr>
          <w:rFonts w:ascii="Times New Roman" w:hAnsi="Times New Roman"/>
          <w:color w:val="000000"/>
          <w:sz w:val="28"/>
          <w:szCs w:val="28"/>
        </w:rPr>
      </w:pPr>
      <w:r>
        <w:rPr>
          <w:rFonts w:ascii="Times New Roman" w:hAnsi="Times New Roman"/>
          <w:color w:val="000000"/>
          <w:sz w:val="28"/>
          <w:szCs w:val="28"/>
        </w:rPr>
        <w:t xml:space="preserve">           - </w:t>
      </w:r>
      <w:r w:rsidRPr="004C0A08">
        <w:rPr>
          <w:rFonts w:ascii="Times New Roman" w:hAnsi="Times New Roman"/>
          <w:color w:val="000000"/>
          <w:sz w:val="28"/>
          <w:szCs w:val="28"/>
        </w:rPr>
        <w:t>рабочие должны быть обеспечены спецодеждой и средствами индивидуальной защиты согласно отраслевым нормам;</w:t>
      </w:r>
    </w:p>
    <w:p w:rsidR="005E33EB" w:rsidRDefault="005E33EB" w:rsidP="005E33EB">
      <w:pPr>
        <w:autoSpaceDE w:val="0"/>
        <w:autoSpaceDN w:val="0"/>
        <w:adjustRightInd w:val="0"/>
        <w:spacing w:after="0" w:line="240" w:lineRule="auto"/>
        <w:jc w:val="both"/>
        <w:rPr>
          <w:rFonts w:ascii="Times New Roman" w:hAnsi="Times New Roman"/>
          <w:color w:val="000000"/>
          <w:sz w:val="28"/>
          <w:szCs w:val="28"/>
        </w:rPr>
      </w:pPr>
      <w:r>
        <w:rPr>
          <w:rFonts w:ascii="Times New Roman" w:hAnsi="Times New Roman"/>
          <w:color w:val="000000"/>
          <w:sz w:val="28"/>
          <w:szCs w:val="28"/>
        </w:rPr>
        <w:t xml:space="preserve">            - </w:t>
      </w:r>
      <w:r w:rsidRPr="004C0A08">
        <w:rPr>
          <w:rFonts w:ascii="Times New Roman" w:hAnsi="Times New Roman"/>
          <w:color w:val="000000"/>
          <w:sz w:val="28"/>
          <w:szCs w:val="28"/>
        </w:rPr>
        <w:t>для</w:t>
      </w:r>
      <w:r w:rsidRPr="004C0A08">
        <w:rPr>
          <w:rFonts w:ascii="Times New Roman" w:hAnsi="Times New Roman"/>
          <w:color w:val="000000"/>
          <w:sz w:val="28"/>
          <w:szCs w:val="28"/>
        </w:rPr>
        <w:tab/>
      </w:r>
      <w:r>
        <w:rPr>
          <w:rFonts w:ascii="Times New Roman" w:hAnsi="Times New Roman"/>
          <w:color w:val="000000"/>
          <w:sz w:val="28"/>
          <w:szCs w:val="28"/>
        </w:rPr>
        <w:t xml:space="preserve"> </w:t>
      </w:r>
      <w:r w:rsidRPr="004C0A08">
        <w:rPr>
          <w:rFonts w:ascii="Times New Roman" w:hAnsi="Times New Roman"/>
          <w:color w:val="000000"/>
          <w:sz w:val="28"/>
          <w:szCs w:val="28"/>
        </w:rPr>
        <w:t>обеспечения   оптимальных</w:t>
      </w:r>
      <w:r w:rsidRPr="004C0A08">
        <w:rPr>
          <w:rFonts w:ascii="Times New Roman" w:hAnsi="Times New Roman"/>
          <w:color w:val="000000"/>
          <w:sz w:val="28"/>
          <w:szCs w:val="28"/>
        </w:rPr>
        <w:tab/>
        <w:t>условий</w:t>
      </w:r>
      <w:r w:rsidRPr="004C0A08">
        <w:rPr>
          <w:rFonts w:ascii="Times New Roman" w:hAnsi="Times New Roman"/>
          <w:color w:val="000000"/>
          <w:sz w:val="28"/>
          <w:szCs w:val="28"/>
        </w:rPr>
        <w:tab/>
        <w:t>работающих</w:t>
      </w:r>
    </w:p>
    <w:p w:rsidR="005E33EB" w:rsidRDefault="005E33EB" w:rsidP="005E33EB">
      <w:pPr>
        <w:autoSpaceDE w:val="0"/>
        <w:autoSpaceDN w:val="0"/>
        <w:adjustRightInd w:val="0"/>
        <w:spacing w:after="0" w:line="240" w:lineRule="auto"/>
        <w:jc w:val="both"/>
        <w:rPr>
          <w:rFonts w:ascii="Times New Roman" w:hAnsi="Times New Roman"/>
          <w:color w:val="000000"/>
          <w:sz w:val="28"/>
          <w:szCs w:val="28"/>
        </w:rPr>
      </w:pPr>
      <w:r w:rsidRPr="004C0A08">
        <w:rPr>
          <w:rFonts w:ascii="Times New Roman" w:hAnsi="Times New Roman"/>
          <w:color w:val="000000"/>
          <w:sz w:val="28"/>
          <w:szCs w:val="28"/>
        </w:rPr>
        <w:t>необходимы</w:t>
      </w:r>
      <w:r w:rsidRPr="004C0A08">
        <w:rPr>
          <w:rFonts w:ascii="Times New Roman" w:hAnsi="Times New Roman"/>
          <w:color w:val="000000"/>
          <w:sz w:val="28"/>
          <w:szCs w:val="28"/>
        </w:rPr>
        <w:tab/>
        <w:t>бытовое помещение, пищеблок и пункт первой медицинской помощи;</w:t>
      </w:r>
    </w:p>
    <w:p w:rsidR="005E33EB" w:rsidRPr="004C0A08" w:rsidRDefault="005E33EB" w:rsidP="005E33EB">
      <w:pPr>
        <w:autoSpaceDE w:val="0"/>
        <w:autoSpaceDN w:val="0"/>
        <w:adjustRightInd w:val="0"/>
        <w:spacing w:after="0" w:line="240" w:lineRule="auto"/>
        <w:jc w:val="both"/>
        <w:rPr>
          <w:rFonts w:ascii="Times New Roman" w:hAnsi="Times New Roman"/>
          <w:color w:val="000000"/>
          <w:sz w:val="28"/>
          <w:szCs w:val="28"/>
        </w:rPr>
      </w:pPr>
      <w:r>
        <w:rPr>
          <w:rFonts w:ascii="Times New Roman" w:hAnsi="Times New Roman"/>
          <w:color w:val="000000"/>
          <w:sz w:val="28"/>
          <w:szCs w:val="28"/>
        </w:rPr>
        <w:t xml:space="preserve">           - </w:t>
      </w:r>
      <w:r w:rsidRPr="004C0A08">
        <w:rPr>
          <w:rFonts w:ascii="Times New Roman" w:hAnsi="Times New Roman"/>
          <w:color w:val="000000"/>
          <w:sz w:val="28"/>
          <w:szCs w:val="28"/>
        </w:rPr>
        <w:t>для хозяйственно-бытовых целей предусмотреть употребление воды, отвечающей требованиям ВОЗ.</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Для обеспечения пожарной безопасности следует оборудовать пожарные посты с полным набором пожарного инвентаря в районах строящихся сооружений, а также определить особо опасные зоны в пожарном отношении и режим работы в пределах этих зон.</w:t>
      </w:r>
    </w:p>
    <w:p w:rsidR="005E33EB" w:rsidRPr="004C0A08"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Все рабочие и служащие должны быть обеспечены спецодеждой, средствами индивидуальной защиты от локальных воздействий и санитарно-гигиеническими помещениями.</w:t>
      </w:r>
    </w:p>
    <w:p w:rsidR="005E33EB"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Основными мероприятиями, направленными на предотвращение аварийных ситуаций, при строительных работах являются:</w:t>
      </w:r>
    </w:p>
    <w:p w:rsidR="005E33EB"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xml:space="preserve">- </w:t>
      </w:r>
      <w:r w:rsidRPr="004C0A08">
        <w:rPr>
          <w:rFonts w:ascii="Times New Roman" w:hAnsi="Times New Roman"/>
          <w:color w:val="000000"/>
          <w:sz w:val="28"/>
          <w:szCs w:val="28"/>
        </w:rPr>
        <w:t>профилактический осмотр спецтехники и автотранспорта;</w:t>
      </w:r>
    </w:p>
    <w:p w:rsidR="005E33EB" w:rsidRDefault="005E33EB" w:rsidP="005E33EB">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xml:space="preserve">- </w:t>
      </w:r>
      <w:r w:rsidRPr="004C0A08">
        <w:rPr>
          <w:rFonts w:ascii="Times New Roman" w:hAnsi="Times New Roman"/>
          <w:color w:val="000000"/>
          <w:sz w:val="28"/>
          <w:szCs w:val="28"/>
        </w:rPr>
        <w:t>при нарастании неблагоприятных метеорологических условий – прекращение производственных работ на месторождении.</w:t>
      </w:r>
    </w:p>
    <w:p w:rsidR="005E33EB" w:rsidRPr="0007161F" w:rsidRDefault="005E33EB" w:rsidP="005E33EB">
      <w:pPr>
        <w:autoSpaceDE w:val="0"/>
        <w:autoSpaceDN w:val="0"/>
        <w:adjustRightInd w:val="0"/>
        <w:spacing w:after="0" w:line="240" w:lineRule="auto"/>
        <w:ind w:firstLine="851"/>
        <w:jc w:val="both"/>
        <w:rPr>
          <w:rFonts w:ascii="Times New Roman" w:hAnsi="Times New Roman"/>
          <w:i/>
          <w:iCs/>
          <w:color w:val="000000"/>
          <w:sz w:val="28"/>
          <w:szCs w:val="28"/>
        </w:rPr>
      </w:pPr>
      <w:r w:rsidRPr="004C0A08">
        <w:rPr>
          <w:rFonts w:ascii="Times New Roman" w:hAnsi="Times New Roman"/>
          <w:b/>
          <w:color w:val="000000"/>
          <w:sz w:val="28"/>
          <w:szCs w:val="28"/>
        </w:rPr>
        <w:t xml:space="preserve"> </w:t>
      </w:r>
      <w:r w:rsidRPr="0007161F">
        <w:rPr>
          <w:rFonts w:ascii="Times New Roman" w:hAnsi="Times New Roman"/>
          <w:b/>
          <w:i/>
          <w:iCs/>
          <w:color w:val="000000"/>
          <w:sz w:val="28"/>
          <w:szCs w:val="28"/>
        </w:rPr>
        <w:t>План действий при аварийных ситуациях</w:t>
      </w:r>
    </w:p>
    <w:p w:rsidR="008E4EC4" w:rsidRDefault="005E33EB" w:rsidP="008E4EC4">
      <w:pPr>
        <w:autoSpaceDE w:val="0"/>
        <w:autoSpaceDN w:val="0"/>
        <w:adjustRightInd w:val="0"/>
        <w:spacing w:after="0" w:line="240" w:lineRule="auto"/>
        <w:ind w:firstLine="851"/>
        <w:jc w:val="both"/>
        <w:rPr>
          <w:rFonts w:ascii="Times New Roman" w:hAnsi="Times New Roman"/>
          <w:color w:val="000000"/>
          <w:sz w:val="28"/>
          <w:szCs w:val="28"/>
        </w:rPr>
      </w:pPr>
      <w:r w:rsidRPr="004C0A08">
        <w:rPr>
          <w:rFonts w:ascii="Times New Roman" w:hAnsi="Times New Roman"/>
          <w:color w:val="000000"/>
          <w:sz w:val="28"/>
          <w:szCs w:val="28"/>
        </w:rPr>
        <w:t>При наступлении аварийной ситуации или экологического происшествия оператор объекта в соответствии с пунктом 4 статьи 362 Кодекса обязан незамедлительно уведомить любым доступным способом уполномоченный орган в области охраны окружающей среды и предоставить всю информацию, оказать содействие в целях минимизации последствий такого происшествия для жизни и здоровья людей и оценки степени фактического и потенциального экологического ущерба.</w:t>
      </w:r>
    </w:p>
    <w:p w:rsidR="005E33EB" w:rsidRPr="008E4EC4" w:rsidRDefault="005E33EB" w:rsidP="008E4EC4">
      <w:pPr>
        <w:autoSpaceDE w:val="0"/>
        <w:autoSpaceDN w:val="0"/>
        <w:adjustRightInd w:val="0"/>
        <w:spacing w:after="0" w:line="240" w:lineRule="auto"/>
        <w:ind w:firstLine="709"/>
        <w:jc w:val="both"/>
        <w:rPr>
          <w:rFonts w:ascii="Times New Roman" w:hAnsi="Times New Roman"/>
          <w:color w:val="000000"/>
          <w:sz w:val="28"/>
          <w:szCs w:val="28"/>
        </w:rPr>
      </w:pPr>
      <w:r w:rsidRPr="0007161F">
        <w:rPr>
          <w:rFonts w:ascii="Times New Roman" w:hAnsi="Times New Roman"/>
          <w:b/>
          <w:bCs/>
          <w:i/>
          <w:iCs/>
          <w:color w:val="000000"/>
          <w:sz w:val="28"/>
          <w:szCs w:val="28"/>
        </w:rPr>
        <w:lastRenderedPageBreak/>
        <w:t>План мероприятий по предупреждению и устранению аварийных выбросов вредных (загрязняющих) веществ в атмосферный воздух</w:t>
      </w:r>
    </w:p>
    <w:p w:rsidR="008E4EC4" w:rsidRDefault="005E33EB" w:rsidP="008E4EC4">
      <w:pPr>
        <w:autoSpaceDE w:val="0"/>
        <w:autoSpaceDN w:val="0"/>
        <w:adjustRightInd w:val="0"/>
        <w:spacing w:after="0" w:line="240" w:lineRule="auto"/>
        <w:ind w:firstLine="709"/>
        <w:jc w:val="both"/>
        <w:rPr>
          <w:rFonts w:ascii="Times New Roman" w:hAnsi="Times New Roman"/>
          <w:color w:val="000000"/>
          <w:sz w:val="28"/>
          <w:szCs w:val="28"/>
        </w:rPr>
      </w:pPr>
      <w:r w:rsidRPr="004C0A08">
        <w:rPr>
          <w:rFonts w:ascii="Times New Roman" w:hAnsi="Times New Roman"/>
          <w:color w:val="000000"/>
          <w:sz w:val="28"/>
          <w:szCs w:val="28"/>
        </w:rPr>
        <w:t>Обеспечение соблюдение технологический процессов и правил эксплуатации оборудования, предусмотренных нормативно-технической документацией.</w:t>
      </w:r>
    </w:p>
    <w:p w:rsidR="008E4EC4" w:rsidRDefault="005E33EB" w:rsidP="008E4EC4">
      <w:pPr>
        <w:autoSpaceDE w:val="0"/>
        <w:autoSpaceDN w:val="0"/>
        <w:adjustRightInd w:val="0"/>
        <w:spacing w:after="0" w:line="240" w:lineRule="auto"/>
        <w:ind w:firstLine="709"/>
        <w:jc w:val="both"/>
        <w:rPr>
          <w:rFonts w:ascii="Times New Roman" w:hAnsi="Times New Roman"/>
          <w:color w:val="000000"/>
          <w:sz w:val="28"/>
          <w:szCs w:val="28"/>
        </w:rPr>
      </w:pPr>
      <w:r w:rsidRPr="004C0A08">
        <w:rPr>
          <w:rFonts w:ascii="Times New Roman" w:hAnsi="Times New Roman"/>
          <w:color w:val="000000"/>
          <w:sz w:val="28"/>
          <w:szCs w:val="28"/>
        </w:rPr>
        <w:t>Обеспечение соблюдения правил технической эксплуатации оборудования, техники безопасности, правил пожарной безопасности.</w:t>
      </w:r>
    </w:p>
    <w:p w:rsidR="005E33EB" w:rsidRPr="004C0A08" w:rsidRDefault="005E33EB" w:rsidP="008E4EC4">
      <w:pPr>
        <w:autoSpaceDE w:val="0"/>
        <w:autoSpaceDN w:val="0"/>
        <w:adjustRightInd w:val="0"/>
        <w:spacing w:after="0" w:line="240" w:lineRule="auto"/>
        <w:ind w:firstLine="709"/>
        <w:jc w:val="both"/>
        <w:rPr>
          <w:rFonts w:ascii="Times New Roman" w:hAnsi="Times New Roman"/>
          <w:color w:val="000000"/>
          <w:sz w:val="28"/>
          <w:szCs w:val="28"/>
        </w:rPr>
      </w:pPr>
      <w:r w:rsidRPr="004C0A08">
        <w:rPr>
          <w:rFonts w:ascii="Times New Roman" w:hAnsi="Times New Roman"/>
          <w:color w:val="000000"/>
          <w:sz w:val="28"/>
          <w:szCs w:val="28"/>
        </w:rPr>
        <w:t>В случае обнаружения аварийной ситуации:</w:t>
      </w:r>
    </w:p>
    <w:p w:rsidR="005E33EB" w:rsidRPr="004C0A08" w:rsidRDefault="005E33EB">
      <w:pPr>
        <w:numPr>
          <w:ilvl w:val="0"/>
          <w:numId w:val="7"/>
        </w:numPr>
        <w:autoSpaceDE w:val="0"/>
        <w:autoSpaceDN w:val="0"/>
        <w:adjustRightInd w:val="0"/>
        <w:spacing w:after="0" w:line="240" w:lineRule="auto"/>
        <w:ind w:left="0" w:firstLine="709"/>
        <w:jc w:val="both"/>
        <w:rPr>
          <w:rFonts w:ascii="Times New Roman" w:hAnsi="Times New Roman"/>
          <w:color w:val="000000"/>
          <w:sz w:val="28"/>
          <w:szCs w:val="28"/>
        </w:rPr>
      </w:pPr>
      <w:r w:rsidRPr="004C0A08">
        <w:rPr>
          <w:rFonts w:ascii="Times New Roman" w:hAnsi="Times New Roman"/>
          <w:color w:val="000000"/>
          <w:sz w:val="28"/>
          <w:szCs w:val="28"/>
        </w:rPr>
        <w:t xml:space="preserve">передать информацию мастеру смены, </w:t>
      </w:r>
      <w:r>
        <w:rPr>
          <w:rFonts w:ascii="Times New Roman" w:hAnsi="Times New Roman"/>
          <w:color w:val="000000"/>
          <w:sz w:val="28"/>
          <w:szCs w:val="28"/>
        </w:rPr>
        <w:t>начальнику участка</w:t>
      </w:r>
      <w:r w:rsidRPr="004C0A08">
        <w:rPr>
          <w:rFonts w:ascii="Times New Roman" w:hAnsi="Times New Roman"/>
          <w:color w:val="000000"/>
          <w:sz w:val="28"/>
          <w:szCs w:val="28"/>
        </w:rPr>
        <w:t xml:space="preserve"> любыми доступными средствами связи;</w:t>
      </w:r>
    </w:p>
    <w:p w:rsidR="005E33EB" w:rsidRPr="004C0A08" w:rsidRDefault="005E33EB">
      <w:pPr>
        <w:numPr>
          <w:ilvl w:val="0"/>
          <w:numId w:val="7"/>
        </w:numPr>
        <w:autoSpaceDE w:val="0"/>
        <w:autoSpaceDN w:val="0"/>
        <w:adjustRightInd w:val="0"/>
        <w:spacing w:after="0" w:line="240" w:lineRule="auto"/>
        <w:ind w:left="0" w:firstLine="709"/>
        <w:jc w:val="both"/>
        <w:rPr>
          <w:rFonts w:ascii="Times New Roman" w:hAnsi="Times New Roman"/>
          <w:color w:val="000000"/>
          <w:sz w:val="28"/>
          <w:szCs w:val="28"/>
        </w:rPr>
      </w:pPr>
      <w:r w:rsidRPr="004C0A08">
        <w:rPr>
          <w:rFonts w:ascii="Times New Roman" w:hAnsi="Times New Roman"/>
          <w:color w:val="000000"/>
          <w:sz w:val="28"/>
          <w:szCs w:val="28"/>
        </w:rPr>
        <w:t>прекратить производственную деятельность на участке аварии;</w:t>
      </w:r>
    </w:p>
    <w:p w:rsidR="008E4EC4" w:rsidRDefault="005E33EB">
      <w:pPr>
        <w:numPr>
          <w:ilvl w:val="0"/>
          <w:numId w:val="7"/>
        </w:numPr>
        <w:autoSpaceDE w:val="0"/>
        <w:autoSpaceDN w:val="0"/>
        <w:adjustRightInd w:val="0"/>
        <w:spacing w:after="0" w:line="240" w:lineRule="auto"/>
        <w:ind w:left="0" w:firstLine="709"/>
        <w:jc w:val="both"/>
        <w:rPr>
          <w:rFonts w:ascii="Times New Roman" w:hAnsi="Times New Roman"/>
          <w:color w:val="000000"/>
          <w:sz w:val="28"/>
          <w:szCs w:val="28"/>
        </w:rPr>
      </w:pPr>
      <w:r w:rsidRPr="004C0A08">
        <w:rPr>
          <w:rFonts w:ascii="Times New Roman" w:hAnsi="Times New Roman"/>
          <w:color w:val="000000"/>
          <w:sz w:val="28"/>
          <w:szCs w:val="28"/>
        </w:rPr>
        <w:t>вывести персонал из опасной зоны.</w:t>
      </w:r>
    </w:p>
    <w:p w:rsidR="008E4EC4" w:rsidRDefault="005E33EB" w:rsidP="008E4EC4">
      <w:pPr>
        <w:autoSpaceDE w:val="0"/>
        <w:autoSpaceDN w:val="0"/>
        <w:adjustRightInd w:val="0"/>
        <w:spacing w:after="0" w:line="240" w:lineRule="auto"/>
        <w:ind w:firstLine="709"/>
        <w:jc w:val="both"/>
        <w:rPr>
          <w:rFonts w:ascii="Times New Roman" w:hAnsi="Times New Roman"/>
          <w:color w:val="000000"/>
          <w:sz w:val="28"/>
          <w:szCs w:val="28"/>
        </w:rPr>
      </w:pPr>
      <w:r w:rsidRPr="008E4EC4">
        <w:rPr>
          <w:rFonts w:ascii="Times New Roman" w:hAnsi="Times New Roman"/>
          <w:b/>
          <w:bCs/>
          <w:i/>
          <w:iCs/>
          <w:color w:val="000000"/>
          <w:sz w:val="28"/>
          <w:szCs w:val="28"/>
        </w:rPr>
        <w:t>План мероприятий по предупреждению аварий при эксплуатации зданий, сооружений и иных объектов, связанных с обращением с отходами</w:t>
      </w:r>
    </w:p>
    <w:p w:rsidR="008E4EC4" w:rsidRDefault="005E33EB" w:rsidP="008E4EC4">
      <w:pPr>
        <w:autoSpaceDE w:val="0"/>
        <w:autoSpaceDN w:val="0"/>
        <w:adjustRightInd w:val="0"/>
        <w:spacing w:after="0" w:line="240" w:lineRule="auto"/>
        <w:ind w:firstLine="709"/>
        <w:jc w:val="both"/>
        <w:rPr>
          <w:rFonts w:ascii="Times New Roman" w:hAnsi="Times New Roman"/>
          <w:color w:val="000000"/>
          <w:sz w:val="28"/>
          <w:szCs w:val="28"/>
        </w:rPr>
      </w:pPr>
      <w:r w:rsidRPr="004C0A08">
        <w:rPr>
          <w:rFonts w:ascii="Times New Roman" w:hAnsi="Times New Roman"/>
          <w:color w:val="000000"/>
          <w:sz w:val="28"/>
          <w:szCs w:val="28"/>
        </w:rPr>
        <w:t xml:space="preserve">Чрезвычайной (аварийной) ситуацией на предприятии, возникающей при обращении с отходами, является: возгорание отходов, </w:t>
      </w:r>
      <w:r w:rsidRPr="00B11ACA">
        <w:rPr>
          <w:rFonts w:ascii="Times New Roman" w:hAnsi="Times New Roman"/>
          <w:color w:val="000000"/>
          <w:sz w:val="28"/>
          <w:szCs w:val="28"/>
        </w:rPr>
        <w:t>разлив нефтесодержащих отходов, антисанитарная обстановка в местах хранения отходов.</w:t>
      </w:r>
    </w:p>
    <w:p w:rsidR="008E4EC4" w:rsidRDefault="005E33EB" w:rsidP="008E4EC4">
      <w:pPr>
        <w:autoSpaceDE w:val="0"/>
        <w:autoSpaceDN w:val="0"/>
        <w:adjustRightInd w:val="0"/>
        <w:spacing w:after="0" w:line="240" w:lineRule="auto"/>
        <w:ind w:firstLine="709"/>
        <w:jc w:val="both"/>
        <w:rPr>
          <w:rFonts w:ascii="Times New Roman" w:hAnsi="Times New Roman"/>
          <w:color w:val="000000"/>
          <w:sz w:val="28"/>
          <w:szCs w:val="28"/>
        </w:rPr>
      </w:pPr>
      <w:r w:rsidRPr="00B11ACA">
        <w:rPr>
          <w:rFonts w:ascii="Times New Roman" w:hAnsi="Times New Roman"/>
          <w:color w:val="000000"/>
          <w:sz w:val="28"/>
          <w:szCs w:val="28"/>
        </w:rPr>
        <w:t>При возгорании отходов работник предприятия, обнаруживший возгорание, руководители и другие должностные лица действуют в соответствии с инструкцией о порядке действий при возникновении пожара на предприятии. Для предупреждения возгорания отходов ответственные за их накопление руководствуются инструкциями по обращению с отходами производства и потребления.</w:t>
      </w:r>
    </w:p>
    <w:p w:rsidR="008E4EC4" w:rsidRDefault="005E33EB" w:rsidP="008E4EC4">
      <w:pPr>
        <w:autoSpaceDE w:val="0"/>
        <w:autoSpaceDN w:val="0"/>
        <w:adjustRightInd w:val="0"/>
        <w:spacing w:after="0" w:line="240" w:lineRule="auto"/>
        <w:ind w:firstLine="709"/>
        <w:jc w:val="both"/>
        <w:rPr>
          <w:rFonts w:ascii="Times New Roman" w:hAnsi="Times New Roman"/>
          <w:color w:val="000000"/>
          <w:sz w:val="28"/>
          <w:szCs w:val="28"/>
        </w:rPr>
      </w:pPr>
      <w:r w:rsidRPr="00B11ACA">
        <w:rPr>
          <w:rFonts w:ascii="Times New Roman" w:hAnsi="Times New Roman"/>
          <w:color w:val="000000"/>
          <w:sz w:val="28"/>
          <w:szCs w:val="28"/>
        </w:rPr>
        <w:t>При разливе нефтесодержащих отходов для исключения дальнейшего попадания их в почву место разлива посыпают древесными опилками (песком). Далее впитавшие масло опилки (песок) и грунт собирают в герметичную емкость для последующей передачи на утилизацию.</w:t>
      </w:r>
    </w:p>
    <w:p w:rsidR="005E33EB" w:rsidRPr="00B11ACA" w:rsidRDefault="005E33EB" w:rsidP="008E4EC4">
      <w:pPr>
        <w:autoSpaceDE w:val="0"/>
        <w:autoSpaceDN w:val="0"/>
        <w:adjustRightInd w:val="0"/>
        <w:spacing w:after="0" w:line="240" w:lineRule="auto"/>
        <w:ind w:firstLine="709"/>
        <w:jc w:val="both"/>
        <w:rPr>
          <w:rFonts w:ascii="Times New Roman" w:hAnsi="Times New Roman"/>
          <w:color w:val="000000"/>
          <w:sz w:val="28"/>
          <w:szCs w:val="28"/>
        </w:rPr>
      </w:pPr>
      <w:r w:rsidRPr="00B11ACA">
        <w:rPr>
          <w:rFonts w:ascii="Times New Roman" w:hAnsi="Times New Roman"/>
          <w:color w:val="000000"/>
          <w:sz w:val="28"/>
          <w:szCs w:val="28"/>
        </w:rPr>
        <w:t>Для предотвращения возникновения антисанитарного состояния в местах накопления отходов, необходимо обеспечить своевременный вывоз отходов с территории предприятия; контролировать санитарное состояние контейнеров, не допускать их переполнения.</w:t>
      </w:r>
    </w:p>
    <w:p w:rsidR="005E33EB" w:rsidRPr="00B11ACA" w:rsidRDefault="005E33EB" w:rsidP="008E4EC4">
      <w:pPr>
        <w:autoSpaceDE w:val="0"/>
        <w:autoSpaceDN w:val="0"/>
        <w:adjustRightInd w:val="0"/>
        <w:spacing w:after="0" w:line="240" w:lineRule="auto"/>
        <w:ind w:firstLine="709"/>
        <w:jc w:val="both"/>
        <w:rPr>
          <w:rFonts w:ascii="Times New Roman" w:hAnsi="Times New Roman"/>
          <w:color w:val="000000"/>
          <w:sz w:val="28"/>
          <w:szCs w:val="28"/>
        </w:rPr>
      </w:pPr>
      <w:r w:rsidRPr="00B11ACA">
        <w:rPr>
          <w:rFonts w:ascii="Times New Roman" w:hAnsi="Times New Roman"/>
          <w:color w:val="000000"/>
          <w:sz w:val="28"/>
          <w:szCs w:val="28"/>
        </w:rPr>
        <w:t>Первоочередной мерой по предупреждению последствий чрезвычайных ситуаций является незамедлительное оповещение соответствующих служб.</w:t>
      </w:r>
    </w:p>
    <w:p w:rsidR="005E33EB" w:rsidRPr="00B11ACA" w:rsidRDefault="005E33EB" w:rsidP="008E4EC4">
      <w:pPr>
        <w:autoSpaceDE w:val="0"/>
        <w:autoSpaceDN w:val="0"/>
        <w:adjustRightInd w:val="0"/>
        <w:spacing w:after="0" w:line="240" w:lineRule="auto"/>
        <w:ind w:firstLine="709"/>
        <w:jc w:val="both"/>
        <w:rPr>
          <w:rFonts w:ascii="Times New Roman" w:hAnsi="Times New Roman"/>
          <w:color w:val="000000"/>
          <w:sz w:val="28"/>
          <w:szCs w:val="28"/>
        </w:rPr>
      </w:pPr>
      <w:r w:rsidRPr="00B11ACA">
        <w:rPr>
          <w:rFonts w:ascii="Times New Roman" w:hAnsi="Times New Roman"/>
          <w:color w:val="000000"/>
          <w:sz w:val="28"/>
          <w:szCs w:val="28"/>
        </w:rPr>
        <w:t>Перечень мероприятий по контролю при ликвидации ЧС, возникающих при обращении с отходами, определяется в оперативном порядке непосредственно после получения уведомления об аварийной ситуации и зависит от тяжести ситуации.</w:t>
      </w:r>
    </w:p>
    <w:p w:rsidR="005E33EB" w:rsidRPr="00B11ACA" w:rsidRDefault="005E33EB" w:rsidP="008E4EC4">
      <w:pPr>
        <w:autoSpaceDE w:val="0"/>
        <w:autoSpaceDN w:val="0"/>
        <w:adjustRightInd w:val="0"/>
        <w:spacing w:after="0" w:line="240" w:lineRule="auto"/>
        <w:ind w:firstLine="709"/>
        <w:jc w:val="both"/>
        <w:rPr>
          <w:rFonts w:ascii="Times New Roman" w:hAnsi="Times New Roman"/>
          <w:color w:val="000000"/>
          <w:sz w:val="28"/>
          <w:szCs w:val="28"/>
        </w:rPr>
      </w:pPr>
      <w:r w:rsidRPr="00B11ACA">
        <w:rPr>
          <w:rFonts w:ascii="Times New Roman" w:hAnsi="Times New Roman"/>
          <w:color w:val="000000"/>
          <w:sz w:val="28"/>
          <w:szCs w:val="28"/>
        </w:rPr>
        <w:t>Оценка последствий ЧС, возникающих при обращении с отходами осуществляется в соответствии с нормативными документами с применением МВИ содержания загрязняющих веществ в объектах окружающей среды, допущенных к применению в установленном порядке.</w:t>
      </w:r>
    </w:p>
    <w:p w:rsidR="005E33EB" w:rsidRPr="00B11ACA" w:rsidRDefault="005E33EB" w:rsidP="008E4EC4">
      <w:pPr>
        <w:autoSpaceDE w:val="0"/>
        <w:autoSpaceDN w:val="0"/>
        <w:adjustRightInd w:val="0"/>
        <w:spacing w:after="0" w:line="240" w:lineRule="auto"/>
        <w:ind w:firstLine="709"/>
        <w:jc w:val="both"/>
        <w:rPr>
          <w:rFonts w:ascii="Times New Roman" w:hAnsi="Times New Roman"/>
          <w:color w:val="000000"/>
          <w:sz w:val="28"/>
          <w:szCs w:val="28"/>
        </w:rPr>
      </w:pPr>
      <w:r w:rsidRPr="00B11ACA">
        <w:rPr>
          <w:rFonts w:ascii="Times New Roman" w:hAnsi="Times New Roman"/>
          <w:color w:val="000000"/>
          <w:sz w:val="28"/>
          <w:szCs w:val="28"/>
        </w:rPr>
        <w:t>Для оперативной оценки последствий чрезвычайных ситуаций, возникающих при обращении с отходами, допускается применение методов индикаторного анализа.</w:t>
      </w:r>
    </w:p>
    <w:p w:rsidR="005E33EB" w:rsidRDefault="005E33EB" w:rsidP="008E4EC4">
      <w:pPr>
        <w:autoSpaceDE w:val="0"/>
        <w:autoSpaceDN w:val="0"/>
        <w:adjustRightInd w:val="0"/>
        <w:spacing w:after="0" w:line="240" w:lineRule="auto"/>
        <w:ind w:firstLine="709"/>
        <w:jc w:val="both"/>
        <w:rPr>
          <w:rFonts w:ascii="Times New Roman" w:hAnsi="Times New Roman"/>
          <w:color w:val="000000"/>
          <w:sz w:val="28"/>
          <w:szCs w:val="28"/>
        </w:rPr>
      </w:pPr>
      <w:r w:rsidRPr="00B11ACA">
        <w:rPr>
          <w:rFonts w:ascii="Times New Roman" w:hAnsi="Times New Roman"/>
          <w:color w:val="000000"/>
          <w:sz w:val="28"/>
          <w:szCs w:val="28"/>
        </w:rPr>
        <w:t>Для анализа проб природных объектов, отобранных для оценки последствий ЧС, возникающих при обращении с отходами, привлекаются сторонние лаборатории, в область аккредитации которых входят соответствующие виды измерений.</w:t>
      </w:r>
    </w:p>
    <w:p w:rsidR="005E33EB" w:rsidRPr="000D7BBC" w:rsidRDefault="005E33EB" w:rsidP="000D7BBC">
      <w:pPr>
        <w:widowControl w:val="0"/>
        <w:autoSpaceDE w:val="0"/>
        <w:autoSpaceDN w:val="0"/>
        <w:spacing w:after="0" w:line="321" w:lineRule="exact"/>
        <w:rPr>
          <w:rFonts w:ascii="Times New Roman" w:hAnsi="Times New Roman"/>
          <w:sz w:val="28"/>
          <w:lang w:eastAsia="en-US"/>
        </w:rPr>
        <w:sectPr w:rsidR="005E33EB" w:rsidRPr="000D7BBC">
          <w:headerReference w:type="default" r:id="rId16"/>
          <w:pgSz w:w="11910" w:h="16840"/>
          <w:pgMar w:top="940" w:right="800" w:bottom="280" w:left="1260" w:header="725" w:footer="0" w:gutter="0"/>
          <w:pgNumType w:start="40"/>
          <w:cols w:space="720"/>
        </w:sectPr>
      </w:pPr>
    </w:p>
    <w:p w:rsidR="000D7BBC" w:rsidRPr="00365742" w:rsidRDefault="008E4EC4" w:rsidP="00365742">
      <w:pPr>
        <w:pStyle w:val="2"/>
        <w:rPr>
          <w:b/>
          <w:lang w:eastAsia="en-US"/>
        </w:rPr>
      </w:pPr>
      <w:r>
        <w:rPr>
          <w:b/>
          <w:lang w:eastAsia="en-US"/>
        </w:rPr>
        <w:lastRenderedPageBreak/>
        <w:t>7</w:t>
      </w:r>
      <w:r w:rsidR="00365742" w:rsidRPr="00365742">
        <w:rPr>
          <w:b/>
          <w:lang w:eastAsia="en-US"/>
        </w:rPr>
        <w:t xml:space="preserve">. </w:t>
      </w:r>
      <w:r w:rsidR="000D7BBC" w:rsidRPr="00365742">
        <w:rPr>
          <w:b/>
          <w:lang w:eastAsia="en-US"/>
        </w:rPr>
        <w:t>КОНТРОЛЬ</w:t>
      </w:r>
      <w:r w:rsidR="000D7BBC" w:rsidRPr="00365742">
        <w:rPr>
          <w:b/>
          <w:spacing w:val="-5"/>
          <w:lang w:eastAsia="en-US"/>
        </w:rPr>
        <w:t xml:space="preserve"> </w:t>
      </w:r>
      <w:r w:rsidR="000D7BBC" w:rsidRPr="00365742">
        <w:rPr>
          <w:b/>
          <w:lang w:eastAsia="en-US"/>
        </w:rPr>
        <w:t>ЗА</w:t>
      </w:r>
      <w:r w:rsidR="000D7BBC" w:rsidRPr="00365742">
        <w:rPr>
          <w:b/>
          <w:spacing w:val="-1"/>
          <w:lang w:eastAsia="en-US"/>
        </w:rPr>
        <w:t xml:space="preserve"> </w:t>
      </w:r>
      <w:r w:rsidR="000D7BBC" w:rsidRPr="00365742">
        <w:rPr>
          <w:b/>
          <w:lang w:eastAsia="en-US"/>
        </w:rPr>
        <w:t>СОБЛЮДЕНИЕМ</w:t>
      </w:r>
      <w:r w:rsidR="000D7BBC" w:rsidRPr="00365742">
        <w:rPr>
          <w:b/>
          <w:spacing w:val="-3"/>
          <w:lang w:eastAsia="en-US"/>
        </w:rPr>
        <w:t xml:space="preserve"> </w:t>
      </w:r>
      <w:r w:rsidR="000D7BBC" w:rsidRPr="00365742">
        <w:rPr>
          <w:b/>
          <w:lang w:eastAsia="en-US"/>
        </w:rPr>
        <w:t>НОРМАТИВОВ ДОПУСТИМЫХ</w:t>
      </w:r>
    </w:p>
    <w:p w:rsidR="000D7BBC" w:rsidRPr="00365742" w:rsidRDefault="000D7BBC" w:rsidP="00365742">
      <w:pPr>
        <w:pStyle w:val="2"/>
        <w:rPr>
          <w:b/>
          <w:lang w:eastAsia="en-US"/>
        </w:rPr>
      </w:pPr>
      <w:r w:rsidRPr="00365742">
        <w:rPr>
          <w:b/>
          <w:lang w:eastAsia="en-US"/>
        </w:rPr>
        <w:t>ВЫБРОСОВ</w:t>
      </w:r>
    </w:p>
    <w:p w:rsidR="000D7BBC" w:rsidRPr="000D7BBC" w:rsidRDefault="000D7BBC" w:rsidP="000D7BBC">
      <w:pPr>
        <w:widowControl w:val="0"/>
        <w:autoSpaceDE w:val="0"/>
        <w:autoSpaceDN w:val="0"/>
        <w:spacing w:before="6" w:after="0" w:line="240" w:lineRule="auto"/>
        <w:rPr>
          <w:rFonts w:ascii="Times New Roman" w:hAnsi="Times New Roman"/>
          <w:b/>
          <w:sz w:val="27"/>
          <w:szCs w:val="28"/>
          <w:lang w:eastAsia="en-US"/>
        </w:rPr>
      </w:pPr>
    </w:p>
    <w:p w:rsidR="000D7BBC" w:rsidRPr="000D7BBC" w:rsidRDefault="000D7BBC" w:rsidP="000D7BBC">
      <w:pPr>
        <w:widowControl w:val="0"/>
        <w:autoSpaceDE w:val="0"/>
        <w:autoSpaceDN w:val="0"/>
        <w:spacing w:before="1" w:after="0" w:line="240" w:lineRule="auto"/>
        <w:ind w:left="101" w:right="105" w:firstLine="719"/>
        <w:jc w:val="both"/>
        <w:rPr>
          <w:rFonts w:ascii="Times New Roman" w:hAnsi="Times New Roman"/>
          <w:sz w:val="28"/>
          <w:szCs w:val="28"/>
          <w:lang w:eastAsia="en-US"/>
        </w:rPr>
      </w:pPr>
      <w:r w:rsidRPr="000D7BBC">
        <w:rPr>
          <w:rFonts w:ascii="Times New Roman" w:hAnsi="Times New Roman"/>
          <w:sz w:val="28"/>
          <w:szCs w:val="28"/>
          <w:lang w:eastAsia="en-US"/>
        </w:rPr>
        <w:t>Согласно</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п.40</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«Методике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определения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нормативов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эмиссий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окружающую</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среду»,</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операторы,</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для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которых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установлены</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нормативы</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допустимых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выбросов,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осуществляют</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производственный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экологический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контроль</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соблюдения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допустимых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выбросов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основе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программы,</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разработанной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объеме,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необходимом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для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слежения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за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соблюдением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экологического</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законодательства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Республики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Казахстан</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учетом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своих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технических</w:t>
      </w:r>
      <w:r w:rsidRPr="000D7BBC">
        <w:rPr>
          <w:rFonts w:ascii="Times New Roman" w:hAnsi="Times New Roman"/>
          <w:spacing w:val="-4"/>
          <w:sz w:val="28"/>
          <w:szCs w:val="28"/>
          <w:lang w:eastAsia="en-US"/>
        </w:rPr>
        <w:t xml:space="preserve"> </w:t>
      </w:r>
      <w:r w:rsidRPr="000D7BBC">
        <w:rPr>
          <w:rFonts w:ascii="Times New Roman" w:hAnsi="Times New Roman"/>
          <w:sz w:val="28"/>
          <w:szCs w:val="28"/>
          <w:lang w:eastAsia="en-US"/>
        </w:rPr>
        <w:t>и финансовых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возможностей.</w:t>
      </w:r>
    </w:p>
    <w:p w:rsidR="000D7BBC" w:rsidRPr="000D7BBC" w:rsidRDefault="000D7BBC" w:rsidP="000D7BBC">
      <w:pPr>
        <w:widowControl w:val="0"/>
        <w:autoSpaceDE w:val="0"/>
        <w:autoSpaceDN w:val="0"/>
        <w:spacing w:after="0" w:line="242" w:lineRule="auto"/>
        <w:ind w:left="101" w:right="108" w:firstLine="719"/>
        <w:jc w:val="both"/>
        <w:rPr>
          <w:rFonts w:ascii="Times New Roman" w:hAnsi="Times New Roman"/>
          <w:sz w:val="28"/>
          <w:szCs w:val="28"/>
          <w:lang w:eastAsia="en-US"/>
        </w:rPr>
      </w:pPr>
      <w:r w:rsidRPr="000D7BBC">
        <w:rPr>
          <w:rFonts w:ascii="Times New Roman" w:hAnsi="Times New Roman"/>
          <w:sz w:val="28"/>
          <w:szCs w:val="28"/>
          <w:lang w:eastAsia="en-US"/>
        </w:rPr>
        <w:t>Производственный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экологический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контроль</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воздушного</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бассейна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включает</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w:t>
      </w:r>
      <w:r w:rsidRPr="000D7BBC">
        <w:rPr>
          <w:rFonts w:ascii="Times New Roman" w:hAnsi="Times New Roman"/>
          <w:spacing w:val="-2"/>
          <w:sz w:val="28"/>
          <w:szCs w:val="28"/>
          <w:lang w:eastAsia="en-US"/>
        </w:rPr>
        <w:t xml:space="preserve"> </w:t>
      </w:r>
      <w:r w:rsidRPr="000D7BBC">
        <w:rPr>
          <w:rFonts w:ascii="Times New Roman" w:hAnsi="Times New Roman"/>
          <w:sz w:val="28"/>
          <w:szCs w:val="28"/>
          <w:lang w:eastAsia="en-US"/>
        </w:rPr>
        <w:t>себя два</w:t>
      </w:r>
      <w:r w:rsidRPr="000D7BBC">
        <w:rPr>
          <w:rFonts w:ascii="Times New Roman" w:hAnsi="Times New Roman"/>
          <w:spacing w:val="-4"/>
          <w:sz w:val="28"/>
          <w:szCs w:val="28"/>
          <w:lang w:eastAsia="en-US"/>
        </w:rPr>
        <w:t xml:space="preserve"> </w:t>
      </w:r>
      <w:r w:rsidRPr="000D7BBC">
        <w:rPr>
          <w:rFonts w:ascii="Times New Roman" w:hAnsi="Times New Roman"/>
          <w:sz w:val="28"/>
          <w:szCs w:val="28"/>
          <w:lang w:eastAsia="en-US"/>
        </w:rPr>
        <w:t>основных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направления</w:t>
      </w:r>
      <w:r w:rsidRPr="000D7BBC">
        <w:rPr>
          <w:rFonts w:ascii="Times New Roman" w:hAnsi="Times New Roman"/>
          <w:spacing w:val="-3"/>
          <w:sz w:val="28"/>
          <w:szCs w:val="28"/>
          <w:lang w:eastAsia="en-US"/>
        </w:rPr>
        <w:t xml:space="preserve"> </w:t>
      </w:r>
      <w:r w:rsidRPr="000D7BBC">
        <w:rPr>
          <w:rFonts w:ascii="Times New Roman" w:hAnsi="Times New Roman"/>
          <w:sz w:val="28"/>
          <w:szCs w:val="28"/>
          <w:lang w:eastAsia="en-US"/>
        </w:rPr>
        <w:t>деятельности:</w:t>
      </w:r>
    </w:p>
    <w:p w:rsidR="000D7BBC" w:rsidRPr="000D7BBC" w:rsidRDefault="000D7BBC">
      <w:pPr>
        <w:widowControl w:val="0"/>
        <w:numPr>
          <w:ilvl w:val="0"/>
          <w:numId w:val="4"/>
        </w:numPr>
        <w:tabs>
          <w:tab w:val="left" w:pos="822"/>
        </w:tabs>
        <w:autoSpaceDE w:val="0"/>
        <w:autoSpaceDN w:val="0"/>
        <w:spacing w:after="0" w:line="240" w:lineRule="auto"/>
        <w:ind w:right="104" w:firstLine="427"/>
        <w:jc w:val="both"/>
        <w:rPr>
          <w:rFonts w:ascii="Times New Roman" w:hAnsi="Times New Roman"/>
          <w:sz w:val="28"/>
          <w:lang w:eastAsia="en-US"/>
        </w:rPr>
      </w:pPr>
      <w:r w:rsidRPr="000D7BBC">
        <w:rPr>
          <w:rFonts w:ascii="Times New Roman" w:hAnsi="Times New Roman"/>
          <w:sz w:val="28"/>
          <w:lang w:eastAsia="en-US"/>
        </w:rPr>
        <w:t>мониторинг эмиссий – наблюдения за выбросами загрязняющих веществ</w:t>
      </w:r>
      <w:r w:rsidRPr="000D7BBC">
        <w:rPr>
          <w:rFonts w:ascii="Times New Roman" w:hAnsi="Times New Roman"/>
          <w:spacing w:val="1"/>
          <w:sz w:val="28"/>
          <w:lang w:eastAsia="en-US"/>
        </w:rPr>
        <w:t xml:space="preserve"> </w:t>
      </w:r>
      <w:r w:rsidRPr="000D7BBC">
        <w:rPr>
          <w:rFonts w:ascii="Times New Roman" w:hAnsi="Times New Roman"/>
          <w:sz w:val="28"/>
          <w:lang w:eastAsia="en-US"/>
        </w:rPr>
        <w:t>на</w:t>
      </w:r>
      <w:r w:rsidRPr="000D7BBC">
        <w:rPr>
          <w:rFonts w:ascii="Times New Roman" w:hAnsi="Times New Roman"/>
          <w:spacing w:val="-1"/>
          <w:sz w:val="28"/>
          <w:lang w:eastAsia="en-US"/>
        </w:rPr>
        <w:t xml:space="preserve"> </w:t>
      </w:r>
      <w:r w:rsidRPr="000D7BBC">
        <w:rPr>
          <w:rFonts w:ascii="Times New Roman" w:hAnsi="Times New Roman"/>
          <w:sz w:val="28"/>
          <w:lang w:eastAsia="en-US"/>
        </w:rPr>
        <w:t>источниках</w:t>
      </w:r>
      <w:r w:rsidRPr="000D7BBC">
        <w:rPr>
          <w:rFonts w:ascii="Times New Roman" w:hAnsi="Times New Roman"/>
          <w:spacing w:val="1"/>
          <w:sz w:val="28"/>
          <w:lang w:eastAsia="en-US"/>
        </w:rPr>
        <w:t xml:space="preserve"> </w:t>
      </w:r>
      <w:r w:rsidRPr="000D7BBC">
        <w:rPr>
          <w:rFonts w:ascii="Times New Roman" w:hAnsi="Times New Roman"/>
          <w:sz w:val="28"/>
          <w:lang w:eastAsia="en-US"/>
        </w:rPr>
        <w:t>выбросов;</w:t>
      </w:r>
    </w:p>
    <w:p w:rsidR="000D7BBC" w:rsidRPr="000D7BBC" w:rsidRDefault="000D7BBC">
      <w:pPr>
        <w:widowControl w:val="0"/>
        <w:numPr>
          <w:ilvl w:val="0"/>
          <w:numId w:val="4"/>
        </w:numPr>
        <w:tabs>
          <w:tab w:val="left" w:pos="822"/>
        </w:tabs>
        <w:autoSpaceDE w:val="0"/>
        <w:autoSpaceDN w:val="0"/>
        <w:spacing w:after="0" w:line="240" w:lineRule="auto"/>
        <w:ind w:right="104" w:firstLine="427"/>
        <w:jc w:val="both"/>
        <w:rPr>
          <w:rFonts w:ascii="Times New Roman" w:hAnsi="Times New Roman"/>
          <w:sz w:val="28"/>
          <w:lang w:eastAsia="en-US"/>
        </w:rPr>
      </w:pPr>
      <w:r w:rsidRPr="000D7BBC">
        <w:rPr>
          <w:rFonts w:ascii="Times New Roman" w:hAnsi="Times New Roman"/>
          <w:sz w:val="28"/>
          <w:lang w:eastAsia="en-US"/>
        </w:rPr>
        <w:t>мониторинг воздействия – оценка фактического состояния загрязнения</w:t>
      </w:r>
      <w:r w:rsidRPr="000D7BBC">
        <w:rPr>
          <w:rFonts w:ascii="Times New Roman" w:hAnsi="Times New Roman"/>
          <w:spacing w:val="1"/>
          <w:sz w:val="28"/>
          <w:lang w:eastAsia="en-US"/>
        </w:rPr>
        <w:t xml:space="preserve"> </w:t>
      </w:r>
      <w:r w:rsidRPr="000D7BBC">
        <w:rPr>
          <w:rFonts w:ascii="Times New Roman" w:hAnsi="Times New Roman"/>
          <w:sz w:val="28"/>
          <w:lang w:eastAsia="en-US"/>
        </w:rPr>
        <w:t>атмосферного воздуха</w:t>
      </w:r>
      <w:r w:rsidRPr="000D7BBC">
        <w:rPr>
          <w:rFonts w:ascii="Times New Roman" w:hAnsi="Times New Roman"/>
          <w:spacing w:val="-1"/>
          <w:sz w:val="28"/>
          <w:lang w:eastAsia="en-US"/>
        </w:rPr>
        <w:t xml:space="preserve"> </w:t>
      </w:r>
      <w:r w:rsidRPr="000D7BBC">
        <w:rPr>
          <w:rFonts w:ascii="Times New Roman" w:hAnsi="Times New Roman"/>
          <w:sz w:val="28"/>
          <w:lang w:eastAsia="en-US"/>
        </w:rPr>
        <w:t>в</w:t>
      </w:r>
      <w:r w:rsidRPr="000D7BBC">
        <w:rPr>
          <w:rFonts w:ascii="Times New Roman" w:hAnsi="Times New Roman"/>
          <w:spacing w:val="-2"/>
          <w:sz w:val="28"/>
          <w:lang w:eastAsia="en-US"/>
        </w:rPr>
        <w:t xml:space="preserve"> </w:t>
      </w:r>
      <w:r w:rsidRPr="000D7BBC">
        <w:rPr>
          <w:rFonts w:ascii="Times New Roman" w:hAnsi="Times New Roman"/>
          <w:sz w:val="28"/>
          <w:lang w:eastAsia="en-US"/>
        </w:rPr>
        <w:t>конкретных точках</w:t>
      </w:r>
      <w:r w:rsidRPr="000D7BBC">
        <w:rPr>
          <w:rFonts w:ascii="Times New Roman" w:hAnsi="Times New Roman"/>
          <w:spacing w:val="-3"/>
          <w:sz w:val="28"/>
          <w:lang w:eastAsia="en-US"/>
        </w:rPr>
        <w:t xml:space="preserve"> </w:t>
      </w:r>
      <w:r w:rsidRPr="000D7BBC">
        <w:rPr>
          <w:rFonts w:ascii="Times New Roman" w:hAnsi="Times New Roman"/>
          <w:sz w:val="28"/>
          <w:lang w:eastAsia="en-US"/>
        </w:rPr>
        <w:t>наблюдения</w:t>
      </w:r>
      <w:r w:rsidRPr="000D7BBC">
        <w:rPr>
          <w:rFonts w:ascii="Times New Roman" w:hAnsi="Times New Roman"/>
          <w:spacing w:val="-4"/>
          <w:sz w:val="28"/>
          <w:lang w:eastAsia="en-US"/>
        </w:rPr>
        <w:t xml:space="preserve"> </w:t>
      </w:r>
      <w:r w:rsidRPr="000D7BBC">
        <w:rPr>
          <w:rFonts w:ascii="Times New Roman" w:hAnsi="Times New Roman"/>
          <w:sz w:val="28"/>
          <w:lang w:eastAsia="en-US"/>
        </w:rPr>
        <w:t>на</w:t>
      </w:r>
      <w:r w:rsidRPr="000D7BBC">
        <w:rPr>
          <w:rFonts w:ascii="Times New Roman" w:hAnsi="Times New Roman"/>
          <w:spacing w:val="-4"/>
          <w:sz w:val="28"/>
          <w:lang w:eastAsia="en-US"/>
        </w:rPr>
        <w:t xml:space="preserve"> </w:t>
      </w:r>
      <w:r w:rsidRPr="000D7BBC">
        <w:rPr>
          <w:rFonts w:ascii="Times New Roman" w:hAnsi="Times New Roman"/>
          <w:sz w:val="28"/>
          <w:lang w:eastAsia="en-US"/>
        </w:rPr>
        <w:t>местности.</w:t>
      </w:r>
    </w:p>
    <w:p w:rsidR="000D7BBC" w:rsidRPr="000D7BBC" w:rsidRDefault="000D7BBC" w:rsidP="000D7BBC">
      <w:pPr>
        <w:widowControl w:val="0"/>
        <w:autoSpaceDE w:val="0"/>
        <w:autoSpaceDN w:val="0"/>
        <w:spacing w:after="0" w:line="240" w:lineRule="auto"/>
        <w:ind w:left="101" w:right="100" w:firstLine="719"/>
        <w:jc w:val="both"/>
        <w:rPr>
          <w:rFonts w:ascii="Times New Roman" w:hAnsi="Times New Roman"/>
          <w:sz w:val="28"/>
          <w:szCs w:val="28"/>
          <w:lang w:eastAsia="en-US"/>
        </w:rPr>
      </w:pPr>
      <w:r w:rsidRPr="000D7BBC">
        <w:rPr>
          <w:rFonts w:ascii="Times New Roman" w:hAnsi="Times New Roman"/>
          <w:sz w:val="28"/>
          <w:szCs w:val="28"/>
          <w:lang w:eastAsia="en-US"/>
        </w:rPr>
        <w:t>Мониторинг состояния атмосферного воздуха проводится в соответствии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w:t>
      </w:r>
      <w:r w:rsidRPr="000D7BBC">
        <w:rPr>
          <w:rFonts w:ascii="Times New Roman" w:hAnsi="Times New Roman"/>
          <w:spacing w:val="34"/>
          <w:sz w:val="28"/>
          <w:szCs w:val="28"/>
          <w:lang w:eastAsia="en-US"/>
        </w:rPr>
        <w:t xml:space="preserve"> </w:t>
      </w:r>
      <w:r w:rsidRPr="000D7BBC">
        <w:rPr>
          <w:rFonts w:ascii="Times New Roman" w:hAnsi="Times New Roman"/>
          <w:sz w:val="28"/>
          <w:szCs w:val="28"/>
          <w:lang w:eastAsia="en-US"/>
        </w:rPr>
        <w:t>«Руководством</w:t>
      </w:r>
      <w:r w:rsidRPr="000D7BBC">
        <w:rPr>
          <w:rFonts w:ascii="Times New Roman" w:hAnsi="Times New Roman"/>
          <w:spacing w:val="34"/>
          <w:sz w:val="28"/>
          <w:szCs w:val="28"/>
          <w:lang w:eastAsia="en-US"/>
        </w:rPr>
        <w:t xml:space="preserve"> </w:t>
      </w:r>
      <w:r w:rsidRPr="000D7BBC">
        <w:rPr>
          <w:rFonts w:ascii="Times New Roman" w:hAnsi="Times New Roman"/>
          <w:sz w:val="28"/>
          <w:szCs w:val="28"/>
          <w:lang w:eastAsia="en-US"/>
        </w:rPr>
        <w:t>по</w:t>
      </w:r>
      <w:r w:rsidRPr="000D7BBC">
        <w:rPr>
          <w:rFonts w:ascii="Times New Roman" w:hAnsi="Times New Roman"/>
          <w:spacing w:val="34"/>
          <w:sz w:val="28"/>
          <w:szCs w:val="28"/>
          <w:lang w:eastAsia="en-US"/>
        </w:rPr>
        <w:t xml:space="preserve"> </w:t>
      </w:r>
      <w:r w:rsidRPr="000D7BBC">
        <w:rPr>
          <w:rFonts w:ascii="Times New Roman" w:hAnsi="Times New Roman"/>
          <w:sz w:val="28"/>
          <w:szCs w:val="28"/>
          <w:lang w:eastAsia="en-US"/>
        </w:rPr>
        <w:t>контролю</w:t>
      </w:r>
      <w:r w:rsidRPr="000D7BBC">
        <w:rPr>
          <w:rFonts w:ascii="Times New Roman" w:hAnsi="Times New Roman"/>
          <w:spacing w:val="33"/>
          <w:sz w:val="28"/>
          <w:szCs w:val="28"/>
          <w:lang w:eastAsia="en-US"/>
        </w:rPr>
        <w:t xml:space="preserve"> </w:t>
      </w:r>
      <w:r w:rsidRPr="000D7BBC">
        <w:rPr>
          <w:rFonts w:ascii="Times New Roman" w:hAnsi="Times New Roman"/>
          <w:sz w:val="28"/>
          <w:szCs w:val="28"/>
          <w:lang w:eastAsia="en-US"/>
        </w:rPr>
        <w:t>загрязнения</w:t>
      </w:r>
      <w:r w:rsidRPr="000D7BBC">
        <w:rPr>
          <w:rFonts w:ascii="Times New Roman" w:hAnsi="Times New Roman"/>
          <w:spacing w:val="34"/>
          <w:sz w:val="28"/>
          <w:szCs w:val="28"/>
          <w:lang w:eastAsia="en-US"/>
        </w:rPr>
        <w:t xml:space="preserve"> </w:t>
      </w:r>
      <w:r w:rsidRPr="000D7BBC">
        <w:rPr>
          <w:rFonts w:ascii="Times New Roman" w:hAnsi="Times New Roman"/>
          <w:sz w:val="28"/>
          <w:szCs w:val="28"/>
          <w:lang w:eastAsia="en-US"/>
        </w:rPr>
        <w:t>атмосферы»</w:t>
      </w:r>
      <w:r w:rsidRPr="000D7BBC">
        <w:rPr>
          <w:rFonts w:ascii="Times New Roman" w:hAnsi="Times New Roman"/>
          <w:spacing w:val="30"/>
          <w:sz w:val="28"/>
          <w:szCs w:val="28"/>
          <w:lang w:eastAsia="en-US"/>
        </w:rPr>
        <w:t xml:space="preserve"> </w:t>
      </w:r>
      <w:r w:rsidRPr="000D7BBC">
        <w:rPr>
          <w:rFonts w:ascii="Times New Roman" w:hAnsi="Times New Roman"/>
          <w:sz w:val="28"/>
          <w:szCs w:val="28"/>
          <w:lang w:eastAsia="en-US"/>
        </w:rPr>
        <w:t>(РД</w:t>
      </w:r>
      <w:r w:rsidRPr="000D7BBC">
        <w:rPr>
          <w:rFonts w:ascii="Times New Roman" w:hAnsi="Times New Roman"/>
          <w:spacing w:val="34"/>
          <w:sz w:val="28"/>
          <w:szCs w:val="28"/>
          <w:lang w:eastAsia="en-US"/>
        </w:rPr>
        <w:t xml:space="preserve"> </w:t>
      </w:r>
      <w:r w:rsidRPr="000D7BBC">
        <w:rPr>
          <w:rFonts w:ascii="Times New Roman" w:hAnsi="Times New Roman"/>
          <w:sz w:val="28"/>
          <w:szCs w:val="28"/>
          <w:lang w:eastAsia="en-US"/>
        </w:rPr>
        <w:t>52.04.186-89),</w:t>
      </w:r>
    </w:p>
    <w:p w:rsidR="000D7BBC" w:rsidRPr="000D7BBC" w:rsidRDefault="000D7BBC" w:rsidP="000D7BBC">
      <w:pPr>
        <w:widowControl w:val="0"/>
        <w:autoSpaceDE w:val="0"/>
        <w:autoSpaceDN w:val="0"/>
        <w:spacing w:after="0" w:line="240" w:lineRule="auto"/>
        <w:ind w:left="101" w:right="107"/>
        <w:jc w:val="both"/>
        <w:rPr>
          <w:rFonts w:ascii="Times New Roman" w:hAnsi="Times New Roman"/>
          <w:sz w:val="28"/>
          <w:szCs w:val="28"/>
          <w:lang w:eastAsia="en-US"/>
        </w:rPr>
      </w:pPr>
      <w:r w:rsidRPr="000D7BBC">
        <w:rPr>
          <w:rFonts w:ascii="Times New Roman" w:hAnsi="Times New Roman"/>
          <w:sz w:val="28"/>
          <w:szCs w:val="28"/>
          <w:lang w:eastAsia="en-US"/>
        </w:rPr>
        <w:t>«Временным руководством по контролю источников загрязнения атмосферы</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(РНД</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211.3.01-06-97).</w:t>
      </w:r>
    </w:p>
    <w:p w:rsidR="000D7BBC" w:rsidRPr="000D7BBC" w:rsidRDefault="000D7BBC" w:rsidP="000D7BBC">
      <w:pPr>
        <w:widowControl w:val="0"/>
        <w:autoSpaceDE w:val="0"/>
        <w:autoSpaceDN w:val="0"/>
        <w:spacing w:before="6" w:after="0" w:line="240" w:lineRule="auto"/>
        <w:rPr>
          <w:rFonts w:ascii="Times New Roman" w:hAnsi="Times New Roman"/>
          <w:sz w:val="27"/>
          <w:szCs w:val="28"/>
          <w:lang w:eastAsia="en-US"/>
        </w:rPr>
      </w:pPr>
    </w:p>
    <w:p w:rsidR="000D7BBC" w:rsidRPr="000D7BBC" w:rsidRDefault="000D7BBC" w:rsidP="000D7BBC">
      <w:pPr>
        <w:widowControl w:val="0"/>
        <w:autoSpaceDE w:val="0"/>
        <w:autoSpaceDN w:val="0"/>
        <w:spacing w:after="0" w:line="240" w:lineRule="auto"/>
        <w:ind w:left="101" w:right="103" w:firstLine="719"/>
        <w:jc w:val="both"/>
        <w:rPr>
          <w:rFonts w:ascii="Times New Roman" w:hAnsi="Times New Roman"/>
          <w:sz w:val="28"/>
          <w:szCs w:val="28"/>
          <w:lang w:eastAsia="en-US"/>
        </w:rPr>
      </w:pPr>
      <w:r w:rsidRPr="000D7BBC">
        <w:rPr>
          <w:rFonts w:ascii="Times New Roman" w:hAnsi="Times New Roman"/>
          <w:sz w:val="28"/>
          <w:szCs w:val="28"/>
          <w:u w:val="single"/>
          <w:lang w:eastAsia="en-US"/>
        </w:rPr>
        <w:t>Мониторинг эмиссий</w:t>
      </w:r>
      <w:r w:rsidRPr="000D7BBC">
        <w:rPr>
          <w:rFonts w:ascii="Times New Roman" w:hAnsi="Times New Roman"/>
          <w:sz w:val="28"/>
          <w:szCs w:val="28"/>
          <w:lang w:eastAsia="en-US"/>
        </w:rPr>
        <w:t xml:space="preserve"> загрязняющих веществ в атмосферу на источниках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выбросов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выполняется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для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контроля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соблюдения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нормативов</w:t>
      </w:r>
      <w:r w:rsidRPr="000D7BBC">
        <w:rPr>
          <w:rFonts w:ascii="Times New Roman" w:hAnsi="Times New Roman"/>
          <w:spacing w:val="71"/>
          <w:sz w:val="28"/>
          <w:szCs w:val="28"/>
          <w:lang w:eastAsia="en-US"/>
        </w:rPr>
        <w:t xml:space="preserve"> </w:t>
      </w:r>
      <w:r w:rsidRPr="000D7BBC">
        <w:rPr>
          <w:rFonts w:ascii="Times New Roman" w:hAnsi="Times New Roman"/>
          <w:sz w:val="28"/>
          <w:szCs w:val="28"/>
          <w:lang w:eastAsia="en-US"/>
        </w:rPr>
        <w:t>НДВ.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Мониторинг эмиссий предусматривается для контроля допустимых выбросов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(НДВ)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атмосферу</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загрязняющих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веществ,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устанавливаемых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стадии</w:t>
      </w:r>
      <w:r w:rsidRPr="000D7BBC">
        <w:rPr>
          <w:rFonts w:ascii="Times New Roman" w:hAnsi="Times New Roman"/>
          <w:spacing w:val="-67"/>
          <w:sz w:val="28"/>
          <w:szCs w:val="28"/>
          <w:lang w:eastAsia="en-US"/>
        </w:rPr>
        <w:t xml:space="preserve"> </w:t>
      </w:r>
      <w:r w:rsidRPr="000D7BBC">
        <w:rPr>
          <w:rFonts w:ascii="Times New Roman" w:hAnsi="Times New Roman"/>
          <w:sz w:val="28"/>
          <w:szCs w:val="28"/>
          <w:lang w:eastAsia="en-US"/>
        </w:rPr>
        <w:t>разработки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проектной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документации.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Мониторинг</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выполняется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использованием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следующих методов:</w:t>
      </w:r>
    </w:p>
    <w:p w:rsidR="000D7BBC" w:rsidRPr="000D7BBC" w:rsidRDefault="000D7BBC">
      <w:pPr>
        <w:widowControl w:val="0"/>
        <w:numPr>
          <w:ilvl w:val="0"/>
          <w:numId w:val="4"/>
        </w:numPr>
        <w:tabs>
          <w:tab w:val="left" w:pos="822"/>
        </w:tabs>
        <w:autoSpaceDE w:val="0"/>
        <w:autoSpaceDN w:val="0"/>
        <w:spacing w:after="0" w:line="240" w:lineRule="auto"/>
        <w:ind w:right="107" w:firstLine="427"/>
        <w:jc w:val="both"/>
        <w:rPr>
          <w:rFonts w:ascii="Times New Roman" w:hAnsi="Times New Roman"/>
          <w:sz w:val="28"/>
          <w:lang w:eastAsia="en-US"/>
        </w:rPr>
      </w:pPr>
      <w:r w:rsidRPr="000D7BBC">
        <w:rPr>
          <w:rFonts w:ascii="Times New Roman" w:hAnsi="Times New Roman"/>
          <w:sz w:val="28"/>
          <w:lang w:eastAsia="en-US"/>
        </w:rPr>
        <w:t>расчетный</w:t>
      </w:r>
      <w:r w:rsidRPr="000D7BBC">
        <w:rPr>
          <w:rFonts w:ascii="Times New Roman" w:hAnsi="Times New Roman"/>
          <w:spacing w:val="1"/>
          <w:sz w:val="28"/>
          <w:lang w:eastAsia="en-US"/>
        </w:rPr>
        <w:t xml:space="preserve"> </w:t>
      </w:r>
      <w:r w:rsidRPr="000D7BBC">
        <w:rPr>
          <w:rFonts w:ascii="Times New Roman" w:hAnsi="Times New Roman"/>
          <w:sz w:val="28"/>
          <w:lang w:eastAsia="en-US"/>
        </w:rPr>
        <w:t>метод</w:t>
      </w:r>
      <w:r w:rsidRPr="000D7BBC">
        <w:rPr>
          <w:rFonts w:ascii="Times New Roman" w:hAnsi="Times New Roman"/>
          <w:spacing w:val="1"/>
          <w:sz w:val="28"/>
          <w:lang w:eastAsia="en-US"/>
        </w:rPr>
        <w:t xml:space="preserve"> </w:t>
      </w:r>
      <w:r w:rsidRPr="000D7BBC">
        <w:rPr>
          <w:rFonts w:ascii="Times New Roman" w:hAnsi="Times New Roman"/>
          <w:sz w:val="28"/>
          <w:lang w:eastAsia="en-US"/>
        </w:rPr>
        <w:t>с</w:t>
      </w:r>
      <w:r w:rsidRPr="000D7BBC">
        <w:rPr>
          <w:rFonts w:ascii="Times New Roman" w:hAnsi="Times New Roman"/>
          <w:spacing w:val="1"/>
          <w:sz w:val="28"/>
          <w:lang w:eastAsia="en-US"/>
        </w:rPr>
        <w:t xml:space="preserve"> </w:t>
      </w:r>
      <w:r w:rsidRPr="000D7BBC">
        <w:rPr>
          <w:rFonts w:ascii="Times New Roman" w:hAnsi="Times New Roman"/>
          <w:sz w:val="28"/>
          <w:lang w:eastAsia="en-US"/>
        </w:rPr>
        <w:t>использованием</w:t>
      </w:r>
      <w:r w:rsidRPr="000D7BBC">
        <w:rPr>
          <w:rFonts w:ascii="Times New Roman" w:hAnsi="Times New Roman"/>
          <w:spacing w:val="1"/>
          <w:sz w:val="28"/>
          <w:lang w:eastAsia="en-US"/>
        </w:rPr>
        <w:t xml:space="preserve"> </w:t>
      </w:r>
      <w:r w:rsidRPr="000D7BBC">
        <w:rPr>
          <w:rFonts w:ascii="Times New Roman" w:hAnsi="Times New Roman"/>
          <w:sz w:val="28"/>
          <w:lang w:eastAsia="en-US"/>
        </w:rPr>
        <w:t>методик</w:t>
      </w:r>
      <w:r w:rsidRPr="000D7BBC">
        <w:rPr>
          <w:rFonts w:ascii="Times New Roman" w:hAnsi="Times New Roman"/>
          <w:spacing w:val="1"/>
          <w:sz w:val="28"/>
          <w:lang w:eastAsia="en-US"/>
        </w:rPr>
        <w:t xml:space="preserve"> </w:t>
      </w:r>
      <w:r w:rsidRPr="000D7BBC">
        <w:rPr>
          <w:rFonts w:ascii="Times New Roman" w:hAnsi="Times New Roman"/>
          <w:sz w:val="28"/>
          <w:lang w:eastAsia="en-US"/>
        </w:rPr>
        <w:t>по</w:t>
      </w:r>
      <w:r w:rsidRPr="000D7BBC">
        <w:rPr>
          <w:rFonts w:ascii="Times New Roman" w:hAnsi="Times New Roman"/>
          <w:spacing w:val="1"/>
          <w:sz w:val="28"/>
          <w:lang w:eastAsia="en-US"/>
        </w:rPr>
        <w:t xml:space="preserve"> </w:t>
      </w:r>
      <w:r w:rsidRPr="000D7BBC">
        <w:rPr>
          <w:rFonts w:ascii="Times New Roman" w:hAnsi="Times New Roman"/>
          <w:sz w:val="28"/>
          <w:lang w:eastAsia="en-US"/>
        </w:rPr>
        <w:t>расчету</w:t>
      </w:r>
      <w:r w:rsidRPr="000D7BBC">
        <w:rPr>
          <w:rFonts w:ascii="Times New Roman" w:hAnsi="Times New Roman"/>
          <w:spacing w:val="1"/>
          <w:sz w:val="28"/>
          <w:lang w:eastAsia="en-US"/>
        </w:rPr>
        <w:t xml:space="preserve"> </w:t>
      </w:r>
      <w:r w:rsidRPr="000D7BBC">
        <w:rPr>
          <w:rFonts w:ascii="Times New Roman" w:hAnsi="Times New Roman"/>
          <w:sz w:val="28"/>
          <w:lang w:eastAsia="en-US"/>
        </w:rPr>
        <w:t>выбросов,</w:t>
      </w:r>
      <w:r w:rsidRPr="000D7BBC">
        <w:rPr>
          <w:rFonts w:ascii="Times New Roman" w:hAnsi="Times New Roman"/>
          <w:spacing w:val="-67"/>
          <w:sz w:val="28"/>
          <w:lang w:eastAsia="en-US"/>
        </w:rPr>
        <w:t xml:space="preserve"> </w:t>
      </w:r>
      <w:r w:rsidRPr="000D7BBC">
        <w:rPr>
          <w:rFonts w:ascii="Times New Roman" w:hAnsi="Times New Roman"/>
          <w:sz w:val="28"/>
          <w:lang w:eastAsia="en-US"/>
        </w:rPr>
        <w:t>утвержденных уполномоченным органом в области охраны окружающей среды</w:t>
      </w:r>
      <w:r w:rsidRPr="000D7BBC">
        <w:rPr>
          <w:rFonts w:ascii="Times New Roman" w:hAnsi="Times New Roman"/>
          <w:spacing w:val="-67"/>
          <w:sz w:val="28"/>
          <w:lang w:eastAsia="en-US"/>
        </w:rPr>
        <w:t xml:space="preserve"> </w:t>
      </w:r>
      <w:r w:rsidRPr="000D7BBC">
        <w:rPr>
          <w:rFonts w:ascii="Times New Roman" w:hAnsi="Times New Roman"/>
          <w:sz w:val="28"/>
          <w:lang w:eastAsia="en-US"/>
        </w:rPr>
        <w:t>РК. Этот метод применяется для расчета организованных, неорганизованных,</w:t>
      </w:r>
      <w:r w:rsidRPr="000D7BBC">
        <w:rPr>
          <w:rFonts w:ascii="Times New Roman" w:hAnsi="Times New Roman"/>
          <w:spacing w:val="1"/>
          <w:sz w:val="28"/>
          <w:lang w:eastAsia="en-US"/>
        </w:rPr>
        <w:t xml:space="preserve"> </w:t>
      </w:r>
      <w:r w:rsidRPr="000D7BBC">
        <w:rPr>
          <w:rFonts w:ascii="Times New Roman" w:hAnsi="Times New Roman"/>
          <w:sz w:val="28"/>
          <w:lang w:eastAsia="en-US"/>
        </w:rPr>
        <w:t>залповых</w:t>
      </w:r>
      <w:r w:rsidRPr="000D7BBC">
        <w:rPr>
          <w:rFonts w:ascii="Times New Roman" w:hAnsi="Times New Roman"/>
          <w:spacing w:val="1"/>
          <w:sz w:val="28"/>
          <w:lang w:eastAsia="en-US"/>
        </w:rPr>
        <w:t xml:space="preserve"> </w:t>
      </w:r>
      <w:r w:rsidRPr="000D7BBC">
        <w:rPr>
          <w:rFonts w:ascii="Times New Roman" w:hAnsi="Times New Roman"/>
          <w:sz w:val="28"/>
          <w:lang w:eastAsia="en-US"/>
        </w:rPr>
        <w:t>выбросов,</w:t>
      </w:r>
      <w:r w:rsidRPr="000D7BBC">
        <w:rPr>
          <w:rFonts w:ascii="Times New Roman" w:hAnsi="Times New Roman"/>
          <w:spacing w:val="1"/>
          <w:sz w:val="28"/>
          <w:lang w:eastAsia="en-US"/>
        </w:rPr>
        <w:t xml:space="preserve"> </w:t>
      </w:r>
      <w:r w:rsidRPr="000D7BBC">
        <w:rPr>
          <w:rFonts w:ascii="Times New Roman" w:hAnsi="Times New Roman"/>
          <w:sz w:val="28"/>
          <w:lang w:eastAsia="en-US"/>
        </w:rPr>
        <w:t>а</w:t>
      </w:r>
      <w:r w:rsidRPr="000D7BBC">
        <w:rPr>
          <w:rFonts w:ascii="Times New Roman" w:hAnsi="Times New Roman"/>
          <w:spacing w:val="1"/>
          <w:sz w:val="28"/>
          <w:lang w:eastAsia="en-US"/>
        </w:rPr>
        <w:t xml:space="preserve"> </w:t>
      </w:r>
      <w:r w:rsidRPr="000D7BBC">
        <w:rPr>
          <w:rFonts w:ascii="Times New Roman" w:hAnsi="Times New Roman"/>
          <w:sz w:val="28"/>
          <w:lang w:eastAsia="en-US"/>
        </w:rPr>
        <w:t>также</w:t>
      </w:r>
      <w:r w:rsidRPr="000D7BBC">
        <w:rPr>
          <w:rFonts w:ascii="Times New Roman" w:hAnsi="Times New Roman"/>
          <w:spacing w:val="1"/>
          <w:sz w:val="28"/>
          <w:lang w:eastAsia="en-US"/>
        </w:rPr>
        <w:t xml:space="preserve"> </w:t>
      </w:r>
      <w:r w:rsidRPr="000D7BBC">
        <w:rPr>
          <w:rFonts w:ascii="Times New Roman" w:hAnsi="Times New Roman"/>
          <w:sz w:val="28"/>
          <w:lang w:eastAsia="en-US"/>
        </w:rPr>
        <w:t>выбросов</w:t>
      </w:r>
      <w:r w:rsidRPr="000D7BBC">
        <w:rPr>
          <w:rFonts w:ascii="Times New Roman" w:hAnsi="Times New Roman"/>
          <w:spacing w:val="1"/>
          <w:sz w:val="28"/>
          <w:lang w:eastAsia="en-US"/>
        </w:rPr>
        <w:t xml:space="preserve"> </w:t>
      </w:r>
      <w:r w:rsidRPr="000D7BBC">
        <w:rPr>
          <w:rFonts w:ascii="Times New Roman" w:hAnsi="Times New Roman"/>
          <w:sz w:val="28"/>
          <w:lang w:eastAsia="en-US"/>
        </w:rPr>
        <w:t>от</w:t>
      </w:r>
      <w:r w:rsidRPr="000D7BBC">
        <w:rPr>
          <w:rFonts w:ascii="Times New Roman" w:hAnsi="Times New Roman"/>
          <w:spacing w:val="1"/>
          <w:sz w:val="28"/>
          <w:lang w:eastAsia="en-US"/>
        </w:rPr>
        <w:t xml:space="preserve"> </w:t>
      </w:r>
      <w:r w:rsidRPr="000D7BBC">
        <w:rPr>
          <w:rFonts w:ascii="Times New Roman" w:hAnsi="Times New Roman"/>
          <w:sz w:val="28"/>
          <w:lang w:eastAsia="en-US"/>
        </w:rPr>
        <w:t>передвижных</w:t>
      </w:r>
      <w:r w:rsidRPr="000D7BBC">
        <w:rPr>
          <w:rFonts w:ascii="Times New Roman" w:hAnsi="Times New Roman"/>
          <w:spacing w:val="1"/>
          <w:sz w:val="28"/>
          <w:lang w:eastAsia="en-US"/>
        </w:rPr>
        <w:t xml:space="preserve"> </w:t>
      </w:r>
      <w:r w:rsidRPr="000D7BBC">
        <w:rPr>
          <w:rFonts w:ascii="Times New Roman" w:hAnsi="Times New Roman"/>
          <w:sz w:val="28"/>
          <w:lang w:eastAsia="en-US"/>
        </w:rPr>
        <w:t>источников</w:t>
      </w:r>
      <w:r w:rsidRPr="000D7BBC">
        <w:rPr>
          <w:rFonts w:ascii="Times New Roman" w:hAnsi="Times New Roman"/>
          <w:spacing w:val="1"/>
          <w:sz w:val="28"/>
          <w:lang w:eastAsia="en-US"/>
        </w:rPr>
        <w:t xml:space="preserve"> </w:t>
      </w:r>
      <w:r w:rsidRPr="000D7BBC">
        <w:rPr>
          <w:rFonts w:ascii="Times New Roman" w:hAnsi="Times New Roman"/>
          <w:sz w:val="28"/>
          <w:lang w:eastAsia="en-US"/>
        </w:rPr>
        <w:t>и</w:t>
      </w:r>
      <w:r w:rsidRPr="000D7BBC">
        <w:rPr>
          <w:rFonts w:ascii="Times New Roman" w:hAnsi="Times New Roman"/>
          <w:spacing w:val="1"/>
          <w:sz w:val="28"/>
          <w:lang w:eastAsia="en-US"/>
        </w:rPr>
        <w:t xml:space="preserve"> </w:t>
      </w:r>
      <w:r w:rsidRPr="000D7BBC">
        <w:rPr>
          <w:rFonts w:ascii="Times New Roman" w:hAnsi="Times New Roman"/>
          <w:sz w:val="28"/>
          <w:lang w:eastAsia="en-US"/>
        </w:rPr>
        <w:t>ряда</w:t>
      </w:r>
      <w:r w:rsidRPr="000D7BBC">
        <w:rPr>
          <w:rFonts w:ascii="Times New Roman" w:hAnsi="Times New Roman"/>
          <w:spacing w:val="1"/>
          <w:sz w:val="28"/>
          <w:lang w:eastAsia="en-US"/>
        </w:rPr>
        <w:t xml:space="preserve"> </w:t>
      </w:r>
      <w:r w:rsidRPr="000D7BBC">
        <w:rPr>
          <w:rFonts w:ascii="Times New Roman" w:hAnsi="Times New Roman"/>
          <w:sz w:val="28"/>
          <w:lang w:eastAsia="en-US"/>
        </w:rPr>
        <w:t>организованных источников.</w:t>
      </w:r>
    </w:p>
    <w:p w:rsidR="000D7BBC" w:rsidRPr="000D7BBC" w:rsidRDefault="000D7BBC">
      <w:pPr>
        <w:widowControl w:val="0"/>
        <w:numPr>
          <w:ilvl w:val="0"/>
          <w:numId w:val="4"/>
        </w:numPr>
        <w:tabs>
          <w:tab w:val="left" w:pos="822"/>
        </w:tabs>
        <w:autoSpaceDE w:val="0"/>
        <w:autoSpaceDN w:val="0"/>
        <w:spacing w:before="1" w:after="0" w:line="322" w:lineRule="exact"/>
        <w:ind w:left="821" w:hanging="294"/>
        <w:jc w:val="both"/>
        <w:rPr>
          <w:rFonts w:ascii="Times New Roman" w:hAnsi="Times New Roman"/>
          <w:sz w:val="28"/>
          <w:lang w:eastAsia="en-US"/>
        </w:rPr>
      </w:pPr>
      <w:r w:rsidRPr="000D7BBC">
        <w:rPr>
          <w:rFonts w:ascii="Times New Roman" w:hAnsi="Times New Roman"/>
          <w:sz w:val="28"/>
          <w:lang w:eastAsia="en-US"/>
        </w:rPr>
        <w:t>инструментальный</w:t>
      </w:r>
      <w:r w:rsidRPr="000D7BBC">
        <w:rPr>
          <w:rFonts w:ascii="Times New Roman" w:hAnsi="Times New Roman"/>
          <w:spacing w:val="-6"/>
          <w:sz w:val="28"/>
          <w:lang w:eastAsia="en-US"/>
        </w:rPr>
        <w:t xml:space="preserve"> </w:t>
      </w:r>
      <w:r w:rsidRPr="000D7BBC">
        <w:rPr>
          <w:rFonts w:ascii="Times New Roman" w:hAnsi="Times New Roman"/>
          <w:sz w:val="28"/>
          <w:lang w:eastAsia="en-US"/>
        </w:rPr>
        <w:t>метод -</w:t>
      </w:r>
      <w:r w:rsidRPr="000D7BBC">
        <w:rPr>
          <w:rFonts w:ascii="Times New Roman" w:hAnsi="Times New Roman"/>
          <w:spacing w:val="-4"/>
          <w:sz w:val="28"/>
          <w:lang w:eastAsia="en-US"/>
        </w:rPr>
        <w:t xml:space="preserve"> </w:t>
      </w:r>
      <w:r w:rsidRPr="000D7BBC">
        <w:rPr>
          <w:rFonts w:ascii="Times New Roman" w:hAnsi="Times New Roman"/>
          <w:sz w:val="28"/>
          <w:lang w:eastAsia="en-US"/>
        </w:rPr>
        <w:t>согласно</w:t>
      </w:r>
      <w:r w:rsidRPr="000D7BBC">
        <w:rPr>
          <w:rFonts w:ascii="Times New Roman" w:hAnsi="Times New Roman"/>
          <w:spacing w:val="-2"/>
          <w:sz w:val="28"/>
          <w:lang w:eastAsia="en-US"/>
        </w:rPr>
        <w:t xml:space="preserve"> </w:t>
      </w:r>
      <w:r w:rsidRPr="000D7BBC">
        <w:rPr>
          <w:rFonts w:ascii="Times New Roman" w:hAnsi="Times New Roman"/>
          <w:sz w:val="28"/>
          <w:lang w:eastAsia="en-US"/>
        </w:rPr>
        <w:t>области</w:t>
      </w:r>
      <w:r w:rsidRPr="000D7BBC">
        <w:rPr>
          <w:rFonts w:ascii="Times New Roman" w:hAnsi="Times New Roman"/>
          <w:spacing w:val="-3"/>
          <w:sz w:val="28"/>
          <w:lang w:eastAsia="en-US"/>
        </w:rPr>
        <w:t xml:space="preserve"> </w:t>
      </w:r>
      <w:r w:rsidRPr="000D7BBC">
        <w:rPr>
          <w:rFonts w:ascii="Times New Roman" w:hAnsi="Times New Roman"/>
          <w:sz w:val="28"/>
          <w:lang w:eastAsia="en-US"/>
        </w:rPr>
        <w:t>аккредитации</w:t>
      </w:r>
      <w:r w:rsidRPr="000D7BBC">
        <w:rPr>
          <w:rFonts w:ascii="Times New Roman" w:hAnsi="Times New Roman"/>
          <w:spacing w:val="-6"/>
          <w:sz w:val="28"/>
          <w:lang w:eastAsia="en-US"/>
        </w:rPr>
        <w:t xml:space="preserve"> </w:t>
      </w:r>
      <w:r w:rsidRPr="000D7BBC">
        <w:rPr>
          <w:rFonts w:ascii="Times New Roman" w:hAnsi="Times New Roman"/>
          <w:sz w:val="28"/>
          <w:lang w:eastAsia="en-US"/>
        </w:rPr>
        <w:t>лаборатории.</w:t>
      </w:r>
    </w:p>
    <w:p w:rsidR="000D7BBC" w:rsidRPr="000D7BBC" w:rsidRDefault="000D7BBC" w:rsidP="000D7BBC">
      <w:pPr>
        <w:widowControl w:val="0"/>
        <w:autoSpaceDE w:val="0"/>
        <w:autoSpaceDN w:val="0"/>
        <w:spacing w:after="0" w:line="240" w:lineRule="auto"/>
        <w:ind w:left="101" w:right="109" w:firstLine="719"/>
        <w:jc w:val="both"/>
        <w:rPr>
          <w:rFonts w:ascii="Times New Roman" w:hAnsi="Times New Roman"/>
          <w:sz w:val="28"/>
          <w:szCs w:val="28"/>
          <w:lang w:eastAsia="en-US"/>
        </w:rPr>
      </w:pPr>
      <w:r w:rsidRPr="000D7BBC">
        <w:rPr>
          <w:rFonts w:ascii="Times New Roman" w:hAnsi="Times New Roman"/>
          <w:sz w:val="28"/>
          <w:szCs w:val="28"/>
          <w:lang w:eastAsia="en-US"/>
        </w:rPr>
        <w:t>Организованные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неорганизованные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источники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контролируются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расчетным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методом.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Расчетный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метод</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основан</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определении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массовых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выбросов загрязняющего вещества по данным о составе исходного сырья 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топлива, технологическом режиме и т.п. Контроль выбросов следует проводить</w:t>
      </w:r>
      <w:r w:rsidRPr="000D7BBC">
        <w:rPr>
          <w:rFonts w:ascii="Times New Roman" w:hAnsi="Times New Roman"/>
          <w:spacing w:val="-67"/>
          <w:sz w:val="28"/>
          <w:szCs w:val="28"/>
          <w:lang w:eastAsia="en-US"/>
        </w:rPr>
        <w:t xml:space="preserve"> </w:t>
      </w:r>
      <w:r w:rsidRPr="000D7BBC">
        <w:rPr>
          <w:rFonts w:ascii="Times New Roman" w:hAnsi="Times New Roman"/>
          <w:sz w:val="28"/>
          <w:szCs w:val="28"/>
          <w:lang w:eastAsia="en-US"/>
        </w:rPr>
        <w:t>по</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той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методике,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согласно</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которой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эти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выбросы</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были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определены,</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использовании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расчетных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методов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контролируются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основные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параметры,</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входящие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расчетные формулы.</w:t>
      </w:r>
    </w:p>
    <w:p w:rsidR="000D7BBC" w:rsidRPr="000D7BBC" w:rsidRDefault="000D7BBC" w:rsidP="000D7BBC">
      <w:pPr>
        <w:widowControl w:val="0"/>
        <w:autoSpaceDE w:val="0"/>
        <w:autoSpaceDN w:val="0"/>
        <w:spacing w:after="0" w:line="240" w:lineRule="auto"/>
        <w:ind w:left="101" w:right="101" w:firstLine="707"/>
        <w:jc w:val="both"/>
        <w:rPr>
          <w:rFonts w:ascii="Times New Roman" w:hAnsi="Times New Roman"/>
          <w:sz w:val="28"/>
          <w:szCs w:val="28"/>
          <w:lang w:eastAsia="en-US"/>
        </w:rPr>
      </w:pPr>
      <w:r w:rsidRPr="000D7BBC">
        <w:rPr>
          <w:rFonts w:ascii="Times New Roman" w:hAnsi="Times New Roman"/>
          <w:sz w:val="28"/>
          <w:szCs w:val="28"/>
          <w:lang w:eastAsia="en-US"/>
        </w:rPr>
        <w:t>Ответственность за организацию контроля и своевременную отчетность</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по результатам возлагается на руководителя предприятия. Результаты контроля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включаются</w:t>
      </w:r>
      <w:r w:rsidRPr="000D7BBC">
        <w:rPr>
          <w:rFonts w:ascii="Times New Roman" w:hAnsi="Times New Roman"/>
          <w:spacing w:val="19"/>
          <w:sz w:val="28"/>
          <w:szCs w:val="28"/>
          <w:lang w:eastAsia="en-US"/>
        </w:rPr>
        <w:t xml:space="preserve"> </w:t>
      </w:r>
      <w:r w:rsidRPr="000D7BBC">
        <w:rPr>
          <w:rFonts w:ascii="Times New Roman" w:hAnsi="Times New Roman"/>
          <w:sz w:val="28"/>
          <w:szCs w:val="28"/>
          <w:lang w:eastAsia="en-US"/>
        </w:rPr>
        <w:t>в</w:t>
      </w:r>
      <w:r w:rsidRPr="000D7BBC">
        <w:rPr>
          <w:rFonts w:ascii="Times New Roman" w:hAnsi="Times New Roman"/>
          <w:spacing w:val="19"/>
          <w:sz w:val="28"/>
          <w:szCs w:val="28"/>
          <w:lang w:eastAsia="en-US"/>
        </w:rPr>
        <w:t xml:space="preserve"> </w:t>
      </w:r>
      <w:r w:rsidRPr="000D7BBC">
        <w:rPr>
          <w:rFonts w:ascii="Times New Roman" w:hAnsi="Times New Roman"/>
          <w:sz w:val="28"/>
          <w:szCs w:val="28"/>
          <w:lang w:eastAsia="en-US"/>
        </w:rPr>
        <w:t>технические</w:t>
      </w:r>
      <w:r w:rsidRPr="000D7BBC">
        <w:rPr>
          <w:rFonts w:ascii="Times New Roman" w:hAnsi="Times New Roman"/>
          <w:spacing w:val="17"/>
          <w:sz w:val="28"/>
          <w:szCs w:val="28"/>
          <w:lang w:eastAsia="en-US"/>
        </w:rPr>
        <w:t xml:space="preserve"> </w:t>
      </w:r>
      <w:r w:rsidRPr="000D7BBC">
        <w:rPr>
          <w:rFonts w:ascii="Times New Roman" w:hAnsi="Times New Roman"/>
          <w:sz w:val="28"/>
          <w:szCs w:val="28"/>
          <w:lang w:eastAsia="en-US"/>
        </w:rPr>
        <w:t>отчеты</w:t>
      </w:r>
      <w:r w:rsidRPr="000D7BBC">
        <w:rPr>
          <w:rFonts w:ascii="Times New Roman" w:hAnsi="Times New Roman"/>
          <w:spacing w:val="19"/>
          <w:sz w:val="28"/>
          <w:szCs w:val="28"/>
          <w:lang w:eastAsia="en-US"/>
        </w:rPr>
        <w:t xml:space="preserve"> </w:t>
      </w:r>
      <w:r w:rsidRPr="000D7BBC">
        <w:rPr>
          <w:rFonts w:ascii="Times New Roman" w:hAnsi="Times New Roman"/>
          <w:sz w:val="28"/>
          <w:szCs w:val="28"/>
          <w:lang w:eastAsia="en-US"/>
        </w:rPr>
        <w:t>предприятия,</w:t>
      </w:r>
      <w:r w:rsidRPr="000D7BBC">
        <w:rPr>
          <w:rFonts w:ascii="Times New Roman" w:hAnsi="Times New Roman"/>
          <w:spacing w:val="19"/>
          <w:sz w:val="28"/>
          <w:szCs w:val="28"/>
          <w:lang w:eastAsia="en-US"/>
        </w:rPr>
        <w:t xml:space="preserve"> </w:t>
      </w:r>
      <w:r w:rsidRPr="000D7BBC">
        <w:rPr>
          <w:rFonts w:ascii="Times New Roman" w:hAnsi="Times New Roman"/>
          <w:sz w:val="28"/>
          <w:szCs w:val="28"/>
          <w:lang w:eastAsia="en-US"/>
        </w:rPr>
        <w:t>отчет</w:t>
      </w:r>
      <w:r w:rsidRPr="000D7BBC">
        <w:rPr>
          <w:rFonts w:ascii="Times New Roman" w:hAnsi="Times New Roman"/>
          <w:spacing w:val="20"/>
          <w:sz w:val="28"/>
          <w:szCs w:val="28"/>
          <w:lang w:eastAsia="en-US"/>
        </w:rPr>
        <w:t xml:space="preserve"> </w:t>
      </w:r>
      <w:r w:rsidRPr="000D7BBC">
        <w:rPr>
          <w:rFonts w:ascii="Times New Roman" w:hAnsi="Times New Roman"/>
          <w:sz w:val="28"/>
          <w:szCs w:val="28"/>
          <w:lang w:eastAsia="en-US"/>
        </w:rPr>
        <w:t>по</w:t>
      </w:r>
      <w:r w:rsidRPr="000D7BBC">
        <w:rPr>
          <w:rFonts w:ascii="Times New Roman" w:hAnsi="Times New Roman"/>
          <w:spacing w:val="18"/>
          <w:sz w:val="28"/>
          <w:szCs w:val="28"/>
          <w:lang w:eastAsia="en-US"/>
        </w:rPr>
        <w:t xml:space="preserve"> </w:t>
      </w:r>
      <w:r w:rsidRPr="000D7BBC">
        <w:rPr>
          <w:rFonts w:ascii="Times New Roman" w:hAnsi="Times New Roman"/>
          <w:sz w:val="28"/>
          <w:szCs w:val="28"/>
          <w:lang w:eastAsia="en-US"/>
        </w:rPr>
        <w:t>форме</w:t>
      </w:r>
      <w:r w:rsidRPr="000D7BBC">
        <w:rPr>
          <w:rFonts w:ascii="Times New Roman" w:hAnsi="Times New Roman"/>
          <w:spacing w:val="19"/>
          <w:sz w:val="28"/>
          <w:szCs w:val="28"/>
          <w:lang w:eastAsia="en-US"/>
        </w:rPr>
        <w:t xml:space="preserve"> </w:t>
      </w:r>
      <w:r w:rsidRPr="000D7BBC">
        <w:rPr>
          <w:rFonts w:ascii="Times New Roman" w:hAnsi="Times New Roman"/>
          <w:sz w:val="28"/>
          <w:szCs w:val="28"/>
          <w:lang w:eastAsia="en-US"/>
        </w:rPr>
        <w:t>2-ТП</w:t>
      </w:r>
      <w:r w:rsidRPr="000D7BBC">
        <w:rPr>
          <w:rFonts w:ascii="Times New Roman" w:hAnsi="Times New Roman"/>
          <w:spacing w:val="18"/>
          <w:sz w:val="28"/>
          <w:szCs w:val="28"/>
          <w:lang w:eastAsia="en-US"/>
        </w:rPr>
        <w:t xml:space="preserve"> </w:t>
      </w:r>
      <w:r w:rsidRPr="000D7BBC">
        <w:rPr>
          <w:rFonts w:ascii="Times New Roman" w:hAnsi="Times New Roman"/>
          <w:sz w:val="28"/>
          <w:szCs w:val="28"/>
          <w:lang w:eastAsia="en-US"/>
        </w:rPr>
        <w:t>(воздух)</w:t>
      </w:r>
      <w:r w:rsidRPr="000D7BBC">
        <w:rPr>
          <w:rFonts w:ascii="Times New Roman" w:hAnsi="Times New Roman"/>
          <w:spacing w:val="-68"/>
          <w:sz w:val="28"/>
          <w:szCs w:val="28"/>
          <w:lang w:eastAsia="en-US"/>
        </w:rPr>
        <w:t xml:space="preserve"> </w:t>
      </w:r>
      <w:r w:rsidRPr="000D7BBC">
        <w:rPr>
          <w:rFonts w:ascii="Times New Roman" w:hAnsi="Times New Roman"/>
          <w:sz w:val="28"/>
          <w:szCs w:val="28"/>
          <w:lang w:eastAsia="en-US"/>
        </w:rPr>
        <w:t>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учитываются при</w:t>
      </w:r>
      <w:r w:rsidRPr="000D7BBC">
        <w:rPr>
          <w:rFonts w:ascii="Times New Roman" w:hAnsi="Times New Roman"/>
          <w:spacing w:val="-3"/>
          <w:sz w:val="28"/>
          <w:szCs w:val="28"/>
          <w:lang w:eastAsia="en-US"/>
        </w:rPr>
        <w:t xml:space="preserve"> </w:t>
      </w:r>
      <w:r w:rsidRPr="000D7BBC">
        <w:rPr>
          <w:rFonts w:ascii="Times New Roman" w:hAnsi="Times New Roman"/>
          <w:sz w:val="28"/>
          <w:szCs w:val="28"/>
          <w:lang w:eastAsia="en-US"/>
        </w:rPr>
        <w:t>оценке его</w:t>
      </w:r>
      <w:r w:rsidRPr="000D7BBC">
        <w:rPr>
          <w:rFonts w:ascii="Times New Roman" w:hAnsi="Times New Roman"/>
          <w:spacing w:val="-3"/>
          <w:sz w:val="28"/>
          <w:szCs w:val="28"/>
          <w:lang w:eastAsia="en-US"/>
        </w:rPr>
        <w:t xml:space="preserve"> </w:t>
      </w:r>
      <w:r w:rsidRPr="000D7BBC">
        <w:rPr>
          <w:rFonts w:ascii="Times New Roman" w:hAnsi="Times New Roman"/>
          <w:sz w:val="28"/>
          <w:szCs w:val="28"/>
          <w:lang w:eastAsia="en-US"/>
        </w:rPr>
        <w:t>деятельности.</w:t>
      </w:r>
    </w:p>
    <w:p w:rsidR="000D7BBC" w:rsidRPr="000D7BBC" w:rsidRDefault="000D7BBC" w:rsidP="000D7BBC">
      <w:pPr>
        <w:widowControl w:val="0"/>
        <w:autoSpaceDE w:val="0"/>
        <w:autoSpaceDN w:val="0"/>
        <w:spacing w:before="1" w:after="0" w:line="240" w:lineRule="auto"/>
        <w:ind w:left="101" w:right="104" w:firstLine="719"/>
        <w:jc w:val="both"/>
        <w:rPr>
          <w:rFonts w:ascii="Times New Roman" w:hAnsi="Times New Roman"/>
          <w:sz w:val="28"/>
          <w:szCs w:val="28"/>
          <w:lang w:eastAsia="en-US"/>
        </w:rPr>
      </w:pPr>
      <w:r w:rsidRPr="000D7BBC">
        <w:rPr>
          <w:rFonts w:ascii="Times New Roman" w:hAnsi="Times New Roman"/>
          <w:sz w:val="28"/>
          <w:szCs w:val="28"/>
          <w:lang w:eastAsia="en-US"/>
        </w:rPr>
        <w:t>Мониторинг</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эмиссий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передвижных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источниках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выбросов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будет</w:t>
      </w:r>
      <w:r w:rsidRPr="000D7BBC">
        <w:rPr>
          <w:rFonts w:ascii="Times New Roman" w:hAnsi="Times New Roman"/>
          <w:spacing w:val="-67"/>
          <w:sz w:val="28"/>
          <w:szCs w:val="28"/>
          <w:lang w:eastAsia="en-US"/>
        </w:rPr>
        <w:t xml:space="preserve"> </w:t>
      </w:r>
      <w:r w:rsidRPr="000D7BBC">
        <w:rPr>
          <w:rFonts w:ascii="Times New Roman" w:hAnsi="Times New Roman"/>
          <w:sz w:val="28"/>
          <w:szCs w:val="28"/>
          <w:lang w:eastAsia="en-US"/>
        </w:rPr>
        <w:t>осуществляться</w:t>
      </w:r>
      <w:r w:rsidRPr="000D7BBC">
        <w:rPr>
          <w:rFonts w:ascii="Times New Roman" w:hAnsi="Times New Roman"/>
          <w:spacing w:val="7"/>
          <w:sz w:val="28"/>
          <w:szCs w:val="28"/>
          <w:lang w:eastAsia="en-US"/>
        </w:rPr>
        <w:t xml:space="preserve"> </w:t>
      </w:r>
      <w:r w:rsidRPr="000D7BBC">
        <w:rPr>
          <w:rFonts w:ascii="Times New Roman" w:hAnsi="Times New Roman"/>
          <w:sz w:val="28"/>
          <w:szCs w:val="28"/>
          <w:lang w:eastAsia="en-US"/>
        </w:rPr>
        <w:t>путем</w:t>
      </w:r>
      <w:r w:rsidRPr="000D7BBC">
        <w:rPr>
          <w:rFonts w:ascii="Times New Roman" w:hAnsi="Times New Roman"/>
          <w:spacing w:val="7"/>
          <w:sz w:val="28"/>
          <w:szCs w:val="28"/>
          <w:lang w:eastAsia="en-US"/>
        </w:rPr>
        <w:t xml:space="preserve"> </w:t>
      </w:r>
      <w:r w:rsidRPr="000D7BBC">
        <w:rPr>
          <w:rFonts w:ascii="Times New Roman" w:hAnsi="Times New Roman"/>
          <w:sz w:val="28"/>
          <w:szCs w:val="28"/>
          <w:lang w:eastAsia="en-US"/>
        </w:rPr>
        <w:t>систематического</w:t>
      </w:r>
      <w:r w:rsidRPr="000D7BBC">
        <w:rPr>
          <w:rFonts w:ascii="Times New Roman" w:hAnsi="Times New Roman"/>
          <w:spacing w:val="6"/>
          <w:sz w:val="28"/>
          <w:szCs w:val="28"/>
          <w:lang w:eastAsia="en-US"/>
        </w:rPr>
        <w:t xml:space="preserve"> </w:t>
      </w:r>
      <w:r w:rsidRPr="000D7BBC">
        <w:rPr>
          <w:rFonts w:ascii="Times New Roman" w:hAnsi="Times New Roman"/>
          <w:sz w:val="28"/>
          <w:szCs w:val="28"/>
          <w:lang w:eastAsia="en-US"/>
        </w:rPr>
        <w:t>контроля</w:t>
      </w:r>
      <w:r w:rsidRPr="000D7BBC">
        <w:rPr>
          <w:rFonts w:ascii="Times New Roman" w:hAnsi="Times New Roman"/>
          <w:spacing w:val="8"/>
          <w:sz w:val="28"/>
          <w:szCs w:val="28"/>
          <w:lang w:eastAsia="en-US"/>
        </w:rPr>
        <w:t xml:space="preserve"> </w:t>
      </w:r>
      <w:r w:rsidRPr="000D7BBC">
        <w:rPr>
          <w:rFonts w:ascii="Times New Roman" w:hAnsi="Times New Roman"/>
          <w:sz w:val="28"/>
          <w:szCs w:val="28"/>
          <w:lang w:eastAsia="en-US"/>
        </w:rPr>
        <w:t>за</w:t>
      </w:r>
      <w:r w:rsidRPr="000D7BBC">
        <w:rPr>
          <w:rFonts w:ascii="Times New Roman" w:hAnsi="Times New Roman"/>
          <w:spacing w:val="7"/>
          <w:sz w:val="28"/>
          <w:szCs w:val="28"/>
          <w:lang w:eastAsia="en-US"/>
        </w:rPr>
        <w:t xml:space="preserve"> </w:t>
      </w:r>
      <w:r w:rsidRPr="000D7BBC">
        <w:rPr>
          <w:rFonts w:ascii="Times New Roman" w:hAnsi="Times New Roman"/>
          <w:sz w:val="28"/>
          <w:szCs w:val="28"/>
          <w:lang w:eastAsia="en-US"/>
        </w:rPr>
        <w:t>состоянием</w:t>
      </w:r>
      <w:r w:rsidRPr="000D7BBC">
        <w:rPr>
          <w:rFonts w:ascii="Times New Roman" w:hAnsi="Times New Roman"/>
          <w:spacing w:val="7"/>
          <w:sz w:val="28"/>
          <w:szCs w:val="28"/>
          <w:lang w:eastAsia="en-US"/>
        </w:rPr>
        <w:t xml:space="preserve"> </w:t>
      </w:r>
      <w:r w:rsidRPr="000D7BBC">
        <w:rPr>
          <w:rFonts w:ascii="Times New Roman" w:hAnsi="Times New Roman"/>
          <w:sz w:val="28"/>
          <w:szCs w:val="28"/>
          <w:lang w:eastAsia="en-US"/>
        </w:rPr>
        <w:t>топливной</w:t>
      </w:r>
    </w:p>
    <w:p w:rsidR="000D7BBC" w:rsidRPr="000D7BBC" w:rsidRDefault="000D7BBC" w:rsidP="000D7BBC">
      <w:pPr>
        <w:widowControl w:val="0"/>
        <w:autoSpaceDE w:val="0"/>
        <w:autoSpaceDN w:val="0"/>
        <w:spacing w:after="0" w:line="240" w:lineRule="auto"/>
        <w:jc w:val="both"/>
        <w:rPr>
          <w:rFonts w:ascii="Times New Roman" w:hAnsi="Times New Roman"/>
          <w:lang w:eastAsia="en-US"/>
        </w:rPr>
        <w:sectPr w:rsidR="000D7BBC" w:rsidRPr="000D7BBC">
          <w:pgSz w:w="11910" w:h="16840"/>
          <w:pgMar w:top="940" w:right="800" w:bottom="280" w:left="1260" w:header="725" w:footer="0" w:gutter="0"/>
          <w:cols w:space="720"/>
        </w:sectPr>
      </w:pPr>
    </w:p>
    <w:p w:rsidR="000D7BBC" w:rsidRPr="000D7BBC" w:rsidRDefault="000D7BBC" w:rsidP="000D7BBC">
      <w:pPr>
        <w:widowControl w:val="0"/>
        <w:autoSpaceDE w:val="0"/>
        <w:autoSpaceDN w:val="0"/>
        <w:spacing w:after="0" w:line="240" w:lineRule="auto"/>
        <w:ind w:left="101" w:right="308"/>
        <w:jc w:val="both"/>
        <w:rPr>
          <w:rFonts w:ascii="Times New Roman" w:hAnsi="Times New Roman"/>
          <w:sz w:val="28"/>
          <w:szCs w:val="28"/>
          <w:lang w:eastAsia="en-US"/>
        </w:rPr>
      </w:pPr>
      <w:r w:rsidRPr="000D7BBC">
        <w:rPr>
          <w:rFonts w:ascii="Times New Roman" w:hAnsi="Times New Roman"/>
          <w:sz w:val="28"/>
          <w:szCs w:val="28"/>
          <w:lang w:eastAsia="en-US"/>
        </w:rPr>
        <w:lastRenderedPageBreak/>
        <w:t>системы</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двигателей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автотранспорта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и ежегодной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проверке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токсичность</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отработавших газов.</w:t>
      </w:r>
    </w:p>
    <w:p w:rsidR="000D7BBC" w:rsidRPr="000D7BBC" w:rsidRDefault="000D7BBC" w:rsidP="000D7BBC">
      <w:pPr>
        <w:widowControl w:val="0"/>
        <w:autoSpaceDE w:val="0"/>
        <w:autoSpaceDN w:val="0"/>
        <w:spacing w:after="0" w:line="321" w:lineRule="exact"/>
        <w:ind w:left="821"/>
        <w:jc w:val="both"/>
        <w:rPr>
          <w:rFonts w:ascii="Times New Roman" w:hAnsi="Times New Roman"/>
          <w:sz w:val="28"/>
          <w:szCs w:val="28"/>
          <w:lang w:eastAsia="en-US"/>
        </w:rPr>
      </w:pPr>
      <w:r w:rsidRPr="000D7BBC">
        <w:rPr>
          <w:rFonts w:ascii="Times New Roman" w:hAnsi="Times New Roman"/>
          <w:sz w:val="28"/>
          <w:szCs w:val="28"/>
          <w:u w:val="single"/>
          <w:lang w:eastAsia="en-US"/>
        </w:rPr>
        <w:t>Мониторинг</w:t>
      </w:r>
      <w:r w:rsidRPr="000D7BBC">
        <w:rPr>
          <w:rFonts w:ascii="Times New Roman" w:hAnsi="Times New Roman"/>
          <w:spacing w:val="-3"/>
          <w:sz w:val="28"/>
          <w:szCs w:val="28"/>
          <w:u w:val="single"/>
          <w:lang w:eastAsia="en-US"/>
        </w:rPr>
        <w:t xml:space="preserve"> </w:t>
      </w:r>
      <w:r w:rsidRPr="000D7BBC">
        <w:rPr>
          <w:rFonts w:ascii="Times New Roman" w:hAnsi="Times New Roman"/>
          <w:sz w:val="28"/>
          <w:szCs w:val="28"/>
          <w:u w:val="single"/>
          <w:lang w:eastAsia="en-US"/>
        </w:rPr>
        <w:t>воздействия</w:t>
      </w:r>
      <w:r w:rsidRPr="000D7BBC">
        <w:rPr>
          <w:rFonts w:ascii="Times New Roman" w:hAnsi="Times New Roman"/>
          <w:sz w:val="28"/>
          <w:szCs w:val="28"/>
          <w:lang w:eastAsia="en-US"/>
        </w:rPr>
        <w:t>.</w:t>
      </w:r>
    </w:p>
    <w:p w:rsidR="000D7BBC" w:rsidRPr="000D7BBC" w:rsidRDefault="000D7BBC" w:rsidP="000D7BBC">
      <w:pPr>
        <w:widowControl w:val="0"/>
        <w:autoSpaceDE w:val="0"/>
        <w:autoSpaceDN w:val="0"/>
        <w:spacing w:after="0" w:line="240" w:lineRule="auto"/>
        <w:ind w:left="101" w:right="102" w:firstLine="719"/>
        <w:jc w:val="both"/>
        <w:rPr>
          <w:rFonts w:ascii="Times New Roman" w:hAnsi="Times New Roman"/>
          <w:sz w:val="28"/>
          <w:szCs w:val="28"/>
          <w:lang w:eastAsia="en-US"/>
        </w:rPr>
      </w:pPr>
      <w:r w:rsidRPr="000D7BBC">
        <w:rPr>
          <w:rFonts w:ascii="Times New Roman" w:hAnsi="Times New Roman"/>
          <w:sz w:val="28"/>
          <w:szCs w:val="28"/>
          <w:lang w:eastAsia="en-US"/>
        </w:rPr>
        <w:t>Отбор</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проб</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измерений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параметров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загрязнения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окружающей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среды</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производится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на границе СЗЗ</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предприятия.</w:t>
      </w:r>
    </w:p>
    <w:p w:rsidR="000D7BBC" w:rsidRPr="000D7BBC" w:rsidRDefault="000D7BBC" w:rsidP="000D7BBC">
      <w:pPr>
        <w:widowControl w:val="0"/>
        <w:autoSpaceDE w:val="0"/>
        <w:autoSpaceDN w:val="0"/>
        <w:spacing w:after="0" w:line="240" w:lineRule="auto"/>
        <w:ind w:left="101" w:right="107" w:firstLine="719"/>
        <w:jc w:val="both"/>
        <w:rPr>
          <w:rFonts w:ascii="Times New Roman" w:hAnsi="Times New Roman"/>
          <w:sz w:val="28"/>
          <w:szCs w:val="28"/>
          <w:lang w:eastAsia="en-US"/>
        </w:rPr>
      </w:pPr>
      <w:r w:rsidRPr="000D7BBC">
        <w:rPr>
          <w:rFonts w:ascii="Times New Roman" w:hAnsi="Times New Roman"/>
          <w:sz w:val="28"/>
          <w:szCs w:val="28"/>
          <w:lang w:eastAsia="en-US"/>
        </w:rPr>
        <w:t>Производственный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мониторинг</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окружающей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среды</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осуществляется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силами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аттестованной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лаборатории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предприятия,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либо</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привлечением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платной</w:t>
      </w:r>
      <w:r w:rsidRPr="000D7BBC">
        <w:rPr>
          <w:rFonts w:ascii="Times New Roman" w:hAnsi="Times New Roman"/>
          <w:spacing w:val="-5"/>
          <w:sz w:val="28"/>
          <w:szCs w:val="28"/>
          <w:lang w:eastAsia="en-US"/>
        </w:rPr>
        <w:t xml:space="preserve"> </w:t>
      </w:r>
      <w:r w:rsidRPr="000D7BBC">
        <w:rPr>
          <w:rFonts w:ascii="Times New Roman" w:hAnsi="Times New Roman"/>
          <w:sz w:val="28"/>
          <w:szCs w:val="28"/>
          <w:lang w:eastAsia="en-US"/>
        </w:rPr>
        <w:t>договорной</w:t>
      </w:r>
      <w:r w:rsidRPr="000D7BBC">
        <w:rPr>
          <w:rFonts w:ascii="Times New Roman" w:hAnsi="Times New Roman"/>
          <w:spacing w:val="-3"/>
          <w:sz w:val="28"/>
          <w:szCs w:val="28"/>
          <w:lang w:eastAsia="en-US"/>
        </w:rPr>
        <w:t xml:space="preserve"> </w:t>
      </w:r>
      <w:r w:rsidRPr="000D7BBC">
        <w:rPr>
          <w:rFonts w:ascii="Times New Roman" w:hAnsi="Times New Roman"/>
          <w:sz w:val="28"/>
          <w:szCs w:val="28"/>
          <w:lang w:eastAsia="en-US"/>
        </w:rPr>
        <w:t>основе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услуг</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других аттестованных лабораторий.</w:t>
      </w:r>
    </w:p>
    <w:p w:rsidR="000D7BBC" w:rsidRPr="000D7BBC" w:rsidRDefault="000D7BBC" w:rsidP="000D7BBC">
      <w:pPr>
        <w:widowControl w:val="0"/>
        <w:autoSpaceDE w:val="0"/>
        <w:autoSpaceDN w:val="0"/>
        <w:spacing w:after="0" w:line="240" w:lineRule="auto"/>
        <w:ind w:left="101" w:right="102" w:firstLine="719"/>
        <w:jc w:val="both"/>
        <w:rPr>
          <w:rFonts w:ascii="Times New Roman" w:hAnsi="Times New Roman"/>
          <w:sz w:val="28"/>
          <w:szCs w:val="28"/>
          <w:lang w:eastAsia="en-US"/>
        </w:rPr>
      </w:pPr>
      <w:r w:rsidRPr="000D7BBC">
        <w:rPr>
          <w:rFonts w:ascii="Times New Roman" w:hAnsi="Times New Roman"/>
          <w:sz w:val="28"/>
          <w:szCs w:val="28"/>
          <w:lang w:eastAsia="en-US"/>
        </w:rPr>
        <w:t>Расположение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точек</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отбора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проб</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принято</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учетом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«розы</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ветров»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направлений ветра – северо-восток, юго-восток, юго-запад и северо-запад на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границе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санитарно-защитной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зоны,</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за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пределами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которой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исключается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превышение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ПДК контролируемого</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вещества.</w:t>
      </w:r>
    </w:p>
    <w:p w:rsidR="000D7BBC" w:rsidRPr="000D7BBC" w:rsidRDefault="000D7BBC" w:rsidP="000D7BBC">
      <w:pPr>
        <w:widowControl w:val="0"/>
        <w:autoSpaceDE w:val="0"/>
        <w:autoSpaceDN w:val="0"/>
        <w:spacing w:after="0" w:line="240" w:lineRule="auto"/>
        <w:ind w:left="101" w:right="101" w:firstLine="719"/>
        <w:jc w:val="both"/>
        <w:rPr>
          <w:rFonts w:ascii="Times New Roman" w:hAnsi="Times New Roman"/>
          <w:sz w:val="28"/>
          <w:szCs w:val="28"/>
          <w:lang w:eastAsia="en-US"/>
        </w:rPr>
      </w:pPr>
      <w:r w:rsidRPr="000D7BBC">
        <w:rPr>
          <w:rFonts w:ascii="Times New Roman" w:hAnsi="Times New Roman"/>
          <w:sz w:val="28"/>
          <w:szCs w:val="28"/>
          <w:lang w:eastAsia="en-US"/>
        </w:rPr>
        <w:t>При мониторинге состояния атмосферного воздуха отбор проб должен</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проводиться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преимущественно</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тех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метеоусловиях,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которых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был</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проведен</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расчет</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рассеивания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выбросов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загрязняющих</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веществ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(температура</w:t>
      </w:r>
      <w:r w:rsidRPr="000D7BBC">
        <w:rPr>
          <w:rFonts w:ascii="Times New Roman" w:hAnsi="Times New Roman"/>
          <w:spacing w:val="-67"/>
          <w:sz w:val="28"/>
          <w:szCs w:val="28"/>
          <w:lang w:eastAsia="en-US"/>
        </w:rPr>
        <w:t xml:space="preserve"> </w:t>
      </w:r>
      <w:r w:rsidRPr="000D7BBC">
        <w:rPr>
          <w:rFonts w:ascii="Times New Roman" w:hAnsi="Times New Roman"/>
          <w:sz w:val="28"/>
          <w:szCs w:val="28"/>
          <w:lang w:eastAsia="en-US"/>
        </w:rPr>
        <w:t>воздуха, относительная влажность, скорость и направление ветра, атмосферное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давление, общим состоянием погоды – облачность, наличие осадков). Отбор</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проб проводится на высоте 1,5-3,5 м от поверхности земли. Время отбора проб</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отнесено к</w:t>
      </w:r>
      <w:r w:rsidRPr="000D7BBC">
        <w:rPr>
          <w:rFonts w:ascii="Times New Roman" w:hAnsi="Times New Roman"/>
          <w:spacing w:val="-4"/>
          <w:sz w:val="28"/>
          <w:szCs w:val="28"/>
          <w:lang w:eastAsia="en-US"/>
        </w:rPr>
        <w:t xml:space="preserve"> </w:t>
      </w:r>
      <w:r w:rsidRPr="000D7BBC">
        <w:rPr>
          <w:rFonts w:ascii="Times New Roman" w:hAnsi="Times New Roman"/>
          <w:sz w:val="28"/>
          <w:szCs w:val="28"/>
          <w:lang w:eastAsia="en-US"/>
        </w:rPr>
        <w:t>периоду</w:t>
      </w:r>
      <w:r w:rsidRPr="000D7BBC">
        <w:rPr>
          <w:rFonts w:ascii="Times New Roman" w:hAnsi="Times New Roman"/>
          <w:spacing w:val="-4"/>
          <w:sz w:val="28"/>
          <w:szCs w:val="28"/>
          <w:lang w:eastAsia="en-US"/>
        </w:rPr>
        <w:t xml:space="preserve"> </w:t>
      </w:r>
      <w:r w:rsidRPr="000D7BBC">
        <w:rPr>
          <w:rFonts w:ascii="Times New Roman" w:hAnsi="Times New Roman"/>
          <w:sz w:val="28"/>
          <w:szCs w:val="28"/>
          <w:lang w:eastAsia="en-US"/>
        </w:rPr>
        <w:t>осреднения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не меньше,</w:t>
      </w:r>
      <w:r w:rsidRPr="000D7BBC">
        <w:rPr>
          <w:rFonts w:ascii="Times New Roman" w:hAnsi="Times New Roman"/>
          <w:spacing w:val="-2"/>
          <w:sz w:val="28"/>
          <w:szCs w:val="28"/>
          <w:lang w:eastAsia="en-US"/>
        </w:rPr>
        <w:t xml:space="preserve"> </w:t>
      </w:r>
      <w:r w:rsidRPr="000D7BBC">
        <w:rPr>
          <w:rFonts w:ascii="Times New Roman" w:hAnsi="Times New Roman"/>
          <w:sz w:val="28"/>
          <w:szCs w:val="28"/>
          <w:lang w:eastAsia="en-US"/>
        </w:rPr>
        <w:t>чем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20</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мин.</w:t>
      </w:r>
    </w:p>
    <w:p w:rsidR="000D7BBC" w:rsidRPr="000D7BBC" w:rsidRDefault="000D7BBC" w:rsidP="000D7BBC">
      <w:pPr>
        <w:widowControl w:val="0"/>
        <w:autoSpaceDE w:val="0"/>
        <w:autoSpaceDN w:val="0"/>
        <w:spacing w:after="0" w:line="240" w:lineRule="auto"/>
        <w:ind w:left="101" w:right="103" w:firstLine="719"/>
        <w:jc w:val="both"/>
        <w:rPr>
          <w:rFonts w:ascii="Times New Roman" w:hAnsi="Times New Roman"/>
          <w:sz w:val="28"/>
          <w:szCs w:val="28"/>
          <w:lang w:eastAsia="en-US"/>
        </w:rPr>
      </w:pPr>
      <w:r w:rsidRPr="000D7BBC">
        <w:rPr>
          <w:rFonts w:ascii="Times New Roman" w:hAnsi="Times New Roman"/>
          <w:sz w:val="28"/>
          <w:szCs w:val="28"/>
          <w:lang w:eastAsia="en-US"/>
        </w:rPr>
        <w:t>Контроль</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за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состоянием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атмосферного</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воздуха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границе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СЗЗ</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будет</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проводиться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по</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следующим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основным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компонентам:</w:t>
      </w:r>
      <w:r w:rsidRPr="000D7BBC">
        <w:rPr>
          <w:rFonts w:ascii="Times New Roman" w:hAnsi="Times New Roman"/>
          <w:spacing w:val="1"/>
          <w:sz w:val="28"/>
          <w:szCs w:val="28"/>
          <w:lang w:eastAsia="en-US"/>
        </w:rPr>
        <w:t xml:space="preserve"> </w:t>
      </w:r>
      <w:r w:rsidR="00365742" w:rsidRPr="00365742">
        <w:rPr>
          <w:rFonts w:ascii="Times New Roman" w:hAnsi="Times New Roman"/>
          <w:sz w:val="28"/>
          <w:szCs w:val="28"/>
          <w:lang w:eastAsia="en-US"/>
        </w:rPr>
        <w:t>пыль неорганическая 70-20% двуокиси кремния</w:t>
      </w:r>
      <w:r w:rsidRPr="000D7BBC">
        <w:rPr>
          <w:rFonts w:ascii="Times New Roman" w:hAnsi="Times New Roman"/>
          <w:sz w:val="28"/>
          <w:szCs w:val="28"/>
          <w:lang w:eastAsia="en-US"/>
        </w:rPr>
        <w:t>.</w:t>
      </w:r>
    </w:p>
    <w:p w:rsidR="000D7BBC" w:rsidRPr="000D7BBC" w:rsidRDefault="000D7BBC" w:rsidP="000D7BBC">
      <w:pPr>
        <w:widowControl w:val="0"/>
        <w:autoSpaceDE w:val="0"/>
        <w:autoSpaceDN w:val="0"/>
        <w:spacing w:before="1" w:after="0" w:line="240" w:lineRule="auto"/>
        <w:ind w:left="101" w:right="103" w:firstLine="707"/>
        <w:jc w:val="both"/>
        <w:rPr>
          <w:rFonts w:ascii="Times New Roman" w:hAnsi="Times New Roman"/>
          <w:sz w:val="28"/>
          <w:szCs w:val="28"/>
          <w:lang w:eastAsia="en-US"/>
        </w:rPr>
      </w:pPr>
      <w:r w:rsidRPr="000D7BBC">
        <w:rPr>
          <w:rFonts w:ascii="Times New Roman" w:hAnsi="Times New Roman"/>
          <w:sz w:val="28"/>
          <w:szCs w:val="28"/>
          <w:lang w:eastAsia="en-US"/>
        </w:rPr>
        <w:t>Проектом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НДВ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разработан</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план-график</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контроля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объекте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за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соблюдением нормативов допустимых выбросов нa источниках выбросов. К</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систематически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контролируемым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точкам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предприятии</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относятся</w:t>
      </w:r>
      <w:r w:rsidRPr="000D7BBC">
        <w:rPr>
          <w:rFonts w:ascii="Times New Roman" w:hAnsi="Times New Roman"/>
          <w:spacing w:val="1"/>
          <w:sz w:val="28"/>
          <w:szCs w:val="28"/>
          <w:lang w:eastAsia="en-US"/>
        </w:rPr>
        <w:t xml:space="preserve"> </w:t>
      </w:r>
      <w:r w:rsidR="00365742">
        <w:rPr>
          <w:rFonts w:ascii="Times New Roman" w:hAnsi="Times New Roman"/>
          <w:sz w:val="28"/>
          <w:szCs w:val="28"/>
          <w:lang w:eastAsia="en-US"/>
        </w:rPr>
        <w:t xml:space="preserve">четыре </w:t>
      </w:r>
      <w:r w:rsidRPr="000D7BBC">
        <w:rPr>
          <w:rFonts w:ascii="Times New Roman" w:hAnsi="Times New Roman"/>
          <w:sz w:val="28"/>
          <w:szCs w:val="28"/>
          <w:lang w:eastAsia="en-US"/>
        </w:rPr>
        <w:t>контрольных точек на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границе санитарно-защитной</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зоны:</w:t>
      </w:r>
    </w:p>
    <w:p w:rsidR="000D7BBC" w:rsidRPr="000D7BBC" w:rsidRDefault="000D7BBC">
      <w:pPr>
        <w:widowControl w:val="0"/>
        <w:numPr>
          <w:ilvl w:val="0"/>
          <w:numId w:val="3"/>
        </w:numPr>
        <w:tabs>
          <w:tab w:val="left" w:pos="973"/>
        </w:tabs>
        <w:autoSpaceDE w:val="0"/>
        <w:autoSpaceDN w:val="0"/>
        <w:spacing w:after="0" w:line="320" w:lineRule="exact"/>
        <w:ind w:left="972" w:hanging="164"/>
        <w:rPr>
          <w:rFonts w:ascii="Times New Roman" w:hAnsi="Times New Roman"/>
          <w:sz w:val="28"/>
          <w:lang w:eastAsia="en-US"/>
        </w:rPr>
      </w:pPr>
      <w:r w:rsidRPr="000D7BBC">
        <w:rPr>
          <w:rFonts w:ascii="Times New Roman" w:hAnsi="Times New Roman"/>
          <w:sz w:val="28"/>
          <w:lang w:eastAsia="en-US"/>
        </w:rPr>
        <w:t>точка</w:t>
      </w:r>
      <w:r w:rsidRPr="000D7BBC">
        <w:rPr>
          <w:rFonts w:ascii="Times New Roman" w:hAnsi="Times New Roman"/>
          <w:spacing w:val="-6"/>
          <w:sz w:val="28"/>
          <w:lang w:eastAsia="en-US"/>
        </w:rPr>
        <w:t xml:space="preserve"> </w:t>
      </w:r>
      <w:r w:rsidRPr="000D7BBC">
        <w:rPr>
          <w:rFonts w:ascii="Times New Roman" w:hAnsi="Times New Roman"/>
          <w:sz w:val="28"/>
          <w:lang w:eastAsia="en-US"/>
        </w:rPr>
        <w:t>№1(Северное</w:t>
      </w:r>
      <w:r w:rsidRPr="000D7BBC">
        <w:rPr>
          <w:rFonts w:ascii="Times New Roman" w:hAnsi="Times New Roman"/>
          <w:spacing w:val="-3"/>
          <w:sz w:val="28"/>
          <w:lang w:eastAsia="en-US"/>
        </w:rPr>
        <w:t xml:space="preserve"> </w:t>
      </w:r>
      <w:r w:rsidRPr="000D7BBC">
        <w:rPr>
          <w:rFonts w:ascii="Times New Roman" w:hAnsi="Times New Roman"/>
          <w:sz w:val="28"/>
          <w:lang w:eastAsia="en-US"/>
        </w:rPr>
        <w:t>направление);</w:t>
      </w:r>
    </w:p>
    <w:p w:rsidR="000D7BBC" w:rsidRPr="000D7BBC" w:rsidRDefault="000D7BBC">
      <w:pPr>
        <w:widowControl w:val="0"/>
        <w:numPr>
          <w:ilvl w:val="0"/>
          <w:numId w:val="3"/>
        </w:numPr>
        <w:tabs>
          <w:tab w:val="left" w:pos="973"/>
        </w:tabs>
        <w:autoSpaceDE w:val="0"/>
        <w:autoSpaceDN w:val="0"/>
        <w:spacing w:before="2" w:after="0" w:line="322" w:lineRule="exact"/>
        <w:ind w:left="972" w:hanging="164"/>
        <w:rPr>
          <w:rFonts w:ascii="Times New Roman" w:hAnsi="Times New Roman"/>
          <w:sz w:val="28"/>
          <w:lang w:eastAsia="en-US"/>
        </w:rPr>
      </w:pPr>
      <w:r w:rsidRPr="000D7BBC">
        <w:rPr>
          <w:rFonts w:ascii="Times New Roman" w:hAnsi="Times New Roman"/>
          <w:sz w:val="28"/>
          <w:lang w:eastAsia="en-US"/>
        </w:rPr>
        <w:t>точка</w:t>
      </w:r>
      <w:r w:rsidRPr="000D7BBC">
        <w:rPr>
          <w:rFonts w:ascii="Times New Roman" w:hAnsi="Times New Roman"/>
          <w:spacing w:val="-4"/>
          <w:sz w:val="28"/>
          <w:lang w:eastAsia="en-US"/>
        </w:rPr>
        <w:t xml:space="preserve"> </w:t>
      </w:r>
      <w:r w:rsidRPr="000D7BBC">
        <w:rPr>
          <w:rFonts w:ascii="Times New Roman" w:hAnsi="Times New Roman"/>
          <w:sz w:val="28"/>
          <w:lang w:eastAsia="en-US"/>
        </w:rPr>
        <w:t>№2 (Южное</w:t>
      </w:r>
      <w:r w:rsidRPr="000D7BBC">
        <w:rPr>
          <w:rFonts w:ascii="Times New Roman" w:hAnsi="Times New Roman"/>
          <w:spacing w:val="-2"/>
          <w:sz w:val="28"/>
          <w:lang w:eastAsia="en-US"/>
        </w:rPr>
        <w:t xml:space="preserve"> </w:t>
      </w:r>
      <w:r w:rsidRPr="000D7BBC">
        <w:rPr>
          <w:rFonts w:ascii="Times New Roman" w:hAnsi="Times New Roman"/>
          <w:sz w:val="28"/>
          <w:lang w:eastAsia="en-US"/>
        </w:rPr>
        <w:t>направление);</w:t>
      </w:r>
    </w:p>
    <w:p w:rsidR="000D7BBC" w:rsidRPr="000D7BBC" w:rsidRDefault="000D7BBC">
      <w:pPr>
        <w:widowControl w:val="0"/>
        <w:numPr>
          <w:ilvl w:val="0"/>
          <w:numId w:val="3"/>
        </w:numPr>
        <w:tabs>
          <w:tab w:val="left" w:pos="973"/>
        </w:tabs>
        <w:autoSpaceDE w:val="0"/>
        <w:autoSpaceDN w:val="0"/>
        <w:spacing w:after="0" w:line="240" w:lineRule="auto"/>
        <w:ind w:left="972" w:hanging="164"/>
        <w:rPr>
          <w:rFonts w:ascii="Times New Roman" w:hAnsi="Times New Roman"/>
          <w:sz w:val="28"/>
          <w:lang w:eastAsia="en-US"/>
        </w:rPr>
      </w:pPr>
      <w:r w:rsidRPr="000D7BBC">
        <w:rPr>
          <w:rFonts w:ascii="Times New Roman" w:hAnsi="Times New Roman"/>
          <w:sz w:val="28"/>
          <w:lang w:eastAsia="en-US"/>
        </w:rPr>
        <w:t>точка</w:t>
      </w:r>
      <w:r w:rsidRPr="000D7BBC">
        <w:rPr>
          <w:rFonts w:ascii="Times New Roman" w:hAnsi="Times New Roman"/>
          <w:spacing w:val="-5"/>
          <w:sz w:val="28"/>
          <w:lang w:eastAsia="en-US"/>
        </w:rPr>
        <w:t xml:space="preserve"> </w:t>
      </w:r>
      <w:r w:rsidRPr="000D7BBC">
        <w:rPr>
          <w:rFonts w:ascii="Times New Roman" w:hAnsi="Times New Roman"/>
          <w:sz w:val="28"/>
          <w:lang w:eastAsia="en-US"/>
        </w:rPr>
        <w:t>№3</w:t>
      </w:r>
      <w:r w:rsidRPr="000D7BBC">
        <w:rPr>
          <w:rFonts w:ascii="Times New Roman" w:hAnsi="Times New Roman"/>
          <w:spacing w:val="-1"/>
          <w:sz w:val="28"/>
          <w:lang w:eastAsia="en-US"/>
        </w:rPr>
        <w:t xml:space="preserve"> </w:t>
      </w:r>
      <w:r w:rsidRPr="000D7BBC">
        <w:rPr>
          <w:rFonts w:ascii="Times New Roman" w:hAnsi="Times New Roman"/>
          <w:sz w:val="28"/>
          <w:lang w:eastAsia="en-US"/>
        </w:rPr>
        <w:t>(Западное</w:t>
      </w:r>
      <w:r w:rsidRPr="000D7BBC">
        <w:rPr>
          <w:rFonts w:ascii="Times New Roman" w:hAnsi="Times New Roman"/>
          <w:spacing w:val="-2"/>
          <w:sz w:val="28"/>
          <w:lang w:eastAsia="en-US"/>
        </w:rPr>
        <w:t xml:space="preserve"> </w:t>
      </w:r>
      <w:r w:rsidRPr="000D7BBC">
        <w:rPr>
          <w:rFonts w:ascii="Times New Roman" w:hAnsi="Times New Roman"/>
          <w:sz w:val="28"/>
          <w:lang w:eastAsia="en-US"/>
        </w:rPr>
        <w:t>направление);</w:t>
      </w:r>
    </w:p>
    <w:p w:rsidR="000D7BBC" w:rsidRDefault="000D7BBC">
      <w:pPr>
        <w:widowControl w:val="0"/>
        <w:numPr>
          <w:ilvl w:val="0"/>
          <w:numId w:val="3"/>
        </w:numPr>
        <w:tabs>
          <w:tab w:val="left" w:pos="973"/>
        </w:tabs>
        <w:autoSpaceDE w:val="0"/>
        <w:autoSpaceDN w:val="0"/>
        <w:spacing w:after="0" w:line="240" w:lineRule="auto"/>
        <w:ind w:left="972" w:hanging="164"/>
        <w:rPr>
          <w:rFonts w:ascii="Times New Roman" w:hAnsi="Times New Roman"/>
          <w:sz w:val="28"/>
          <w:lang w:eastAsia="en-US"/>
        </w:rPr>
      </w:pPr>
      <w:r w:rsidRPr="000D7BBC">
        <w:rPr>
          <w:rFonts w:ascii="Times New Roman" w:hAnsi="Times New Roman"/>
          <w:sz w:val="28"/>
          <w:lang w:eastAsia="en-US"/>
        </w:rPr>
        <w:t>точка</w:t>
      </w:r>
      <w:r w:rsidRPr="000D7BBC">
        <w:rPr>
          <w:rFonts w:ascii="Times New Roman" w:hAnsi="Times New Roman"/>
          <w:spacing w:val="-4"/>
          <w:sz w:val="28"/>
          <w:lang w:eastAsia="en-US"/>
        </w:rPr>
        <w:t xml:space="preserve"> </w:t>
      </w:r>
      <w:r w:rsidRPr="000D7BBC">
        <w:rPr>
          <w:rFonts w:ascii="Times New Roman" w:hAnsi="Times New Roman"/>
          <w:sz w:val="28"/>
          <w:lang w:eastAsia="en-US"/>
        </w:rPr>
        <w:t>№4 (Восточное</w:t>
      </w:r>
      <w:r w:rsidRPr="000D7BBC">
        <w:rPr>
          <w:rFonts w:ascii="Times New Roman" w:hAnsi="Times New Roman"/>
          <w:spacing w:val="-5"/>
          <w:sz w:val="28"/>
          <w:lang w:eastAsia="en-US"/>
        </w:rPr>
        <w:t xml:space="preserve"> </w:t>
      </w:r>
      <w:r w:rsidRPr="000D7BBC">
        <w:rPr>
          <w:rFonts w:ascii="Times New Roman" w:hAnsi="Times New Roman"/>
          <w:sz w:val="28"/>
          <w:lang w:eastAsia="en-US"/>
        </w:rPr>
        <w:t>направление).</w:t>
      </w:r>
    </w:p>
    <w:p w:rsidR="00365742" w:rsidRPr="000D7BBC" w:rsidRDefault="00365742" w:rsidP="00365742">
      <w:pPr>
        <w:widowControl w:val="0"/>
        <w:autoSpaceDE w:val="0"/>
        <w:autoSpaceDN w:val="0"/>
        <w:spacing w:after="0" w:line="240" w:lineRule="auto"/>
        <w:ind w:right="101"/>
        <w:jc w:val="both"/>
        <w:rPr>
          <w:rFonts w:ascii="Times New Roman" w:hAnsi="Times New Roman"/>
          <w:sz w:val="28"/>
          <w:szCs w:val="28"/>
          <w:lang w:eastAsia="en-US"/>
        </w:rPr>
      </w:pPr>
      <w:r>
        <w:rPr>
          <w:rFonts w:ascii="Times New Roman" w:hAnsi="Times New Roman"/>
          <w:sz w:val="28"/>
          <w:lang w:eastAsia="en-US"/>
        </w:rPr>
        <w:t xml:space="preserve">     </w:t>
      </w:r>
      <w:r w:rsidRPr="000D7BBC">
        <w:rPr>
          <w:rFonts w:ascii="Times New Roman" w:hAnsi="Times New Roman"/>
          <w:sz w:val="28"/>
          <w:szCs w:val="28"/>
          <w:lang w:eastAsia="en-US"/>
        </w:rPr>
        <w:t>Проектом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НДВ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разработан</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план-график</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контроля</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объекте</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за</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соблюдением нормативов допустимых выбросов нa источниках выбросов и 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контрольных точках. План-график контроля на предприятии за соблюдением</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НДВ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приведен</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в</w:t>
      </w:r>
      <w:r w:rsidRPr="000D7BBC">
        <w:rPr>
          <w:rFonts w:ascii="Times New Roman" w:hAnsi="Times New Roman"/>
          <w:spacing w:val="-1"/>
          <w:sz w:val="28"/>
          <w:szCs w:val="28"/>
          <w:lang w:eastAsia="en-US"/>
        </w:rPr>
        <w:t xml:space="preserve"> </w:t>
      </w:r>
      <w:r w:rsidRPr="000D7BBC">
        <w:rPr>
          <w:rFonts w:ascii="Times New Roman" w:hAnsi="Times New Roman"/>
          <w:sz w:val="28"/>
          <w:szCs w:val="28"/>
          <w:lang w:eastAsia="en-US"/>
        </w:rPr>
        <w:t>таблице</w:t>
      </w:r>
      <w:r w:rsidRPr="000D7BBC">
        <w:rPr>
          <w:rFonts w:ascii="Times New Roman" w:hAnsi="Times New Roman"/>
          <w:spacing w:val="-3"/>
          <w:sz w:val="28"/>
          <w:szCs w:val="28"/>
          <w:lang w:eastAsia="en-US"/>
        </w:rPr>
        <w:t xml:space="preserve"> </w:t>
      </w:r>
      <w:r>
        <w:rPr>
          <w:rFonts w:ascii="Times New Roman" w:hAnsi="Times New Roman"/>
          <w:sz w:val="28"/>
          <w:szCs w:val="28"/>
          <w:lang w:eastAsia="en-US"/>
        </w:rPr>
        <w:t>5.1</w:t>
      </w:r>
      <w:r w:rsidRPr="000D7BBC">
        <w:rPr>
          <w:rFonts w:ascii="Times New Roman" w:hAnsi="Times New Roman"/>
          <w:sz w:val="28"/>
          <w:szCs w:val="28"/>
          <w:lang w:eastAsia="en-US"/>
        </w:rPr>
        <w:t>.</w:t>
      </w:r>
    </w:p>
    <w:p w:rsidR="00365742" w:rsidRDefault="00365742" w:rsidP="00365742">
      <w:pPr>
        <w:widowControl w:val="0"/>
        <w:autoSpaceDE w:val="0"/>
        <w:autoSpaceDN w:val="0"/>
        <w:spacing w:after="0" w:line="240" w:lineRule="auto"/>
        <w:jc w:val="both"/>
        <w:rPr>
          <w:rFonts w:ascii="Times New Roman" w:hAnsi="Times New Roman"/>
          <w:lang w:eastAsia="en-US"/>
        </w:rPr>
      </w:pPr>
    </w:p>
    <w:p w:rsidR="00365742" w:rsidRDefault="00365742" w:rsidP="00365742">
      <w:pPr>
        <w:widowControl w:val="0"/>
        <w:tabs>
          <w:tab w:val="left" w:pos="973"/>
        </w:tabs>
        <w:autoSpaceDE w:val="0"/>
        <w:autoSpaceDN w:val="0"/>
        <w:spacing w:after="0" w:line="240" w:lineRule="auto"/>
        <w:rPr>
          <w:rFonts w:ascii="Times New Roman" w:hAnsi="Times New Roman"/>
          <w:sz w:val="28"/>
          <w:lang w:eastAsia="en-US"/>
        </w:rPr>
      </w:pPr>
    </w:p>
    <w:p w:rsidR="00470878" w:rsidRPr="00365742" w:rsidRDefault="00470878" w:rsidP="00365742">
      <w:pPr>
        <w:widowControl w:val="0"/>
        <w:tabs>
          <w:tab w:val="left" w:pos="973"/>
        </w:tabs>
        <w:autoSpaceDE w:val="0"/>
        <w:autoSpaceDN w:val="0"/>
        <w:spacing w:after="0" w:line="240" w:lineRule="auto"/>
        <w:rPr>
          <w:rFonts w:ascii="Times New Roman" w:hAnsi="Times New Roman"/>
          <w:sz w:val="28"/>
          <w:lang w:eastAsia="en-US"/>
        </w:rPr>
        <w:sectPr w:rsidR="00470878" w:rsidRPr="00365742">
          <w:pgSz w:w="11910" w:h="16840"/>
          <w:pgMar w:top="940" w:right="800" w:bottom="280" w:left="1260" w:header="725" w:footer="0" w:gutter="0"/>
          <w:cols w:space="720"/>
        </w:sectPr>
      </w:pPr>
    </w:p>
    <w:tbl>
      <w:tblPr>
        <w:tblW w:w="0" w:type="auto"/>
        <w:tblInd w:w="3297" w:type="dxa"/>
        <w:tblLayout w:type="fixed"/>
        <w:tblCellMar>
          <w:left w:w="0" w:type="dxa"/>
          <w:right w:w="0" w:type="dxa"/>
        </w:tblCellMar>
        <w:tblLook w:val="01E0" w:firstRow="1" w:lastRow="1" w:firstColumn="1" w:lastColumn="1" w:noHBand="0" w:noVBand="0"/>
      </w:tblPr>
      <w:tblGrid>
        <w:gridCol w:w="9175"/>
      </w:tblGrid>
      <w:tr w:rsidR="000D7BBC" w:rsidRPr="00EF6989" w:rsidTr="00EF6989">
        <w:trPr>
          <w:trHeight w:val="225"/>
        </w:trPr>
        <w:tc>
          <w:tcPr>
            <w:tcW w:w="9175" w:type="dxa"/>
            <w:shd w:val="clear" w:color="auto" w:fill="auto"/>
          </w:tcPr>
          <w:p w:rsidR="000D7BBC" w:rsidRPr="00EF6989" w:rsidRDefault="000D7BBC" w:rsidP="00EF6989">
            <w:pPr>
              <w:widowControl w:val="0"/>
              <w:autoSpaceDE w:val="0"/>
              <w:autoSpaceDN w:val="0"/>
              <w:spacing w:after="0" w:line="205" w:lineRule="exact"/>
              <w:ind w:left="3157" w:right="4272"/>
              <w:jc w:val="center"/>
              <w:rPr>
                <w:rFonts w:ascii="Times New Roman" w:eastAsia="Calibri" w:hAnsi="Times New Roman"/>
                <w:sz w:val="20"/>
                <w:lang w:eastAsia="en-US"/>
              </w:rPr>
            </w:pPr>
            <w:r w:rsidRPr="00EF6989">
              <w:rPr>
                <w:rFonts w:ascii="Times New Roman" w:eastAsia="Calibri" w:hAnsi="Times New Roman"/>
                <w:sz w:val="20"/>
                <w:lang w:eastAsia="en-US"/>
              </w:rPr>
              <w:lastRenderedPageBreak/>
              <w:t>П</w:t>
            </w:r>
            <w:r w:rsidRPr="00EF6989">
              <w:rPr>
                <w:rFonts w:ascii="Times New Roman" w:eastAsia="Calibri" w:hAnsi="Times New Roman"/>
                <w:spacing w:val="-1"/>
                <w:sz w:val="20"/>
                <w:lang w:eastAsia="en-US"/>
              </w:rPr>
              <w:t xml:space="preserve"> </w:t>
            </w:r>
            <w:r w:rsidRPr="00EF6989">
              <w:rPr>
                <w:rFonts w:ascii="Times New Roman" w:eastAsia="Calibri" w:hAnsi="Times New Roman"/>
                <w:sz w:val="20"/>
                <w:lang w:eastAsia="en-US"/>
              </w:rPr>
              <w:t>л</w:t>
            </w:r>
            <w:r w:rsidRPr="00EF6989">
              <w:rPr>
                <w:rFonts w:ascii="Times New Roman" w:eastAsia="Calibri" w:hAnsi="Times New Roman"/>
                <w:spacing w:val="-1"/>
                <w:sz w:val="20"/>
                <w:lang w:eastAsia="en-US"/>
              </w:rPr>
              <w:t xml:space="preserve"> </w:t>
            </w:r>
            <w:r w:rsidRPr="00EF6989">
              <w:rPr>
                <w:rFonts w:ascii="Times New Roman" w:eastAsia="Calibri" w:hAnsi="Times New Roman"/>
                <w:sz w:val="20"/>
                <w:lang w:eastAsia="en-US"/>
              </w:rPr>
              <w:t>а н</w:t>
            </w:r>
            <w:r w:rsidRPr="00EF6989">
              <w:rPr>
                <w:rFonts w:ascii="Times New Roman" w:eastAsia="Calibri" w:hAnsi="Times New Roman"/>
                <w:spacing w:val="49"/>
                <w:sz w:val="20"/>
                <w:lang w:eastAsia="en-US"/>
              </w:rPr>
              <w:t xml:space="preserve"> </w:t>
            </w:r>
            <w:r w:rsidRPr="00EF6989">
              <w:rPr>
                <w:rFonts w:ascii="Times New Roman" w:eastAsia="Calibri" w:hAnsi="Times New Roman"/>
                <w:sz w:val="20"/>
                <w:lang w:eastAsia="en-US"/>
              </w:rPr>
              <w:t>-</w:t>
            </w:r>
            <w:r w:rsidRPr="00EF6989">
              <w:rPr>
                <w:rFonts w:ascii="Times New Roman" w:eastAsia="Calibri" w:hAnsi="Times New Roman"/>
                <w:spacing w:val="48"/>
                <w:sz w:val="20"/>
                <w:lang w:eastAsia="en-US"/>
              </w:rPr>
              <w:t xml:space="preserve"> </w:t>
            </w:r>
            <w:r w:rsidRPr="00EF6989">
              <w:rPr>
                <w:rFonts w:ascii="Times New Roman" w:eastAsia="Calibri" w:hAnsi="Times New Roman"/>
                <w:sz w:val="20"/>
                <w:lang w:eastAsia="en-US"/>
              </w:rPr>
              <w:t>г</w:t>
            </w:r>
            <w:r w:rsidRPr="00EF6989">
              <w:rPr>
                <w:rFonts w:ascii="Times New Roman" w:eastAsia="Calibri" w:hAnsi="Times New Roman"/>
                <w:spacing w:val="-1"/>
                <w:sz w:val="20"/>
                <w:lang w:eastAsia="en-US"/>
              </w:rPr>
              <w:t xml:space="preserve"> </w:t>
            </w:r>
            <w:r w:rsidRPr="00EF6989">
              <w:rPr>
                <w:rFonts w:ascii="Times New Roman" w:eastAsia="Calibri" w:hAnsi="Times New Roman"/>
                <w:sz w:val="20"/>
                <w:lang w:eastAsia="en-US"/>
              </w:rPr>
              <w:t>р</w:t>
            </w:r>
            <w:r w:rsidRPr="00EF6989">
              <w:rPr>
                <w:rFonts w:ascii="Times New Roman" w:eastAsia="Calibri" w:hAnsi="Times New Roman"/>
                <w:spacing w:val="1"/>
                <w:sz w:val="20"/>
                <w:lang w:eastAsia="en-US"/>
              </w:rPr>
              <w:t xml:space="preserve"> </w:t>
            </w:r>
            <w:r w:rsidRPr="00EF6989">
              <w:rPr>
                <w:rFonts w:ascii="Times New Roman" w:eastAsia="Calibri" w:hAnsi="Times New Roman"/>
                <w:sz w:val="20"/>
                <w:lang w:eastAsia="en-US"/>
              </w:rPr>
              <w:t>а</w:t>
            </w:r>
            <w:r w:rsidRPr="00EF6989">
              <w:rPr>
                <w:rFonts w:ascii="Times New Roman" w:eastAsia="Calibri" w:hAnsi="Times New Roman"/>
                <w:spacing w:val="-1"/>
                <w:sz w:val="20"/>
                <w:lang w:eastAsia="en-US"/>
              </w:rPr>
              <w:t xml:space="preserve"> </w:t>
            </w:r>
            <w:r w:rsidRPr="00EF6989">
              <w:rPr>
                <w:rFonts w:ascii="Times New Roman" w:eastAsia="Calibri" w:hAnsi="Times New Roman"/>
                <w:sz w:val="20"/>
                <w:lang w:eastAsia="en-US"/>
              </w:rPr>
              <w:t>ф и</w:t>
            </w:r>
            <w:r w:rsidRPr="00EF6989">
              <w:rPr>
                <w:rFonts w:ascii="Times New Roman" w:eastAsia="Calibri" w:hAnsi="Times New Roman"/>
                <w:spacing w:val="-1"/>
                <w:sz w:val="20"/>
                <w:lang w:eastAsia="en-US"/>
              </w:rPr>
              <w:t xml:space="preserve"> </w:t>
            </w:r>
            <w:r w:rsidRPr="00EF6989">
              <w:rPr>
                <w:rFonts w:ascii="Times New Roman" w:eastAsia="Calibri" w:hAnsi="Times New Roman"/>
                <w:sz w:val="20"/>
                <w:lang w:eastAsia="en-US"/>
              </w:rPr>
              <w:t>к</w:t>
            </w:r>
          </w:p>
        </w:tc>
      </w:tr>
      <w:tr w:rsidR="000D7BBC" w:rsidRPr="00EF6989" w:rsidTr="00EF6989">
        <w:trPr>
          <w:trHeight w:val="225"/>
        </w:trPr>
        <w:tc>
          <w:tcPr>
            <w:tcW w:w="9175" w:type="dxa"/>
            <w:shd w:val="clear" w:color="auto" w:fill="auto"/>
          </w:tcPr>
          <w:p w:rsidR="000D7BBC" w:rsidRPr="00EF6989" w:rsidRDefault="000D7BBC" w:rsidP="00EF6989">
            <w:pPr>
              <w:widowControl w:val="0"/>
              <w:autoSpaceDE w:val="0"/>
              <w:autoSpaceDN w:val="0"/>
              <w:spacing w:after="0" w:line="205" w:lineRule="exact"/>
              <w:ind w:left="200"/>
              <w:rPr>
                <w:rFonts w:ascii="Times New Roman" w:eastAsia="Calibri" w:hAnsi="Times New Roman"/>
                <w:sz w:val="20"/>
                <w:lang w:val="en-US" w:eastAsia="en-US"/>
              </w:rPr>
            </w:pPr>
            <w:r w:rsidRPr="00EF6989">
              <w:rPr>
                <w:rFonts w:ascii="Times New Roman" w:eastAsia="Calibri" w:hAnsi="Times New Roman"/>
                <w:sz w:val="20"/>
                <w:lang w:val="en-US" w:eastAsia="en-US"/>
              </w:rPr>
              <w:t>контроля</w:t>
            </w:r>
            <w:r w:rsidRPr="00EF6989">
              <w:rPr>
                <w:rFonts w:ascii="Times New Roman" w:eastAsia="Calibri" w:hAnsi="Times New Roman"/>
                <w:spacing w:val="-2"/>
                <w:sz w:val="20"/>
                <w:lang w:val="en-US" w:eastAsia="en-US"/>
              </w:rPr>
              <w:t xml:space="preserve"> </w:t>
            </w:r>
            <w:r w:rsidRPr="00EF6989">
              <w:rPr>
                <w:rFonts w:ascii="Times New Roman" w:eastAsia="Calibri" w:hAnsi="Times New Roman"/>
                <w:sz w:val="20"/>
                <w:lang w:val="en-US" w:eastAsia="en-US"/>
              </w:rPr>
              <w:t>на</w:t>
            </w:r>
            <w:r w:rsidRPr="00EF6989">
              <w:rPr>
                <w:rFonts w:ascii="Times New Roman" w:eastAsia="Calibri" w:hAnsi="Times New Roman"/>
                <w:spacing w:val="-3"/>
                <w:sz w:val="20"/>
                <w:lang w:val="en-US" w:eastAsia="en-US"/>
              </w:rPr>
              <w:t xml:space="preserve"> </w:t>
            </w:r>
            <w:r w:rsidRPr="00EF6989">
              <w:rPr>
                <w:rFonts w:ascii="Times New Roman" w:eastAsia="Calibri" w:hAnsi="Times New Roman"/>
                <w:sz w:val="20"/>
                <w:lang w:val="en-US" w:eastAsia="en-US"/>
              </w:rPr>
              <w:t>предприятии</w:t>
            </w:r>
            <w:r w:rsidRPr="00EF6989">
              <w:rPr>
                <w:rFonts w:ascii="Times New Roman" w:eastAsia="Calibri" w:hAnsi="Times New Roman"/>
                <w:spacing w:val="-5"/>
                <w:sz w:val="20"/>
                <w:lang w:val="en-US" w:eastAsia="en-US"/>
              </w:rPr>
              <w:t xml:space="preserve"> </w:t>
            </w:r>
            <w:r w:rsidRPr="00EF6989">
              <w:rPr>
                <w:rFonts w:ascii="Times New Roman" w:eastAsia="Calibri" w:hAnsi="Times New Roman"/>
                <w:sz w:val="20"/>
                <w:lang w:val="en-US" w:eastAsia="en-US"/>
              </w:rPr>
              <w:t>за соблюдением</w:t>
            </w:r>
            <w:r w:rsidRPr="00EF6989">
              <w:rPr>
                <w:rFonts w:ascii="Times New Roman" w:eastAsia="Calibri" w:hAnsi="Times New Roman"/>
                <w:spacing w:val="-3"/>
                <w:sz w:val="20"/>
                <w:lang w:val="en-US" w:eastAsia="en-US"/>
              </w:rPr>
              <w:t xml:space="preserve"> </w:t>
            </w:r>
            <w:r w:rsidRPr="00EF6989">
              <w:rPr>
                <w:rFonts w:ascii="Times New Roman" w:eastAsia="Calibri" w:hAnsi="Times New Roman"/>
                <w:sz w:val="20"/>
                <w:lang w:val="en-US" w:eastAsia="en-US"/>
              </w:rPr>
              <w:t>нормативов</w:t>
            </w:r>
            <w:r w:rsidRPr="00EF6989">
              <w:rPr>
                <w:rFonts w:ascii="Times New Roman" w:eastAsia="Calibri" w:hAnsi="Times New Roman"/>
                <w:spacing w:val="-4"/>
                <w:sz w:val="20"/>
                <w:lang w:val="en-US" w:eastAsia="en-US"/>
              </w:rPr>
              <w:t xml:space="preserve"> </w:t>
            </w:r>
            <w:r w:rsidRPr="00EF6989">
              <w:rPr>
                <w:rFonts w:ascii="Times New Roman" w:eastAsia="Calibri" w:hAnsi="Times New Roman"/>
                <w:sz w:val="20"/>
                <w:lang w:val="en-US" w:eastAsia="en-US"/>
              </w:rPr>
              <w:t>допустимых</w:t>
            </w:r>
            <w:r w:rsidRPr="00EF6989">
              <w:rPr>
                <w:rFonts w:ascii="Times New Roman" w:eastAsia="Calibri" w:hAnsi="Times New Roman"/>
                <w:spacing w:val="-2"/>
                <w:sz w:val="20"/>
                <w:lang w:val="en-US" w:eastAsia="en-US"/>
              </w:rPr>
              <w:t xml:space="preserve"> </w:t>
            </w:r>
            <w:r w:rsidRPr="00EF6989">
              <w:rPr>
                <w:rFonts w:ascii="Times New Roman" w:eastAsia="Calibri" w:hAnsi="Times New Roman"/>
                <w:sz w:val="20"/>
                <w:lang w:val="en-US" w:eastAsia="en-US"/>
              </w:rPr>
              <w:t>выбросов</w:t>
            </w:r>
            <w:r w:rsidRPr="00EF6989">
              <w:rPr>
                <w:rFonts w:ascii="Times New Roman" w:eastAsia="Calibri" w:hAnsi="Times New Roman"/>
                <w:spacing w:val="-4"/>
                <w:sz w:val="20"/>
                <w:lang w:val="en-US" w:eastAsia="en-US"/>
              </w:rPr>
              <w:t xml:space="preserve"> </w:t>
            </w:r>
            <w:r w:rsidRPr="00EF6989">
              <w:rPr>
                <w:rFonts w:ascii="Times New Roman" w:eastAsia="Calibri" w:hAnsi="Times New Roman"/>
                <w:sz w:val="20"/>
                <w:lang w:val="en-US" w:eastAsia="en-US"/>
              </w:rPr>
              <w:t>нa</w:t>
            </w:r>
            <w:r w:rsidRPr="00EF6989">
              <w:rPr>
                <w:rFonts w:ascii="Times New Roman" w:eastAsia="Calibri" w:hAnsi="Times New Roman"/>
                <w:spacing w:val="-4"/>
                <w:sz w:val="20"/>
                <w:lang w:val="en-US" w:eastAsia="en-US"/>
              </w:rPr>
              <w:t xml:space="preserve"> </w:t>
            </w:r>
            <w:r w:rsidRPr="00EF6989">
              <w:rPr>
                <w:rFonts w:ascii="Times New Roman" w:eastAsia="Calibri" w:hAnsi="Times New Roman"/>
                <w:sz w:val="20"/>
                <w:lang w:val="en-US" w:eastAsia="en-US"/>
              </w:rPr>
              <w:t>источниках</w:t>
            </w:r>
            <w:r w:rsidRPr="00EF6989">
              <w:rPr>
                <w:rFonts w:ascii="Times New Roman" w:eastAsia="Calibri" w:hAnsi="Times New Roman"/>
                <w:spacing w:val="-4"/>
                <w:sz w:val="20"/>
                <w:lang w:val="en-US" w:eastAsia="en-US"/>
              </w:rPr>
              <w:t xml:space="preserve"> </w:t>
            </w:r>
            <w:r w:rsidRPr="00EF6989">
              <w:rPr>
                <w:rFonts w:ascii="Times New Roman" w:eastAsia="Calibri" w:hAnsi="Times New Roman"/>
                <w:sz w:val="20"/>
                <w:lang w:val="en-US" w:eastAsia="en-US"/>
              </w:rPr>
              <w:t>выбросов</w:t>
            </w:r>
          </w:p>
        </w:tc>
      </w:tr>
    </w:tbl>
    <w:p w:rsidR="000D7BBC" w:rsidRPr="000D7BBC" w:rsidRDefault="002E750F" w:rsidP="000D7BBC">
      <w:pPr>
        <w:widowControl w:val="0"/>
        <w:autoSpaceDE w:val="0"/>
        <w:autoSpaceDN w:val="0"/>
        <w:spacing w:before="7" w:after="0" w:line="240" w:lineRule="auto"/>
        <w:rPr>
          <w:rFonts w:ascii="Times New Roman" w:hAnsi="Times New Roman"/>
          <w:sz w:val="12"/>
          <w:szCs w:val="28"/>
          <w:lang w:eastAsia="en-US"/>
        </w:rPr>
      </w:pPr>
      <w:r w:rsidRPr="000D7BBC">
        <w:rPr>
          <w:rFonts w:ascii="Times New Roman" w:hAnsi="Times New Roman"/>
          <w:noProof/>
          <w:sz w:val="28"/>
          <w:szCs w:val="28"/>
        </w:rPr>
        <mc:AlternateContent>
          <mc:Choice Requires="wps">
            <w:drawing>
              <wp:anchor distT="0" distB="0" distL="114300" distR="114300" simplePos="0" relativeHeight="251655680" behindDoc="0" locked="0" layoutInCell="1" allowOverlap="1">
                <wp:simplePos x="0" y="0"/>
                <wp:positionH relativeFrom="page">
                  <wp:posOffset>9987915</wp:posOffset>
                </wp:positionH>
                <wp:positionV relativeFrom="page">
                  <wp:posOffset>6912610</wp:posOffset>
                </wp:positionV>
                <wp:extent cx="165735" cy="153670"/>
                <wp:effectExtent l="0" t="0" r="0" b="1270"/>
                <wp:wrapNone/>
                <wp:docPr id="19"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0878" w:rsidRDefault="00470878" w:rsidP="000D7BBC">
                            <w:pPr>
                              <w:spacing w:before="10"/>
                              <w:rPr>
                                <w:sz w:val="20"/>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3" o:spid="_x0000_s1026" type="#_x0000_t202" style="position:absolute;margin-left:786.45pt;margin-top:544.3pt;width:13.05pt;height:12.1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" filled="f" stroked="f">
                <v:textbox style="layout-flow:vertical" inset="0,0,0,0">
                  <w:txbxContent>
                    <w:p w:rsidR="00470878" w:rsidRDefault="00470878" w:rsidP="000D7BBC">
                      <w:pPr>
                        <w:spacing w:before="10"/>
                        <w:rPr>
                          <w:sz w:val="20"/>
                        </w:rPr>
                      </w:pPr>
                    </w:p>
                  </w:txbxContent>
                </v:textbox>
                <w10:wrap anchorx="page" anchory="page"/>
              </v:shape>
            </w:pict>
          </mc:Fallback>
        </mc:AlternateContent>
      </w:r>
    </w:p>
    <w:p w:rsidR="000D7BBC" w:rsidRPr="000D7BBC" w:rsidRDefault="000D7BBC" w:rsidP="000D7BBC">
      <w:pPr>
        <w:widowControl w:val="0"/>
        <w:autoSpaceDE w:val="0"/>
        <w:autoSpaceDN w:val="0"/>
        <w:spacing w:before="91" w:after="5" w:line="240" w:lineRule="auto"/>
        <w:ind w:left="223"/>
        <w:rPr>
          <w:rFonts w:ascii="Times New Roman" w:hAnsi="Times New Roman"/>
          <w:sz w:val="20"/>
          <w:lang w:eastAsia="en-US"/>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18"/>
        <w:gridCol w:w="1993"/>
        <w:gridCol w:w="4962"/>
        <w:gridCol w:w="1566"/>
        <w:gridCol w:w="1270"/>
        <w:gridCol w:w="1191"/>
        <w:gridCol w:w="1954"/>
        <w:gridCol w:w="1882"/>
      </w:tblGrid>
      <w:tr w:rsidR="008E4EC4" w:rsidRPr="00EF6989" w:rsidTr="006F6C25">
        <w:trPr>
          <w:trHeight w:val="460"/>
        </w:trPr>
        <w:tc>
          <w:tcPr>
            <w:tcW w:w="718" w:type="dxa"/>
            <w:vMerge w:val="restart"/>
            <w:shd w:val="clear" w:color="auto" w:fill="auto"/>
          </w:tcPr>
          <w:p w:rsidR="008E4EC4" w:rsidRPr="00EF6989" w:rsidRDefault="008E4EC4" w:rsidP="006F6C25">
            <w:pPr>
              <w:widowControl w:val="0"/>
              <w:autoSpaceDE w:val="0"/>
              <w:autoSpaceDN w:val="0"/>
              <w:spacing w:after="0" w:line="240" w:lineRule="auto"/>
              <w:ind w:left="1"/>
              <w:jc w:val="center"/>
              <w:rPr>
                <w:rFonts w:ascii="Times New Roman" w:eastAsia="Calibri" w:hAnsi="Times New Roman"/>
                <w:sz w:val="20"/>
                <w:lang w:val="en-US" w:eastAsia="en-US"/>
              </w:rPr>
            </w:pPr>
            <w:r w:rsidRPr="00EF6989">
              <w:rPr>
                <w:rFonts w:ascii="Times New Roman" w:eastAsia="Calibri" w:hAnsi="Times New Roman"/>
                <w:w w:val="99"/>
                <w:sz w:val="20"/>
                <w:lang w:val="en-US" w:eastAsia="en-US"/>
              </w:rPr>
              <w:t>N</w:t>
            </w:r>
          </w:p>
          <w:p w:rsidR="008E4EC4" w:rsidRPr="00EF6989" w:rsidRDefault="008E4EC4" w:rsidP="006F6C25">
            <w:pPr>
              <w:widowControl w:val="0"/>
              <w:autoSpaceDE w:val="0"/>
              <w:autoSpaceDN w:val="0"/>
              <w:spacing w:after="0" w:line="230" w:lineRule="atLeast"/>
              <w:ind w:left="105" w:right="102" w:hanging="3"/>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исто</w:t>
            </w:r>
            <w:r w:rsidRPr="00EF6989">
              <w:rPr>
                <w:rFonts w:ascii="Times New Roman" w:eastAsia="Calibri" w:hAnsi="Times New Roman"/>
                <w:spacing w:val="1"/>
                <w:sz w:val="20"/>
                <w:lang w:val="en-US" w:eastAsia="en-US"/>
              </w:rPr>
              <w:t xml:space="preserve"> </w:t>
            </w:r>
            <w:r w:rsidRPr="00EF6989">
              <w:rPr>
                <w:rFonts w:ascii="Times New Roman" w:eastAsia="Calibri" w:hAnsi="Times New Roman"/>
                <w:spacing w:val="-1"/>
                <w:sz w:val="20"/>
                <w:lang w:val="en-US" w:eastAsia="en-US"/>
              </w:rPr>
              <w:t>чника</w:t>
            </w:r>
          </w:p>
        </w:tc>
        <w:tc>
          <w:tcPr>
            <w:tcW w:w="1993" w:type="dxa"/>
            <w:vMerge w:val="restart"/>
            <w:shd w:val="clear" w:color="auto" w:fill="auto"/>
          </w:tcPr>
          <w:p w:rsidR="008E4EC4" w:rsidRPr="00EF6989" w:rsidRDefault="008E4EC4" w:rsidP="006F6C25">
            <w:pPr>
              <w:widowControl w:val="0"/>
              <w:autoSpaceDE w:val="0"/>
              <w:autoSpaceDN w:val="0"/>
              <w:spacing w:before="115" w:after="0" w:line="240" w:lineRule="auto"/>
              <w:ind w:left="439" w:right="359" w:hanging="70"/>
              <w:rPr>
                <w:rFonts w:ascii="Times New Roman" w:eastAsia="Calibri" w:hAnsi="Times New Roman"/>
                <w:sz w:val="20"/>
                <w:lang w:val="en-US" w:eastAsia="en-US"/>
              </w:rPr>
            </w:pPr>
            <w:r w:rsidRPr="00EF6989">
              <w:rPr>
                <w:rFonts w:ascii="Times New Roman" w:eastAsia="Calibri" w:hAnsi="Times New Roman"/>
                <w:spacing w:val="-1"/>
                <w:sz w:val="20"/>
                <w:lang w:val="en-US" w:eastAsia="en-US"/>
              </w:rPr>
              <w:t>Производство,</w:t>
            </w:r>
            <w:r w:rsidRPr="00EF6989">
              <w:rPr>
                <w:rFonts w:ascii="Times New Roman" w:eastAsia="Calibri" w:hAnsi="Times New Roman"/>
                <w:spacing w:val="-47"/>
                <w:sz w:val="20"/>
                <w:lang w:val="en-US" w:eastAsia="en-US"/>
              </w:rPr>
              <w:t xml:space="preserve"> </w:t>
            </w:r>
            <w:r w:rsidRPr="00EF6989">
              <w:rPr>
                <w:rFonts w:ascii="Times New Roman" w:eastAsia="Calibri" w:hAnsi="Times New Roman"/>
                <w:sz w:val="20"/>
                <w:lang w:val="en-US" w:eastAsia="en-US"/>
              </w:rPr>
              <w:t>цех,</w:t>
            </w:r>
            <w:r w:rsidRPr="00EF6989">
              <w:rPr>
                <w:rFonts w:ascii="Times New Roman" w:eastAsia="Calibri" w:hAnsi="Times New Roman"/>
                <w:spacing w:val="-3"/>
                <w:sz w:val="20"/>
                <w:lang w:val="en-US" w:eastAsia="en-US"/>
              </w:rPr>
              <w:t xml:space="preserve"> </w:t>
            </w:r>
            <w:r w:rsidRPr="00EF6989">
              <w:rPr>
                <w:rFonts w:ascii="Times New Roman" w:eastAsia="Calibri" w:hAnsi="Times New Roman"/>
                <w:sz w:val="20"/>
                <w:lang w:val="en-US" w:eastAsia="en-US"/>
              </w:rPr>
              <w:t>участок.</w:t>
            </w:r>
          </w:p>
        </w:tc>
        <w:tc>
          <w:tcPr>
            <w:tcW w:w="4962" w:type="dxa"/>
            <w:vMerge w:val="restart"/>
            <w:shd w:val="clear" w:color="auto" w:fill="auto"/>
          </w:tcPr>
          <w:p w:rsidR="008E4EC4" w:rsidRPr="00EF6989" w:rsidRDefault="008E4EC4" w:rsidP="006F6C25">
            <w:pPr>
              <w:widowControl w:val="0"/>
              <w:autoSpaceDE w:val="0"/>
              <w:autoSpaceDN w:val="0"/>
              <w:spacing w:before="115" w:after="0" w:line="240" w:lineRule="auto"/>
              <w:ind w:left="1756" w:right="1758"/>
              <w:jc w:val="center"/>
              <w:rPr>
                <w:rFonts w:ascii="Times New Roman" w:eastAsia="Calibri" w:hAnsi="Times New Roman"/>
                <w:sz w:val="20"/>
                <w:lang w:val="en-US" w:eastAsia="en-US"/>
              </w:rPr>
            </w:pPr>
            <w:r w:rsidRPr="00EF6989">
              <w:rPr>
                <w:rFonts w:ascii="Times New Roman" w:eastAsia="Calibri" w:hAnsi="Times New Roman"/>
                <w:spacing w:val="-1"/>
                <w:sz w:val="20"/>
                <w:lang w:val="en-US" w:eastAsia="en-US"/>
              </w:rPr>
              <w:t>Контролируемое</w:t>
            </w:r>
            <w:r w:rsidRPr="00EF6989">
              <w:rPr>
                <w:rFonts w:ascii="Times New Roman" w:eastAsia="Calibri" w:hAnsi="Times New Roman"/>
                <w:spacing w:val="-47"/>
                <w:sz w:val="20"/>
                <w:lang w:val="en-US" w:eastAsia="en-US"/>
              </w:rPr>
              <w:t xml:space="preserve"> </w:t>
            </w:r>
            <w:r w:rsidRPr="00EF6989">
              <w:rPr>
                <w:rFonts w:ascii="Times New Roman" w:eastAsia="Calibri" w:hAnsi="Times New Roman"/>
                <w:sz w:val="20"/>
                <w:lang w:val="en-US" w:eastAsia="en-US"/>
              </w:rPr>
              <w:t>вещество</w:t>
            </w:r>
          </w:p>
        </w:tc>
        <w:tc>
          <w:tcPr>
            <w:tcW w:w="1566" w:type="dxa"/>
            <w:vMerge w:val="restart"/>
            <w:shd w:val="clear" w:color="auto" w:fill="auto"/>
          </w:tcPr>
          <w:p w:rsidR="008E4EC4" w:rsidRPr="00EF6989" w:rsidRDefault="008E4EC4" w:rsidP="006F6C25">
            <w:pPr>
              <w:widowControl w:val="0"/>
              <w:autoSpaceDE w:val="0"/>
              <w:autoSpaceDN w:val="0"/>
              <w:spacing w:after="0" w:line="230" w:lineRule="atLeast"/>
              <w:ind w:left="385" w:right="389" w:firstLine="1"/>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Периоди</w:t>
            </w:r>
            <w:r w:rsidRPr="00EF6989">
              <w:rPr>
                <w:rFonts w:ascii="Times New Roman" w:eastAsia="Calibri" w:hAnsi="Times New Roman"/>
                <w:spacing w:val="-47"/>
                <w:sz w:val="20"/>
                <w:lang w:val="en-US" w:eastAsia="en-US"/>
              </w:rPr>
              <w:t xml:space="preserve"> </w:t>
            </w:r>
            <w:r w:rsidRPr="00EF6989">
              <w:rPr>
                <w:rFonts w:ascii="Times New Roman" w:eastAsia="Calibri" w:hAnsi="Times New Roman"/>
                <w:sz w:val="20"/>
                <w:lang w:val="en-US" w:eastAsia="en-US"/>
              </w:rPr>
              <w:t>чность</w:t>
            </w:r>
            <w:r w:rsidRPr="00EF6989">
              <w:rPr>
                <w:rFonts w:ascii="Times New Roman" w:eastAsia="Calibri" w:hAnsi="Times New Roman"/>
                <w:spacing w:val="1"/>
                <w:sz w:val="20"/>
                <w:lang w:val="en-US" w:eastAsia="en-US"/>
              </w:rPr>
              <w:t xml:space="preserve"> </w:t>
            </w:r>
            <w:r w:rsidRPr="00EF6989">
              <w:rPr>
                <w:rFonts w:ascii="Times New Roman" w:eastAsia="Calibri" w:hAnsi="Times New Roman"/>
                <w:spacing w:val="-1"/>
                <w:sz w:val="20"/>
                <w:lang w:val="en-US" w:eastAsia="en-US"/>
              </w:rPr>
              <w:t>контроля</w:t>
            </w:r>
          </w:p>
        </w:tc>
        <w:tc>
          <w:tcPr>
            <w:tcW w:w="2461" w:type="dxa"/>
            <w:gridSpan w:val="2"/>
            <w:shd w:val="clear" w:color="auto" w:fill="auto"/>
          </w:tcPr>
          <w:p w:rsidR="008E4EC4" w:rsidRPr="00EF6989" w:rsidRDefault="008E4EC4" w:rsidP="006F6C25">
            <w:pPr>
              <w:widowControl w:val="0"/>
              <w:autoSpaceDE w:val="0"/>
              <w:autoSpaceDN w:val="0"/>
              <w:spacing w:after="0" w:line="225" w:lineRule="exact"/>
              <w:ind w:left="232" w:right="231"/>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Норматив</w:t>
            </w:r>
            <w:r w:rsidRPr="00EF6989">
              <w:rPr>
                <w:rFonts w:ascii="Times New Roman" w:eastAsia="Calibri" w:hAnsi="Times New Roman"/>
                <w:spacing w:val="-5"/>
                <w:sz w:val="20"/>
                <w:lang w:val="en-US" w:eastAsia="en-US"/>
              </w:rPr>
              <w:t xml:space="preserve"> </w:t>
            </w:r>
            <w:r w:rsidRPr="00EF6989">
              <w:rPr>
                <w:rFonts w:ascii="Times New Roman" w:eastAsia="Calibri" w:hAnsi="Times New Roman"/>
                <w:sz w:val="20"/>
                <w:lang w:val="en-US" w:eastAsia="en-US"/>
              </w:rPr>
              <w:t>допустимых</w:t>
            </w:r>
          </w:p>
          <w:p w:rsidR="008E4EC4" w:rsidRPr="00EF6989" w:rsidRDefault="008E4EC4" w:rsidP="006F6C25">
            <w:pPr>
              <w:widowControl w:val="0"/>
              <w:autoSpaceDE w:val="0"/>
              <w:autoSpaceDN w:val="0"/>
              <w:spacing w:after="0" w:line="215" w:lineRule="exact"/>
              <w:ind w:left="230" w:right="231"/>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выбросов</w:t>
            </w:r>
          </w:p>
        </w:tc>
        <w:tc>
          <w:tcPr>
            <w:tcW w:w="1954" w:type="dxa"/>
            <w:vMerge w:val="restart"/>
            <w:shd w:val="clear" w:color="auto" w:fill="auto"/>
          </w:tcPr>
          <w:p w:rsidR="008E4EC4" w:rsidRPr="00EF6989" w:rsidRDefault="008E4EC4" w:rsidP="006F6C25">
            <w:pPr>
              <w:widowControl w:val="0"/>
              <w:autoSpaceDE w:val="0"/>
              <w:autoSpaceDN w:val="0"/>
              <w:spacing w:after="0" w:line="230" w:lineRule="atLeast"/>
              <w:ind w:left="388" w:right="384" w:hanging="2"/>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Кем</w:t>
            </w:r>
            <w:r w:rsidRPr="00EF6989">
              <w:rPr>
                <w:rFonts w:ascii="Times New Roman" w:eastAsia="Calibri" w:hAnsi="Times New Roman"/>
                <w:spacing w:val="1"/>
                <w:sz w:val="20"/>
                <w:lang w:val="en-US" w:eastAsia="en-US"/>
              </w:rPr>
              <w:t xml:space="preserve"> </w:t>
            </w:r>
            <w:r w:rsidRPr="00EF6989">
              <w:rPr>
                <w:rFonts w:ascii="Times New Roman" w:eastAsia="Calibri" w:hAnsi="Times New Roman"/>
                <w:sz w:val="20"/>
                <w:lang w:val="en-US" w:eastAsia="en-US"/>
              </w:rPr>
              <w:t>осуществляет</w:t>
            </w:r>
            <w:r w:rsidRPr="00EF6989">
              <w:rPr>
                <w:rFonts w:ascii="Times New Roman" w:eastAsia="Calibri" w:hAnsi="Times New Roman"/>
                <w:w w:val="99"/>
                <w:sz w:val="20"/>
                <w:lang w:val="en-US" w:eastAsia="en-US"/>
              </w:rPr>
              <w:t xml:space="preserve"> </w:t>
            </w:r>
            <w:r w:rsidRPr="00EF6989">
              <w:rPr>
                <w:rFonts w:ascii="Times New Roman" w:eastAsia="Calibri" w:hAnsi="Times New Roman"/>
                <w:sz w:val="20"/>
                <w:lang w:val="en-US" w:eastAsia="en-US"/>
              </w:rPr>
              <w:t>ся</w:t>
            </w:r>
            <w:r w:rsidRPr="00EF6989">
              <w:rPr>
                <w:rFonts w:ascii="Times New Roman" w:eastAsia="Calibri" w:hAnsi="Times New Roman"/>
                <w:spacing w:val="47"/>
                <w:sz w:val="20"/>
                <w:lang w:val="en-US" w:eastAsia="en-US"/>
              </w:rPr>
              <w:t xml:space="preserve"> </w:t>
            </w:r>
            <w:r w:rsidRPr="00EF6989">
              <w:rPr>
                <w:rFonts w:ascii="Times New Roman" w:eastAsia="Calibri" w:hAnsi="Times New Roman"/>
                <w:sz w:val="20"/>
                <w:lang w:val="en-US" w:eastAsia="en-US"/>
              </w:rPr>
              <w:t>контроль</w:t>
            </w:r>
          </w:p>
        </w:tc>
        <w:tc>
          <w:tcPr>
            <w:tcW w:w="1882" w:type="dxa"/>
            <w:vMerge w:val="restart"/>
            <w:shd w:val="clear" w:color="auto" w:fill="auto"/>
          </w:tcPr>
          <w:p w:rsidR="008E4EC4" w:rsidRPr="00EF6989" w:rsidRDefault="008E4EC4" w:rsidP="006F6C25">
            <w:pPr>
              <w:widowControl w:val="0"/>
              <w:autoSpaceDE w:val="0"/>
              <w:autoSpaceDN w:val="0"/>
              <w:spacing w:after="0" w:line="230" w:lineRule="atLeast"/>
              <w:ind w:left="443" w:right="443" w:hanging="4"/>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Методика</w:t>
            </w:r>
            <w:r w:rsidRPr="00EF6989">
              <w:rPr>
                <w:rFonts w:ascii="Times New Roman" w:eastAsia="Calibri" w:hAnsi="Times New Roman"/>
                <w:spacing w:val="1"/>
                <w:sz w:val="20"/>
                <w:lang w:val="en-US" w:eastAsia="en-US"/>
              </w:rPr>
              <w:t xml:space="preserve"> </w:t>
            </w:r>
            <w:r w:rsidRPr="00EF6989">
              <w:rPr>
                <w:rFonts w:ascii="Times New Roman" w:eastAsia="Calibri" w:hAnsi="Times New Roman"/>
                <w:spacing w:val="-1"/>
                <w:sz w:val="20"/>
                <w:lang w:val="en-US" w:eastAsia="en-US"/>
              </w:rPr>
              <w:t>проведения</w:t>
            </w:r>
            <w:r w:rsidRPr="00EF6989">
              <w:rPr>
                <w:rFonts w:ascii="Times New Roman" w:eastAsia="Calibri" w:hAnsi="Times New Roman"/>
                <w:spacing w:val="-47"/>
                <w:sz w:val="20"/>
                <w:lang w:val="en-US" w:eastAsia="en-US"/>
              </w:rPr>
              <w:t xml:space="preserve"> </w:t>
            </w:r>
            <w:r w:rsidRPr="00EF6989">
              <w:rPr>
                <w:rFonts w:ascii="Times New Roman" w:eastAsia="Calibri" w:hAnsi="Times New Roman"/>
                <w:sz w:val="20"/>
                <w:lang w:val="en-US" w:eastAsia="en-US"/>
              </w:rPr>
              <w:t>контроля</w:t>
            </w:r>
          </w:p>
        </w:tc>
      </w:tr>
      <w:tr w:rsidR="008E4EC4" w:rsidRPr="00EF6989" w:rsidTr="006F6C25">
        <w:trPr>
          <w:trHeight w:val="230"/>
        </w:trPr>
        <w:tc>
          <w:tcPr>
            <w:tcW w:w="718" w:type="dxa"/>
            <w:vMerge/>
            <w:tcBorders>
              <w:top w:val="nil"/>
            </w:tcBorders>
            <w:shd w:val="clear" w:color="auto" w:fill="auto"/>
          </w:tcPr>
          <w:p w:rsidR="008E4EC4" w:rsidRPr="00EF6989" w:rsidRDefault="008E4EC4" w:rsidP="006F6C25">
            <w:pPr>
              <w:widowControl w:val="0"/>
              <w:autoSpaceDE w:val="0"/>
              <w:autoSpaceDN w:val="0"/>
              <w:spacing w:after="0" w:line="240" w:lineRule="auto"/>
              <w:rPr>
                <w:rFonts w:ascii="Times New Roman" w:eastAsia="Calibri" w:hAnsi="Times New Roman"/>
                <w:sz w:val="2"/>
                <w:szCs w:val="2"/>
                <w:lang w:val="en-US" w:eastAsia="en-US"/>
              </w:rPr>
            </w:pPr>
          </w:p>
        </w:tc>
        <w:tc>
          <w:tcPr>
            <w:tcW w:w="1993" w:type="dxa"/>
            <w:vMerge/>
            <w:tcBorders>
              <w:top w:val="nil"/>
            </w:tcBorders>
            <w:shd w:val="clear" w:color="auto" w:fill="auto"/>
          </w:tcPr>
          <w:p w:rsidR="008E4EC4" w:rsidRPr="00EF6989" w:rsidRDefault="008E4EC4" w:rsidP="006F6C25">
            <w:pPr>
              <w:widowControl w:val="0"/>
              <w:autoSpaceDE w:val="0"/>
              <w:autoSpaceDN w:val="0"/>
              <w:spacing w:after="0" w:line="240" w:lineRule="auto"/>
              <w:rPr>
                <w:rFonts w:ascii="Times New Roman" w:eastAsia="Calibri" w:hAnsi="Times New Roman"/>
                <w:sz w:val="2"/>
                <w:szCs w:val="2"/>
                <w:lang w:val="en-US" w:eastAsia="en-US"/>
              </w:rPr>
            </w:pPr>
          </w:p>
        </w:tc>
        <w:tc>
          <w:tcPr>
            <w:tcW w:w="4962" w:type="dxa"/>
            <w:vMerge/>
            <w:tcBorders>
              <w:top w:val="nil"/>
            </w:tcBorders>
            <w:shd w:val="clear" w:color="auto" w:fill="auto"/>
          </w:tcPr>
          <w:p w:rsidR="008E4EC4" w:rsidRPr="00EF6989" w:rsidRDefault="008E4EC4" w:rsidP="006F6C25">
            <w:pPr>
              <w:widowControl w:val="0"/>
              <w:autoSpaceDE w:val="0"/>
              <w:autoSpaceDN w:val="0"/>
              <w:spacing w:after="0" w:line="240" w:lineRule="auto"/>
              <w:rPr>
                <w:rFonts w:ascii="Times New Roman" w:eastAsia="Calibri" w:hAnsi="Times New Roman"/>
                <w:sz w:val="2"/>
                <w:szCs w:val="2"/>
                <w:lang w:val="en-US" w:eastAsia="en-US"/>
              </w:rPr>
            </w:pPr>
          </w:p>
        </w:tc>
        <w:tc>
          <w:tcPr>
            <w:tcW w:w="1566" w:type="dxa"/>
            <w:vMerge/>
            <w:tcBorders>
              <w:top w:val="nil"/>
            </w:tcBorders>
            <w:shd w:val="clear" w:color="auto" w:fill="auto"/>
          </w:tcPr>
          <w:p w:rsidR="008E4EC4" w:rsidRPr="00EF6989" w:rsidRDefault="008E4EC4" w:rsidP="006F6C25">
            <w:pPr>
              <w:widowControl w:val="0"/>
              <w:autoSpaceDE w:val="0"/>
              <w:autoSpaceDN w:val="0"/>
              <w:spacing w:after="0" w:line="240" w:lineRule="auto"/>
              <w:rPr>
                <w:rFonts w:ascii="Times New Roman" w:eastAsia="Calibri" w:hAnsi="Times New Roman"/>
                <w:sz w:val="2"/>
                <w:szCs w:val="2"/>
                <w:lang w:val="en-US" w:eastAsia="en-US"/>
              </w:rPr>
            </w:pPr>
          </w:p>
        </w:tc>
        <w:tc>
          <w:tcPr>
            <w:tcW w:w="1270" w:type="dxa"/>
            <w:shd w:val="clear" w:color="auto" w:fill="auto"/>
          </w:tcPr>
          <w:p w:rsidR="008E4EC4" w:rsidRPr="00EF6989" w:rsidRDefault="008E4EC4" w:rsidP="006F6C25">
            <w:pPr>
              <w:widowControl w:val="0"/>
              <w:autoSpaceDE w:val="0"/>
              <w:autoSpaceDN w:val="0"/>
              <w:spacing w:after="0" w:line="210" w:lineRule="exact"/>
              <w:ind w:left="492" w:right="493"/>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г/с</w:t>
            </w:r>
          </w:p>
        </w:tc>
        <w:tc>
          <w:tcPr>
            <w:tcW w:w="1191" w:type="dxa"/>
            <w:shd w:val="clear" w:color="auto" w:fill="auto"/>
          </w:tcPr>
          <w:p w:rsidR="008E4EC4" w:rsidRPr="00EF6989" w:rsidRDefault="008E4EC4" w:rsidP="006F6C25">
            <w:pPr>
              <w:widowControl w:val="0"/>
              <w:autoSpaceDE w:val="0"/>
              <w:autoSpaceDN w:val="0"/>
              <w:spacing w:after="0" w:line="210" w:lineRule="exact"/>
              <w:ind w:left="271" w:right="271"/>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т/год</w:t>
            </w:r>
          </w:p>
        </w:tc>
        <w:tc>
          <w:tcPr>
            <w:tcW w:w="1954" w:type="dxa"/>
            <w:vMerge/>
            <w:tcBorders>
              <w:top w:val="nil"/>
            </w:tcBorders>
            <w:shd w:val="clear" w:color="auto" w:fill="auto"/>
          </w:tcPr>
          <w:p w:rsidR="008E4EC4" w:rsidRPr="00EF6989" w:rsidRDefault="008E4EC4" w:rsidP="006F6C25">
            <w:pPr>
              <w:widowControl w:val="0"/>
              <w:autoSpaceDE w:val="0"/>
              <w:autoSpaceDN w:val="0"/>
              <w:spacing w:after="0" w:line="240" w:lineRule="auto"/>
              <w:rPr>
                <w:rFonts w:ascii="Times New Roman" w:eastAsia="Calibri" w:hAnsi="Times New Roman"/>
                <w:sz w:val="2"/>
                <w:szCs w:val="2"/>
                <w:lang w:val="en-US" w:eastAsia="en-US"/>
              </w:rPr>
            </w:pPr>
          </w:p>
        </w:tc>
        <w:tc>
          <w:tcPr>
            <w:tcW w:w="1882" w:type="dxa"/>
            <w:vMerge/>
            <w:tcBorders>
              <w:top w:val="nil"/>
            </w:tcBorders>
            <w:shd w:val="clear" w:color="auto" w:fill="auto"/>
          </w:tcPr>
          <w:p w:rsidR="008E4EC4" w:rsidRPr="00EF6989" w:rsidRDefault="008E4EC4" w:rsidP="006F6C25">
            <w:pPr>
              <w:widowControl w:val="0"/>
              <w:autoSpaceDE w:val="0"/>
              <w:autoSpaceDN w:val="0"/>
              <w:spacing w:after="0" w:line="240" w:lineRule="auto"/>
              <w:rPr>
                <w:rFonts w:ascii="Times New Roman" w:eastAsia="Calibri" w:hAnsi="Times New Roman"/>
                <w:sz w:val="2"/>
                <w:szCs w:val="2"/>
                <w:lang w:val="en-US" w:eastAsia="en-US"/>
              </w:rPr>
            </w:pPr>
          </w:p>
        </w:tc>
      </w:tr>
      <w:tr w:rsidR="008E4EC4" w:rsidRPr="00EF6989" w:rsidTr="006F6C25">
        <w:trPr>
          <w:trHeight w:val="230"/>
        </w:trPr>
        <w:tc>
          <w:tcPr>
            <w:tcW w:w="718" w:type="dxa"/>
            <w:shd w:val="clear" w:color="auto" w:fill="auto"/>
          </w:tcPr>
          <w:p w:rsidR="008E4EC4" w:rsidRPr="00EF6989" w:rsidRDefault="008E4EC4" w:rsidP="006F6C25">
            <w:pPr>
              <w:widowControl w:val="0"/>
              <w:autoSpaceDE w:val="0"/>
              <w:autoSpaceDN w:val="0"/>
              <w:spacing w:after="0" w:line="210" w:lineRule="exact"/>
              <w:jc w:val="center"/>
              <w:rPr>
                <w:rFonts w:ascii="Times New Roman" w:eastAsia="Calibri" w:hAnsi="Times New Roman"/>
                <w:sz w:val="20"/>
                <w:lang w:val="en-US" w:eastAsia="en-US"/>
              </w:rPr>
            </w:pPr>
            <w:r w:rsidRPr="00EF6989">
              <w:rPr>
                <w:rFonts w:ascii="Times New Roman" w:eastAsia="Calibri" w:hAnsi="Times New Roman"/>
                <w:w w:val="99"/>
                <w:sz w:val="20"/>
                <w:lang w:val="en-US" w:eastAsia="en-US"/>
              </w:rPr>
              <w:t>1</w:t>
            </w:r>
          </w:p>
        </w:tc>
        <w:tc>
          <w:tcPr>
            <w:tcW w:w="1993" w:type="dxa"/>
            <w:shd w:val="clear" w:color="auto" w:fill="auto"/>
          </w:tcPr>
          <w:p w:rsidR="008E4EC4" w:rsidRPr="00EF6989" w:rsidRDefault="008E4EC4" w:rsidP="006F6C25">
            <w:pPr>
              <w:widowControl w:val="0"/>
              <w:autoSpaceDE w:val="0"/>
              <w:autoSpaceDN w:val="0"/>
              <w:spacing w:after="0" w:line="210" w:lineRule="exact"/>
              <w:ind w:right="938"/>
              <w:jc w:val="right"/>
              <w:rPr>
                <w:rFonts w:ascii="Times New Roman" w:eastAsia="Calibri" w:hAnsi="Times New Roman"/>
                <w:sz w:val="20"/>
                <w:lang w:val="en-US" w:eastAsia="en-US"/>
              </w:rPr>
            </w:pPr>
            <w:r w:rsidRPr="00EF6989">
              <w:rPr>
                <w:rFonts w:ascii="Times New Roman" w:eastAsia="Calibri" w:hAnsi="Times New Roman"/>
                <w:w w:val="99"/>
                <w:sz w:val="20"/>
                <w:lang w:val="en-US" w:eastAsia="en-US"/>
              </w:rPr>
              <w:t>2</w:t>
            </w:r>
          </w:p>
        </w:tc>
        <w:tc>
          <w:tcPr>
            <w:tcW w:w="4962" w:type="dxa"/>
            <w:shd w:val="clear" w:color="auto" w:fill="auto"/>
          </w:tcPr>
          <w:p w:rsidR="008E4EC4" w:rsidRPr="00EF6989" w:rsidRDefault="008E4EC4" w:rsidP="006F6C25">
            <w:pPr>
              <w:widowControl w:val="0"/>
              <w:autoSpaceDE w:val="0"/>
              <w:autoSpaceDN w:val="0"/>
              <w:spacing w:after="0" w:line="210" w:lineRule="exact"/>
              <w:jc w:val="center"/>
              <w:rPr>
                <w:rFonts w:ascii="Times New Roman" w:eastAsia="Calibri" w:hAnsi="Times New Roman"/>
                <w:sz w:val="20"/>
                <w:lang w:val="en-US" w:eastAsia="en-US"/>
              </w:rPr>
            </w:pPr>
            <w:r w:rsidRPr="00EF6989">
              <w:rPr>
                <w:rFonts w:ascii="Times New Roman" w:eastAsia="Calibri" w:hAnsi="Times New Roman"/>
                <w:w w:val="99"/>
                <w:sz w:val="20"/>
                <w:lang w:val="en-US" w:eastAsia="en-US"/>
              </w:rPr>
              <w:t>3</w:t>
            </w:r>
          </w:p>
        </w:tc>
        <w:tc>
          <w:tcPr>
            <w:tcW w:w="1566" w:type="dxa"/>
            <w:shd w:val="clear" w:color="auto" w:fill="auto"/>
          </w:tcPr>
          <w:p w:rsidR="008E4EC4" w:rsidRPr="00EF6989" w:rsidRDefault="008E4EC4" w:rsidP="006F6C25">
            <w:pPr>
              <w:widowControl w:val="0"/>
              <w:autoSpaceDE w:val="0"/>
              <w:autoSpaceDN w:val="0"/>
              <w:spacing w:after="0" w:line="210" w:lineRule="exact"/>
              <w:ind w:right="2"/>
              <w:jc w:val="center"/>
              <w:rPr>
                <w:rFonts w:ascii="Times New Roman" w:eastAsia="Calibri" w:hAnsi="Times New Roman"/>
                <w:sz w:val="20"/>
                <w:lang w:val="en-US" w:eastAsia="en-US"/>
              </w:rPr>
            </w:pPr>
            <w:r w:rsidRPr="00EF6989">
              <w:rPr>
                <w:rFonts w:ascii="Times New Roman" w:eastAsia="Calibri" w:hAnsi="Times New Roman"/>
                <w:w w:val="99"/>
                <w:sz w:val="20"/>
                <w:lang w:val="en-US" w:eastAsia="en-US"/>
              </w:rPr>
              <w:t>4</w:t>
            </w:r>
          </w:p>
        </w:tc>
        <w:tc>
          <w:tcPr>
            <w:tcW w:w="1270" w:type="dxa"/>
            <w:shd w:val="clear" w:color="auto" w:fill="auto"/>
          </w:tcPr>
          <w:p w:rsidR="008E4EC4" w:rsidRPr="00EF6989" w:rsidRDefault="008E4EC4" w:rsidP="006F6C25">
            <w:pPr>
              <w:widowControl w:val="0"/>
              <w:autoSpaceDE w:val="0"/>
              <w:autoSpaceDN w:val="0"/>
              <w:spacing w:after="0" w:line="210" w:lineRule="exact"/>
              <w:ind w:right="3"/>
              <w:jc w:val="center"/>
              <w:rPr>
                <w:rFonts w:ascii="Times New Roman" w:eastAsia="Calibri" w:hAnsi="Times New Roman"/>
                <w:sz w:val="20"/>
                <w:lang w:val="en-US" w:eastAsia="en-US"/>
              </w:rPr>
            </w:pPr>
            <w:r w:rsidRPr="00EF6989">
              <w:rPr>
                <w:rFonts w:ascii="Times New Roman" w:eastAsia="Calibri" w:hAnsi="Times New Roman"/>
                <w:w w:val="99"/>
                <w:sz w:val="20"/>
                <w:lang w:val="en-US" w:eastAsia="en-US"/>
              </w:rPr>
              <w:t>5</w:t>
            </w:r>
          </w:p>
        </w:tc>
        <w:tc>
          <w:tcPr>
            <w:tcW w:w="1191" w:type="dxa"/>
            <w:shd w:val="clear" w:color="auto" w:fill="auto"/>
          </w:tcPr>
          <w:p w:rsidR="008E4EC4" w:rsidRPr="00EF6989" w:rsidRDefault="008E4EC4" w:rsidP="006F6C25">
            <w:pPr>
              <w:widowControl w:val="0"/>
              <w:autoSpaceDE w:val="0"/>
              <w:autoSpaceDN w:val="0"/>
              <w:spacing w:after="0" w:line="210" w:lineRule="exact"/>
              <w:jc w:val="center"/>
              <w:rPr>
                <w:rFonts w:ascii="Times New Roman" w:eastAsia="Calibri" w:hAnsi="Times New Roman"/>
                <w:sz w:val="20"/>
                <w:lang w:val="en-US" w:eastAsia="en-US"/>
              </w:rPr>
            </w:pPr>
            <w:r w:rsidRPr="00EF6989">
              <w:rPr>
                <w:rFonts w:ascii="Times New Roman" w:eastAsia="Calibri" w:hAnsi="Times New Roman"/>
                <w:w w:val="99"/>
                <w:sz w:val="20"/>
                <w:lang w:val="en-US" w:eastAsia="en-US"/>
              </w:rPr>
              <w:t>6</w:t>
            </w:r>
          </w:p>
        </w:tc>
        <w:tc>
          <w:tcPr>
            <w:tcW w:w="1954" w:type="dxa"/>
            <w:shd w:val="clear" w:color="auto" w:fill="auto"/>
          </w:tcPr>
          <w:p w:rsidR="008E4EC4" w:rsidRPr="00EF6989" w:rsidRDefault="008E4EC4" w:rsidP="006F6C25">
            <w:pPr>
              <w:widowControl w:val="0"/>
              <w:autoSpaceDE w:val="0"/>
              <w:autoSpaceDN w:val="0"/>
              <w:spacing w:after="0" w:line="210" w:lineRule="exact"/>
              <w:ind w:left="2"/>
              <w:jc w:val="center"/>
              <w:rPr>
                <w:rFonts w:ascii="Times New Roman" w:eastAsia="Calibri" w:hAnsi="Times New Roman"/>
                <w:sz w:val="20"/>
                <w:lang w:val="en-US" w:eastAsia="en-US"/>
              </w:rPr>
            </w:pPr>
            <w:r w:rsidRPr="00EF6989">
              <w:rPr>
                <w:rFonts w:ascii="Times New Roman" w:eastAsia="Calibri" w:hAnsi="Times New Roman"/>
                <w:w w:val="99"/>
                <w:sz w:val="20"/>
                <w:lang w:val="en-US" w:eastAsia="en-US"/>
              </w:rPr>
              <w:t>7</w:t>
            </w:r>
          </w:p>
        </w:tc>
        <w:tc>
          <w:tcPr>
            <w:tcW w:w="1882" w:type="dxa"/>
            <w:shd w:val="clear" w:color="auto" w:fill="auto"/>
          </w:tcPr>
          <w:p w:rsidR="008E4EC4" w:rsidRPr="00EF6989" w:rsidRDefault="008E4EC4" w:rsidP="006F6C25">
            <w:pPr>
              <w:widowControl w:val="0"/>
              <w:autoSpaceDE w:val="0"/>
              <w:autoSpaceDN w:val="0"/>
              <w:spacing w:after="0" w:line="210" w:lineRule="exact"/>
              <w:ind w:right="1"/>
              <w:jc w:val="center"/>
              <w:rPr>
                <w:rFonts w:ascii="Times New Roman" w:eastAsia="Calibri" w:hAnsi="Times New Roman"/>
                <w:sz w:val="20"/>
                <w:lang w:val="en-US" w:eastAsia="en-US"/>
              </w:rPr>
            </w:pPr>
            <w:r w:rsidRPr="00EF6989">
              <w:rPr>
                <w:rFonts w:ascii="Times New Roman" w:eastAsia="Calibri" w:hAnsi="Times New Roman"/>
                <w:w w:val="99"/>
                <w:sz w:val="20"/>
                <w:lang w:val="en-US" w:eastAsia="en-US"/>
              </w:rPr>
              <w:t>8</w:t>
            </w:r>
          </w:p>
        </w:tc>
      </w:tr>
      <w:tr w:rsidR="008E4EC4" w:rsidRPr="00EF6989" w:rsidTr="006F6C25">
        <w:trPr>
          <w:trHeight w:val="460"/>
        </w:trPr>
        <w:tc>
          <w:tcPr>
            <w:tcW w:w="718" w:type="dxa"/>
            <w:shd w:val="clear" w:color="auto" w:fill="auto"/>
          </w:tcPr>
          <w:p w:rsidR="008E4EC4" w:rsidRPr="00EF6989" w:rsidRDefault="008E4EC4" w:rsidP="006F6C25">
            <w:pPr>
              <w:widowControl w:val="0"/>
              <w:autoSpaceDE w:val="0"/>
              <w:autoSpaceDN w:val="0"/>
              <w:spacing w:after="0" w:line="225" w:lineRule="exact"/>
              <w:ind w:left="136" w:right="130"/>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6001</w:t>
            </w:r>
          </w:p>
        </w:tc>
        <w:tc>
          <w:tcPr>
            <w:tcW w:w="1993" w:type="dxa"/>
            <w:shd w:val="clear" w:color="auto" w:fill="auto"/>
          </w:tcPr>
          <w:p w:rsidR="008E4EC4" w:rsidRPr="00713237" w:rsidRDefault="008E4EC4" w:rsidP="006F6C25">
            <w:pPr>
              <w:widowControl w:val="0"/>
              <w:autoSpaceDE w:val="0"/>
              <w:autoSpaceDN w:val="0"/>
              <w:spacing w:after="0" w:line="215" w:lineRule="exact"/>
              <w:ind w:left="105"/>
              <w:rPr>
                <w:rFonts w:ascii="Times New Roman" w:eastAsia="Calibri" w:hAnsi="Times New Roman"/>
                <w:sz w:val="20"/>
                <w:lang w:eastAsia="en-US"/>
              </w:rPr>
            </w:pPr>
            <w:r w:rsidRPr="00EF6989">
              <w:rPr>
                <w:rFonts w:ascii="Times New Roman" w:eastAsia="Calibri" w:hAnsi="Times New Roman"/>
                <w:sz w:val="20"/>
                <w:lang w:val="en-US" w:eastAsia="en-US"/>
              </w:rPr>
              <w:t xml:space="preserve">Добыча </w:t>
            </w:r>
            <w:r w:rsidR="00713237">
              <w:rPr>
                <w:rFonts w:ascii="Times New Roman" w:eastAsia="Calibri" w:hAnsi="Times New Roman"/>
                <w:sz w:val="20"/>
                <w:lang w:eastAsia="en-US"/>
              </w:rPr>
              <w:t>песчано-гравийной смеси</w:t>
            </w:r>
          </w:p>
        </w:tc>
        <w:tc>
          <w:tcPr>
            <w:tcW w:w="4962" w:type="dxa"/>
            <w:shd w:val="clear" w:color="auto" w:fill="auto"/>
          </w:tcPr>
          <w:p w:rsidR="008E4EC4" w:rsidRPr="006E337A" w:rsidRDefault="008E4EC4" w:rsidP="006F6C25">
            <w:pPr>
              <w:widowControl w:val="0"/>
              <w:autoSpaceDE w:val="0"/>
              <w:autoSpaceDN w:val="0"/>
              <w:spacing w:after="0" w:line="225" w:lineRule="exact"/>
              <w:ind w:left="104"/>
              <w:rPr>
                <w:rFonts w:ascii="Times New Roman" w:eastAsia="Calibri" w:hAnsi="Times New Roman"/>
                <w:sz w:val="20"/>
                <w:lang w:eastAsia="en-US"/>
              </w:rPr>
            </w:pPr>
            <w:r w:rsidRPr="006E337A">
              <w:rPr>
                <w:rFonts w:ascii="Times New Roman" w:eastAsia="Calibri" w:hAnsi="Times New Roman"/>
                <w:sz w:val="20"/>
                <w:lang w:eastAsia="en-US"/>
              </w:rPr>
              <w:t>Пыль</w:t>
            </w:r>
            <w:r w:rsidRPr="006E337A">
              <w:rPr>
                <w:rFonts w:ascii="Times New Roman" w:eastAsia="Calibri" w:hAnsi="Times New Roman"/>
                <w:spacing w:val="-4"/>
                <w:sz w:val="20"/>
                <w:lang w:eastAsia="en-US"/>
              </w:rPr>
              <w:t xml:space="preserve"> </w:t>
            </w:r>
            <w:r w:rsidRPr="006E337A">
              <w:rPr>
                <w:rFonts w:ascii="Times New Roman" w:eastAsia="Calibri" w:hAnsi="Times New Roman"/>
                <w:sz w:val="20"/>
                <w:lang w:eastAsia="en-US"/>
              </w:rPr>
              <w:t>неорганическая,</w:t>
            </w:r>
            <w:r w:rsidRPr="006E337A">
              <w:rPr>
                <w:rFonts w:ascii="Times New Roman" w:eastAsia="Calibri" w:hAnsi="Times New Roman"/>
                <w:spacing w:val="-4"/>
                <w:sz w:val="20"/>
                <w:lang w:eastAsia="en-US"/>
              </w:rPr>
              <w:t xml:space="preserve"> </w:t>
            </w:r>
            <w:r w:rsidRPr="006E337A">
              <w:rPr>
                <w:rFonts w:ascii="Times New Roman" w:eastAsia="Calibri" w:hAnsi="Times New Roman"/>
                <w:sz w:val="20"/>
                <w:lang w:eastAsia="en-US"/>
              </w:rPr>
              <w:t>содержащая</w:t>
            </w:r>
            <w:r w:rsidRPr="006E337A">
              <w:rPr>
                <w:rFonts w:ascii="Times New Roman" w:eastAsia="Calibri" w:hAnsi="Times New Roman"/>
                <w:spacing w:val="-5"/>
                <w:sz w:val="20"/>
                <w:lang w:eastAsia="en-US"/>
              </w:rPr>
              <w:t xml:space="preserve"> </w:t>
            </w:r>
            <w:r w:rsidRPr="006E337A">
              <w:rPr>
                <w:rFonts w:ascii="Times New Roman" w:eastAsia="Calibri" w:hAnsi="Times New Roman"/>
                <w:sz w:val="20"/>
                <w:lang w:eastAsia="en-US"/>
              </w:rPr>
              <w:t>двуокись</w:t>
            </w:r>
            <w:r w:rsidRPr="006E337A">
              <w:rPr>
                <w:rFonts w:ascii="Times New Roman" w:eastAsia="Calibri" w:hAnsi="Times New Roman"/>
                <w:spacing w:val="-4"/>
                <w:sz w:val="20"/>
                <w:lang w:eastAsia="en-US"/>
              </w:rPr>
              <w:t xml:space="preserve"> </w:t>
            </w:r>
            <w:r w:rsidRPr="006E337A">
              <w:rPr>
                <w:rFonts w:ascii="Times New Roman" w:eastAsia="Calibri" w:hAnsi="Times New Roman"/>
                <w:sz w:val="20"/>
                <w:lang w:eastAsia="en-US"/>
              </w:rPr>
              <w:t>кремния</w:t>
            </w:r>
            <w:r w:rsidRPr="006E337A">
              <w:rPr>
                <w:rFonts w:ascii="Times New Roman" w:eastAsia="Calibri" w:hAnsi="Times New Roman"/>
                <w:spacing w:val="-1"/>
                <w:sz w:val="20"/>
                <w:lang w:eastAsia="en-US"/>
              </w:rPr>
              <w:t xml:space="preserve"> </w:t>
            </w:r>
            <w:r w:rsidRPr="006E337A">
              <w:rPr>
                <w:rFonts w:ascii="Times New Roman" w:eastAsia="Calibri" w:hAnsi="Times New Roman"/>
                <w:sz w:val="20"/>
                <w:lang w:eastAsia="en-US"/>
              </w:rPr>
              <w:t>в</w:t>
            </w:r>
          </w:p>
          <w:p w:rsidR="008E4EC4" w:rsidRPr="00EF6989" w:rsidRDefault="008E4EC4" w:rsidP="006F6C25">
            <w:pPr>
              <w:widowControl w:val="0"/>
              <w:autoSpaceDE w:val="0"/>
              <w:autoSpaceDN w:val="0"/>
              <w:spacing w:after="0" w:line="215" w:lineRule="exact"/>
              <w:ind w:left="104"/>
              <w:rPr>
                <w:rFonts w:ascii="Times New Roman" w:eastAsia="Calibri" w:hAnsi="Times New Roman"/>
                <w:sz w:val="20"/>
                <w:lang w:val="en-US" w:eastAsia="en-US"/>
              </w:rPr>
            </w:pPr>
            <w:r w:rsidRPr="00EF6989">
              <w:rPr>
                <w:rFonts w:ascii="Times New Roman" w:eastAsia="Calibri" w:hAnsi="Times New Roman"/>
                <w:sz w:val="20"/>
                <w:lang w:val="en-US" w:eastAsia="en-US"/>
              </w:rPr>
              <w:t>%:</w:t>
            </w:r>
            <w:r w:rsidRPr="00EF6989">
              <w:rPr>
                <w:rFonts w:ascii="Times New Roman" w:eastAsia="Calibri" w:hAnsi="Times New Roman"/>
                <w:spacing w:val="-2"/>
                <w:sz w:val="20"/>
                <w:lang w:val="en-US" w:eastAsia="en-US"/>
              </w:rPr>
              <w:t xml:space="preserve"> </w:t>
            </w:r>
            <w:r w:rsidRPr="00EF6989">
              <w:rPr>
                <w:rFonts w:ascii="Times New Roman" w:eastAsia="Calibri" w:hAnsi="Times New Roman"/>
                <w:sz w:val="20"/>
                <w:lang w:val="en-US" w:eastAsia="en-US"/>
              </w:rPr>
              <w:t>70-20</w:t>
            </w:r>
          </w:p>
        </w:tc>
        <w:tc>
          <w:tcPr>
            <w:tcW w:w="1566" w:type="dxa"/>
            <w:shd w:val="clear" w:color="auto" w:fill="auto"/>
          </w:tcPr>
          <w:p w:rsidR="008E4EC4" w:rsidRPr="00EF6989" w:rsidRDefault="008E4EC4" w:rsidP="006F6C25">
            <w:pPr>
              <w:widowControl w:val="0"/>
              <w:autoSpaceDE w:val="0"/>
              <w:autoSpaceDN w:val="0"/>
              <w:spacing w:after="0" w:line="225" w:lineRule="exact"/>
              <w:ind w:left="103"/>
              <w:rPr>
                <w:rFonts w:ascii="Times New Roman" w:eastAsia="Calibri" w:hAnsi="Times New Roman"/>
                <w:sz w:val="20"/>
                <w:lang w:val="en-US" w:eastAsia="en-US"/>
              </w:rPr>
            </w:pPr>
            <w:r w:rsidRPr="00EF6989">
              <w:rPr>
                <w:rFonts w:ascii="Times New Roman" w:eastAsia="Calibri" w:hAnsi="Times New Roman"/>
                <w:sz w:val="20"/>
                <w:lang w:val="en-US" w:eastAsia="en-US"/>
              </w:rPr>
              <w:t>1 раз/</w:t>
            </w:r>
            <w:r w:rsidRPr="00EF6989">
              <w:rPr>
                <w:rFonts w:ascii="Times New Roman" w:eastAsia="Calibri" w:hAnsi="Times New Roman"/>
                <w:spacing w:val="-2"/>
                <w:sz w:val="20"/>
                <w:lang w:val="en-US" w:eastAsia="en-US"/>
              </w:rPr>
              <w:t xml:space="preserve"> </w:t>
            </w:r>
            <w:r w:rsidRPr="00EF6989">
              <w:rPr>
                <w:rFonts w:ascii="Times New Roman" w:eastAsia="Calibri" w:hAnsi="Times New Roman"/>
                <w:sz w:val="20"/>
                <w:lang w:val="en-US" w:eastAsia="en-US"/>
              </w:rPr>
              <w:t>кварт</w:t>
            </w:r>
          </w:p>
        </w:tc>
        <w:tc>
          <w:tcPr>
            <w:tcW w:w="1270" w:type="dxa"/>
            <w:shd w:val="clear" w:color="auto" w:fill="auto"/>
          </w:tcPr>
          <w:p w:rsidR="008E4EC4" w:rsidRPr="00AC615F" w:rsidRDefault="00713237" w:rsidP="006F6C25">
            <w:pPr>
              <w:widowControl w:val="0"/>
              <w:autoSpaceDE w:val="0"/>
              <w:autoSpaceDN w:val="0"/>
              <w:spacing w:after="0" w:line="225" w:lineRule="exact"/>
              <w:ind w:right="101"/>
              <w:jc w:val="right"/>
              <w:rPr>
                <w:rFonts w:ascii="Times New Roman" w:eastAsia="Calibri" w:hAnsi="Times New Roman"/>
                <w:sz w:val="20"/>
                <w:lang w:eastAsia="en-US"/>
              </w:rPr>
            </w:pPr>
            <w:r>
              <w:rPr>
                <w:rFonts w:ascii="Times New Roman" w:eastAsia="Calibri" w:hAnsi="Times New Roman"/>
                <w:sz w:val="20"/>
                <w:lang w:eastAsia="en-US"/>
              </w:rPr>
              <w:t>0.062</w:t>
            </w:r>
          </w:p>
        </w:tc>
        <w:tc>
          <w:tcPr>
            <w:tcW w:w="1191" w:type="dxa"/>
            <w:shd w:val="clear" w:color="auto" w:fill="auto"/>
          </w:tcPr>
          <w:p w:rsidR="008E4EC4" w:rsidRPr="00AC615F" w:rsidRDefault="008E4EC4" w:rsidP="006F6C25">
            <w:pPr>
              <w:widowControl w:val="0"/>
              <w:autoSpaceDE w:val="0"/>
              <w:autoSpaceDN w:val="0"/>
              <w:spacing w:after="0" w:line="240" w:lineRule="auto"/>
              <w:rPr>
                <w:rFonts w:ascii="Times New Roman" w:eastAsia="Calibri" w:hAnsi="Times New Roman"/>
                <w:sz w:val="18"/>
                <w:lang w:eastAsia="en-US"/>
              </w:rPr>
            </w:pPr>
            <w:r>
              <w:rPr>
                <w:rFonts w:ascii="Times New Roman" w:eastAsia="Calibri" w:hAnsi="Times New Roman"/>
                <w:sz w:val="18"/>
                <w:lang w:eastAsia="en-US"/>
              </w:rPr>
              <w:t>0</w:t>
            </w:r>
            <w:r w:rsidR="00713237">
              <w:rPr>
                <w:rFonts w:ascii="Times New Roman" w:eastAsia="Calibri" w:hAnsi="Times New Roman"/>
                <w:sz w:val="18"/>
                <w:lang w:eastAsia="en-US"/>
              </w:rPr>
              <w:t>.23927</w:t>
            </w:r>
          </w:p>
        </w:tc>
        <w:tc>
          <w:tcPr>
            <w:tcW w:w="1954" w:type="dxa"/>
            <w:shd w:val="clear" w:color="auto" w:fill="auto"/>
          </w:tcPr>
          <w:p w:rsidR="008E4EC4" w:rsidRPr="00EF6989" w:rsidRDefault="008E4EC4" w:rsidP="006F6C25">
            <w:pPr>
              <w:widowControl w:val="0"/>
              <w:autoSpaceDE w:val="0"/>
              <w:autoSpaceDN w:val="0"/>
              <w:spacing w:after="0" w:line="225" w:lineRule="exact"/>
              <w:ind w:left="314" w:right="313"/>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Собственными</w:t>
            </w:r>
          </w:p>
          <w:p w:rsidR="008E4EC4" w:rsidRPr="00EF6989" w:rsidRDefault="008E4EC4" w:rsidP="006F6C25">
            <w:pPr>
              <w:widowControl w:val="0"/>
              <w:autoSpaceDE w:val="0"/>
              <w:autoSpaceDN w:val="0"/>
              <w:spacing w:after="0" w:line="215" w:lineRule="exact"/>
              <w:ind w:left="314" w:right="312"/>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силами</w:t>
            </w:r>
          </w:p>
        </w:tc>
        <w:tc>
          <w:tcPr>
            <w:tcW w:w="1882" w:type="dxa"/>
            <w:shd w:val="clear" w:color="auto" w:fill="auto"/>
          </w:tcPr>
          <w:p w:rsidR="008E4EC4" w:rsidRPr="00EF6989" w:rsidRDefault="008E4EC4" w:rsidP="006F6C25">
            <w:pPr>
              <w:widowControl w:val="0"/>
              <w:autoSpaceDE w:val="0"/>
              <w:autoSpaceDN w:val="0"/>
              <w:spacing w:after="0" w:line="225" w:lineRule="exact"/>
              <w:ind w:left="181" w:right="183"/>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Расчетный</w:t>
            </w:r>
            <w:r w:rsidRPr="00EF6989">
              <w:rPr>
                <w:rFonts w:ascii="Times New Roman" w:eastAsia="Calibri" w:hAnsi="Times New Roman"/>
                <w:spacing w:val="-4"/>
                <w:sz w:val="20"/>
                <w:lang w:val="en-US" w:eastAsia="en-US"/>
              </w:rPr>
              <w:t xml:space="preserve"> </w:t>
            </w:r>
            <w:r w:rsidRPr="00EF6989">
              <w:rPr>
                <w:rFonts w:ascii="Times New Roman" w:eastAsia="Calibri" w:hAnsi="Times New Roman"/>
                <w:sz w:val="20"/>
                <w:lang w:val="en-US" w:eastAsia="en-US"/>
              </w:rPr>
              <w:t>метод</w:t>
            </w:r>
          </w:p>
        </w:tc>
      </w:tr>
      <w:tr w:rsidR="008E4EC4" w:rsidRPr="00EF6989" w:rsidTr="006F6C25">
        <w:trPr>
          <w:trHeight w:val="460"/>
        </w:trPr>
        <w:tc>
          <w:tcPr>
            <w:tcW w:w="718" w:type="dxa"/>
            <w:shd w:val="clear" w:color="auto" w:fill="auto"/>
          </w:tcPr>
          <w:p w:rsidR="008E4EC4" w:rsidRPr="00EF6989" w:rsidRDefault="008E4EC4" w:rsidP="006F6C25">
            <w:pPr>
              <w:widowControl w:val="0"/>
              <w:autoSpaceDE w:val="0"/>
              <w:autoSpaceDN w:val="0"/>
              <w:spacing w:after="0" w:line="226" w:lineRule="exact"/>
              <w:ind w:left="136" w:right="130"/>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6002</w:t>
            </w:r>
          </w:p>
        </w:tc>
        <w:tc>
          <w:tcPr>
            <w:tcW w:w="1993" w:type="dxa"/>
            <w:shd w:val="clear" w:color="auto" w:fill="auto"/>
          </w:tcPr>
          <w:p w:rsidR="008E4EC4" w:rsidRPr="00713237" w:rsidRDefault="00713237" w:rsidP="006F6C25">
            <w:pPr>
              <w:widowControl w:val="0"/>
              <w:autoSpaceDE w:val="0"/>
              <w:autoSpaceDN w:val="0"/>
              <w:spacing w:after="0" w:line="215" w:lineRule="exact"/>
              <w:ind w:left="105"/>
              <w:rPr>
                <w:rFonts w:ascii="Times New Roman" w:eastAsia="Calibri" w:hAnsi="Times New Roman"/>
                <w:sz w:val="20"/>
                <w:lang w:eastAsia="en-US"/>
              </w:rPr>
            </w:pPr>
            <w:r>
              <w:rPr>
                <w:rFonts w:ascii="Times New Roman" w:eastAsia="Calibri" w:hAnsi="Times New Roman"/>
                <w:sz w:val="20"/>
                <w:lang w:eastAsia="en-US"/>
              </w:rPr>
              <w:t>Отвал вскрышных пород</w:t>
            </w:r>
          </w:p>
        </w:tc>
        <w:tc>
          <w:tcPr>
            <w:tcW w:w="4962" w:type="dxa"/>
            <w:shd w:val="clear" w:color="auto" w:fill="auto"/>
          </w:tcPr>
          <w:p w:rsidR="008E4EC4" w:rsidRPr="006E337A" w:rsidRDefault="008E4EC4" w:rsidP="006F6C25">
            <w:pPr>
              <w:widowControl w:val="0"/>
              <w:autoSpaceDE w:val="0"/>
              <w:autoSpaceDN w:val="0"/>
              <w:spacing w:after="0" w:line="226" w:lineRule="exact"/>
              <w:ind w:left="104"/>
              <w:rPr>
                <w:rFonts w:ascii="Times New Roman" w:eastAsia="Calibri" w:hAnsi="Times New Roman"/>
                <w:sz w:val="20"/>
                <w:lang w:eastAsia="en-US"/>
              </w:rPr>
            </w:pPr>
            <w:r w:rsidRPr="006E337A">
              <w:rPr>
                <w:rFonts w:ascii="Times New Roman" w:eastAsia="Calibri" w:hAnsi="Times New Roman"/>
                <w:sz w:val="20"/>
                <w:lang w:eastAsia="en-US"/>
              </w:rPr>
              <w:t>Пыль</w:t>
            </w:r>
            <w:r w:rsidRPr="006E337A">
              <w:rPr>
                <w:rFonts w:ascii="Times New Roman" w:eastAsia="Calibri" w:hAnsi="Times New Roman"/>
                <w:spacing w:val="-4"/>
                <w:sz w:val="20"/>
                <w:lang w:eastAsia="en-US"/>
              </w:rPr>
              <w:t xml:space="preserve"> </w:t>
            </w:r>
            <w:r w:rsidRPr="006E337A">
              <w:rPr>
                <w:rFonts w:ascii="Times New Roman" w:eastAsia="Calibri" w:hAnsi="Times New Roman"/>
                <w:sz w:val="20"/>
                <w:lang w:eastAsia="en-US"/>
              </w:rPr>
              <w:t>неорганическая,</w:t>
            </w:r>
            <w:r w:rsidRPr="006E337A">
              <w:rPr>
                <w:rFonts w:ascii="Times New Roman" w:eastAsia="Calibri" w:hAnsi="Times New Roman"/>
                <w:spacing w:val="-4"/>
                <w:sz w:val="20"/>
                <w:lang w:eastAsia="en-US"/>
              </w:rPr>
              <w:t xml:space="preserve"> </w:t>
            </w:r>
            <w:r w:rsidRPr="006E337A">
              <w:rPr>
                <w:rFonts w:ascii="Times New Roman" w:eastAsia="Calibri" w:hAnsi="Times New Roman"/>
                <w:sz w:val="20"/>
                <w:lang w:eastAsia="en-US"/>
              </w:rPr>
              <w:t>содержащая</w:t>
            </w:r>
            <w:r w:rsidRPr="006E337A">
              <w:rPr>
                <w:rFonts w:ascii="Times New Roman" w:eastAsia="Calibri" w:hAnsi="Times New Roman"/>
                <w:spacing w:val="-5"/>
                <w:sz w:val="20"/>
                <w:lang w:eastAsia="en-US"/>
              </w:rPr>
              <w:t xml:space="preserve"> </w:t>
            </w:r>
            <w:r w:rsidRPr="006E337A">
              <w:rPr>
                <w:rFonts w:ascii="Times New Roman" w:eastAsia="Calibri" w:hAnsi="Times New Roman"/>
                <w:sz w:val="20"/>
                <w:lang w:eastAsia="en-US"/>
              </w:rPr>
              <w:t>двуокись</w:t>
            </w:r>
            <w:r w:rsidRPr="006E337A">
              <w:rPr>
                <w:rFonts w:ascii="Times New Roman" w:eastAsia="Calibri" w:hAnsi="Times New Roman"/>
                <w:spacing w:val="-4"/>
                <w:sz w:val="20"/>
                <w:lang w:eastAsia="en-US"/>
              </w:rPr>
              <w:t xml:space="preserve"> </w:t>
            </w:r>
            <w:r w:rsidRPr="006E337A">
              <w:rPr>
                <w:rFonts w:ascii="Times New Roman" w:eastAsia="Calibri" w:hAnsi="Times New Roman"/>
                <w:sz w:val="20"/>
                <w:lang w:eastAsia="en-US"/>
              </w:rPr>
              <w:t>кремния</w:t>
            </w:r>
            <w:r w:rsidRPr="006E337A">
              <w:rPr>
                <w:rFonts w:ascii="Times New Roman" w:eastAsia="Calibri" w:hAnsi="Times New Roman"/>
                <w:spacing w:val="-1"/>
                <w:sz w:val="20"/>
                <w:lang w:eastAsia="en-US"/>
              </w:rPr>
              <w:t xml:space="preserve"> </w:t>
            </w:r>
            <w:r w:rsidRPr="006E337A">
              <w:rPr>
                <w:rFonts w:ascii="Times New Roman" w:eastAsia="Calibri" w:hAnsi="Times New Roman"/>
                <w:sz w:val="20"/>
                <w:lang w:eastAsia="en-US"/>
              </w:rPr>
              <w:t>в</w:t>
            </w:r>
          </w:p>
          <w:p w:rsidR="008E4EC4" w:rsidRPr="00EF6989" w:rsidRDefault="008E4EC4" w:rsidP="006F6C25">
            <w:pPr>
              <w:widowControl w:val="0"/>
              <w:autoSpaceDE w:val="0"/>
              <w:autoSpaceDN w:val="0"/>
              <w:spacing w:after="0" w:line="215" w:lineRule="exact"/>
              <w:ind w:left="104"/>
              <w:rPr>
                <w:rFonts w:ascii="Times New Roman" w:eastAsia="Calibri" w:hAnsi="Times New Roman"/>
                <w:sz w:val="20"/>
                <w:lang w:val="en-US" w:eastAsia="en-US"/>
              </w:rPr>
            </w:pPr>
            <w:r w:rsidRPr="00EF6989">
              <w:rPr>
                <w:rFonts w:ascii="Times New Roman" w:eastAsia="Calibri" w:hAnsi="Times New Roman"/>
                <w:sz w:val="20"/>
                <w:lang w:val="en-US" w:eastAsia="en-US"/>
              </w:rPr>
              <w:t>%:</w:t>
            </w:r>
            <w:r w:rsidRPr="00EF6989">
              <w:rPr>
                <w:rFonts w:ascii="Times New Roman" w:eastAsia="Calibri" w:hAnsi="Times New Roman"/>
                <w:spacing w:val="-2"/>
                <w:sz w:val="20"/>
                <w:lang w:val="en-US" w:eastAsia="en-US"/>
              </w:rPr>
              <w:t xml:space="preserve"> </w:t>
            </w:r>
            <w:r w:rsidRPr="00EF6989">
              <w:rPr>
                <w:rFonts w:ascii="Times New Roman" w:eastAsia="Calibri" w:hAnsi="Times New Roman"/>
                <w:sz w:val="20"/>
                <w:lang w:val="en-US" w:eastAsia="en-US"/>
              </w:rPr>
              <w:t>70-20</w:t>
            </w:r>
          </w:p>
        </w:tc>
        <w:tc>
          <w:tcPr>
            <w:tcW w:w="1566" w:type="dxa"/>
            <w:shd w:val="clear" w:color="auto" w:fill="auto"/>
          </w:tcPr>
          <w:p w:rsidR="008E4EC4" w:rsidRPr="00EF6989" w:rsidRDefault="008E4EC4" w:rsidP="006F6C25">
            <w:pPr>
              <w:widowControl w:val="0"/>
              <w:autoSpaceDE w:val="0"/>
              <w:autoSpaceDN w:val="0"/>
              <w:spacing w:after="0" w:line="226" w:lineRule="exact"/>
              <w:ind w:left="103"/>
              <w:rPr>
                <w:rFonts w:ascii="Times New Roman" w:eastAsia="Calibri" w:hAnsi="Times New Roman"/>
                <w:sz w:val="20"/>
                <w:lang w:val="en-US" w:eastAsia="en-US"/>
              </w:rPr>
            </w:pPr>
            <w:r w:rsidRPr="00EF6989">
              <w:rPr>
                <w:rFonts w:ascii="Times New Roman" w:eastAsia="Calibri" w:hAnsi="Times New Roman"/>
                <w:sz w:val="20"/>
                <w:lang w:val="en-US" w:eastAsia="en-US"/>
              </w:rPr>
              <w:t>1 раз/</w:t>
            </w:r>
            <w:r w:rsidRPr="00EF6989">
              <w:rPr>
                <w:rFonts w:ascii="Times New Roman" w:eastAsia="Calibri" w:hAnsi="Times New Roman"/>
                <w:spacing w:val="-2"/>
                <w:sz w:val="20"/>
                <w:lang w:val="en-US" w:eastAsia="en-US"/>
              </w:rPr>
              <w:t xml:space="preserve"> </w:t>
            </w:r>
            <w:r w:rsidRPr="00EF6989">
              <w:rPr>
                <w:rFonts w:ascii="Times New Roman" w:eastAsia="Calibri" w:hAnsi="Times New Roman"/>
                <w:sz w:val="20"/>
                <w:lang w:val="en-US" w:eastAsia="en-US"/>
              </w:rPr>
              <w:t>кварт</w:t>
            </w:r>
          </w:p>
        </w:tc>
        <w:tc>
          <w:tcPr>
            <w:tcW w:w="1270" w:type="dxa"/>
            <w:shd w:val="clear" w:color="auto" w:fill="auto"/>
          </w:tcPr>
          <w:p w:rsidR="008E4EC4" w:rsidRPr="00AC615F" w:rsidRDefault="00713237" w:rsidP="006F6C25">
            <w:pPr>
              <w:widowControl w:val="0"/>
              <w:autoSpaceDE w:val="0"/>
              <w:autoSpaceDN w:val="0"/>
              <w:spacing w:after="0" w:line="226" w:lineRule="exact"/>
              <w:ind w:right="101"/>
              <w:jc w:val="right"/>
              <w:rPr>
                <w:rFonts w:ascii="Times New Roman" w:eastAsia="Calibri" w:hAnsi="Times New Roman"/>
                <w:sz w:val="20"/>
                <w:lang w:eastAsia="en-US"/>
              </w:rPr>
            </w:pPr>
            <w:r>
              <w:rPr>
                <w:rFonts w:ascii="Times New Roman" w:eastAsia="Calibri" w:hAnsi="Times New Roman"/>
                <w:sz w:val="20"/>
                <w:lang w:eastAsia="en-US"/>
              </w:rPr>
              <w:t>0.061824</w:t>
            </w:r>
          </w:p>
        </w:tc>
        <w:tc>
          <w:tcPr>
            <w:tcW w:w="1191" w:type="dxa"/>
            <w:shd w:val="clear" w:color="auto" w:fill="auto"/>
          </w:tcPr>
          <w:p w:rsidR="008E4EC4" w:rsidRPr="00AC615F" w:rsidRDefault="00713237" w:rsidP="006F6C25">
            <w:pPr>
              <w:widowControl w:val="0"/>
              <w:autoSpaceDE w:val="0"/>
              <w:autoSpaceDN w:val="0"/>
              <w:spacing w:after="0" w:line="240" w:lineRule="auto"/>
              <w:rPr>
                <w:rFonts w:ascii="Times New Roman" w:eastAsia="Calibri" w:hAnsi="Times New Roman"/>
                <w:sz w:val="18"/>
                <w:lang w:eastAsia="en-US"/>
              </w:rPr>
            </w:pPr>
            <w:r>
              <w:rPr>
                <w:rFonts w:ascii="Times New Roman" w:eastAsia="Calibri" w:hAnsi="Times New Roman"/>
                <w:sz w:val="18"/>
                <w:lang w:eastAsia="en-US"/>
              </w:rPr>
              <w:t>0.975577</w:t>
            </w:r>
          </w:p>
        </w:tc>
        <w:tc>
          <w:tcPr>
            <w:tcW w:w="1954" w:type="dxa"/>
            <w:shd w:val="clear" w:color="auto" w:fill="auto"/>
          </w:tcPr>
          <w:p w:rsidR="008E4EC4" w:rsidRPr="00EF6989" w:rsidRDefault="008E4EC4" w:rsidP="006F6C25">
            <w:pPr>
              <w:widowControl w:val="0"/>
              <w:autoSpaceDE w:val="0"/>
              <w:autoSpaceDN w:val="0"/>
              <w:spacing w:after="0" w:line="226" w:lineRule="exact"/>
              <w:ind w:left="314" w:right="313"/>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Собственными</w:t>
            </w:r>
          </w:p>
          <w:p w:rsidR="008E4EC4" w:rsidRPr="00EF6989" w:rsidRDefault="008E4EC4" w:rsidP="006F6C25">
            <w:pPr>
              <w:widowControl w:val="0"/>
              <w:autoSpaceDE w:val="0"/>
              <w:autoSpaceDN w:val="0"/>
              <w:spacing w:after="0" w:line="215" w:lineRule="exact"/>
              <w:ind w:left="314" w:right="312"/>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силами</w:t>
            </w:r>
          </w:p>
        </w:tc>
        <w:tc>
          <w:tcPr>
            <w:tcW w:w="1882" w:type="dxa"/>
            <w:shd w:val="clear" w:color="auto" w:fill="auto"/>
          </w:tcPr>
          <w:p w:rsidR="008E4EC4" w:rsidRPr="00EF6989" w:rsidRDefault="008E4EC4" w:rsidP="006F6C25">
            <w:pPr>
              <w:widowControl w:val="0"/>
              <w:autoSpaceDE w:val="0"/>
              <w:autoSpaceDN w:val="0"/>
              <w:spacing w:after="0" w:line="226" w:lineRule="exact"/>
              <w:ind w:left="181" w:right="183"/>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Расчетный</w:t>
            </w:r>
            <w:r w:rsidRPr="00EF6989">
              <w:rPr>
                <w:rFonts w:ascii="Times New Roman" w:eastAsia="Calibri" w:hAnsi="Times New Roman"/>
                <w:spacing w:val="-4"/>
                <w:sz w:val="20"/>
                <w:lang w:val="en-US" w:eastAsia="en-US"/>
              </w:rPr>
              <w:t xml:space="preserve"> </w:t>
            </w:r>
            <w:r w:rsidRPr="00EF6989">
              <w:rPr>
                <w:rFonts w:ascii="Times New Roman" w:eastAsia="Calibri" w:hAnsi="Times New Roman"/>
                <w:sz w:val="20"/>
                <w:lang w:val="en-US" w:eastAsia="en-US"/>
              </w:rPr>
              <w:t>метод</w:t>
            </w:r>
          </w:p>
        </w:tc>
      </w:tr>
      <w:tr w:rsidR="008E4EC4" w:rsidRPr="00EF6989" w:rsidTr="006F6C25">
        <w:trPr>
          <w:trHeight w:val="918"/>
        </w:trPr>
        <w:tc>
          <w:tcPr>
            <w:tcW w:w="718" w:type="dxa"/>
            <w:shd w:val="clear" w:color="auto" w:fill="auto"/>
          </w:tcPr>
          <w:p w:rsidR="008E4EC4" w:rsidRPr="00EF6989" w:rsidRDefault="008E4EC4" w:rsidP="006F6C25">
            <w:pPr>
              <w:widowControl w:val="0"/>
              <w:autoSpaceDE w:val="0"/>
              <w:autoSpaceDN w:val="0"/>
              <w:spacing w:after="0" w:line="225" w:lineRule="exact"/>
              <w:ind w:left="136" w:right="130"/>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6004</w:t>
            </w:r>
          </w:p>
        </w:tc>
        <w:tc>
          <w:tcPr>
            <w:tcW w:w="1993" w:type="dxa"/>
            <w:shd w:val="clear" w:color="auto" w:fill="auto"/>
          </w:tcPr>
          <w:p w:rsidR="008E4EC4" w:rsidRPr="00EF6989" w:rsidRDefault="008E4EC4" w:rsidP="006F6C25">
            <w:pPr>
              <w:widowControl w:val="0"/>
              <w:autoSpaceDE w:val="0"/>
              <w:autoSpaceDN w:val="0"/>
              <w:spacing w:after="0" w:line="213" w:lineRule="exact"/>
              <w:ind w:left="105"/>
              <w:rPr>
                <w:rFonts w:ascii="Times New Roman" w:eastAsia="Calibri" w:hAnsi="Times New Roman"/>
                <w:sz w:val="20"/>
                <w:lang w:val="en-US" w:eastAsia="en-US"/>
              </w:rPr>
            </w:pPr>
            <w:r w:rsidRPr="00EF6989">
              <w:rPr>
                <w:rFonts w:ascii="Times New Roman" w:eastAsia="Calibri" w:hAnsi="Times New Roman"/>
                <w:sz w:val="20"/>
                <w:lang w:val="en-US" w:eastAsia="en-US"/>
              </w:rPr>
              <w:t>Заправка карьерной техники</w:t>
            </w:r>
          </w:p>
        </w:tc>
        <w:tc>
          <w:tcPr>
            <w:tcW w:w="4962" w:type="dxa"/>
            <w:shd w:val="clear" w:color="auto" w:fill="auto"/>
          </w:tcPr>
          <w:p w:rsidR="008E4EC4" w:rsidRPr="00EF6989" w:rsidRDefault="008E4EC4" w:rsidP="006F6C25">
            <w:pPr>
              <w:widowControl w:val="0"/>
              <w:autoSpaceDE w:val="0"/>
              <w:autoSpaceDN w:val="0"/>
              <w:spacing w:after="0" w:line="229" w:lineRule="exact"/>
              <w:ind w:left="104"/>
              <w:rPr>
                <w:rFonts w:ascii="Times New Roman" w:eastAsia="Calibri" w:hAnsi="Times New Roman"/>
                <w:sz w:val="20"/>
                <w:lang w:val="en-US" w:eastAsia="en-US"/>
              </w:rPr>
            </w:pPr>
            <w:r w:rsidRPr="00EF6989">
              <w:rPr>
                <w:rFonts w:ascii="Times New Roman" w:eastAsia="Calibri" w:hAnsi="Times New Roman"/>
                <w:sz w:val="20"/>
                <w:lang w:val="en-US" w:eastAsia="en-US"/>
              </w:rPr>
              <w:t>Алканы С12-19</w:t>
            </w:r>
          </w:p>
        </w:tc>
        <w:tc>
          <w:tcPr>
            <w:tcW w:w="1566" w:type="dxa"/>
            <w:shd w:val="clear" w:color="auto" w:fill="auto"/>
          </w:tcPr>
          <w:p w:rsidR="008E4EC4" w:rsidRPr="00EF6989" w:rsidRDefault="008E4EC4" w:rsidP="006F6C25">
            <w:pPr>
              <w:widowControl w:val="0"/>
              <w:autoSpaceDE w:val="0"/>
              <w:autoSpaceDN w:val="0"/>
              <w:spacing w:after="0" w:line="225" w:lineRule="exact"/>
              <w:ind w:left="103"/>
              <w:rPr>
                <w:rFonts w:ascii="Times New Roman" w:eastAsia="Calibri" w:hAnsi="Times New Roman"/>
                <w:sz w:val="20"/>
                <w:lang w:val="en-US" w:eastAsia="en-US"/>
              </w:rPr>
            </w:pPr>
            <w:r w:rsidRPr="00EF6989">
              <w:rPr>
                <w:rFonts w:ascii="Times New Roman" w:eastAsia="Calibri" w:hAnsi="Times New Roman"/>
                <w:sz w:val="20"/>
                <w:lang w:val="en-US" w:eastAsia="en-US"/>
              </w:rPr>
              <w:t>1 раз/</w:t>
            </w:r>
            <w:r w:rsidRPr="00EF6989">
              <w:rPr>
                <w:rFonts w:ascii="Times New Roman" w:eastAsia="Calibri" w:hAnsi="Times New Roman"/>
                <w:spacing w:val="-2"/>
                <w:sz w:val="20"/>
                <w:lang w:val="en-US" w:eastAsia="en-US"/>
              </w:rPr>
              <w:t xml:space="preserve"> </w:t>
            </w:r>
            <w:r w:rsidRPr="00EF6989">
              <w:rPr>
                <w:rFonts w:ascii="Times New Roman" w:eastAsia="Calibri" w:hAnsi="Times New Roman"/>
                <w:sz w:val="20"/>
                <w:lang w:val="en-US" w:eastAsia="en-US"/>
              </w:rPr>
              <w:t>кварт</w:t>
            </w:r>
          </w:p>
        </w:tc>
        <w:tc>
          <w:tcPr>
            <w:tcW w:w="1270" w:type="dxa"/>
            <w:shd w:val="clear" w:color="auto" w:fill="auto"/>
          </w:tcPr>
          <w:p w:rsidR="008E4EC4" w:rsidRPr="00AC615F" w:rsidRDefault="00713237" w:rsidP="006F6C25">
            <w:pPr>
              <w:widowControl w:val="0"/>
              <w:autoSpaceDE w:val="0"/>
              <w:autoSpaceDN w:val="0"/>
              <w:spacing w:after="0" w:line="225" w:lineRule="exact"/>
              <w:ind w:right="101"/>
              <w:jc w:val="right"/>
              <w:rPr>
                <w:rFonts w:ascii="Times New Roman" w:eastAsia="Calibri" w:hAnsi="Times New Roman"/>
                <w:sz w:val="20"/>
                <w:lang w:eastAsia="en-US"/>
              </w:rPr>
            </w:pPr>
            <w:r>
              <w:rPr>
                <w:rFonts w:ascii="Times New Roman" w:eastAsia="Calibri" w:hAnsi="Times New Roman"/>
                <w:sz w:val="20"/>
                <w:lang w:eastAsia="en-US"/>
              </w:rPr>
              <w:t>0.00035</w:t>
            </w:r>
          </w:p>
        </w:tc>
        <w:tc>
          <w:tcPr>
            <w:tcW w:w="1191" w:type="dxa"/>
            <w:shd w:val="clear" w:color="auto" w:fill="auto"/>
          </w:tcPr>
          <w:p w:rsidR="008E4EC4" w:rsidRPr="00713237" w:rsidRDefault="008E4EC4" w:rsidP="006F6C25">
            <w:pPr>
              <w:widowControl w:val="0"/>
              <w:autoSpaceDE w:val="0"/>
              <w:autoSpaceDN w:val="0"/>
              <w:spacing w:after="0" w:line="240" w:lineRule="auto"/>
              <w:rPr>
                <w:rFonts w:ascii="Times New Roman" w:eastAsia="Calibri" w:hAnsi="Times New Roman"/>
                <w:sz w:val="18"/>
                <w:lang w:eastAsia="en-US"/>
              </w:rPr>
            </w:pPr>
            <w:r>
              <w:rPr>
                <w:rFonts w:ascii="Times New Roman" w:eastAsia="Calibri" w:hAnsi="Times New Roman"/>
                <w:sz w:val="18"/>
                <w:lang w:val="en-US" w:eastAsia="en-US"/>
              </w:rPr>
              <w:t>0</w:t>
            </w:r>
            <w:r w:rsidR="00713237">
              <w:rPr>
                <w:rFonts w:ascii="Times New Roman" w:eastAsia="Calibri" w:hAnsi="Times New Roman"/>
                <w:sz w:val="18"/>
                <w:lang w:eastAsia="en-US"/>
              </w:rPr>
              <w:t>.000322</w:t>
            </w:r>
          </w:p>
        </w:tc>
        <w:tc>
          <w:tcPr>
            <w:tcW w:w="1954" w:type="dxa"/>
            <w:shd w:val="clear" w:color="auto" w:fill="auto"/>
          </w:tcPr>
          <w:p w:rsidR="008E4EC4" w:rsidRPr="00EF6989" w:rsidRDefault="008E4EC4" w:rsidP="006F6C25">
            <w:pPr>
              <w:widowControl w:val="0"/>
              <w:autoSpaceDE w:val="0"/>
              <w:autoSpaceDN w:val="0"/>
              <w:spacing w:after="0" w:line="237" w:lineRule="auto"/>
              <w:ind w:left="664" w:hanging="329"/>
              <w:rPr>
                <w:rFonts w:ascii="Times New Roman" w:eastAsia="Calibri" w:hAnsi="Times New Roman"/>
                <w:sz w:val="20"/>
                <w:lang w:val="en-US" w:eastAsia="en-US"/>
              </w:rPr>
            </w:pPr>
            <w:r w:rsidRPr="00EF6989">
              <w:rPr>
                <w:rFonts w:ascii="Times New Roman" w:eastAsia="Calibri" w:hAnsi="Times New Roman"/>
                <w:w w:val="95"/>
                <w:sz w:val="20"/>
                <w:lang w:val="en-US" w:eastAsia="en-US"/>
              </w:rPr>
              <w:t>Собственными</w:t>
            </w:r>
            <w:r w:rsidRPr="00EF6989">
              <w:rPr>
                <w:rFonts w:ascii="Times New Roman" w:eastAsia="Calibri" w:hAnsi="Times New Roman"/>
                <w:spacing w:val="1"/>
                <w:w w:val="95"/>
                <w:sz w:val="20"/>
                <w:lang w:val="en-US" w:eastAsia="en-US"/>
              </w:rPr>
              <w:t xml:space="preserve"> </w:t>
            </w:r>
            <w:r w:rsidRPr="00EF6989">
              <w:rPr>
                <w:rFonts w:ascii="Times New Roman" w:eastAsia="Calibri" w:hAnsi="Times New Roman"/>
                <w:sz w:val="20"/>
                <w:lang w:val="en-US" w:eastAsia="en-US"/>
              </w:rPr>
              <w:t>силами</w:t>
            </w:r>
          </w:p>
        </w:tc>
        <w:tc>
          <w:tcPr>
            <w:tcW w:w="1882" w:type="dxa"/>
            <w:shd w:val="clear" w:color="auto" w:fill="auto"/>
          </w:tcPr>
          <w:p w:rsidR="008E4EC4" w:rsidRPr="00EF6989" w:rsidRDefault="008E4EC4" w:rsidP="006F6C25">
            <w:pPr>
              <w:widowControl w:val="0"/>
              <w:autoSpaceDE w:val="0"/>
              <w:autoSpaceDN w:val="0"/>
              <w:spacing w:after="0" w:line="225" w:lineRule="exact"/>
              <w:ind w:left="181" w:right="183"/>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Расчетный</w:t>
            </w:r>
            <w:r w:rsidRPr="00EF6989">
              <w:rPr>
                <w:rFonts w:ascii="Times New Roman" w:eastAsia="Calibri" w:hAnsi="Times New Roman"/>
                <w:spacing w:val="-4"/>
                <w:sz w:val="20"/>
                <w:lang w:val="en-US" w:eastAsia="en-US"/>
              </w:rPr>
              <w:t xml:space="preserve"> </w:t>
            </w:r>
            <w:r w:rsidRPr="00EF6989">
              <w:rPr>
                <w:rFonts w:ascii="Times New Roman" w:eastAsia="Calibri" w:hAnsi="Times New Roman"/>
                <w:sz w:val="20"/>
                <w:lang w:val="en-US" w:eastAsia="en-US"/>
              </w:rPr>
              <w:t>метод</w:t>
            </w:r>
          </w:p>
        </w:tc>
      </w:tr>
      <w:tr w:rsidR="008E4EC4" w:rsidRPr="00EF6989" w:rsidTr="006F6C25">
        <w:trPr>
          <w:trHeight w:val="690"/>
        </w:trPr>
        <w:tc>
          <w:tcPr>
            <w:tcW w:w="718" w:type="dxa"/>
            <w:shd w:val="clear" w:color="auto" w:fill="auto"/>
          </w:tcPr>
          <w:p w:rsidR="008E4EC4" w:rsidRPr="00EF6989" w:rsidRDefault="008E4EC4" w:rsidP="006F6C25">
            <w:pPr>
              <w:widowControl w:val="0"/>
              <w:autoSpaceDE w:val="0"/>
              <w:autoSpaceDN w:val="0"/>
              <w:spacing w:after="0" w:line="225" w:lineRule="exact"/>
              <w:ind w:left="136" w:right="131"/>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6004</w:t>
            </w:r>
          </w:p>
        </w:tc>
        <w:tc>
          <w:tcPr>
            <w:tcW w:w="1993" w:type="dxa"/>
            <w:shd w:val="clear" w:color="auto" w:fill="auto"/>
          </w:tcPr>
          <w:p w:rsidR="008E4EC4" w:rsidRPr="00EF6989" w:rsidRDefault="008E4EC4" w:rsidP="006F6C25">
            <w:pPr>
              <w:widowControl w:val="0"/>
              <w:autoSpaceDE w:val="0"/>
              <w:autoSpaceDN w:val="0"/>
              <w:spacing w:after="0" w:line="230" w:lineRule="atLeast"/>
              <w:ind w:left="105" w:right="359"/>
              <w:rPr>
                <w:rFonts w:ascii="Times New Roman" w:eastAsia="Calibri" w:hAnsi="Times New Roman"/>
                <w:sz w:val="20"/>
                <w:lang w:val="en-US" w:eastAsia="en-US"/>
              </w:rPr>
            </w:pPr>
            <w:r w:rsidRPr="00EF6989">
              <w:rPr>
                <w:rFonts w:ascii="Times New Roman" w:eastAsia="Calibri" w:hAnsi="Times New Roman"/>
                <w:sz w:val="20"/>
                <w:lang w:val="en-US" w:eastAsia="en-US"/>
              </w:rPr>
              <w:t>Заправка карьерной техники</w:t>
            </w:r>
          </w:p>
        </w:tc>
        <w:tc>
          <w:tcPr>
            <w:tcW w:w="4962" w:type="dxa"/>
            <w:shd w:val="clear" w:color="auto" w:fill="auto"/>
          </w:tcPr>
          <w:p w:rsidR="008E4EC4" w:rsidRPr="00EF6989" w:rsidRDefault="008E4EC4" w:rsidP="006F6C25">
            <w:pPr>
              <w:widowControl w:val="0"/>
              <w:autoSpaceDE w:val="0"/>
              <w:autoSpaceDN w:val="0"/>
              <w:spacing w:after="0" w:line="240" w:lineRule="auto"/>
              <w:ind w:left="104"/>
              <w:rPr>
                <w:rFonts w:ascii="Times New Roman" w:eastAsia="Calibri" w:hAnsi="Times New Roman"/>
                <w:sz w:val="20"/>
                <w:lang w:val="en-US" w:eastAsia="en-US"/>
              </w:rPr>
            </w:pPr>
            <w:r w:rsidRPr="00EF6989">
              <w:rPr>
                <w:rFonts w:ascii="Times New Roman" w:eastAsia="Calibri" w:hAnsi="Times New Roman"/>
                <w:sz w:val="20"/>
                <w:lang w:val="en-US" w:eastAsia="en-US"/>
              </w:rPr>
              <w:t>Сереводород (Дигидросульфид)</w:t>
            </w:r>
          </w:p>
        </w:tc>
        <w:tc>
          <w:tcPr>
            <w:tcW w:w="1566" w:type="dxa"/>
            <w:shd w:val="clear" w:color="auto" w:fill="auto"/>
          </w:tcPr>
          <w:p w:rsidR="008E4EC4" w:rsidRPr="00EF6989" w:rsidRDefault="008E4EC4" w:rsidP="006F6C25">
            <w:pPr>
              <w:widowControl w:val="0"/>
              <w:autoSpaceDE w:val="0"/>
              <w:autoSpaceDN w:val="0"/>
              <w:spacing w:after="0" w:line="225" w:lineRule="exact"/>
              <w:ind w:left="103"/>
              <w:rPr>
                <w:rFonts w:ascii="Times New Roman" w:eastAsia="Calibri" w:hAnsi="Times New Roman"/>
                <w:sz w:val="20"/>
                <w:lang w:val="en-US" w:eastAsia="en-US"/>
              </w:rPr>
            </w:pPr>
            <w:r w:rsidRPr="00EF6989">
              <w:rPr>
                <w:rFonts w:ascii="Times New Roman" w:eastAsia="Calibri" w:hAnsi="Times New Roman"/>
                <w:sz w:val="20"/>
                <w:lang w:val="en-US" w:eastAsia="en-US"/>
              </w:rPr>
              <w:t>1 раз/</w:t>
            </w:r>
            <w:r w:rsidRPr="00EF6989">
              <w:rPr>
                <w:rFonts w:ascii="Times New Roman" w:eastAsia="Calibri" w:hAnsi="Times New Roman"/>
                <w:spacing w:val="-2"/>
                <w:sz w:val="20"/>
                <w:lang w:val="en-US" w:eastAsia="en-US"/>
              </w:rPr>
              <w:t xml:space="preserve"> </w:t>
            </w:r>
            <w:r w:rsidRPr="00EF6989">
              <w:rPr>
                <w:rFonts w:ascii="Times New Roman" w:eastAsia="Calibri" w:hAnsi="Times New Roman"/>
                <w:sz w:val="20"/>
                <w:lang w:val="en-US" w:eastAsia="en-US"/>
              </w:rPr>
              <w:t>кварт</w:t>
            </w:r>
          </w:p>
        </w:tc>
        <w:tc>
          <w:tcPr>
            <w:tcW w:w="1270" w:type="dxa"/>
            <w:shd w:val="clear" w:color="auto" w:fill="auto"/>
          </w:tcPr>
          <w:p w:rsidR="008E4EC4" w:rsidRPr="00AC615F" w:rsidRDefault="00713237" w:rsidP="006F6C25">
            <w:pPr>
              <w:widowControl w:val="0"/>
              <w:autoSpaceDE w:val="0"/>
              <w:autoSpaceDN w:val="0"/>
              <w:spacing w:after="0" w:line="225" w:lineRule="exact"/>
              <w:ind w:right="101"/>
              <w:jc w:val="right"/>
              <w:rPr>
                <w:rFonts w:ascii="Times New Roman" w:eastAsia="Calibri" w:hAnsi="Times New Roman"/>
                <w:sz w:val="20"/>
                <w:lang w:eastAsia="en-US"/>
              </w:rPr>
            </w:pPr>
            <w:r>
              <w:rPr>
                <w:rFonts w:ascii="Times New Roman" w:eastAsia="Calibri" w:hAnsi="Times New Roman"/>
                <w:sz w:val="20"/>
                <w:lang w:eastAsia="en-US"/>
              </w:rPr>
              <w:t>0.000001</w:t>
            </w:r>
          </w:p>
        </w:tc>
        <w:tc>
          <w:tcPr>
            <w:tcW w:w="1191" w:type="dxa"/>
            <w:shd w:val="clear" w:color="auto" w:fill="auto"/>
          </w:tcPr>
          <w:p w:rsidR="008E4EC4" w:rsidRPr="00713237" w:rsidRDefault="008E4EC4" w:rsidP="006F6C25">
            <w:pPr>
              <w:widowControl w:val="0"/>
              <w:autoSpaceDE w:val="0"/>
              <w:autoSpaceDN w:val="0"/>
              <w:spacing w:after="0" w:line="240" w:lineRule="auto"/>
              <w:rPr>
                <w:rFonts w:ascii="Times New Roman" w:eastAsia="Calibri" w:hAnsi="Times New Roman"/>
                <w:sz w:val="18"/>
                <w:lang w:eastAsia="en-US"/>
              </w:rPr>
            </w:pPr>
            <w:r w:rsidRPr="00EF6989">
              <w:rPr>
                <w:rFonts w:ascii="Times New Roman" w:eastAsia="Calibri" w:hAnsi="Times New Roman"/>
                <w:sz w:val="18"/>
                <w:lang w:val="en-US" w:eastAsia="en-US"/>
              </w:rPr>
              <w:t>0</w:t>
            </w:r>
            <w:r w:rsidR="00713237">
              <w:rPr>
                <w:rFonts w:ascii="Times New Roman" w:eastAsia="Calibri" w:hAnsi="Times New Roman"/>
                <w:sz w:val="18"/>
                <w:lang w:eastAsia="en-US"/>
              </w:rPr>
              <w:t>.000024</w:t>
            </w:r>
          </w:p>
        </w:tc>
        <w:tc>
          <w:tcPr>
            <w:tcW w:w="1954" w:type="dxa"/>
            <w:shd w:val="clear" w:color="auto" w:fill="auto"/>
          </w:tcPr>
          <w:p w:rsidR="008E4EC4" w:rsidRPr="00EF6989" w:rsidRDefault="008E4EC4" w:rsidP="006F6C25">
            <w:pPr>
              <w:widowControl w:val="0"/>
              <w:autoSpaceDE w:val="0"/>
              <w:autoSpaceDN w:val="0"/>
              <w:spacing w:after="0" w:line="240" w:lineRule="auto"/>
              <w:ind w:left="664" w:hanging="329"/>
              <w:rPr>
                <w:rFonts w:ascii="Times New Roman" w:eastAsia="Calibri" w:hAnsi="Times New Roman"/>
                <w:sz w:val="20"/>
                <w:lang w:val="en-US" w:eastAsia="en-US"/>
              </w:rPr>
            </w:pPr>
            <w:r w:rsidRPr="00EF6989">
              <w:rPr>
                <w:rFonts w:ascii="Times New Roman" w:eastAsia="Calibri" w:hAnsi="Times New Roman"/>
                <w:w w:val="95"/>
                <w:sz w:val="20"/>
                <w:lang w:val="en-US" w:eastAsia="en-US"/>
              </w:rPr>
              <w:t>Собственными</w:t>
            </w:r>
            <w:r w:rsidRPr="00EF6989">
              <w:rPr>
                <w:rFonts w:ascii="Times New Roman" w:eastAsia="Calibri" w:hAnsi="Times New Roman"/>
                <w:spacing w:val="1"/>
                <w:w w:val="95"/>
                <w:sz w:val="20"/>
                <w:lang w:val="en-US" w:eastAsia="en-US"/>
              </w:rPr>
              <w:t xml:space="preserve"> </w:t>
            </w:r>
            <w:r w:rsidRPr="00EF6989">
              <w:rPr>
                <w:rFonts w:ascii="Times New Roman" w:eastAsia="Calibri" w:hAnsi="Times New Roman"/>
                <w:sz w:val="20"/>
                <w:lang w:val="en-US" w:eastAsia="en-US"/>
              </w:rPr>
              <w:t>силами</w:t>
            </w:r>
          </w:p>
        </w:tc>
        <w:tc>
          <w:tcPr>
            <w:tcW w:w="1882" w:type="dxa"/>
            <w:shd w:val="clear" w:color="auto" w:fill="auto"/>
          </w:tcPr>
          <w:p w:rsidR="008E4EC4" w:rsidRPr="00EF6989" w:rsidRDefault="008E4EC4" w:rsidP="006F6C25">
            <w:pPr>
              <w:widowControl w:val="0"/>
              <w:autoSpaceDE w:val="0"/>
              <w:autoSpaceDN w:val="0"/>
              <w:spacing w:after="0" w:line="225" w:lineRule="exact"/>
              <w:ind w:left="181" w:right="183"/>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Расчетный</w:t>
            </w:r>
            <w:r w:rsidRPr="00EF6989">
              <w:rPr>
                <w:rFonts w:ascii="Times New Roman" w:eastAsia="Calibri" w:hAnsi="Times New Roman"/>
                <w:spacing w:val="-4"/>
                <w:sz w:val="20"/>
                <w:lang w:val="en-US" w:eastAsia="en-US"/>
              </w:rPr>
              <w:t xml:space="preserve"> </w:t>
            </w:r>
            <w:r w:rsidRPr="00EF6989">
              <w:rPr>
                <w:rFonts w:ascii="Times New Roman" w:eastAsia="Calibri" w:hAnsi="Times New Roman"/>
                <w:sz w:val="20"/>
                <w:lang w:val="en-US" w:eastAsia="en-US"/>
              </w:rPr>
              <w:t>метод</w:t>
            </w:r>
          </w:p>
        </w:tc>
      </w:tr>
      <w:tr w:rsidR="008E4EC4" w:rsidRPr="00EF6989" w:rsidTr="006F6C25">
        <w:trPr>
          <w:trHeight w:val="690"/>
        </w:trPr>
        <w:tc>
          <w:tcPr>
            <w:tcW w:w="718" w:type="dxa"/>
            <w:shd w:val="clear" w:color="auto" w:fill="auto"/>
          </w:tcPr>
          <w:p w:rsidR="008E4EC4" w:rsidRPr="00AC615F" w:rsidRDefault="008E4EC4" w:rsidP="006F6C25">
            <w:pPr>
              <w:widowControl w:val="0"/>
              <w:autoSpaceDE w:val="0"/>
              <w:autoSpaceDN w:val="0"/>
              <w:spacing w:after="0" w:line="225" w:lineRule="exact"/>
              <w:ind w:left="136" w:right="131"/>
              <w:jc w:val="center"/>
              <w:rPr>
                <w:rFonts w:ascii="Times New Roman" w:eastAsia="Calibri" w:hAnsi="Times New Roman"/>
                <w:sz w:val="20"/>
                <w:lang w:eastAsia="en-US"/>
              </w:rPr>
            </w:pPr>
            <w:r>
              <w:rPr>
                <w:rFonts w:ascii="Times New Roman" w:eastAsia="Calibri" w:hAnsi="Times New Roman"/>
                <w:sz w:val="20"/>
                <w:lang w:eastAsia="en-US"/>
              </w:rPr>
              <w:t>6003</w:t>
            </w:r>
          </w:p>
        </w:tc>
        <w:tc>
          <w:tcPr>
            <w:tcW w:w="1993" w:type="dxa"/>
            <w:shd w:val="clear" w:color="auto" w:fill="auto"/>
          </w:tcPr>
          <w:p w:rsidR="008E4EC4" w:rsidRPr="00AC615F" w:rsidRDefault="008E4EC4" w:rsidP="006F6C25">
            <w:pPr>
              <w:widowControl w:val="0"/>
              <w:autoSpaceDE w:val="0"/>
              <w:autoSpaceDN w:val="0"/>
              <w:spacing w:after="0" w:line="230" w:lineRule="atLeast"/>
              <w:ind w:left="105" w:right="359"/>
              <w:rPr>
                <w:rFonts w:ascii="Times New Roman" w:eastAsia="Calibri" w:hAnsi="Times New Roman"/>
                <w:sz w:val="20"/>
                <w:lang w:eastAsia="en-US"/>
              </w:rPr>
            </w:pPr>
            <w:r>
              <w:rPr>
                <w:rFonts w:ascii="Times New Roman" w:eastAsia="Calibri" w:hAnsi="Times New Roman"/>
                <w:sz w:val="20"/>
                <w:lang w:eastAsia="en-US"/>
              </w:rPr>
              <w:t>Транспортировка</w:t>
            </w:r>
          </w:p>
        </w:tc>
        <w:tc>
          <w:tcPr>
            <w:tcW w:w="4962" w:type="dxa"/>
            <w:shd w:val="clear" w:color="auto" w:fill="auto"/>
          </w:tcPr>
          <w:p w:rsidR="008E4EC4" w:rsidRPr="00AC615F" w:rsidRDefault="008E4EC4" w:rsidP="006F6C25">
            <w:pPr>
              <w:widowControl w:val="0"/>
              <w:autoSpaceDE w:val="0"/>
              <w:autoSpaceDN w:val="0"/>
              <w:spacing w:after="0" w:line="240" w:lineRule="auto"/>
              <w:ind w:left="104"/>
              <w:rPr>
                <w:rFonts w:ascii="Times New Roman" w:eastAsia="Calibri" w:hAnsi="Times New Roman"/>
                <w:sz w:val="20"/>
                <w:lang w:eastAsia="en-US"/>
              </w:rPr>
            </w:pPr>
            <w:r w:rsidRPr="00AC615F">
              <w:rPr>
                <w:rFonts w:ascii="Times New Roman" w:eastAsia="Calibri" w:hAnsi="Times New Roman"/>
                <w:sz w:val="20"/>
                <w:lang w:eastAsia="en-US"/>
              </w:rPr>
              <w:t>Пыль неорганическая, содержащая двуокись кремния в</w:t>
            </w:r>
          </w:p>
          <w:p w:rsidR="008E4EC4" w:rsidRPr="00EF6989" w:rsidRDefault="008E4EC4" w:rsidP="006F6C25">
            <w:pPr>
              <w:widowControl w:val="0"/>
              <w:autoSpaceDE w:val="0"/>
              <w:autoSpaceDN w:val="0"/>
              <w:spacing w:after="0" w:line="240" w:lineRule="auto"/>
              <w:ind w:left="104"/>
              <w:rPr>
                <w:rFonts w:ascii="Times New Roman" w:eastAsia="Calibri" w:hAnsi="Times New Roman"/>
                <w:sz w:val="20"/>
                <w:lang w:val="en-US" w:eastAsia="en-US"/>
              </w:rPr>
            </w:pPr>
            <w:r w:rsidRPr="00AC615F">
              <w:rPr>
                <w:rFonts w:ascii="Times New Roman" w:eastAsia="Calibri" w:hAnsi="Times New Roman"/>
                <w:sz w:val="20"/>
                <w:lang w:val="en-US" w:eastAsia="en-US"/>
              </w:rPr>
              <w:t>%: 70-20</w:t>
            </w:r>
          </w:p>
        </w:tc>
        <w:tc>
          <w:tcPr>
            <w:tcW w:w="1566" w:type="dxa"/>
            <w:shd w:val="clear" w:color="auto" w:fill="auto"/>
          </w:tcPr>
          <w:p w:rsidR="008E4EC4" w:rsidRPr="00EF6989" w:rsidRDefault="008E4EC4" w:rsidP="006F6C25">
            <w:pPr>
              <w:widowControl w:val="0"/>
              <w:autoSpaceDE w:val="0"/>
              <w:autoSpaceDN w:val="0"/>
              <w:spacing w:after="0" w:line="225" w:lineRule="exact"/>
              <w:ind w:left="103"/>
              <w:rPr>
                <w:rFonts w:ascii="Times New Roman" w:eastAsia="Calibri" w:hAnsi="Times New Roman"/>
                <w:sz w:val="20"/>
                <w:lang w:val="en-US" w:eastAsia="en-US"/>
              </w:rPr>
            </w:pPr>
            <w:r w:rsidRPr="00AC615F">
              <w:rPr>
                <w:rFonts w:ascii="Times New Roman" w:eastAsia="Calibri" w:hAnsi="Times New Roman"/>
                <w:sz w:val="20"/>
                <w:lang w:val="en-US" w:eastAsia="en-US"/>
              </w:rPr>
              <w:t>1 раз/ кварт</w:t>
            </w:r>
          </w:p>
        </w:tc>
        <w:tc>
          <w:tcPr>
            <w:tcW w:w="1270" w:type="dxa"/>
            <w:shd w:val="clear" w:color="auto" w:fill="auto"/>
          </w:tcPr>
          <w:p w:rsidR="008E4EC4" w:rsidRPr="00AC615F" w:rsidRDefault="00713237" w:rsidP="006F6C25">
            <w:pPr>
              <w:widowControl w:val="0"/>
              <w:autoSpaceDE w:val="0"/>
              <w:autoSpaceDN w:val="0"/>
              <w:spacing w:after="0" w:line="225" w:lineRule="exact"/>
              <w:ind w:right="101"/>
              <w:jc w:val="right"/>
              <w:rPr>
                <w:rFonts w:ascii="Times New Roman" w:eastAsia="Calibri" w:hAnsi="Times New Roman"/>
                <w:sz w:val="20"/>
                <w:lang w:eastAsia="en-US"/>
              </w:rPr>
            </w:pPr>
            <w:r>
              <w:rPr>
                <w:rFonts w:ascii="Times New Roman" w:eastAsia="Calibri" w:hAnsi="Times New Roman"/>
                <w:sz w:val="20"/>
                <w:lang w:eastAsia="en-US"/>
              </w:rPr>
              <w:t>0.01706</w:t>
            </w:r>
          </w:p>
        </w:tc>
        <w:tc>
          <w:tcPr>
            <w:tcW w:w="1191" w:type="dxa"/>
            <w:shd w:val="clear" w:color="auto" w:fill="auto"/>
          </w:tcPr>
          <w:p w:rsidR="008E4EC4" w:rsidRPr="00AC615F" w:rsidRDefault="008E4EC4" w:rsidP="006F6C25">
            <w:pPr>
              <w:widowControl w:val="0"/>
              <w:autoSpaceDE w:val="0"/>
              <w:autoSpaceDN w:val="0"/>
              <w:spacing w:after="0" w:line="240" w:lineRule="auto"/>
              <w:rPr>
                <w:rFonts w:ascii="Times New Roman" w:eastAsia="Calibri" w:hAnsi="Times New Roman"/>
                <w:sz w:val="18"/>
                <w:lang w:eastAsia="en-US"/>
              </w:rPr>
            </w:pPr>
            <w:r>
              <w:rPr>
                <w:rFonts w:ascii="Times New Roman" w:eastAsia="Calibri" w:hAnsi="Times New Roman"/>
                <w:sz w:val="18"/>
                <w:lang w:eastAsia="en-US"/>
              </w:rPr>
              <w:t>0</w:t>
            </w:r>
            <w:r w:rsidR="00713237">
              <w:rPr>
                <w:rFonts w:ascii="Times New Roman" w:eastAsia="Calibri" w:hAnsi="Times New Roman"/>
                <w:sz w:val="18"/>
                <w:lang w:eastAsia="en-US"/>
              </w:rPr>
              <w:t>.088439</w:t>
            </w:r>
          </w:p>
        </w:tc>
        <w:tc>
          <w:tcPr>
            <w:tcW w:w="1954" w:type="dxa"/>
            <w:shd w:val="clear" w:color="auto" w:fill="auto"/>
          </w:tcPr>
          <w:p w:rsidR="008E4EC4" w:rsidRPr="00EF6989" w:rsidRDefault="008E4EC4" w:rsidP="006F6C25">
            <w:pPr>
              <w:widowControl w:val="0"/>
              <w:autoSpaceDE w:val="0"/>
              <w:autoSpaceDN w:val="0"/>
              <w:spacing w:after="0" w:line="240" w:lineRule="auto"/>
              <w:ind w:left="664" w:hanging="329"/>
              <w:rPr>
                <w:rFonts w:ascii="Times New Roman" w:eastAsia="Calibri" w:hAnsi="Times New Roman"/>
                <w:sz w:val="20"/>
                <w:lang w:val="en-US" w:eastAsia="en-US"/>
              </w:rPr>
            </w:pPr>
            <w:r w:rsidRPr="00EF6989">
              <w:rPr>
                <w:rFonts w:ascii="Times New Roman" w:eastAsia="Calibri" w:hAnsi="Times New Roman"/>
                <w:w w:val="95"/>
                <w:sz w:val="20"/>
                <w:lang w:val="en-US" w:eastAsia="en-US"/>
              </w:rPr>
              <w:t>Собственными</w:t>
            </w:r>
            <w:r w:rsidRPr="00EF6989">
              <w:rPr>
                <w:rFonts w:ascii="Times New Roman" w:eastAsia="Calibri" w:hAnsi="Times New Roman"/>
                <w:spacing w:val="1"/>
                <w:w w:val="95"/>
                <w:sz w:val="20"/>
                <w:lang w:val="en-US" w:eastAsia="en-US"/>
              </w:rPr>
              <w:t xml:space="preserve"> </w:t>
            </w:r>
            <w:r w:rsidRPr="00EF6989">
              <w:rPr>
                <w:rFonts w:ascii="Times New Roman" w:eastAsia="Calibri" w:hAnsi="Times New Roman"/>
                <w:sz w:val="20"/>
                <w:lang w:val="en-US" w:eastAsia="en-US"/>
              </w:rPr>
              <w:t>силами</w:t>
            </w:r>
          </w:p>
        </w:tc>
        <w:tc>
          <w:tcPr>
            <w:tcW w:w="1882" w:type="dxa"/>
            <w:shd w:val="clear" w:color="auto" w:fill="auto"/>
          </w:tcPr>
          <w:p w:rsidR="008E4EC4" w:rsidRPr="00EF6989" w:rsidRDefault="008E4EC4" w:rsidP="006F6C25">
            <w:pPr>
              <w:widowControl w:val="0"/>
              <w:autoSpaceDE w:val="0"/>
              <w:autoSpaceDN w:val="0"/>
              <w:spacing w:after="0" w:line="225" w:lineRule="exact"/>
              <w:ind w:left="181" w:right="183"/>
              <w:jc w:val="center"/>
              <w:rPr>
                <w:rFonts w:ascii="Times New Roman" w:eastAsia="Calibri" w:hAnsi="Times New Roman"/>
                <w:sz w:val="20"/>
                <w:lang w:val="en-US" w:eastAsia="en-US"/>
              </w:rPr>
            </w:pPr>
            <w:r w:rsidRPr="00EF6989">
              <w:rPr>
                <w:rFonts w:ascii="Times New Roman" w:eastAsia="Calibri" w:hAnsi="Times New Roman"/>
                <w:sz w:val="20"/>
                <w:lang w:val="en-US" w:eastAsia="en-US"/>
              </w:rPr>
              <w:t>Расчетный</w:t>
            </w:r>
            <w:r w:rsidRPr="00EF6989">
              <w:rPr>
                <w:rFonts w:ascii="Times New Roman" w:eastAsia="Calibri" w:hAnsi="Times New Roman"/>
                <w:spacing w:val="-4"/>
                <w:sz w:val="20"/>
                <w:lang w:val="en-US" w:eastAsia="en-US"/>
              </w:rPr>
              <w:t xml:space="preserve"> </w:t>
            </w:r>
            <w:r w:rsidRPr="00EF6989">
              <w:rPr>
                <w:rFonts w:ascii="Times New Roman" w:eastAsia="Calibri" w:hAnsi="Times New Roman"/>
                <w:sz w:val="20"/>
                <w:lang w:val="en-US" w:eastAsia="en-US"/>
              </w:rPr>
              <w:t>метод</w:t>
            </w:r>
          </w:p>
        </w:tc>
      </w:tr>
    </w:tbl>
    <w:p w:rsidR="000D7BBC" w:rsidRDefault="000D7BBC" w:rsidP="000D7BBC">
      <w:pPr>
        <w:widowControl w:val="0"/>
        <w:autoSpaceDE w:val="0"/>
        <w:autoSpaceDN w:val="0"/>
        <w:spacing w:after="0" w:line="225" w:lineRule="exact"/>
        <w:rPr>
          <w:rFonts w:ascii="Times New Roman" w:hAnsi="Times New Roman"/>
          <w:sz w:val="20"/>
          <w:lang w:eastAsia="en-US"/>
        </w:rPr>
      </w:pPr>
    </w:p>
    <w:p w:rsidR="000D7BBC" w:rsidRDefault="000D7BBC" w:rsidP="000D7BBC">
      <w:pPr>
        <w:widowControl w:val="0"/>
        <w:autoSpaceDE w:val="0"/>
        <w:autoSpaceDN w:val="0"/>
        <w:spacing w:after="0" w:line="225" w:lineRule="exact"/>
        <w:rPr>
          <w:rFonts w:ascii="Times New Roman" w:hAnsi="Times New Roman"/>
          <w:sz w:val="20"/>
          <w:lang w:eastAsia="en-US"/>
        </w:rPr>
      </w:pPr>
    </w:p>
    <w:p w:rsidR="000D7BBC" w:rsidRDefault="000D7BBC" w:rsidP="000D7BBC">
      <w:pPr>
        <w:widowControl w:val="0"/>
        <w:autoSpaceDE w:val="0"/>
        <w:autoSpaceDN w:val="0"/>
        <w:spacing w:after="0" w:line="225" w:lineRule="exact"/>
        <w:rPr>
          <w:rFonts w:ascii="Times New Roman" w:hAnsi="Times New Roman"/>
          <w:sz w:val="20"/>
          <w:lang w:eastAsia="en-US"/>
        </w:rPr>
      </w:pPr>
    </w:p>
    <w:p w:rsidR="000D7BBC" w:rsidRDefault="000D7BBC" w:rsidP="000D7BBC">
      <w:pPr>
        <w:widowControl w:val="0"/>
        <w:autoSpaceDE w:val="0"/>
        <w:autoSpaceDN w:val="0"/>
        <w:spacing w:after="0" w:line="225" w:lineRule="exact"/>
        <w:rPr>
          <w:rFonts w:ascii="Times New Roman" w:hAnsi="Times New Roman"/>
          <w:sz w:val="20"/>
          <w:lang w:eastAsia="en-US"/>
        </w:rPr>
      </w:pPr>
    </w:p>
    <w:p w:rsidR="000D7BBC" w:rsidRDefault="000D7BBC" w:rsidP="000D7BBC">
      <w:pPr>
        <w:widowControl w:val="0"/>
        <w:autoSpaceDE w:val="0"/>
        <w:autoSpaceDN w:val="0"/>
        <w:spacing w:after="0" w:line="225" w:lineRule="exact"/>
        <w:rPr>
          <w:rFonts w:ascii="Times New Roman" w:hAnsi="Times New Roman"/>
          <w:sz w:val="20"/>
          <w:lang w:eastAsia="en-US"/>
        </w:rPr>
      </w:pPr>
    </w:p>
    <w:p w:rsidR="000D7BBC" w:rsidRDefault="000D7BBC" w:rsidP="000D7BBC">
      <w:pPr>
        <w:widowControl w:val="0"/>
        <w:tabs>
          <w:tab w:val="left" w:pos="720"/>
        </w:tabs>
        <w:autoSpaceDE w:val="0"/>
        <w:autoSpaceDN w:val="0"/>
        <w:spacing w:after="0" w:line="225" w:lineRule="exact"/>
        <w:rPr>
          <w:rFonts w:ascii="Times New Roman" w:hAnsi="Times New Roman"/>
          <w:sz w:val="20"/>
          <w:lang w:eastAsia="en-US"/>
        </w:rPr>
      </w:pPr>
    </w:p>
    <w:p w:rsidR="000D7BBC" w:rsidRDefault="000D7BBC" w:rsidP="000D7BBC">
      <w:pPr>
        <w:widowControl w:val="0"/>
        <w:tabs>
          <w:tab w:val="left" w:pos="720"/>
        </w:tabs>
        <w:autoSpaceDE w:val="0"/>
        <w:autoSpaceDN w:val="0"/>
        <w:spacing w:after="0" w:line="225" w:lineRule="exact"/>
        <w:rPr>
          <w:rFonts w:ascii="Times New Roman" w:hAnsi="Times New Roman"/>
          <w:sz w:val="20"/>
          <w:lang w:eastAsia="en-US"/>
        </w:rPr>
      </w:pPr>
    </w:p>
    <w:p w:rsidR="000D7BBC" w:rsidRDefault="000D7BBC" w:rsidP="000D7BBC">
      <w:pPr>
        <w:widowControl w:val="0"/>
        <w:tabs>
          <w:tab w:val="left" w:pos="720"/>
        </w:tabs>
        <w:autoSpaceDE w:val="0"/>
        <w:autoSpaceDN w:val="0"/>
        <w:spacing w:after="0" w:line="225" w:lineRule="exact"/>
        <w:rPr>
          <w:rFonts w:ascii="Times New Roman" w:hAnsi="Times New Roman"/>
          <w:sz w:val="20"/>
          <w:lang w:eastAsia="en-US"/>
        </w:rPr>
        <w:sectPr w:rsidR="000D7BBC">
          <w:pgSz w:w="16840" w:h="11910" w:orient="landscape"/>
          <w:pgMar w:top="1160" w:right="340" w:bottom="280" w:left="720" w:header="725" w:footer="0" w:gutter="0"/>
          <w:cols w:space="720"/>
        </w:sectPr>
      </w:pPr>
    </w:p>
    <w:p w:rsidR="00670D29" w:rsidRDefault="00670D29" w:rsidP="00670D29">
      <w:pPr>
        <w:pStyle w:val="2"/>
        <w:spacing w:before="2"/>
        <w:ind w:left="3117" w:right="3320"/>
        <w:rPr>
          <w:b/>
          <w:bCs/>
          <w:szCs w:val="28"/>
          <w:lang w:eastAsia="en-US"/>
        </w:rPr>
      </w:pPr>
    </w:p>
    <w:p w:rsidR="00670D29" w:rsidRPr="00670D29" w:rsidRDefault="00094DF2" w:rsidP="00670D29">
      <w:pPr>
        <w:pStyle w:val="2"/>
        <w:spacing w:before="2"/>
        <w:ind w:left="3117" w:right="3320"/>
        <w:rPr>
          <w:b/>
          <w:bCs/>
          <w:szCs w:val="28"/>
          <w:lang w:eastAsia="en-US"/>
        </w:rPr>
      </w:pPr>
      <w:r w:rsidRPr="00094DF2">
        <w:rPr>
          <w:b/>
          <w:bCs/>
          <w:szCs w:val="28"/>
          <w:lang w:eastAsia="en-US"/>
        </w:rPr>
        <w:t>Список</w:t>
      </w:r>
      <w:r w:rsidRPr="00094DF2">
        <w:rPr>
          <w:b/>
          <w:bCs/>
          <w:spacing w:val="-3"/>
          <w:szCs w:val="28"/>
          <w:lang w:eastAsia="en-US"/>
        </w:rPr>
        <w:t xml:space="preserve"> </w:t>
      </w:r>
      <w:r w:rsidRPr="00094DF2">
        <w:rPr>
          <w:b/>
          <w:bCs/>
          <w:szCs w:val="28"/>
          <w:lang w:eastAsia="en-US"/>
        </w:rPr>
        <w:t>литературы</w:t>
      </w:r>
    </w:p>
    <w:p w:rsidR="00670D29" w:rsidRPr="00670D29" w:rsidRDefault="00670D29" w:rsidP="00670D29">
      <w:pPr>
        <w:widowControl w:val="0"/>
        <w:autoSpaceDE w:val="0"/>
        <w:autoSpaceDN w:val="0"/>
        <w:spacing w:before="7" w:after="0" w:line="240" w:lineRule="auto"/>
        <w:jc w:val="both"/>
        <w:rPr>
          <w:rFonts w:ascii="Times New Roman" w:hAnsi="Times New Roman"/>
          <w:bCs/>
          <w:sz w:val="27"/>
          <w:szCs w:val="28"/>
          <w:lang w:eastAsia="en-US"/>
        </w:rPr>
      </w:pPr>
    </w:p>
    <w:p w:rsidR="00670D29" w:rsidRPr="00670D29" w:rsidRDefault="00670D29" w:rsidP="00670D29">
      <w:pPr>
        <w:widowControl w:val="0"/>
        <w:autoSpaceDE w:val="0"/>
        <w:autoSpaceDN w:val="0"/>
        <w:spacing w:before="7" w:after="0" w:line="240" w:lineRule="auto"/>
        <w:jc w:val="both"/>
        <w:rPr>
          <w:rFonts w:ascii="Times New Roman" w:hAnsi="Times New Roman"/>
          <w:bCs/>
          <w:sz w:val="27"/>
          <w:szCs w:val="28"/>
          <w:lang w:eastAsia="en-US"/>
        </w:rPr>
      </w:pPr>
    </w:p>
    <w:p w:rsidR="00094DF2" w:rsidRPr="00094DF2" w:rsidRDefault="00094DF2">
      <w:pPr>
        <w:widowControl w:val="0"/>
        <w:numPr>
          <w:ilvl w:val="0"/>
          <w:numId w:val="6"/>
        </w:numPr>
        <w:tabs>
          <w:tab w:val="left" w:pos="889"/>
        </w:tabs>
        <w:autoSpaceDE w:val="0"/>
        <w:autoSpaceDN w:val="0"/>
        <w:spacing w:after="0" w:line="240" w:lineRule="auto"/>
        <w:ind w:right="101" w:firstLine="427"/>
        <w:jc w:val="both"/>
        <w:rPr>
          <w:rFonts w:ascii="Times New Roman" w:hAnsi="Times New Roman"/>
          <w:sz w:val="28"/>
          <w:lang w:eastAsia="en-US"/>
        </w:rPr>
      </w:pPr>
      <w:r w:rsidRPr="00094DF2">
        <w:rPr>
          <w:rFonts w:ascii="Times New Roman" w:hAnsi="Times New Roman"/>
          <w:sz w:val="28"/>
          <w:lang w:eastAsia="en-US"/>
        </w:rPr>
        <w:t>ГОСТ 17.2.3.02-78. Охрана</w:t>
      </w:r>
      <w:r w:rsidRPr="00094DF2">
        <w:rPr>
          <w:rFonts w:ascii="Times New Roman" w:hAnsi="Times New Roman"/>
          <w:spacing w:val="1"/>
          <w:sz w:val="28"/>
          <w:lang w:eastAsia="en-US"/>
        </w:rPr>
        <w:t xml:space="preserve"> </w:t>
      </w:r>
      <w:r w:rsidRPr="00094DF2">
        <w:rPr>
          <w:rFonts w:ascii="Times New Roman" w:hAnsi="Times New Roman"/>
          <w:sz w:val="28"/>
          <w:lang w:eastAsia="en-US"/>
        </w:rPr>
        <w:t>природы. Атмосфера. Правила установления</w:t>
      </w:r>
      <w:r w:rsidRPr="00094DF2">
        <w:rPr>
          <w:rFonts w:ascii="Times New Roman" w:hAnsi="Times New Roman"/>
          <w:spacing w:val="1"/>
          <w:sz w:val="28"/>
          <w:lang w:eastAsia="en-US"/>
        </w:rPr>
        <w:t xml:space="preserve"> </w:t>
      </w:r>
      <w:r w:rsidRPr="00094DF2">
        <w:rPr>
          <w:rFonts w:ascii="Times New Roman" w:hAnsi="Times New Roman"/>
          <w:sz w:val="28"/>
          <w:lang w:eastAsia="en-US"/>
        </w:rPr>
        <w:t xml:space="preserve">допустимых выбросов вредных веществ промышленными </w:t>
      </w:r>
      <w:r w:rsidR="00666EA0" w:rsidRPr="00094DF2">
        <w:rPr>
          <w:rFonts w:ascii="Times New Roman" w:hAnsi="Times New Roman"/>
          <w:sz w:val="28"/>
          <w:lang w:eastAsia="en-US"/>
        </w:rPr>
        <w:t>предприятиями, -</w:t>
      </w:r>
      <w:r w:rsidRPr="00094DF2">
        <w:rPr>
          <w:rFonts w:ascii="Times New Roman" w:hAnsi="Times New Roman"/>
          <w:sz w:val="28"/>
          <w:lang w:eastAsia="en-US"/>
        </w:rPr>
        <w:t xml:space="preserve"> М.:</w:t>
      </w:r>
      <w:r w:rsidRPr="00094DF2">
        <w:rPr>
          <w:rFonts w:ascii="Times New Roman" w:hAnsi="Times New Roman"/>
          <w:spacing w:val="1"/>
          <w:sz w:val="28"/>
          <w:lang w:eastAsia="en-US"/>
        </w:rPr>
        <w:t xml:space="preserve"> </w:t>
      </w:r>
      <w:r w:rsidRPr="00094DF2">
        <w:rPr>
          <w:rFonts w:ascii="Times New Roman" w:hAnsi="Times New Roman"/>
          <w:sz w:val="28"/>
          <w:lang w:eastAsia="en-US"/>
        </w:rPr>
        <w:t>Издательство</w:t>
      </w:r>
      <w:r w:rsidRPr="00094DF2">
        <w:rPr>
          <w:rFonts w:ascii="Times New Roman" w:hAnsi="Times New Roman"/>
          <w:spacing w:val="-1"/>
          <w:sz w:val="28"/>
          <w:lang w:eastAsia="en-US"/>
        </w:rPr>
        <w:t xml:space="preserve"> </w:t>
      </w:r>
      <w:r w:rsidRPr="00094DF2">
        <w:rPr>
          <w:rFonts w:ascii="Times New Roman" w:hAnsi="Times New Roman"/>
          <w:sz w:val="28"/>
          <w:lang w:eastAsia="en-US"/>
        </w:rPr>
        <w:t>стандарты,</w:t>
      </w:r>
      <w:r w:rsidRPr="00094DF2">
        <w:rPr>
          <w:rFonts w:ascii="Times New Roman" w:hAnsi="Times New Roman"/>
          <w:spacing w:val="-3"/>
          <w:sz w:val="28"/>
          <w:lang w:eastAsia="en-US"/>
        </w:rPr>
        <w:t xml:space="preserve"> </w:t>
      </w:r>
      <w:r w:rsidRPr="00094DF2">
        <w:rPr>
          <w:rFonts w:ascii="Times New Roman" w:hAnsi="Times New Roman"/>
          <w:sz w:val="28"/>
          <w:lang w:eastAsia="en-US"/>
        </w:rPr>
        <w:t>1979</w:t>
      </w:r>
      <w:r w:rsidRPr="00094DF2">
        <w:rPr>
          <w:rFonts w:ascii="Times New Roman" w:hAnsi="Times New Roman"/>
          <w:spacing w:val="1"/>
          <w:sz w:val="28"/>
          <w:lang w:eastAsia="en-US"/>
        </w:rPr>
        <w:t xml:space="preserve"> </w:t>
      </w:r>
      <w:r w:rsidRPr="00094DF2">
        <w:rPr>
          <w:rFonts w:ascii="Times New Roman" w:hAnsi="Times New Roman"/>
          <w:sz w:val="28"/>
          <w:lang w:eastAsia="en-US"/>
        </w:rPr>
        <w:t>г.</w:t>
      </w:r>
    </w:p>
    <w:p w:rsidR="00094DF2" w:rsidRPr="00094DF2" w:rsidRDefault="00094DF2" w:rsidP="00094DF2">
      <w:pPr>
        <w:widowControl w:val="0"/>
        <w:autoSpaceDE w:val="0"/>
        <w:autoSpaceDN w:val="0"/>
        <w:spacing w:after="0" w:line="240" w:lineRule="auto"/>
        <w:rPr>
          <w:rFonts w:ascii="Times New Roman" w:hAnsi="Times New Roman"/>
          <w:sz w:val="28"/>
          <w:szCs w:val="28"/>
          <w:lang w:eastAsia="en-US"/>
        </w:rPr>
      </w:pPr>
    </w:p>
    <w:p w:rsidR="00094DF2" w:rsidRPr="00094DF2" w:rsidRDefault="00094DF2">
      <w:pPr>
        <w:widowControl w:val="0"/>
        <w:numPr>
          <w:ilvl w:val="0"/>
          <w:numId w:val="6"/>
        </w:numPr>
        <w:tabs>
          <w:tab w:val="left" w:pos="822"/>
        </w:tabs>
        <w:autoSpaceDE w:val="0"/>
        <w:autoSpaceDN w:val="0"/>
        <w:spacing w:before="1" w:after="0" w:line="240" w:lineRule="auto"/>
        <w:ind w:right="103" w:firstLine="427"/>
        <w:jc w:val="both"/>
        <w:rPr>
          <w:rFonts w:ascii="Times New Roman" w:hAnsi="Times New Roman"/>
          <w:sz w:val="28"/>
          <w:lang w:eastAsia="en-US"/>
        </w:rPr>
      </w:pPr>
      <w:r w:rsidRPr="00094DF2">
        <w:rPr>
          <w:rFonts w:ascii="Times New Roman" w:hAnsi="Times New Roman"/>
          <w:sz w:val="28"/>
          <w:lang w:eastAsia="en-US"/>
        </w:rPr>
        <w:t>Экологический Кодекс Республики Казахстан № 400-VI ЗРК от 2 января</w:t>
      </w:r>
      <w:r w:rsidRPr="00094DF2">
        <w:rPr>
          <w:rFonts w:ascii="Times New Roman" w:hAnsi="Times New Roman"/>
          <w:spacing w:val="1"/>
          <w:sz w:val="28"/>
          <w:lang w:eastAsia="en-US"/>
        </w:rPr>
        <w:t xml:space="preserve"> </w:t>
      </w:r>
      <w:r w:rsidRPr="00094DF2">
        <w:rPr>
          <w:rFonts w:ascii="Times New Roman" w:hAnsi="Times New Roman"/>
          <w:sz w:val="28"/>
          <w:lang w:eastAsia="en-US"/>
        </w:rPr>
        <w:t>2021 г.</w:t>
      </w:r>
    </w:p>
    <w:p w:rsidR="00094DF2" w:rsidRPr="00094DF2" w:rsidRDefault="00094DF2" w:rsidP="00094DF2">
      <w:pPr>
        <w:widowControl w:val="0"/>
        <w:autoSpaceDE w:val="0"/>
        <w:autoSpaceDN w:val="0"/>
        <w:spacing w:before="10" w:after="0" w:line="240" w:lineRule="auto"/>
        <w:rPr>
          <w:rFonts w:ascii="Times New Roman" w:hAnsi="Times New Roman"/>
          <w:sz w:val="27"/>
          <w:szCs w:val="28"/>
          <w:lang w:eastAsia="en-US"/>
        </w:rPr>
      </w:pPr>
    </w:p>
    <w:p w:rsidR="00094DF2" w:rsidRPr="00094DF2" w:rsidRDefault="00094DF2">
      <w:pPr>
        <w:widowControl w:val="0"/>
        <w:numPr>
          <w:ilvl w:val="0"/>
          <w:numId w:val="6"/>
        </w:numPr>
        <w:tabs>
          <w:tab w:val="left" w:pos="891"/>
        </w:tabs>
        <w:autoSpaceDE w:val="0"/>
        <w:autoSpaceDN w:val="0"/>
        <w:spacing w:after="0" w:line="240" w:lineRule="auto"/>
        <w:ind w:right="106" w:firstLine="427"/>
        <w:jc w:val="both"/>
        <w:rPr>
          <w:rFonts w:ascii="Times New Roman" w:hAnsi="Times New Roman"/>
          <w:sz w:val="28"/>
          <w:lang w:eastAsia="en-US"/>
        </w:rPr>
      </w:pPr>
      <w:r w:rsidRPr="00094DF2">
        <w:rPr>
          <w:rFonts w:ascii="Times New Roman" w:hAnsi="Times New Roman"/>
          <w:sz w:val="28"/>
          <w:lang w:eastAsia="en-US"/>
        </w:rPr>
        <w:t>Методика</w:t>
      </w:r>
      <w:r w:rsidRPr="00094DF2">
        <w:rPr>
          <w:rFonts w:ascii="Times New Roman" w:hAnsi="Times New Roman"/>
          <w:spacing w:val="1"/>
          <w:sz w:val="28"/>
          <w:lang w:eastAsia="en-US"/>
        </w:rPr>
        <w:t xml:space="preserve"> </w:t>
      </w:r>
      <w:r w:rsidRPr="00094DF2">
        <w:rPr>
          <w:rFonts w:ascii="Times New Roman" w:hAnsi="Times New Roman"/>
          <w:sz w:val="28"/>
          <w:lang w:eastAsia="en-US"/>
        </w:rPr>
        <w:t>расчета</w:t>
      </w:r>
      <w:r w:rsidRPr="00094DF2">
        <w:rPr>
          <w:rFonts w:ascii="Times New Roman" w:hAnsi="Times New Roman"/>
          <w:spacing w:val="1"/>
          <w:sz w:val="28"/>
          <w:lang w:eastAsia="en-US"/>
        </w:rPr>
        <w:t xml:space="preserve"> </w:t>
      </w:r>
      <w:r w:rsidRPr="00094DF2">
        <w:rPr>
          <w:rFonts w:ascii="Times New Roman" w:hAnsi="Times New Roman"/>
          <w:sz w:val="28"/>
          <w:lang w:eastAsia="en-US"/>
        </w:rPr>
        <w:t>концентраций</w:t>
      </w:r>
      <w:r w:rsidRPr="00094DF2">
        <w:rPr>
          <w:rFonts w:ascii="Times New Roman" w:hAnsi="Times New Roman"/>
          <w:spacing w:val="1"/>
          <w:sz w:val="28"/>
          <w:lang w:eastAsia="en-US"/>
        </w:rPr>
        <w:t xml:space="preserve"> </w:t>
      </w:r>
      <w:r w:rsidRPr="00094DF2">
        <w:rPr>
          <w:rFonts w:ascii="Times New Roman" w:hAnsi="Times New Roman"/>
          <w:sz w:val="28"/>
          <w:lang w:eastAsia="en-US"/>
        </w:rPr>
        <w:t>вредных</w:t>
      </w:r>
      <w:r w:rsidRPr="00094DF2">
        <w:rPr>
          <w:rFonts w:ascii="Times New Roman" w:hAnsi="Times New Roman"/>
          <w:spacing w:val="1"/>
          <w:sz w:val="28"/>
          <w:lang w:eastAsia="en-US"/>
        </w:rPr>
        <w:t xml:space="preserve"> </w:t>
      </w:r>
      <w:r w:rsidRPr="00094DF2">
        <w:rPr>
          <w:rFonts w:ascii="Times New Roman" w:hAnsi="Times New Roman"/>
          <w:sz w:val="28"/>
          <w:lang w:eastAsia="en-US"/>
        </w:rPr>
        <w:t>веществ</w:t>
      </w:r>
      <w:r w:rsidRPr="00094DF2">
        <w:rPr>
          <w:rFonts w:ascii="Times New Roman" w:hAnsi="Times New Roman"/>
          <w:spacing w:val="1"/>
          <w:sz w:val="28"/>
          <w:lang w:eastAsia="en-US"/>
        </w:rPr>
        <w:t xml:space="preserve"> </w:t>
      </w:r>
      <w:r w:rsidRPr="00094DF2">
        <w:rPr>
          <w:rFonts w:ascii="Times New Roman" w:hAnsi="Times New Roman"/>
          <w:sz w:val="28"/>
          <w:lang w:eastAsia="en-US"/>
        </w:rPr>
        <w:t>в</w:t>
      </w:r>
      <w:r w:rsidRPr="00094DF2">
        <w:rPr>
          <w:rFonts w:ascii="Times New Roman" w:hAnsi="Times New Roman"/>
          <w:spacing w:val="71"/>
          <w:sz w:val="28"/>
          <w:lang w:eastAsia="en-US"/>
        </w:rPr>
        <w:t xml:space="preserve"> </w:t>
      </w:r>
      <w:r w:rsidRPr="00094DF2">
        <w:rPr>
          <w:rFonts w:ascii="Times New Roman" w:hAnsi="Times New Roman"/>
          <w:sz w:val="28"/>
          <w:lang w:eastAsia="en-US"/>
        </w:rPr>
        <w:t>атмосферном</w:t>
      </w:r>
      <w:r w:rsidRPr="00094DF2">
        <w:rPr>
          <w:rFonts w:ascii="Times New Roman" w:hAnsi="Times New Roman"/>
          <w:spacing w:val="1"/>
          <w:sz w:val="28"/>
          <w:lang w:eastAsia="en-US"/>
        </w:rPr>
        <w:t xml:space="preserve"> </w:t>
      </w:r>
      <w:r w:rsidRPr="00094DF2">
        <w:rPr>
          <w:rFonts w:ascii="Times New Roman" w:hAnsi="Times New Roman"/>
          <w:sz w:val="28"/>
          <w:lang w:eastAsia="en-US"/>
        </w:rPr>
        <w:t>воздухе от выбросов предприятий (утв. приказом Министра ОС и ВР РК от 12</w:t>
      </w:r>
      <w:r w:rsidRPr="00094DF2">
        <w:rPr>
          <w:rFonts w:ascii="Times New Roman" w:hAnsi="Times New Roman"/>
          <w:spacing w:val="1"/>
          <w:sz w:val="28"/>
          <w:lang w:eastAsia="en-US"/>
        </w:rPr>
        <w:t xml:space="preserve"> </w:t>
      </w:r>
      <w:r w:rsidRPr="00094DF2">
        <w:rPr>
          <w:rFonts w:ascii="Times New Roman" w:hAnsi="Times New Roman"/>
          <w:sz w:val="28"/>
          <w:lang w:eastAsia="en-US"/>
        </w:rPr>
        <w:t>июня</w:t>
      </w:r>
      <w:r w:rsidRPr="00094DF2">
        <w:rPr>
          <w:rFonts w:ascii="Times New Roman" w:hAnsi="Times New Roman"/>
          <w:spacing w:val="-3"/>
          <w:sz w:val="28"/>
          <w:lang w:eastAsia="en-US"/>
        </w:rPr>
        <w:t xml:space="preserve"> </w:t>
      </w:r>
      <w:r w:rsidRPr="00094DF2">
        <w:rPr>
          <w:rFonts w:ascii="Times New Roman" w:hAnsi="Times New Roman"/>
          <w:sz w:val="28"/>
          <w:lang w:eastAsia="en-US"/>
        </w:rPr>
        <w:t>2014 года</w:t>
      </w:r>
      <w:r w:rsidRPr="00094DF2">
        <w:rPr>
          <w:rFonts w:ascii="Times New Roman" w:hAnsi="Times New Roman"/>
          <w:spacing w:val="-3"/>
          <w:sz w:val="28"/>
          <w:lang w:eastAsia="en-US"/>
        </w:rPr>
        <w:t xml:space="preserve"> </w:t>
      </w:r>
      <w:r w:rsidRPr="00094DF2">
        <w:rPr>
          <w:rFonts w:ascii="Times New Roman" w:hAnsi="Times New Roman"/>
          <w:sz w:val="28"/>
          <w:lang w:eastAsia="en-US"/>
        </w:rPr>
        <w:t>№221-О).</w:t>
      </w:r>
    </w:p>
    <w:p w:rsidR="00094DF2" w:rsidRPr="00094DF2" w:rsidRDefault="00094DF2" w:rsidP="00094DF2">
      <w:pPr>
        <w:widowControl w:val="0"/>
        <w:autoSpaceDE w:val="0"/>
        <w:autoSpaceDN w:val="0"/>
        <w:spacing w:before="1" w:after="0" w:line="240" w:lineRule="auto"/>
        <w:rPr>
          <w:rFonts w:ascii="Times New Roman" w:hAnsi="Times New Roman"/>
          <w:sz w:val="28"/>
          <w:szCs w:val="28"/>
          <w:lang w:eastAsia="en-US"/>
        </w:rPr>
      </w:pPr>
    </w:p>
    <w:p w:rsidR="00094DF2" w:rsidRPr="00094DF2" w:rsidRDefault="00094DF2">
      <w:pPr>
        <w:widowControl w:val="0"/>
        <w:numPr>
          <w:ilvl w:val="0"/>
          <w:numId w:val="6"/>
        </w:numPr>
        <w:tabs>
          <w:tab w:val="left" w:pos="961"/>
        </w:tabs>
        <w:autoSpaceDE w:val="0"/>
        <w:autoSpaceDN w:val="0"/>
        <w:spacing w:before="1" w:after="0" w:line="240" w:lineRule="auto"/>
        <w:ind w:right="107" w:firstLine="427"/>
        <w:jc w:val="both"/>
        <w:rPr>
          <w:rFonts w:ascii="Times New Roman" w:hAnsi="Times New Roman"/>
          <w:sz w:val="28"/>
          <w:lang w:eastAsia="en-US"/>
        </w:rPr>
      </w:pPr>
      <w:r w:rsidRPr="00094DF2">
        <w:rPr>
          <w:rFonts w:ascii="Times New Roman" w:hAnsi="Times New Roman"/>
          <w:sz w:val="28"/>
          <w:lang w:eastAsia="en-US"/>
        </w:rPr>
        <w:t>Методика</w:t>
      </w:r>
      <w:r w:rsidRPr="00094DF2">
        <w:rPr>
          <w:rFonts w:ascii="Times New Roman" w:hAnsi="Times New Roman"/>
          <w:spacing w:val="1"/>
          <w:sz w:val="28"/>
          <w:lang w:eastAsia="en-US"/>
        </w:rPr>
        <w:t xml:space="preserve"> </w:t>
      </w:r>
      <w:r w:rsidRPr="00094DF2">
        <w:rPr>
          <w:rFonts w:ascii="Times New Roman" w:hAnsi="Times New Roman"/>
          <w:sz w:val="28"/>
          <w:lang w:eastAsia="en-US"/>
        </w:rPr>
        <w:t>нормативов</w:t>
      </w:r>
      <w:r w:rsidRPr="00094DF2">
        <w:rPr>
          <w:rFonts w:ascii="Times New Roman" w:hAnsi="Times New Roman"/>
          <w:spacing w:val="1"/>
          <w:sz w:val="28"/>
          <w:lang w:eastAsia="en-US"/>
        </w:rPr>
        <w:t xml:space="preserve"> </w:t>
      </w:r>
      <w:r w:rsidRPr="00094DF2">
        <w:rPr>
          <w:rFonts w:ascii="Times New Roman" w:hAnsi="Times New Roman"/>
          <w:sz w:val="28"/>
          <w:lang w:eastAsia="en-US"/>
        </w:rPr>
        <w:t>эмиссий,</w:t>
      </w:r>
      <w:r w:rsidRPr="00094DF2">
        <w:rPr>
          <w:rFonts w:ascii="Times New Roman" w:hAnsi="Times New Roman"/>
          <w:spacing w:val="1"/>
          <w:sz w:val="28"/>
          <w:lang w:eastAsia="en-US"/>
        </w:rPr>
        <w:t xml:space="preserve"> </w:t>
      </w:r>
      <w:r w:rsidRPr="00094DF2">
        <w:rPr>
          <w:rFonts w:ascii="Times New Roman" w:hAnsi="Times New Roman"/>
          <w:sz w:val="28"/>
          <w:lang w:eastAsia="en-US"/>
        </w:rPr>
        <w:t>утвержденная</w:t>
      </w:r>
      <w:r w:rsidRPr="00094DF2">
        <w:rPr>
          <w:rFonts w:ascii="Times New Roman" w:hAnsi="Times New Roman"/>
          <w:spacing w:val="1"/>
          <w:sz w:val="28"/>
          <w:lang w:eastAsia="en-US"/>
        </w:rPr>
        <w:t xml:space="preserve"> </w:t>
      </w:r>
      <w:r w:rsidRPr="00094DF2">
        <w:rPr>
          <w:rFonts w:ascii="Times New Roman" w:hAnsi="Times New Roman"/>
          <w:sz w:val="28"/>
          <w:lang w:eastAsia="en-US"/>
        </w:rPr>
        <w:t>приказом</w:t>
      </w:r>
      <w:r w:rsidRPr="00094DF2">
        <w:rPr>
          <w:rFonts w:ascii="Times New Roman" w:hAnsi="Times New Roman"/>
          <w:spacing w:val="1"/>
          <w:sz w:val="28"/>
          <w:lang w:eastAsia="en-US"/>
        </w:rPr>
        <w:t xml:space="preserve"> </w:t>
      </w:r>
      <w:r w:rsidRPr="00094DF2">
        <w:rPr>
          <w:rFonts w:ascii="Times New Roman" w:hAnsi="Times New Roman"/>
          <w:sz w:val="28"/>
          <w:lang w:eastAsia="en-US"/>
        </w:rPr>
        <w:t>Министра</w:t>
      </w:r>
      <w:r w:rsidRPr="00094DF2">
        <w:rPr>
          <w:rFonts w:ascii="Times New Roman" w:hAnsi="Times New Roman"/>
          <w:spacing w:val="-67"/>
          <w:sz w:val="28"/>
          <w:lang w:eastAsia="en-US"/>
        </w:rPr>
        <w:t xml:space="preserve"> </w:t>
      </w:r>
      <w:r w:rsidRPr="00094DF2">
        <w:rPr>
          <w:rFonts w:ascii="Times New Roman" w:hAnsi="Times New Roman"/>
          <w:sz w:val="28"/>
          <w:lang w:eastAsia="en-US"/>
        </w:rPr>
        <w:t>экологии,</w:t>
      </w:r>
      <w:r w:rsidRPr="00094DF2">
        <w:rPr>
          <w:rFonts w:ascii="Times New Roman" w:hAnsi="Times New Roman"/>
          <w:spacing w:val="-2"/>
          <w:sz w:val="28"/>
          <w:lang w:eastAsia="en-US"/>
        </w:rPr>
        <w:t xml:space="preserve"> </w:t>
      </w:r>
      <w:r w:rsidRPr="00094DF2">
        <w:rPr>
          <w:rFonts w:ascii="Times New Roman" w:hAnsi="Times New Roman"/>
          <w:sz w:val="28"/>
          <w:lang w:eastAsia="en-US"/>
        </w:rPr>
        <w:t>геологии</w:t>
      </w:r>
      <w:r w:rsidRPr="00094DF2">
        <w:rPr>
          <w:rFonts w:ascii="Times New Roman" w:hAnsi="Times New Roman"/>
          <w:spacing w:val="-4"/>
          <w:sz w:val="28"/>
          <w:lang w:eastAsia="en-US"/>
        </w:rPr>
        <w:t xml:space="preserve"> </w:t>
      </w:r>
      <w:r w:rsidRPr="00094DF2">
        <w:rPr>
          <w:rFonts w:ascii="Times New Roman" w:hAnsi="Times New Roman"/>
          <w:sz w:val="28"/>
          <w:lang w:eastAsia="en-US"/>
        </w:rPr>
        <w:t>и природных ресурсов</w:t>
      </w:r>
      <w:r w:rsidRPr="00094DF2">
        <w:rPr>
          <w:rFonts w:ascii="Times New Roman" w:hAnsi="Times New Roman"/>
          <w:spacing w:val="-3"/>
          <w:sz w:val="28"/>
          <w:lang w:eastAsia="en-US"/>
        </w:rPr>
        <w:t xml:space="preserve"> </w:t>
      </w:r>
      <w:r w:rsidRPr="00094DF2">
        <w:rPr>
          <w:rFonts w:ascii="Times New Roman" w:hAnsi="Times New Roman"/>
          <w:sz w:val="28"/>
          <w:lang w:eastAsia="en-US"/>
        </w:rPr>
        <w:t>РК от</w:t>
      </w:r>
      <w:r w:rsidRPr="00094DF2">
        <w:rPr>
          <w:rFonts w:ascii="Times New Roman" w:hAnsi="Times New Roman"/>
          <w:spacing w:val="-4"/>
          <w:sz w:val="28"/>
          <w:lang w:eastAsia="en-US"/>
        </w:rPr>
        <w:t xml:space="preserve"> </w:t>
      </w:r>
      <w:r w:rsidRPr="00094DF2">
        <w:rPr>
          <w:rFonts w:ascii="Times New Roman" w:hAnsi="Times New Roman"/>
          <w:sz w:val="28"/>
          <w:lang w:eastAsia="en-US"/>
        </w:rPr>
        <w:t>10 марта</w:t>
      </w:r>
      <w:r w:rsidRPr="00094DF2">
        <w:rPr>
          <w:rFonts w:ascii="Times New Roman" w:hAnsi="Times New Roman"/>
          <w:spacing w:val="-3"/>
          <w:sz w:val="28"/>
          <w:lang w:eastAsia="en-US"/>
        </w:rPr>
        <w:t xml:space="preserve"> </w:t>
      </w:r>
      <w:r w:rsidRPr="00094DF2">
        <w:rPr>
          <w:rFonts w:ascii="Times New Roman" w:hAnsi="Times New Roman"/>
          <w:sz w:val="28"/>
          <w:lang w:eastAsia="en-US"/>
        </w:rPr>
        <w:t>2021 г.</w:t>
      </w:r>
      <w:r w:rsidRPr="00094DF2">
        <w:rPr>
          <w:rFonts w:ascii="Times New Roman" w:hAnsi="Times New Roman"/>
          <w:spacing w:val="-2"/>
          <w:sz w:val="28"/>
          <w:lang w:eastAsia="en-US"/>
        </w:rPr>
        <w:t xml:space="preserve"> </w:t>
      </w:r>
      <w:r w:rsidRPr="00094DF2">
        <w:rPr>
          <w:rFonts w:ascii="Times New Roman" w:hAnsi="Times New Roman"/>
          <w:sz w:val="28"/>
          <w:lang w:eastAsia="en-US"/>
        </w:rPr>
        <w:t>№</w:t>
      </w:r>
      <w:r w:rsidRPr="00094DF2">
        <w:rPr>
          <w:rFonts w:ascii="Times New Roman" w:hAnsi="Times New Roman"/>
          <w:spacing w:val="-3"/>
          <w:sz w:val="28"/>
          <w:lang w:eastAsia="en-US"/>
        </w:rPr>
        <w:t xml:space="preserve"> </w:t>
      </w:r>
      <w:r w:rsidRPr="00094DF2">
        <w:rPr>
          <w:rFonts w:ascii="Times New Roman" w:hAnsi="Times New Roman"/>
          <w:sz w:val="28"/>
          <w:lang w:eastAsia="en-US"/>
        </w:rPr>
        <w:t>63.</w:t>
      </w:r>
    </w:p>
    <w:p w:rsidR="00094DF2" w:rsidRPr="00094DF2" w:rsidRDefault="00094DF2" w:rsidP="00094DF2">
      <w:pPr>
        <w:widowControl w:val="0"/>
        <w:autoSpaceDE w:val="0"/>
        <w:autoSpaceDN w:val="0"/>
        <w:spacing w:before="10" w:after="0" w:line="240" w:lineRule="auto"/>
        <w:rPr>
          <w:rFonts w:ascii="Times New Roman" w:hAnsi="Times New Roman"/>
          <w:sz w:val="27"/>
          <w:szCs w:val="28"/>
          <w:lang w:eastAsia="en-US"/>
        </w:rPr>
      </w:pPr>
    </w:p>
    <w:p w:rsidR="00094DF2" w:rsidRPr="00094DF2" w:rsidRDefault="00094DF2">
      <w:pPr>
        <w:widowControl w:val="0"/>
        <w:numPr>
          <w:ilvl w:val="0"/>
          <w:numId w:val="6"/>
        </w:numPr>
        <w:tabs>
          <w:tab w:val="left" w:pos="954"/>
        </w:tabs>
        <w:autoSpaceDE w:val="0"/>
        <w:autoSpaceDN w:val="0"/>
        <w:spacing w:after="0" w:line="240" w:lineRule="auto"/>
        <w:ind w:right="102" w:firstLine="427"/>
        <w:jc w:val="both"/>
        <w:rPr>
          <w:rFonts w:ascii="Times New Roman" w:hAnsi="Times New Roman"/>
          <w:sz w:val="28"/>
          <w:lang w:eastAsia="en-US"/>
        </w:rPr>
      </w:pPr>
      <w:r w:rsidRPr="00094DF2">
        <w:rPr>
          <w:rFonts w:ascii="Times New Roman" w:hAnsi="Times New Roman"/>
          <w:sz w:val="28"/>
          <w:lang w:eastAsia="en-US"/>
        </w:rPr>
        <w:t>Санитарные</w:t>
      </w:r>
      <w:r w:rsidRPr="00094DF2">
        <w:rPr>
          <w:rFonts w:ascii="Times New Roman" w:hAnsi="Times New Roman"/>
          <w:spacing w:val="1"/>
          <w:sz w:val="28"/>
          <w:lang w:eastAsia="en-US"/>
        </w:rPr>
        <w:t xml:space="preserve"> </w:t>
      </w:r>
      <w:r w:rsidRPr="00094DF2">
        <w:rPr>
          <w:rFonts w:ascii="Times New Roman" w:hAnsi="Times New Roman"/>
          <w:sz w:val="28"/>
          <w:lang w:eastAsia="en-US"/>
        </w:rPr>
        <w:t>правила</w:t>
      </w:r>
      <w:r w:rsidRPr="00094DF2">
        <w:rPr>
          <w:rFonts w:ascii="Times New Roman" w:hAnsi="Times New Roman"/>
          <w:spacing w:val="1"/>
          <w:sz w:val="28"/>
          <w:lang w:eastAsia="en-US"/>
        </w:rPr>
        <w:t xml:space="preserve"> </w:t>
      </w:r>
      <w:r w:rsidRPr="00094DF2">
        <w:rPr>
          <w:rFonts w:ascii="Times New Roman" w:hAnsi="Times New Roman"/>
          <w:sz w:val="28"/>
          <w:lang w:eastAsia="en-US"/>
        </w:rPr>
        <w:t>«Санитарно-эпидемиологические</w:t>
      </w:r>
      <w:r w:rsidRPr="00094DF2">
        <w:rPr>
          <w:rFonts w:ascii="Times New Roman" w:hAnsi="Times New Roman"/>
          <w:spacing w:val="1"/>
          <w:sz w:val="28"/>
          <w:lang w:eastAsia="en-US"/>
        </w:rPr>
        <w:t xml:space="preserve"> </w:t>
      </w:r>
      <w:r w:rsidRPr="00094DF2">
        <w:rPr>
          <w:rFonts w:ascii="Times New Roman" w:hAnsi="Times New Roman"/>
          <w:sz w:val="28"/>
          <w:lang w:eastAsia="en-US"/>
        </w:rPr>
        <w:t>требования</w:t>
      </w:r>
      <w:r w:rsidRPr="00094DF2">
        <w:rPr>
          <w:rFonts w:ascii="Times New Roman" w:hAnsi="Times New Roman"/>
          <w:spacing w:val="1"/>
          <w:sz w:val="28"/>
          <w:lang w:eastAsia="en-US"/>
        </w:rPr>
        <w:t xml:space="preserve"> </w:t>
      </w:r>
      <w:r w:rsidRPr="00094DF2">
        <w:rPr>
          <w:rFonts w:ascii="Times New Roman" w:hAnsi="Times New Roman"/>
          <w:sz w:val="28"/>
          <w:lang w:eastAsia="en-US"/>
        </w:rPr>
        <w:t>к</w:t>
      </w:r>
      <w:r w:rsidRPr="00094DF2">
        <w:rPr>
          <w:rFonts w:ascii="Times New Roman" w:hAnsi="Times New Roman"/>
          <w:spacing w:val="-67"/>
          <w:sz w:val="28"/>
          <w:lang w:eastAsia="en-US"/>
        </w:rPr>
        <w:t xml:space="preserve"> </w:t>
      </w:r>
      <w:r w:rsidRPr="00094DF2">
        <w:rPr>
          <w:rFonts w:ascii="Times New Roman" w:hAnsi="Times New Roman"/>
          <w:sz w:val="28"/>
          <w:lang w:eastAsia="en-US"/>
        </w:rPr>
        <w:t>санитарно-защитным зонам объектов, являющихся объектами воздействия на</w:t>
      </w:r>
      <w:r w:rsidRPr="00094DF2">
        <w:rPr>
          <w:rFonts w:ascii="Times New Roman" w:hAnsi="Times New Roman"/>
          <w:spacing w:val="1"/>
          <w:sz w:val="28"/>
          <w:lang w:eastAsia="en-US"/>
        </w:rPr>
        <w:t xml:space="preserve"> </w:t>
      </w:r>
      <w:r w:rsidRPr="00094DF2">
        <w:rPr>
          <w:rFonts w:ascii="Times New Roman" w:hAnsi="Times New Roman"/>
          <w:sz w:val="28"/>
          <w:lang w:eastAsia="en-US"/>
        </w:rPr>
        <w:t>среду</w:t>
      </w:r>
      <w:r w:rsidRPr="00094DF2">
        <w:rPr>
          <w:rFonts w:ascii="Times New Roman" w:hAnsi="Times New Roman"/>
          <w:spacing w:val="1"/>
          <w:sz w:val="28"/>
          <w:lang w:eastAsia="en-US"/>
        </w:rPr>
        <w:t xml:space="preserve"> </w:t>
      </w:r>
      <w:r w:rsidRPr="00094DF2">
        <w:rPr>
          <w:rFonts w:ascii="Times New Roman" w:hAnsi="Times New Roman"/>
          <w:sz w:val="28"/>
          <w:lang w:eastAsia="en-US"/>
        </w:rPr>
        <w:t>обитания</w:t>
      </w:r>
      <w:r w:rsidRPr="00094DF2">
        <w:rPr>
          <w:rFonts w:ascii="Times New Roman" w:hAnsi="Times New Roman"/>
          <w:spacing w:val="1"/>
          <w:sz w:val="28"/>
          <w:lang w:eastAsia="en-US"/>
        </w:rPr>
        <w:t xml:space="preserve"> </w:t>
      </w:r>
      <w:r w:rsidRPr="00094DF2">
        <w:rPr>
          <w:rFonts w:ascii="Times New Roman" w:hAnsi="Times New Roman"/>
          <w:sz w:val="28"/>
          <w:lang w:eastAsia="en-US"/>
        </w:rPr>
        <w:t>и</w:t>
      </w:r>
      <w:r w:rsidRPr="00094DF2">
        <w:rPr>
          <w:rFonts w:ascii="Times New Roman" w:hAnsi="Times New Roman"/>
          <w:spacing w:val="1"/>
          <w:sz w:val="28"/>
          <w:lang w:eastAsia="en-US"/>
        </w:rPr>
        <w:t xml:space="preserve"> </w:t>
      </w:r>
      <w:r w:rsidRPr="00094DF2">
        <w:rPr>
          <w:rFonts w:ascii="Times New Roman" w:hAnsi="Times New Roman"/>
          <w:sz w:val="28"/>
          <w:lang w:eastAsia="en-US"/>
        </w:rPr>
        <w:t>здоровье</w:t>
      </w:r>
      <w:r w:rsidRPr="00094DF2">
        <w:rPr>
          <w:rFonts w:ascii="Times New Roman" w:hAnsi="Times New Roman"/>
          <w:spacing w:val="1"/>
          <w:sz w:val="28"/>
          <w:lang w:eastAsia="en-US"/>
        </w:rPr>
        <w:t xml:space="preserve"> </w:t>
      </w:r>
      <w:r w:rsidRPr="00094DF2">
        <w:rPr>
          <w:rFonts w:ascii="Times New Roman" w:hAnsi="Times New Roman"/>
          <w:sz w:val="28"/>
          <w:lang w:eastAsia="en-US"/>
        </w:rPr>
        <w:t>человека»</w:t>
      </w:r>
      <w:r w:rsidRPr="00094DF2">
        <w:rPr>
          <w:rFonts w:ascii="Times New Roman" w:hAnsi="Times New Roman"/>
          <w:spacing w:val="1"/>
          <w:sz w:val="28"/>
          <w:lang w:eastAsia="en-US"/>
        </w:rPr>
        <w:t xml:space="preserve"> </w:t>
      </w:r>
      <w:r w:rsidRPr="00094DF2">
        <w:rPr>
          <w:rFonts w:ascii="Times New Roman" w:hAnsi="Times New Roman"/>
          <w:sz w:val="28"/>
          <w:lang w:eastAsia="en-US"/>
        </w:rPr>
        <w:t>(утв.</w:t>
      </w:r>
      <w:r w:rsidRPr="00094DF2">
        <w:rPr>
          <w:rFonts w:ascii="Times New Roman" w:hAnsi="Times New Roman"/>
          <w:spacing w:val="1"/>
          <w:sz w:val="28"/>
          <w:lang w:eastAsia="en-US"/>
        </w:rPr>
        <w:t xml:space="preserve"> </w:t>
      </w:r>
      <w:r w:rsidRPr="00094DF2">
        <w:rPr>
          <w:rFonts w:ascii="Times New Roman" w:hAnsi="Times New Roman"/>
          <w:sz w:val="28"/>
          <w:lang w:eastAsia="en-US"/>
        </w:rPr>
        <w:t>приказом</w:t>
      </w:r>
      <w:r w:rsidRPr="00094DF2">
        <w:rPr>
          <w:rFonts w:ascii="Times New Roman" w:hAnsi="Times New Roman"/>
          <w:spacing w:val="1"/>
          <w:sz w:val="28"/>
          <w:lang w:eastAsia="en-US"/>
        </w:rPr>
        <w:t xml:space="preserve"> </w:t>
      </w:r>
      <w:r w:rsidRPr="00094DF2">
        <w:rPr>
          <w:rFonts w:ascii="Times New Roman" w:hAnsi="Times New Roman"/>
          <w:sz w:val="28"/>
          <w:lang w:eastAsia="en-US"/>
        </w:rPr>
        <w:t>и.о.</w:t>
      </w:r>
      <w:r w:rsidRPr="00094DF2">
        <w:rPr>
          <w:rFonts w:ascii="Times New Roman" w:hAnsi="Times New Roman"/>
          <w:spacing w:val="1"/>
          <w:sz w:val="28"/>
          <w:lang w:eastAsia="en-US"/>
        </w:rPr>
        <w:t xml:space="preserve"> </w:t>
      </w:r>
      <w:r w:rsidRPr="00094DF2">
        <w:rPr>
          <w:rFonts w:ascii="Times New Roman" w:hAnsi="Times New Roman"/>
          <w:sz w:val="28"/>
          <w:lang w:eastAsia="en-US"/>
        </w:rPr>
        <w:t>Министра</w:t>
      </w:r>
      <w:r w:rsidRPr="00094DF2">
        <w:rPr>
          <w:rFonts w:ascii="Times New Roman" w:hAnsi="Times New Roman"/>
          <w:spacing w:val="1"/>
          <w:sz w:val="28"/>
          <w:lang w:eastAsia="en-US"/>
        </w:rPr>
        <w:t xml:space="preserve"> </w:t>
      </w:r>
      <w:r w:rsidRPr="00094DF2">
        <w:rPr>
          <w:rFonts w:ascii="Times New Roman" w:hAnsi="Times New Roman"/>
          <w:sz w:val="28"/>
          <w:lang w:eastAsia="en-US"/>
        </w:rPr>
        <w:t>здравоохранения</w:t>
      </w:r>
      <w:r w:rsidRPr="00094DF2">
        <w:rPr>
          <w:rFonts w:ascii="Times New Roman" w:hAnsi="Times New Roman"/>
          <w:spacing w:val="-2"/>
          <w:sz w:val="28"/>
          <w:lang w:eastAsia="en-US"/>
        </w:rPr>
        <w:t xml:space="preserve"> </w:t>
      </w:r>
      <w:r w:rsidRPr="00094DF2">
        <w:rPr>
          <w:rFonts w:ascii="Times New Roman" w:hAnsi="Times New Roman"/>
          <w:sz w:val="28"/>
          <w:lang w:eastAsia="en-US"/>
        </w:rPr>
        <w:t>Республики Казахстан</w:t>
      </w:r>
      <w:r w:rsidRPr="00094DF2">
        <w:rPr>
          <w:rFonts w:ascii="Times New Roman" w:hAnsi="Times New Roman"/>
          <w:spacing w:val="-4"/>
          <w:sz w:val="28"/>
          <w:lang w:eastAsia="en-US"/>
        </w:rPr>
        <w:t xml:space="preserve"> </w:t>
      </w:r>
      <w:r w:rsidRPr="00094DF2">
        <w:rPr>
          <w:rFonts w:ascii="Times New Roman" w:hAnsi="Times New Roman"/>
          <w:sz w:val="28"/>
          <w:lang w:eastAsia="en-US"/>
        </w:rPr>
        <w:t>от</w:t>
      </w:r>
      <w:r w:rsidRPr="00094DF2">
        <w:rPr>
          <w:rFonts w:ascii="Times New Roman" w:hAnsi="Times New Roman"/>
          <w:spacing w:val="-1"/>
          <w:sz w:val="28"/>
          <w:lang w:eastAsia="en-US"/>
        </w:rPr>
        <w:t xml:space="preserve"> </w:t>
      </w:r>
      <w:r w:rsidRPr="00094DF2">
        <w:rPr>
          <w:rFonts w:ascii="Times New Roman" w:hAnsi="Times New Roman"/>
          <w:sz w:val="28"/>
          <w:lang w:eastAsia="en-US"/>
        </w:rPr>
        <w:t>11</w:t>
      </w:r>
      <w:r w:rsidRPr="00094DF2">
        <w:rPr>
          <w:rFonts w:ascii="Times New Roman" w:hAnsi="Times New Roman"/>
          <w:spacing w:val="-1"/>
          <w:sz w:val="28"/>
          <w:lang w:eastAsia="en-US"/>
        </w:rPr>
        <w:t xml:space="preserve"> </w:t>
      </w:r>
      <w:r w:rsidRPr="00094DF2">
        <w:rPr>
          <w:rFonts w:ascii="Times New Roman" w:hAnsi="Times New Roman"/>
          <w:sz w:val="28"/>
          <w:lang w:eastAsia="en-US"/>
        </w:rPr>
        <w:t>января</w:t>
      </w:r>
      <w:r w:rsidRPr="00094DF2">
        <w:rPr>
          <w:rFonts w:ascii="Times New Roman" w:hAnsi="Times New Roman"/>
          <w:spacing w:val="-1"/>
          <w:sz w:val="28"/>
          <w:lang w:eastAsia="en-US"/>
        </w:rPr>
        <w:t xml:space="preserve"> </w:t>
      </w:r>
      <w:r w:rsidRPr="00094DF2">
        <w:rPr>
          <w:rFonts w:ascii="Times New Roman" w:hAnsi="Times New Roman"/>
          <w:sz w:val="28"/>
          <w:lang w:eastAsia="en-US"/>
        </w:rPr>
        <w:t>2022 года</w:t>
      </w:r>
      <w:r w:rsidRPr="00094DF2">
        <w:rPr>
          <w:rFonts w:ascii="Times New Roman" w:hAnsi="Times New Roman"/>
          <w:spacing w:val="-2"/>
          <w:sz w:val="28"/>
          <w:lang w:eastAsia="en-US"/>
        </w:rPr>
        <w:t xml:space="preserve"> </w:t>
      </w:r>
      <w:r w:rsidRPr="00094DF2">
        <w:rPr>
          <w:rFonts w:ascii="Times New Roman" w:hAnsi="Times New Roman"/>
          <w:sz w:val="28"/>
          <w:lang w:eastAsia="en-US"/>
        </w:rPr>
        <w:t>№ҚР</w:t>
      </w:r>
      <w:r w:rsidRPr="00094DF2">
        <w:rPr>
          <w:rFonts w:ascii="Times New Roman" w:hAnsi="Times New Roman"/>
          <w:spacing w:val="-4"/>
          <w:sz w:val="28"/>
          <w:lang w:eastAsia="en-US"/>
        </w:rPr>
        <w:t xml:space="preserve"> </w:t>
      </w:r>
      <w:r w:rsidRPr="00094DF2">
        <w:rPr>
          <w:rFonts w:ascii="Times New Roman" w:hAnsi="Times New Roman"/>
          <w:sz w:val="28"/>
          <w:lang w:eastAsia="en-US"/>
        </w:rPr>
        <w:t>ДСМ-2).</w:t>
      </w:r>
    </w:p>
    <w:p w:rsidR="00094DF2" w:rsidRPr="00094DF2" w:rsidRDefault="00094DF2" w:rsidP="00094DF2">
      <w:pPr>
        <w:widowControl w:val="0"/>
        <w:autoSpaceDE w:val="0"/>
        <w:autoSpaceDN w:val="0"/>
        <w:spacing w:after="0" w:line="240" w:lineRule="auto"/>
        <w:rPr>
          <w:rFonts w:ascii="Times New Roman" w:hAnsi="Times New Roman"/>
          <w:sz w:val="28"/>
          <w:szCs w:val="28"/>
          <w:lang w:eastAsia="en-US"/>
        </w:rPr>
      </w:pPr>
    </w:p>
    <w:p w:rsidR="00094DF2" w:rsidRPr="00094DF2" w:rsidRDefault="00094DF2">
      <w:pPr>
        <w:widowControl w:val="0"/>
        <w:numPr>
          <w:ilvl w:val="0"/>
          <w:numId w:val="6"/>
        </w:numPr>
        <w:tabs>
          <w:tab w:val="left" w:pos="1074"/>
        </w:tabs>
        <w:autoSpaceDE w:val="0"/>
        <w:autoSpaceDN w:val="0"/>
        <w:spacing w:after="0" w:line="240" w:lineRule="auto"/>
        <w:ind w:right="101" w:firstLine="427"/>
        <w:jc w:val="both"/>
        <w:rPr>
          <w:rFonts w:ascii="Times New Roman" w:hAnsi="Times New Roman"/>
          <w:sz w:val="28"/>
          <w:lang w:eastAsia="en-US"/>
        </w:rPr>
      </w:pPr>
      <w:r w:rsidRPr="00094DF2">
        <w:rPr>
          <w:rFonts w:ascii="Times New Roman" w:hAnsi="Times New Roman"/>
          <w:sz w:val="28"/>
          <w:lang w:eastAsia="en-US"/>
        </w:rPr>
        <w:t>Программный</w:t>
      </w:r>
      <w:r w:rsidRPr="00094DF2">
        <w:rPr>
          <w:rFonts w:ascii="Times New Roman" w:hAnsi="Times New Roman"/>
          <w:spacing w:val="1"/>
          <w:sz w:val="28"/>
          <w:lang w:eastAsia="en-US"/>
        </w:rPr>
        <w:t xml:space="preserve"> </w:t>
      </w:r>
      <w:r w:rsidRPr="00094DF2">
        <w:rPr>
          <w:rFonts w:ascii="Times New Roman" w:hAnsi="Times New Roman"/>
          <w:sz w:val="28"/>
          <w:lang w:eastAsia="en-US"/>
        </w:rPr>
        <w:t>комплекс</w:t>
      </w:r>
      <w:r w:rsidRPr="00094DF2">
        <w:rPr>
          <w:rFonts w:ascii="Times New Roman" w:hAnsi="Times New Roman"/>
          <w:spacing w:val="1"/>
          <w:sz w:val="28"/>
          <w:lang w:eastAsia="en-US"/>
        </w:rPr>
        <w:t xml:space="preserve"> </w:t>
      </w:r>
      <w:r w:rsidRPr="00094DF2">
        <w:rPr>
          <w:rFonts w:ascii="Times New Roman" w:hAnsi="Times New Roman"/>
          <w:sz w:val="28"/>
          <w:lang w:eastAsia="en-US"/>
        </w:rPr>
        <w:t>ЭРА</w:t>
      </w:r>
      <w:r w:rsidRPr="00094DF2">
        <w:rPr>
          <w:rFonts w:ascii="Times New Roman" w:hAnsi="Times New Roman"/>
          <w:spacing w:val="1"/>
          <w:sz w:val="28"/>
          <w:lang w:eastAsia="en-US"/>
        </w:rPr>
        <w:t xml:space="preserve"> </w:t>
      </w:r>
      <w:r w:rsidRPr="00094DF2">
        <w:rPr>
          <w:rFonts w:ascii="Times New Roman" w:hAnsi="Times New Roman"/>
          <w:sz w:val="28"/>
          <w:lang w:eastAsia="en-US"/>
        </w:rPr>
        <w:t>(ПК-Эра),</w:t>
      </w:r>
      <w:r w:rsidRPr="00094DF2">
        <w:rPr>
          <w:rFonts w:ascii="Times New Roman" w:hAnsi="Times New Roman"/>
          <w:spacing w:val="1"/>
          <w:sz w:val="28"/>
          <w:lang w:eastAsia="en-US"/>
        </w:rPr>
        <w:t xml:space="preserve"> </w:t>
      </w:r>
      <w:r w:rsidRPr="00094DF2">
        <w:rPr>
          <w:rFonts w:ascii="Times New Roman" w:hAnsi="Times New Roman"/>
          <w:sz w:val="28"/>
          <w:lang w:eastAsia="en-US"/>
        </w:rPr>
        <w:t>НПП</w:t>
      </w:r>
      <w:r w:rsidRPr="00094DF2">
        <w:rPr>
          <w:rFonts w:ascii="Times New Roman" w:hAnsi="Times New Roman"/>
          <w:spacing w:val="1"/>
          <w:sz w:val="28"/>
          <w:lang w:eastAsia="en-US"/>
        </w:rPr>
        <w:t xml:space="preserve"> </w:t>
      </w:r>
      <w:r w:rsidRPr="00094DF2">
        <w:rPr>
          <w:rFonts w:ascii="Times New Roman" w:hAnsi="Times New Roman"/>
          <w:sz w:val="28"/>
          <w:lang w:eastAsia="en-US"/>
        </w:rPr>
        <w:t>«Логос-Плюс»,</w:t>
      </w:r>
      <w:r w:rsidRPr="00094DF2">
        <w:rPr>
          <w:rFonts w:ascii="Times New Roman" w:hAnsi="Times New Roman"/>
          <w:spacing w:val="1"/>
          <w:sz w:val="28"/>
          <w:lang w:eastAsia="en-US"/>
        </w:rPr>
        <w:t xml:space="preserve"> </w:t>
      </w:r>
      <w:r w:rsidRPr="00094DF2">
        <w:rPr>
          <w:rFonts w:ascii="Times New Roman" w:hAnsi="Times New Roman"/>
          <w:sz w:val="28"/>
          <w:lang w:eastAsia="en-US"/>
        </w:rPr>
        <w:t>Новосибирск,</w:t>
      </w:r>
      <w:r w:rsidRPr="00094DF2">
        <w:rPr>
          <w:rFonts w:ascii="Times New Roman" w:hAnsi="Times New Roman"/>
          <w:spacing w:val="-1"/>
          <w:sz w:val="28"/>
          <w:lang w:eastAsia="en-US"/>
        </w:rPr>
        <w:t xml:space="preserve"> </w:t>
      </w:r>
      <w:r w:rsidRPr="00094DF2">
        <w:rPr>
          <w:rFonts w:ascii="Times New Roman" w:hAnsi="Times New Roman"/>
          <w:sz w:val="28"/>
          <w:lang w:eastAsia="en-US"/>
        </w:rPr>
        <w:t>2021</w:t>
      </w:r>
      <w:r w:rsidRPr="00094DF2">
        <w:rPr>
          <w:rFonts w:ascii="Times New Roman" w:hAnsi="Times New Roman"/>
          <w:spacing w:val="-1"/>
          <w:sz w:val="28"/>
          <w:lang w:eastAsia="en-US"/>
        </w:rPr>
        <w:t xml:space="preserve"> </w:t>
      </w:r>
      <w:r w:rsidRPr="00094DF2">
        <w:rPr>
          <w:rFonts w:ascii="Times New Roman" w:hAnsi="Times New Roman"/>
          <w:sz w:val="28"/>
          <w:lang w:eastAsia="en-US"/>
        </w:rPr>
        <w:t>г.</w:t>
      </w:r>
    </w:p>
    <w:p w:rsidR="00094DF2" w:rsidRPr="00094DF2" w:rsidRDefault="00094DF2" w:rsidP="00094DF2">
      <w:pPr>
        <w:widowControl w:val="0"/>
        <w:autoSpaceDE w:val="0"/>
        <w:autoSpaceDN w:val="0"/>
        <w:spacing w:after="0" w:line="240" w:lineRule="auto"/>
        <w:jc w:val="both"/>
        <w:rPr>
          <w:rFonts w:ascii="Times New Roman" w:hAnsi="Times New Roman"/>
          <w:sz w:val="28"/>
          <w:lang w:eastAsia="en-US"/>
        </w:rPr>
        <w:sectPr w:rsidR="00094DF2" w:rsidRPr="00094DF2">
          <w:headerReference w:type="default" r:id="rId17"/>
          <w:pgSz w:w="11910" w:h="16840"/>
          <w:pgMar w:top="940" w:right="800" w:bottom="280" w:left="1260" w:header="725" w:footer="0" w:gutter="0"/>
          <w:cols w:space="720"/>
        </w:sectPr>
      </w:pPr>
    </w:p>
    <w:p w:rsidR="00683A1D" w:rsidRDefault="00683A1D" w:rsidP="00683A1D">
      <w:pPr>
        <w:autoSpaceDE w:val="0"/>
        <w:autoSpaceDN w:val="0"/>
        <w:adjustRightInd w:val="0"/>
        <w:spacing w:after="0" w:line="240" w:lineRule="auto"/>
        <w:ind w:right="-2"/>
        <w:rPr>
          <w:rFonts w:ascii="Times New Roman" w:hAnsi="Times New Roman"/>
          <w:bCs/>
          <w:sz w:val="28"/>
          <w:szCs w:val="28"/>
        </w:rPr>
      </w:pPr>
      <w:r>
        <w:rPr>
          <w:rFonts w:ascii="Times New Roman" w:hAnsi="Times New Roman"/>
          <w:bCs/>
          <w:sz w:val="28"/>
          <w:szCs w:val="28"/>
        </w:rPr>
        <w:lastRenderedPageBreak/>
        <w:t>Приложение1</w:t>
      </w:r>
    </w:p>
    <w:p w:rsidR="00683A1D" w:rsidRDefault="00683A1D" w:rsidP="0020334D">
      <w:pPr>
        <w:autoSpaceDE w:val="0"/>
        <w:autoSpaceDN w:val="0"/>
        <w:adjustRightInd w:val="0"/>
        <w:spacing w:after="0" w:line="240" w:lineRule="auto"/>
        <w:ind w:right="-2"/>
        <w:jc w:val="right"/>
        <w:rPr>
          <w:rFonts w:ascii="Times New Roman" w:hAnsi="Times New Roman"/>
          <w:bCs/>
          <w:sz w:val="28"/>
          <w:szCs w:val="28"/>
        </w:rPr>
      </w:pPr>
    </w:p>
    <w:p w:rsidR="00683A1D" w:rsidRDefault="002E750F" w:rsidP="0020334D">
      <w:pPr>
        <w:autoSpaceDE w:val="0"/>
        <w:autoSpaceDN w:val="0"/>
        <w:adjustRightInd w:val="0"/>
        <w:spacing w:after="0" w:line="240" w:lineRule="auto"/>
        <w:ind w:right="-2"/>
        <w:jc w:val="right"/>
        <w:rPr>
          <w:rFonts w:ascii="Times New Roman" w:hAnsi="Times New Roman"/>
          <w:bCs/>
          <w:sz w:val="28"/>
          <w:szCs w:val="28"/>
        </w:rPr>
      </w:pPr>
      <w:r>
        <w:rPr>
          <w:rFonts w:ascii="Times New Roman" w:hAnsi="Times New Roman"/>
          <w:bCs/>
          <w:noProof/>
          <w:sz w:val="28"/>
          <w:szCs w:val="28"/>
        </w:rPr>
        <w:drawing>
          <wp:inline distT="0" distB="0" distL="0" distR="0">
            <wp:extent cx="6691630" cy="8664575"/>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91630" cy="8664575"/>
                    </a:xfrm>
                    <a:prstGeom prst="rect">
                      <a:avLst/>
                    </a:prstGeom>
                    <a:noFill/>
                  </pic:spPr>
                </pic:pic>
              </a:graphicData>
            </a:graphic>
          </wp:inline>
        </w:drawing>
      </w:r>
    </w:p>
    <w:p w:rsidR="00683A1D" w:rsidRDefault="00683A1D" w:rsidP="0020334D">
      <w:pPr>
        <w:autoSpaceDE w:val="0"/>
        <w:autoSpaceDN w:val="0"/>
        <w:adjustRightInd w:val="0"/>
        <w:spacing w:after="0" w:line="240" w:lineRule="auto"/>
        <w:ind w:right="-2"/>
        <w:jc w:val="right"/>
        <w:rPr>
          <w:rFonts w:ascii="Times New Roman" w:hAnsi="Times New Roman"/>
          <w:bCs/>
          <w:sz w:val="28"/>
          <w:szCs w:val="28"/>
        </w:rPr>
      </w:pPr>
    </w:p>
    <w:p w:rsidR="00683A1D" w:rsidRDefault="002E750F" w:rsidP="00683A1D">
      <w:pPr>
        <w:autoSpaceDE w:val="0"/>
        <w:autoSpaceDN w:val="0"/>
        <w:adjustRightInd w:val="0"/>
        <w:spacing w:after="0" w:line="240" w:lineRule="auto"/>
        <w:ind w:right="-2"/>
        <w:rPr>
          <w:rFonts w:ascii="Times New Roman" w:hAnsi="Times New Roman"/>
          <w:bCs/>
          <w:sz w:val="28"/>
          <w:szCs w:val="28"/>
        </w:rPr>
      </w:pPr>
      <w:r>
        <w:rPr>
          <w:rFonts w:ascii="Times New Roman" w:hAnsi="Times New Roman"/>
          <w:bCs/>
          <w:noProof/>
          <w:sz w:val="28"/>
          <w:szCs w:val="28"/>
        </w:rPr>
        <w:lastRenderedPageBreak/>
        <w:drawing>
          <wp:inline distT="0" distB="0" distL="0" distR="0">
            <wp:extent cx="6644640" cy="9395460"/>
            <wp:effectExtent l="0" t="0" r="0" b="0"/>
            <wp:docPr id="6" name="Рисунок 6" descr="KZ89VWF00278595_ru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Z89VWF00278595_ru_page-000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44640" cy="9395460"/>
                    </a:xfrm>
                    <a:prstGeom prst="rect">
                      <a:avLst/>
                    </a:prstGeom>
                    <a:noFill/>
                    <a:ln>
                      <a:noFill/>
                    </a:ln>
                  </pic:spPr>
                </pic:pic>
              </a:graphicData>
            </a:graphic>
          </wp:inline>
        </w:drawing>
      </w:r>
      <w:r>
        <w:rPr>
          <w:rFonts w:ascii="Times New Roman" w:hAnsi="Times New Roman"/>
          <w:bCs/>
          <w:noProof/>
          <w:sz w:val="28"/>
          <w:szCs w:val="28"/>
        </w:rPr>
        <w:drawing>
          <wp:inline distT="0" distB="0" distL="0" distR="0">
            <wp:extent cx="6644640" cy="9395460"/>
            <wp:effectExtent l="0" t="0" r="0" b="0"/>
            <wp:docPr id="7" name="Рисунок 7" descr="KZ89VWF00278595_ru_p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Z89VWF00278595_ru_page-000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44640" cy="9395460"/>
                    </a:xfrm>
                    <a:prstGeom prst="rect">
                      <a:avLst/>
                    </a:prstGeom>
                    <a:noFill/>
                    <a:ln>
                      <a:noFill/>
                    </a:ln>
                  </pic:spPr>
                </pic:pic>
              </a:graphicData>
            </a:graphic>
          </wp:inline>
        </w:drawing>
      </w:r>
      <w:r>
        <w:rPr>
          <w:rFonts w:ascii="Times New Roman" w:hAnsi="Times New Roman"/>
          <w:bCs/>
          <w:noProof/>
          <w:sz w:val="28"/>
          <w:szCs w:val="28"/>
        </w:rPr>
        <w:drawing>
          <wp:inline distT="0" distB="0" distL="0" distR="0">
            <wp:extent cx="6644640" cy="9395460"/>
            <wp:effectExtent l="0" t="0" r="0" b="0"/>
            <wp:docPr id="8" name="Рисунок 8" descr="KZ89VWF00278595_ru_page-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Z89VWF00278595_ru_page-000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44640" cy="9395460"/>
                    </a:xfrm>
                    <a:prstGeom prst="rect">
                      <a:avLst/>
                    </a:prstGeom>
                    <a:noFill/>
                    <a:ln>
                      <a:noFill/>
                    </a:ln>
                  </pic:spPr>
                </pic:pic>
              </a:graphicData>
            </a:graphic>
          </wp:inline>
        </w:drawing>
      </w:r>
      <w:r>
        <w:rPr>
          <w:rFonts w:ascii="Times New Roman" w:hAnsi="Times New Roman"/>
          <w:bCs/>
          <w:noProof/>
          <w:sz w:val="28"/>
          <w:szCs w:val="28"/>
        </w:rPr>
        <w:drawing>
          <wp:inline distT="0" distB="0" distL="0" distR="0">
            <wp:extent cx="6644640" cy="9395460"/>
            <wp:effectExtent l="0" t="0" r="0" b="0"/>
            <wp:docPr id="9" name="Рисунок 9" descr="KZ89VWF00278595_ru_page-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Z89VWF00278595_ru_page-000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4640" cy="9395460"/>
                    </a:xfrm>
                    <a:prstGeom prst="rect">
                      <a:avLst/>
                    </a:prstGeom>
                    <a:noFill/>
                    <a:ln>
                      <a:noFill/>
                    </a:ln>
                  </pic:spPr>
                </pic:pic>
              </a:graphicData>
            </a:graphic>
          </wp:inline>
        </w:drawing>
      </w:r>
      <w:r>
        <w:rPr>
          <w:rFonts w:ascii="Times New Roman" w:hAnsi="Times New Roman"/>
          <w:bCs/>
          <w:noProof/>
          <w:sz w:val="28"/>
          <w:szCs w:val="28"/>
        </w:rPr>
        <w:drawing>
          <wp:inline distT="0" distB="0" distL="0" distR="0">
            <wp:extent cx="6644640" cy="9395460"/>
            <wp:effectExtent l="0" t="0" r="0" b="0"/>
            <wp:docPr id="10" name="Рисунок 10" descr="KZ89VWF00278595_ru_page-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Z89VWF00278595_ru_page-000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44640" cy="9395460"/>
                    </a:xfrm>
                    <a:prstGeom prst="rect">
                      <a:avLst/>
                    </a:prstGeom>
                    <a:noFill/>
                    <a:ln>
                      <a:noFill/>
                    </a:ln>
                  </pic:spPr>
                </pic:pic>
              </a:graphicData>
            </a:graphic>
          </wp:inline>
        </w:drawing>
      </w:r>
    </w:p>
    <w:p w:rsidR="00683A1D" w:rsidRDefault="00683A1D" w:rsidP="0020334D">
      <w:pPr>
        <w:autoSpaceDE w:val="0"/>
        <w:autoSpaceDN w:val="0"/>
        <w:adjustRightInd w:val="0"/>
        <w:spacing w:after="0" w:line="240" w:lineRule="auto"/>
        <w:ind w:right="-2"/>
        <w:jc w:val="right"/>
        <w:rPr>
          <w:rFonts w:ascii="Times New Roman" w:hAnsi="Times New Roman"/>
          <w:bCs/>
          <w:sz w:val="28"/>
          <w:szCs w:val="28"/>
        </w:rPr>
      </w:pPr>
    </w:p>
    <w:p w:rsidR="00683A1D" w:rsidRDefault="00683A1D" w:rsidP="0020334D">
      <w:pPr>
        <w:autoSpaceDE w:val="0"/>
        <w:autoSpaceDN w:val="0"/>
        <w:adjustRightInd w:val="0"/>
        <w:spacing w:after="0" w:line="240" w:lineRule="auto"/>
        <w:ind w:right="-2"/>
        <w:jc w:val="right"/>
        <w:rPr>
          <w:rFonts w:ascii="Times New Roman" w:hAnsi="Times New Roman"/>
          <w:bCs/>
          <w:sz w:val="28"/>
          <w:szCs w:val="28"/>
        </w:rPr>
      </w:pPr>
      <w:r>
        <w:rPr>
          <w:rFonts w:ascii="Times New Roman" w:hAnsi="Times New Roman"/>
          <w:bCs/>
          <w:sz w:val="28"/>
          <w:szCs w:val="28"/>
        </w:rPr>
        <w:lastRenderedPageBreak/>
        <w:t>Приложение 2</w:t>
      </w:r>
    </w:p>
    <w:p w:rsidR="00683A1D" w:rsidRDefault="002E750F" w:rsidP="00683A1D">
      <w:pPr>
        <w:autoSpaceDE w:val="0"/>
        <w:autoSpaceDN w:val="0"/>
        <w:adjustRightInd w:val="0"/>
        <w:spacing w:after="0" w:line="240" w:lineRule="auto"/>
        <w:ind w:right="-2"/>
        <w:rPr>
          <w:rFonts w:ascii="Times New Roman" w:hAnsi="Times New Roman"/>
          <w:bCs/>
          <w:sz w:val="28"/>
          <w:szCs w:val="28"/>
        </w:rPr>
      </w:pPr>
      <w:r>
        <w:rPr>
          <w:rFonts w:ascii="Times New Roman" w:hAnsi="Times New Roman"/>
          <w:bCs/>
          <w:noProof/>
          <w:sz w:val="28"/>
          <w:szCs w:val="28"/>
        </w:rPr>
        <w:drawing>
          <wp:inline distT="0" distB="0" distL="0" distR="0">
            <wp:extent cx="6644640" cy="9387840"/>
            <wp:effectExtent l="0" t="0" r="0" b="0"/>
            <wp:docPr id="11" name="Рисунок 11" descr="mpdf (5)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pdf (5)_page-000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44640" cy="9387840"/>
                    </a:xfrm>
                    <a:prstGeom prst="rect">
                      <a:avLst/>
                    </a:prstGeom>
                    <a:noFill/>
                    <a:ln>
                      <a:noFill/>
                    </a:ln>
                  </pic:spPr>
                </pic:pic>
              </a:graphicData>
            </a:graphic>
          </wp:inline>
        </w:drawing>
      </w:r>
    </w:p>
    <w:p w:rsidR="00E5332E" w:rsidRPr="0020334D" w:rsidRDefault="0020334D" w:rsidP="0020334D">
      <w:pPr>
        <w:autoSpaceDE w:val="0"/>
        <w:autoSpaceDN w:val="0"/>
        <w:adjustRightInd w:val="0"/>
        <w:spacing w:after="0" w:line="240" w:lineRule="auto"/>
        <w:ind w:right="-2"/>
        <w:jc w:val="right"/>
        <w:rPr>
          <w:rFonts w:ascii="Times New Roman" w:hAnsi="Times New Roman"/>
          <w:bCs/>
          <w:sz w:val="28"/>
          <w:szCs w:val="28"/>
        </w:rPr>
      </w:pPr>
      <w:r>
        <w:rPr>
          <w:rFonts w:ascii="Times New Roman" w:hAnsi="Times New Roman"/>
          <w:bCs/>
          <w:sz w:val="28"/>
          <w:szCs w:val="28"/>
        </w:rPr>
        <w:lastRenderedPageBreak/>
        <w:t>Прилож</w:t>
      </w:r>
      <w:r>
        <w:rPr>
          <w:rFonts w:ascii="Times New Roman" w:hAnsi="Times New Roman"/>
          <w:bCs/>
          <w:sz w:val="28"/>
          <w:szCs w:val="28"/>
        </w:rPr>
        <w:lastRenderedPageBreak/>
        <w:t>е</w:t>
      </w:r>
      <w:r>
        <w:rPr>
          <w:rFonts w:ascii="Times New Roman" w:hAnsi="Times New Roman"/>
          <w:bCs/>
          <w:sz w:val="28"/>
          <w:szCs w:val="28"/>
        </w:rPr>
        <w:lastRenderedPageBreak/>
        <w:t>н</w:t>
      </w:r>
      <w:r>
        <w:rPr>
          <w:rFonts w:ascii="Times New Roman" w:hAnsi="Times New Roman"/>
          <w:bCs/>
          <w:sz w:val="28"/>
          <w:szCs w:val="28"/>
        </w:rPr>
        <w:lastRenderedPageBreak/>
        <w:t>и</w:t>
      </w:r>
      <w:r>
        <w:rPr>
          <w:rFonts w:ascii="Times New Roman" w:hAnsi="Times New Roman"/>
          <w:bCs/>
          <w:sz w:val="28"/>
          <w:szCs w:val="28"/>
        </w:rPr>
        <w:lastRenderedPageBreak/>
        <w:t xml:space="preserve">е </w:t>
      </w:r>
      <w:r w:rsidR="0009054B">
        <w:rPr>
          <w:rFonts w:ascii="Times New Roman" w:hAnsi="Times New Roman"/>
          <w:bCs/>
          <w:sz w:val="28"/>
          <w:szCs w:val="28"/>
        </w:rPr>
        <w:t>3</w:t>
      </w:r>
    </w:p>
    <w:p w:rsidR="001E61FB" w:rsidRPr="001E61FB" w:rsidRDefault="001E61FB" w:rsidP="001E61FB">
      <w:pPr>
        <w:spacing w:after="0" w:line="240" w:lineRule="auto"/>
        <w:jc w:val="center"/>
        <w:rPr>
          <w:rFonts w:ascii="Times New Roman" w:hAnsi="Times New Roman"/>
          <w:b/>
          <w:bCs/>
          <w:sz w:val="28"/>
          <w:szCs w:val="28"/>
        </w:rPr>
      </w:pPr>
    </w:p>
    <w:p w:rsidR="001E61FB" w:rsidRPr="001E61FB" w:rsidRDefault="001E61FB" w:rsidP="001E61FB">
      <w:pPr>
        <w:spacing w:after="0" w:line="240" w:lineRule="auto"/>
        <w:jc w:val="center"/>
        <w:rPr>
          <w:rFonts w:ascii="Times New Roman" w:hAnsi="Times New Roman"/>
          <w:b/>
          <w:bCs/>
          <w:sz w:val="24"/>
          <w:szCs w:val="24"/>
        </w:rPr>
      </w:pPr>
      <w:r w:rsidRPr="001E61FB">
        <w:rPr>
          <w:rFonts w:ascii="Times New Roman" w:hAnsi="Times New Roman"/>
          <w:b/>
          <w:bCs/>
          <w:sz w:val="24"/>
          <w:szCs w:val="24"/>
        </w:rPr>
        <w:t>РАСЧЕТ ВЫБРОСОВ ЗАГРЯЗНЯЮЩИХ ВЕЩЕСТВ</w:t>
      </w:r>
    </w:p>
    <w:p w:rsidR="001E61FB" w:rsidRPr="001E61FB" w:rsidRDefault="001E61FB" w:rsidP="001E61FB">
      <w:pPr>
        <w:spacing w:after="0" w:line="240" w:lineRule="auto"/>
        <w:jc w:val="both"/>
        <w:rPr>
          <w:rFonts w:ascii="Times New Roman" w:hAnsi="Times New Roman"/>
          <w:b/>
          <w:bCs/>
          <w:i/>
          <w:iCs/>
          <w:sz w:val="24"/>
          <w:szCs w:val="24"/>
          <w:u w:val="single"/>
        </w:rPr>
      </w:pPr>
    </w:p>
    <w:p w:rsidR="001E61FB" w:rsidRPr="001E61FB" w:rsidRDefault="001E61FB" w:rsidP="00491465">
      <w:pPr>
        <w:spacing w:after="0" w:line="240" w:lineRule="auto"/>
        <w:jc w:val="center"/>
        <w:rPr>
          <w:rFonts w:ascii="Times New Roman" w:hAnsi="Times New Roman"/>
          <w:b/>
          <w:bCs/>
          <w:i/>
          <w:iCs/>
          <w:sz w:val="24"/>
          <w:szCs w:val="24"/>
          <w:u w:val="single"/>
        </w:rPr>
      </w:pPr>
      <w:r w:rsidRPr="001E61FB">
        <w:rPr>
          <w:rFonts w:ascii="Times New Roman" w:hAnsi="Times New Roman"/>
          <w:b/>
          <w:bCs/>
          <w:i/>
          <w:iCs/>
          <w:sz w:val="24"/>
          <w:szCs w:val="24"/>
          <w:u w:val="single"/>
        </w:rPr>
        <w:t>Добычные работы – источник №6001</w:t>
      </w:r>
    </w:p>
    <w:p w:rsidR="001E61FB" w:rsidRPr="001E61FB" w:rsidRDefault="001E61FB" w:rsidP="00491465">
      <w:pPr>
        <w:spacing w:after="0" w:line="240" w:lineRule="auto"/>
        <w:jc w:val="center"/>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Объем добычи составит – 10 000-</w:t>
      </w:r>
      <w:r>
        <w:rPr>
          <w:rFonts w:ascii="Times New Roman" w:hAnsi="Times New Roman"/>
          <w:sz w:val="24"/>
          <w:szCs w:val="24"/>
        </w:rPr>
        <w:t>10</w:t>
      </w:r>
      <w:r w:rsidRPr="001E61FB">
        <w:rPr>
          <w:rFonts w:ascii="Times New Roman" w:hAnsi="Times New Roman"/>
          <w:sz w:val="24"/>
          <w:szCs w:val="24"/>
        </w:rPr>
        <w:t>0 000 м</w:t>
      </w:r>
      <w:r w:rsidRPr="001E61FB">
        <w:rPr>
          <w:rFonts w:ascii="Times New Roman" w:hAnsi="Times New Roman"/>
          <w:sz w:val="24"/>
          <w:szCs w:val="24"/>
          <w:vertAlign w:val="superscript"/>
        </w:rPr>
        <w:t>3</w:t>
      </w:r>
      <w:r w:rsidRPr="001E61FB">
        <w:rPr>
          <w:rFonts w:ascii="Times New Roman" w:hAnsi="Times New Roman"/>
          <w:sz w:val="24"/>
          <w:szCs w:val="24"/>
        </w:rPr>
        <w:t>/год (</w:t>
      </w:r>
      <w:r>
        <w:rPr>
          <w:rFonts w:ascii="Times New Roman" w:hAnsi="Times New Roman"/>
          <w:sz w:val="24"/>
          <w:szCs w:val="24"/>
        </w:rPr>
        <w:t>17 000-170 000</w:t>
      </w:r>
      <w:r w:rsidRPr="001E61FB">
        <w:rPr>
          <w:rFonts w:ascii="Times New Roman" w:hAnsi="Times New Roman"/>
          <w:sz w:val="24"/>
          <w:szCs w:val="24"/>
        </w:rPr>
        <w:t xml:space="preserve"> т/год). </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Выемка осуществляется экскаватором – 1 шт. </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Время работы – </w:t>
      </w:r>
      <w:r>
        <w:rPr>
          <w:rFonts w:ascii="Times New Roman" w:hAnsi="Times New Roman"/>
          <w:sz w:val="24"/>
          <w:szCs w:val="24"/>
        </w:rPr>
        <w:t>1072</w:t>
      </w:r>
      <w:r w:rsidRPr="001E61FB">
        <w:rPr>
          <w:rFonts w:ascii="Times New Roman" w:hAnsi="Times New Roman"/>
          <w:sz w:val="24"/>
          <w:szCs w:val="24"/>
        </w:rPr>
        <w:t xml:space="preserve"> ч/год.</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Список литературы:</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1. Методика расчета нормативов выбросов от неорганизованных источников Приложение 8 к Приказу Министра окружающей среды и водных ресурсов Республики Казахстан от 12 июня 2014 года № 221-Ө. </w:t>
      </w:r>
    </w:p>
    <w:p w:rsidR="001E61FB" w:rsidRPr="001E61FB" w:rsidRDefault="001E61FB" w:rsidP="001E61FB">
      <w:pPr>
        <w:spacing w:after="0" w:line="240" w:lineRule="auto"/>
        <w:jc w:val="both"/>
        <w:rPr>
          <w:rFonts w:ascii="Times New Roman" w:hAnsi="Times New Roman"/>
          <w:b/>
          <w:i/>
          <w:sz w:val="24"/>
          <w:szCs w:val="24"/>
          <w:u w:val="single"/>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А. Источник выделения, Экскаватор </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Тип источника выделения: Выемочно-погрузочные работы</w:t>
      </w:r>
    </w:p>
    <w:p w:rsidR="001E61FB" w:rsidRPr="001E61FB" w:rsidRDefault="001E61FB" w:rsidP="001E61FB">
      <w:pPr>
        <w:spacing w:after="0" w:line="240" w:lineRule="auto"/>
        <w:jc w:val="both"/>
        <w:rPr>
          <w:rFonts w:ascii="Times New Roman" w:hAnsi="Times New Roman"/>
          <w:sz w:val="24"/>
          <w:szCs w:val="24"/>
          <w:lang w:val="kk-KZ"/>
        </w:rPr>
      </w:pPr>
      <w:r w:rsidRPr="001E61FB">
        <w:rPr>
          <w:rFonts w:ascii="Times New Roman" w:hAnsi="Times New Roman"/>
          <w:sz w:val="24"/>
          <w:szCs w:val="24"/>
        </w:rPr>
        <w:t xml:space="preserve">Материал: </w:t>
      </w:r>
      <w:r w:rsidRPr="001E61FB">
        <w:rPr>
          <w:rFonts w:ascii="Times New Roman" w:hAnsi="Times New Roman"/>
          <w:sz w:val="24"/>
          <w:szCs w:val="24"/>
          <w:lang w:val="kk-KZ"/>
        </w:rPr>
        <w:t>песчано-гравийная смесь (ПГС)</w:t>
      </w: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2908 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p w:rsidR="001E61FB" w:rsidRPr="001E61FB" w:rsidRDefault="001E61FB" w:rsidP="001E61FB">
      <w:pPr>
        <w:spacing w:after="0" w:line="240" w:lineRule="auto"/>
        <w:jc w:val="both"/>
        <w:rPr>
          <w:rFonts w:ascii="Times New Roman" w:hAnsi="Times New Roman"/>
          <w:sz w:val="24"/>
          <w:szCs w:val="24"/>
          <w:u w:val="single"/>
        </w:rPr>
      </w:pPr>
      <w:r w:rsidRPr="001E61FB">
        <w:rPr>
          <w:rFonts w:ascii="Times New Roman" w:hAnsi="Times New Roman"/>
          <w:sz w:val="24"/>
          <w:szCs w:val="24"/>
        </w:rPr>
        <w:t xml:space="preserve">Вид работ: </w:t>
      </w:r>
      <w:r w:rsidRPr="001E61FB">
        <w:rPr>
          <w:rFonts w:ascii="Times New Roman" w:hAnsi="Times New Roman"/>
          <w:b/>
          <w:sz w:val="24"/>
          <w:szCs w:val="24"/>
          <w:u w:val="single"/>
        </w:rPr>
        <w:t>Выемочно-погрузочные работы</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Максимальный разовый выброс, г/с (8) , </w:t>
      </w:r>
    </w:p>
    <w:p w:rsidR="001E61FB" w:rsidRPr="001E61FB" w:rsidRDefault="001E61FB" w:rsidP="001E61FB">
      <w:pPr>
        <w:spacing w:after="0" w:line="240" w:lineRule="auto"/>
        <w:jc w:val="both"/>
        <w:rPr>
          <w:rFonts w:ascii="Times New Roman" w:hAnsi="Times New Roman"/>
          <w:i/>
          <w:sz w:val="24"/>
          <w:szCs w:val="24"/>
        </w:rPr>
      </w:pPr>
      <w:r w:rsidRPr="001E61FB">
        <w:rPr>
          <w:rFonts w:ascii="Times New Roman" w:hAnsi="Times New Roman"/>
          <w:i/>
          <w:sz w:val="24"/>
          <w:szCs w:val="24"/>
        </w:rPr>
        <w:t>Мс</w:t>
      </w:r>
      <w:r w:rsidRPr="001E61FB">
        <w:rPr>
          <w:rFonts w:ascii="Times New Roman" w:hAnsi="Times New Roman"/>
          <w:i/>
          <w:sz w:val="24"/>
          <w:szCs w:val="24"/>
          <w:vertAlign w:val="superscript"/>
        </w:rPr>
        <w:t>п-р</w:t>
      </w:r>
      <w:r w:rsidRPr="001E61FB">
        <w:rPr>
          <w:rFonts w:ascii="Times New Roman" w:hAnsi="Times New Roman"/>
          <w:i/>
          <w:sz w:val="24"/>
          <w:szCs w:val="24"/>
        </w:rPr>
        <w:t>=</w:t>
      </w:r>
      <w:r w:rsidRPr="001E61FB">
        <w:rPr>
          <w:rFonts w:ascii="Times New Roman" w:hAnsi="Times New Roman"/>
          <w:i/>
          <w:sz w:val="24"/>
          <w:szCs w:val="24"/>
          <w:lang w:val="en-US"/>
        </w:rPr>
        <w:t>k</w:t>
      </w:r>
      <w:r w:rsidRPr="001E61FB">
        <w:rPr>
          <w:rFonts w:ascii="Times New Roman" w:hAnsi="Times New Roman"/>
          <w:i/>
          <w:sz w:val="24"/>
          <w:szCs w:val="24"/>
          <w:vertAlign w:val="subscript"/>
        </w:rPr>
        <w:t xml:space="preserve">1 </w:t>
      </w:r>
      <w:r w:rsidRPr="001E61FB">
        <w:rPr>
          <w:rFonts w:ascii="Times New Roman" w:hAnsi="Times New Roman"/>
          <w:i/>
          <w:sz w:val="24"/>
          <w:szCs w:val="24"/>
          <w:lang w:val="en-US"/>
        </w:rPr>
        <w:t>x</w:t>
      </w:r>
      <w:r w:rsidRPr="001E61FB">
        <w:rPr>
          <w:rFonts w:ascii="Times New Roman" w:hAnsi="Times New Roman"/>
          <w:i/>
          <w:sz w:val="24"/>
          <w:szCs w:val="24"/>
        </w:rPr>
        <w:t xml:space="preserve"> </w:t>
      </w:r>
      <w:r w:rsidRPr="001E61FB">
        <w:rPr>
          <w:rFonts w:ascii="Times New Roman" w:hAnsi="Times New Roman"/>
          <w:i/>
          <w:sz w:val="24"/>
          <w:szCs w:val="24"/>
          <w:lang w:val="en-US"/>
        </w:rPr>
        <w:t>k</w:t>
      </w:r>
      <w:r w:rsidRPr="001E61FB">
        <w:rPr>
          <w:rFonts w:ascii="Times New Roman" w:hAnsi="Times New Roman"/>
          <w:i/>
          <w:sz w:val="24"/>
          <w:szCs w:val="24"/>
          <w:vertAlign w:val="subscript"/>
        </w:rPr>
        <w:t xml:space="preserve">2 </w:t>
      </w:r>
      <w:r w:rsidRPr="001E61FB">
        <w:rPr>
          <w:rFonts w:ascii="Times New Roman" w:hAnsi="Times New Roman"/>
          <w:i/>
          <w:sz w:val="24"/>
          <w:szCs w:val="24"/>
          <w:lang w:val="en-US"/>
        </w:rPr>
        <w:t>x</w:t>
      </w:r>
      <w:r w:rsidRPr="001E61FB">
        <w:rPr>
          <w:rFonts w:ascii="Times New Roman" w:hAnsi="Times New Roman"/>
          <w:i/>
          <w:sz w:val="24"/>
          <w:szCs w:val="24"/>
        </w:rPr>
        <w:t xml:space="preserve"> </w:t>
      </w:r>
      <w:r w:rsidRPr="001E61FB">
        <w:rPr>
          <w:rFonts w:ascii="Times New Roman" w:hAnsi="Times New Roman"/>
          <w:i/>
          <w:sz w:val="24"/>
          <w:szCs w:val="24"/>
          <w:lang w:val="en-US"/>
        </w:rPr>
        <w:t>k</w:t>
      </w:r>
      <w:r w:rsidRPr="001E61FB">
        <w:rPr>
          <w:rFonts w:ascii="Times New Roman" w:hAnsi="Times New Roman"/>
          <w:i/>
          <w:sz w:val="24"/>
          <w:szCs w:val="24"/>
          <w:vertAlign w:val="subscript"/>
        </w:rPr>
        <w:t>3</w:t>
      </w:r>
      <w:r w:rsidRPr="001E61FB">
        <w:rPr>
          <w:rFonts w:ascii="Times New Roman" w:hAnsi="Times New Roman"/>
          <w:i/>
          <w:sz w:val="24"/>
          <w:szCs w:val="24"/>
        </w:rPr>
        <w:t xml:space="preserve"> </w:t>
      </w:r>
      <w:r w:rsidRPr="001E61FB">
        <w:rPr>
          <w:rFonts w:ascii="Times New Roman" w:hAnsi="Times New Roman"/>
          <w:i/>
          <w:sz w:val="24"/>
          <w:szCs w:val="24"/>
          <w:lang w:val="en-US"/>
        </w:rPr>
        <w:t>x</w:t>
      </w:r>
      <w:r w:rsidRPr="001E61FB">
        <w:rPr>
          <w:rFonts w:ascii="Times New Roman" w:hAnsi="Times New Roman"/>
          <w:i/>
          <w:sz w:val="24"/>
          <w:szCs w:val="24"/>
        </w:rPr>
        <w:t xml:space="preserve"> </w:t>
      </w:r>
      <w:r w:rsidRPr="001E61FB">
        <w:rPr>
          <w:rFonts w:ascii="Times New Roman" w:hAnsi="Times New Roman"/>
          <w:i/>
          <w:sz w:val="24"/>
          <w:szCs w:val="24"/>
          <w:lang w:val="en-US"/>
        </w:rPr>
        <w:t>k</w:t>
      </w:r>
      <w:r w:rsidRPr="001E61FB">
        <w:rPr>
          <w:rFonts w:ascii="Times New Roman" w:hAnsi="Times New Roman"/>
          <w:i/>
          <w:sz w:val="24"/>
          <w:szCs w:val="24"/>
          <w:vertAlign w:val="subscript"/>
        </w:rPr>
        <w:t>4</w:t>
      </w:r>
      <w:r w:rsidRPr="001E61FB">
        <w:rPr>
          <w:rFonts w:ascii="Times New Roman" w:hAnsi="Times New Roman"/>
          <w:i/>
          <w:sz w:val="24"/>
          <w:szCs w:val="24"/>
        </w:rPr>
        <w:t xml:space="preserve"> </w:t>
      </w:r>
      <w:r w:rsidRPr="001E61FB">
        <w:rPr>
          <w:rFonts w:ascii="Times New Roman" w:hAnsi="Times New Roman"/>
          <w:i/>
          <w:sz w:val="24"/>
          <w:szCs w:val="24"/>
          <w:lang w:val="en-US"/>
        </w:rPr>
        <w:t>x</w:t>
      </w:r>
      <w:r w:rsidRPr="001E61FB">
        <w:rPr>
          <w:rFonts w:ascii="Times New Roman" w:hAnsi="Times New Roman"/>
          <w:i/>
          <w:sz w:val="24"/>
          <w:szCs w:val="24"/>
        </w:rPr>
        <w:t xml:space="preserve"> </w:t>
      </w:r>
      <w:r w:rsidRPr="001E61FB">
        <w:rPr>
          <w:rFonts w:ascii="Times New Roman" w:hAnsi="Times New Roman"/>
          <w:i/>
          <w:sz w:val="24"/>
          <w:szCs w:val="24"/>
          <w:lang w:val="en-US"/>
        </w:rPr>
        <w:t>k</w:t>
      </w:r>
      <w:r w:rsidRPr="001E61FB">
        <w:rPr>
          <w:rFonts w:ascii="Times New Roman" w:hAnsi="Times New Roman"/>
          <w:i/>
          <w:sz w:val="24"/>
          <w:szCs w:val="24"/>
          <w:vertAlign w:val="subscript"/>
        </w:rPr>
        <w:t>5</w:t>
      </w:r>
      <w:r w:rsidRPr="001E61FB">
        <w:rPr>
          <w:rFonts w:ascii="Times New Roman" w:hAnsi="Times New Roman"/>
          <w:i/>
          <w:sz w:val="24"/>
          <w:szCs w:val="24"/>
        </w:rPr>
        <w:t xml:space="preserve"> </w:t>
      </w:r>
      <w:r w:rsidRPr="001E61FB">
        <w:rPr>
          <w:rFonts w:ascii="Times New Roman" w:hAnsi="Times New Roman"/>
          <w:i/>
          <w:sz w:val="24"/>
          <w:szCs w:val="24"/>
          <w:lang w:val="en-US"/>
        </w:rPr>
        <w:t>x</w:t>
      </w:r>
      <w:r w:rsidRPr="001E61FB">
        <w:rPr>
          <w:rFonts w:ascii="Times New Roman" w:hAnsi="Times New Roman"/>
          <w:i/>
          <w:sz w:val="24"/>
          <w:szCs w:val="24"/>
        </w:rPr>
        <w:t xml:space="preserve"> </w:t>
      </w:r>
      <w:r w:rsidRPr="001E61FB">
        <w:rPr>
          <w:rFonts w:ascii="Times New Roman" w:hAnsi="Times New Roman"/>
          <w:i/>
          <w:sz w:val="24"/>
          <w:szCs w:val="24"/>
          <w:lang w:val="en-US"/>
        </w:rPr>
        <w:t>k</w:t>
      </w:r>
      <w:r w:rsidRPr="001E61FB">
        <w:rPr>
          <w:rFonts w:ascii="Times New Roman" w:hAnsi="Times New Roman"/>
          <w:i/>
          <w:sz w:val="24"/>
          <w:szCs w:val="24"/>
          <w:vertAlign w:val="subscript"/>
        </w:rPr>
        <w:t>7</w:t>
      </w:r>
      <w:r w:rsidRPr="001E61FB">
        <w:rPr>
          <w:rFonts w:ascii="Times New Roman" w:hAnsi="Times New Roman"/>
          <w:i/>
          <w:sz w:val="24"/>
          <w:szCs w:val="24"/>
        </w:rPr>
        <w:t xml:space="preserve"> </w:t>
      </w:r>
      <w:r w:rsidRPr="001E61FB">
        <w:rPr>
          <w:rFonts w:ascii="Times New Roman" w:hAnsi="Times New Roman"/>
          <w:i/>
          <w:sz w:val="24"/>
          <w:szCs w:val="24"/>
          <w:lang w:val="en-US"/>
        </w:rPr>
        <w:t>x</w:t>
      </w:r>
      <w:r w:rsidRPr="001E61FB">
        <w:rPr>
          <w:rFonts w:ascii="Times New Roman" w:hAnsi="Times New Roman"/>
          <w:i/>
          <w:sz w:val="24"/>
          <w:szCs w:val="24"/>
        </w:rPr>
        <w:t xml:space="preserve"> </w:t>
      </w:r>
      <w:r w:rsidRPr="001E61FB">
        <w:rPr>
          <w:rFonts w:ascii="Times New Roman" w:hAnsi="Times New Roman"/>
          <w:i/>
          <w:sz w:val="24"/>
          <w:szCs w:val="24"/>
          <w:lang w:val="en-US"/>
        </w:rPr>
        <w:t>k</w:t>
      </w:r>
      <w:r w:rsidRPr="001E61FB">
        <w:rPr>
          <w:rFonts w:ascii="Times New Roman" w:hAnsi="Times New Roman"/>
          <w:i/>
          <w:sz w:val="24"/>
          <w:szCs w:val="24"/>
          <w:vertAlign w:val="subscript"/>
        </w:rPr>
        <w:t>8</w:t>
      </w:r>
      <w:r w:rsidRPr="001E61FB">
        <w:rPr>
          <w:rFonts w:ascii="Times New Roman" w:hAnsi="Times New Roman"/>
          <w:i/>
          <w:sz w:val="24"/>
          <w:szCs w:val="24"/>
        </w:rPr>
        <w:t xml:space="preserve"> </w:t>
      </w:r>
      <w:r w:rsidRPr="001E61FB">
        <w:rPr>
          <w:rFonts w:ascii="Times New Roman" w:hAnsi="Times New Roman"/>
          <w:i/>
          <w:sz w:val="24"/>
          <w:szCs w:val="24"/>
          <w:lang w:val="en-US"/>
        </w:rPr>
        <w:t>x</w:t>
      </w:r>
      <w:r w:rsidRPr="001E61FB">
        <w:rPr>
          <w:rFonts w:ascii="Times New Roman" w:hAnsi="Times New Roman"/>
          <w:i/>
          <w:sz w:val="24"/>
          <w:szCs w:val="24"/>
        </w:rPr>
        <w:t xml:space="preserve"> </w:t>
      </w:r>
      <w:r w:rsidRPr="001E61FB">
        <w:rPr>
          <w:rFonts w:ascii="Times New Roman" w:hAnsi="Times New Roman"/>
          <w:i/>
          <w:sz w:val="24"/>
          <w:szCs w:val="24"/>
          <w:lang w:val="en-US"/>
        </w:rPr>
        <w:t>k</w:t>
      </w:r>
      <w:r w:rsidRPr="001E61FB">
        <w:rPr>
          <w:rFonts w:ascii="Times New Roman" w:hAnsi="Times New Roman"/>
          <w:i/>
          <w:sz w:val="24"/>
          <w:szCs w:val="24"/>
          <w:vertAlign w:val="subscript"/>
        </w:rPr>
        <w:t>9</w:t>
      </w:r>
      <w:r w:rsidRPr="001E61FB">
        <w:rPr>
          <w:rFonts w:ascii="Times New Roman" w:hAnsi="Times New Roman"/>
          <w:i/>
          <w:sz w:val="24"/>
          <w:szCs w:val="24"/>
        </w:rPr>
        <w:t xml:space="preserve"> </w:t>
      </w:r>
      <w:r w:rsidRPr="001E61FB">
        <w:rPr>
          <w:rFonts w:ascii="Times New Roman" w:hAnsi="Times New Roman"/>
          <w:i/>
          <w:sz w:val="24"/>
          <w:szCs w:val="24"/>
          <w:lang w:val="en-US"/>
        </w:rPr>
        <w:t>x</w:t>
      </w:r>
      <w:r w:rsidRPr="001E61FB">
        <w:rPr>
          <w:rFonts w:ascii="Times New Roman" w:hAnsi="Times New Roman"/>
          <w:i/>
          <w:sz w:val="24"/>
          <w:szCs w:val="24"/>
        </w:rPr>
        <w:t xml:space="preserve"> </w:t>
      </w:r>
      <w:r w:rsidRPr="001E61FB">
        <w:rPr>
          <w:rFonts w:ascii="Times New Roman" w:hAnsi="Times New Roman"/>
          <w:i/>
          <w:sz w:val="24"/>
          <w:szCs w:val="24"/>
          <w:lang w:val="en-US"/>
        </w:rPr>
        <w:t>B</w:t>
      </w:r>
      <w:r w:rsidRPr="001E61FB">
        <w:rPr>
          <w:rFonts w:ascii="Times New Roman" w:hAnsi="Times New Roman"/>
          <w:i/>
          <w:sz w:val="24"/>
          <w:szCs w:val="24"/>
        </w:rPr>
        <w:t xml:space="preserve"> </w:t>
      </w:r>
      <w:r w:rsidRPr="001E61FB">
        <w:rPr>
          <w:rFonts w:ascii="Times New Roman" w:hAnsi="Times New Roman"/>
          <w:i/>
          <w:sz w:val="24"/>
          <w:szCs w:val="24"/>
          <w:lang w:val="en-US"/>
        </w:rPr>
        <w:t>x</w:t>
      </w:r>
      <w:r w:rsidRPr="001E61FB">
        <w:rPr>
          <w:rFonts w:ascii="Times New Roman" w:hAnsi="Times New Roman"/>
          <w:i/>
          <w:sz w:val="24"/>
          <w:szCs w:val="24"/>
        </w:rPr>
        <w:t xml:space="preserve"> </w:t>
      </w:r>
      <w:r w:rsidRPr="001E61FB">
        <w:rPr>
          <w:rFonts w:ascii="Times New Roman" w:hAnsi="Times New Roman"/>
          <w:i/>
          <w:sz w:val="24"/>
          <w:szCs w:val="24"/>
          <w:lang w:val="en-US"/>
        </w:rPr>
        <w:t>G</w:t>
      </w:r>
      <w:r w:rsidRPr="001E61FB">
        <w:rPr>
          <w:rFonts w:ascii="Times New Roman" w:hAnsi="Times New Roman"/>
          <w:i/>
          <w:sz w:val="24"/>
          <w:szCs w:val="24"/>
        </w:rPr>
        <w:t xml:space="preserve">ч </w:t>
      </w:r>
      <w:r w:rsidRPr="001E61FB">
        <w:rPr>
          <w:rFonts w:ascii="Times New Roman" w:hAnsi="Times New Roman"/>
          <w:i/>
          <w:sz w:val="24"/>
          <w:szCs w:val="24"/>
          <w:lang w:val="en-US"/>
        </w:rPr>
        <w:t>x</w:t>
      </w:r>
      <w:r w:rsidRPr="001E61FB">
        <w:rPr>
          <w:rFonts w:ascii="Times New Roman" w:hAnsi="Times New Roman"/>
          <w:i/>
          <w:sz w:val="24"/>
          <w:szCs w:val="24"/>
        </w:rPr>
        <w:t xml:space="preserve"> 10</w:t>
      </w:r>
      <w:r w:rsidRPr="001E61FB">
        <w:rPr>
          <w:rFonts w:ascii="Times New Roman" w:hAnsi="Times New Roman"/>
          <w:i/>
          <w:sz w:val="24"/>
          <w:szCs w:val="24"/>
          <w:vertAlign w:val="superscript"/>
        </w:rPr>
        <w:t>6</w:t>
      </w:r>
      <w:r w:rsidRPr="001E61FB">
        <w:rPr>
          <w:rFonts w:ascii="Times New Roman" w:hAnsi="Times New Roman"/>
          <w:i/>
          <w:sz w:val="24"/>
          <w:szCs w:val="24"/>
        </w:rPr>
        <w:t>х (1-η)/3600</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где, </w:t>
      </w:r>
      <w:r w:rsidRPr="001E61FB">
        <w:rPr>
          <w:rFonts w:ascii="Times New Roman" w:hAnsi="Times New Roman"/>
          <w:sz w:val="24"/>
          <w:szCs w:val="24"/>
          <w:lang w:val="en-US"/>
        </w:rPr>
        <w:t>k</w:t>
      </w:r>
      <w:r w:rsidRPr="001E61FB">
        <w:rPr>
          <w:rFonts w:ascii="Times New Roman" w:hAnsi="Times New Roman"/>
          <w:sz w:val="24"/>
          <w:szCs w:val="24"/>
          <w:vertAlign w:val="subscript"/>
        </w:rPr>
        <w:t xml:space="preserve">1 </w:t>
      </w:r>
      <w:r w:rsidRPr="001E61FB">
        <w:rPr>
          <w:rFonts w:ascii="Times New Roman" w:hAnsi="Times New Roman"/>
          <w:sz w:val="24"/>
          <w:szCs w:val="24"/>
          <w:vertAlign w:val="superscript"/>
        </w:rPr>
        <w:softHyphen/>
      </w:r>
      <w:r w:rsidRPr="001E61FB">
        <w:rPr>
          <w:rFonts w:ascii="Times New Roman" w:hAnsi="Times New Roman"/>
          <w:sz w:val="24"/>
          <w:szCs w:val="24"/>
        </w:rPr>
        <w:t>– весовая доля пылевой фракции в материале, 0,03</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lang w:val="en-US"/>
        </w:rPr>
        <w:t>k</w:t>
      </w:r>
      <w:r w:rsidRPr="001E61FB">
        <w:rPr>
          <w:rFonts w:ascii="Times New Roman" w:hAnsi="Times New Roman"/>
          <w:sz w:val="24"/>
          <w:szCs w:val="24"/>
          <w:vertAlign w:val="subscript"/>
        </w:rPr>
        <w:t xml:space="preserve">2 </w:t>
      </w:r>
      <w:r w:rsidRPr="001E61FB">
        <w:rPr>
          <w:rFonts w:ascii="Times New Roman" w:hAnsi="Times New Roman"/>
          <w:sz w:val="24"/>
          <w:szCs w:val="24"/>
        </w:rPr>
        <w:t>– доля пыли с размерами частиц 0-50 мкм (от веса массы пыли), переходящая в аэрозоль, 0,04</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lang w:val="en-US"/>
        </w:rPr>
        <w:t>k</w:t>
      </w:r>
      <w:r w:rsidRPr="001E61FB">
        <w:rPr>
          <w:rFonts w:ascii="Times New Roman" w:hAnsi="Times New Roman"/>
          <w:sz w:val="24"/>
          <w:szCs w:val="24"/>
          <w:vertAlign w:val="subscript"/>
        </w:rPr>
        <w:t xml:space="preserve">3 </w:t>
      </w:r>
      <w:r w:rsidRPr="001E61FB">
        <w:rPr>
          <w:rFonts w:ascii="Times New Roman" w:hAnsi="Times New Roman"/>
          <w:sz w:val="24"/>
          <w:szCs w:val="24"/>
        </w:rPr>
        <w:t>– коэффициент учитывающий местные метеоусловия, 1,4</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lang w:val="en-US"/>
        </w:rPr>
        <w:t>k</w:t>
      </w:r>
      <w:r w:rsidRPr="001E61FB">
        <w:rPr>
          <w:rFonts w:ascii="Times New Roman" w:hAnsi="Times New Roman"/>
          <w:sz w:val="24"/>
          <w:szCs w:val="24"/>
          <w:vertAlign w:val="subscript"/>
        </w:rPr>
        <w:t xml:space="preserve">4 </w:t>
      </w:r>
      <w:r w:rsidRPr="001E61FB">
        <w:rPr>
          <w:rFonts w:ascii="Times New Roman" w:hAnsi="Times New Roman"/>
          <w:sz w:val="24"/>
          <w:szCs w:val="24"/>
        </w:rPr>
        <w:t>– коэффициент учитывающий местные условия, степень защищенности узла от внешних воздействии, условия пылеобразования, 1</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lang w:val="en-US"/>
        </w:rPr>
        <w:t>k</w:t>
      </w:r>
      <w:r w:rsidRPr="001E61FB">
        <w:rPr>
          <w:rFonts w:ascii="Times New Roman" w:hAnsi="Times New Roman"/>
          <w:sz w:val="24"/>
          <w:szCs w:val="24"/>
          <w:vertAlign w:val="subscript"/>
        </w:rPr>
        <w:t xml:space="preserve">5 </w:t>
      </w:r>
      <w:r w:rsidRPr="001E61FB">
        <w:rPr>
          <w:rFonts w:ascii="Times New Roman" w:hAnsi="Times New Roman"/>
          <w:sz w:val="24"/>
          <w:szCs w:val="24"/>
        </w:rPr>
        <w:t>– коэффициент учитывающий влажность материала, 0,01</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lang w:val="en-US"/>
        </w:rPr>
        <w:t>k</w:t>
      </w:r>
      <w:r w:rsidRPr="001E61FB">
        <w:rPr>
          <w:rFonts w:ascii="Times New Roman" w:hAnsi="Times New Roman"/>
          <w:sz w:val="24"/>
          <w:szCs w:val="24"/>
          <w:vertAlign w:val="subscript"/>
        </w:rPr>
        <w:t xml:space="preserve">7 </w:t>
      </w:r>
      <w:r w:rsidRPr="001E61FB">
        <w:rPr>
          <w:rFonts w:ascii="Times New Roman" w:hAnsi="Times New Roman"/>
          <w:sz w:val="24"/>
          <w:szCs w:val="24"/>
        </w:rPr>
        <w:t>– коэффициент учитывающий крупность материала, 0,6</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lang w:val="en-US"/>
        </w:rPr>
        <w:t>k</w:t>
      </w:r>
      <w:r w:rsidRPr="001E61FB">
        <w:rPr>
          <w:rFonts w:ascii="Times New Roman" w:hAnsi="Times New Roman"/>
          <w:sz w:val="24"/>
          <w:szCs w:val="24"/>
          <w:vertAlign w:val="subscript"/>
        </w:rPr>
        <w:t xml:space="preserve">8 </w:t>
      </w:r>
      <w:r w:rsidRPr="001E61FB">
        <w:rPr>
          <w:rFonts w:ascii="Times New Roman" w:hAnsi="Times New Roman"/>
          <w:sz w:val="24"/>
          <w:szCs w:val="24"/>
        </w:rPr>
        <w:t>– поправочный коэффициент для различных материалов в зависимости от типа грейфера, 1</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lang w:val="en-US"/>
        </w:rPr>
        <w:t>k</w:t>
      </w:r>
      <w:r w:rsidRPr="001E61FB">
        <w:rPr>
          <w:rFonts w:ascii="Times New Roman" w:hAnsi="Times New Roman"/>
          <w:sz w:val="24"/>
          <w:szCs w:val="24"/>
          <w:vertAlign w:val="subscript"/>
        </w:rPr>
        <w:t xml:space="preserve">9 </w:t>
      </w:r>
      <w:r w:rsidRPr="001E61FB">
        <w:rPr>
          <w:rFonts w:ascii="Times New Roman" w:hAnsi="Times New Roman"/>
          <w:sz w:val="24"/>
          <w:szCs w:val="24"/>
        </w:rPr>
        <w:t xml:space="preserve">– поправочный коэффициент при мощном залповом сбросе материала при разгрузке автосамосвала. </w:t>
      </w:r>
      <w:r w:rsidRPr="001E61FB">
        <w:rPr>
          <w:rFonts w:ascii="Times New Roman" w:hAnsi="Times New Roman"/>
          <w:sz w:val="24"/>
          <w:szCs w:val="24"/>
          <w:lang w:val="en-US"/>
        </w:rPr>
        <w:t>k</w:t>
      </w:r>
      <w:r w:rsidRPr="001E61FB">
        <w:rPr>
          <w:rFonts w:ascii="Times New Roman" w:hAnsi="Times New Roman"/>
          <w:sz w:val="24"/>
          <w:szCs w:val="24"/>
          <w:vertAlign w:val="subscript"/>
        </w:rPr>
        <w:t xml:space="preserve">9 </w:t>
      </w:r>
      <w:r w:rsidRPr="001E61FB">
        <w:rPr>
          <w:rFonts w:ascii="Times New Roman" w:hAnsi="Times New Roman"/>
          <w:sz w:val="24"/>
          <w:szCs w:val="24"/>
        </w:rPr>
        <w:t xml:space="preserve">=0,2 при единовременном сбросе материала весом до 10 т, </w:t>
      </w:r>
      <w:r w:rsidRPr="001E61FB">
        <w:rPr>
          <w:rFonts w:ascii="Times New Roman" w:hAnsi="Times New Roman"/>
          <w:sz w:val="24"/>
          <w:szCs w:val="24"/>
          <w:lang w:val="en-US"/>
        </w:rPr>
        <w:t>k</w:t>
      </w:r>
      <w:r w:rsidRPr="001E61FB">
        <w:rPr>
          <w:rFonts w:ascii="Times New Roman" w:hAnsi="Times New Roman"/>
          <w:sz w:val="24"/>
          <w:szCs w:val="24"/>
          <w:vertAlign w:val="subscript"/>
        </w:rPr>
        <w:t xml:space="preserve">9 </w:t>
      </w:r>
      <w:r w:rsidRPr="001E61FB">
        <w:rPr>
          <w:rFonts w:ascii="Times New Roman" w:hAnsi="Times New Roman"/>
          <w:sz w:val="24"/>
          <w:szCs w:val="24"/>
        </w:rPr>
        <w:t xml:space="preserve">=0,1 – свыше 10 т. В остальных случаях </w:t>
      </w:r>
      <w:r w:rsidRPr="001E61FB">
        <w:rPr>
          <w:rFonts w:ascii="Times New Roman" w:hAnsi="Times New Roman"/>
          <w:sz w:val="24"/>
          <w:szCs w:val="24"/>
          <w:lang w:val="en-US"/>
        </w:rPr>
        <w:t>k</w:t>
      </w:r>
      <w:r w:rsidRPr="001E61FB">
        <w:rPr>
          <w:rFonts w:ascii="Times New Roman" w:hAnsi="Times New Roman"/>
          <w:sz w:val="24"/>
          <w:szCs w:val="24"/>
          <w:vertAlign w:val="subscript"/>
        </w:rPr>
        <w:t xml:space="preserve">9 </w:t>
      </w:r>
      <w:r w:rsidRPr="001E61FB">
        <w:rPr>
          <w:rFonts w:ascii="Times New Roman" w:hAnsi="Times New Roman"/>
          <w:sz w:val="24"/>
          <w:szCs w:val="24"/>
        </w:rPr>
        <w:t>=1.</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В – коэффициент учитывающий высоту пересыпки, 0,7</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Gч – производительность узла пересыпки или количество перерабатываемого материала, т/ч 158,5</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η – эффективность средств пылеподавления в долях единицы </w:t>
      </w:r>
    </w:p>
    <w:p w:rsidR="001E61FB" w:rsidRPr="001E61FB" w:rsidRDefault="001E61FB" w:rsidP="001E61FB">
      <w:pPr>
        <w:spacing w:after="0" w:line="240" w:lineRule="auto"/>
        <w:jc w:val="both"/>
        <w:rPr>
          <w:rFonts w:ascii="Times New Roman" w:hAnsi="Times New Roman"/>
          <w:i/>
          <w:sz w:val="24"/>
          <w:szCs w:val="24"/>
        </w:rPr>
      </w:pPr>
      <w:r w:rsidRPr="001E61FB">
        <w:rPr>
          <w:rFonts w:ascii="Times New Roman" w:hAnsi="Times New Roman"/>
          <w:sz w:val="24"/>
          <w:szCs w:val="24"/>
        </w:rPr>
        <w:t xml:space="preserve">итого </w:t>
      </w:r>
      <w:r w:rsidRPr="001E61FB">
        <w:rPr>
          <w:rFonts w:ascii="Times New Roman" w:hAnsi="Times New Roman"/>
          <w:i/>
          <w:sz w:val="24"/>
          <w:szCs w:val="24"/>
        </w:rPr>
        <w:t>Мс</w:t>
      </w:r>
      <w:r w:rsidRPr="001E61FB">
        <w:rPr>
          <w:rFonts w:ascii="Times New Roman" w:hAnsi="Times New Roman"/>
          <w:i/>
          <w:sz w:val="24"/>
          <w:szCs w:val="24"/>
          <w:vertAlign w:val="superscript"/>
        </w:rPr>
        <w:t>п-р</w:t>
      </w:r>
      <w:r w:rsidRPr="001E61FB">
        <w:rPr>
          <w:rFonts w:ascii="Times New Roman" w:hAnsi="Times New Roman"/>
          <w:i/>
          <w:sz w:val="24"/>
          <w:szCs w:val="24"/>
        </w:rPr>
        <w:t>=</w:t>
      </w:r>
      <w:r w:rsidRPr="00BE5235">
        <w:rPr>
          <w:rFonts w:ascii="Times New Roman" w:hAnsi="Times New Roman"/>
          <w:b/>
          <w:bCs/>
          <w:iCs/>
          <w:sz w:val="24"/>
          <w:szCs w:val="24"/>
        </w:rPr>
        <w:t xml:space="preserve">0,03х0,04х1,4х1х0,01х0,6х1х0,2х0,7х158,5х10 </w:t>
      </w:r>
      <w:r w:rsidRPr="00BE5235">
        <w:rPr>
          <w:rFonts w:ascii="Times New Roman" w:hAnsi="Times New Roman"/>
          <w:b/>
          <w:bCs/>
          <w:iCs/>
          <w:sz w:val="24"/>
          <w:szCs w:val="24"/>
          <w:vertAlign w:val="superscript"/>
        </w:rPr>
        <w:t>6</w:t>
      </w:r>
      <w:r w:rsidRPr="00BE5235">
        <w:rPr>
          <w:rFonts w:ascii="Times New Roman" w:hAnsi="Times New Roman"/>
          <w:b/>
          <w:bCs/>
          <w:iCs/>
          <w:sz w:val="24"/>
          <w:szCs w:val="24"/>
        </w:rPr>
        <w:t>х(1-0)/3600=</w:t>
      </w:r>
      <w:r w:rsidR="00BE5235" w:rsidRPr="00BE5235">
        <w:rPr>
          <w:rFonts w:ascii="Times New Roman" w:hAnsi="Times New Roman"/>
          <w:b/>
          <w:bCs/>
          <w:iCs/>
          <w:sz w:val="24"/>
          <w:szCs w:val="24"/>
        </w:rPr>
        <w:t>0.</w:t>
      </w:r>
      <w:r w:rsidRPr="00BE5235">
        <w:rPr>
          <w:rFonts w:ascii="Times New Roman" w:hAnsi="Times New Roman"/>
          <w:b/>
          <w:bCs/>
          <w:iCs/>
          <w:sz w:val="24"/>
          <w:szCs w:val="24"/>
        </w:rPr>
        <w:t>062г/с</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Время работы экскаватора в год, часов , </w:t>
      </w:r>
      <w:r w:rsidRPr="001E61FB">
        <w:rPr>
          <w:rFonts w:ascii="Times New Roman" w:hAnsi="Times New Roman"/>
          <w:i/>
          <w:sz w:val="24"/>
          <w:szCs w:val="24"/>
        </w:rPr>
        <w:t>RT =</w:t>
      </w:r>
      <w:r>
        <w:rPr>
          <w:rFonts w:ascii="Times New Roman" w:hAnsi="Times New Roman"/>
          <w:sz w:val="24"/>
          <w:szCs w:val="24"/>
        </w:rPr>
        <w:t>1072</w:t>
      </w:r>
    </w:p>
    <w:p w:rsidR="001E61FB" w:rsidRPr="00BE5235" w:rsidRDefault="001E61FB" w:rsidP="001E61FB">
      <w:pPr>
        <w:spacing w:after="0" w:line="240" w:lineRule="auto"/>
        <w:jc w:val="both"/>
        <w:rPr>
          <w:rFonts w:ascii="Times New Roman" w:hAnsi="Times New Roman"/>
          <w:iCs/>
          <w:sz w:val="24"/>
          <w:szCs w:val="24"/>
        </w:rPr>
      </w:pPr>
      <w:r w:rsidRPr="001E61FB">
        <w:rPr>
          <w:rFonts w:ascii="Times New Roman" w:hAnsi="Times New Roman"/>
          <w:sz w:val="24"/>
          <w:szCs w:val="24"/>
        </w:rPr>
        <w:t xml:space="preserve">Валовый выброс, т/год , </w:t>
      </w:r>
      <w:r w:rsidRPr="00BE5235">
        <w:rPr>
          <w:rFonts w:ascii="Times New Roman" w:hAnsi="Times New Roman"/>
          <w:b/>
          <w:bCs/>
          <w:iCs/>
          <w:sz w:val="24"/>
          <w:szCs w:val="24"/>
        </w:rPr>
        <w:t>M</w:t>
      </w:r>
      <w:r w:rsidRPr="00BE5235">
        <w:rPr>
          <w:rFonts w:ascii="Times New Roman" w:hAnsi="Times New Roman"/>
          <w:b/>
          <w:bCs/>
          <w:iCs/>
          <w:sz w:val="24"/>
          <w:szCs w:val="24"/>
          <w:vertAlign w:val="subscript"/>
        </w:rPr>
        <w:t>Г</w:t>
      </w:r>
      <w:r w:rsidRPr="00BE5235">
        <w:rPr>
          <w:rFonts w:ascii="Times New Roman" w:hAnsi="Times New Roman"/>
          <w:b/>
          <w:bCs/>
          <w:iCs/>
          <w:sz w:val="24"/>
          <w:szCs w:val="24"/>
        </w:rPr>
        <w:t xml:space="preserve"> = Мс</w:t>
      </w:r>
      <w:r w:rsidRPr="00BE5235">
        <w:rPr>
          <w:rFonts w:ascii="Times New Roman" w:hAnsi="Times New Roman"/>
          <w:b/>
          <w:bCs/>
          <w:iCs/>
          <w:sz w:val="24"/>
          <w:szCs w:val="24"/>
          <w:vertAlign w:val="superscript"/>
        </w:rPr>
        <w:t>п-р</w:t>
      </w:r>
      <w:r w:rsidRPr="00BE5235">
        <w:rPr>
          <w:rFonts w:ascii="Times New Roman" w:hAnsi="Times New Roman"/>
          <w:b/>
          <w:bCs/>
          <w:iCs/>
          <w:sz w:val="24"/>
          <w:szCs w:val="24"/>
        </w:rPr>
        <w:t xml:space="preserve">  х RT х 0,0036 =  0,062 х 1072х 0,0036 = 0</w:t>
      </w:r>
      <w:r w:rsidR="00BE5235" w:rsidRPr="00BE5235">
        <w:rPr>
          <w:rFonts w:ascii="Times New Roman" w:hAnsi="Times New Roman"/>
          <w:b/>
          <w:bCs/>
          <w:iCs/>
          <w:sz w:val="24"/>
          <w:szCs w:val="24"/>
        </w:rPr>
        <w:t>.</w:t>
      </w:r>
      <w:r w:rsidRPr="00BE5235">
        <w:rPr>
          <w:rFonts w:ascii="Times New Roman" w:hAnsi="Times New Roman"/>
          <w:b/>
          <w:bCs/>
          <w:iCs/>
          <w:sz w:val="24"/>
          <w:szCs w:val="24"/>
        </w:rPr>
        <w:t>23927</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b/>
          <w:sz w:val="24"/>
          <w:szCs w:val="24"/>
        </w:rPr>
        <w:t>Результаты выбросов при экскаваторных работах (ист.6001)</w:t>
      </w:r>
    </w:p>
    <w:tbl>
      <w:tblPr>
        <w:tblpPr w:leftFromText="180" w:rightFromText="180" w:vertAnchor="text" w:horzAnchor="margin" w:tblpY="7"/>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0"/>
        <w:gridCol w:w="5667"/>
        <w:gridCol w:w="1418"/>
        <w:gridCol w:w="1593"/>
      </w:tblGrid>
      <w:tr w:rsidR="001E61FB" w:rsidRPr="001E61FB" w:rsidTr="006F6C25">
        <w:tc>
          <w:tcPr>
            <w:tcW w:w="820" w:type="dxa"/>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Код</w:t>
            </w:r>
          </w:p>
        </w:tc>
        <w:tc>
          <w:tcPr>
            <w:tcW w:w="5667" w:type="dxa"/>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Примесь</w:t>
            </w:r>
          </w:p>
        </w:tc>
        <w:tc>
          <w:tcPr>
            <w:tcW w:w="1418" w:type="dxa"/>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Выброс г/с</w:t>
            </w:r>
          </w:p>
        </w:tc>
        <w:tc>
          <w:tcPr>
            <w:tcW w:w="1593" w:type="dxa"/>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Выброс т/год</w:t>
            </w:r>
          </w:p>
        </w:tc>
      </w:tr>
      <w:tr w:rsidR="001E61FB" w:rsidRPr="001E61FB" w:rsidTr="006F6C25">
        <w:tc>
          <w:tcPr>
            <w:tcW w:w="820" w:type="dxa"/>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2908</w:t>
            </w:r>
          </w:p>
        </w:tc>
        <w:tc>
          <w:tcPr>
            <w:tcW w:w="5667" w:type="dxa"/>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tc>
        <w:tc>
          <w:tcPr>
            <w:tcW w:w="1418" w:type="dxa"/>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w:t>
            </w:r>
            <w:r w:rsidR="00BE5235">
              <w:rPr>
                <w:rFonts w:ascii="Times New Roman" w:hAnsi="Times New Roman"/>
                <w:sz w:val="24"/>
                <w:szCs w:val="24"/>
              </w:rPr>
              <w:t>.</w:t>
            </w:r>
            <w:r w:rsidRPr="001E61FB">
              <w:rPr>
                <w:rFonts w:ascii="Times New Roman" w:hAnsi="Times New Roman"/>
                <w:sz w:val="24"/>
                <w:szCs w:val="24"/>
              </w:rPr>
              <w:t>062</w:t>
            </w:r>
          </w:p>
        </w:tc>
        <w:tc>
          <w:tcPr>
            <w:tcW w:w="1593" w:type="dxa"/>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w:t>
            </w:r>
            <w:r w:rsidR="00BE5235">
              <w:rPr>
                <w:rFonts w:ascii="Times New Roman" w:hAnsi="Times New Roman"/>
                <w:sz w:val="24"/>
                <w:szCs w:val="24"/>
              </w:rPr>
              <w:t>.</w:t>
            </w:r>
            <w:r>
              <w:rPr>
                <w:rFonts w:ascii="Times New Roman" w:hAnsi="Times New Roman"/>
                <w:sz w:val="24"/>
                <w:szCs w:val="24"/>
              </w:rPr>
              <w:t>23927</w:t>
            </w:r>
          </w:p>
        </w:tc>
      </w:tr>
    </w:tbl>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b/>
          <w:sz w:val="24"/>
          <w:szCs w:val="24"/>
        </w:rPr>
        <w:t xml:space="preserve"> </w:t>
      </w:r>
    </w:p>
    <w:p w:rsidR="001E61FB" w:rsidRPr="001E61FB" w:rsidRDefault="001E61FB" w:rsidP="001E61FB">
      <w:pPr>
        <w:spacing w:after="0" w:line="240" w:lineRule="auto"/>
        <w:jc w:val="both"/>
        <w:rPr>
          <w:rFonts w:ascii="Times New Roman" w:hAnsi="Times New Roman"/>
          <w:b/>
          <w:i/>
          <w:sz w:val="24"/>
          <w:szCs w:val="24"/>
          <w:u w:val="single"/>
        </w:rPr>
      </w:pPr>
    </w:p>
    <w:p w:rsidR="001E61FB" w:rsidRDefault="001E61FB" w:rsidP="001E61FB">
      <w:pPr>
        <w:spacing w:after="0" w:line="240" w:lineRule="auto"/>
        <w:jc w:val="both"/>
        <w:rPr>
          <w:rFonts w:ascii="Times New Roman" w:hAnsi="Times New Roman"/>
          <w:b/>
          <w:i/>
          <w:sz w:val="24"/>
          <w:szCs w:val="24"/>
          <w:u w:val="single"/>
        </w:rPr>
      </w:pPr>
    </w:p>
    <w:p w:rsidR="001E61FB" w:rsidRDefault="001E61FB" w:rsidP="001E61FB">
      <w:pPr>
        <w:spacing w:after="0" w:line="240" w:lineRule="auto"/>
        <w:jc w:val="both"/>
        <w:rPr>
          <w:rFonts w:ascii="Times New Roman" w:hAnsi="Times New Roman"/>
          <w:b/>
          <w:i/>
          <w:sz w:val="24"/>
          <w:szCs w:val="24"/>
          <w:u w:val="single"/>
        </w:rPr>
      </w:pPr>
    </w:p>
    <w:p w:rsidR="001E61FB" w:rsidRDefault="001E61FB" w:rsidP="001E61FB">
      <w:pPr>
        <w:spacing w:after="0" w:line="240" w:lineRule="auto"/>
        <w:jc w:val="both"/>
        <w:rPr>
          <w:rFonts w:ascii="Times New Roman" w:hAnsi="Times New Roman"/>
          <w:b/>
          <w:i/>
          <w:sz w:val="24"/>
          <w:szCs w:val="24"/>
          <w:u w:val="single"/>
        </w:rPr>
      </w:pPr>
    </w:p>
    <w:p w:rsidR="001E61FB" w:rsidRDefault="001E61FB" w:rsidP="001E61FB">
      <w:pPr>
        <w:spacing w:after="0" w:line="240" w:lineRule="auto"/>
        <w:jc w:val="both"/>
        <w:rPr>
          <w:rFonts w:ascii="Times New Roman" w:hAnsi="Times New Roman"/>
          <w:b/>
          <w:i/>
          <w:sz w:val="24"/>
          <w:szCs w:val="24"/>
          <w:u w:val="single"/>
        </w:rPr>
      </w:pPr>
    </w:p>
    <w:p w:rsidR="001E61FB" w:rsidRPr="001E61FB" w:rsidRDefault="001E61FB" w:rsidP="00491465">
      <w:pPr>
        <w:spacing w:after="0" w:line="240" w:lineRule="auto"/>
        <w:jc w:val="center"/>
        <w:rPr>
          <w:rFonts w:ascii="Times New Roman" w:hAnsi="Times New Roman"/>
          <w:b/>
          <w:i/>
          <w:sz w:val="24"/>
          <w:szCs w:val="24"/>
          <w:u w:val="single"/>
        </w:rPr>
      </w:pPr>
    </w:p>
    <w:p w:rsidR="001E61FB" w:rsidRPr="001E61FB" w:rsidRDefault="001E61FB" w:rsidP="00491465">
      <w:pPr>
        <w:spacing w:after="0" w:line="240" w:lineRule="auto"/>
        <w:jc w:val="center"/>
        <w:rPr>
          <w:rFonts w:ascii="Times New Roman" w:hAnsi="Times New Roman"/>
          <w:b/>
          <w:i/>
          <w:sz w:val="24"/>
          <w:szCs w:val="24"/>
          <w:u w:val="single"/>
        </w:rPr>
      </w:pPr>
      <w:r w:rsidRPr="001E61FB">
        <w:rPr>
          <w:rFonts w:ascii="Times New Roman" w:hAnsi="Times New Roman"/>
          <w:b/>
          <w:i/>
          <w:sz w:val="24"/>
          <w:szCs w:val="24"/>
          <w:u w:val="single"/>
        </w:rPr>
        <w:t>Отвал вскрышынх пород - источник №6002</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Количество вскрышных пород –</w:t>
      </w:r>
      <w:r>
        <w:rPr>
          <w:rFonts w:ascii="Times New Roman" w:hAnsi="Times New Roman"/>
          <w:sz w:val="24"/>
          <w:szCs w:val="24"/>
        </w:rPr>
        <w:t>5000</w:t>
      </w:r>
      <w:r w:rsidRPr="001E61FB">
        <w:rPr>
          <w:rFonts w:ascii="Times New Roman" w:hAnsi="Times New Roman"/>
          <w:sz w:val="24"/>
          <w:szCs w:val="24"/>
        </w:rPr>
        <w:t xml:space="preserve"> м</w:t>
      </w:r>
      <w:r w:rsidRPr="001E61FB">
        <w:rPr>
          <w:rFonts w:ascii="Times New Roman" w:hAnsi="Times New Roman"/>
          <w:sz w:val="24"/>
          <w:szCs w:val="24"/>
          <w:vertAlign w:val="superscript"/>
        </w:rPr>
        <w:t>3</w:t>
      </w:r>
      <w:r w:rsidRPr="001E61FB">
        <w:rPr>
          <w:rFonts w:ascii="Times New Roman" w:hAnsi="Times New Roman"/>
          <w:sz w:val="24"/>
          <w:szCs w:val="24"/>
        </w:rPr>
        <w:t>/год (</w:t>
      </w:r>
      <w:r>
        <w:rPr>
          <w:rFonts w:ascii="Times New Roman" w:hAnsi="Times New Roman"/>
          <w:sz w:val="24"/>
          <w:szCs w:val="24"/>
        </w:rPr>
        <w:t>8500</w:t>
      </w:r>
      <w:r w:rsidRPr="001E61FB">
        <w:rPr>
          <w:rFonts w:ascii="Times New Roman" w:hAnsi="Times New Roman"/>
          <w:sz w:val="24"/>
          <w:szCs w:val="24"/>
        </w:rPr>
        <w:t xml:space="preserve"> т/год).</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Для перемещения породы на отвале используется бульдозер - 1ед.</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lastRenderedPageBreak/>
        <w:t xml:space="preserve">Время работы бульдозера – </w:t>
      </w:r>
      <w:r>
        <w:rPr>
          <w:rFonts w:ascii="Times New Roman" w:hAnsi="Times New Roman"/>
          <w:sz w:val="24"/>
          <w:szCs w:val="24"/>
        </w:rPr>
        <w:t>568</w:t>
      </w:r>
      <w:r w:rsidRPr="001E61FB">
        <w:rPr>
          <w:rFonts w:ascii="Times New Roman" w:hAnsi="Times New Roman"/>
          <w:sz w:val="24"/>
          <w:szCs w:val="24"/>
        </w:rPr>
        <w:t xml:space="preserve"> ч/год</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Площадь отвала – </w:t>
      </w:r>
      <w:r>
        <w:rPr>
          <w:rFonts w:ascii="Times New Roman" w:hAnsi="Times New Roman"/>
          <w:sz w:val="24"/>
          <w:szCs w:val="24"/>
        </w:rPr>
        <w:t>2600</w:t>
      </w:r>
      <w:r w:rsidRPr="001E61FB">
        <w:rPr>
          <w:rFonts w:ascii="Times New Roman" w:hAnsi="Times New Roman"/>
          <w:sz w:val="24"/>
          <w:szCs w:val="24"/>
        </w:rPr>
        <w:t xml:space="preserve"> м</w:t>
      </w:r>
      <w:r w:rsidRPr="001E61FB">
        <w:rPr>
          <w:rFonts w:ascii="Times New Roman" w:hAnsi="Times New Roman"/>
          <w:sz w:val="24"/>
          <w:szCs w:val="24"/>
          <w:vertAlign w:val="superscript"/>
        </w:rPr>
        <w:t xml:space="preserve">2 </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Список литературы:</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 Методика расчета нормативов выбросов от неорганизованных источников Приложение 8 к Приказу Министра окружающей среды и водных ресурсов Республики Казахстан от 12 июня 2014 года № 221-Ө.</w:t>
      </w:r>
    </w:p>
    <w:p w:rsidR="001E61FB" w:rsidRPr="001E61FB" w:rsidRDefault="001E61FB" w:rsidP="001E61FB">
      <w:pPr>
        <w:spacing w:after="0" w:line="240" w:lineRule="auto"/>
        <w:jc w:val="both"/>
        <w:rPr>
          <w:rFonts w:ascii="Times New Roman" w:hAnsi="Times New Roman"/>
          <w:b/>
          <w:sz w:val="24"/>
          <w:szCs w:val="24"/>
          <w:u w:val="single"/>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Источник выделения N 001, Отвал вскрышных пород</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Тип источника выделения: Отвал вскрышных пород</w:t>
      </w:r>
    </w:p>
    <w:p w:rsidR="001E61FB" w:rsidRPr="001E61FB" w:rsidRDefault="001E61FB" w:rsidP="001E61FB">
      <w:pPr>
        <w:spacing w:after="0" w:line="240" w:lineRule="auto"/>
        <w:jc w:val="both"/>
        <w:rPr>
          <w:rFonts w:ascii="Times New Roman" w:hAnsi="Times New Roman"/>
          <w:sz w:val="24"/>
          <w:szCs w:val="24"/>
          <w:lang w:val="kk-KZ"/>
        </w:rPr>
      </w:pPr>
      <w:r w:rsidRPr="001E61FB">
        <w:rPr>
          <w:rFonts w:ascii="Times New Roman" w:hAnsi="Times New Roman"/>
          <w:sz w:val="24"/>
          <w:szCs w:val="24"/>
        </w:rPr>
        <w:t xml:space="preserve">Материал: </w:t>
      </w:r>
      <w:r w:rsidRPr="001E61FB">
        <w:rPr>
          <w:rFonts w:ascii="Times New Roman" w:hAnsi="Times New Roman"/>
          <w:sz w:val="24"/>
          <w:szCs w:val="24"/>
          <w:lang w:val="kk-KZ"/>
        </w:rPr>
        <w:t>песчано-гравийная смесь (ПГС)</w:t>
      </w: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2908 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Влажность материала, % , </w:t>
      </w:r>
      <w:r w:rsidRPr="001E61FB">
        <w:rPr>
          <w:rFonts w:ascii="Times New Roman" w:hAnsi="Times New Roman"/>
          <w:b/>
          <w:i/>
          <w:sz w:val="24"/>
          <w:szCs w:val="24"/>
        </w:rPr>
        <w:t xml:space="preserve">VL = </w:t>
      </w:r>
      <w:r w:rsidRPr="001E61FB">
        <w:rPr>
          <w:rFonts w:ascii="Times New Roman" w:hAnsi="Times New Roman"/>
          <w:b/>
          <w:sz w:val="24"/>
          <w:szCs w:val="24"/>
        </w:rPr>
        <w:t>10</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 учитывающий влажность материала (табл.4) , </w:t>
      </w:r>
      <w:r w:rsidRPr="001E61FB">
        <w:rPr>
          <w:rFonts w:ascii="Times New Roman" w:hAnsi="Times New Roman"/>
          <w:b/>
          <w:i/>
          <w:sz w:val="24"/>
          <w:szCs w:val="24"/>
        </w:rPr>
        <w:t xml:space="preserve">K5 = </w:t>
      </w:r>
      <w:r w:rsidRPr="001E61FB">
        <w:rPr>
          <w:rFonts w:ascii="Times New Roman" w:hAnsi="Times New Roman"/>
          <w:b/>
          <w:sz w:val="24"/>
          <w:szCs w:val="24"/>
        </w:rPr>
        <w:t>0.01</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Операция: Хранение</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Скорость ветра (среднегодовая), м/с , </w:t>
      </w:r>
      <w:r w:rsidRPr="001E61FB">
        <w:rPr>
          <w:rFonts w:ascii="Times New Roman" w:hAnsi="Times New Roman"/>
          <w:b/>
          <w:i/>
          <w:sz w:val="24"/>
          <w:szCs w:val="24"/>
        </w:rPr>
        <w:t xml:space="preserve">G3SR = </w:t>
      </w:r>
      <w:r w:rsidRPr="001E61FB">
        <w:rPr>
          <w:rFonts w:ascii="Times New Roman" w:hAnsi="Times New Roman"/>
          <w:b/>
          <w:sz w:val="24"/>
          <w:szCs w:val="24"/>
        </w:rPr>
        <w:t>2.2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 учитывающий среднегодовую скорость ветра (табл.2) , </w:t>
      </w:r>
      <w:r w:rsidRPr="001E61FB">
        <w:rPr>
          <w:rFonts w:ascii="Times New Roman" w:hAnsi="Times New Roman"/>
          <w:b/>
          <w:i/>
          <w:sz w:val="24"/>
          <w:szCs w:val="24"/>
        </w:rPr>
        <w:t xml:space="preserve">K3SR = </w:t>
      </w:r>
      <w:r w:rsidRPr="001E61FB">
        <w:rPr>
          <w:rFonts w:ascii="Times New Roman" w:hAnsi="Times New Roman"/>
          <w:b/>
          <w:sz w:val="24"/>
          <w:szCs w:val="24"/>
        </w:rPr>
        <w:t>1.2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Скорость ветра (максимальная), м/с , </w:t>
      </w:r>
      <w:r w:rsidRPr="001E61FB">
        <w:rPr>
          <w:rFonts w:ascii="Times New Roman" w:hAnsi="Times New Roman"/>
          <w:b/>
          <w:i/>
          <w:sz w:val="24"/>
          <w:szCs w:val="24"/>
        </w:rPr>
        <w:t xml:space="preserve">G3 = </w:t>
      </w:r>
      <w:r w:rsidRPr="001E61FB">
        <w:rPr>
          <w:rFonts w:ascii="Times New Roman" w:hAnsi="Times New Roman"/>
          <w:b/>
          <w:sz w:val="24"/>
          <w:szCs w:val="24"/>
        </w:rPr>
        <w:t>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 учитывающий максимальную скорость ветра (табл.2) , </w:t>
      </w:r>
      <w:r w:rsidRPr="001E61FB">
        <w:rPr>
          <w:rFonts w:ascii="Times New Roman" w:hAnsi="Times New Roman"/>
          <w:b/>
          <w:i/>
          <w:sz w:val="24"/>
          <w:szCs w:val="24"/>
        </w:rPr>
        <w:t xml:space="preserve">K3 = </w:t>
      </w:r>
      <w:r w:rsidRPr="001E61FB">
        <w:rPr>
          <w:rFonts w:ascii="Times New Roman" w:hAnsi="Times New Roman"/>
          <w:b/>
          <w:sz w:val="24"/>
          <w:szCs w:val="24"/>
        </w:rPr>
        <w:t>1.4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Коэффициент, учитывающий степень защищенности узла (табл.3) , </w:t>
      </w:r>
      <w:r w:rsidRPr="001E61FB">
        <w:rPr>
          <w:rFonts w:ascii="Times New Roman" w:hAnsi="Times New Roman"/>
          <w:b/>
          <w:i/>
          <w:sz w:val="24"/>
          <w:szCs w:val="24"/>
        </w:rPr>
        <w:t xml:space="preserve">K4 = </w:t>
      </w:r>
      <w:r w:rsidRPr="001E61FB">
        <w:rPr>
          <w:rFonts w:ascii="Times New Roman" w:hAnsi="Times New Roman"/>
          <w:b/>
          <w:sz w:val="24"/>
          <w:szCs w:val="24"/>
        </w:rPr>
        <w:t>1</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Размер куска материала, мм , </w:t>
      </w:r>
      <w:r w:rsidRPr="001E61FB">
        <w:rPr>
          <w:rFonts w:ascii="Times New Roman" w:hAnsi="Times New Roman"/>
          <w:b/>
          <w:i/>
          <w:sz w:val="24"/>
          <w:szCs w:val="24"/>
        </w:rPr>
        <w:t xml:space="preserve">G7 = </w:t>
      </w:r>
      <w:r w:rsidRPr="001E61FB">
        <w:rPr>
          <w:rFonts w:ascii="Times New Roman" w:hAnsi="Times New Roman"/>
          <w:b/>
          <w:sz w:val="24"/>
          <w:szCs w:val="24"/>
        </w:rPr>
        <w:t>50</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Коэффициент, учитывающий крупность материала (табл.5) , </w:t>
      </w:r>
      <w:r w:rsidRPr="001E61FB">
        <w:rPr>
          <w:rFonts w:ascii="Times New Roman" w:hAnsi="Times New Roman"/>
          <w:b/>
          <w:i/>
          <w:sz w:val="24"/>
          <w:szCs w:val="24"/>
        </w:rPr>
        <w:t xml:space="preserve">K7 = </w:t>
      </w:r>
      <w:r w:rsidRPr="001E61FB">
        <w:rPr>
          <w:rFonts w:ascii="Times New Roman" w:hAnsi="Times New Roman"/>
          <w:b/>
          <w:sz w:val="24"/>
          <w:szCs w:val="24"/>
        </w:rPr>
        <w:t>0.4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Поверхность пыления в плане, м</w:t>
      </w:r>
      <w:r w:rsidRPr="001E61FB">
        <w:rPr>
          <w:rFonts w:ascii="Times New Roman" w:hAnsi="Times New Roman"/>
          <w:sz w:val="24"/>
          <w:szCs w:val="24"/>
          <w:vertAlign w:val="superscript"/>
        </w:rPr>
        <w:t>2</w:t>
      </w:r>
      <w:r w:rsidRPr="001E61FB">
        <w:rPr>
          <w:rFonts w:ascii="Times New Roman" w:hAnsi="Times New Roman"/>
          <w:sz w:val="24"/>
          <w:szCs w:val="24"/>
        </w:rPr>
        <w:t xml:space="preserve"> , </w:t>
      </w:r>
      <w:r w:rsidRPr="001E61FB">
        <w:rPr>
          <w:rFonts w:ascii="Times New Roman" w:hAnsi="Times New Roman"/>
          <w:b/>
          <w:i/>
          <w:sz w:val="24"/>
          <w:szCs w:val="24"/>
        </w:rPr>
        <w:t>F =</w:t>
      </w:r>
      <w:r w:rsidRPr="001E61FB">
        <w:rPr>
          <w:rFonts w:ascii="Times New Roman" w:hAnsi="Times New Roman"/>
          <w:b/>
          <w:sz w:val="24"/>
          <w:szCs w:val="24"/>
        </w:rPr>
        <w:t xml:space="preserve"> </w:t>
      </w:r>
      <w:r w:rsidR="00491465">
        <w:rPr>
          <w:rFonts w:ascii="Times New Roman" w:hAnsi="Times New Roman"/>
          <w:b/>
          <w:sz w:val="24"/>
          <w:szCs w:val="24"/>
        </w:rPr>
        <w:t>2600</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 учитывающий профиль поверхности складируемого материала , </w:t>
      </w:r>
      <w:r w:rsidRPr="001E61FB">
        <w:rPr>
          <w:rFonts w:ascii="Times New Roman" w:hAnsi="Times New Roman"/>
          <w:b/>
          <w:i/>
          <w:sz w:val="24"/>
          <w:szCs w:val="24"/>
        </w:rPr>
        <w:t xml:space="preserve">K6 = </w:t>
      </w:r>
      <w:r w:rsidRPr="001E61FB">
        <w:rPr>
          <w:rFonts w:ascii="Times New Roman" w:hAnsi="Times New Roman"/>
          <w:b/>
          <w:sz w:val="24"/>
          <w:szCs w:val="24"/>
        </w:rPr>
        <w:t>1.45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Унос пыли с </w:t>
      </w:r>
      <w:smartTag w:uri="urn:schemas-microsoft-com:office:smarttags" w:element="metricconverter">
        <w:smartTagPr>
          <w:attr w:name="ProductID" w:val="1 м2"/>
        </w:smartTagPr>
        <w:r w:rsidRPr="001E61FB">
          <w:rPr>
            <w:rFonts w:ascii="Times New Roman" w:hAnsi="Times New Roman"/>
            <w:sz w:val="24"/>
            <w:szCs w:val="24"/>
          </w:rPr>
          <w:t>1 м</w:t>
        </w:r>
        <w:r w:rsidRPr="001E61FB">
          <w:rPr>
            <w:rFonts w:ascii="Times New Roman" w:hAnsi="Times New Roman"/>
            <w:sz w:val="24"/>
            <w:szCs w:val="24"/>
            <w:vertAlign w:val="superscript"/>
          </w:rPr>
          <w:t>2</w:t>
        </w:r>
      </w:smartTag>
      <w:r w:rsidRPr="001E61FB">
        <w:rPr>
          <w:rFonts w:ascii="Times New Roman" w:hAnsi="Times New Roman"/>
          <w:sz w:val="24"/>
          <w:szCs w:val="24"/>
        </w:rPr>
        <w:t xml:space="preserve"> фактической поверхности материала, г/м</w:t>
      </w:r>
      <w:r w:rsidRPr="001E61FB">
        <w:rPr>
          <w:rFonts w:ascii="Times New Roman" w:hAnsi="Times New Roman"/>
          <w:sz w:val="24"/>
          <w:szCs w:val="24"/>
          <w:vertAlign w:val="superscript"/>
        </w:rPr>
        <w:t>2</w:t>
      </w:r>
      <w:r w:rsidRPr="001E61FB">
        <w:rPr>
          <w:rFonts w:ascii="Times New Roman" w:hAnsi="Times New Roman"/>
          <w:sz w:val="24"/>
          <w:szCs w:val="24"/>
        </w:rPr>
        <w:t xml:space="preserve">*сек , </w:t>
      </w:r>
      <w:r w:rsidRPr="001E61FB">
        <w:rPr>
          <w:rFonts w:ascii="Times New Roman" w:hAnsi="Times New Roman"/>
          <w:b/>
          <w:i/>
          <w:sz w:val="24"/>
          <w:szCs w:val="24"/>
        </w:rPr>
        <w:t xml:space="preserve">Q = </w:t>
      </w:r>
      <w:r w:rsidRPr="001E61FB">
        <w:rPr>
          <w:rFonts w:ascii="Times New Roman" w:hAnsi="Times New Roman"/>
          <w:b/>
          <w:sz w:val="24"/>
          <w:szCs w:val="24"/>
        </w:rPr>
        <w:t>0.002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Эффективность применяемых средств пылеподавления (определяется экспериментально, либо принимается по справочным данных), доли единицы , </w:t>
      </w:r>
      <w:r w:rsidRPr="001E61FB">
        <w:rPr>
          <w:rFonts w:ascii="Times New Roman" w:hAnsi="Times New Roman"/>
          <w:b/>
          <w:i/>
          <w:sz w:val="24"/>
          <w:szCs w:val="24"/>
        </w:rPr>
        <w:t xml:space="preserve">N = </w:t>
      </w:r>
      <w:r w:rsidRPr="001E61FB">
        <w:rPr>
          <w:rFonts w:ascii="Times New Roman" w:hAnsi="Times New Roman"/>
          <w:b/>
          <w:sz w:val="24"/>
          <w:szCs w:val="24"/>
        </w:rPr>
        <w:t>0</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Максимальный разовый выброс пыли при хранении, г/с (1) , </w:t>
      </w:r>
      <w:r w:rsidRPr="001E61FB">
        <w:rPr>
          <w:rFonts w:ascii="Times New Roman" w:hAnsi="Times New Roman"/>
          <w:b/>
          <w:i/>
          <w:sz w:val="24"/>
          <w:szCs w:val="24"/>
        </w:rPr>
        <w:t>GC = K3 * K4 * K5 * K6 * K7 * Q * F *(1-</w:t>
      </w:r>
      <w:r w:rsidRPr="001E61FB">
        <w:rPr>
          <w:rFonts w:ascii="Times New Roman" w:hAnsi="Times New Roman"/>
          <w:b/>
          <w:i/>
          <w:sz w:val="24"/>
          <w:szCs w:val="24"/>
          <w:lang w:val="en-US"/>
        </w:rPr>
        <w:t>N</w:t>
      </w:r>
      <w:r w:rsidRPr="001E61FB">
        <w:rPr>
          <w:rFonts w:ascii="Times New Roman" w:hAnsi="Times New Roman"/>
          <w:b/>
          <w:i/>
          <w:sz w:val="24"/>
          <w:szCs w:val="24"/>
        </w:rPr>
        <w:t xml:space="preserve">) = </w:t>
      </w:r>
      <w:r w:rsidRPr="001E61FB">
        <w:rPr>
          <w:rFonts w:ascii="Times New Roman" w:hAnsi="Times New Roman"/>
          <w:b/>
          <w:sz w:val="24"/>
          <w:szCs w:val="24"/>
        </w:rPr>
        <w:t xml:space="preserve">1.4 * 1 * 0.01 * 1.45 * 0.4 * 0.002 * </w:t>
      </w:r>
      <w:r w:rsidR="00491465">
        <w:rPr>
          <w:rFonts w:ascii="Times New Roman" w:hAnsi="Times New Roman"/>
          <w:b/>
          <w:sz w:val="24"/>
          <w:szCs w:val="24"/>
        </w:rPr>
        <w:t>2600</w:t>
      </w:r>
      <w:r w:rsidRPr="001E61FB">
        <w:rPr>
          <w:rFonts w:ascii="Times New Roman" w:hAnsi="Times New Roman"/>
          <w:b/>
          <w:sz w:val="24"/>
          <w:szCs w:val="24"/>
        </w:rPr>
        <w:t xml:space="preserve"> * (1 – 0) = </w:t>
      </w:r>
      <w:r w:rsidR="00BE5235">
        <w:rPr>
          <w:rFonts w:ascii="Times New Roman" w:hAnsi="Times New Roman"/>
          <w:b/>
          <w:sz w:val="24"/>
          <w:szCs w:val="24"/>
        </w:rPr>
        <w:t>0.042224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Время работы склада в году, часов , </w:t>
      </w:r>
      <w:r w:rsidRPr="001E61FB">
        <w:rPr>
          <w:rFonts w:ascii="Times New Roman" w:hAnsi="Times New Roman"/>
          <w:b/>
          <w:i/>
          <w:sz w:val="24"/>
          <w:szCs w:val="24"/>
        </w:rPr>
        <w:t xml:space="preserve">RT = </w:t>
      </w:r>
      <w:r w:rsidR="00491465">
        <w:rPr>
          <w:rFonts w:ascii="Times New Roman" w:hAnsi="Times New Roman"/>
          <w:b/>
          <w:sz w:val="24"/>
          <w:szCs w:val="24"/>
        </w:rPr>
        <w:t>7224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пыли при хранении, т/год (1) , </w:t>
      </w:r>
      <w:r w:rsidRPr="001E61FB">
        <w:rPr>
          <w:rFonts w:ascii="Times New Roman" w:hAnsi="Times New Roman"/>
          <w:b/>
          <w:i/>
          <w:sz w:val="24"/>
          <w:szCs w:val="24"/>
        </w:rPr>
        <w:t>MC = K3SR * K4 * K5 * K6 * K7 * Q * F  * RT * 0.0036 *(1-</w:t>
      </w:r>
      <w:r w:rsidRPr="001E61FB">
        <w:rPr>
          <w:rFonts w:ascii="Times New Roman" w:hAnsi="Times New Roman"/>
          <w:b/>
          <w:i/>
          <w:sz w:val="24"/>
          <w:szCs w:val="24"/>
          <w:lang w:val="en-US"/>
        </w:rPr>
        <w:t>N</w:t>
      </w:r>
      <w:r w:rsidRPr="001E61FB">
        <w:rPr>
          <w:rFonts w:ascii="Times New Roman" w:hAnsi="Times New Roman"/>
          <w:b/>
          <w:i/>
          <w:sz w:val="24"/>
          <w:szCs w:val="24"/>
        </w:rPr>
        <w:t xml:space="preserve">) = </w:t>
      </w:r>
      <w:r w:rsidRPr="001E61FB">
        <w:rPr>
          <w:rFonts w:ascii="Times New Roman" w:hAnsi="Times New Roman"/>
          <w:b/>
          <w:sz w:val="24"/>
          <w:szCs w:val="24"/>
        </w:rPr>
        <w:t xml:space="preserve">1.2 * 1 * 0.01 * 1.45 * 0.4 * 0.002 * </w:t>
      </w:r>
      <w:r w:rsidR="00491465">
        <w:rPr>
          <w:rFonts w:ascii="Times New Roman" w:hAnsi="Times New Roman"/>
          <w:b/>
          <w:sz w:val="24"/>
          <w:szCs w:val="24"/>
        </w:rPr>
        <w:t>2600</w:t>
      </w:r>
      <w:r w:rsidRPr="001E61FB">
        <w:rPr>
          <w:rFonts w:ascii="Times New Roman" w:hAnsi="Times New Roman"/>
          <w:b/>
          <w:sz w:val="24"/>
          <w:szCs w:val="24"/>
        </w:rPr>
        <w:t xml:space="preserve"> * </w:t>
      </w:r>
      <w:r w:rsidR="00491465">
        <w:rPr>
          <w:rFonts w:ascii="Times New Roman" w:hAnsi="Times New Roman"/>
          <w:b/>
          <w:sz w:val="24"/>
          <w:szCs w:val="24"/>
        </w:rPr>
        <w:t>7224</w:t>
      </w:r>
      <w:r w:rsidRPr="001E61FB">
        <w:rPr>
          <w:rFonts w:ascii="Times New Roman" w:hAnsi="Times New Roman"/>
          <w:b/>
          <w:sz w:val="24"/>
          <w:szCs w:val="24"/>
        </w:rPr>
        <w:t xml:space="preserve">* 0.0036 *(1 – 0) = </w:t>
      </w:r>
      <w:r w:rsidR="00BE5235">
        <w:rPr>
          <w:rFonts w:ascii="Times New Roman" w:hAnsi="Times New Roman"/>
          <w:b/>
          <w:sz w:val="24"/>
          <w:szCs w:val="24"/>
        </w:rPr>
        <w:t>0.941224</w:t>
      </w:r>
    </w:p>
    <w:p w:rsidR="001E61FB" w:rsidRPr="001E61FB" w:rsidRDefault="001E61FB" w:rsidP="001E61FB">
      <w:pPr>
        <w:spacing w:after="0" w:line="240" w:lineRule="auto"/>
        <w:jc w:val="both"/>
        <w:rPr>
          <w:rFonts w:ascii="Times New Roman" w:hAnsi="Times New Roman"/>
          <w:b/>
          <w:sz w:val="24"/>
          <w:szCs w:val="24"/>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2908 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Влажность материала, % , </w:t>
      </w:r>
      <w:r w:rsidRPr="001E61FB">
        <w:rPr>
          <w:rFonts w:ascii="Times New Roman" w:hAnsi="Times New Roman"/>
          <w:b/>
          <w:i/>
          <w:sz w:val="24"/>
          <w:szCs w:val="24"/>
        </w:rPr>
        <w:t xml:space="preserve">VL = </w:t>
      </w:r>
      <w:r w:rsidRPr="001E61FB">
        <w:rPr>
          <w:rFonts w:ascii="Times New Roman" w:hAnsi="Times New Roman"/>
          <w:b/>
          <w:sz w:val="24"/>
          <w:szCs w:val="24"/>
        </w:rPr>
        <w:t>10</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 учитывающий влажность материала (табл.4) , </w:t>
      </w:r>
      <w:r w:rsidRPr="001E61FB">
        <w:rPr>
          <w:rFonts w:ascii="Times New Roman" w:hAnsi="Times New Roman"/>
          <w:b/>
          <w:i/>
          <w:sz w:val="24"/>
          <w:szCs w:val="24"/>
        </w:rPr>
        <w:t xml:space="preserve">K5 = </w:t>
      </w:r>
      <w:r w:rsidRPr="001E61FB">
        <w:rPr>
          <w:rFonts w:ascii="Times New Roman" w:hAnsi="Times New Roman"/>
          <w:b/>
          <w:sz w:val="24"/>
          <w:szCs w:val="24"/>
        </w:rPr>
        <w:t>0.01</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Операция: Переработка</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Скорость ветра (среднегодовая), м/с , </w:t>
      </w:r>
      <w:r w:rsidRPr="001E61FB">
        <w:rPr>
          <w:rFonts w:ascii="Times New Roman" w:hAnsi="Times New Roman"/>
          <w:b/>
          <w:i/>
          <w:sz w:val="24"/>
          <w:szCs w:val="24"/>
        </w:rPr>
        <w:t xml:space="preserve">G3SR = </w:t>
      </w:r>
      <w:r w:rsidRPr="001E61FB">
        <w:rPr>
          <w:rFonts w:ascii="Times New Roman" w:hAnsi="Times New Roman"/>
          <w:b/>
          <w:sz w:val="24"/>
          <w:szCs w:val="24"/>
        </w:rPr>
        <w:t>2.2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 учитывающий среднегодовую скорость ветра (табл.2) , </w:t>
      </w:r>
      <w:r w:rsidRPr="001E61FB">
        <w:rPr>
          <w:rFonts w:ascii="Times New Roman" w:hAnsi="Times New Roman"/>
          <w:b/>
          <w:i/>
          <w:sz w:val="24"/>
          <w:szCs w:val="24"/>
        </w:rPr>
        <w:t xml:space="preserve">K3SR = </w:t>
      </w:r>
      <w:r w:rsidRPr="001E61FB">
        <w:rPr>
          <w:rFonts w:ascii="Times New Roman" w:hAnsi="Times New Roman"/>
          <w:b/>
          <w:sz w:val="24"/>
          <w:szCs w:val="24"/>
        </w:rPr>
        <w:t>1.2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Скорость ветра (максимальная), м/с , </w:t>
      </w:r>
      <w:r w:rsidRPr="001E61FB">
        <w:rPr>
          <w:rFonts w:ascii="Times New Roman" w:hAnsi="Times New Roman"/>
          <w:b/>
          <w:i/>
          <w:sz w:val="24"/>
          <w:szCs w:val="24"/>
        </w:rPr>
        <w:t xml:space="preserve">G3 = </w:t>
      </w:r>
      <w:r w:rsidRPr="001E61FB">
        <w:rPr>
          <w:rFonts w:ascii="Times New Roman" w:hAnsi="Times New Roman"/>
          <w:b/>
          <w:sz w:val="24"/>
          <w:szCs w:val="24"/>
        </w:rPr>
        <w:t>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 учитывающий максимальную скорость ветра (табл.2) , </w:t>
      </w:r>
      <w:r w:rsidRPr="001E61FB">
        <w:rPr>
          <w:rFonts w:ascii="Times New Roman" w:hAnsi="Times New Roman"/>
          <w:b/>
          <w:i/>
          <w:sz w:val="24"/>
          <w:szCs w:val="24"/>
        </w:rPr>
        <w:t xml:space="preserve">K3 = </w:t>
      </w:r>
      <w:r w:rsidRPr="001E61FB">
        <w:rPr>
          <w:rFonts w:ascii="Times New Roman" w:hAnsi="Times New Roman"/>
          <w:b/>
          <w:sz w:val="24"/>
          <w:szCs w:val="24"/>
        </w:rPr>
        <w:t>1.4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Коэффициент, учитывающий степень защищенности узла (табл.3) , </w:t>
      </w:r>
      <w:r w:rsidRPr="001E61FB">
        <w:rPr>
          <w:rFonts w:ascii="Times New Roman" w:hAnsi="Times New Roman"/>
          <w:b/>
          <w:i/>
          <w:sz w:val="24"/>
          <w:szCs w:val="24"/>
        </w:rPr>
        <w:t xml:space="preserve">K4 = </w:t>
      </w:r>
      <w:r w:rsidRPr="001E61FB">
        <w:rPr>
          <w:rFonts w:ascii="Times New Roman" w:hAnsi="Times New Roman"/>
          <w:b/>
          <w:sz w:val="24"/>
          <w:szCs w:val="24"/>
        </w:rPr>
        <w:t>1</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Размер куска материала, мм , </w:t>
      </w:r>
      <w:r w:rsidRPr="001E61FB">
        <w:rPr>
          <w:rFonts w:ascii="Times New Roman" w:hAnsi="Times New Roman"/>
          <w:b/>
          <w:i/>
          <w:sz w:val="24"/>
          <w:szCs w:val="24"/>
        </w:rPr>
        <w:t xml:space="preserve">G7 = </w:t>
      </w:r>
      <w:r w:rsidRPr="001E61FB">
        <w:rPr>
          <w:rFonts w:ascii="Times New Roman" w:hAnsi="Times New Roman"/>
          <w:b/>
          <w:sz w:val="24"/>
          <w:szCs w:val="24"/>
        </w:rPr>
        <w:t>50</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Коэффициент, учитывающий крупность материала (табл.5) , </w:t>
      </w:r>
      <w:r w:rsidRPr="001E61FB">
        <w:rPr>
          <w:rFonts w:ascii="Times New Roman" w:hAnsi="Times New Roman"/>
          <w:b/>
          <w:i/>
          <w:sz w:val="24"/>
          <w:szCs w:val="24"/>
        </w:rPr>
        <w:t xml:space="preserve">K7 = </w:t>
      </w:r>
      <w:r w:rsidRPr="001E61FB">
        <w:rPr>
          <w:rFonts w:ascii="Times New Roman" w:hAnsi="Times New Roman"/>
          <w:b/>
          <w:sz w:val="24"/>
          <w:szCs w:val="24"/>
        </w:rPr>
        <w:t>0.4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Доля пылевой фракции в материале (табл.1) , </w:t>
      </w:r>
      <w:r w:rsidRPr="001E61FB">
        <w:rPr>
          <w:rFonts w:ascii="Times New Roman" w:hAnsi="Times New Roman"/>
          <w:b/>
          <w:i/>
          <w:sz w:val="24"/>
          <w:szCs w:val="24"/>
        </w:rPr>
        <w:t xml:space="preserve">K1 = </w:t>
      </w:r>
      <w:r w:rsidRPr="001E61FB">
        <w:rPr>
          <w:rFonts w:ascii="Times New Roman" w:hAnsi="Times New Roman"/>
          <w:b/>
          <w:sz w:val="24"/>
          <w:szCs w:val="24"/>
        </w:rPr>
        <w:t>0.03</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Доля пыли, переходящей в аэрозоль (табл.1) , </w:t>
      </w:r>
      <w:r w:rsidRPr="001E61FB">
        <w:rPr>
          <w:rFonts w:ascii="Times New Roman" w:hAnsi="Times New Roman"/>
          <w:b/>
          <w:i/>
          <w:sz w:val="24"/>
          <w:szCs w:val="24"/>
        </w:rPr>
        <w:t xml:space="preserve">K2 = </w:t>
      </w:r>
      <w:r w:rsidRPr="001E61FB">
        <w:rPr>
          <w:rFonts w:ascii="Times New Roman" w:hAnsi="Times New Roman"/>
          <w:b/>
          <w:sz w:val="24"/>
          <w:szCs w:val="24"/>
        </w:rPr>
        <w:t>0.04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Суммарное количество перерабатываемого материала, т/час , </w:t>
      </w:r>
      <w:r w:rsidRPr="001E61FB">
        <w:rPr>
          <w:rFonts w:ascii="Times New Roman" w:hAnsi="Times New Roman"/>
          <w:b/>
          <w:i/>
          <w:sz w:val="24"/>
          <w:szCs w:val="24"/>
        </w:rPr>
        <w:t xml:space="preserve">G = </w:t>
      </w:r>
      <w:r w:rsidR="00BE5235">
        <w:rPr>
          <w:rFonts w:ascii="Times New Roman" w:hAnsi="Times New Roman"/>
          <w:b/>
          <w:sz w:val="24"/>
          <w:szCs w:val="24"/>
        </w:rPr>
        <w:t>15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Высота падения материала, м , </w:t>
      </w:r>
      <w:r w:rsidRPr="001E61FB">
        <w:rPr>
          <w:rFonts w:ascii="Times New Roman" w:hAnsi="Times New Roman"/>
          <w:b/>
          <w:i/>
          <w:sz w:val="24"/>
          <w:szCs w:val="24"/>
        </w:rPr>
        <w:t xml:space="preserve">GB = </w:t>
      </w:r>
      <w:r w:rsidRPr="001E61FB">
        <w:rPr>
          <w:rFonts w:ascii="Times New Roman" w:hAnsi="Times New Roman"/>
          <w:b/>
          <w:sz w:val="24"/>
          <w:szCs w:val="24"/>
        </w:rPr>
        <w:t>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Коэффициент, учитывающий высоту падения материала (табл.7) , </w:t>
      </w:r>
      <w:r w:rsidRPr="001E61FB">
        <w:rPr>
          <w:rFonts w:ascii="Times New Roman" w:hAnsi="Times New Roman"/>
          <w:b/>
          <w:i/>
          <w:sz w:val="24"/>
          <w:szCs w:val="24"/>
        </w:rPr>
        <w:t xml:space="preserve">B = </w:t>
      </w:r>
      <w:r w:rsidRPr="001E61FB">
        <w:rPr>
          <w:rFonts w:ascii="Times New Roman" w:hAnsi="Times New Roman"/>
          <w:b/>
          <w:sz w:val="24"/>
          <w:szCs w:val="24"/>
        </w:rPr>
        <w:t>0.7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Макс. разовый выброс пыли при переработке, г/с (1) , </w:t>
      </w:r>
      <w:r w:rsidRPr="001E61FB">
        <w:rPr>
          <w:rFonts w:ascii="Times New Roman" w:hAnsi="Times New Roman"/>
          <w:b/>
          <w:i/>
          <w:sz w:val="24"/>
          <w:szCs w:val="24"/>
        </w:rPr>
        <w:t xml:space="preserve">GC = K1 * K2 * K3 * K4 * K5 * K7 * G * 10 ^ 6 * B / 3600 = </w:t>
      </w:r>
      <w:r w:rsidRPr="001E61FB">
        <w:rPr>
          <w:rFonts w:ascii="Times New Roman" w:hAnsi="Times New Roman"/>
          <w:b/>
          <w:sz w:val="24"/>
          <w:szCs w:val="24"/>
        </w:rPr>
        <w:t xml:space="preserve">0.03 * 0.04 * 1.4 * 1 * 0.01 * 0.4 * </w:t>
      </w:r>
      <w:r w:rsidR="00BE5235">
        <w:rPr>
          <w:rFonts w:ascii="Times New Roman" w:hAnsi="Times New Roman"/>
          <w:b/>
          <w:sz w:val="24"/>
          <w:szCs w:val="24"/>
        </w:rPr>
        <w:t>15</w:t>
      </w:r>
      <w:r w:rsidRPr="001E61FB">
        <w:rPr>
          <w:rFonts w:ascii="Times New Roman" w:hAnsi="Times New Roman"/>
          <w:b/>
          <w:sz w:val="24"/>
          <w:szCs w:val="24"/>
        </w:rPr>
        <w:t xml:space="preserve">* 10 ^ 6 * 0.7 / 3600 = </w:t>
      </w:r>
      <w:r w:rsidR="00BE5235">
        <w:rPr>
          <w:rFonts w:ascii="Times New Roman" w:hAnsi="Times New Roman"/>
          <w:b/>
          <w:sz w:val="24"/>
          <w:szCs w:val="24"/>
        </w:rPr>
        <w:t>0.0196</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lastRenderedPageBreak/>
        <w:t xml:space="preserve">Время работы узла переработки в год, часов , </w:t>
      </w:r>
      <w:r w:rsidRPr="001E61FB">
        <w:rPr>
          <w:rFonts w:ascii="Times New Roman" w:hAnsi="Times New Roman"/>
          <w:b/>
          <w:i/>
          <w:sz w:val="24"/>
          <w:szCs w:val="24"/>
        </w:rPr>
        <w:t>RT2 =</w:t>
      </w:r>
      <w:r w:rsidR="00BE5235">
        <w:rPr>
          <w:rFonts w:ascii="Times New Roman" w:hAnsi="Times New Roman"/>
          <w:b/>
          <w:sz w:val="24"/>
          <w:szCs w:val="24"/>
          <w:u w:val="single"/>
        </w:rPr>
        <w:t>568</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пыли при переработке, т/год (1) , </w:t>
      </w:r>
      <w:r w:rsidRPr="001E61FB">
        <w:rPr>
          <w:rFonts w:ascii="Times New Roman" w:hAnsi="Times New Roman"/>
          <w:b/>
          <w:i/>
          <w:sz w:val="24"/>
          <w:szCs w:val="24"/>
        </w:rPr>
        <w:t xml:space="preserve">MC = K1 * K2 * K3SR * K4 * K5 * K7 * G * B * RT2 = </w:t>
      </w:r>
      <w:r w:rsidRPr="001E61FB">
        <w:rPr>
          <w:rFonts w:ascii="Times New Roman" w:hAnsi="Times New Roman"/>
          <w:b/>
          <w:sz w:val="24"/>
          <w:szCs w:val="24"/>
        </w:rPr>
        <w:t xml:space="preserve">0.03 * 0.04 * 1.2 * 1 * 0.01 * 0.4 * </w:t>
      </w:r>
      <w:r w:rsidR="00BE5235">
        <w:rPr>
          <w:rFonts w:ascii="Times New Roman" w:hAnsi="Times New Roman"/>
          <w:b/>
          <w:sz w:val="24"/>
          <w:szCs w:val="24"/>
        </w:rPr>
        <w:t>15</w:t>
      </w:r>
      <w:r w:rsidRPr="001E61FB">
        <w:rPr>
          <w:rFonts w:ascii="Times New Roman" w:hAnsi="Times New Roman"/>
          <w:b/>
          <w:sz w:val="24"/>
          <w:szCs w:val="24"/>
        </w:rPr>
        <w:t xml:space="preserve"> * 0.7 * </w:t>
      </w:r>
      <w:r w:rsidR="00BE5235">
        <w:rPr>
          <w:rFonts w:ascii="Times New Roman" w:hAnsi="Times New Roman"/>
          <w:b/>
          <w:sz w:val="24"/>
          <w:szCs w:val="24"/>
        </w:rPr>
        <w:t>568</w:t>
      </w:r>
      <w:r w:rsidRPr="001E61FB">
        <w:rPr>
          <w:rFonts w:ascii="Times New Roman" w:hAnsi="Times New Roman"/>
          <w:b/>
          <w:sz w:val="24"/>
          <w:szCs w:val="24"/>
        </w:rPr>
        <w:t xml:space="preserve">= </w:t>
      </w:r>
      <w:r w:rsidR="00BE5235">
        <w:rPr>
          <w:rFonts w:ascii="Times New Roman" w:hAnsi="Times New Roman"/>
          <w:b/>
          <w:sz w:val="24"/>
          <w:szCs w:val="24"/>
        </w:rPr>
        <w:t>0.034353</w:t>
      </w:r>
    </w:p>
    <w:p w:rsidR="001E61FB" w:rsidRPr="001E61FB" w:rsidRDefault="001E61FB" w:rsidP="001E61FB">
      <w:pPr>
        <w:spacing w:after="0" w:line="240" w:lineRule="auto"/>
        <w:jc w:val="both"/>
        <w:rPr>
          <w:rFonts w:ascii="Times New Roman" w:hAnsi="Times New Roman"/>
          <w:b/>
          <w:sz w:val="24"/>
          <w:szCs w:val="24"/>
        </w:rPr>
      </w:pPr>
    </w:p>
    <w:p w:rsidR="001E61FB" w:rsidRPr="00BE5235" w:rsidRDefault="001E61FB" w:rsidP="001E61FB">
      <w:pPr>
        <w:spacing w:after="0" w:line="240" w:lineRule="auto"/>
        <w:jc w:val="both"/>
        <w:rPr>
          <w:rFonts w:ascii="Times New Roman" w:hAnsi="Times New Roman"/>
          <w:b/>
          <w:sz w:val="24"/>
          <w:szCs w:val="24"/>
          <w:lang w:val="kk-KZ"/>
        </w:rPr>
      </w:pPr>
      <w:r w:rsidRPr="001E61FB">
        <w:rPr>
          <w:rFonts w:ascii="Times New Roman" w:hAnsi="Times New Roman"/>
          <w:b/>
          <w:sz w:val="24"/>
          <w:szCs w:val="24"/>
        </w:rPr>
        <w:t xml:space="preserve">Итого выбросы от источника.6002 </w:t>
      </w:r>
    </w:p>
    <w:tbl>
      <w:tblPr>
        <w:tblW w:w="9498" w:type="dxa"/>
        <w:tblInd w:w="108" w:type="dxa"/>
        <w:tblLook w:val="0000" w:firstRow="0" w:lastRow="0" w:firstColumn="0" w:lastColumn="0" w:noHBand="0" w:noVBand="0"/>
      </w:tblPr>
      <w:tblGrid>
        <w:gridCol w:w="820"/>
        <w:gridCol w:w="5370"/>
        <w:gridCol w:w="1600"/>
        <w:gridCol w:w="1708"/>
      </w:tblGrid>
      <w:tr w:rsidR="001E61FB" w:rsidRPr="001E61FB" w:rsidTr="006F6C25">
        <w:tc>
          <w:tcPr>
            <w:tcW w:w="820" w:type="dxa"/>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Код</w:t>
            </w:r>
          </w:p>
        </w:tc>
        <w:tc>
          <w:tcPr>
            <w:tcW w:w="5370" w:type="dxa"/>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Примесь</w:t>
            </w:r>
          </w:p>
        </w:tc>
        <w:tc>
          <w:tcPr>
            <w:tcW w:w="1600" w:type="dxa"/>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Выброс г/с</w:t>
            </w:r>
          </w:p>
        </w:tc>
        <w:tc>
          <w:tcPr>
            <w:tcW w:w="1708" w:type="dxa"/>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Выброс т/год</w:t>
            </w:r>
          </w:p>
        </w:tc>
      </w:tr>
      <w:tr w:rsidR="001E61FB" w:rsidRPr="001E61FB" w:rsidTr="006F6C25">
        <w:tc>
          <w:tcPr>
            <w:tcW w:w="820" w:type="dxa"/>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2908</w:t>
            </w:r>
          </w:p>
        </w:tc>
        <w:tc>
          <w:tcPr>
            <w:tcW w:w="5370" w:type="dxa"/>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tc>
        <w:tc>
          <w:tcPr>
            <w:tcW w:w="1600" w:type="dxa"/>
            <w:tcBorders>
              <w:top w:val="single" w:sz="4" w:space="0" w:color="auto"/>
              <w:left w:val="single" w:sz="4" w:space="0" w:color="auto"/>
              <w:bottom w:val="single" w:sz="4" w:space="0" w:color="auto"/>
              <w:right w:val="single" w:sz="4" w:space="0" w:color="auto"/>
            </w:tcBorders>
          </w:tcPr>
          <w:p w:rsidR="001E61FB" w:rsidRPr="001E61FB" w:rsidRDefault="00BE5235" w:rsidP="001E61FB">
            <w:pPr>
              <w:spacing w:after="0" w:line="240" w:lineRule="auto"/>
              <w:jc w:val="both"/>
              <w:rPr>
                <w:rFonts w:ascii="Times New Roman" w:hAnsi="Times New Roman"/>
                <w:sz w:val="24"/>
                <w:szCs w:val="24"/>
              </w:rPr>
            </w:pPr>
            <w:r>
              <w:rPr>
                <w:rFonts w:ascii="Times New Roman" w:hAnsi="Times New Roman"/>
                <w:sz w:val="24"/>
                <w:szCs w:val="24"/>
              </w:rPr>
              <w:t>0.061824</w:t>
            </w:r>
          </w:p>
        </w:tc>
        <w:tc>
          <w:tcPr>
            <w:tcW w:w="1708" w:type="dxa"/>
            <w:tcBorders>
              <w:top w:val="single" w:sz="4" w:space="0" w:color="auto"/>
              <w:left w:val="single" w:sz="4" w:space="0" w:color="auto"/>
              <w:bottom w:val="single" w:sz="4" w:space="0" w:color="auto"/>
              <w:right w:val="single" w:sz="4" w:space="0" w:color="auto"/>
            </w:tcBorders>
          </w:tcPr>
          <w:p w:rsidR="001E61FB" w:rsidRPr="001E61FB" w:rsidRDefault="00BE5235" w:rsidP="001E61FB">
            <w:pPr>
              <w:spacing w:after="0" w:line="240" w:lineRule="auto"/>
              <w:jc w:val="both"/>
              <w:rPr>
                <w:rFonts w:ascii="Times New Roman" w:hAnsi="Times New Roman"/>
                <w:sz w:val="24"/>
                <w:szCs w:val="24"/>
              </w:rPr>
            </w:pPr>
            <w:r>
              <w:rPr>
                <w:rFonts w:ascii="Times New Roman" w:hAnsi="Times New Roman"/>
                <w:sz w:val="24"/>
                <w:szCs w:val="24"/>
              </w:rPr>
              <w:t>0.975577</w:t>
            </w:r>
          </w:p>
        </w:tc>
      </w:tr>
    </w:tbl>
    <w:p w:rsidR="001E61FB" w:rsidRPr="001E61FB" w:rsidRDefault="001E61FB" w:rsidP="001E61FB">
      <w:pPr>
        <w:spacing w:after="0" w:line="240" w:lineRule="auto"/>
        <w:jc w:val="both"/>
        <w:rPr>
          <w:rFonts w:ascii="Times New Roman" w:hAnsi="Times New Roman"/>
          <w:b/>
          <w:i/>
          <w:sz w:val="24"/>
          <w:szCs w:val="24"/>
          <w:u w:val="single"/>
        </w:rPr>
      </w:pPr>
    </w:p>
    <w:p w:rsidR="001E61FB" w:rsidRPr="001E61FB" w:rsidRDefault="001E61FB" w:rsidP="00BE5235">
      <w:pPr>
        <w:spacing w:after="0" w:line="240" w:lineRule="auto"/>
        <w:jc w:val="center"/>
        <w:rPr>
          <w:rFonts w:ascii="Times New Roman" w:hAnsi="Times New Roman"/>
          <w:b/>
          <w:i/>
          <w:sz w:val="24"/>
          <w:szCs w:val="24"/>
          <w:u w:val="single"/>
        </w:rPr>
      </w:pPr>
      <w:r w:rsidRPr="001E61FB">
        <w:rPr>
          <w:rFonts w:ascii="Times New Roman" w:hAnsi="Times New Roman"/>
          <w:b/>
          <w:i/>
          <w:sz w:val="24"/>
          <w:szCs w:val="24"/>
          <w:u w:val="single"/>
        </w:rPr>
        <w:t>Транспортировка  - источник №6003</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Для транспортировки используется следующая техника:</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 автосамосвал – </w:t>
      </w:r>
      <w:r w:rsidR="00BE5235">
        <w:rPr>
          <w:rFonts w:ascii="Times New Roman" w:hAnsi="Times New Roman"/>
          <w:sz w:val="24"/>
          <w:szCs w:val="24"/>
        </w:rPr>
        <w:t>4</w:t>
      </w:r>
      <w:r w:rsidRPr="001E61FB">
        <w:rPr>
          <w:rFonts w:ascii="Times New Roman" w:hAnsi="Times New Roman"/>
          <w:sz w:val="24"/>
          <w:szCs w:val="24"/>
        </w:rPr>
        <w:t xml:space="preserve"> шт. </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Время работы – 1</w:t>
      </w:r>
      <w:r w:rsidR="00BE5235">
        <w:rPr>
          <w:rFonts w:ascii="Times New Roman" w:hAnsi="Times New Roman"/>
          <w:sz w:val="24"/>
          <w:szCs w:val="24"/>
        </w:rPr>
        <w:t>440</w:t>
      </w:r>
      <w:r w:rsidRPr="001E61FB">
        <w:rPr>
          <w:rFonts w:ascii="Times New Roman" w:hAnsi="Times New Roman"/>
          <w:sz w:val="24"/>
          <w:szCs w:val="24"/>
        </w:rPr>
        <w:t xml:space="preserve"> ч/год</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Список литературы:</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 Методика расчета выбросов загрязняющих веществ в атмосферу от предприятий по  производству строительных материалов №11 к Приказу Министра охраны окружающей среды Республики Казахстан от 18.04.2008 №100-п</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2. Методика расчета нормативов выбросов от неорганизованных источников Приложение 8 к Приказу Министра окружающей среды и водных ресурсов Республики Казахстан от 12 июня 2014 года № 221-Ө. </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Источник выделения N 001, автосамосвал </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Тип источника выделения: </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2908 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Вид работ: Транспортные работы</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Влажность материала, % , </w:t>
      </w:r>
      <w:r w:rsidRPr="001E61FB">
        <w:rPr>
          <w:rFonts w:ascii="Times New Roman" w:hAnsi="Times New Roman"/>
          <w:b/>
          <w:i/>
          <w:sz w:val="24"/>
          <w:szCs w:val="24"/>
        </w:rPr>
        <w:t xml:space="preserve">VL = </w:t>
      </w:r>
      <w:r w:rsidRPr="001E61FB">
        <w:rPr>
          <w:rFonts w:ascii="Times New Roman" w:hAnsi="Times New Roman"/>
          <w:b/>
          <w:sz w:val="24"/>
          <w:szCs w:val="24"/>
        </w:rPr>
        <w:t>10</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 учитывающий влажность материала (табл.3.1.4) , </w:t>
      </w:r>
      <w:r w:rsidRPr="001E61FB">
        <w:rPr>
          <w:rFonts w:ascii="Times New Roman" w:hAnsi="Times New Roman"/>
          <w:b/>
          <w:i/>
          <w:sz w:val="24"/>
          <w:szCs w:val="24"/>
        </w:rPr>
        <w:t xml:space="preserve">K5 = </w:t>
      </w:r>
      <w:r w:rsidRPr="001E61FB">
        <w:rPr>
          <w:rFonts w:ascii="Times New Roman" w:hAnsi="Times New Roman"/>
          <w:b/>
          <w:sz w:val="24"/>
          <w:szCs w:val="24"/>
        </w:rPr>
        <w:t>0.1</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Число автомашин, работающих в карьере , </w:t>
      </w:r>
      <w:r w:rsidRPr="001E61FB">
        <w:rPr>
          <w:rFonts w:ascii="Times New Roman" w:hAnsi="Times New Roman"/>
          <w:b/>
          <w:i/>
          <w:sz w:val="24"/>
          <w:szCs w:val="24"/>
        </w:rPr>
        <w:t xml:space="preserve">N = </w:t>
      </w:r>
      <w:r w:rsidR="00BE5235">
        <w:rPr>
          <w:rFonts w:ascii="Times New Roman" w:hAnsi="Times New Roman"/>
          <w:b/>
          <w:sz w:val="24"/>
          <w:szCs w:val="24"/>
        </w:rPr>
        <w:t>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Число ходок (туда и обратно) всего транспорта в час , </w:t>
      </w:r>
      <w:r w:rsidRPr="001E61FB">
        <w:rPr>
          <w:rFonts w:ascii="Times New Roman" w:hAnsi="Times New Roman"/>
          <w:b/>
          <w:i/>
          <w:sz w:val="24"/>
          <w:szCs w:val="24"/>
        </w:rPr>
        <w:t xml:space="preserve">N1 = </w:t>
      </w:r>
      <w:r w:rsidR="00BE5235">
        <w:rPr>
          <w:rFonts w:ascii="Times New Roman" w:hAnsi="Times New Roman"/>
          <w:b/>
          <w:sz w:val="24"/>
          <w:szCs w:val="24"/>
        </w:rPr>
        <w:t>8</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Средняя протяженность 1 ходки в пределах карьера, км , </w:t>
      </w:r>
      <w:r w:rsidRPr="001E61FB">
        <w:rPr>
          <w:rFonts w:ascii="Times New Roman" w:hAnsi="Times New Roman"/>
          <w:b/>
          <w:i/>
          <w:sz w:val="24"/>
          <w:szCs w:val="24"/>
        </w:rPr>
        <w:t xml:space="preserve">L = </w:t>
      </w:r>
      <w:r w:rsidRPr="001E61FB">
        <w:rPr>
          <w:rFonts w:ascii="Times New Roman" w:hAnsi="Times New Roman"/>
          <w:b/>
          <w:sz w:val="24"/>
          <w:szCs w:val="24"/>
        </w:rPr>
        <w:t>1.0</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Средняя грузоподъемность единицы автотранспорта, т , </w:t>
      </w:r>
      <w:r w:rsidRPr="001E61FB">
        <w:rPr>
          <w:rFonts w:ascii="Times New Roman" w:hAnsi="Times New Roman"/>
          <w:b/>
          <w:i/>
          <w:sz w:val="24"/>
          <w:szCs w:val="24"/>
        </w:rPr>
        <w:t>G1 =</w:t>
      </w:r>
      <w:r w:rsidRPr="001E61FB">
        <w:rPr>
          <w:rFonts w:ascii="Times New Roman" w:hAnsi="Times New Roman"/>
          <w:b/>
          <w:sz w:val="24"/>
          <w:szCs w:val="24"/>
        </w:rPr>
        <w:t xml:space="preserve"> 12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 учитывающий среднюю грузоподъемность автотранспорта(табл.3.3.1) , </w:t>
      </w:r>
      <w:r w:rsidRPr="001E61FB">
        <w:rPr>
          <w:rFonts w:ascii="Times New Roman" w:hAnsi="Times New Roman"/>
          <w:b/>
          <w:i/>
          <w:sz w:val="24"/>
          <w:szCs w:val="24"/>
        </w:rPr>
        <w:t xml:space="preserve">C1 = </w:t>
      </w:r>
      <w:r w:rsidRPr="001E61FB">
        <w:rPr>
          <w:rFonts w:ascii="Times New Roman" w:hAnsi="Times New Roman"/>
          <w:b/>
          <w:sz w:val="24"/>
          <w:szCs w:val="24"/>
        </w:rPr>
        <w:t>1.3</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Средняя скорость движения транспорта в карьере, км/ч , </w:t>
      </w:r>
      <w:r w:rsidRPr="001E61FB">
        <w:rPr>
          <w:rFonts w:ascii="Times New Roman" w:hAnsi="Times New Roman"/>
          <w:b/>
          <w:i/>
          <w:sz w:val="24"/>
          <w:szCs w:val="24"/>
        </w:rPr>
        <w:t xml:space="preserve">G2 = N1 * L / N = </w:t>
      </w:r>
      <w:r w:rsidRPr="001E61FB">
        <w:rPr>
          <w:rFonts w:ascii="Times New Roman" w:hAnsi="Times New Roman"/>
          <w:b/>
          <w:sz w:val="24"/>
          <w:szCs w:val="24"/>
        </w:rPr>
        <w:t>4 * 1.0 / 2 = 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 учитывающий cреднюю скорость движения транспорта в карьере(табл.3.3.2) , </w:t>
      </w:r>
      <w:r w:rsidRPr="001E61FB">
        <w:rPr>
          <w:rFonts w:ascii="Times New Roman" w:hAnsi="Times New Roman"/>
          <w:b/>
          <w:i/>
          <w:sz w:val="24"/>
          <w:szCs w:val="24"/>
        </w:rPr>
        <w:t xml:space="preserve">C2 = </w:t>
      </w:r>
      <w:r w:rsidRPr="001E61FB">
        <w:rPr>
          <w:rFonts w:ascii="Times New Roman" w:hAnsi="Times New Roman"/>
          <w:b/>
          <w:sz w:val="24"/>
          <w:szCs w:val="24"/>
        </w:rPr>
        <w:t>0.6</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 состояния дорог (1 - для грунтовых, 0.5 - для щебеночных, 0.1 - щебеночных, обработанных) (табл.3.3.3) , </w:t>
      </w:r>
      <w:r w:rsidRPr="001E61FB">
        <w:rPr>
          <w:rFonts w:ascii="Times New Roman" w:hAnsi="Times New Roman"/>
          <w:b/>
          <w:i/>
          <w:sz w:val="24"/>
          <w:szCs w:val="24"/>
        </w:rPr>
        <w:t xml:space="preserve">C3 = </w:t>
      </w:r>
      <w:r w:rsidRPr="001E61FB">
        <w:rPr>
          <w:rFonts w:ascii="Times New Roman" w:hAnsi="Times New Roman"/>
          <w:b/>
          <w:sz w:val="24"/>
          <w:szCs w:val="24"/>
        </w:rPr>
        <w:t>1</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Средняя площадь грузовой платформы, м2 , </w:t>
      </w:r>
      <w:r w:rsidRPr="001E61FB">
        <w:rPr>
          <w:rFonts w:ascii="Times New Roman" w:hAnsi="Times New Roman"/>
          <w:b/>
          <w:i/>
          <w:sz w:val="24"/>
          <w:szCs w:val="24"/>
        </w:rPr>
        <w:t xml:space="preserve">F = </w:t>
      </w:r>
      <w:r w:rsidRPr="001E61FB">
        <w:rPr>
          <w:rFonts w:ascii="Times New Roman" w:hAnsi="Times New Roman"/>
          <w:b/>
          <w:sz w:val="24"/>
          <w:szCs w:val="24"/>
        </w:rPr>
        <w:t>14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 учитывающий профиль поверхности материала, </w:t>
      </w:r>
      <w:r w:rsidRPr="001E61FB">
        <w:rPr>
          <w:rFonts w:ascii="Times New Roman" w:hAnsi="Times New Roman"/>
          <w:b/>
          <w:i/>
          <w:sz w:val="24"/>
          <w:szCs w:val="24"/>
        </w:rPr>
        <w:t xml:space="preserve">C4 = </w:t>
      </w:r>
      <w:r w:rsidRPr="001E61FB">
        <w:rPr>
          <w:rFonts w:ascii="Times New Roman" w:hAnsi="Times New Roman"/>
          <w:b/>
          <w:sz w:val="24"/>
          <w:szCs w:val="24"/>
        </w:rPr>
        <w:t>1.3</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Скорость обдувки материала, м/с , </w:t>
      </w:r>
      <w:r w:rsidRPr="001E61FB">
        <w:rPr>
          <w:rFonts w:ascii="Times New Roman" w:hAnsi="Times New Roman"/>
          <w:b/>
          <w:i/>
          <w:sz w:val="24"/>
          <w:szCs w:val="24"/>
        </w:rPr>
        <w:t xml:space="preserve">G5 = </w:t>
      </w:r>
      <w:r w:rsidRPr="001E61FB">
        <w:rPr>
          <w:rFonts w:ascii="Times New Roman" w:hAnsi="Times New Roman"/>
          <w:b/>
          <w:sz w:val="24"/>
          <w:szCs w:val="24"/>
        </w:rPr>
        <w:t>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 учитывающий скорость обдувки материала(3.3.4) , </w:t>
      </w:r>
      <w:r w:rsidRPr="001E61FB">
        <w:rPr>
          <w:rFonts w:ascii="Times New Roman" w:hAnsi="Times New Roman"/>
          <w:b/>
          <w:i/>
          <w:sz w:val="24"/>
          <w:szCs w:val="24"/>
        </w:rPr>
        <w:t xml:space="preserve">C5 = </w:t>
      </w:r>
      <w:r w:rsidRPr="001E61FB">
        <w:rPr>
          <w:rFonts w:ascii="Times New Roman" w:hAnsi="Times New Roman"/>
          <w:b/>
          <w:sz w:val="24"/>
          <w:szCs w:val="24"/>
        </w:rPr>
        <w:t>1.0</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Пылевыделение с единицы фактической поверхности материала, г/м2*с , </w:t>
      </w:r>
      <w:r w:rsidRPr="001E61FB">
        <w:rPr>
          <w:rFonts w:ascii="Times New Roman" w:hAnsi="Times New Roman"/>
          <w:b/>
          <w:i/>
          <w:sz w:val="24"/>
          <w:szCs w:val="24"/>
        </w:rPr>
        <w:t xml:space="preserve">Q2 = </w:t>
      </w:r>
      <w:r w:rsidRPr="001E61FB">
        <w:rPr>
          <w:rFonts w:ascii="Times New Roman" w:hAnsi="Times New Roman"/>
          <w:b/>
          <w:sz w:val="24"/>
          <w:szCs w:val="24"/>
        </w:rPr>
        <w:t>0.002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 учитывающий долю пыли, уносимой в атмосферу , </w:t>
      </w:r>
      <w:r w:rsidRPr="001E61FB">
        <w:rPr>
          <w:rFonts w:ascii="Times New Roman" w:hAnsi="Times New Roman"/>
          <w:b/>
          <w:i/>
          <w:sz w:val="24"/>
          <w:szCs w:val="24"/>
        </w:rPr>
        <w:t xml:space="preserve">C7 = </w:t>
      </w:r>
      <w:r w:rsidRPr="001E61FB">
        <w:rPr>
          <w:rFonts w:ascii="Times New Roman" w:hAnsi="Times New Roman"/>
          <w:b/>
          <w:sz w:val="24"/>
          <w:szCs w:val="24"/>
        </w:rPr>
        <w:t>0.01</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Количество рабочих часов в году , </w:t>
      </w:r>
      <w:r w:rsidRPr="001E61FB">
        <w:rPr>
          <w:rFonts w:ascii="Times New Roman" w:hAnsi="Times New Roman"/>
          <w:b/>
          <w:i/>
          <w:sz w:val="24"/>
          <w:szCs w:val="24"/>
        </w:rPr>
        <w:t>RT =</w:t>
      </w:r>
      <w:r w:rsidR="00BE5235">
        <w:rPr>
          <w:rFonts w:ascii="Times New Roman" w:hAnsi="Times New Roman"/>
          <w:b/>
          <w:sz w:val="24"/>
          <w:szCs w:val="24"/>
        </w:rPr>
        <w:t>1440</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sz w:val="24"/>
          <w:szCs w:val="24"/>
        </w:rPr>
        <w:t xml:space="preserve">Максимальный разовый выброс пыли, г/сек (7) , </w:t>
      </w:r>
      <w:r w:rsidRPr="001E61FB">
        <w:rPr>
          <w:rFonts w:ascii="Times New Roman" w:hAnsi="Times New Roman"/>
          <w:b/>
          <w:i/>
          <w:sz w:val="24"/>
          <w:szCs w:val="24"/>
        </w:rPr>
        <w:t xml:space="preserve">_G_ = (C1 * C2 * C3 * K5 * N1 * L * C7 * 1450 / 3600 + C4 * C5 * K5 * Q2 * F * N) = </w:t>
      </w:r>
      <w:r w:rsidRPr="001E61FB">
        <w:rPr>
          <w:rFonts w:ascii="Times New Roman" w:hAnsi="Times New Roman"/>
          <w:b/>
          <w:sz w:val="24"/>
          <w:szCs w:val="24"/>
        </w:rPr>
        <w:t>(1.3 * 0.6 * 1 * 0.1 *</w:t>
      </w:r>
      <w:r w:rsidR="00414DB4">
        <w:rPr>
          <w:rFonts w:ascii="Times New Roman" w:hAnsi="Times New Roman"/>
          <w:b/>
          <w:sz w:val="24"/>
          <w:szCs w:val="24"/>
        </w:rPr>
        <w:t>8</w:t>
      </w:r>
      <w:r w:rsidRPr="001E61FB">
        <w:rPr>
          <w:rFonts w:ascii="Times New Roman" w:hAnsi="Times New Roman"/>
          <w:b/>
          <w:sz w:val="24"/>
          <w:szCs w:val="24"/>
        </w:rPr>
        <w:t xml:space="preserve"> * 1.0 * 0.01 * 1450 / 3600 + 1.3 * 1.0 * 0.1 * 0.002 * 14 * </w:t>
      </w:r>
      <w:r w:rsidR="00414DB4">
        <w:rPr>
          <w:rFonts w:ascii="Times New Roman" w:hAnsi="Times New Roman"/>
          <w:b/>
          <w:sz w:val="24"/>
          <w:szCs w:val="24"/>
        </w:rPr>
        <w:t>4</w:t>
      </w:r>
      <w:r w:rsidRPr="001E61FB">
        <w:rPr>
          <w:rFonts w:ascii="Times New Roman" w:hAnsi="Times New Roman"/>
          <w:b/>
          <w:sz w:val="24"/>
          <w:szCs w:val="24"/>
        </w:rPr>
        <w:t xml:space="preserve">) = </w:t>
      </w:r>
      <w:r w:rsidR="00414DB4">
        <w:rPr>
          <w:rFonts w:ascii="Times New Roman" w:hAnsi="Times New Roman"/>
          <w:b/>
          <w:sz w:val="24"/>
          <w:szCs w:val="24"/>
        </w:rPr>
        <w:t>0.01706</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sz w:val="24"/>
          <w:szCs w:val="24"/>
        </w:rPr>
        <w:t xml:space="preserve">Валовый выброс пыли, т/год , </w:t>
      </w:r>
      <w:r w:rsidRPr="001E61FB">
        <w:rPr>
          <w:rFonts w:ascii="Times New Roman" w:hAnsi="Times New Roman"/>
          <w:b/>
          <w:i/>
          <w:sz w:val="24"/>
          <w:szCs w:val="24"/>
        </w:rPr>
        <w:t xml:space="preserve">_M_ = 0.0036 * _G_ * RT = </w:t>
      </w:r>
      <w:r w:rsidRPr="001E61FB">
        <w:rPr>
          <w:rFonts w:ascii="Times New Roman" w:hAnsi="Times New Roman"/>
          <w:b/>
          <w:sz w:val="24"/>
          <w:szCs w:val="24"/>
        </w:rPr>
        <w:t xml:space="preserve">0.0036 * </w:t>
      </w:r>
      <w:r w:rsidR="00414DB4">
        <w:rPr>
          <w:rFonts w:ascii="Times New Roman" w:hAnsi="Times New Roman"/>
          <w:b/>
          <w:sz w:val="24"/>
          <w:szCs w:val="24"/>
        </w:rPr>
        <w:t>0.01706</w:t>
      </w:r>
      <w:r w:rsidRPr="001E61FB">
        <w:rPr>
          <w:rFonts w:ascii="Times New Roman" w:hAnsi="Times New Roman"/>
          <w:b/>
          <w:sz w:val="24"/>
          <w:szCs w:val="24"/>
        </w:rPr>
        <w:t xml:space="preserve"> * 1</w:t>
      </w:r>
      <w:r w:rsidR="00414DB4">
        <w:rPr>
          <w:rFonts w:ascii="Times New Roman" w:hAnsi="Times New Roman"/>
          <w:b/>
          <w:sz w:val="24"/>
          <w:szCs w:val="24"/>
        </w:rPr>
        <w:t>440</w:t>
      </w:r>
      <w:r w:rsidRPr="001E61FB">
        <w:rPr>
          <w:rFonts w:ascii="Times New Roman" w:hAnsi="Times New Roman"/>
          <w:b/>
          <w:sz w:val="24"/>
          <w:szCs w:val="24"/>
        </w:rPr>
        <w:t xml:space="preserve">= </w:t>
      </w:r>
      <w:r w:rsidR="00414DB4">
        <w:rPr>
          <w:rFonts w:ascii="Times New Roman" w:hAnsi="Times New Roman"/>
          <w:b/>
          <w:sz w:val="24"/>
          <w:szCs w:val="24"/>
        </w:rPr>
        <w:t>0.088439</w:t>
      </w:r>
    </w:p>
    <w:p w:rsidR="001E61FB" w:rsidRPr="001E61FB" w:rsidRDefault="001E61FB" w:rsidP="001E61FB">
      <w:pPr>
        <w:spacing w:after="0" w:line="240" w:lineRule="auto"/>
        <w:jc w:val="both"/>
        <w:rPr>
          <w:rFonts w:ascii="Times New Roman" w:hAnsi="Times New Roman"/>
          <w:b/>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lastRenderedPageBreak/>
        <w:t>Итого выбросы от источника выделения N 001, автосамосвал</w:t>
      </w:r>
    </w:p>
    <w:tbl>
      <w:tblPr>
        <w:tblW w:w="9526" w:type="dxa"/>
        <w:tblLayout w:type="fixed"/>
        <w:tblCellMar>
          <w:left w:w="28" w:type="dxa"/>
          <w:right w:w="28" w:type="dxa"/>
        </w:tblCellMar>
        <w:tblLook w:val="0000" w:firstRow="0" w:lastRow="0" w:firstColumn="0" w:lastColumn="0" w:noHBand="0" w:noVBand="0"/>
      </w:tblPr>
      <w:tblGrid>
        <w:gridCol w:w="820"/>
        <w:gridCol w:w="5370"/>
        <w:gridCol w:w="1600"/>
        <w:gridCol w:w="1736"/>
      </w:tblGrid>
      <w:tr w:rsidR="001E61FB" w:rsidRPr="001E61FB" w:rsidTr="006F6C25">
        <w:tc>
          <w:tcPr>
            <w:tcW w:w="820" w:type="dxa"/>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Код</w:t>
            </w:r>
          </w:p>
        </w:tc>
        <w:tc>
          <w:tcPr>
            <w:tcW w:w="5370" w:type="dxa"/>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Примесь</w:t>
            </w:r>
          </w:p>
        </w:tc>
        <w:tc>
          <w:tcPr>
            <w:tcW w:w="1600" w:type="dxa"/>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Выброс г/с</w:t>
            </w:r>
          </w:p>
        </w:tc>
        <w:tc>
          <w:tcPr>
            <w:tcW w:w="1736" w:type="dxa"/>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Выброс т/год</w:t>
            </w:r>
          </w:p>
        </w:tc>
      </w:tr>
      <w:tr w:rsidR="001E61FB" w:rsidRPr="001E61FB" w:rsidTr="006F6C25">
        <w:tc>
          <w:tcPr>
            <w:tcW w:w="820" w:type="dxa"/>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2908</w:t>
            </w:r>
          </w:p>
        </w:tc>
        <w:tc>
          <w:tcPr>
            <w:tcW w:w="5370" w:type="dxa"/>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tc>
        <w:tc>
          <w:tcPr>
            <w:tcW w:w="1600" w:type="dxa"/>
            <w:tcBorders>
              <w:top w:val="single" w:sz="4" w:space="0" w:color="auto"/>
              <w:left w:val="single" w:sz="4" w:space="0" w:color="auto"/>
              <w:bottom w:val="single" w:sz="4" w:space="0" w:color="auto"/>
              <w:right w:val="single" w:sz="4" w:space="0" w:color="auto"/>
            </w:tcBorders>
          </w:tcPr>
          <w:p w:rsidR="001E61FB" w:rsidRPr="001E61FB" w:rsidRDefault="00414DB4" w:rsidP="001E61FB">
            <w:pPr>
              <w:spacing w:after="0" w:line="240" w:lineRule="auto"/>
              <w:jc w:val="both"/>
              <w:rPr>
                <w:rFonts w:ascii="Times New Roman" w:hAnsi="Times New Roman"/>
                <w:sz w:val="24"/>
                <w:szCs w:val="24"/>
              </w:rPr>
            </w:pPr>
            <w:r>
              <w:rPr>
                <w:rFonts w:ascii="Times New Roman" w:hAnsi="Times New Roman"/>
                <w:sz w:val="24"/>
                <w:szCs w:val="24"/>
              </w:rPr>
              <w:t>0.01706</w:t>
            </w:r>
          </w:p>
        </w:tc>
        <w:tc>
          <w:tcPr>
            <w:tcW w:w="1736" w:type="dxa"/>
            <w:tcBorders>
              <w:top w:val="single" w:sz="4" w:space="0" w:color="auto"/>
              <w:left w:val="single" w:sz="4" w:space="0" w:color="auto"/>
              <w:bottom w:val="single" w:sz="4" w:space="0" w:color="auto"/>
              <w:right w:val="single" w:sz="4" w:space="0" w:color="auto"/>
            </w:tcBorders>
          </w:tcPr>
          <w:p w:rsidR="001E61FB" w:rsidRPr="001E61FB" w:rsidRDefault="00414DB4" w:rsidP="001E61FB">
            <w:pPr>
              <w:spacing w:after="0" w:line="240" w:lineRule="auto"/>
              <w:jc w:val="both"/>
              <w:rPr>
                <w:rFonts w:ascii="Times New Roman" w:hAnsi="Times New Roman"/>
                <w:sz w:val="24"/>
                <w:szCs w:val="24"/>
              </w:rPr>
            </w:pPr>
            <w:r>
              <w:rPr>
                <w:rFonts w:ascii="Times New Roman" w:hAnsi="Times New Roman"/>
                <w:sz w:val="24"/>
                <w:szCs w:val="24"/>
              </w:rPr>
              <w:t>0.088439</w:t>
            </w:r>
          </w:p>
        </w:tc>
      </w:tr>
    </w:tbl>
    <w:p w:rsidR="001E61FB" w:rsidRPr="001E61FB" w:rsidRDefault="001E61FB" w:rsidP="001E61FB">
      <w:pPr>
        <w:spacing w:after="0" w:line="240" w:lineRule="auto"/>
        <w:jc w:val="both"/>
        <w:rPr>
          <w:rFonts w:ascii="Times New Roman" w:hAnsi="Times New Roman"/>
          <w:i/>
          <w:sz w:val="24"/>
          <w:szCs w:val="24"/>
          <w:u w:val="single"/>
        </w:rPr>
      </w:pPr>
    </w:p>
    <w:p w:rsidR="001E61FB" w:rsidRPr="001E61FB" w:rsidRDefault="001E61FB" w:rsidP="001E61FB">
      <w:pPr>
        <w:spacing w:after="0" w:line="240" w:lineRule="auto"/>
        <w:jc w:val="both"/>
        <w:rPr>
          <w:rFonts w:ascii="Times New Roman" w:hAnsi="Times New Roman"/>
          <w:b/>
          <w:bCs/>
          <w:i/>
          <w:iCs/>
          <w:sz w:val="24"/>
          <w:szCs w:val="24"/>
          <w:u w:val="single"/>
        </w:rPr>
      </w:pPr>
    </w:p>
    <w:p w:rsidR="001E61FB" w:rsidRPr="001E61FB" w:rsidRDefault="001E61FB" w:rsidP="001E61FB">
      <w:pPr>
        <w:spacing w:after="0" w:line="240" w:lineRule="auto"/>
        <w:jc w:val="both"/>
        <w:rPr>
          <w:rFonts w:ascii="Times New Roman" w:hAnsi="Times New Roman"/>
          <w:b/>
          <w:bCs/>
          <w:i/>
          <w:iCs/>
          <w:sz w:val="24"/>
          <w:szCs w:val="24"/>
          <w:u w:val="single"/>
        </w:rPr>
      </w:pPr>
      <w:r w:rsidRPr="001E61FB">
        <w:rPr>
          <w:rFonts w:ascii="Times New Roman" w:hAnsi="Times New Roman"/>
          <w:b/>
          <w:bCs/>
          <w:i/>
          <w:iCs/>
          <w:sz w:val="24"/>
          <w:szCs w:val="24"/>
          <w:u w:val="single"/>
        </w:rPr>
        <w:t>Заправка карьерной техники – источник №6004</w:t>
      </w:r>
    </w:p>
    <w:p w:rsidR="00BE3850" w:rsidRPr="00BE3850" w:rsidRDefault="00BE3850" w:rsidP="00BE3850">
      <w:pPr>
        <w:spacing w:after="0" w:line="240" w:lineRule="auto"/>
        <w:jc w:val="both"/>
        <w:rPr>
          <w:rFonts w:ascii="Times New Roman" w:hAnsi="Times New Roman"/>
          <w:b/>
          <w:bCs/>
          <w:i/>
          <w:iCs/>
          <w:sz w:val="24"/>
          <w:szCs w:val="24"/>
          <w:u w:val="single"/>
        </w:rPr>
      </w:pP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Список литературы:</w:t>
      </w: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1. Методические указания по определению выбросов загрязняющих веществ в атмосферу из резервуаров. РНД 211.2.02.09-2004.- Астана, 2004.</w:t>
      </w:r>
    </w:p>
    <w:p w:rsidR="00BE3850" w:rsidRPr="00BE3850" w:rsidRDefault="00BE3850" w:rsidP="00BE3850">
      <w:pPr>
        <w:spacing w:after="0" w:line="240" w:lineRule="auto"/>
        <w:jc w:val="both"/>
        <w:rPr>
          <w:rFonts w:ascii="Times New Roman" w:hAnsi="Times New Roman"/>
          <w:sz w:val="24"/>
          <w:szCs w:val="24"/>
        </w:rPr>
      </w:pP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Для заправки автотракторной техники дизтопливом применяется топливозаправщик. Производительность насоса топливозаправщика составляет 0,4 м</w:t>
      </w:r>
      <w:r w:rsidRPr="00BE3850">
        <w:rPr>
          <w:rFonts w:ascii="Times New Roman" w:hAnsi="Times New Roman"/>
          <w:sz w:val="24"/>
          <w:szCs w:val="24"/>
          <w:vertAlign w:val="superscript"/>
        </w:rPr>
        <w:t>3</w:t>
      </w:r>
      <w:r w:rsidRPr="00BE3850">
        <w:rPr>
          <w:rFonts w:ascii="Times New Roman" w:hAnsi="Times New Roman"/>
          <w:sz w:val="24"/>
          <w:szCs w:val="24"/>
        </w:rPr>
        <w:t>/час. Объем заправляемого дизтоплива составляет 12,0 м</w:t>
      </w:r>
      <w:r w:rsidRPr="00BE3850">
        <w:rPr>
          <w:rFonts w:ascii="Times New Roman" w:hAnsi="Times New Roman"/>
          <w:sz w:val="24"/>
          <w:szCs w:val="24"/>
          <w:vertAlign w:val="superscript"/>
        </w:rPr>
        <w:t>3</w:t>
      </w:r>
      <w:r w:rsidRPr="00BE3850">
        <w:rPr>
          <w:rFonts w:ascii="Times New Roman" w:hAnsi="Times New Roman"/>
          <w:sz w:val="24"/>
          <w:szCs w:val="24"/>
        </w:rPr>
        <w:t>.</w:t>
      </w: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Максимальные (разовые) выбросы при заполнении баков техники рассчитываются по формуле [1]:</w:t>
      </w:r>
    </w:p>
    <w:p w:rsidR="00BE3850" w:rsidRPr="00BE3850" w:rsidRDefault="00BE3850" w:rsidP="00BE3850">
      <w:pPr>
        <w:spacing w:after="0" w:line="240" w:lineRule="auto"/>
        <w:jc w:val="both"/>
        <w:rPr>
          <w:rFonts w:ascii="Times New Roman" w:hAnsi="Times New Roman"/>
          <w:b/>
          <w:sz w:val="24"/>
          <w:szCs w:val="24"/>
        </w:rPr>
      </w:pPr>
      <w:r w:rsidRPr="00BE3850">
        <w:rPr>
          <w:rFonts w:ascii="Times New Roman" w:hAnsi="Times New Roman"/>
          <w:b/>
          <w:sz w:val="24"/>
          <w:szCs w:val="24"/>
        </w:rPr>
        <w:t>М б.а/м = (С</w:t>
      </w:r>
      <w:r w:rsidRPr="00BE3850">
        <w:rPr>
          <w:rFonts w:ascii="Times New Roman" w:hAnsi="Times New Roman"/>
          <w:b/>
          <w:sz w:val="24"/>
          <w:szCs w:val="24"/>
        </w:rPr>
        <w:tab/>
      </w:r>
      <w:r w:rsidRPr="00BE3850">
        <w:rPr>
          <w:rFonts w:ascii="Times New Roman" w:hAnsi="Times New Roman"/>
          <w:b/>
          <w:sz w:val="24"/>
          <w:szCs w:val="24"/>
          <w:vertAlign w:val="superscript"/>
        </w:rPr>
        <w:t>max</w:t>
      </w:r>
      <w:r w:rsidRPr="00BE3850">
        <w:rPr>
          <w:rFonts w:ascii="Times New Roman" w:hAnsi="Times New Roman"/>
          <w:b/>
          <w:sz w:val="24"/>
          <w:szCs w:val="24"/>
        </w:rPr>
        <w:t xml:space="preserve"> х Vсл)/3600, г/с</w:t>
      </w: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где: Vсл – фактический максимальный расход топлива, м</w:t>
      </w:r>
      <w:r w:rsidRPr="00BE3850">
        <w:rPr>
          <w:rFonts w:ascii="Times New Roman" w:hAnsi="Times New Roman"/>
          <w:sz w:val="24"/>
          <w:szCs w:val="24"/>
          <w:vertAlign w:val="superscript"/>
        </w:rPr>
        <w:t>3</w:t>
      </w:r>
      <w:r w:rsidRPr="00BE3850">
        <w:rPr>
          <w:rFonts w:ascii="Times New Roman" w:hAnsi="Times New Roman"/>
          <w:sz w:val="24"/>
          <w:szCs w:val="24"/>
        </w:rPr>
        <w:t>/час;</w:t>
      </w:r>
    </w:p>
    <w:p w:rsidR="00BE3850" w:rsidRPr="00BE3850" w:rsidRDefault="002E750F" w:rsidP="00BE3850">
      <w:pPr>
        <w:spacing w:after="0" w:line="240" w:lineRule="auto"/>
        <w:jc w:val="both"/>
        <w:rPr>
          <w:rFonts w:ascii="Times New Roman" w:hAnsi="Times New Roman"/>
          <w:sz w:val="24"/>
          <w:szCs w:val="24"/>
        </w:rPr>
      </w:pPr>
      <w:r w:rsidRPr="00BE3850">
        <w:rPr>
          <w:rFonts w:ascii="Times New Roman" w:hAnsi="Times New Roman"/>
          <w:noProof/>
          <w:sz w:val="24"/>
          <w:szCs w:val="24"/>
        </w:rPr>
        <mc:AlternateContent>
          <mc:Choice Requires="wps">
            <w:drawing>
              <wp:anchor distT="0" distB="0" distL="0" distR="0" simplePos="0" relativeHeight="251657728" behindDoc="1" locked="0" layoutInCell="1" allowOverlap="1">
                <wp:simplePos x="0" y="0"/>
                <wp:positionH relativeFrom="page">
                  <wp:posOffset>1247140</wp:posOffset>
                </wp:positionH>
                <wp:positionV relativeFrom="paragraph">
                  <wp:posOffset>70485</wp:posOffset>
                </wp:positionV>
                <wp:extent cx="241300" cy="113665"/>
                <wp:effectExtent l="0" t="0" r="0" b="0"/>
                <wp:wrapNone/>
                <wp:docPr id="18"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13665"/>
                        </a:xfrm>
                        <a:prstGeom prst="rect">
                          <a:avLst/>
                        </a:prstGeom>
                      </wps:spPr>
                      <wps:txbx>
                        <w:txbxContent>
                          <w:p w:rsidR="00BE3850" w:rsidRDefault="00BE3850" w:rsidP="00BE3850">
                            <w:pPr>
                              <w:spacing w:line="178" w:lineRule="exact"/>
                              <w:rPr>
                                <w:sz w:val="16"/>
                              </w:rPr>
                            </w:pPr>
                            <w:r>
                              <w:rPr>
                                <w:spacing w:val="-2"/>
                                <w:sz w:val="16"/>
                              </w:rPr>
                              <w:t>б.а./м</w:t>
                            </w:r>
                          </w:p>
                        </w:txbxContent>
                      </wps:txbx>
                      <wps:bodyPr wrap="square" lIns="0" tIns="0" rIns="0" bIns="0" rtlCol="0">
                        <a:noAutofit/>
                      </wps:bodyPr>
                    </wps:wsp>
                  </a:graphicData>
                </a:graphic>
                <wp14:sizeRelH relativeFrom="page">
                  <wp14:pctWidth>0</wp14:pctWidth>
                </wp14:sizeRelH>
                <wp14:sizeRelV relativeFrom="page">
                  <wp14:pctHeight>0</wp14:pctHeight>
                </wp14:sizeRelV>
              </wp:anchor>
            </w:drawing>
          </mc:Choice>
          <mc:Fallback>
            <w:pict>
              <v:shape id="Надпись 18" o:spid="_x0000_s1027" type="#_x0000_t202" style="position:absolute;left:0;text-align:left;margin-left:98.2pt;margin-top:5.55pt;width:19pt;height:8.95pt;z-index:-251658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" filled="f" stroked="f">
                <v:path arrowok="t"/>
                <v:textbox inset="0,0,0,0">
                  <w:txbxContent>
                    <w:p w:rsidR="00BE3850" w:rsidRDefault="00BE3850" w:rsidP="00BE3850">
                      <w:pPr>
                        <w:spacing w:line="178" w:lineRule="exact"/>
                        <w:rPr>
                          <w:sz w:val="16"/>
                        </w:rPr>
                      </w:pPr>
                      <w:r>
                        <w:rPr>
                          <w:spacing w:val="-2"/>
                          <w:sz w:val="16"/>
                        </w:rPr>
                        <w:t>б.а./м</w:t>
                      </w:r>
                    </w:p>
                  </w:txbxContent>
                </v:textbox>
                <w10:wrap anchorx="page"/>
              </v:shape>
            </w:pict>
          </mc:Fallback>
        </mc:AlternateContent>
      </w:r>
      <w:r w:rsidR="00BE3850" w:rsidRPr="00BE3850">
        <w:rPr>
          <w:rFonts w:ascii="Times New Roman" w:hAnsi="Times New Roman"/>
          <w:sz w:val="24"/>
          <w:szCs w:val="24"/>
        </w:rPr>
        <w:t>С</w:t>
      </w:r>
      <w:r w:rsidR="00BE3850" w:rsidRPr="00BE3850">
        <w:rPr>
          <w:rFonts w:ascii="Times New Roman" w:hAnsi="Times New Roman"/>
          <w:sz w:val="24"/>
          <w:szCs w:val="24"/>
        </w:rPr>
        <w:tab/>
      </w:r>
      <w:r w:rsidR="00BE3850" w:rsidRPr="00BE3850">
        <w:rPr>
          <w:rFonts w:ascii="Times New Roman" w:hAnsi="Times New Roman"/>
          <w:sz w:val="24"/>
          <w:szCs w:val="24"/>
          <w:vertAlign w:val="superscript"/>
        </w:rPr>
        <w:t>max</w:t>
      </w:r>
      <w:r w:rsidR="00BE3850" w:rsidRPr="00BE3850">
        <w:rPr>
          <w:rFonts w:ascii="Times New Roman" w:hAnsi="Times New Roman"/>
          <w:sz w:val="24"/>
          <w:szCs w:val="24"/>
        </w:rPr>
        <w:tab/>
        <w:t>–</w:t>
      </w:r>
      <w:r w:rsidR="00BE3850" w:rsidRPr="00BE3850">
        <w:rPr>
          <w:rFonts w:ascii="Times New Roman" w:hAnsi="Times New Roman"/>
          <w:sz w:val="24"/>
          <w:szCs w:val="24"/>
        </w:rPr>
        <w:tab/>
        <w:t>максимальная</w:t>
      </w:r>
      <w:r w:rsidR="00BE3850" w:rsidRPr="00BE3850">
        <w:rPr>
          <w:rFonts w:ascii="Times New Roman" w:hAnsi="Times New Roman"/>
          <w:sz w:val="24"/>
          <w:szCs w:val="24"/>
        </w:rPr>
        <w:tab/>
        <w:t>концентрация</w:t>
      </w:r>
      <w:r w:rsidR="00BE3850" w:rsidRPr="00BE3850">
        <w:rPr>
          <w:rFonts w:ascii="Times New Roman" w:hAnsi="Times New Roman"/>
          <w:sz w:val="24"/>
          <w:szCs w:val="24"/>
        </w:rPr>
        <w:tab/>
        <w:t>паров</w:t>
      </w:r>
      <w:r w:rsidR="00BE3850" w:rsidRPr="00BE3850">
        <w:rPr>
          <w:rFonts w:ascii="Times New Roman" w:hAnsi="Times New Roman"/>
          <w:sz w:val="24"/>
          <w:szCs w:val="24"/>
        </w:rPr>
        <w:tab/>
        <w:t>нефтепродуктов</w:t>
      </w:r>
      <w:r w:rsidR="00BE3850" w:rsidRPr="00BE3850">
        <w:rPr>
          <w:rFonts w:ascii="Times New Roman" w:hAnsi="Times New Roman"/>
          <w:sz w:val="24"/>
          <w:szCs w:val="24"/>
        </w:rPr>
        <w:tab/>
        <w:t>в</w:t>
      </w:r>
      <w:r w:rsidR="00BE3850" w:rsidRPr="00BE3850">
        <w:rPr>
          <w:rFonts w:ascii="Times New Roman" w:hAnsi="Times New Roman"/>
          <w:sz w:val="24"/>
          <w:szCs w:val="24"/>
        </w:rPr>
        <w:tab/>
        <w:t>выбросах</w:t>
      </w: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паровоздушной смеси при заполнении баков техники, в зависимости от их конструкции и климатической зоны, в которой расположен объект, г/м</w:t>
      </w:r>
      <w:r w:rsidRPr="00BE3850">
        <w:rPr>
          <w:rFonts w:ascii="Times New Roman" w:hAnsi="Times New Roman"/>
          <w:sz w:val="24"/>
          <w:szCs w:val="24"/>
          <w:vertAlign w:val="superscript"/>
        </w:rPr>
        <w:t>3</w:t>
      </w:r>
      <w:r w:rsidRPr="00BE3850">
        <w:rPr>
          <w:rFonts w:ascii="Times New Roman" w:hAnsi="Times New Roman"/>
          <w:sz w:val="24"/>
          <w:szCs w:val="24"/>
        </w:rPr>
        <w:t xml:space="preserve"> (прилож.12 [1]).</w:t>
      </w: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При расчете годовых выбросов учитываются выбросы из топливных баков автомобилей при их заправке, и при проливах за счет стекания нефтепродуктов со стенок заправочных и сливных шлангов.</w:t>
      </w: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Годовые выбросы паров нефтепродуктов при заправке рассчитываются как сумма выбросов из баков автомобилей и выбросов от проливов нефтепродуктов на поверхность расчитывается по формуле [1]:</w:t>
      </w:r>
    </w:p>
    <w:p w:rsidR="00BE3850" w:rsidRPr="00BE3850" w:rsidRDefault="00BE3850" w:rsidP="00BE3850">
      <w:pPr>
        <w:spacing w:after="0" w:line="240" w:lineRule="auto"/>
        <w:jc w:val="both"/>
        <w:rPr>
          <w:rFonts w:ascii="Times New Roman" w:hAnsi="Times New Roman"/>
          <w:b/>
          <w:sz w:val="24"/>
          <w:szCs w:val="24"/>
        </w:rPr>
      </w:pPr>
      <w:r w:rsidRPr="00BE3850">
        <w:rPr>
          <w:rFonts w:ascii="Times New Roman" w:hAnsi="Times New Roman"/>
          <w:b/>
          <w:sz w:val="24"/>
          <w:szCs w:val="24"/>
        </w:rPr>
        <w:t>Gтрк = Gб.а. + Gпр.а, т/год</w:t>
      </w: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Выброс загрязняющих веществ из баков автомобилей рассчитывается по формуле 9.2.7[1]:</w:t>
      </w:r>
    </w:p>
    <w:p w:rsidR="00BE3850" w:rsidRPr="00BE3850" w:rsidRDefault="002E750F" w:rsidP="00BE3850">
      <w:pPr>
        <w:spacing w:after="0" w:line="240" w:lineRule="auto"/>
        <w:jc w:val="both"/>
        <w:rPr>
          <w:rFonts w:ascii="Times New Roman" w:hAnsi="Times New Roman"/>
          <w:b/>
          <w:sz w:val="24"/>
          <w:szCs w:val="24"/>
        </w:rPr>
      </w:pPr>
      <w:r w:rsidRPr="00BE3850">
        <w:rPr>
          <w:rFonts w:ascii="Times New Roman" w:hAnsi="Times New Roman"/>
          <w:noProof/>
          <w:sz w:val="24"/>
          <w:szCs w:val="24"/>
        </w:rPr>
        <mc:AlternateContent>
          <mc:Choice Requires="wps">
            <w:drawing>
              <wp:anchor distT="0" distB="0" distL="0" distR="0" simplePos="0" relativeHeight="251658752" behindDoc="1" locked="0" layoutInCell="1" allowOverlap="1">
                <wp:simplePos x="0" y="0"/>
                <wp:positionH relativeFrom="page">
                  <wp:posOffset>4145915</wp:posOffset>
                </wp:positionH>
                <wp:positionV relativeFrom="paragraph">
                  <wp:posOffset>76200</wp:posOffset>
                </wp:positionV>
                <wp:extent cx="57150" cy="127000"/>
                <wp:effectExtent l="0" t="0" r="0" b="0"/>
                <wp:wrapNone/>
                <wp:docPr id="17" name="Надпись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150" cy="127000"/>
                        </a:xfrm>
                        <a:prstGeom prst="rect">
                          <a:avLst/>
                        </a:prstGeom>
                      </wps:spPr>
                      <wps:txbx>
                        <w:txbxContent>
                          <w:p w:rsidR="00BE3850" w:rsidRDefault="00BE3850" w:rsidP="00BE3850">
                            <w:pPr>
                              <w:spacing w:line="199" w:lineRule="exact"/>
                              <w:rPr>
                                <w:b/>
                                <w:sz w:val="18"/>
                              </w:rPr>
                            </w:pPr>
                            <w:r>
                              <w:rPr>
                                <w:b/>
                                <w:spacing w:val="-10"/>
                                <w:sz w:val="18"/>
                              </w:rPr>
                              <w:t>б</w:t>
                            </w:r>
                          </w:p>
                        </w:txbxContent>
                      </wps:txbx>
                      <wps:bodyPr wrap="square" lIns="0" tIns="0" rIns="0" bIns="0" rtlCol="0">
                        <a:noAutofit/>
                      </wps:bodyPr>
                    </wps:wsp>
                  </a:graphicData>
                </a:graphic>
                <wp14:sizeRelH relativeFrom="page">
                  <wp14:pctWidth>0</wp14:pctWidth>
                </wp14:sizeRelH>
                <wp14:sizeRelV relativeFrom="page">
                  <wp14:pctHeight>0</wp14:pctHeight>
                </wp14:sizeRelV>
              </wp:anchor>
            </w:drawing>
          </mc:Choice>
          <mc:Fallback>
            <w:pict>
              <v:shape id="Надпись 17" o:spid="_x0000_s1028" type="#_x0000_t202" style="position:absolute;left:0;text-align:left;margin-left:326.45pt;margin-top:6pt;width:4.5pt;height:10pt;z-index:-251657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" filled="f" stroked="f">
                <v:path arrowok="t"/>
                <v:textbox inset="0,0,0,0">
                  <w:txbxContent>
                    <w:p w:rsidR="00BE3850" w:rsidRDefault="00BE3850" w:rsidP="00BE3850">
                      <w:pPr>
                        <w:spacing w:line="199" w:lineRule="exact"/>
                        <w:rPr>
                          <w:b/>
                          <w:sz w:val="18"/>
                        </w:rPr>
                      </w:pPr>
                      <w:r>
                        <w:rPr>
                          <w:b/>
                          <w:spacing w:val="-10"/>
                          <w:sz w:val="18"/>
                        </w:rPr>
                        <w:t>б</w:t>
                      </w:r>
                    </w:p>
                  </w:txbxContent>
                </v:textbox>
                <w10:wrap anchorx="page"/>
              </v:shape>
            </w:pict>
          </mc:Fallback>
        </mc:AlternateContent>
      </w:r>
      <w:r w:rsidR="00BE3850" w:rsidRPr="00BE3850">
        <w:rPr>
          <w:rFonts w:ascii="Times New Roman" w:hAnsi="Times New Roman"/>
          <w:b/>
          <w:sz w:val="24"/>
          <w:szCs w:val="24"/>
        </w:rPr>
        <w:t xml:space="preserve">Gб.а = ( Сбоз х Qоз + С </w:t>
      </w:r>
      <w:r w:rsidR="00BE3850" w:rsidRPr="00BE3850">
        <w:rPr>
          <w:rFonts w:ascii="Times New Roman" w:hAnsi="Times New Roman"/>
          <w:b/>
          <w:sz w:val="24"/>
          <w:szCs w:val="24"/>
          <w:vertAlign w:val="superscript"/>
        </w:rPr>
        <w:t>вл</w:t>
      </w:r>
      <w:r w:rsidR="00BE3850" w:rsidRPr="00BE3850">
        <w:rPr>
          <w:rFonts w:ascii="Times New Roman" w:hAnsi="Times New Roman"/>
          <w:b/>
          <w:sz w:val="24"/>
          <w:szCs w:val="24"/>
        </w:rPr>
        <w:t xml:space="preserve"> х Qвл) х 10</w:t>
      </w:r>
      <w:r w:rsidR="00BE3850" w:rsidRPr="00BE3850">
        <w:rPr>
          <w:rFonts w:ascii="Times New Roman" w:hAnsi="Times New Roman"/>
          <w:b/>
          <w:sz w:val="24"/>
          <w:szCs w:val="24"/>
          <w:vertAlign w:val="superscript"/>
        </w:rPr>
        <w:t>-6</w:t>
      </w:r>
      <w:r w:rsidR="00BE3850" w:rsidRPr="00BE3850">
        <w:rPr>
          <w:rFonts w:ascii="Times New Roman" w:hAnsi="Times New Roman"/>
          <w:b/>
          <w:sz w:val="24"/>
          <w:szCs w:val="24"/>
        </w:rPr>
        <w:t>, т/год</w:t>
      </w:r>
    </w:p>
    <w:p w:rsidR="00BE3850" w:rsidRPr="00BE3850" w:rsidRDefault="002E750F" w:rsidP="00BE3850">
      <w:pPr>
        <w:spacing w:after="0" w:line="240" w:lineRule="auto"/>
        <w:jc w:val="both"/>
        <w:rPr>
          <w:rFonts w:ascii="Times New Roman" w:hAnsi="Times New Roman"/>
          <w:sz w:val="24"/>
          <w:szCs w:val="24"/>
        </w:rPr>
      </w:pPr>
      <w:r w:rsidRPr="00BE3850">
        <w:rPr>
          <w:rFonts w:ascii="Times New Roman" w:hAnsi="Times New Roman"/>
          <w:noProof/>
          <w:sz w:val="24"/>
          <w:szCs w:val="24"/>
        </w:rPr>
        <mc:AlternateContent>
          <mc:Choice Requires="wps">
            <w:drawing>
              <wp:anchor distT="0" distB="0" distL="0" distR="0" simplePos="0" relativeHeight="251656704" behindDoc="0" locked="0" layoutInCell="1" allowOverlap="1">
                <wp:simplePos x="0" y="0"/>
                <wp:positionH relativeFrom="page">
                  <wp:posOffset>1254760</wp:posOffset>
                </wp:positionH>
                <wp:positionV relativeFrom="paragraph">
                  <wp:posOffset>255270</wp:posOffset>
                </wp:positionV>
                <wp:extent cx="374015" cy="113665"/>
                <wp:effectExtent l="0" t="0" r="0" b="0"/>
                <wp:wrapNone/>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4015" cy="113665"/>
                        </a:xfrm>
                        <a:prstGeom prst="rect">
                          <a:avLst/>
                        </a:prstGeom>
                      </wps:spPr>
                      <wps:txbx>
                        <w:txbxContent>
                          <w:p w:rsidR="00BE3850" w:rsidRDefault="00BE3850" w:rsidP="00BE3850">
                            <w:pPr>
                              <w:tabs>
                                <w:tab w:val="left" w:pos="506"/>
                              </w:tabs>
                              <w:spacing w:line="178" w:lineRule="exact"/>
                              <w:rPr>
                                <w:sz w:val="16"/>
                              </w:rPr>
                            </w:pPr>
                            <w:r>
                              <w:rPr>
                                <w:spacing w:val="-10"/>
                                <w:sz w:val="16"/>
                              </w:rPr>
                              <w:t>б</w:t>
                            </w:r>
                            <w:r>
                              <w:rPr>
                                <w:sz w:val="16"/>
                              </w:rPr>
                              <w:tab/>
                            </w:r>
                            <w:r>
                              <w:rPr>
                                <w:spacing w:val="-10"/>
                                <w:sz w:val="16"/>
                              </w:rPr>
                              <w:t>б</w:t>
                            </w:r>
                          </w:p>
                        </w:txbxContent>
                      </wps:txbx>
                      <wps:bodyPr wrap="square" lIns="0" tIns="0" rIns="0" bIns="0" rtlCol="0">
                        <a:noAutofit/>
                      </wps:bodyPr>
                    </wps:wsp>
                  </a:graphicData>
                </a:graphic>
                <wp14:sizeRelH relativeFrom="page">
                  <wp14:pctWidth>0</wp14:pctWidth>
                </wp14:sizeRelH>
                <wp14:sizeRelV relativeFrom="page">
                  <wp14:pctHeight>0</wp14:pctHeight>
                </wp14:sizeRelV>
              </wp:anchor>
            </w:drawing>
          </mc:Choice>
          <mc:Fallback>
            <w:pict>
              <v:shape id="Надпись 16" o:spid="_x0000_s1029" type="#_x0000_t202" style="position:absolute;left:0;text-align:left;margin-left:98.8pt;margin-top:20.1pt;width:29.45pt;height:8.95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" filled="f" stroked="f">
                <v:path arrowok="t"/>
                <v:textbox inset="0,0,0,0">
                  <w:txbxContent>
                    <w:p w:rsidR="00BE3850" w:rsidRDefault="00BE3850" w:rsidP="00BE3850">
                      <w:pPr>
                        <w:tabs>
                          <w:tab w:val="left" w:pos="506"/>
                        </w:tabs>
                        <w:spacing w:line="178" w:lineRule="exact"/>
                        <w:rPr>
                          <w:sz w:val="16"/>
                        </w:rPr>
                      </w:pPr>
                      <w:r>
                        <w:rPr>
                          <w:spacing w:val="-10"/>
                          <w:sz w:val="16"/>
                        </w:rPr>
                        <w:t>б</w:t>
                      </w:r>
                      <w:r>
                        <w:rPr>
                          <w:sz w:val="16"/>
                        </w:rPr>
                        <w:tab/>
                      </w:r>
                      <w:r>
                        <w:rPr>
                          <w:spacing w:val="-10"/>
                          <w:sz w:val="16"/>
                        </w:rPr>
                        <w:t>б</w:t>
                      </w:r>
                    </w:p>
                  </w:txbxContent>
                </v:textbox>
                <w10:wrap anchorx="page"/>
              </v:shape>
            </w:pict>
          </mc:Fallback>
        </mc:AlternateContent>
      </w:r>
      <w:r w:rsidR="00BE3850" w:rsidRPr="00BE3850">
        <w:rPr>
          <w:rFonts w:ascii="Times New Roman" w:hAnsi="Times New Roman"/>
          <w:sz w:val="24"/>
          <w:szCs w:val="24"/>
        </w:rPr>
        <w:t xml:space="preserve">где: С </w:t>
      </w:r>
      <w:r w:rsidR="00BE3850" w:rsidRPr="00BE3850">
        <w:rPr>
          <w:rFonts w:ascii="Times New Roman" w:hAnsi="Times New Roman"/>
          <w:sz w:val="24"/>
          <w:szCs w:val="24"/>
          <w:vertAlign w:val="superscript"/>
        </w:rPr>
        <w:t>оз</w:t>
      </w:r>
      <w:r w:rsidR="00BE3850" w:rsidRPr="00BE3850">
        <w:rPr>
          <w:rFonts w:ascii="Times New Roman" w:hAnsi="Times New Roman"/>
          <w:sz w:val="24"/>
          <w:szCs w:val="24"/>
        </w:rPr>
        <w:t xml:space="preserve">, С </w:t>
      </w:r>
      <w:r w:rsidR="00BE3850" w:rsidRPr="00BE3850">
        <w:rPr>
          <w:rFonts w:ascii="Times New Roman" w:hAnsi="Times New Roman"/>
          <w:sz w:val="24"/>
          <w:szCs w:val="24"/>
          <w:vertAlign w:val="superscript"/>
        </w:rPr>
        <w:t>вл</w:t>
      </w:r>
      <w:r w:rsidR="00BE3850" w:rsidRPr="00BE3850">
        <w:rPr>
          <w:rFonts w:ascii="Times New Roman" w:hAnsi="Times New Roman"/>
          <w:sz w:val="24"/>
          <w:szCs w:val="24"/>
        </w:rPr>
        <w:t xml:space="preserve"> – концентрация паров нефтепродуктов в выбросах паровоздушной смеси при заполнении баков автомобилей в осенне-зимний, весенне-летний период соответственно, г/м</w:t>
      </w:r>
      <w:r w:rsidR="00BE3850" w:rsidRPr="00BE3850">
        <w:rPr>
          <w:rFonts w:ascii="Times New Roman" w:hAnsi="Times New Roman"/>
          <w:sz w:val="24"/>
          <w:szCs w:val="24"/>
          <w:vertAlign w:val="superscript"/>
        </w:rPr>
        <w:t>3</w:t>
      </w:r>
      <w:r w:rsidR="00BE3850" w:rsidRPr="00BE3850">
        <w:rPr>
          <w:rFonts w:ascii="Times New Roman" w:hAnsi="Times New Roman"/>
          <w:sz w:val="24"/>
          <w:szCs w:val="24"/>
        </w:rPr>
        <w:t xml:space="preserve"> (согласно прилож. 15 [1]);</w:t>
      </w: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Qоз, Qвл – количество закачиваемого в резервуар нефтепродукта в осенне-зимний, весенне-летний период соответственно (м</w:t>
      </w:r>
      <w:r w:rsidRPr="00BE3850">
        <w:rPr>
          <w:rFonts w:ascii="Times New Roman" w:hAnsi="Times New Roman"/>
          <w:sz w:val="24"/>
          <w:szCs w:val="24"/>
          <w:vertAlign w:val="superscript"/>
        </w:rPr>
        <w:t>3</w:t>
      </w:r>
      <w:r w:rsidRPr="00BE3850">
        <w:rPr>
          <w:rFonts w:ascii="Times New Roman" w:hAnsi="Times New Roman"/>
          <w:sz w:val="24"/>
          <w:szCs w:val="24"/>
        </w:rPr>
        <w:t>).</w:t>
      </w: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Выброс</w:t>
      </w:r>
      <w:r w:rsidRPr="00BE3850">
        <w:rPr>
          <w:rFonts w:ascii="Times New Roman" w:hAnsi="Times New Roman"/>
          <w:sz w:val="24"/>
          <w:szCs w:val="24"/>
        </w:rPr>
        <w:tab/>
        <w:t>загрязняющих</w:t>
      </w:r>
      <w:r w:rsidRPr="00BE3850">
        <w:rPr>
          <w:rFonts w:ascii="Times New Roman" w:hAnsi="Times New Roman"/>
          <w:sz w:val="24"/>
          <w:szCs w:val="24"/>
        </w:rPr>
        <w:tab/>
        <w:t>веществ</w:t>
      </w:r>
      <w:r w:rsidRPr="00BE3850">
        <w:rPr>
          <w:rFonts w:ascii="Times New Roman" w:hAnsi="Times New Roman"/>
          <w:sz w:val="24"/>
          <w:szCs w:val="24"/>
        </w:rPr>
        <w:tab/>
        <w:t>от</w:t>
      </w:r>
      <w:r w:rsidRPr="00BE3850">
        <w:rPr>
          <w:rFonts w:ascii="Times New Roman" w:hAnsi="Times New Roman"/>
          <w:sz w:val="24"/>
          <w:szCs w:val="24"/>
        </w:rPr>
        <w:tab/>
        <w:t>проливов</w:t>
      </w:r>
      <w:r w:rsidRPr="00BE3850">
        <w:rPr>
          <w:rFonts w:ascii="Times New Roman" w:hAnsi="Times New Roman"/>
          <w:sz w:val="24"/>
          <w:szCs w:val="24"/>
        </w:rPr>
        <w:tab/>
        <w:t>нефтепродуктов</w:t>
      </w:r>
      <w:r w:rsidRPr="00BE3850">
        <w:rPr>
          <w:rFonts w:ascii="Times New Roman" w:hAnsi="Times New Roman"/>
          <w:sz w:val="24"/>
          <w:szCs w:val="24"/>
        </w:rPr>
        <w:tab/>
        <w:t>на поверхность от ТРК рассчитывается по формуле 9.2.8[1]:</w:t>
      </w:r>
    </w:p>
    <w:p w:rsidR="00BE3850" w:rsidRPr="00BE3850" w:rsidRDefault="00BE3850" w:rsidP="00BE3850">
      <w:pPr>
        <w:spacing w:after="0" w:line="240" w:lineRule="auto"/>
        <w:jc w:val="both"/>
        <w:rPr>
          <w:rFonts w:ascii="Times New Roman" w:hAnsi="Times New Roman"/>
          <w:b/>
          <w:sz w:val="24"/>
          <w:szCs w:val="24"/>
        </w:rPr>
      </w:pPr>
      <w:r w:rsidRPr="00BE3850">
        <w:rPr>
          <w:rFonts w:ascii="Times New Roman" w:hAnsi="Times New Roman"/>
          <w:b/>
          <w:sz w:val="24"/>
          <w:szCs w:val="24"/>
        </w:rPr>
        <w:t>Gпр.а = 0,5 х J х ( Qоз + Qвл) х 10</w:t>
      </w:r>
      <w:r w:rsidRPr="00BE3850">
        <w:rPr>
          <w:rFonts w:ascii="Times New Roman" w:hAnsi="Times New Roman"/>
          <w:b/>
          <w:sz w:val="24"/>
          <w:szCs w:val="24"/>
          <w:vertAlign w:val="superscript"/>
        </w:rPr>
        <w:t>-6</w:t>
      </w:r>
      <w:r w:rsidRPr="00BE3850">
        <w:rPr>
          <w:rFonts w:ascii="Times New Roman" w:hAnsi="Times New Roman"/>
          <w:b/>
          <w:sz w:val="24"/>
          <w:szCs w:val="24"/>
        </w:rPr>
        <w:t>,</w:t>
      </w:r>
      <w:r w:rsidRPr="00BE3850">
        <w:rPr>
          <w:rFonts w:ascii="Times New Roman" w:hAnsi="Times New Roman"/>
          <w:b/>
          <w:sz w:val="24"/>
          <w:szCs w:val="24"/>
        </w:rPr>
        <w:tab/>
        <w:t>т/год</w:t>
      </w: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где: J– удельные выбросы при проливах, г/м</w:t>
      </w:r>
      <w:r w:rsidRPr="00BE3850">
        <w:rPr>
          <w:rFonts w:ascii="Times New Roman" w:hAnsi="Times New Roman"/>
          <w:sz w:val="24"/>
          <w:szCs w:val="24"/>
          <w:vertAlign w:val="superscript"/>
        </w:rPr>
        <w:t>3</w:t>
      </w:r>
      <w:r w:rsidRPr="00BE3850">
        <w:rPr>
          <w:rFonts w:ascii="Times New Roman" w:hAnsi="Times New Roman"/>
          <w:sz w:val="24"/>
          <w:szCs w:val="24"/>
        </w:rPr>
        <w:t xml:space="preserve"> .</w:t>
      </w: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Для автобензинов J = 125, для дизтоплива=50 [1];</w:t>
      </w: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Выбросы паров дизельного топлива по группам углеводородов (предельных и непредельных) и др. рассчитываются по формулам 5.2.4 и 5.2.5 [1]:</w:t>
      </w: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максимальные выбросы i-го загрязняющего вещества:</w:t>
      </w:r>
    </w:p>
    <w:p w:rsidR="00BE3850" w:rsidRPr="00BE3850" w:rsidRDefault="00BE3850" w:rsidP="00BE3850">
      <w:pPr>
        <w:spacing w:after="0" w:line="240" w:lineRule="auto"/>
        <w:jc w:val="both"/>
        <w:rPr>
          <w:rFonts w:ascii="Times New Roman" w:hAnsi="Times New Roman"/>
          <w:b/>
          <w:sz w:val="24"/>
          <w:szCs w:val="24"/>
        </w:rPr>
      </w:pPr>
      <w:r w:rsidRPr="00BE3850">
        <w:rPr>
          <w:rFonts w:ascii="Times New Roman" w:hAnsi="Times New Roman"/>
          <w:b/>
          <w:sz w:val="24"/>
          <w:szCs w:val="24"/>
        </w:rPr>
        <w:t>Мi = М х Сi / 100, г/с</w:t>
      </w: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годовые выбросы i-го загрязняющего вещества:</w:t>
      </w:r>
    </w:p>
    <w:p w:rsidR="00BE3850" w:rsidRPr="00BE3850" w:rsidRDefault="00BE3850" w:rsidP="00BE3850">
      <w:pPr>
        <w:spacing w:after="0" w:line="240" w:lineRule="auto"/>
        <w:jc w:val="both"/>
        <w:rPr>
          <w:rFonts w:ascii="Times New Roman" w:hAnsi="Times New Roman"/>
          <w:b/>
          <w:sz w:val="24"/>
          <w:szCs w:val="24"/>
        </w:rPr>
      </w:pPr>
      <w:r w:rsidRPr="00BE3850">
        <w:rPr>
          <w:rFonts w:ascii="Times New Roman" w:hAnsi="Times New Roman"/>
          <w:b/>
          <w:sz w:val="24"/>
          <w:szCs w:val="24"/>
        </w:rPr>
        <w:t>Gi = G х Сi / 100, т/год</w:t>
      </w: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где: Сi - концентрация i-го загрязняющего вещества, % масс (приложение 14 [1]).</w:t>
      </w: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Пример расчет выбросов загрязняющих веществ в процессе заправки дизельного топлива:</w:t>
      </w:r>
    </w:p>
    <w:p w:rsidR="00BE3850" w:rsidRPr="00BE3850" w:rsidRDefault="00BE3850" w:rsidP="00BE3850">
      <w:pPr>
        <w:spacing w:after="0" w:line="240" w:lineRule="auto"/>
        <w:jc w:val="both"/>
        <w:rPr>
          <w:rFonts w:ascii="Times New Roman" w:hAnsi="Times New Roman"/>
          <w:b/>
          <w:sz w:val="24"/>
          <w:szCs w:val="24"/>
        </w:rPr>
      </w:pPr>
      <w:r w:rsidRPr="00BE3850">
        <w:rPr>
          <w:rFonts w:ascii="Times New Roman" w:hAnsi="Times New Roman"/>
          <w:b/>
          <w:sz w:val="24"/>
          <w:szCs w:val="24"/>
        </w:rPr>
        <w:t>- Углеводороды предельные С12-С19:</w:t>
      </w:r>
    </w:p>
    <w:p w:rsidR="00BE3850" w:rsidRPr="00BE3850" w:rsidRDefault="00BE3850" w:rsidP="00BE3850">
      <w:pPr>
        <w:spacing w:after="0" w:line="240" w:lineRule="auto"/>
        <w:jc w:val="both"/>
        <w:rPr>
          <w:rFonts w:ascii="Times New Roman" w:hAnsi="Times New Roman"/>
          <w:b/>
          <w:sz w:val="24"/>
          <w:szCs w:val="24"/>
        </w:rPr>
      </w:pPr>
    </w:p>
    <w:p w:rsidR="00BE3850" w:rsidRPr="00BE3850" w:rsidRDefault="00BE3850" w:rsidP="00BE3850">
      <w:pPr>
        <w:spacing w:after="0" w:line="240" w:lineRule="auto"/>
        <w:jc w:val="both"/>
        <w:rPr>
          <w:rFonts w:ascii="Times New Roman" w:hAnsi="Times New Roman"/>
          <w:b/>
          <w:sz w:val="24"/>
          <w:szCs w:val="24"/>
        </w:rPr>
      </w:pPr>
      <w:r w:rsidRPr="00BE3850">
        <w:rPr>
          <w:rFonts w:ascii="Times New Roman" w:hAnsi="Times New Roman"/>
          <w:b/>
          <w:sz w:val="24"/>
          <w:szCs w:val="24"/>
        </w:rPr>
        <w:t>М = (0,4 х 3,14/3600) х (99,72/100) = 0,00035 г/с</w:t>
      </w:r>
    </w:p>
    <w:p w:rsidR="00BE3850" w:rsidRPr="00BE3850" w:rsidRDefault="00BE3850" w:rsidP="00BE3850">
      <w:pPr>
        <w:spacing w:after="0" w:line="240" w:lineRule="auto"/>
        <w:jc w:val="both"/>
        <w:rPr>
          <w:rFonts w:ascii="Times New Roman" w:hAnsi="Times New Roman"/>
          <w:sz w:val="24"/>
          <w:szCs w:val="24"/>
        </w:rPr>
      </w:pP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G</w:t>
      </w:r>
      <w:r w:rsidRPr="00BE3850">
        <w:rPr>
          <w:rFonts w:ascii="Times New Roman" w:hAnsi="Times New Roman"/>
          <w:sz w:val="24"/>
          <w:szCs w:val="24"/>
          <w:vertAlign w:val="subscript"/>
        </w:rPr>
        <w:t>трк</w:t>
      </w:r>
      <w:r w:rsidRPr="00BE3850">
        <w:rPr>
          <w:rFonts w:ascii="Times New Roman" w:hAnsi="Times New Roman"/>
          <w:sz w:val="24"/>
          <w:szCs w:val="24"/>
        </w:rPr>
        <w:t>= ((1,6х6+2,2х6)х10</w:t>
      </w:r>
      <w:r w:rsidRPr="00BE3850">
        <w:rPr>
          <w:rFonts w:ascii="Times New Roman" w:hAnsi="Times New Roman"/>
          <w:sz w:val="24"/>
          <w:szCs w:val="24"/>
          <w:vertAlign w:val="superscript"/>
        </w:rPr>
        <w:t>-6</w:t>
      </w:r>
      <w:r w:rsidRPr="00BE3850">
        <w:rPr>
          <w:rFonts w:ascii="Times New Roman" w:hAnsi="Times New Roman"/>
          <w:sz w:val="24"/>
          <w:szCs w:val="24"/>
        </w:rPr>
        <w:t>+0,5х50х(12,0)х10</w:t>
      </w:r>
      <w:r w:rsidRPr="00BE3850">
        <w:rPr>
          <w:rFonts w:ascii="Times New Roman" w:hAnsi="Times New Roman"/>
          <w:sz w:val="24"/>
          <w:szCs w:val="24"/>
          <w:vertAlign w:val="superscript"/>
        </w:rPr>
        <w:t>-6</w:t>
      </w:r>
      <w:r w:rsidRPr="00BE3850">
        <w:rPr>
          <w:rFonts w:ascii="Times New Roman" w:hAnsi="Times New Roman"/>
          <w:sz w:val="24"/>
          <w:szCs w:val="24"/>
        </w:rPr>
        <w:t>)х(99,72/100)=0,000322 т/год</w:t>
      </w:r>
    </w:p>
    <w:p w:rsidR="00BE3850" w:rsidRPr="00BE3850" w:rsidRDefault="00BE3850" w:rsidP="00BE3850">
      <w:pPr>
        <w:spacing w:after="0" w:line="240" w:lineRule="auto"/>
        <w:jc w:val="both"/>
        <w:rPr>
          <w:rFonts w:ascii="Times New Roman" w:hAnsi="Times New Roman"/>
          <w:sz w:val="24"/>
          <w:szCs w:val="24"/>
        </w:rPr>
      </w:pPr>
    </w:p>
    <w:p w:rsidR="00BE3850" w:rsidRPr="00BE3850" w:rsidRDefault="00BE3850" w:rsidP="00BE3850">
      <w:pPr>
        <w:spacing w:after="0" w:line="240" w:lineRule="auto"/>
        <w:jc w:val="both"/>
        <w:rPr>
          <w:rFonts w:ascii="Times New Roman" w:hAnsi="Times New Roman"/>
          <w:b/>
          <w:sz w:val="24"/>
          <w:szCs w:val="24"/>
        </w:rPr>
      </w:pPr>
      <w:r w:rsidRPr="00BE3850">
        <w:rPr>
          <w:rFonts w:ascii="Times New Roman" w:hAnsi="Times New Roman"/>
          <w:b/>
          <w:sz w:val="24"/>
          <w:szCs w:val="24"/>
        </w:rPr>
        <w:t>- Сероводород:</w:t>
      </w:r>
    </w:p>
    <w:p w:rsidR="00BE3850" w:rsidRPr="00BE3850" w:rsidRDefault="00BE3850" w:rsidP="00BE3850">
      <w:pPr>
        <w:spacing w:after="0" w:line="240" w:lineRule="auto"/>
        <w:jc w:val="both"/>
        <w:rPr>
          <w:rFonts w:ascii="Times New Roman" w:hAnsi="Times New Roman"/>
          <w:b/>
          <w:sz w:val="24"/>
          <w:szCs w:val="24"/>
        </w:rPr>
      </w:pPr>
    </w:p>
    <w:p w:rsidR="00BE3850" w:rsidRPr="00BE3850" w:rsidRDefault="00BE3850" w:rsidP="00BE3850">
      <w:pPr>
        <w:spacing w:after="0" w:line="240" w:lineRule="auto"/>
        <w:jc w:val="both"/>
        <w:rPr>
          <w:rFonts w:ascii="Times New Roman" w:hAnsi="Times New Roman"/>
          <w:b/>
          <w:sz w:val="24"/>
          <w:szCs w:val="24"/>
        </w:rPr>
      </w:pPr>
      <w:r w:rsidRPr="00BE3850">
        <w:rPr>
          <w:rFonts w:ascii="Times New Roman" w:hAnsi="Times New Roman"/>
          <w:b/>
          <w:sz w:val="24"/>
          <w:szCs w:val="24"/>
        </w:rPr>
        <w:t>М = (0,4 х 3,14/3600) х (0,28/100) = 0,000001 г/с</w:t>
      </w:r>
    </w:p>
    <w:p w:rsidR="00BE3850" w:rsidRPr="00BE3850" w:rsidRDefault="00BE3850" w:rsidP="00BE3850">
      <w:pPr>
        <w:spacing w:after="0" w:line="240" w:lineRule="auto"/>
        <w:jc w:val="both"/>
        <w:rPr>
          <w:rFonts w:ascii="Times New Roman" w:hAnsi="Times New Roman"/>
          <w:b/>
          <w:sz w:val="24"/>
          <w:szCs w:val="24"/>
        </w:rPr>
      </w:pPr>
    </w:p>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G</w:t>
      </w:r>
      <w:r w:rsidRPr="00BE3850">
        <w:rPr>
          <w:rFonts w:ascii="Times New Roman" w:hAnsi="Times New Roman"/>
          <w:sz w:val="24"/>
          <w:szCs w:val="24"/>
          <w:vertAlign w:val="subscript"/>
        </w:rPr>
        <w:t>трк</w:t>
      </w:r>
      <w:r w:rsidRPr="00BE3850">
        <w:rPr>
          <w:rFonts w:ascii="Times New Roman" w:hAnsi="Times New Roman"/>
          <w:sz w:val="24"/>
          <w:szCs w:val="24"/>
        </w:rPr>
        <w:t>= ((1,6х6+2,2х6)х10</w:t>
      </w:r>
      <w:r w:rsidRPr="00BE3850">
        <w:rPr>
          <w:rFonts w:ascii="Times New Roman" w:hAnsi="Times New Roman"/>
          <w:sz w:val="24"/>
          <w:szCs w:val="24"/>
          <w:vertAlign w:val="superscript"/>
        </w:rPr>
        <w:t>-6</w:t>
      </w:r>
      <w:r w:rsidRPr="00BE3850">
        <w:rPr>
          <w:rFonts w:ascii="Times New Roman" w:hAnsi="Times New Roman"/>
          <w:sz w:val="24"/>
          <w:szCs w:val="24"/>
        </w:rPr>
        <w:t>+0,5х50х(12)х10</w:t>
      </w:r>
      <w:r w:rsidRPr="00BE3850">
        <w:rPr>
          <w:rFonts w:ascii="Times New Roman" w:hAnsi="Times New Roman"/>
          <w:sz w:val="24"/>
          <w:szCs w:val="24"/>
          <w:vertAlign w:val="superscript"/>
        </w:rPr>
        <w:t>-6</w:t>
      </w:r>
      <w:r w:rsidRPr="00BE3850">
        <w:rPr>
          <w:rFonts w:ascii="Times New Roman" w:hAnsi="Times New Roman"/>
          <w:sz w:val="24"/>
          <w:szCs w:val="24"/>
        </w:rPr>
        <w:t>)х(0,28/100)=0,000024 т/год</w:t>
      </w:r>
    </w:p>
    <w:p w:rsidR="00BE3850" w:rsidRPr="00BE3850" w:rsidRDefault="00BE3850" w:rsidP="00BE3850">
      <w:pPr>
        <w:spacing w:after="0" w:line="240" w:lineRule="auto"/>
        <w:jc w:val="both"/>
        <w:rPr>
          <w:rFonts w:ascii="Times New Roman" w:hAnsi="Times New Roman"/>
          <w:b/>
          <w:sz w:val="24"/>
          <w:szCs w:val="24"/>
        </w:rPr>
      </w:pPr>
    </w:p>
    <w:p w:rsidR="00BE3850" w:rsidRPr="00BE3850" w:rsidRDefault="00BE3850" w:rsidP="00BE3850">
      <w:pPr>
        <w:spacing w:after="0" w:line="240" w:lineRule="auto"/>
        <w:jc w:val="both"/>
        <w:rPr>
          <w:rFonts w:ascii="Times New Roman" w:hAnsi="Times New Roman"/>
          <w:b/>
          <w:sz w:val="24"/>
          <w:szCs w:val="24"/>
        </w:rPr>
      </w:pPr>
      <w:r w:rsidRPr="00BE3850">
        <w:rPr>
          <w:rFonts w:ascii="Times New Roman" w:hAnsi="Times New Roman"/>
          <w:b/>
          <w:sz w:val="24"/>
          <w:szCs w:val="24"/>
        </w:rPr>
        <w:t>Итого от источника №6004, заправка карьерной техники</w:t>
      </w:r>
    </w:p>
    <w:p w:rsidR="00BE3850" w:rsidRPr="00BE3850" w:rsidRDefault="00BE3850" w:rsidP="00BE3850">
      <w:pPr>
        <w:spacing w:after="0" w:line="240" w:lineRule="auto"/>
        <w:jc w:val="both"/>
        <w:rPr>
          <w:rFonts w:ascii="Times New Roman" w:hAnsi="Times New Roman"/>
          <w:sz w:val="24"/>
          <w:szCs w:val="24"/>
        </w:rPr>
      </w:pPr>
    </w:p>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8"/>
        <w:gridCol w:w="5673"/>
        <w:gridCol w:w="1419"/>
        <w:gridCol w:w="1559"/>
      </w:tblGrid>
      <w:tr w:rsidR="00BE3850" w:rsidRPr="00BE3850" w:rsidTr="006F6C25">
        <w:trPr>
          <w:trHeight w:val="251"/>
        </w:trPr>
        <w:tc>
          <w:tcPr>
            <w:tcW w:w="708" w:type="dxa"/>
            <w:shd w:val="clear" w:color="auto" w:fill="auto"/>
          </w:tcPr>
          <w:p w:rsidR="00BE3850" w:rsidRPr="00BE3850" w:rsidRDefault="00BE3850" w:rsidP="00BE3850">
            <w:pPr>
              <w:spacing w:after="0" w:line="240" w:lineRule="auto"/>
              <w:jc w:val="both"/>
              <w:rPr>
                <w:rFonts w:ascii="Times New Roman" w:hAnsi="Times New Roman"/>
                <w:b/>
                <w:i/>
                <w:sz w:val="24"/>
                <w:szCs w:val="24"/>
                <w:lang w:val="en-US"/>
              </w:rPr>
            </w:pPr>
            <w:r w:rsidRPr="00BE3850">
              <w:rPr>
                <w:rFonts w:ascii="Times New Roman" w:hAnsi="Times New Roman"/>
                <w:b/>
                <w:i/>
                <w:sz w:val="24"/>
                <w:szCs w:val="24"/>
                <w:lang w:val="en-US"/>
              </w:rPr>
              <w:t>Код</w:t>
            </w:r>
          </w:p>
        </w:tc>
        <w:tc>
          <w:tcPr>
            <w:tcW w:w="5673" w:type="dxa"/>
            <w:shd w:val="clear" w:color="auto" w:fill="auto"/>
          </w:tcPr>
          <w:p w:rsidR="00BE3850" w:rsidRPr="00BE3850" w:rsidRDefault="00BE3850" w:rsidP="00BE3850">
            <w:pPr>
              <w:spacing w:after="0" w:line="240" w:lineRule="auto"/>
              <w:jc w:val="both"/>
              <w:rPr>
                <w:rFonts w:ascii="Times New Roman" w:hAnsi="Times New Roman"/>
                <w:b/>
                <w:i/>
                <w:sz w:val="24"/>
                <w:szCs w:val="24"/>
                <w:lang w:val="en-US"/>
              </w:rPr>
            </w:pPr>
            <w:r w:rsidRPr="00BE3850">
              <w:rPr>
                <w:rFonts w:ascii="Times New Roman" w:hAnsi="Times New Roman"/>
                <w:b/>
                <w:i/>
                <w:sz w:val="24"/>
                <w:szCs w:val="24"/>
                <w:lang w:val="en-US"/>
              </w:rPr>
              <w:t>Примесь</w:t>
            </w:r>
          </w:p>
        </w:tc>
        <w:tc>
          <w:tcPr>
            <w:tcW w:w="1419" w:type="dxa"/>
            <w:shd w:val="clear" w:color="auto" w:fill="auto"/>
          </w:tcPr>
          <w:p w:rsidR="00BE3850" w:rsidRPr="00BE3850" w:rsidRDefault="00BE3850" w:rsidP="00BE3850">
            <w:pPr>
              <w:spacing w:after="0" w:line="240" w:lineRule="auto"/>
              <w:jc w:val="both"/>
              <w:rPr>
                <w:rFonts w:ascii="Times New Roman" w:hAnsi="Times New Roman"/>
                <w:b/>
                <w:i/>
                <w:sz w:val="24"/>
                <w:szCs w:val="24"/>
                <w:lang w:val="en-US"/>
              </w:rPr>
            </w:pPr>
            <w:r w:rsidRPr="00BE3850">
              <w:rPr>
                <w:rFonts w:ascii="Times New Roman" w:hAnsi="Times New Roman"/>
                <w:b/>
                <w:i/>
                <w:sz w:val="24"/>
                <w:szCs w:val="24"/>
                <w:lang w:val="en-US"/>
              </w:rPr>
              <w:t>Выброс г/с</w:t>
            </w:r>
          </w:p>
        </w:tc>
        <w:tc>
          <w:tcPr>
            <w:tcW w:w="1559" w:type="dxa"/>
            <w:shd w:val="clear" w:color="auto" w:fill="auto"/>
          </w:tcPr>
          <w:p w:rsidR="00BE3850" w:rsidRPr="00BE3850" w:rsidRDefault="00BE3850" w:rsidP="00BE3850">
            <w:pPr>
              <w:spacing w:after="0" w:line="240" w:lineRule="auto"/>
              <w:jc w:val="both"/>
              <w:rPr>
                <w:rFonts w:ascii="Times New Roman" w:hAnsi="Times New Roman"/>
                <w:b/>
                <w:i/>
                <w:sz w:val="24"/>
                <w:szCs w:val="24"/>
                <w:lang w:val="en-US"/>
              </w:rPr>
            </w:pPr>
            <w:r w:rsidRPr="00BE3850">
              <w:rPr>
                <w:rFonts w:ascii="Times New Roman" w:hAnsi="Times New Roman"/>
                <w:b/>
                <w:i/>
                <w:sz w:val="24"/>
                <w:szCs w:val="24"/>
                <w:lang w:val="en-US"/>
              </w:rPr>
              <w:t>Выброс т/год</w:t>
            </w:r>
          </w:p>
        </w:tc>
      </w:tr>
      <w:tr w:rsidR="00BE3850" w:rsidRPr="00BE3850" w:rsidTr="006F6C25">
        <w:trPr>
          <w:trHeight w:val="253"/>
        </w:trPr>
        <w:tc>
          <w:tcPr>
            <w:tcW w:w="708" w:type="dxa"/>
            <w:shd w:val="clear" w:color="auto" w:fill="auto"/>
          </w:tcPr>
          <w:p w:rsidR="00BE3850" w:rsidRPr="00BE3850" w:rsidRDefault="00BE3850" w:rsidP="00BE3850">
            <w:pPr>
              <w:spacing w:after="0" w:line="240" w:lineRule="auto"/>
              <w:jc w:val="both"/>
              <w:rPr>
                <w:rFonts w:ascii="Times New Roman" w:hAnsi="Times New Roman"/>
                <w:sz w:val="24"/>
                <w:szCs w:val="24"/>
                <w:lang w:val="en-US"/>
              </w:rPr>
            </w:pPr>
            <w:r w:rsidRPr="00BE3850">
              <w:rPr>
                <w:rFonts w:ascii="Times New Roman" w:hAnsi="Times New Roman"/>
                <w:sz w:val="24"/>
                <w:szCs w:val="24"/>
                <w:lang w:val="en-US"/>
              </w:rPr>
              <w:t>0333</w:t>
            </w:r>
          </w:p>
        </w:tc>
        <w:tc>
          <w:tcPr>
            <w:tcW w:w="5673" w:type="dxa"/>
            <w:shd w:val="clear" w:color="auto" w:fill="auto"/>
          </w:tcPr>
          <w:p w:rsidR="00BE3850" w:rsidRPr="00BE3850" w:rsidRDefault="00BE3850" w:rsidP="00BE3850">
            <w:pPr>
              <w:spacing w:after="0" w:line="240" w:lineRule="auto"/>
              <w:jc w:val="both"/>
              <w:rPr>
                <w:rFonts w:ascii="Times New Roman" w:hAnsi="Times New Roman"/>
                <w:sz w:val="24"/>
                <w:szCs w:val="24"/>
                <w:lang w:val="en-US"/>
              </w:rPr>
            </w:pPr>
            <w:r w:rsidRPr="00BE3850">
              <w:rPr>
                <w:rFonts w:ascii="Times New Roman" w:hAnsi="Times New Roman"/>
                <w:sz w:val="24"/>
                <w:szCs w:val="24"/>
                <w:lang w:val="en-US"/>
              </w:rPr>
              <w:t>Сероводород</w:t>
            </w:r>
          </w:p>
        </w:tc>
        <w:tc>
          <w:tcPr>
            <w:tcW w:w="1419" w:type="dxa"/>
            <w:shd w:val="clear" w:color="auto" w:fill="auto"/>
          </w:tcPr>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0.000001</w:t>
            </w:r>
          </w:p>
        </w:tc>
        <w:tc>
          <w:tcPr>
            <w:tcW w:w="1559" w:type="dxa"/>
            <w:shd w:val="clear" w:color="auto" w:fill="auto"/>
          </w:tcPr>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0.000024</w:t>
            </w:r>
          </w:p>
        </w:tc>
      </w:tr>
      <w:tr w:rsidR="00BE3850" w:rsidRPr="00BE3850" w:rsidTr="00BE3850">
        <w:trPr>
          <w:trHeight w:val="219"/>
        </w:trPr>
        <w:tc>
          <w:tcPr>
            <w:tcW w:w="708" w:type="dxa"/>
            <w:shd w:val="clear" w:color="auto" w:fill="auto"/>
          </w:tcPr>
          <w:p w:rsidR="00BE3850" w:rsidRPr="00BE3850" w:rsidRDefault="00BE3850" w:rsidP="00BE3850">
            <w:pPr>
              <w:spacing w:after="0" w:line="240" w:lineRule="auto"/>
              <w:jc w:val="both"/>
              <w:rPr>
                <w:rFonts w:ascii="Times New Roman" w:hAnsi="Times New Roman"/>
                <w:sz w:val="24"/>
                <w:szCs w:val="24"/>
                <w:lang w:val="en-US"/>
              </w:rPr>
            </w:pPr>
            <w:r w:rsidRPr="00BE3850">
              <w:rPr>
                <w:rFonts w:ascii="Times New Roman" w:hAnsi="Times New Roman"/>
                <w:sz w:val="24"/>
                <w:szCs w:val="24"/>
                <w:lang w:val="en-US"/>
              </w:rPr>
              <w:t>2754</w:t>
            </w:r>
          </w:p>
        </w:tc>
        <w:tc>
          <w:tcPr>
            <w:tcW w:w="5673" w:type="dxa"/>
            <w:shd w:val="clear" w:color="auto" w:fill="auto"/>
          </w:tcPr>
          <w:p w:rsidR="00BE3850" w:rsidRPr="00BE3850" w:rsidRDefault="00BE3850" w:rsidP="00BE3850">
            <w:pPr>
              <w:spacing w:after="0" w:line="240" w:lineRule="auto"/>
              <w:rPr>
                <w:rFonts w:ascii="Times New Roman" w:hAnsi="Times New Roman"/>
                <w:sz w:val="24"/>
                <w:szCs w:val="24"/>
              </w:rPr>
            </w:pPr>
            <w:r w:rsidRPr="00BE3850">
              <w:rPr>
                <w:rFonts w:ascii="Times New Roman" w:hAnsi="Times New Roman"/>
                <w:sz w:val="24"/>
                <w:szCs w:val="24"/>
              </w:rPr>
              <w:t>Углеводороды</w:t>
            </w:r>
            <w:r w:rsidRPr="00BE3850">
              <w:rPr>
                <w:rFonts w:ascii="Times New Roman" w:hAnsi="Times New Roman"/>
                <w:sz w:val="24"/>
                <w:szCs w:val="24"/>
              </w:rPr>
              <w:tab/>
              <w:t>предельные</w:t>
            </w:r>
            <w:r w:rsidRPr="00BE3850">
              <w:rPr>
                <w:rFonts w:ascii="Times New Roman" w:hAnsi="Times New Roman"/>
                <w:sz w:val="24"/>
                <w:szCs w:val="24"/>
              </w:rPr>
              <w:tab/>
              <w:t>С12-19</w:t>
            </w:r>
            <w:r w:rsidRPr="00BE3850">
              <w:rPr>
                <w:rFonts w:ascii="Times New Roman" w:hAnsi="Times New Roman"/>
                <w:sz w:val="24"/>
                <w:szCs w:val="24"/>
              </w:rPr>
              <w:tab/>
              <w:t>/в</w:t>
            </w:r>
            <w:r w:rsidRPr="00BE3850">
              <w:rPr>
                <w:rFonts w:ascii="Times New Roman" w:hAnsi="Times New Roman"/>
                <w:sz w:val="24"/>
                <w:szCs w:val="24"/>
              </w:rPr>
              <w:tab/>
              <w:t>пересчете</w:t>
            </w:r>
            <w:r w:rsidRPr="00BE3850">
              <w:rPr>
                <w:rFonts w:ascii="Times New Roman" w:hAnsi="Times New Roman"/>
                <w:sz w:val="24"/>
                <w:szCs w:val="24"/>
              </w:rPr>
              <w:tab/>
              <w:t>на суммарный органический углерод/</w:t>
            </w:r>
          </w:p>
        </w:tc>
        <w:tc>
          <w:tcPr>
            <w:tcW w:w="1419" w:type="dxa"/>
            <w:shd w:val="clear" w:color="auto" w:fill="auto"/>
          </w:tcPr>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0.00035</w:t>
            </w:r>
          </w:p>
        </w:tc>
        <w:tc>
          <w:tcPr>
            <w:tcW w:w="1559" w:type="dxa"/>
            <w:shd w:val="clear" w:color="auto" w:fill="auto"/>
          </w:tcPr>
          <w:p w:rsidR="00BE3850" w:rsidRPr="00BE3850" w:rsidRDefault="00BE3850" w:rsidP="00BE3850">
            <w:pPr>
              <w:spacing w:after="0" w:line="240" w:lineRule="auto"/>
              <w:jc w:val="both"/>
              <w:rPr>
                <w:rFonts w:ascii="Times New Roman" w:hAnsi="Times New Roman"/>
                <w:sz w:val="24"/>
                <w:szCs w:val="24"/>
              </w:rPr>
            </w:pPr>
            <w:r w:rsidRPr="00BE3850">
              <w:rPr>
                <w:rFonts w:ascii="Times New Roman" w:hAnsi="Times New Roman"/>
                <w:sz w:val="24"/>
                <w:szCs w:val="24"/>
              </w:rPr>
              <w:t>0.000322</w:t>
            </w:r>
          </w:p>
        </w:tc>
      </w:tr>
    </w:tbl>
    <w:p w:rsidR="001E61FB" w:rsidRPr="001E61FB" w:rsidRDefault="001E61FB" w:rsidP="001E61FB">
      <w:pPr>
        <w:spacing w:after="0" w:line="240" w:lineRule="auto"/>
        <w:jc w:val="both"/>
        <w:rPr>
          <w:rFonts w:ascii="Times New Roman" w:hAnsi="Times New Roman"/>
          <w:b/>
          <w:sz w:val="24"/>
          <w:szCs w:val="24"/>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Автотранспорт  – источник №6005</w:t>
      </w:r>
    </w:p>
    <w:p w:rsidR="001E61FB" w:rsidRPr="001E61FB" w:rsidRDefault="001E61FB" w:rsidP="001E61FB">
      <w:pPr>
        <w:spacing w:after="0" w:line="240" w:lineRule="auto"/>
        <w:jc w:val="both"/>
        <w:rPr>
          <w:rFonts w:ascii="Times New Roman" w:hAnsi="Times New Roman"/>
          <w:b/>
          <w:i/>
          <w:sz w:val="24"/>
          <w:szCs w:val="24"/>
          <w:u w:val="single"/>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На открытой стоянке осуществляют стоянку следующий автотранспорт: </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экскаватор – 1 ед.</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бульдозер – 1 ед;</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 автосамосвал - </w:t>
      </w:r>
      <w:r w:rsidR="00BE3850">
        <w:rPr>
          <w:rFonts w:ascii="Times New Roman" w:hAnsi="Times New Roman"/>
          <w:sz w:val="24"/>
          <w:szCs w:val="24"/>
        </w:rPr>
        <w:t>4</w:t>
      </w:r>
      <w:r w:rsidRPr="001E61FB">
        <w:rPr>
          <w:rFonts w:ascii="Times New Roman" w:hAnsi="Times New Roman"/>
          <w:sz w:val="24"/>
          <w:szCs w:val="24"/>
        </w:rPr>
        <w:t xml:space="preserve"> ед.,</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поливомоечная машина – 1 ед.</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Количество рабочих дней – 245 дн/год. </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Список литературы:</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1.Методика расчета выбросов загрязняющих веществ от автотранспортных предприятий (раздел 3) Приложение №3 к Приказу Министра охраны окружающей среды Республики Казахстан от 18.04.2008 №100-п</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2.Методика расчета выбросов загрязняющих веществ от предприятий дорожно-строительной  отрасли (раздел 4)Приложение №12 к Приказу Министра охраны окружающей среды Республики Казахстан от 18.04.2008 №100-п</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Источник выделения N 001,Автотракторная техника</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РАСЧЕТ ВЫБРОСОВ ЗАГРЯЗНЯЮЩИХ ВЕЩЕСТВ ОТ СТОЯНОК АВТОМОБИЛЕЙ</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Стоянка: Расчетная схема 2. Обособленная, не имеющая непосредственный выезд на дорогу общего пользования</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Условия хранения: Открытая или закрытая не отапливаемая стоянка без средств подогрева</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Период хранения: Переходный период хранения (t&gt;-5 и t&lt;5)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Температура воздуха за расчетный период, град. С , </w:t>
      </w:r>
      <w:r w:rsidRPr="001E61FB">
        <w:rPr>
          <w:rFonts w:ascii="Times New Roman" w:hAnsi="Times New Roman"/>
          <w:b/>
          <w:i/>
          <w:sz w:val="24"/>
          <w:szCs w:val="24"/>
        </w:rPr>
        <w:t xml:space="preserve">T = </w:t>
      </w:r>
      <w:r w:rsidRPr="001E61FB">
        <w:rPr>
          <w:rFonts w:ascii="Times New Roman" w:hAnsi="Times New Roman"/>
          <w:b/>
          <w:sz w:val="24"/>
          <w:szCs w:val="24"/>
        </w:rPr>
        <w:t>0</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Тип машины: Трактор, N ДВС  =  21 - 35 кВт</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Вид топлива: Дизель</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Температура воздуха за расчетный период, град. С , </w:t>
      </w:r>
      <w:r w:rsidRPr="001E61FB">
        <w:rPr>
          <w:rFonts w:ascii="Times New Roman" w:hAnsi="Times New Roman"/>
          <w:b/>
          <w:i/>
          <w:sz w:val="24"/>
          <w:szCs w:val="24"/>
        </w:rPr>
        <w:t xml:space="preserve">T = </w:t>
      </w:r>
      <w:r w:rsidRPr="001E61FB">
        <w:rPr>
          <w:rFonts w:ascii="Times New Roman" w:hAnsi="Times New Roman"/>
          <w:b/>
          <w:sz w:val="24"/>
          <w:szCs w:val="24"/>
        </w:rPr>
        <w:t>0</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Количество рабочих дней в периоде , </w:t>
      </w:r>
      <w:r w:rsidRPr="001E61FB">
        <w:rPr>
          <w:rFonts w:ascii="Times New Roman" w:hAnsi="Times New Roman"/>
          <w:b/>
          <w:i/>
          <w:sz w:val="24"/>
          <w:szCs w:val="24"/>
        </w:rPr>
        <w:t xml:space="preserve">DN = </w:t>
      </w:r>
      <w:r w:rsidRPr="001E61FB">
        <w:rPr>
          <w:rFonts w:ascii="Times New Roman" w:hAnsi="Times New Roman"/>
          <w:b/>
          <w:sz w:val="24"/>
          <w:szCs w:val="24"/>
        </w:rPr>
        <w:t>112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Общее кол-во дорожных машин данной группы, шт. , </w:t>
      </w:r>
      <w:r w:rsidRPr="001E61FB">
        <w:rPr>
          <w:rFonts w:ascii="Times New Roman" w:hAnsi="Times New Roman"/>
          <w:b/>
          <w:i/>
          <w:sz w:val="24"/>
          <w:szCs w:val="24"/>
        </w:rPr>
        <w:t xml:space="preserve">NK = </w:t>
      </w:r>
      <w:r w:rsidRPr="001E61FB">
        <w:rPr>
          <w:rFonts w:ascii="Times New Roman" w:hAnsi="Times New Roman"/>
          <w:b/>
          <w:sz w:val="24"/>
          <w:szCs w:val="24"/>
        </w:rPr>
        <w:t>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Коэффициент выпуска (выезда) , </w:t>
      </w:r>
      <w:r w:rsidRPr="001E61FB">
        <w:rPr>
          <w:rFonts w:ascii="Times New Roman" w:hAnsi="Times New Roman"/>
          <w:b/>
          <w:i/>
          <w:sz w:val="24"/>
          <w:szCs w:val="24"/>
        </w:rPr>
        <w:t xml:space="preserve">A = </w:t>
      </w:r>
      <w:r w:rsidRPr="001E61FB">
        <w:rPr>
          <w:rFonts w:ascii="Times New Roman" w:hAnsi="Times New Roman"/>
          <w:b/>
          <w:sz w:val="24"/>
          <w:szCs w:val="24"/>
        </w:rPr>
        <w:t>1</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Наибольшее количество дорожных машин , выезжающих со стоянки в течении часа,шт , </w:t>
      </w:r>
      <w:r w:rsidRPr="001E61FB">
        <w:rPr>
          <w:rFonts w:ascii="Times New Roman" w:hAnsi="Times New Roman"/>
          <w:b/>
          <w:i/>
          <w:sz w:val="24"/>
          <w:szCs w:val="24"/>
        </w:rPr>
        <w:t xml:space="preserve">NK1 = </w:t>
      </w:r>
      <w:r w:rsidRPr="001E61FB">
        <w:rPr>
          <w:rFonts w:ascii="Times New Roman" w:hAnsi="Times New Roman"/>
          <w:b/>
          <w:sz w:val="24"/>
          <w:szCs w:val="24"/>
        </w:rPr>
        <w:t>1</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Время прогрева машин, мин , </w:t>
      </w:r>
      <w:r w:rsidRPr="001E61FB">
        <w:rPr>
          <w:rFonts w:ascii="Times New Roman" w:hAnsi="Times New Roman"/>
          <w:b/>
          <w:i/>
          <w:sz w:val="24"/>
          <w:szCs w:val="24"/>
        </w:rPr>
        <w:t xml:space="preserve">TPR = </w:t>
      </w:r>
      <w:r w:rsidRPr="001E61FB">
        <w:rPr>
          <w:rFonts w:ascii="Times New Roman" w:hAnsi="Times New Roman"/>
          <w:b/>
          <w:sz w:val="24"/>
          <w:szCs w:val="24"/>
        </w:rPr>
        <w:t>6</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Время работы машин на хол. ходу, мин , </w:t>
      </w:r>
      <w:r w:rsidRPr="001E61FB">
        <w:rPr>
          <w:rFonts w:ascii="Times New Roman" w:hAnsi="Times New Roman"/>
          <w:b/>
          <w:i/>
          <w:sz w:val="24"/>
          <w:szCs w:val="24"/>
        </w:rPr>
        <w:t xml:space="preserve">TX = </w:t>
      </w:r>
      <w:r w:rsidRPr="001E61FB">
        <w:rPr>
          <w:rFonts w:ascii="Times New Roman" w:hAnsi="Times New Roman"/>
          <w:b/>
          <w:sz w:val="24"/>
          <w:szCs w:val="24"/>
        </w:rPr>
        <w:t>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 автомобиля от ближайшего к выезду места стоянки до выезда со стоянки, км , </w:t>
      </w:r>
      <w:r w:rsidRPr="001E61FB">
        <w:rPr>
          <w:rFonts w:ascii="Times New Roman" w:hAnsi="Times New Roman"/>
          <w:b/>
          <w:i/>
          <w:sz w:val="24"/>
          <w:szCs w:val="24"/>
        </w:rPr>
        <w:t>T</w:t>
      </w:r>
      <w:r w:rsidRPr="001E61FB">
        <w:rPr>
          <w:rFonts w:ascii="Times New Roman" w:hAnsi="Times New Roman"/>
          <w:b/>
          <w:bCs/>
          <w:i/>
          <w:iCs/>
          <w:sz w:val="24"/>
          <w:szCs w:val="24"/>
        </w:rPr>
        <w:t xml:space="preserve">B1 = </w:t>
      </w:r>
      <w:r w:rsidRPr="001E61FB">
        <w:rPr>
          <w:rFonts w:ascii="Times New Roman" w:hAnsi="Times New Roman"/>
          <w:b/>
          <w:bCs/>
          <w:sz w:val="24"/>
          <w:szCs w:val="24"/>
        </w:rPr>
        <w:t>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 автомобиля от наиболее удаленного к выезду места стоянки до  выезда со стоянки, км , </w:t>
      </w:r>
      <w:r w:rsidRPr="001E61FB">
        <w:rPr>
          <w:rFonts w:ascii="Times New Roman" w:hAnsi="Times New Roman"/>
          <w:b/>
          <w:bCs/>
          <w:i/>
          <w:iCs/>
          <w:sz w:val="24"/>
          <w:szCs w:val="24"/>
        </w:rPr>
        <w:t xml:space="preserve">LD1 = </w:t>
      </w:r>
      <w:r w:rsidRPr="001E61FB">
        <w:rPr>
          <w:rFonts w:ascii="Times New Roman" w:hAnsi="Times New Roman"/>
          <w:b/>
          <w:bCs/>
          <w:sz w:val="24"/>
          <w:szCs w:val="24"/>
        </w:rPr>
        <w:t>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 автомобиля от ближайшего к въезду места стоянки до въезда на стоянку, км , </w:t>
      </w:r>
      <w:r w:rsidRPr="001E61FB">
        <w:rPr>
          <w:rFonts w:ascii="Times New Roman" w:hAnsi="Times New Roman"/>
          <w:b/>
          <w:bCs/>
          <w:i/>
          <w:iCs/>
          <w:sz w:val="24"/>
          <w:szCs w:val="24"/>
        </w:rPr>
        <w:t xml:space="preserve">ТB2 = </w:t>
      </w:r>
      <w:r w:rsidRPr="001E61FB">
        <w:rPr>
          <w:rFonts w:ascii="Times New Roman" w:hAnsi="Times New Roman"/>
          <w:b/>
          <w:bCs/>
          <w:sz w:val="24"/>
          <w:szCs w:val="24"/>
        </w:rPr>
        <w:t>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 автомобиля от наиболее удаленного от въезда места стоянки до въезда на стоянку, км , </w:t>
      </w:r>
      <w:r w:rsidRPr="001E61FB">
        <w:rPr>
          <w:rFonts w:ascii="Times New Roman" w:hAnsi="Times New Roman"/>
          <w:b/>
          <w:bCs/>
          <w:i/>
          <w:iCs/>
          <w:sz w:val="24"/>
          <w:szCs w:val="24"/>
        </w:rPr>
        <w:t xml:space="preserve">ТD2 = </w:t>
      </w:r>
      <w:r w:rsidRPr="001E61FB">
        <w:rPr>
          <w:rFonts w:ascii="Times New Roman" w:hAnsi="Times New Roman"/>
          <w:b/>
          <w:bCs/>
          <w:sz w:val="24"/>
          <w:szCs w:val="24"/>
        </w:rPr>
        <w:t>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lastRenderedPageBreak/>
        <w:t xml:space="preserve">Суммарный пробег по территории или помещению стоянки (выезд), км, </w:t>
      </w:r>
      <w:r w:rsidRPr="001E61FB">
        <w:rPr>
          <w:rFonts w:ascii="Times New Roman" w:hAnsi="Times New Roman"/>
          <w:b/>
          <w:i/>
          <w:sz w:val="24"/>
          <w:szCs w:val="24"/>
        </w:rPr>
        <w:t>TV</w:t>
      </w:r>
      <w:r w:rsidRPr="001E61FB">
        <w:rPr>
          <w:rFonts w:ascii="Times New Roman" w:hAnsi="Times New Roman"/>
          <w:b/>
          <w:bCs/>
          <w:i/>
          <w:iCs/>
          <w:sz w:val="24"/>
          <w:szCs w:val="24"/>
        </w:rPr>
        <w:t xml:space="preserve">1 = (ТB1 + ТD1) / 2 = </w:t>
      </w:r>
      <w:r w:rsidRPr="001E61FB">
        <w:rPr>
          <w:rFonts w:ascii="Times New Roman" w:hAnsi="Times New Roman"/>
          <w:b/>
          <w:bCs/>
          <w:sz w:val="24"/>
          <w:szCs w:val="24"/>
        </w:rPr>
        <w:t>(0.1 + 0.1) / 2 = 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Суммарный пробег по территории или помещению стоянки (въезд), км, </w:t>
      </w:r>
      <w:r w:rsidRPr="001E61FB">
        <w:rPr>
          <w:rFonts w:ascii="Times New Roman" w:hAnsi="Times New Roman"/>
          <w:b/>
          <w:i/>
          <w:sz w:val="24"/>
          <w:szCs w:val="24"/>
        </w:rPr>
        <w:t>TV</w:t>
      </w:r>
      <w:r w:rsidRPr="001E61FB">
        <w:rPr>
          <w:rFonts w:ascii="Times New Roman" w:hAnsi="Times New Roman"/>
          <w:b/>
          <w:bCs/>
          <w:i/>
          <w:iCs/>
          <w:sz w:val="24"/>
          <w:szCs w:val="24"/>
        </w:rPr>
        <w:t xml:space="preserve">2 = (ТB2 + ТD2) / 2 = </w:t>
      </w:r>
      <w:r w:rsidRPr="001E61FB">
        <w:rPr>
          <w:rFonts w:ascii="Times New Roman" w:hAnsi="Times New Roman"/>
          <w:b/>
          <w:bCs/>
          <w:sz w:val="24"/>
          <w:szCs w:val="24"/>
        </w:rPr>
        <w:t>(0.1 + 0.1) / 2 = 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Длина внутреннего проезда, км , </w:t>
      </w:r>
      <w:r w:rsidRPr="001E61FB">
        <w:rPr>
          <w:rFonts w:ascii="Times New Roman" w:hAnsi="Times New Roman"/>
          <w:b/>
          <w:i/>
          <w:sz w:val="24"/>
          <w:szCs w:val="24"/>
        </w:rPr>
        <w:t>TV</w:t>
      </w:r>
      <w:r w:rsidRPr="001E61FB">
        <w:rPr>
          <w:rFonts w:ascii="Times New Roman" w:hAnsi="Times New Roman"/>
          <w:b/>
          <w:bCs/>
          <w:i/>
          <w:iCs/>
          <w:sz w:val="24"/>
          <w:szCs w:val="24"/>
        </w:rPr>
        <w:t xml:space="preserve">P = </w:t>
      </w:r>
      <w:r w:rsidRPr="001E61FB">
        <w:rPr>
          <w:rFonts w:ascii="Times New Roman" w:hAnsi="Times New Roman"/>
          <w:b/>
          <w:bCs/>
          <w:sz w:val="24"/>
          <w:szCs w:val="24"/>
        </w:rPr>
        <w:t>0</w:t>
      </w:r>
    </w:p>
    <w:p w:rsidR="001E61FB" w:rsidRPr="001E61FB" w:rsidRDefault="001E61FB" w:rsidP="001E61FB">
      <w:pPr>
        <w:spacing w:after="0" w:line="240" w:lineRule="auto"/>
        <w:jc w:val="both"/>
        <w:rPr>
          <w:rFonts w:ascii="Times New Roman" w:hAnsi="Times New Roman"/>
          <w:b/>
          <w:sz w:val="24"/>
          <w:szCs w:val="24"/>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0337 Углерод оксид</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при прогреве, г/мин, (табл. 4.5 [2]) , </w:t>
      </w:r>
      <w:r w:rsidRPr="001E61FB">
        <w:rPr>
          <w:rFonts w:ascii="Times New Roman" w:hAnsi="Times New Roman"/>
          <w:b/>
          <w:i/>
          <w:sz w:val="24"/>
          <w:szCs w:val="24"/>
        </w:rPr>
        <w:t xml:space="preserve">MPR = </w:t>
      </w:r>
      <w:r w:rsidRPr="001E61FB">
        <w:rPr>
          <w:rFonts w:ascii="Times New Roman" w:hAnsi="Times New Roman"/>
          <w:b/>
          <w:sz w:val="24"/>
          <w:szCs w:val="24"/>
        </w:rPr>
        <w:t>1.44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на хол. ходу, г/мин, (табл. 4.2 [2]) , </w:t>
      </w:r>
      <w:r w:rsidRPr="001E61FB">
        <w:rPr>
          <w:rFonts w:ascii="Times New Roman" w:hAnsi="Times New Roman"/>
          <w:b/>
          <w:i/>
          <w:sz w:val="24"/>
          <w:szCs w:val="24"/>
        </w:rPr>
        <w:t xml:space="preserve">MXX = </w:t>
      </w:r>
      <w:r w:rsidRPr="001E61FB">
        <w:rPr>
          <w:rFonts w:ascii="Times New Roman" w:hAnsi="Times New Roman"/>
          <w:b/>
          <w:sz w:val="24"/>
          <w:szCs w:val="24"/>
        </w:rPr>
        <w:t>0.84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г/мин, (табл. 4.6 [2]) , </w:t>
      </w:r>
      <w:r w:rsidRPr="001E61FB">
        <w:rPr>
          <w:rFonts w:ascii="Times New Roman" w:hAnsi="Times New Roman"/>
          <w:b/>
          <w:i/>
          <w:sz w:val="24"/>
          <w:szCs w:val="24"/>
        </w:rPr>
        <w:t xml:space="preserve">ML = </w:t>
      </w:r>
      <w:r w:rsidRPr="001E61FB">
        <w:rPr>
          <w:rFonts w:ascii="Times New Roman" w:hAnsi="Times New Roman"/>
          <w:b/>
          <w:sz w:val="24"/>
          <w:szCs w:val="24"/>
        </w:rPr>
        <w:t>0.495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по территории п/п, г/мин,(табл.2.3) , </w:t>
      </w:r>
      <w:r w:rsidRPr="001E61FB">
        <w:rPr>
          <w:rFonts w:ascii="Times New Roman" w:hAnsi="Times New Roman"/>
          <w:b/>
          <w:i/>
          <w:sz w:val="24"/>
          <w:szCs w:val="24"/>
        </w:rPr>
        <w:t xml:space="preserve">MLP = ML = </w:t>
      </w:r>
      <w:r w:rsidRPr="001E61FB">
        <w:rPr>
          <w:rFonts w:ascii="Times New Roman" w:hAnsi="Times New Roman"/>
          <w:b/>
          <w:sz w:val="24"/>
          <w:szCs w:val="24"/>
        </w:rPr>
        <w:t>0.495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выезде, г (4.1) , </w:t>
      </w:r>
      <w:r w:rsidRPr="001E61FB">
        <w:rPr>
          <w:rFonts w:ascii="Times New Roman" w:hAnsi="Times New Roman"/>
          <w:b/>
          <w:i/>
          <w:sz w:val="24"/>
          <w:szCs w:val="24"/>
        </w:rPr>
        <w:t xml:space="preserve">M1 = MPR * TPR + ML * TV1 + MXX * TX + MLP * TVP = </w:t>
      </w:r>
      <w:r w:rsidRPr="001E61FB">
        <w:rPr>
          <w:rFonts w:ascii="Times New Roman" w:hAnsi="Times New Roman"/>
          <w:b/>
          <w:sz w:val="24"/>
          <w:szCs w:val="24"/>
        </w:rPr>
        <w:t>1.44 * 6 + 0.495* 0.1 + 0.84 * 1 + 0.495* 0 = 9.5295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возвращении, г (4.2) , </w:t>
      </w:r>
      <w:r w:rsidRPr="001E61FB">
        <w:rPr>
          <w:rFonts w:ascii="Times New Roman" w:hAnsi="Times New Roman"/>
          <w:b/>
          <w:i/>
          <w:sz w:val="24"/>
          <w:szCs w:val="24"/>
        </w:rPr>
        <w:t xml:space="preserve">M2 = ML * TV2 + MXX * TX + MLP * TVP = </w:t>
      </w:r>
      <w:r w:rsidRPr="001E61FB">
        <w:rPr>
          <w:rFonts w:ascii="Times New Roman" w:hAnsi="Times New Roman"/>
          <w:b/>
          <w:sz w:val="24"/>
          <w:szCs w:val="24"/>
        </w:rPr>
        <w:t>0.495* 0.1 + 0.84 * 1 + 0.495 * 0 = 0.8895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ЗВ, т/год (4.3) , </w:t>
      </w:r>
      <w:r w:rsidRPr="001E61FB">
        <w:rPr>
          <w:rFonts w:ascii="Times New Roman" w:hAnsi="Times New Roman"/>
          <w:b/>
          <w:i/>
          <w:sz w:val="24"/>
          <w:szCs w:val="24"/>
        </w:rPr>
        <w:t xml:space="preserve">M = A * (M1 + M2) * NK * DN / 10 ^ 6 = </w:t>
      </w:r>
      <w:r w:rsidRPr="001E61FB">
        <w:rPr>
          <w:rFonts w:ascii="Times New Roman" w:hAnsi="Times New Roman"/>
          <w:b/>
          <w:sz w:val="24"/>
          <w:szCs w:val="24"/>
        </w:rPr>
        <w:t>1 * (9.5295 + 0.8895) * 2 * 112/ 10 ^ 6 = 0.002333</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Максимальный разовый выброс ЗВ, г/с  </w:t>
      </w:r>
      <w:r w:rsidRPr="001E61FB">
        <w:rPr>
          <w:rFonts w:ascii="Times New Roman" w:hAnsi="Times New Roman"/>
          <w:b/>
          <w:i/>
          <w:sz w:val="24"/>
          <w:szCs w:val="24"/>
        </w:rPr>
        <w:t xml:space="preserve">G = MAX(M1,M2) * NK1 / 3600 = </w:t>
      </w:r>
      <w:r w:rsidRPr="001E61FB">
        <w:rPr>
          <w:rFonts w:ascii="Times New Roman" w:hAnsi="Times New Roman"/>
          <w:b/>
          <w:sz w:val="24"/>
          <w:szCs w:val="24"/>
        </w:rPr>
        <w:t>9.5295 * 1 / 3600 = 0.002647</w:t>
      </w:r>
    </w:p>
    <w:p w:rsidR="001E61FB" w:rsidRPr="001E61FB" w:rsidRDefault="001E61FB" w:rsidP="001E61FB">
      <w:pPr>
        <w:spacing w:after="0" w:line="240" w:lineRule="auto"/>
        <w:jc w:val="both"/>
        <w:rPr>
          <w:rFonts w:ascii="Times New Roman" w:hAnsi="Times New Roman"/>
          <w:b/>
          <w:sz w:val="24"/>
          <w:szCs w:val="24"/>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2732 Керосин</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при прогреве, г/мин, (табл. 4.5 [2]) , </w:t>
      </w:r>
      <w:r w:rsidRPr="001E61FB">
        <w:rPr>
          <w:rFonts w:ascii="Times New Roman" w:hAnsi="Times New Roman"/>
          <w:b/>
          <w:i/>
          <w:sz w:val="24"/>
          <w:szCs w:val="24"/>
        </w:rPr>
        <w:t xml:space="preserve">MPR = </w:t>
      </w:r>
      <w:r w:rsidRPr="001E61FB">
        <w:rPr>
          <w:rFonts w:ascii="Times New Roman" w:hAnsi="Times New Roman"/>
          <w:b/>
          <w:sz w:val="24"/>
          <w:szCs w:val="24"/>
        </w:rPr>
        <w:t>0.261</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на хол. ходу, г/мин, (табл. 4.2 [2]) , </w:t>
      </w:r>
      <w:r w:rsidRPr="001E61FB">
        <w:rPr>
          <w:rFonts w:ascii="Times New Roman" w:hAnsi="Times New Roman"/>
          <w:b/>
          <w:i/>
          <w:sz w:val="24"/>
          <w:szCs w:val="24"/>
        </w:rPr>
        <w:t xml:space="preserve">MXX = </w:t>
      </w:r>
      <w:r w:rsidRPr="001E61FB">
        <w:rPr>
          <w:rFonts w:ascii="Times New Roman" w:hAnsi="Times New Roman"/>
          <w:b/>
          <w:sz w:val="24"/>
          <w:szCs w:val="24"/>
        </w:rPr>
        <w:t>0.11</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г/мин, (табл. 4.6 [2]) , </w:t>
      </w:r>
      <w:r w:rsidRPr="001E61FB">
        <w:rPr>
          <w:rFonts w:ascii="Times New Roman" w:hAnsi="Times New Roman"/>
          <w:b/>
          <w:i/>
          <w:sz w:val="24"/>
          <w:szCs w:val="24"/>
        </w:rPr>
        <w:t xml:space="preserve">ML = </w:t>
      </w:r>
      <w:r w:rsidRPr="001E61FB">
        <w:rPr>
          <w:rFonts w:ascii="Times New Roman" w:hAnsi="Times New Roman"/>
          <w:b/>
          <w:sz w:val="24"/>
          <w:szCs w:val="24"/>
        </w:rPr>
        <w:t>0.162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по территории п/п, г/мин,(табл.2.3) , </w:t>
      </w:r>
      <w:r w:rsidRPr="001E61FB">
        <w:rPr>
          <w:rFonts w:ascii="Times New Roman" w:hAnsi="Times New Roman"/>
          <w:b/>
          <w:i/>
          <w:sz w:val="24"/>
          <w:szCs w:val="24"/>
        </w:rPr>
        <w:t xml:space="preserve">MLP = ML = </w:t>
      </w:r>
      <w:r w:rsidRPr="001E61FB">
        <w:rPr>
          <w:rFonts w:ascii="Times New Roman" w:hAnsi="Times New Roman"/>
          <w:b/>
          <w:sz w:val="24"/>
          <w:szCs w:val="24"/>
        </w:rPr>
        <w:t>0.162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выезде, г (4.1) , </w:t>
      </w:r>
      <w:r w:rsidRPr="001E61FB">
        <w:rPr>
          <w:rFonts w:ascii="Times New Roman" w:hAnsi="Times New Roman"/>
          <w:b/>
          <w:i/>
          <w:sz w:val="24"/>
          <w:szCs w:val="24"/>
        </w:rPr>
        <w:t xml:space="preserve">M1 = MPR * TPR + ML * TV1 + MXX * TX + MLP * TVP = </w:t>
      </w:r>
      <w:r w:rsidRPr="001E61FB">
        <w:rPr>
          <w:rFonts w:ascii="Times New Roman" w:hAnsi="Times New Roman"/>
          <w:b/>
          <w:sz w:val="24"/>
          <w:szCs w:val="24"/>
        </w:rPr>
        <w:t>0.261 * 6 + 0.162 * 0.1 + 0.11* 1 + 0.162 * 0 = 1.6922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возвращении, г (4.2) , </w:t>
      </w:r>
      <w:r w:rsidRPr="001E61FB">
        <w:rPr>
          <w:rFonts w:ascii="Times New Roman" w:hAnsi="Times New Roman"/>
          <w:b/>
          <w:i/>
          <w:sz w:val="24"/>
          <w:szCs w:val="24"/>
        </w:rPr>
        <w:t xml:space="preserve">M2 = ML * TV2 + MXX * TX + MLP * TVP = </w:t>
      </w:r>
      <w:r w:rsidRPr="001E61FB">
        <w:rPr>
          <w:rFonts w:ascii="Times New Roman" w:hAnsi="Times New Roman"/>
          <w:b/>
          <w:sz w:val="24"/>
          <w:szCs w:val="24"/>
        </w:rPr>
        <w:t>0.162 * 0.1 + 0.11 * 1 + 0.162 * 0 = 0.1262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ЗВ, т/год (4.3) , </w:t>
      </w:r>
      <w:r w:rsidRPr="001E61FB">
        <w:rPr>
          <w:rFonts w:ascii="Times New Roman" w:hAnsi="Times New Roman"/>
          <w:b/>
          <w:i/>
          <w:sz w:val="24"/>
          <w:szCs w:val="24"/>
        </w:rPr>
        <w:t xml:space="preserve">M = A * (M1 + M2) * NK * DN / 10 ^ 6 = </w:t>
      </w:r>
      <w:r w:rsidRPr="001E61FB">
        <w:rPr>
          <w:rFonts w:ascii="Times New Roman" w:hAnsi="Times New Roman"/>
          <w:b/>
          <w:sz w:val="24"/>
          <w:szCs w:val="24"/>
        </w:rPr>
        <w:t>1 * (1.6922 + 0.1262) * 2 * 112 / 10 ^ 6 = 0.000407</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Максимальный разовый выброс ЗВ, г/с </w:t>
      </w:r>
      <w:r w:rsidRPr="001E61FB">
        <w:rPr>
          <w:rFonts w:ascii="Times New Roman" w:hAnsi="Times New Roman"/>
          <w:b/>
          <w:i/>
          <w:sz w:val="24"/>
          <w:szCs w:val="24"/>
        </w:rPr>
        <w:t xml:space="preserve">G = MAX(M1,M2) * NK1 / 3600 = </w:t>
      </w:r>
      <w:r w:rsidRPr="001E61FB">
        <w:rPr>
          <w:rFonts w:ascii="Times New Roman" w:hAnsi="Times New Roman"/>
          <w:b/>
          <w:sz w:val="24"/>
          <w:szCs w:val="24"/>
        </w:rPr>
        <w:t>1.6922 * 1 / 3600 = 0.00047</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РАСЧЕТ выбросов оксидов азота</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при прогреве, г/мин, (табл. 4.5 [2]) , </w:t>
      </w:r>
      <w:r w:rsidRPr="001E61FB">
        <w:rPr>
          <w:rFonts w:ascii="Times New Roman" w:hAnsi="Times New Roman"/>
          <w:b/>
          <w:i/>
          <w:sz w:val="24"/>
          <w:szCs w:val="24"/>
        </w:rPr>
        <w:t xml:space="preserve">MPR = </w:t>
      </w:r>
      <w:r w:rsidRPr="001E61FB">
        <w:rPr>
          <w:rFonts w:ascii="Times New Roman" w:hAnsi="Times New Roman"/>
          <w:b/>
          <w:sz w:val="24"/>
          <w:szCs w:val="24"/>
        </w:rPr>
        <w:t>0.26</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на хол. ходу, г/мин, (табл. 4.2 [2]) , </w:t>
      </w:r>
      <w:r w:rsidRPr="001E61FB">
        <w:rPr>
          <w:rFonts w:ascii="Times New Roman" w:hAnsi="Times New Roman"/>
          <w:b/>
          <w:i/>
          <w:sz w:val="24"/>
          <w:szCs w:val="24"/>
        </w:rPr>
        <w:t xml:space="preserve">MXX = </w:t>
      </w:r>
      <w:r w:rsidRPr="001E61FB">
        <w:rPr>
          <w:rFonts w:ascii="Times New Roman" w:hAnsi="Times New Roman"/>
          <w:b/>
          <w:sz w:val="24"/>
          <w:szCs w:val="24"/>
        </w:rPr>
        <w:t>0.17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г/мин, (табл. 4.6 [2]) , </w:t>
      </w:r>
      <w:r w:rsidRPr="001E61FB">
        <w:rPr>
          <w:rFonts w:ascii="Times New Roman" w:hAnsi="Times New Roman"/>
          <w:b/>
          <w:i/>
          <w:sz w:val="24"/>
          <w:szCs w:val="24"/>
        </w:rPr>
        <w:t xml:space="preserve">ML = </w:t>
      </w:r>
      <w:r w:rsidRPr="001E61FB">
        <w:rPr>
          <w:rFonts w:ascii="Times New Roman" w:hAnsi="Times New Roman"/>
          <w:b/>
          <w:sz w:val="24"/>
          <w:szCs w:val="24"/>
        </w:rPr>
        <w:t>0.87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по территории п/п, г/мин,(табл.2.3) , </w:t>
      </w:r>
      <w:r w:rsidRPr="001E61FB">
        <w:rPr>
          <w:rFonts w:ascii="Times New Roman" w:hAnsi="Times New Roman"/>
          <w:b/>
          <w:i/>
          <w:sz w:val="24"/>
          <w:szCs w:val="24"/>
        </w:rPr>
        <w:t xml:space="preserve">MLP = ML = </w:t>
      </w:r>
      <w:r w:rsidRPr="001E61FB">
        <w:rPr>
          <w:rFonts w:ascii="Times New Roman" w:hAnsi="Times New Roman"/>
          <w:b/>
          <w:sz w:val="24"/>
          <w:szCs w:val="24"/>
        </w:rPr>
        <w:t>0.87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выезде, г (4.1) , </w:t>
      </w:r>
      <w:r w:rsidRPr="001E61FB">
        <w:rPr>
          <w:rFonts w:ascii="Times New Roman" w:hAnsi="Times New Roman"/>
          <w:b/>
          <w:i/>
          <w:sz w:val="24"/>
          <w:szCs w:val="24"/>
        </w:rPr>
        <w:t xml:space="preserve">M1 = MPR * TPR + ML * TV1 + MXX * TX + MLP * TVP = </w:t>
      </w:r>
      <w:r w:rsidRPr="001E61FB">
        <w:rPr>
          <w:rFonts w:ascii="Times New Roman" w:hAnsi="Times New Roman"/>
          <w:b/>
          <w:sz w:val="24"/>
          <w:szCs w:val="24"/>
        </w:rPr>
        <w:t>0.26 * 6 + 0.87 * 0.1 + 0.17 * 1 + 0.87* 0 = 1.817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возвращении, г (4.2) , </w:t>
      </w:r>
      <w:r w:rsidRPr="001E61FB">
        <w:rPr>
          <w:rFonts w:ascii="Times New Roman" w:hAnsi="Times New Roman"/>
          <w:b/>
          <w:i/>
          <w:sz w:val="24"/>
          <w:szCs w:val="24"/>
        </w:rPr>
        <w:t xml:space="preserve">M2 = ML * TV2 + MXX * TX + MLP * TVP = </w:t>
      </w:r>
      <w:r w:rsidRPr="001E61FB">
        <w:rPr>
          <w:rFonts w:ascii="Times New Roman" w:hAnsi="Times New Roman"/>
          <w:b/>
          <w:sz w:val="24"/>
          <w:szCs w:val="24"/>
        </w:rPr>
        <w:t>0.87 * 0.1 + 0.17 * 1 + 0.87 * 0 = 0.257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ЗВ, т/год (4.3) , </w:t>
      </w:r>
      <w:r w:rsidRPr="001E61FB">
        <w:rPr>
          <w:rFonts w:ascii="Times New Roman" w:hAnsi="Times New Roman"/>
          <w:b/>
          <w:i/>
          <w:sz w:val="24"/>
          <w:szCs w:val="24"/>
        </w:rPr>
        <w:t xml:space="preserve">M = A * (M1 + M2) * NK * DN / 10 ^ 6 = </w:t>
      </w:r>
      <w:r w:rsidRPr="001E61FB">
        <w:rPr>
          <w:rFonts w:ascii="Times New Roman" w:hAnsi="Times New Roman"/>
          <w:b/>
          <w:sz w:val="24"/>
          <w:szCs w:val="24"/>
        </w:rPr>
        <w:t>1 * (1.817 + 0.257) * 2 * 112/ 10 ^ 6 = 0.000465</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Максимальный разовый выброс ЗВ, г/с </w:t>
      </w:r>
      <w:r w:rsidRPr="001E61FB">
        <w:rPr>
          <w:rFonts w:ascii="Times New Roman" w:hAnsi="Times New Roman"/>
          <w:b/>
          <w:i/>
          <w:sz w:val="24"/>
          <w:szCs w:val="24"/>
        </w:rPr>
        <w:t xml:space="preserve">G = MAX(M1,M2) * NK1 / 3600 = </w:t>
      </w:r>
      <w:r w:rsidRPr="001E61FB">
        <w:rPr>
          <w:rFonts w:ascii="Times New Roman" w:hAnsi="Times New Roman"/>
          <w:b/>
          <w:sz w:val="24"/>
          <w:szCs w:val="24"/>
        </w:rPr>
        <w:t>1.817 * 1 / 3600 = 0.000505</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С учетом трансформации оксидов азота получаем:</w:t>
      </w:r>
    </w:p>
    <w:p w:rsidR="001E61FB" w:rsidRPr="001E61FB" w:rsidRDefault="001E61FB" w:rsidP="001E61FB">
      <w:pPr>
        <w:spacing w:after="0" w:line="240" w:lineRule="auto"/>
        <w:jc w:val="both"/>
        <w:rPr>
          <w:rFonts w:ascii="Times New Roman" w:hAnsi="Times New Roman"/>
          <w:b/>
          <w:i/>
          <w:sz w:val="24"/>
          <w:szCs w:val="24"/>
          <w:u w:val="single"/>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0301 Азот (IV) оксид (Азота диоксид)</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т/год , </w:t>
      </w:r>
      <w:r w:rsidRPr="001E61FB">
        <w:rPr>
          <w:rFonts w:ascii="Times New Roman" w:hAnsi="Times New Roman"/>
          <w:b/>
          <w:i/>
          <w:sz w:val="24"/>
          <w:szCs w:val="24"/>
        </w:rPr>
        <w:t xml:space="preserve">_M_ = 0.8 * M = </w:t>
      </w:r>
      <w:r w:rsidRPr="001E61FB">
        <w:rPr>
          <w:rFonts w:ascii="Times New Roman" w:hAnsi="Times New Roman"/>
          <w:b/>
          <w:sz w:val="24"/>
          <w:szCs w:val="24"/>
        </w:rPr>
        <w:t>0.8 * 0.000465 = 0.000372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Максимальный разовый выброс,г/с , </w:t>
      </w:r>
      <w:r w:rsidRPr="001E61FB">
        <w:rPr>
          <w:rFonts w:ascii="Times New Roman" w:hAnsi="Times New Roman"/>
          <w:b/>
          <w:i/>
          <w:sz w:val="24"/>
          <w:szCs w:val="24"/>
        </w:rPr>
        <w:t xml:space="preserve">GS = 0.8 * G = </w:t>
      </w:r>
      <w:r w:rsidRPr="001E61FB">
        <w:rPr>
          <w:rFonts w:ascii="Times New Roman" w:hAnsi="Times New Roman"/>
          <w:b/>
          <w:sz w:val="24"/>
          <w:szCs w:val="24"/>
        </w:rPr>
        <w:t>0.8 * 0.000505= 0.000404</w:t>
      </w:r>
    </w:p>
    <w:p w:rsidR="001E61FB" w:rsidRPr="001E61FB" w:rsidRDefault="001E61FB" w:rsidP="001E61FB">
      <w:pPr>
        <w:spacing w:after="0" w:line="240" w:lineRule="auto"/>
        <w:jc w:val="both"/>
        <w:rPr>
          <w:rFonts w:ascii="Times New Roman" w:hAnsi="Times New Roman"/>
          <w:b/>
          <w:i/>
          <w:sz w:val="24"/>
          <w:szCs w:val="24"/>
          <w:u w:val="single"/>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0304 Азот (II) оксид (Азота оксид)</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т/год , </w:t>
      </w:r>
      <w:r w:rsidRPr="001E61FB">
        <w:rPr>
          <w:rFonts w:ascii="Times New Roman" w:hAnsi="Times New Roman"/>
          <w:b/>
          <w:i/>
          <w:sz w:val="24"/>
          <w:szCs w:val="24"/>
        </w:rPr>
        <w:t xml:space="preserve">_M_ = 0.13 * M = </w:t>
      </w:r>
      <w:r w:rsidRPr="001E61FB">
        <w:rPr>
          <w:rFonts w:ascii="Times New Roman" w:hAnsi="Times New Roman"/>
          <w:b/>
          <w:sz w:val="24"/>
          <w:szCs w:val="24"/>
        </w:rPr>
        <w:t>0.13 * 0.000465 = 0.000060</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Максимальный разовый выброс,г/с , </w:t>
      </w:r>
      <w:r w:rsidRPr="001E61FB">
        <w:rPr>
          <w:rFonts w:ascii="Times New Roman" w:hAnsi="Times New Roman"/>
          <w:b/>
          <w:i/>
          <w:sz w:val="24"/>
          <w:szCs w:val="24"/>
        </w:rPr>
        <w:t xml:space="preserve">GS = 0.13 * G = </w:t>
      </w:r>
      <w:r w:rsidRPr="001E61FB">
        <w:rPr>
          <w:rFonts w:ascii="Times New Roman" w:hAnsi="Times New Roman"/>
          <w:b/>
          <w:sz w:val="24"/>
          <w:szCs w:val="24"/>
        </w:rPr>
        <w:t>0.13 * 0.000505= 0.000066</w:t>
      </w:r>
    </w:p>
    <w:p w:rsidR="001E61FB" w:rsidRPr="001E61FB" w:rsidRDefault="001E61FB" w:rsidP="001E61FB">
      <w:pPr>
        <w:spacing w:after="0" w:line="240" w:lineRule="auto"/>
        <w:jc w:val="both"/>
        <w:rPr>
          <w:rFonts w:ascii="Times New Roman" w:hAnsi="Times New Roman"/>
          <w:b/>
          <w:i/>
          <w:sz w:val="24"/>
          <w:szCs w:val="24"/>
          <w:u w:val="single"/>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0328 Углерод черный</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lastRenderedPageBreak/>
        <w:t xml:space="preserve">Удельный выброс машин при прогреве, г/мин, (табл. 4.5 [2]) , </w:t>
      </w:r>
      <w:r w:rsidRPr="001E61FB">
        <w:rPr>
          <w:rFonts w:ascii="Times New Roman" w:hAnsi="Times New Roman"/>
          <w:b/>
          <w:i/>
          <w:sz w:val="24"/>
          <w:szCs w:val="24"/>
        </w:rPr>
        <w:t xml:space="preserve">MPR = </w:t>
      </w:r>
      <w:r w:rsidRPr="001E61FB">
        <w:rPr>
          <w:rFonts w:ascii="Times New Roman" w:hAnsi="Times New Roman"/>
          <w:b/>
          <w:sz w:val="24"/>
          <w:szCs w:val="24"/>
        </w:rPr>
        <w:t>0.108</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на хол. ходу, г/мин, (табл. 4.2 [2]) , </w:t>
      </w:r>
      <w:r w:rsidRPr="001E61FB">
        <w:rPr>
          <w:rFonts w:ascii="Times New Roman" w:hAnsi="Times New Roman"/>
          <w:b/>
          <w:i/>
          <w:sz w:val="24"/>
          <w:szCs w:val="24"/>
        </w:rPr>
        <w:t xml:space="preserve">MXX = </w:t>
      </w:r>
      <w:r w:rsidRPr="001E61FB">
        <w:rPr>
          <w:rFonts w:ascii="Times New Roman" w:hAnsi="Times New Roman"/>
          <w:b/>
          <w:sz w:val="24"/>
          <w:szCs w:val="24"/>
        </w:rPr>
        <w:t>0.02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г/мин, (табл. 4.6 [2]) , </w:t>
      </w:r>
      <w:r w:rsidRPr="001E61FB">
        <w:rPr>
          <w:rFonts w:ascii="Times New Roman" w:hAnsi="Times New Roman"/>
          <w:b/>
          <w:i/>
          <w:sz w:val="24"/>
          <w:szCs w:val="24"/>
        </w:rPr>
        <w:t xml:space="preserve">ML = </w:t>
      </w:r>
      <w:r w:rsidRPr="001E61FB">
        <w:rPr>
          <w:rFonts w:ascii="Times New Roman" w:hAnsi="Times New Roman"/>
          <w:b/>
          <w:sz w:val="24"/>
          <w:szCs w:val="24"/>
        </w:rPr>
        <w:t>0.135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по территории п/п, г/мин,(табл.2.3) , </w:t>
      </w:r>
      <w:r w:rsidRPr="001E61FB">
        <w:rPr>
          <w:rFonts w:ascii="Times New Roman" w:hAnsi="Times New Roman"/>
          <w:b/>
          <w:i/>
          <w:sz w:val="24"/>
          <w:szCs w:val="24"/>
        </w:rPr>
        <w:t xml:space="preserve">MLP = ML = </w:t>
      </w:r>
      <w:r w:rsidRPr="001E61FB">
        <w:rPr>
          <w:rFonts w:ascii="Times New Roman" w:hAnsi="Times New Roman"/>
          <w:b/>
          <w:sz w:val="24"/>
          <w:szCs w:val="24"/>
        </w:rPr>
        <w:t>0.135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выезде, г (4.1) , </w:t>
      </w:r>
      <w:r w:rsidRPr="001E61FB">
        <w:rPr>
          <w:rFonts w:ascii="Times New Roman" w:hAnsi="Times New Roman"/>
          <w:b/>
          <w:i/>
          <w:sz w:val="24"/>
          <w:szCs w:val="24"/>
        </w:rPr>
        <w:t xml:space="preserve">M1 = MPR * TPR + ML * TV1 + MXX * TX + MLP * TVP = </w:t>
      </w:r>
      <w:r w:rsidRPr="001E61FB">
        <w:rPr>
          <w:rFonts w:ascii="Times New Roman" w:hAnsi="Times New Roman"/>
          <w:b/>
          <w:sz w:val="24"/>
          <w:szCs w:val="24"/>
        </w:rPr>
        <w:t>0.108* 6 + 0.135 * 0.1 + 0.02 * 1 + 0.135 * 0 = 0.6815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возвращении, г (4.2) , </w:t>
      </w:r>
      <w:r w:rsidRPr="001E61FB">
        <w:rPr>
          <w:rFonts w:ascii="Times New Roman" w:hAnsi="Times New Roman"/>
          <w:b/>
          <w:i/>
          <w:sz w:val="24"/>
          <w:szCs w:val="24"/>
        </w:rPr>
        <w:t xml:space="preserve">M2 = ML * TV2 + MXX * TX + MLP * TVP = </w:t>
      </w:r>
      <w:r w:rsidRPr="001E61FB">
        <w:rPr>
          <w:rFonts w:ascii="Times New Roman" w:hAnsi="Times New Roman"/>
          <w:b/>
          <w:sz w:val="24"/>
          <w:szCs w:val="24"/>
        </w:rPr>
        <w:t>0.135* 0.1 + 0.02 * 1 + 0.135 * 0 = 0.0335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ЗВ, т/год (4.3) , </w:t>
      </w:r>
      <w:r w:rsidRPr="001E61FB">
        <w:rPr>
          <w:rFonts w:ascii="Times New Roman" w:hAnsi="Times New Roman"/>
          <w:b/>
          <w:i/>
          <w:sz w:val="24"/>
          <w:szCs w:val="24"/>
        </w:rPr>
        <w:t xml:space="preserve">M = A * (M1 + M2) * NK * DN / 10 ^ 6 = </w:t>
      </w:r>
      <w:r w:rsidRPr="001E61FB">
        <w:rPr>
          <w:rFonts w:ascii="Times New Roman" w:hAnsi="Times New Roman"/>
          <w:b/>
          <w:sz w:val="24"/>
          <w:szCs w:val="24"/>
        </w:rPr>
        <w:t>1 * (0.6815 + 0.0335) * 2 * 112/ 10 ^ 6 = 0.000160</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Максимальный разовый выброс ЗВ, г/с </w:t>
      </w:r>
      <w:r w:rsidRPr="001E61FB">
        <w:rPr>
          <w:rFonts w:ascii="Times New Roman" w:hAnsi="Times New Roman"/>
          <w:b/>
          <w:i/>
          <w:sz w:val="24"/>
          <w:szCs w:val="24"/>
        </w:rPr>
        <w:t xml:space="preserve">G = MAX(M1,M2) * NK1 / 3600 = </w:t>
      </w:r>
      <w:r w:rsidRPr="001E61FB">
        <w:rPr>
          <w:rFonts w:ascii="Times New Roman" w:hAnsi="Times New Roman"/>
          <w:b/>
          <w:sz w:val="24"/>
          <w:szCs w:val="24"/>
        </w:rPr>
        <w:t>0.6815* 1 / 3600 = 0.000189</w:t>
      </w:r>
    </w:p>
    <w:p w:rsidR="001E61FB" w:rsidRPr="001E61FB" w:rsidRDefault="001E61FB" w:rsidP="001E61FB">
      <w:pPr>
        <w:spacing w:after="0" w:line="240" w:lineRule="auto"/>
        <w:jc w:val="both"/>
        <w:rPr>
          <w:rFonts w:ascii="Times New Roman" w:hAnsi="Times New Roman"/>
          <w:b/>
          <w:i/>
          <w:sz w:val="24"/>
          <w:szCs w:val="24"/>
          <w:u w:val="single"/>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0330 Сера диоксид (Ангидрид сернистый)</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при прогреве, г/мин, (табл. 4.5 [2]) , </w:t>
      </w:r>
      <w:r w:rsidRPr="001E61FB">
        <w:rPr>
          <w:rFonts w:ascii="Times New Roman" w:hAnsi="Times New Roman"/>
          <w:b/>
          <w:i/>
          <w:sz w:val="24"/>
          <w:szCs w:val="24"/>
        </w:rPr>
        <w:t xml:space="preserve">MPR = </w:t>
      </w:r>
      <w:r w:rsidRPr="001E61FB">
        <w:rPr>
          <w:rFonts w:ascii="Times New Roman" w:hAnsi="Times New Roman"/>
          <w:b/>
          <w:sz w:val="24"/>
          <w:szCs w:val="24"/>
        </w:rPr>
        <w:t>0.0378</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на хол. ходу, г/мин, (табл. 4.2 [2]) , </w:t>
      </w:r>
      <w:r w:rsidRPr="001E61FB">
        <w:rPr>
          <w:rFonts w:ascii="Times New Roman" w:hAnsi="Times New Roman"/>
          <w:b/>
          <w:i/>
          <w:sz w:val="24"/>
          <w:szCs w:val="24"/>
        </w:rPr>
        <w:t xml:space="preserve">MXX = </w:t>
      </w:r>
      <w:r w:rsidRPr="001E61FB">
        <w:rPr>
          <w:rFonts w:ascii="Times New Roman" w:hAnsi="Times New Roman"/>
          <w:b/>
          <w:sz w:val="24"/>
          <w:szCs w:val="24"/>
        </w:rPr>
        <w:t>0.034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г/мин, (табл. 4.6 [2]) , </w:t>
      </w:r>
      <w:r w:rsidRPr="001E61FB">
        <w:rPr>
          <w:rFonts w:ascii="Times New Roman" w:hAnsi="Times New Roman"/>
          <w:b/>
          <w:i/>
          <w:sz w:val="24"/>
          <w:szCs w:val="24"/>
        </w:rPr>
        <w:t xml:space="preserve">ML = </w:t>
      </w:r>
      <w:r w:rsidRPr="001E61FB">
        <w:rPr>
          <w:rFonts w:ascii="Times New Roman" w:hAnsi="Times New Roman"/>
          <w:b/>
          <w:sz w:val="24"/>
          <w:szCs w:val="24"/>
        </w:rPr>
        <w:t>0.0756</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по территории п/п, г/мин,(табл.2.3) , </w:t>
      </w:r>
      <w:r w:rsidRPr="001E61FB">
        <w:rPr>
          <w:rFonts w:ascii="Times New Roman" w:hAnsi="Times New Roman"/>
          <w:b/>
          <w:i/>
          <w:sz w:val="24"/>
          <w:szCs w:val="24"/>
        </w:rPr>
        <w:t xml:space="preserve">MLP = ML = </w:t>
      </w:r>
      <w:r w:rsidRPr="001E61FB">
        <w:rPr>
          <w:rFonts w:ascii="Times New Roman" w:hAnsi="Times New Roman"/>
          <w:b/>
          <w:sz w:val="24"/>
          <w:szCs w:val="24"/>
        </w:rPr>
        <w:t>0.0756</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выезде, г (4.1) , </w:t>
      </w:r>
      <w:r w:rsidRPr="001E61FB">
        <w:rPr>
          <w:rFonts w:ascii="Times New Roman" w:hAnsi="Times New Roman"/>
          <w:b/>
          <w:i/>
          <w:sz w:val="24"/>
          <w:szCs w:val="24"/>
        </w:rPr>
        <w:t xml:space="preserve">M1 = MPR * TPR + ML * TV1 + MXX * TX + MLP * TVP = </w:t>
      </w:r>
      <w:r w:rsidRPr="001E61FB">
        <w:rPr>
          <w:rFonts w:ascii="Times New Roman" w:hAnsi="Times New Roman"/>
          <w:b/>
          <w:sz w:val="24"/>
          <w:szCs w:val="24"/>
        </w:rPr>
        <w:t>0.0378* 6 + 0.0756* 0.1 + 0.034 * 1 + 0.0756 * 0 = 0.26836</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возвращении, г (4.2) , </w:t>
      </w:r>
      <w:r w:rsidRPr="001E61FB">
        <w:rPr>
          <w:rFonts w:ascii="Times New Roman" w:hAnsi="Times New Roman"/>
          <w:b/>
          <w:i/>
          <w:sz w:val="24"/>
          <w:szCs w:val="24"/>
        </w:rPr>
        <w:t xml:space="preserve">M2 = ML * TV2 + MXX * TX + MLP * TVP = </w:t>
      </w:r>
      <w:r w:rsidRPr="001E61FB">
        <w:rPr>
          <w:rFonts w:ascii="Times New Roman" w:hAnsi="Times New Roman"/>
          <w:b/>
          <w:sz w:val="24"/>
          <w:szCs w:val="24"/>
        </w:rPr>
        <w:t>0.0756 * 0.1 + 0.034 * 1 + 0.0756 * 0 = 0.04156</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ЗВ, т/год (4.3) , </w:t>
      </w:r>
      <w:r w:rsidRPr="001E61FB">
        <w:rPr>
          <w:rFonts w:ascii="Times New Roman" w:hAnsi="Times New Roman"/>
          <w:b/>
          <w:i/>
          <w:sz w:val="24"/>
          <w:szCs w:val="24"/>
        </w:rPr>
        <w:t xml:space="preserve">M = A * (M1 + M2) * NK * DN / 10 ^ 6 = </w:t>
      </w:r>
      <w:r w:rsidRPr="001E61FB">
        <w:rPr>
          <w:rFonts w:ascii="Times New Roman" w:hAnsi="Times New Roman"/>
          <w:b/>
          <w:sz w:val="24"/>
          <w:szCs w:val="24"/>
        </w:rPr>
        <w:t>1 * (0.26836+ 0.04156) * 2 * 112/ 10 ^ 6 = 0.000069</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Максимальный разовый выброс ЗВ, г/с</w:t>
      </w:r>
      <w:r w:rsidRPr="001E61FB">
        <w:rPr>
          <w:rFonts w:ascii="Times New Roman" w:hAnsi="Times New Roman"/>
          <w:b/>
          <w:i/>
          <w:sz w:val="24"/>
          <w:szCs w:val="24"/>
        </w:rPr>
        <w:t xml:space="preserve">G = MAX(M1,M2) * NK1 / 3600 = </w:t>
      </w:r>
      <w:r w:rsidRPr="001E61FB">
        <w:rPr>
          <w:rFonts w:ascii="Times New Roman" w:hAnsi="Times New Roman"/>
          <w:b/>
          <w:sz w:val="24"/>
          <w:szCs w:val="24"/>
        </w:rPr>
        <w:t>0.26836 * 1 / 3600 = 0.000075</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ИТОГО выбросы по периоду: Переходный период хранения </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Температура воздуха за расчетный период, град. С </w:t>
      </w:r>
    </w:p>
    <w:tbl>
      <w:tblPr>
        <w:tblW w:w="5000"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654"/>
        <w:gridCol w:w="127"/>
        <w:gridCol w:w="528"/>
        <w:gridCol w:w="122"/>
        <w:gridCol w:w="661"/>
        <w:gridCol w:w="236"/>
        <w:gridCol w:w="423"/>
        <w:gridCol w:w="227"/>
        <w:gridCol w:w="682"/>
        <w:gridCol w:w="215"/>
        <w:gridCol w:w="695"/>
        <w:gridCol w:w="202"/>
        <w:gridCol w:w="707"/>
        <w:gridCol w:w="189"/>
        <w:gridCol w:w="2368"/>
        <w:gridCol w:w="2490"/>
      </w:tblGrid>
      <w:tr w:rsidR="001E61FB" w:rsidRPr="001E61FB" w:rsidTr="006F6C25">
        <w:tc>
          <w:tcPr>
            <w:tcW w:w="5000" w:type="pct"/>
            <w:gridSpan w:val="16"/>
            <w:tcBorders>
              <w:top w:val="single" w:sz="4" w:space="0" w:color="auto"/>
              <w:bottom w:val="nil"/>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Тип машины: Трактор, N ДВС = 21 - 35 кВт</w:t>
            </w:r>
          </w:p>
        </w:tc>
      </w:tr>
      <w:tr w:rsidR="001E61FB" w:rsidRPr="001E61FB" w:rsidTr="006F6C25">
        <w:tc>
          <w:tcPr>
            <w:tcW w:w="310" w:type="pct"/>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Dn,</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сут</w:t>
            </w:r>
          </w:p>
        </w:tc>
        <w:tc>
          <w:tcPr>
            <w:tcW w:w="311"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Nk,</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шт</w:t>
            </w:r>
          </w:p>
        </w:tc>
        <w:tc>
          <w:tcPr>
            <w:tcW w:w="372"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A</w:t>
            </w:r>
          </w:p>
          <w:p w:rsidR="001E61FB" w:rsidRPr="001E61FB" w:rsidRDefault="001E61FB" w:rsidP="001E61FB">
            <w:pPr>
              <w:spacing w:after="0" w:line="240" w:lineRule="auto"/>
              <w:jc w:val="both"/>
              <w:rPr>
                <w:rFonts w:ascii="Times New Roman" w:hAnsi="Times New Roman"/>
                <w:b/>
                <w:i/>
                <w:sz w:val="24"/>
                <w:szCs w:val="24"/>
              </w:rPr>
            </w:pPr>
          </w:p>
        </w:tc>
        <w:tc>
          <w:tcPr>
            <w:tcW w:w="313"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Nk1</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шт.</w:t>
            </w:r>
          </w:p>
        </w:tc>
        <w:tc>
          <w:tcPr>
            <w:tcW w:w="432"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Tv1,</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мин</w:t>
            </w:r>
          </w:p>
        </w:tc>
        <w:tc>
          <w:tcPr>
            <w:tcW w:w="432"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Tv2,</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мин</w:t>
            </w:r>
          </w:p>
        </w:tc>
        <w:tc>
          <w:tcPr>
            <w:tcW w:w="432"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Tvp,</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мин</w:t>
            </w:r>
          </w:p>
        </w:tc>
        <w:tc>
          <w:tcPr>
            <w:tcW w:w="2397" w:type="pct"/>
            <w:gridSpan w:val="3"/>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p>
        </w:tc>
      </w:tr>
      <w:tr w:rsidR="001E61FB" w:rsidRPr="001E61FB" w:rsidTr="006F6C25">
        <w:tc>
          <w:tcPr>
            <w:tcW w:w="310" w:type="pct"/>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112</w:t>
            </w:r>
          </w:p>
        </w:tc>
        <w:tc>
          <w:tcPr>
            <w:tcW w:w="311"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w:t>
            </w:r>
          </w:p>
        </w:tc>
        <w:tc>
          <w:tcPr>
            <w:tcW w:w="372"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1.00</w:t>
            </w:r>
          </w:p>
        </w:tc>
        <w:tc>
          <w:tcPr>
            <w:tcW w:w="313"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32"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w:t>
            </w:r>
          </w:p>
        </w:tc>
        <w:tc>
          <w:tcPr>
            <w:tcW w:w="432"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w:t>
            </w:r>
          </w:p>
        </w:tc>
        <w:tc>
          <w:tcPr>
            <w:tcW w:w="432"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p>
        </w:tc>
        <w:tc>
          <w:tcPr>
            <w:tcW w:w="2397" w:type="pct"/>
            <w:gridSpan w:val="3"/>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sz w:val="24"/>
                <w:szCs w:val="24"/>
              </w:rPr>
            </w:pPr>
          </w:p>
        </w:tc>
      </w:tr>
      <w:tr w:rsidR="001E61FB" w:rsidRPr="001E61FB" w:rsidTr="006F6C25">
        <w:tc>
          <w:tcPr>
            <w:tcW w:w="5000" w:type="pct"/>
            <w:gridSpan w:val="16"/>
            <w:tcBorders>
              <w:top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sz w:val="24"/>
                <w:szCs w:val="24"/>
              </w:rPr>
            </w:pPr>
          </w:p>
        </w:tc>
      </w:tr>
      <w:tr w:rsidR="001E61FB" w:rsidRPr="001E61FB" w:rsidTr="006F6C25">
        <w:tc>
          <w:tcPr>
            <w:tcW w:w="370" w:type="pct"/>
            <w:gridSpan w:val="2"/>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ЗВ</w:t>
            </w:r>
          </w:p>
          <w:p w:rsidR="001E61FB" w:rsidRPr="001E61FB" w:rsidRDefault="001E61FB" w:rsidP="001E61FB">
            <w:pPr>
              <w:spacing w:after="0" w:line="240" w:lineRule="auto"/>
              <w:jc w:val="both"/>
              <w:rPr>
                <w:rFonts w:ascii="Times New Roman" w:hAnsi="Times New Roman"/>
                <w:b/>
                <w:i/>
                <w:sz w:val="24"/>
                <w:szCs w:val="24"/>
              </w:rPr>
            </w:pP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Tpr</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мин</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Mpr,</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г/мин</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Tx,</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мин</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Mxx,</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г/мин</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Ml,</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г/мин</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Mlp,</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г/мин</w:t>
            </w:r>
          </w:p>
        </w:tc>
        <w:tc>
          <w:tcPr>
            <w:tcW w:w="1125"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г/с</w:t>
            </w:r>
          </w:p>
          <w:p w:rsidR="001E61FB" w:rsidRPr="001E61FB" w:rsidRDefault="001E61FB" w:rsidP="001E61FB">
            <w:pPr>
              <w:spacing w:after="0" w:line="240" w:lineRule="auto"/>
              <w:jc w:val="both"/>
              <w:rPr>
                <w:rFonts w:ascii="Times New Roman" w:hAnsi="Times New Roman"/>
                <w:b/>
                <w:i/>
                <w:sz w:val="24"/>
                <w:szCs w:val="24"/>
              </w:rPr>
            </w:pPr>
          </w:p>
        </w:tc>
        <w:tc>
          <w:tcPr>
            <w:tcW w:w="1184" w:type="pct"/>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т/год</w:t>
            </w:r>
          </w:p>
          <w:p w:rsidR="001E61FB" w:rsidRPr="001E61FB" w:rsidRDefault="001E61FB" w:rsidP="001E61FB">
            <w:pPr>
              <w:spacing w:after="0" w:line="240" w:lineRule="auto"/>
              <w:jc w:val="both"/>
              <w:rPr>
                <w:rFonts w:ascii="Times New Roman" w:hAnsi="Times New Roman"/>
                <w:b/>
                <w:i/>
                <w:sz w:val="24"/>
                <w:szCs w:val="24"/>
              </w:rPr>
            </w:pPr>
          </w:p>
        </w:tc>
      </w:tr>
      <w:tr w:rsidR="001E61FB" w:rsidRPr="001E61FB" w:rsidTr="006F6C25">
        <w:tc>
          <w:tcPr>
            <w:tcW w:w="370" w:type="pct"/>
            <w:gridSpan w:val="2"/>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0337</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6</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1.44</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0.84</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0.495</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0.495</w:t>
            </w:r>
          </w:p>
        </w:tc>
        <w:tc>
          <w:tcPr>
            <w:tcW w:w="1125"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0.002647</w:t>
            </w:r>
          </w:p>
        </w:tc>
        <w:tc>
          <w:tcPr>
            <w:tcW w:w="1184" w:type="pct"/>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0.002333</w:t>
            </w:r>
          </w:p>
        </w:tc>
      </w:tr>
      <w:tr w:rsidR="001E61FB" w:rsidRPr="001E61FB" w:rsidTr="006F6C25">
        <w:tc>
          <w:tcPr>
            <w:tcW w:w="370" w:type="pct"/>
            <w:gridSpan w:val="2"/>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2732</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6</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0.261</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0.11</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0.162</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0.162</w:t>
            </w:r>
          </w:p>
        </w:tc>
        <w:tc>
          <w:tcPr>
            <w:tcW w:w="1125"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0.00047</w:t>
            </w:r>
          </w:p>
        </w:tc>
        <w:tc>
          <w:tcPr>
            <w:tcW w:w="1184" w:type="pct"/>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0.000407</w:t>
            </w:r>
          </w:p>
        </w:tc>
      </w:tr>
      <w:tr w:rsidR="001E61FB" w:rsidRPr="001E61FB" w:rsidTr="006F6C25">
        <w:tc>
          <w:tcPr>
            <w:tcW w:w="370" w:type="pct"/>
            <w:gridSpan w:val="2"/>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0301</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6</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0.26</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0.17</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0.87</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0.87</w:t>
            </w:r>
          </w:p>
        </w:tc>
        <w:tc>
          <w:tcPr>
            <w:tcW w:w="1125"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0.000404</w:t>
            </w:r>
          </w:p>
        </w:tc>
        <w:tc>
          <w:tcPr>
            <w:tcW w:w="1184" w:type="pct"/>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0.000372</w:t>
            </w:r>
          </w:p>
        </w:tc>
      </w:tr>
      <w:tr w:rsidR="001E61FB" w:rsidRPr="001E61FB" w:rsidTr="006F6C25">
        <w:tc>
          <w:tcPr>
            <w:tcW w:w="370" w:type="pct"/>
            <w:gridSpan w:val="2"/>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0304</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6</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0.26</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0.17</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0.87</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0.87</w:t>
            </w:r>
          </w:p>
        </w:tc>
        <w:tc>
          <w:tcPr>
            <w:tcW w:w="1125"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0.000066</w:t>
            </w:r>
          </w:p>
        </w:tc>
        <w:tc>
          <w:tcPr>
            <w:tcW w:w="1184" w:type="pct"/>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0.000060</w:t>
            </w:r>
          </w:p>
        </w:tc>
      </w:tr>
      <w:tr w:rsidR="001E61FB" w:rsidRPr="001E61FB" w:rsidTr="006F6C25">
        <w:tc>
          <w:tcPr>
            <w:tcW w:w="370" w:type="pct"/>
            <w:gridSpan w:val="2"/>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0328</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6</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0.108</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0.02</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0.135</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0.135</w:t>
            </w:r>
          </w:p>
        </w:tc>
        <w:tc>
          <w:tcPr>
            <w:tcW w:w="1125"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0.000189</w:t>
            </w:r>
          </w:p>
        </w:tc>
        <w:tc>
          <w:tcPr>
            <w:tcW w:w="1184" w:type="pct"/>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0.000160</w:t>
            </w:r>
          </w:p>
        </w:tc>
      </w:tr>
      <w:tr w:rsidR="001E61FB" w:rsidRPr="001E61FB" w:rsidTr="006F6C25">
        <w:tc>
          <w:tcPr>
            <w:tcW w:w="370" w:type="pct"/>
            <w:gridSpan w:val="2"/>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0330</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6</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0.0378</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0.034</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0.0756</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0.0756</w:t>
            </w:r>
          </w:p>
        </w:tc>
        <w:tc>
          <w:tcPr>
            <w:tcW w:w="1125"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0.000075</w:t>
            </w:r>
          </w:p>
        </w:tc>
        <w:tc>
          <w:tcPr>
            <w:tcW w:w="1184" w:type="pct"/>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0.000069</w:t>
            </w:r>
          </w:p>
        </w:tc>
      </w:tr>
    </w:tbl>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Период хранения: Теплый период хранения (t&gt;5)</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Температура воздуха за расчетный период, град. С , </w:t>
      </w:r>
      <w:r w:rsidRPr="001E61FB">
        <w:rPr>
          <w:rFonts w:ascii="Times New Roman" w:hAnsi="Times New Roman"/>
          <w:b/>
          <w:bCs/>
          <w:i/>
          <w:iCs/>
          <w:sz w:val="24"/>
          <w:szCs w:val="24"/>
        </w:rPr>
        <w:t xml:space="preserve">T = </w:t>
      </w:r>
      <w:r w:rsidRPr="001E61FB">
        <w:rPr>
          <w:rFonts w:ascii="Times New Roman" w:hAnsi="Times New Roman"/>
          <w:b/>
          <w:bCs/>
          <w:sz w:val="24"/>
          <w:szCs w:val="24"/>
        </w:rPr>
        <w:t>20</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Тип машины: Трактор, N ДВС  =  21-35 кВт</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Вид топлива: Дизель</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Температура воздуха за расчетный период, град. С , </w:t>
      </w:r>
      <w:r w:rsidRPr="001E61FB">
        <w:rPr>
          <w:rFonts w:ascii="Times New Roman" w:hAnsi="Times New Roman"/>
          <w:b/>
          <w:i/>
          <w:sz w:val="24"/>
          <w:szCs w:val="24"/>
        </w:rPr>
        <w:t xml:space="preserve">T = </w:t>
      </w:r>
      <w:r w:rsidRPr="001E61FB">
        <w:rPr>
          <w:rFonts w:ascii="Times New Roman" w:hAnsi="Times New Roman"/>
          <w:b/>
          <w:sz w:val="24"/>
          <w:szCs w:val="24"/>
        </w:rPr>
        <w:t>20</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Количество рабочих дней в периоде , </w:t>
      </w:r>
      <w:r w:rsidRPr="001E61FB">
        <w:rPr>
          <w:rFonts w:ascii="Times New Roman" w:hAnsi="Times New Roman"/>
          <w:b/>
          <w:i/>
          <w:sz w:val="24"/>
          <w:szCs w:val="24"/>
        </w:rPr>
        <w:t xml:space="preserve">DN = </w:t>
      </w:r>
      <w:r w:rsidRPr="001E61FB">
        <w:rPr>
          <w:rFonts w:ascii="Times New Roman" w:hAnsi="Times New Roman"/>
          <w:b/>
          <w:sz w:val="24"/>
          <w:szCs w:val="24"/>
        </w:rPr>
        <w:t>68</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Общее кол-во дорожных машин данной группы, шт. , </w:t>
      </w:r>
      <w:r w:rsidRPr="001E61FB">
        <w:rPr>
          <w:rFonts w:ascii="Times New Roman" w:hAnsi="Times New Roman"/>
          <w:b/>
          <w:i/>
          <w:sz w:val="24"/>
          <w:szCs w:val="24"/>
        </w:rPr>
        <w:t xml:space="preserve">NK = </w:t>
      </w:r>
      <w:r w:rsidRPr="001E61FB">
        <w:rPr>
          <w:rFonts w:ascii="Times New Roman" w:hAnsi="Times New Roman"/>
          <w:b/>
          <w:sz w:val="24"/>
          <w:szCs w:val="24"/>
        </w:rPr>
        <w:t>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Коэффициент выпуска (выезда) , </w:t>
      </w:r>
      <w:r w:rsidRPr="001E61FB">
        <w:rPr>
          <w:rFonts w:ascii="Times New Roman" w:hAnsi="Times New Roman"/>
          <w:b/>
          <w:i/>
          <w:sz w:val="24"/>
          <w:szCs w:val="24"/>
        </w:rPr>
        <w:t xml:space="preserve">A = </w:t>
      </w:r>
      <w:r w:rsidRPr="001E61FB">
        <w:rPr>
          <w:rFonts w:ascii="Times New Roman" w:hAnsi="Times New Roman"/>
          <w:b/>
          <w:sz w:val="24"/>
          <w:szCs w:val="24"/>
        </w:rPr>
        <w:t>1</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Наибольшее количество дорожных машин , выезжающих со стоянки в течении часа,шт , </w:t>
      </w:r>
      <w:r w:rsidRPr="001E61FB">
        <w:rPr>
          <w:rFonts w:ascii="Times New Roman" w:hAnsi="Times New Roman"/>
          <w:b/>
          <w:i/>
          <w:sz w:val="24"/>
          <w:szCs w:val="24"/>
        </w:rPr>
        <w:t xml:space="preserve">NK1 = </w:t>
      </w:r>
      <w:r w:rsidRPr="001E61FB">
        <w:rPr>
          <w:rFonts w:ascii="Times New Roman" w:hAnsi="Times New Roman"/>
          <w:b/>
          <w:sz w:val="24"/>
          <w:szCs w:val="24"/>
        </w:rPr>
        <w:t>1</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Время прогрева машин, мин , </w:t>
      </w:r>
      <w:r w:rsidRPr="001E61FB">
        <w:rPr>
          <w:rFonts w:ascii="Times New Roman" w:hAnsi="Times New Roman"/>
          <w:b/>
          <w:i/>
          <w:sz w:val="24"/>
          <w:szCs w:val="24"/>
        </w:rPr>
        <w:t xml:space="preserve">TPR = </w:t>
      </w:r>
      <w:r w:rsidRPr="001E61FB">
        <w:rPr>
          <w:rFonts w:ascii="Times New Roman" w:hAnsi="Times New Roman"/>
          <w:b/>
          <w:sz w:val="24"/>
          <w:szCs w:val="24"/>
        </w:rPr>
        <w:t>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Время работы машин на хол. ходу, мин , </w:t>
      </w:r>
      <w:r w:rsidRPr="001E61FB">
        <w:rPr>
          <w:rFonts w:ascii="Times New Roman" w:hAnsi="Times New Roman"/>
          <w:b/>
          <w:i/>
          <w:sz w:val="24"/>
          <w:szCs w:val="24"/>
        </w:rPr>
        <w:t xml:space="preserve">TX = </w:t>
      </w:r>
      <w:r w:rsidRPr="001E61FB">
        <w:rPr>
          <w:rFonts w:ascii="Times New Roman" w:hAnsi="Times New Roman"/>
          <w:b/>
          <w:sz w:val="24"/>
          <w:szCs w:val="24"/>
        </w:rPr>
        <w:t>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 автомобиля от ближайшего к выезду места стоянки до выезда со стоянки, км , </w:t>
      </w:r>
      <w:r w:rsidRPr="001E61FB">
        <w:rPr>
          <w:rFonts w:ascii="Times New Roman" w:hAnsi="Times New Roman"/>
          <w:b/>
          <w:i/>
          <w:sz w:val="24"/>
          <w:szCs w:val="24"/>
        </w:rPr>
        <w:t>T</w:t>
      </w:r>
      <w:r w:rsidRPr="001E61FB">
        <w:rPr>
          <w:rFonts w:ascii="Times New Roman" w:hAnsi="Times New Roman"/>
          <w:b/>
          <w:bCs/>
          <w:i/>
          <w:iCs/>
          <w:sz w:val="24"/>
          <w:szCs w:val="24"/>
        </w:rPr>
        <w:t xml:space="preserve">B1 = </w:t>
      </w:r>
      <w:r w:rsidRPr="001E61FB">
        <w:rPr>
          <w:rFonts w:ascii="Times New Roman" w:hAnsi="Times New Roman"/>
          <w:b/>
          <w:bCs/>
          <w:sz w:val="24"/>
          <w:szCs w:val="24"/>
        </w:rPr>
        <w:t>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 автомобиля от наиболее удаленного к выезду места стоянки до  выезда со стоянки, км , </w:t>
      </w:r>
      <w:r w:rsidRPr="001E61FB">
        <w:rPr>
          <w:rFonts w:ascii="Times New Roman" w:hAnsi="Times New Roman"/>
          <w:b/>
          <w:bCs/>
          <w:i/>
          <w:iCs/>
          <w:sz w:val="24"/>
          <w:szCs w:val="24"/>
        </w:rPr>
        <w:t xml:space="preserve">LD1 = </w:t>
      </w:r>
      <w:r w:rsidRPr="001E61FB">
        <w:rPr>
          <w:rFonts w:ascii="Times New Roman" w:hAnsi="Times New Roman"/>
          <w:b/>
          <w:bCs/>
          <w:sz w:val="24"/>
          <w:szCs w:val="24"/>
        </w:rPr>
        <w:t>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lastRenderedPageBreak/>
        <w:t xml:space="preserve">Пробег автомобиля от ближайшего к въезду места стоянки до въезда на стоянку, км , </w:t>
      </w:r>
      <w:r w:rsidRPr="001E61FB">
        <w:rPr>
          <w:rFonts w:ascii="Times New Roman" w:hAnsi="Times New Roman"/>
          <w:b/>
          <w:bCs/>
          <w:i/>
          <w:iCs/>
          <w:sz w:val="24"/>
          <w:szCs w:val="24"/>
        </w:rPr>
        <w:t xml:space="preserve">ТB2 = </w:t>
      </w:r>
      <w:r w:rsidRPr="001E61FB">
        <w:rPr>
          <w:rFonts w:ascii="Times New Roman" w:hAnsi="Times New Roman"/>
          <w:b/>
          <w:bCs/>
          <w:sz w:val="24"/>
          <w:szCs w:val="24"/>
        </w:rPr>
        <w:t>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 автомобиля от наиболее удаленного от въезда места стоянки до въезда на стоянку, км , </w:t>
      </w:r>
      <w:r w:rsidRPr="001E61FB">
        <w:rPr>
          <w:rFonts w:ascii="Times New Roman" w:hAnsi="Times New Roman"/>
          <w:b/>
          <w:bCs/>
          <w:i/>
          <w:iCs/>
          <w:sz w:val="24"/>
          <w:szCs w:val="24"/>
        </w:rPr>
        <w:t xml:space="preserve">ТD2 = </w:t>
      </w:r>
      <w:r w:rsidRPr="001E61FB">
        <w:rPr>
          <w:rFonts w:ascii="Times New Roman" w:hAnsi="Times New Roman"/>
          <w:b/>
          <w:bCs/>
          <w:sz w:val="24"/>
          <w:szCs w:val="24"/>
        </w:rPr>
        <w:t>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Суммарный пробег по территории или помещению стоянки (выезд), км, </w:t>
      </w:r>
      <w:r w:rsidRPr="001E61FB">
        <w:rPr>
          <w:rFonts w:ascii="Times New Roman" w:hAnsi="Times New Roman"/>
          <w:b/>
          <w:i/>
          <w:sz w:val="24"/>
          <w:szCs w:val="24"/>
        </w:rPr>
        <w:t>TV</w:t>
      </w:r>
      <w:r w:rsidRPr="001E61FB">
        <w:rPr>
          <w:rFonts w:ascii="Times New Roman" w:hAnsi="Times New Roman"/>
          <w:b/>
          <w:bCs/>
          <w:i/>
          <w:iCs/>
          <w:sz w:val="24"/>
          <w:szCs w:val="24"/>
        </w:rPr>
        <w:t xml:space="preserve">1 = (ТB1 + ТD1) / 2 = </w:t>
      </w:r>
      <w:r w:rsidRPr="001E61FB">
        <w:rPr>
          <w:rFonts w:ascii="Times New Roman" w:hAnsi="Times New Roman"/>
          <w:b/>
          <w:bCs/>
          <w:sz w:val="24"/>
          <w:szCs w:val="24"/>
        </w:rPr>
        <w:t>(0.1 + 0.1) / 2 = 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Суммарный пробег по территории или помещению стоянки (въезд), км, </w:t>
      </w:r>
      <w:r w:rsidRPr="001E61FB">
        <w:rPr>
          <w:rFonts w:ascii="Times New Roman" w:hAnsi="Times New Roman"/>
          <w:b/>
          <w:i/>
          <w:sz w:val="24"/>
          <w:szCs w:val="24"/>
        </w:rPr>
        <w:t>TV</w:t>
      </w:r>
      <w:r w:rsidRPr="001E61FB">
        <w:rPr>
          <w:rFonts w:ascii="Times New Roman" w:hAnsi="Times New Roman"/>
          <w:b/>
          <w:bCs/>
          <w:i/>
          <w:iCs/>
          <w:sz w:val="24"/>
          <w:szCs w:val="24"/>
        </w:rPr>
        <w:t xml:space="preserve">2 = (ТB2 + ТD2) / 2 = </w:t>
      </w:r>
      <w:r w:rsidRPr="001E61FB">
        <w:rPr>
          <w:rFonts w:ascii="Times New Roman" w:hAnsi="Times New Roman"/>
          <w:b/>
          <w:bCs/>
          <w:sz w:val="24"/>
          <w:szCs w:val="24"/>
        </w:rPr>
        <w:t>(0.1 + 0.1) / 2 = 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Длина внутреннего проезда, км , </w:t>
      </w:r>
      <w:r w:rsidRPr="001E61FB">
        <w:rPr>
          <w:rFonts w:ascii="Times New Roman" w:hAnsi="Times New Roman"/>
          <w:b/>
          <w:i/>
          <w:sz w:val="24"/>
          <w:szCs w:val="24"/>
        </w:rPr>
        <w:t>TV</w:t>
      </w:r>
      <w:r w:rsidRPr="001E61FB">
        <w:rPr>
          <w:rFonts w:ascii="Times New Roman" w:hAnsi="Times New Roman"/>
          <w:b/>
          <w:bCs/>
          <w:i/>
          <w:iCs/>
          <w:sz w:val="24"/>
          <w:szCs w:val="24"/>
        </w:rPr>
        <w:t xml:space="preserve">P = </w:t>
      </w:r>
      <w:r w:rsidRPr="001E61FB">
        <w:rPr>
          <w:rFonts w:ascii="Times New Roman" w:hAnsi="Times New Roman"/>
          <w:b/>
          <w:bCs/>
          <w:sz w:val="24"/>
          <w:szCs w:val="24"/>
        </w:rPr>
        <w:t>0</w:t>
      </w:r>
    </w:p>
    <w:p w:rsidR="001E61FB" w:rsidRPr="001E61FB" w:rsidRDefault="001E61FB" w:rsidP="001E61FB">
      <w:pPr>
        <w:spacing w:after="0" w:line="240" w:lineRule="auto"/>
        <w:jc w:val="both"/>
        <w:rPr>
          <w:rFonts w:ascii="Times New Roman" w:hAnsi="Times New Roman"/>
          <w:b/>
          <w:sz w:val="24"/>
          <w:szCs w:val="24"/>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0337 Углерод оксид</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при прогреве, г/мин, (табл. 4.5 [2]) , </w:t>
      </w:r>
      <w:r w:rsidRPr="001E61FB">
        <w:rPr>
          <w:rFonts w:ascii="Times New Roman" w:hAnsi="Times New Roman"/>
          <w:b/>
          <w:i/>
          <w:sz w:val="24"/>
          <w:szCs w:val="24"/>
        </w:rPr>
        <w:t xml:space="preserve">MPR = </w:t>
      </w:r>
      <w:r w:rsidRPr="001E61FB">
        <w:rPr>
          <w:rFonts w:ascii="Times New Roman" w:hAnsi="Times New Roman"/>
          <w:b/>
          <w:sz w:val="24"/>
          <w:szCs w:val="24"/>
        </w:rPr>
        <w:t>0.8</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на хол. ходу, г/мин, (табл. 4.2 [2]) , </w:t>
      </w:r>
      <w:r w:rsidRPr="001E61FB">
        <w:rPr>
          <w:rFonts w:ascii="Times New Roman" w:hAnsi="Times New Roman"/>
          <w:b/>
          <w:i/>
          <w:sz w:val="24"/>
          <w:szCs w:val="24"/>
        </w:rPr>
        <w:t xml:space="preserve">MXX = </w:t>
      </w:r>
      <w:r w:rsidRPr="001E61FB">
        <w:rPr>
          <w:rFonts w:ascii="Times New Roman" w:hAnsi="Times New Roman"/>
          <w:b/>
          <w:sz w:val="24"/>
          <w:szCs w:val="24"/>
        </w:rPr>
        <w:t>0.84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г/мин, (табл. 4.6 [2]) , </w:t>
      </w:r>
      <w:r w:rsidRPr="001E61FB">
        <w:rPr>
          <w:rFonts w:ascii="Times New Roman" w:hAnsi="Times New Roman"/>
          <w:b/>
          <w:i/>
          <w:sz w:val="24"/>
          <w:szCs w:val="24"/>
        </w:rPr>
        <w:t xml:space="preserve">ML = </w:t>
      </w:r>
      <w:r w:rsidRPr="001E61FB">
        <w:rPr>
          <w:rFonts w:ascii="Times New Roman" w:hAnsi="Times New Roman"/>
          <w:b/>
          <w:sz w:val="24"/>
          <w:szCs w:val="24"/>
        </w:rPr>
        <w:t>0.45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по территории п/п, г/мин,(табл.2.3) , </w:t>
      </w:r>
      <w:r w:rsidRPr="001E61FB">
        <w:rPr>
          <w:rFonts w:ascii="Times New Roman" w:hAnsi="Times New Roman"/>
          <w:b/>
          <w:i/>
          <w:sz w:val="24"/>
          <w:szCs w:val="24"/>
        </w:rPr>
        <w:t xml:space="preserve">MLP = ML = </w:t>
      </w:r>
      <w:r w:rsidRPr="001E61FB">
        <w:rPr>
          <w:rFonts w:ascii="Times New Roman" w:hAnsi="Times New Roman"/>
          <w:b/>
          <w:sz w:val="24"/>
          <w:szCs w:val="24"/>
        </w:rPr>
        <w:t>0.45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выезде, г (4.1) , </w:t>
      </w:r>
      <w:r w:rsidRPr="001E61FB">
        <w:rPr>
          <w:rFonts w:ascii="Times New Roman" w:hAnsi="Times New Roman"/>
          <w:b/>
          <w:i/>
          <w:sz w:val="24"/>
          <w:szCs w:val="24"/>
        </w:rPr>
        <w:t xml:space="preserve">M1 = MPR * TPR + ML * TV1 + MXX * TX + MLP * TVP = </w:t>
      </w:r>
      <w:r w:rsidRPr="001E61FB">
        <w:rPr>
          <w:rFonts w:ascii="Times New Roman" w:hAnsi="Times New Roman"/>
          <w:b/>
          <w:sz w:val="24"/>
          <w:szCs w:val="24"/>
        </w:rPr>
        <w:t>0.8 * 2 + 0.45 * 0.1 + 0.84 * 1 + 0.45* 0 = 2.485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возвращении, г (4.2) , </w:t>
      </w:r>
      <w:r w:rsidRPr="001E61FB">
        <w:rPr>
          <w:rFonts w:ascii="Times New Roman" w:hAnsi="Times New Roman"/>
          <w:b/>
          <w:i/>
          <w:sz w:val="24"/>
          <w:szCs w:val="24"/>
        </w:rPr>
        <w:t xml:space="preserve">M2 = ML * TV2 + MXX * TX + MLP * TVP = </w:t>
      </w:r>
      <w:r w:rsidRPr="001E61FB">
        <w:rPr>
          <w:rFonts w:ascii="Times New Roman" w:hAnsi="Times New Roman"/>
          <w:b/>
          <w:sz w:val="24"/>
          <w:szCs w:val="24"/>
        </w:rPr>
        <w:t>0.45 * 0.1 + 0.84 * 1 + 0.45 * 0 = 0.885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ЗВ, т/год (4.3) , </w:t>
      </w:r>
      <w:r w:rsidRPr="001E61FB">
        <w:rPr>
          <w:rFonts w:ascii="Times New Roman" w:hAnsi="Times New Roman"/>
          <w:b/>
          <w:i/>
          <w:sz w:val="24"/>
          <w:szCs w:val="24"/>
        </w:rPr>
        <w:t xml:space="preserve">M = A * (M1 + M2) * NK * DN / 10 ^ 6 = </w:t>
      </w:r>
      <w:r w:rsidRPr="001E61FB">
        <w:rPr>
          <w:rFonts w:ascii="Times New Roman" w:hAnsi="Times New Roman"/>
          <w:b/>
          <w:sz w:val="24"/>
          <w:szCs w:val="24"/>
        </w:rPr>
        <w:t>1 * (2.485 + 0.885) * 2 * 68 / 10 ^ 6 = 0.000458</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Максимальный разовый выброс ЗВ, г/с</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b/>
          <w:i/>
          <w:sz w:val="24"/>
          <w:szCs w:val="24"/>
        </w:rPr>
        <w:t xml:space="preserve">G = MAX(M1,M2) * NK1 / 3600 = </w:t>
      </w:r>
      <w:r w:rsidRPr="001E61FB">
        <w:rPr>
          <w:rFonts w:ascii="Times New Roman" w:hAnsi="Times New Roman"/>
          <w:b/>
          <w:sz w:val="24"/>
          <w:szCs w:val="24"/>
        </w:rPr>
        <w:t>2.485* 1 / 3600 = 0.00069</w:t>
      </w:r>
    </w:p>
    <w:p w:rsidR="001E61FB" w:rsidRPr="001E61FB" w:rsidRDefault="001E61FB" w:rsidP="001E61FB">
      <w:pPr>
        <w:spacing w:after="0" w:line="240" w:lineRule="auto"/>
        <w:jc w:val="both"/>
        <w:rPr>
          <w:rFonts w:ascii="Times New Roman" w:hAnsi="Times New Roman"/>
          <w:b/>
          <w:sz w:val="24"/>
          <w:szCs w:val="24"/>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2732 Керосин</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при прогреве, г/мин, (табл. 4.5 [2]) , </w:t>
      </w:r>
      <w:r w:rsidRPr="001E61FB">
        <w:rPr>
          <w:rFonts w:ascii="Times New Roman" w:hAnsi="Times New Roman"/>
          <w:b/>
          <w:i/>
          <w:sz w:val="24"/>
          <w:szCs w:val="24"/>
        </w:rPr>
        <w:t xml:space="preserve">MPR = </w:t>
      </w:r>
      <w:r w:rsidRPr="001E61FB">
        <w:rPr>
          <w:rFonts w:ascii="Times New Roman" w:hAnsi="Times New Roman"/>
          <w:b/>
          <w:sz w:val="24"/>
          <w:szCs w:val="24"/>
        </w:rPr>
        <w:t>0.11</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на хол. ходу, г/мин, (табл. 4.2 [2]) , </w:t>
      </w:r>
      <w:r w:rsidRPr="001E61FB">
        <w:rPr>
          <w:rFonts w:ascii="Times New Roman" w:hAnsi="Times New Roman"/>
          <w:b/>
          <w:i/>
          <w:sz w:val="24"/>
          <w:szCs w:val="24"/>
        </w:rPr>
        <w:t xml:space="preserve">MXX = </w:t>
      </w:r>
      <w:r w:rsidRPr="001E61FB">
        <w:rPr>
          <w:rFonts w:ascii="Times New Roman" w:hAnsi="Times New Roman"/>
          <w:b/>
          <w:sz w:val="24"/>
          <w:szCs w:val="24"/>
        </w:rPr>
        <w:t>0.11</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г/мин, (табл. 4.6 [2]) , </w:t>
      </w:r>
      <w:r w:rsidRPr="001E61FB">
        <w:rPr>
          <w:rFonts w:ascii="Times New Roman" w:hAnsi="Times New Roman"/>
          <w:b/>
          <w:i/>
          <w:sz w:val="24"/>
          <w:szCs w:val="24"/>
        </w:rPr>
        <w:t xml:space="preserve">ML = </w:t>
      </w:r>
      <w:r w:rsidRPr="001E61FB">
        <w:rPr>
          <w:rFonts w:ascii="Times New Roman" w:hAnsi="Times New Roman"/>
          <w:b/>
          <w:sz w:val="24"/>
          <w:szCs w:val="24"/>
        </w:rPr>
        <w:t>0.15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по территории п/п, г/мин,(табл.2.3) , </w:t>
      </w:r>
      <w:r w:rsidRPr="001E61FB">
        <w:rPr>
          <w:rFonts w:ascii="Times New Roman" w:hAnsi="Times New Roman"/>
          <w:b/>
          <w:i/>
          <w:sz w:val="24"/>
          <w:szCs w:val="24"/>
        </w:rPr>
        <w:t xml:space="preserve">MLP = ML = </w:t>
      </w:r>
      <w:r w:rsidRPr="001E61FB">
        <w:rPr>
          <w:rFonts w:ascii="Times New Roman" w:hAnsi="Times New Roman"/>
          <w:b/>
          <w:sz w:val="24"/>
          <w:szCs w:val="24"/>
        </w:rPr>
        <w:t>0.15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выезде, г (4.1) , </w:t>
      </w:r>
      <w:r w:rsidRPr="001E61FB">
        <w:rPr>
          <w:rFonts w:ascii="Times New Roman" w:hAnsi="Times New Roman"/>
          <w:b/>
          <w:i/>
          <w:sz w:val="24"/>
          <w:szCs w:val="24"/>
        </w:rPr>
        <w:t xml:space="preserve">M1 = MPR * TPR + ML * TV1 + MXX * TX + MLP * TVP = </w:t>
      </w:r>
      <w:r w:rsidRPr="001E61FB">
        <w:rPr>
          <w:rFonts w:ascii="Times New Roman" w:hAnsi="Times New Roman"/>
          <w:b/>
          <w:sz w:val="24"/>
          <w:szCs w:val="24"/>
        </w:rPr>
        <w:t>0.11* 2+ 0.15 * 0.1 + 0.11 * 1 + 0.15 * 0 = 0.345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возвращении, г (4.2) , </w:t>
      </w:r>
      <w:r w:rsidRPr="001E61FB">
        <w:rPr>
          <w:rFonts w:ascii="Times New Roman" w:hAnsi="Times New Roman"/>
          <w:b/>
          <w:i/>
          <w:sz w:val="24"/>
          <w:szCs w:val="24"/>
        </w:rPr>
        <w:t xml:space="preserve">M2 = ML * TV2 + MXX * TX + MLP * TVP = </w:t>
      </w:r>
      <w:r w:rsidRPr="001E61FB">
        <w:rPr>
          <w:rFonts w:ascii="Times New Roman" w:hAnsi="Times New Roman"/>
          <w:b/>
          <w:sz w:val="24"/>
          <w:szCs w:val="24"/>
        </w:rPr>
        <w:t>0.15* 0.1 + 0.11 * 1 + 0.15 * 0 = 0.125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ЗВ, т/год (4.3) , </w:t>
      </w:r>
      <w:r w:rsidRPr="001E61FB">
        <w:rPr>
          <w:rFonts w:ascii="Times New Roman" w:hAnsi="Times New Roman"/>
          <w:b/>
          <w:i/>
          <w:sz w:val="24"/>
          <w:szCs w:val="24"/>
        </w:rPr>
        <w:t xml:space="preserve">M = A * (M1 + M2) * NK * DN / 10 ^ 6 = </w:t>
      </w:r>
      <w:r w:rsidRPr="001E61FB">
        <w:rPr>
          <w:rFonts w:ascii="Times New Roman" w:hAnsi="Times New Roman"/>
          <w:b/>
          <w:sz w:val="24"/>
          <w:szCs w:val="24"/>
        </w:rPr>
        <w:t>1 * (0.345 + 0.125) * 2 * 68 / 10 ^ 6 = 0.000064</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Максимальный разовый выброс ЗВ, г/с</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b/>
          <w:i/>
          <w:sz w:val="24"/>
          <w:szCs w:val="24"/>
        </w:rPr>
        <w:t xml:space="preserve">G = MAX(M1,M2) * NK1 / 3600 = </w:t>
      </w:r>
      <w:r w:rsidRPr="001E61FB">
        <w:rPr>
          <w:rFonts w:ascii="Times New Roman" w:hAnsi="Times New Roman"/>
          <w:b/>
          <w:sz w:val="24"/>
          <w:szCs w:val="24"/>
        </w:rPr>
        <w:t>0.345 * 1 / 3600 = 0.000096</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РАСЧЕТ выбросов оксидов азота</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при прогреве, г/мин, (табл. 4.5 [2]) , </w:t>
      </w:r>
      <w:r w:rsidRPr="001E61FB">
        <w:rPr>
          <w:rFonts w:ascii="Times New Roman" w:hAnsi="Times New Roman"/>
          <w:b/>
          <w:i/>
          <w:sz w:val="24"/>
          <w:szCs w:val="24"/>
        </w:rPr>
        <w:t xml:space="preserve">MPR = </w:t>
      </w:r>
      <w:r w:rsidRPr="001E61FB">
        <w:rPr>
          <w:rFonts w:ascii="Times New Roman" w:hAnsi="Times New Roman"/>
          <w:b/>
          <w:sz w:val="24"/>
          <w:szCs w:val="24"/>
        </w:rPr>
        <w:t>0.17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на хол. ходу, г/мин, (табл. 4.2 [2]) , </w:t>
      </w:r>
      <w:r w:rsidRPr="001E61FB">
        <w:rPr>
          <w:rFonts w:ascii="Times New Roman" w:hAnsi="Times New Roman"/>
          <w:b/>
          <w:i/>
          <w:sz w:val="24"/>
          <w:szCs w:val="24"/>
        </w:rPr>
        <w:t xml:space="preserve">MXX = </w:t>
      </w:r>
      <w:r w:rsidRPr="001E61FB">
        <w:rPr>
          <w:rFonts w:ascii="Times New Roman" w:hAnsi="Times New Roman"/>
          <w:b/>
          <w:sz w:val="24"/>
          <w:szCs w:val="24"/>
        </w:rPr>
        <w:t>0.17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г/мин, (табл. 4.6 [2]) , </w:t>
      </w:r>
      <w:r w:rsidRPr="001E61FB">
        <w:rPr>
          <w:rFonts w:ascii="Times New Roman" w:hAnsi="Times New Roman"/>
          <w:b/>
          <w:i/>
          <w:sz w:val="24"/>
          <w:szCs w:val="24"/>
        </w:rPr>
        <w:t xml:space="preserve">ML = </w:t>
      </w:r>
      <w:r w:rsidRPr="001E61FB">
        <w:rPr>
          <w:rFonts w:ascii="Times New Roman" w:hAnsi="Times New Roman"/>
          <w:b/>
          <w:sz w:val="24"/>
          <w:szCs w:val="24"/>
        </w:rPr>
        <w:t>0.87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по территории п/п, г/мин,(табл.2.3) , </w:t>
      </w:r>
      <w:r w:rsidRPr="001E61FB">
        <w:rPr>
          <w:rFonts w:ascii="Times New Roman" w:hAnsi="Times New Roman"/>
          <w:b/>
          <w:i/>
          <w:sz w:val="24"/>
          <w:szCs w:val="24"/>
        </w:rPr>
        <w:t xml:space="preserve">MLP = ML = </w:t>
      </w:r>
      <w:r w:rsidRPr="001E61FB">
        <w:rPr>
          <w:rFonts w:ascii="Times New Roman" w:hAnsi="Times New Roman"/>
          <w:b/>
          <w:sz w:val="24"/>
          <w:szCs w:val="24"/>
        </w:rPr>
        <w:t>0.87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выезде, г (4.1) , </w:t>
      </w:r>
      <w:r w:rsidRPr="001E61FB">
        <w:rPr>
          <w:rFonts w:ascii="Times New Roman" w:hAnsi="Times New Roman"/>
          <w:b/>
          <w:i/>
          <w:sz w:val="24"/>
          <w:szCs w:val="24"/>
        </w:rPr>
        <w:t xml:space="preserve">M1 = MPR * TPR + ML * TV1 + MXX * TX + MLP * TVP = </w:t>
      </w:r>
      <w:r w:rsidRPr="001E61FB">
        <w:rPr>
          <w:rFonts w:ascii="Times New Roman" w:hAnsi="Times New Roman"/>
          <w:b/>
          <w:sz w:val="24"/>
          <w:szCs w:val="24"/>
        </w:rPr>
        <w:t>0.17* 2+ 0.87* 0.1 + 0.17 * 1 + 0.87 * 0 = 0.597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возвращении, г (4.2) , </w:t>
      </w:r>
      <w:r w:rsidRPr="001E61FB">
        <w:rPr>
          <w:rFonts w:ascii="Times New Roman" w:hAnsi="Times New Roman"/>
          <w:b/>
          <w:i/>
          <w:sz w:val="24"/>
          <w:szCs w:val="24"/>
        </w:rPr>
        <w:t xml:space="preserve">M2 = ML * TV2 + MXX * TX + MLP * TVP = </w:t>
      </w:r>
      <w:r w:rsidRPr="001E61FB">
        <w:rPr>
          <w:rFonts w:ascii="Times New Roman" w:hAnsi="Times New Roman"/>
          <w:b/>
          <w:sz w:val="24"/>
          <w:szCs w:val="24"/>
        </w:rPr>
        <w:t>0.87 * 0.1 + 0.17* 1 + 0.87 * 0 = 0.257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ЗВ, т/год (4.3) , </w:t>
      </w:r>
      <w:r w:rsidRPr="001E61FB">
        <w:rPr>
          <w:rFonts w:ascii="Times New Roman" w:hAnsi="Times New Roman"/>
          <w:b/>
          <w:i/>
          <w:sz w:val="24"/>
          <w:szCs w:val="24"/>
        </w:rPr>
        <w:t xml:space="preserve">M = A * (M1 + M2) * NK * DN / 10 ^ 6 = </w:t>
      </w:r>
      <w:r w:rsidRPr="001E61FB">
        <w:rPr>
          <w:rFonts w:ascii="Times New Roman" w:hAnsi="Times New Roman"/>
          <w:b/>
          <w:sz w:val="24"/>
          <w:szCs w:val="24"/>
        </w:rPr>
        <w:t>1 * (0.597 + 0.257) * 2 * 68 / 10 ^ 6 = 0.000116</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Максимальный разовый выброс ЗВ, г/с</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b/>
          <w:i/>
          <w:sz w:val="24"/>
          <w:szCs w:val="24"/>
        </w:rPr>
        <w:t xml:space="preserve">G = MAX(M1,M2) * NK1 / 3600 = </w:t>
      </w:r>
      <w:r w:rsidRPr="001E61FB">
        <w:rPr>
          <w:rFonts w:ascii="Times New Roman" w:hAnsi="Times New Roman"/>
          <w:b/>
          <w:sz w:val="24"/>
          <w:szCs w:val="24"/>
        </w:rPr>
        <w:t>0.597 * 1 / 3600 = 0.000166</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С учетом трансформации оксидов азота получаем:</w:t>
      </w:r>
    </w:p>
    <w:p w:rsidR="001E61FB" w:rsidRPr="001E61FB" w:rsidRDefault="001E61FB" w:rsidP="001E61FB">
      <w:pPr>
        <w:spacing w:after="0" w:line="240" w:lineRule="auto"/>
        <w:jc w:val="both"/>
        <w:rPr>
          <w:rFonts w:ascii="Times New Roman" w:hAnsi="Times New Roman"/>
          <w:b/>
          <w:i/>
          <w:sz w:val="24"/>
          <w:szCs w:val="24"/>
          <w:u w:val="single"/>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0301 Азот (IV) оксид (Азота диоксид)</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т/год , </w:t>
      </w:r>
      <w:r w:rsidRPr="001E61FB">
        <w:rPr>
          <w:rFonts w:ascii="Times New Roman" w:hAnsi="Times New Roman"/>
          <w:b/>
          <w:i/>
          <w:sz w:val="24"/>
          <w:szCs w:val="24"/>
        </w:rPr>
        <w:t xml:space="preserve">_M_ = 0.8 * M = </w:t>
      </w:r>
      <w:r w:rsidRPr="001E61FB">
        <w:rPr>
          <w:rFonts w:ascii="Times New Roman" w:hAnsi="Times New Roman"/>
          <w:b/>
          <w:sz w:val="24"/>
          <w:szCs w:val="24"/>
        </w:rPr>
        <w:t>0.8 * 0.000116 = 0.000093</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Максимальный разовый выброс,г/с , </w:t>
      </w:r>
      <w:r w:rsidRPr="001E61FB">
        <w:rPr>
          <w:rFonts w:ascii="Times New Roman" w:hAnsi="Times New Roman"/>
          <w:b/>
          <w:i/>
          <w:sz w:val="24"/>
          <w:szCs w:val="24"/>
        </w:rPr>
        <w:t xml:space="preserve">GS = 0.8 * G = </w:t>
      </w:r>
      <w:r w:rsidRPr="001E61FB">
        <w:rPr>
          <w:rFonts w:ascii="Times New Roman" w:hAnsi="Times New Roman"/>
          <w:b/>
          <w:sz w:val="24"/>
          <w:szCs w:val="24"/>
        </w:rPr>
        <w:t>0.8 * 0.000166= 0.000133</w:t>
      </w:r>
    </w:p>
    <w:p w:rsidR="001E61FB" w:rsidRPr="001E61FB" w:rsidRDefault="001E61FB" w:rsidP="001E61FB">
      <w:pPr>
        <w:spacing w:after="0" w:line="240" w:lineRule="auto"/>
        <w:jc w:val="both"/>
        <w:rPr>
          <w:rFonts w:ascii="Times New Roman" w:hAnsi="Times New Roman"/>
          <w:b/>
          <w:i/>
          <w:sz w:val="24"/>
          <w:szCs w:val="24"/>
          <w:u w:val="single"/>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0304 Азот (II) оксид (Азота оксид)</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т/год , </w:t>
      </w:r>
      <w:r w:rsidRPr="001E61FB">
        <w:rPr>
          <w:rFonts w:ascii="Times New Roman" w:hAnsi="Times New Roman"/>
          <w:b/>
          <w:i/>
          <w:sz w:val="24"/>
          <w:szCs w:val="24"/>
        </w:rPr>
        <w:t xml:space="preserve">_M_ = 0.13 * M = </w:t>
      </w:r>
      <w:r w:rsidRPr="001E61FB">
        <w:rPr>
          <w:rFonts w:ascii="Times New Roman" w:hAnsi="Times New Roman"/>
          <w:b/>
          <w:sz w:val="24"/>
          <w:szCs w:val="24"/>
        </w:rPr>
        <w:t>0.13 * 0.000116 = 0.000015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Максимальный разовый выброс,г/с , </w:t>
      </w:r>
      <w:r w:rsidRPr="001E61FB">
        <w:rPr>
          <w:rFonts w:ascii="Times New Roman" w:hAnsi="Times New Roman"/>
          <w:b/>
          <w:i/>
          <w:sz w:val="24"/>
          <w:szCs w:val="24"/>
        </w:rPr>
        <w:t xml:space="preserve">GS = 0.13 * G = </w:t>
      </w:r>
      <w:r w:rsidRPr="001E61FB">
        <w:rPr>
          <w:rFonts w:ascii="Times New Roman" w:hAnsi="Times New Roman"/>
          <w:b/>
          <w:sz w:val="24"/>
          <w:szCs w:val="24"/>
        </w:rPr>
        <w:t>0.13 * 0.000166= 0.000022</w:t>
      </w:r>
    </w:p>
    <w:p w:rsidR="001E61FB" w:rsidRPr="001E61FB" w:rsidRDefault="001E61FB" w:rsidP="001E61FB">
      <w:pPr>
        <w:spacing w:after="0" w:line="240" w:lineRule="auto"/>
        <w:jc w:val="both"/>
        <w:rPr>
          <w:rFonts w:ascii="Times New Roman" w:hAnsi="Times New Roman"/>
          <w:b/>
          <w:i/>
          <w:sz w:val="24"/>
          <w:szCs w:val="24"/>
          <w:u w:val="single"/>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0328 Углерод черный</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при прогреве, г/мин, (табл. 4.5 [2]) , </w:t>
      </w:r>
      <w:r w:rsidRPr="001E61FB">
        <w:rPr>
          <w:rFonts w:ascii="Times New Roman" w:hAnsi="Times New Roman"/>
          <w:b/>
          <w:i/>
          <w:sz w:val="24"/>
          <w:szCs w:val="24"/>
        </w:rPr>
        <w:t xml:space="preserve">MPR = </w:t>
      </w:r>
      <w:r w:rsidRPr="001E61FB">
        <w:rPr>
          <w:rFonts w:ascii="Times New Roman" w:hAnsi="Times New Roman"/>
          <w:b/>
          <w:sz w:val="24"/>
          <w:szCs w:val="24"/>
        </w:rPr>
        <w:t>0.02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на хол. ходу, г/мин, (табл. 4.2 [2]) , </w:t>
      </w:r>
      <w:r w:rsidRPr="001E61FB">
        <w:rPr>
          <w:rFonts w:ascii="Times New Roman" w:hAnsi="Times New Roman"/>
          <w:b/>
          <w:i/>
          <w:sz w:val="24"/>
          <w:szCs w:val="24"/>
        </w:rPr>
        <w:t xml:space="preserve">MXX = </w:t>
      </w:r>
      <w:r w:rsidRPr="001E61FB">
        <w:rPr>
          <w:rFonts w:ascii="Times New Roman" w:hAnsi="Times New Roman"/>
          <w:b/>
          <w:sz w:val="24"/>
          <w:szCs w:val="24"/>
        </w:rPr>
        <w:t>0.02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г/мин, (табл. 4.6 [2]) , </w:t>
      </w:r>
      <w:r w:rsidRPr="001E61FB">
        <w:rPr>
          <w:rFonts w:ascii="Times New Roman" w:hAnsi="Times New Roman"/>
          <w:b/>
          <w:i/>
          <w:sz w:val="24"/>
          <w:szCs w:val="24"/>
        </w:rPr>
        <w:t xml:space="preserve">ML = </w:t>
      </w:r>
      <w:r w:rsidRPr="001E61FB">
        <w:rPr>
          <w:rFonts w:ascii="Times New Roman" w:hAnsi="Times New Roman"/>
          <w:b/>
          <w:sz w:val="24"/>
          <w:szCs w:val="24"/>
        </w:rPr>
        <w:t>0.1</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по территории п/п, г/мин,(табл.2.3) , </w:t>
      </w:r>
      <w:r w:rsidRPr="001E61FB">
        <w:rPr>
          <w:rFonts w:ascii="Times New Roman" w:hAnsi="Times New Roman"/>
          <w:b/>
          <w:i/>
          <w:sz w:val="24"/>
          <w:szCs w:val="24"/>
        </w:rPr>
        <w:t xml:space="preserve">MLP = ML = </w:t>
      </w:r>
      <w:r w:rsidRPr="001E61FB">
        <w:rPr>
          <w:rFonts w:ascii="Times New Roman" w:hAnsi="Times New Roman"/>
          <w:b/>
          <w:sz w:val="24"/>
          <w:szCs w:val="24"/>
        </w:rPr>
        <w:t>0.1</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выезде, г (4.1) , </w:t>
      </w:r>
      <w:r w:rsidRPr="001E61FB">
        <w:rPr>
          <w:rFonts w:ascii="Times New Roman" w:hAnsi="Times New Roman"/>
          <w:b/>
          <w:i/>
          <w:sz w:val="24"/>
          <w:szCs w:val="24"/>
        </w:rPr>
        <w:t xml:space="preserve">M1 = MPR * TPR + ML * TV1 + MXX * TX + MLP * TVP = </w:t>
      </w:r>
      <w:r w:rsidRPr="001E61FB">
        <w:rPr>
          <w:rFonts w:ascii="Times New Roman" w:hAnsi="Times New Roman"/>
          <w:b/>
          <w:sz w:val="24"/>
          <w:szCs w:val="24"/>
        </w:rPr>
        <w:t>0.02* 2 + 0.1* 0.1 + 0.02 * 1 + 0.1* 0 = 0.07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возвращении, г (4.2) , </w:t>
      </w:r>
      <w:r w:rsidRPr="001E61FB">
        <w:rPr>
          <w:rFonts w:ascii="Times New Roman" w:hAnsi="Times New Roman"/>
          <w:b/>
          <w:i/>
          <w:sz w:val="24"/>
          <w:szCs w:val="24"/>
        </w:rPr>
        <w:t xml:space="preserve">M2 = ML * TV2 + MXX * TX + MLP * TVP = </w:t>
      </w:r>
      <w:r w:rsidRPr="001E61FB">
        <w:rPr>
          <w:rFonts w:ascii="Times New Roman" w:hAnsi="Times New Roman"/>
          <w:b/>
          <w:sz w:val="24"/>
          <w:szCs w:val="24"/>
        </w:rPr>
        <w:t>0.1 * 0.1 + 0.02 * 1 + 0.1* 0 = 0.03</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ЗВ, т/год (4.3) , </w:t>
      </w:r>
      <w:r w:rsidRPr="001E61FB">
        <w:rPr>
          <w:rFonts w:ascii="Times New Roman" w:hAnsi="Times New Roman"/>
          <w:b/>
          <w:i/>
          <w:sz w:val="24"/>
          <w:szCs w:val="24"/>
        </w:rPr>
        <w:t xml:space="preserve">M = A * (M1 + M2) * NK * DN / 10 ^ 6 = </w:t>
      </w:r>
      <w:r w:rsidRPr="001E61FB">
        <w:rPr>
          <w:rFonts w:ascii="Times New Roman" w:hAnsi="Times New Roman"/>
          <w:b/>
          <w:sz w:val="24"/>
          <w:szCs w:val="24"/>
        </w:rPr>
        <w:t>1 * (0.07 + 0.03) *2 * 68 / 10 ^ 6 = 0.000014</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Максимальный разовый выброс ЗВ, г/с</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b/>
          <w:i/>
          <w:sz w:val="24"/>
          <w:szCs w:val="24"/>
        </w:rPr>
        <w:t xml:space="preserve">G = MAX(M1,M2) * NK1 / 3600 = </w:t>
      </w:r>
      <w:r w:rsidRPr="001E61FB">
        <w:rPr>
          <w:rFonts w:ascii="Times New Roman" w:hAnsi="Times New Roman"/>
          <w:b/>
          <w:sz w:val="24"/>
          <w:szCs w:val="24"/>
        </w:rPr>
        <w:t>0.07 * 1 / 3600 = 0.000019</w:t>
      </w:r>
    </w:p>
    <w:p w:rsidR="001E61FB" w:rsidRPr="001E61FB" w:rsidRDefault="001E61FB" w:rsidP="001E61FB">
      <w:pPr>
        <w:spacing w:after="0" w:line="240" w:lineRule="auto"/>
        <w:jc w:val="both"/>
        <w:rPr>
          <w:rFonts w:ascii="Times New Roman" w:hAnsi="Times New Roman"/>
          <w:b/>
          <w:i/>
          <w:sz w:val="24"/>
          <w:szCs w:val="24"/>
          <w:u w:val="single"/>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0330 Сера диоксид (Ангидрид сернистый)</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при прогреве, г/мин, (табл. 4.5 [2]) , </w:t>
      </w:r>
      <w:r w:rsidRPr="001E61FB">
        <w:rPr>
          <w:rFonts w:ascii="Times New Roman" w:hAnsi="Times New Roman"/>
          <w:b/>
          <w:i/>
          <w:sz w:val="24"/>
          <w:szCs w:val="24"/>
        </w:rPr>
        <w:t xml:space="preserve">MPR = </w:t>
      </w:r>
      <w:r w:rsidRPr="001E61FB">
        <w:rPr>
          <w:rFonts w:ascii="Times New Roman" w:hAnsi="Times New Roman"/>
          <w:b/>
          <w:sz w:val="24"/>
          <w:szCs w:val="24"/>
        </w:rPr>
        <w:t>0.034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машин на хол. ходу, г/мин, (табл. 4.2 [2]) , </w:t>
      </w:r>
      <w:r w:rsidRPr="001E61FB">
        <w:rPr>
          <w:rFonts w:ascii="Times New Roman" w:hAnsi="Times New Roman"/>
          <w:b/>
          <w:i/>
          <w:sz w:val="24"/>
          <w:szCs w:val="24"/>
        </w:rPr>
        <w:t xml:space="preserve">MXX = </w:t>
      </w:r>
      <w:r w:rsidRPr="001E61FB">
        <w:rPr>
          <w:rFonts w:ascii="Times New Roman" w:hAnsi="Times New Roman"/>
          <w:b/>
          <w:sz w:val="24"/>
          <w:szCs w:val="24"/>
        </w:rPr>
        <w:t>0.034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г/мин, (табл. 4.6 [2]) , </w:t>
      </w:r>
      <w:r w:rsidRPr="001E61FB">
        <w:rPr>
          <w:rFonts w:ascii="Times New Roman" w:hAnsi="Times New Roman"/>
          <w:b/>
          <w:i/>
          <w:sz w:val="24"/>
          <w:szCs w:val="24"/>
        </w:rPr>
        <w:t xml:space="preserve">ML = </w:t>
      </w:r>
      <w:r w:rsidRPr="001E61FB">
        <w:rPr>
          <w:rFonts w:ascii="Times New Roman" w:hAnsi="Times New Roman"/>
          <w:b/>
          <w:sz w:val="24"/>
          <w:szCs w:val="24"/>
        </w:rPr>
        <w:t>0.068</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Пробеговый выброс машин при движении по территории п/п, г/мин,(табл.2.3) , </w:t>
      </w:r>
      <w:r w:rsidRPr="001E61FB">
        <w:rPr>
          <w:rFonts w:ascii="Times New Roman" w:hAnsi="Times New Roman"/>
          <w:b/>
          <w:i/>
          <w:sz w:val="24"/>
          <w:szCs w:val="24"/>
        </w:rPr>
        <w:t xml:space="preserve">MLP = ML = </w:t>
      </w:r>
      <w:r w:rsidRPr="001E61FB">
        <w:rPr>
          <w:rFonts w:ascii="Times New Roman" w:hAnsi="Times New Roman"/>
          <w:b/>
          <w:sz w:val="24"/>
          <w:szCs w:val="24"/>
        </w:rPr>
        <w:t>0.068</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выезде, г (4.1) , </w:t>
      </w:r>
      <w:r w:rsidRPr="001E61FB">
        <w:rPr>
          <w:rFonts w:ascii="Times New Roman" w:hAnsi="Times New Roman"/>
          <w:b/>
          <w:i/>
          <w:sz w:val="24"/>
          <w:szCs w:val="24"/>
        </w:rPr>
        <w:t xml:space="preserve">M1 = MPR * TPR + ML * TV1 + MXX * TX + MLP * TVP = </w:t>
      </w:r>
      <w:r w:rsidRPr="001E61FB">
        <w:rPr>
          <w:rFonts w:ascii="Times New Roman" w:hAnsi="Times New Roman"/>
          <w:b/>
          <w:sz w:val="24"/>
          <w:szCs w:val="24"/>
        </w:rPr>
        <w:t>0.034* 2 + 0.068 * 0.1 + 0.034 * 1 + 0.068 * 0 = 0.1088</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1 машины при возвращении, г (4.2) , </w:t>
      </w:r>
      <w:r w:rsidRPr="001E61FB">
        <w:rPr>
          <w:rFonts w:ascii="Times New Roman" w:hAnsi="Times New Roman"/>
          <w:b/>
          <w:i/>
          <w:sz w:val="24"/>
          <w:szCs w:val="24"/>
        </w:rPr>
        <w:t xml:space="preserve">M2 = ML * TV2 + MXX * TX + MLP * TVP = </w:t>
      </w:r>
      <w:r w:rsidRPr="001E61FB">
        <w:rPr>
          <w:rFonts w:ascii="Times New Roman" w:hAnsi="Times New Roman"/>
          <w:b/>
          <w:sz w:val="24"/>
          <w:szCs w:val="24"/>
        </w:rPr>
        <w:t>0.068 * 0.1 + 0.034 * 1 + 0.068 * 0 = 0.0408</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ЗВ, т/год (4.3) , </w:t>
      </w:r>
      <w:r w:rsidRPr="001E61FB">
        <w:rPr>
          <w:rFonts w:ascii="Times New Roman" w:hAnsi="Times New Roman"/>
          <w:b/>
          <w:i/>
          <w:sz w:val="24"/>
          <w:szCs w:val="24"/>
        </w:rPr>
        <w:t xml:space="preserve">M = A * (M1 + M2) * NK * DN / 10 ^ 6 = </w:t>
      </w:r>
      <w:r w:rsidRPr="001E61FB">
        <w:rPr>
          <w:rFonts w:ascii="Times New Roman" w:hAnsi="Times New Roman"/>
          <w:b/>
          <w:sz w:val="24"/>
          <w:szCs w:val="24"/>
        </w:rPr>
        <w:t>1 * (0.1088 + 0.0408) * 2 * 68 / 10 ^ 6 = 0.000020</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Максимальный разовый выброс ЗВ, г/с</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b/>
          <w:i/>
          <w:sz w:val="24"/>
          <w:szCs w:val="24"/>
        </w:rPr>
        <w:t xml:space="preserve">G = MAX(M1,M2) * NK1 / 3600 = </w:t>
      </w:r>
      <w:r w:rsidRPr="001E61FB">
        <w:rPr>
          <w:rFonts w:ascii="Times New Roman" w:hAnsi="Times New Roman"/>
          <w:b/>
          <w:sz w:val="24"/>
          <w:szCs w:val="24"/>
        </w:rPr>
        <w:t>0.1088 * 1 / 3600 = 0.00003</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Итого выбросы по периоду: Теплый период хранения </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Температура воздуха за расчетный период, град. С , </w:t>
      </w:r>
      <w:r w:rsidRPr="001E61FB">
        <w:rPr>
          <w:rFonts w:ascii="Times New Roman" w:hAnsi="Times New Roman"/>
          <w:b/>
          <w:i/>
          <w:sz w:val="24"/>
          <w:szCs w:val="24"/>
        </w:rPr>
        <w:t xml:space="preserve">T = </w:t>
      </w:r>
      <w:r w:rsidRPr="001E61FB">
        <w:rPr>
          <w:rFonts w:ascii="Times New Roman" w:hAnsi="Times New Roman"/>
          <w:b/>
          <w:sz w:val="24"/>
          <w:szCs w:val="24"/>
        </w:rPr>
        <w:t>20</w:t>
      </w:r>
    </w:p>
    <w:tbl>
      <w:tblPr>
        <w:tblW w:w="5000"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651"/>
        <w:gridCol w:w="124"/>
        <w:gridCol w:w="531"/>
        <w:gridCol w:w="120"/>
        <w:gridCol w:w="663"/>
        <w:gridCol w:w="234"/>
        <w:gridCol w:w="425"/>
        <w:gridCol w:w="225"/>
        <w:gridCol w:w="684"/>
        <w:gridCol w:w="213"/>
        <w:gridCol w:w="697"/>
        <w:gridCol w:w="200"/>
        <w:gridCol w:w="709"/>
        <w:gridCol w:w="187"/>
        <w:gridCol w:w="2368"/>
        <w:gridCol w:w="2495"/>
      </w:tblGrid>
      <w:tr w:rsidR="001E61FB" w:rsidRPr="001E61FB" w:rsidTr="006F6C25">
        <w:tc>
          <w:tcPr>
            <w:tcW w:w="5000" w:type="pct"/>
            <w:gridSpan w:val="16"/>
            <w:tcBorders>
              <w:top w:val="single" w:sz="4" w:space="0" w:color="auto"/>
              <w:bottom w:val="nil"/>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Тип машины: Трактор, N ДВС = 21 - 35 кВт</w:t>
            </w:r>
          </w:p>
        </w:tc>
      </w:tr>
      <w:tr w:rsidR="001E61FB" w:rsidRPr="001E61FB" w:rsidTr="006F6C25">
        <w:tc>
          <w:tcPr>
            <w:tcW w:w="309" w:type="pct"/>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Dn,</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сут</w:t>
            </w:r>
          </w:p>
        </w:tc>
        <w:tc>
          <w:tcPr>
            <w:tcW w:w="311"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Nk,</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шт</w:t>
            </w:r>
          </w:p>
        </w:tc>
        <w:tc>
          <w:tcPr>
            <w:tcW w:w="372"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A</w:t>
            </w:r>
          </w:p>
          <w:p w:rsidR="001E61FB" w:rsidRPr="001E61FB" w:rsidRDefault="001E61FB" w:rsidP="001E61FB">
            <w:pPr>
              <w:spacing w:after="0" w:line="240" w:lineRule="auto"/>
              <w:jc w:val="both"/>
              <w:rPr>
                <w:rFonts w:ascii="Times New Roman" w:hAnsi="Times New Roman"/>
                <w:b/>
                <w:i/>
                <w:sz w:val="24"/>
                <w:szCs w:val="24"/>
              </w:rPr>
            </w:pPr>
          </w:p>
        </w:tc>
        <w:tc>
          <w:tcPr>
            <w:tcW w:w="313"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Nk1</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шт.</w:t>
            </w:r>
          </w:p>
        </w:tc>
        <w:tc>
          <w:tcPr>
            <w:tcW w:w="432"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Tv1,</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мин</w:t>
            </w:r>
          </w:p>
        </w:tc>
        <w:tc>
          <w:tcPr>
            <w:tcW w:w="432"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Tv2,</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мин</w:t>
            </w:r>
          </w:p>
        </w:tc>
        <w:tc>
          <w:tcPr>
            <w:tcW w:w="432"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Tvp,</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мин</w:t>
            </w:r>
          </w:p>
        </w:tc>
        <w:tc>
          <w:tcPr>
            <w:tcW w:w="2399" w:type="pct"/>
            <w:gridSpan w:val="3"/>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p>
        </w:tc>
      </w:tr>
      <w:tr w:rsidR="001E61FB" w:rsidRPr="001E61FB" w:rsidTr="006F6C25">
        <w:tc>
          <w:tcPr>
            <w:tcW w:w="309" w:type="pct"/>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68</w:t>
            </w:r>
          </w:p>
        </w:tc>
        <w:tc>
          <w:tcPr>
            <w:tcW w:w="311"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w:t>
            </w:r>
          </w:p>
        </w:tc>
        <w:tc>
          <w:tcPr>
            <w:tcW w:w="372"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1.00</w:t>
            </w:r>
          </w:p>
        </w:tc>
        <w:tc>
          <w:tcPr>
            <w:tcW w:w="313"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32"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w:t>
            </w:r>
          </w:p>
        </w:tc>
        <w:tc>
          <w:tcPr>
            <w:tcW w:w="432"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w:t>
            </w:r>
          </w:p>
        </w:tc>
        <w:tc>
          <w:tcPr>
            <w:tcW w:w="432"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p>
        </w:tc>
        <w:tc>
          <w:tcPr>
            <w:tcW w:w="2399" w:type="pct"/>
            <w:gridSpan w:val="3"/>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sz w:val="24"/>
                <w:szCs w:val="24"/>
              </w:rPr>
            </w:pPr>
          </w:p>
        </w:tc>
      </w:tr>
      <w:tr w:rsidR="001E61FB" w:rsidRPr="001E61FB" w:rsidTr="006F6C25">
        <w:tc>
          <w:tcPr>
            <w:tcW w:w="5000" w:type="pct"/>
            <w:gridSpan w:val="16"/>
            <w:tcBorders>
              <w:top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sz w:val="24"/>
                <w:szCs w:val="24"/>
              </w:rPr>
            </w:pPr>
          </w:p>
        </w:tc>
      </w:tr>
      <w:tr w:rsidR="001E61FB" w:rsidRPr="001E61FB" w:rsidTr="006F6C25">
        <w:tc>
          <w:tcPr>
            <w:tcW w:w="368" w:type="pct"/>
            <w:gridSpan w:val="2"/>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ЗВ</w:t>
            </w:r>
          </w:p>
          <w:p w:rsidR="001E61FB" w:rsidRPr="001E61FB" w:rsidRDefault="001E61FB" w:rsidP="001E61FB">
            <w:pPr>
              <w:spacing w:after="0" w:line="240" w:lineRule="auto"/>
              <w:jc w:val="both"/>
              <w:rPr>
                <w:rFonts w:ascii="Times New Roman" w:hAnsi="Times New Roman"/>
                <w:b/>
                <w:i/>
                <w:sz w:val="24"/>
                <w:szCs w:val="24"/>
              </w:rPr>
            </w:pP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Tpr</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мин</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Mpr,</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г/мин</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Tx,</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мин</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Mxx,</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г/мин</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Ml,</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г/мин</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Mlp,</w:t>
            </w:r>
          </w:p>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г/мин</w:t>
            </w:r>
          </w:p>
        </w:tc>
        <w:tc>
          <w:tcPr>
            <w:tcW w:w="1125"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г/с</w:t>
            </w:r>
          </w:p>
          <w:p w:rsidR="001E61FB" w:rsidRPr="001E61FB" w:rsidRDefault="001E61FB" w:rsidP="001E61FB">
            <w:pPr>
              <w:spacing w:after="0" w:line="240" w:lineRule="auto"/>
              <w:jc w:val="both"/>
              <w:rPr>
                <w:rFonts w:ascii="Times New Roman" w:hAnsi="Times New Roman"/>
                <w:b/>
                <w:i/>
                <w:sz w:val="24"/>
                <w:szCs w:val="24"/>
              </w:rPr>
            </w:pPr>
          </w:p>
        </w:tc>
        <w:tc>
          <w:tcPr>
            <w:tcW w:w="1185" w:type="pct"/>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b/>
                <w:i/>
                <w:sz w:val="24"/>
                <w:szCs w:val="24"/>
              </w:rPr>
            </w:pPr>
            <w:r w:rsidRPr="001E61FB">
              <w:rPr>
                <w:rFonts w:ascii="Times New Roman" w:hAnsi="Times New Roman"/>
                <w:b/>
                <w:i/>
                <w:sz w:val="24"/>
                <w:szCs w:val="24"/>
              </w:rPr>
              <w:t>т/год</w:t>
            </w:r>
          </w:p>
          <w:p w:rsidR="001E61FB" w:rsidRPr="001E61FB" w:rsidRDefault="001E61FB" w:rsidP="001E61FB">
            <w:pPr>
              <w:spacing w:after="0" w:line="240" w:lineRule="auto"/>
              <w:jc w:val="both"/>
              <w:rPr>
                <w:rFonts w:ascii="Times New Roman" w:hAnsi="Times New Roman"/>
                <w:b/>
                <w:i/>
                <w:sz w:val="24"/>
                <w:szCs w:val="24"/>
              </w:rPr>
            </w:pPr>
          </w:p>
        </w:tc>
      </w:tr>
      <w:tr w:rsidR="001E61FB" w:rsidRPr="001E61FB" w:rsidTr="006F6C25">
        <w:tc>
          <w:tcPr>
            <w:tcW w:w="368" w:type="pct"/>
            <w:gridSpan w:val="2"/>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0337</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0.8</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0.84</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0.45</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0.45</w:t>
            </w:r>
          </w:p>
        </w:tc>
        <w:tc>
          <w:tcPr>
            <w:tcW w:w="1125"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0.00069</w:t>
            </w:r>
          </w:p>
        </w:tc>
        <w:tc>
          <w:tcPr>
            <w:tcW w:w="1185" w:type="pct"/>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0.000458</w:t>
            </w:r>
          </w:p>
        </w:tc>
      </w:tr>
      <w:tr w:rsidR="001E61FB" w:rsidRPr="001E61FB" w:rsidTr="006F6C25">
        <w:tc>
          <w:tcPr>
            <w:tcW w:w="368" w:type="pct"/>
            <w:gridSpan w:val="2"/>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2732</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0.11</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0.11</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0.15</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0.15</w:t>
            </w:r>
          </w:p>
        </w:tc>
        <w:tc>
          <w:tcPr>
            <w:tcW w:w="1125"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0.000096</w:t>
            </w:r>
          </w:p>
        </w:tc>
        <w:tc>
          <w:tcPr>
            <w:tcW w:w="1185" w:type="pct"/>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0.000064</w:t>
            </w:r>
          </w:p>
        </w:tc>
      </w:tr>
      <w:tr w:rsidR="001E61FB" w:rsidRPr="001E61FB" w:rsidTr="006F6C25">
        <w:tc>
          <w:tcPr>
            <w:tcW w:w="368" w:type="pct"/>
            <w:gridSpan w:val="2"/>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0301</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0.17</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0.17</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0.87</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0.87</w:t>
            </w:r>
          </w:p>
        </w:tc>
        <w:tc>
          <w:tcPr>
            <w:tcW w:w="1125"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0.000133</w:t>
            </w:r>
          </w:p>
        </w:tc>
        <w:tc>
          <w:tcPr>
            <w:tcW w:w="1185" w:type="pct"/>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0.000093</w:t>
            </w:r>
          </w:p>
        </w:tc>
      </w:tr>
      <w:tr w:rsidR="001E61FB" w:rsidRPr="001E61FB" w:rsidTr="006F6C25">
        <w:tc>
          <w:tcPr>
            <w:tcW w:w="368" w:type="pct"/>
            <w:gridSpan w:val="2"/>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0304</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0.17</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0.17</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0.87</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0.87</w:t>
            </w:r>
          </w:p>
        </w:tc>
        <w:tc>
          <w:tcPr>
            <w:tcW w:w="1125"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0.000022</w:t>
            </w:r>
          </w:p>
        </w:tc>
        <w:tc>
          <w:tcPr>
            <w:tcW w:w="1185" w:type="pct"/>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0.000015</w:t>
            </w:r>
          </w:p>
        </w:tc>
      </w:tr>
      <w:tr w:rsidR="001E61FB" w:rsidRPr="001E61FB" w:rsidTr="006F6C25">
        <w:tc>
          <w:tcPr>
            <w:tcW w:w="368" w:type="pct"/>
            <w:gridSpan w:val="2"/>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0328</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0.02</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0.02</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w:t>
            </w:r>
          </w:p>
        </w:tc>
        <w:tc>
          <w:tcPr>
            <w:tcW w:w="1125"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0.000019</w:t>
            </w:r>
          </w:p>
        </w:tc>
        <w:tc>
          <w:tcPr>
            <w:tcW w:w="1185" w:type="pct"/>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0.000014</w:t>
            </w:r>
          </w:p>
        </w:tc>
      </w:tr>
      <w:tr w:rsidR="001E61FB" w:rsidRPr="001E61FB" w:rsidTr="006F6C25">
        <w:trPr>
          <w:trHeight w:val="120"/>
        </w:trPr>
        <w:tc>
          <w:tcPr>
            <w:tcW w:w="368" w:type="pct"/>
            <w:gridSpan w:val="2"/>
            <w:tcBorders>
              <w:top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0330</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0.034</w:t>
            </w:r>
          </w:p>
        </w:tc>
        <w:tc>
          <w:tcPr>
            <w:tcW w:w="309"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0.034</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0.068</w:t>
            </w:r>
          </w:p>
        </w:tc>
        <w:tc>
          <w:tcPr>
            <w:tcW w:w="42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0.068</w:t>
            </w:r>
          </w:p>
        </w:tc>
        <w:tc>
          <w:tcPr>
            <w:tcW w:w="1125"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0.00003</w:t>
            </w:r>
          </w:p>
        </w:tc>
        <w:tc>
          <w:tcPr>
            <w:tcW w:w="1185" w:type="pct"/>
            <w:tcBorders>
              <w:top w:val="single" w:sz="4" w:space="0" w:color="auto"/>
              <w:left w:val="single" w:sz="4" w:space="0" w:color="auto"/>
              <w:bottom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0.000020</w:t>
            </w:r>
          </w:p>
        </w:tc>
      </w:tr>
    </w:tbl>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Итого выбросы от источника </w:t>
      </w:r>
      <w:r w:rsidRPr="001E61FB">
        <w:rPr>
          <w:rFonts w:ascii="Times New Roman" w:hAnsi="Times New Roman"/>
          <w:sz w:val="24"/>
          <w:szCs w:val="24"/>
          <w:lang w:val="en-US"/>
        </w:rPr>
        <w:t>N</w:t>
      </w:r>
      <w:r w:rsidRPr="001E61FB">
        <w:rPr>
          <w:rFonts w:ascii="Times New Roman" w:hAnsi="Times New Roman"/>
          <w:sz w:val="24"/>
          <w:szCs w:val="24"/>
        </w:rPr>
        <w:t>001</w:t>
      </w:r>
    </w:p>
    <w:tbl>
      <w:tblPr>
        <w:tblW w:w="5000" w:type="pct"/>
        <w:tblInd w:w="28" w:type="dxa"/>
        <w:tblCellMar>
          <w:left w:w="28" w:type="dxa"/>
          <w:right w:w="28" w:type="dxa"/>
        </w:tblCellMar>
        <w:tblLook w:val="0000" w:firstRow="0" w:lastRow="0" w:firstColumn="0" w:lastColumn="0" w:noHBand="0" w:noVBand="0"/>
      </w:tblPr>
      <w:tblGrid>
        <w:gridCol w:w="751"/>
        <w:gridCol w:w="6015"/>
        <w:gridCol w:w="1655"/>
        <w:gridCol w:w="2105"/>
      </w:tblGrid>
      <w:tr w:rsidR="001E61FB" w:rsidRPr="001E61FB" w:rsidTr="006F6C25">
        <w:trPr>
          <w:trHeight w:val="98"/>
        </w:trPr>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Код</w:t>
            </w:r>
          </w:p>
        </w:tc>
        <w:tc>
          <w:tcPr>
            <w:tcW w:w="28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Примесь</w:t>
            </w:r>
          </w:p>
        </w:tc>
        <w:tc>
          <w:tcPr>
            <w:tcW w:w="78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Выброс г/с</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Выброс т/год</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0301</w:t>
            </w:r>
          </w:p>
        </w:tc>
        <w:tc>
          <w:tcPr>
            <w:tcW w:w="28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0.000404</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0.000465</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0304</w:t>
            </w:r>
          </w:p>
        </w:tc>
        <w:tc>
          <w:tcPr>
            <w:tcW w:w="28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0.000066</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0.000075</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0328</w:t>
            </w:r>
          </w:p>
        </w:tc>
        <w:tc>
          <w:tcPr>
            <w:tcW w:w="28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Углерод черный</w:t>
            </w:r>
          </w:p>
        </w:tc>
        <w:tc>
          <w:tcPr>
            <w:tcW w:w="78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0.000189</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0.000174</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0330</w:t>
            </w:r>
          </w:p>
        </w:tc>
        <w:tc>
          <w:tcPr>
            <w:tcW w:w="28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Сера диоксид (Ангидрид сернистый)</w:t>
            </w:r>
          </w:p>
        </w:tc>
        <w:tc>
          <w:tcPr>
            <w:tcW w:w="78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0.000075</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0.000089</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lastRenderedPageBreak/>
              <w:t>0337</w:t>
            </w:r>
          </w:p>
        </w:tc>
        <w:tc>
          <w:tcPr>
            <w:tcW w:w="28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Углерод оксид</w:t>
            </w:r>
          </w:p>
        </w:tc>
        <w:tc>
          <w:tcPr>
            <w:tcW w:w="78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0.002647</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0.002791</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2732</w:t>
            </w:r>
          </w:p>
        </w:tc>
        <w:tc>
          <w:tcPr>
            <w:tcW w:w="28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Керосин</w:t>
            </w:r>
          </w:p>
        </w:tc>
        <w:tc>
          <w:tcPr>
            <w:tcW w:w="78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0.00047</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0.000471</w:t>
            </w:r>
          </w:p>
        </w:tc>
      </w:tr>
    </w:tbl>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Источник выделения N 002, грузовой автотранспорт с дизельным ДВС</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РАСЧЕТ ВЫБРОСОВ ЗАГРЯЗНЯЮЩИХ ВЕЩЕСТВ ОТ СТОЯНОК АВТОМОБИЛЕЙ</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Стоянка: Расчетная схема 2. Обособленная, не имеющая непосредственный выезд на дорогу общего пользования</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Условия хранения: Открытая или закрытая не отапливаемая стоянка без средств подогрева</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Период хранения: Переходный период хранения (t&gt;-5 и t&lt;5)</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Температура воздуха за расчетный период, град. С , </w:t>
      </w:r>
      <w:r w:rsidRPr="001E61FB">
        <w:rPr>
          <w:rFonts w:ascii="Times New Roman" w:hAnsi="Times New Roman"/>
          <w:b/>
          <w:bCs/>
          <w:i/>
          <w:iCs/>
          <w:sz w:val="24"/>
          <w:szCs w:val="24"/>
        </w:rPr>
        <w:t xml:space="preserve">T = </w:t>
      </w:r>
      <w:r w:rsidRPr="001E61FB">
        <w:rPr>
          <w:rFonts w:ascii="Times New Roman" w:hAnsi="Times New Roman"/>
          <w:b/>
          <w:bCs/>
          <w:sz w:val="24"/>
          <w:szCs w:val="24"/>
        </w:rPr>
        <w:t>0</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Тип машины: Грузовые автомобили  грузоподъемностью  свыше 2 до 5 т.</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Тип топлива: Дизельное топливо</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Количество рабочих дней в году, дн. , </w:t>
      </w:r>
      <w:r w:rsidRPr="001E61FB">
        <w:rPr>
          <w:rFonts w:ascii="Times New Roman" w:hAnsi="Times New Roman"/>
          <w:b/>
          <w:bCs/>
          <w:i/>
          <w:iCs/>
          <w:sz w:val="24"/>
          <w:szCs w:val="24"/>
        </w:rPr>
        <w:t xml:space="preserve">DN = </w:t>
      </w:r>
      <w:r w:rsidRPr="001E61FB">
        <w:rPr>
          <w:rFonts w:ascii="Times New Roman" w:hAnsi="Times New Roman"/>
          <w:b/>
          <w:bCs/>
          <w:sz w:val="24"/>
          <w:szCs w:val="24"/>
        </w:rPr>
        <w:t>112</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Наибольшее количество автомобилей, выезжающих со стоянки в течении часа , </w:t>
      </w:r>
      <w:r w:rsidRPr="001E61FB">
        <w:rPr>
          <w:rFonts w:ascii="Times New Roman" w:hAnsi="Times New Roman"/>
          <w:b/>
          <w:bCs/>
          <w:i/>
          <w:iCs/>
          <w:sz w:val="24"/>
          <w:szCs w:val="24"/>
        </w:rPr>
        <w:t xml:space="preserve">NK1 = </w:t>
      </w:r>
      <w:r w:rsidRPr="001E61FB">
        <w:rPr>
          <w:rFonts w:ascii="Times New Roman" w:hAnsi="Times New Roman"/>
          <w:b/>
          <w:bCs/>
          <w:sz w:val="24"/>
          <w:szCs w:val="24"/>
        </w:rPr>
        <w:t>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Общ. количество автомобилей данной группы за расчетный период, шт. , </w:t>
      </w:r>
      <w:r w:rsidRPr="001E61FB">
        <w:rPr>
          <w:rFonts w:ascii="Times New Roman" w:hAnsi="Times New Roman"/>
          <w:b/>
          <w:bCs/>
          <w:i/>
          <w:iCs/>
          <w:sz w:val="24"/>
          <w:szCs w:val="24"/>
        </w:rPr>
        <w:t>NK =</w:t>
      </w:r>
      <w:r w:rsidRPr="001E61FB">
        <w:rPr>
          <w:rFonts w:ascii="Times New Roman" w:hAnsi="Times New Roman"/>
          <w:b/>
          <w:bCs/>
          <w:iCs/>
          <w:sz w:val="24"/>
          <w:szCs w:val="24"/>
        </w:rPr>
        <w:t>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Коэффициент выпуска (выезда) , </w:t>
      </w:r>
      <w:r w:rsidRPr="001E61FB">
        <w:rPr>
          <w:rFonts w:ascii="Times New Roman" w:hAnsi="Times New Roman"/>
          <w:b/>
          <w:bCs/>
          <w:i/>
          <w:iCs/>
          <w:sz w:val="24"/>
          <w:szCs w:val="24"/>
        </w:rPr>
        <w:t xml:space="preserve">A = </w:t>
      </w:r>
      <w:r w:rsidRPr="001E61FB">
        <w:rPr>
          <w:rFonts w:ascii="Times New Roman" w:hAnsi="Times New Roman"/>
          <w:b/>
          <w:bCs/>
          <w:sz w:val="24"/>
          <w:szCs w:val="24"/>
        </w:rPr>
        <w:t>1</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Экологический контроль не проводится</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Время прогрева двигателя, мин (табл. 3.20) , </w:t>
      </w:r>
      <w:r w:rsidRPr="001E61FB">
        <w:rPr>
          <w:rFonts w:ascii="Times New Roman" w:hAnsi="Times New Roman"/>
          <w:b/>
          <w:bCs/>
          <w:i/>
          <w:iCs/>
          <w:sz w:val="24"/>
          <w:szCs w:val="24"/>
        </w:rPr>
        <w:t xml:space="preserve">TPR = </w:t>
      </w:r>
      <w:r w:rsidRPr="001E61FB">
        <w:rPr>
          <w:rFonts w:ascii="Times New Roman" w:hAnsi="Times New Roman"/>
          <w:b/>
          <w:bCs/>
          <w:sz w:val="24"/>
          <w:szCs w:val="24"/>
        </w:rPr>
        <w:t>1.5</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Время работы двигателя на холостом ходу, мин , </w:t>
      </w:r>
      <w:r w:rsidRPr="001E61FB">
        <w:rPr>
          <w:rFonts w:ascii="Times New Roman" w:hAnsi="Times New Roman"/>
          <w:b/>
          <w:bCs/>
          <w:i/>
          <w:iCs/>
          <w:sz w:val="24"/>
          <w:szCs w:val="24"/>
        </w:rPr>
        <w:t xml:space="preserve">TX = </w:t>
      </w:r>
      <w:r w:rsidRPr="001E61FB">
        <w:rPr>
          <w:rFonts w:ascii="Times New Roman" w:hAnsi="Times New Roman"/>
          <w:b/>
          <w:bCs/>
          <w:sz w:val="24"/>
          <w:szCs w:val="24"/>
        </w:rPr>
        <w:t>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 автомобиля от ближайшего к выезду места стоянки до выезда со стоянки, км , </w:t>
      </w:r>
      <w:r w:rsidRPr="001E61FB">
        <w:rPr>
          <w:rFonts w:ascii="Times New Roman" w:hAnsi="Times New Roman"/>
          <w:b/>
          <w:bCs/>
          <w:i/>
          <w:iCs/>
          <w:sz w:val="24"/>
          <w:szCs w:val="24"/>
        </w:rPr>
        <w:t xml:space="preserve">LB1 = </w:t>
      </w:r>
      <w:r w:rsidRPr="001E61FB">
        <w:rPr>
          <w:rFonts w:ascii="Times New Roman" w:hAnsi="Times New Roman"/>
          <w:b/>
          <w:bCs/>
          <w:sz w:val="24"/>
          <w:szCs w:val="24"/>
        </w:rPr>
        <w:t>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 автомобиля от наиболее удаленного к выезду места стоянки до  выезда со стоянки, км , </w:t>
      </w:r>
      <w:r w:rsidRPr="001E61FB">
        <w:rPr>
          <w:rFonts w:ascii="Times New Roman" w:hAnsi="Times New Roman"/>
          <w:b/>
          <w:bCs/>
          <w:i/>
          <w:iCs/>
          <w:sz w:val="24"/>
          <w:szCs w:val="24"/>
        </w:rPr>
        <w:t xml:space="preserve">LD1 = </w:t>
      </w:r>
      <w:r w:rsidRPr="001E61FB">
        <w:rPr>
          <w:rFonts w:ascii="Times New Roman" w:hAnsi="Times New Roman"/>
          <w:b/>
          <w:bCs/>
          <w:sz w:val="24"/>
          <w:szCs w:val="24"/>
        </w:rPr>
        <w:t>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 автомобиля от ближайшего к въезду места стоянки до въезда на стоянку, км , </w:t>
      </w:r>
      <w:r w:rsidRPr="001E61FB">
        <w:rPr>
          <w:rFonts w:ascii="Times New Roman" w:hAnsi="Times New Roman"/>
          <w:b/>
          <w:bCs/>
          <w:i/>
          <w:iCs/>
          <w:sz w:val="24"/>
          <w:szCs w:val="24"/>
        </w:rPr>
        <w:t xml:space="preserve">LB2 = </w:t>
      </w:r>
      <w:r w:rsidRPr="001E61FB">
        <w:rPr>
          <w:rFonts w:ascii="Times New Roman" w:hAnsi="Times New Roman"/>
          <w:b/>
          <w:bCs/>
          <w:sz w:val="24"/>
          <w:szCs w:val="24"/>
        </w:rPr>
        <w:t>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 автомобиля от наиболее удаленного от въезда места стоянки до въезда на стоянку, км , </w:t>
      </w:r>
      <w:r w:rsidRPr="001E61FB">
        <w:rPr>
          <w:rFonts w:ascii="Times New Roman" w:hAnsi="Times New Roman"/>
          <w:b/>
          <w:bCs/>
          <w:i/>
          <w:iCs/>
          <w:sz w:val="24"/>
          <w:szCs w:val="24"/>
        </w:rPr>
        <w:t xml:space="preserve">LD2 = </w:t>
      </w:r>
      <w:r w:rsidRPr="001E61FB">
        <w:rPr>
          <w:rFonts w:ascii="Times New Roman" w:hAnsi="Times New Roman"/>
          <w:b/>
          <w:bCs/>
          <w:sz w:val="24"/>
          <w:szCs w:val="24"/>
        </w:rPr>
        <w:t>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Суммарный пробег по территории или помещению стоянки (выезд), км (3.5) , </w:t>
      </w:r>
      <w:r w:rsidRPr="001E61FB">
        <w:rPr>
          <w:rFonts w:ascii="Times New Roman" w:hAnsi="Times New Roman"/>
          <w:b/>
          <w:bCs/>
          <w:i/>
          <w:iCs/>
          <w:sz w:val="24"/>
          <w:szCs w:val="24"/>
        </w:rPr>
        <w:t xml:space="preserve">L1 = (LB1 + LD1) / 2 = </w:t>
      </w:r>
      <w:r w:rsidRPr="001E61FB">
        <w:rPr>
          <w:rFonts w:ascii="Times New Roman" w:hAnsi="Times New Roman"/>
          <w:b/>
          <w:bCs/>
          <w:sz w:val="24"/>
          <w:szCs w:val="24"/>
        </w:rPr>
        <w:t>(0.1 + 0.1) / 2 = 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Суммарный пробег по территории или помещению стоянки (въезд), км (3.6) , </w:t>
      </w:r>
      <w:r w:rsidRPr="001E61FB">
        <w:rPr>
          <w:rFonts w:ascii="Times New Roman" w:hAnsi="Times New Roman"/>
          <w:b/>
          <w:bCs/>
          <w:i/>
          <w:iCs/>
          <w:sz w:val="24"/>
          <w:szCs w:val="24"/>
        </w:rPr>
        <w:t xml:space="preserve">L2 = (LB2 + LD2) / 2 = </w:t>
      </w:r>
      <w:r w:rsidRPr="001E61FB">
        <w:rPr>
          <w:rFonts w:ascii="Times New Roman" w:hAnsi="Times New Roman"/>
          <w:b/>
          <w:bCs/>
          <w:sz w:val="24"/>
          <w:szCs w:val="24"/>
        </w:rPr>
        <w:t>(0.1 + 0.1) / 2 = 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Длина внутреннего проезда, км , </w:t>
      </w:r>
      <w:r w:rsidRPr="001E61FB">
        <w:rPr>
          <w:rFonts w:ascii="Times New Roman" w:hAnsi="Times New Roman"/>
          <w:b/>
          <w:bCs/>
          <w:i/>
          <w:iCs/>
          <w:sz w:val="24"/>
          <w:szCs w:val="24"/>
        </w:rPr>
        <w:t xml:space="preserve">LP = </w:t>
      </w:r>
      <w:r w:rsidRPr="001E61FB">
        <w:rPr>
          <w:rFonts w:ascii="Times New Roman" w:hAnsi="Times New Roman"/>
          <w:b/>
          <w:bCs/>
          <w:sz w:val="24"/>
          <w:szCs w:val="24"/>
        </w:rPr>
        <w:t>0</w:t>
      </w:r>
    </w:p>
    <w:p w:rsidR="001E61FB" w:rsidRPr="001E61FB" w:rsidRDefault="001E61FB" w:rsidP="001E61FB">
      <w:pPr>
        <w:spacing w:after="0" w:line="240" w:lineRule="auto"/>
        <w:jc w:val="both"/>
        <w:rPr>
          <w:rFonts w:ascii="Times New Roman" w:hAnsi="Times New Roman"/>
          <w:b/>
          <w:bCs/>
          <w:sz w:val="24"/>
          <w:szCs w:val="24"/>
        </w:rPr>
      </w:pPr>
    </w:p>
    <w:p w:rsidR="001E61FB" w:rsidRPr="001E61FB" w:rsidRDefault="001E61FB" w:rsidP="001E61FB">
      <w:pPr>
        <w:spacing w:after="0" w:line="240" w:lineRule="auto"/>
        <w:jc w:val="both"/>
        <w:rPr>
          <w:rFonts w:ascii="Times New Roman" w:hAnsi="Times New Roman"/>
          <w:b/>
          <w:bCs/>
          <w:i/>
          <w:iCs/>
          <w:sz w:val="24"/>
          <w:szCs w:val="24"/>
          <w:u w:val="single"/>
        </w:rPr>
      </w:pPr>
      <w:r w:rsidRPr="001E61FB">
        <w:rPr>
          <w:rFonts w:ascii="Times New Roman" w:hAnsi="Times New Roman"/>
          <w:b/>
          <w:bCs/>
          <w:i/>
          <w:iCs/>
          <w:sz w:val="24"/>
          <w:szCs w:val="24"/>
          <w:u w:val="single"/>
        </w:rPr>
        <w:t>Примесь: 0337 Углерод оксид</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Удельный выброс ЗВ при прогреве двигателя, г/мин, (табл.3.7) , </w:t>
      </w:r>
      <w:r w:rsidRPr="001E61FB">
        <w:rPr>
          <w:rFonts w:ascii="Times New Roman" w:hAnsi="Times New Roman"/>
          <w:b/>
          <w:bCs/>
          <w:i/>
          <w:iCs/>
          <w:sz w:val="24"/>
          <w:szCs w:val="24"/>
        </w:rPr>
        <w:t xml:space="preserve">MPR = </w:t>
      </w:r>
      <w:r w:rsidRPr="001E61FB">
        <w:rPr>
          <w:rFonts w:ascii="Times New Roman" w:hAnsi="Times New Roman"/>
          <w:b/>
          <w:bCs/>
          <w:sz w:val="24"/>
          <w:szCs w:val="24"/>
        </w:rPr>
        <w:t>1.9</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Пробеговые выбросы ЗВ, г/км, (табл.3.8) , </w:t>
      </w:r>
      <w:r w:rsidRPr="001E61FB">
        <w:rPr>
          <w:rFonts w:ascii="Times New Roman" w:hAnsi="Times New Roman"/>
          <w:b/>
          <w:bCs/>
          <w:i/>
          <w:iCs/>
          <w:sz w:val="24"/>
          <w:szCs w:val="24"/>
        </w:rPr>
        <w:t xml:space="preserve">ML = </w:t>
      </w:r>
      <w:r w:rsidRPr="001E61FB">
        <w:rPr>
          <w:rFonts w:ascii="Times New Roman" w:hAnsi="Times New Roman"/>
          <w:b/>
          <w:bCs/>
          <w:sz w:val="24"/>
          <w:szCs w:val="24"/>
        </w:rPr>
        <w:t>3.5</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Пробеговые выбросы ЗВ при движении по территории п/п,г/км (табл.3.8) , </w:t>
      </w:r>
      <w:r w:rsidRPr="001E61FB">
        <w:rPr>
          <w:rFonts w:ascii="Times New Roman" w:hAnsi="Times New Roman"/>
          <w:b/>
          <w:bCs/>
          <w:i/>
          <w:iCs/>
          <w:sz w:val="24"/>
          <w:szCs w:val="24"/>
        </w:rPr>
        <w:t xml:space="preserve">MLP = </w:t>
      </w:r>
      <w:r w:rsidRPr="001E61FB">
        <w:rPr>
          <w:rFonts w:ascii="Times New Roman" w:hAnsi="Times New Roman"/>
          <w:b/>
          <w:bCs/>
          <w:sz w:val="24"/>
          <w:szCs w:val="24"/>
        </w:rPr>
        <w:t>3.5</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Удельные выбросы ЗВ при работе на холостом ходу, г/мин, (табл.3.9) , </w:t>
      </w:r>
      <w:r w:rsidRPr="001E61FB">
        <w:rPr>
          <w:rFonts w:ascii="Times New Roman" w:hAnsi="Times New Roman"/>
          <w:b/>
          <w:bCs/>
          <w:i/>
          <w:iCs/>
          <w:sz w:val="24"/>
          <w:szCs w:val="24"/>
        </w:rPr>
        <w:t xml:space="preserve">MXX = </w:t>
      </w:r>
      <w:r w:rsidRPr="001E61FB">
        <w:rPr>
          <w:rFonts w:ascii="Times New Roman" w:hAnsi="Times New Roman"/>
          <w:b/>
          <w:bCs/>
          <w:sz w:val="24"/>
          <w:szCs w:val="24"/>
        </w:rPr>
        <w:t>1.5</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Выброс ЗВ при выезде 1-го автомобиля, грамм , </w:t>
      </w:r>
      <w:r w:rsidRPr="001E61FB">
        <w:rPr>
          <w:rFonts w:ascii="Times New Roman" w:hAnsi="Times New Roman"/>
          <w:b/>
          <w:bCs/>
          <w:i/>
          <w:iCs/>
          <w:sz w:val="24"/>
          <w:szCs w:val="24"/>
        </w:rPr>
        <w:t xml:space="preserve">M1 = MPR * TPR + ML * L1 + MXX * TX + MLP * LP = </w:t>
      </w:r>
      <w:r w:rsidRPr="001E61FB">
        <w:rPr>
          <w:rFonts w:ascii="Times New Roman" w:hAnsi="Times New Roman"/>
          <w:b/>
          <w:bCs/>
          <w:sz w:val="24"/>
          <w:szCs w:val="24"/>
        </w:rPr>
        <w:t>1.9 * 1.5 + 3.5 * 0.1 + 1.5 * 1 + 3.5 * 0 = 4.7</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Выброс ЗВ при въезде 1-го автомобиля, грамм , </w:t>
      </w:r>
      <w:r w:rsidRPr="001E61FB">
        <w:rPr>
          <w:rFonts w:ascii="Times New Roman" w:hAnsi="Times New Roman"/>
          <w:b/>
          <w:bCs/>
          <w:i/>
          <w:iCs/>
          <w:sz w:val="24"/>
          <w:szCs w:val="24"/>
        </w:rPr>
        <w:t xml:space="preserve">M2 = ML * L2 + MXX * TX + MLP * LP = </w:t>
      </w:r>
      <w:r w:rsidRPr="001E61FB">
        <w:rPr>
          <w:rFonts w:ascii="Times New Roman" w:hAnsi="Times New Roman"/>
          <w:b/>
          <w:bCs/>
          <w:sz w:val="24"/>
          <w:szCs w:val="24"/>
        </w:rPr>
        <w:t>3.5* 0.1 + 1.5 * 1 + 3.5 * 0 = 1.85</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Валовый выброс ЗВ, т/год (3.7) , </w:t>
      </w:r>
      <w:r w:rsidRPr="001E61FB">
        <w:rPr>
          <w:rFonts w:ascii="Times New Roman" w:hAnsi="Times New Roman"/>
          <w:b/>
          <w:bCs/>
          <w:i/>
          <w:iCs/>
          <w:sz w:val="24"/>
          <w:szCs w:val="24"/>
        </w:rPr>
        <w:t xml:space="preserve">M = A * (M1 + M2) * NK * DN * 10 ^ (-6) = </w:t>
      </w:r>
      <w:r w:rsidRPr="001E61FB">
        <w:rPr>
          <w:rFonts w:ascii="Times New Roman" w:hAnsi="Times New Roman"/>
          <w:b/>
          <w:bCs/>
          <w:sz w:val="24"/>
          <w:szCs w:val="24"/>
        </w:rPr>
        <w:t>1 * (4.7+ 1.85) * 1 * 112* 10 ^ (-6) = 0.000734</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Максимальный разовый выброс ЗВ, г/с (3.10) , </w:t>
      </w:r>
      <w:r w:rsidRPr="001E61FB">
        <w:rPr>
          <w:rFonts w:ascii="Times New Roman" w:hAnsi="Times New Roman"/>
          <w:b/>
          <w:bCs/>
          <w:i/>
          <w:iCs/>
          <w:sz w:val="24"/>
          <w:szCs w:val="24"/>
        </w:rPr>
        <w:t xml:space="preserve">G = MAX(M1,M2) * NK1 / 3600 = </w:t>
      </w:r>
      <w:r w:rsidRPr="001E61FB">
        <w:rPr>
          <w:rFonts w:ascii="Times New Roman" w:hAnsi="Times New Roman"/>
          <w:b/>
          <w:bCs/>
          <w:sz w:val="24"/>
          <w:szCs w:val="24"/>
        </w:rPr>
        <w:t>4.7* 1 / 3600 = 0.001306</w:t>
      </w:r>
    </w:p>
    <w:p w:rsidR="001E61FB" w:rsidRPr="001E61FB" w:rsidRDefault="001E61FB" w:rsidP="001E61FB">
      <w:pPr>
        <w:spacing w:after="0" w:line="240" w:lineRule="auto"/>
        <w:jc w:val="both"/>
        <w:rPr>
          <w:rFonts w:ascii="Times New Roman" w:hAnsi="Times New Roman"/>
          <w:b/>
          <w:bCs/>
          <w:sz w:val="24"/>
          <w:szCs w:val="24"/>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2732 Керосин</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ЗВ при прогреве двигателя, г/мин, (табл.3.7) , </w:t>
      </w:r>
      <w:r w:rsidRPr="001E61FB">
        <w:rPr>
          <w:rFonts w:ascii="Times New Roman" w:hAnsi="Times New Roman"/>
          <w:b/>
          <w:i/>
          <w:sz w:val="24"/>
          <w:szCs w:val="24"/>
        </w:rPr>
        <w:t xml:space="preserve">MPR = </w:t>
      </w:r>
      <w:r w:rsidRPr="001E61FB">
        <w:rPr>
          <w:rFonts w:ascii="Times New Roman" w:hAnsi="Times New Roman"/>
          <w:b/>
          <w:sz w:val="24"/>
          <w:szCs w:val="24"/>
        </w:rPr>
        <w:t>0.3</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Пробеговые выбросы ЗВ, г/км, (табл.3.8) , </w:t>
      </w:r>
      <w:r w:rsidRPr="001E61FB">
        <w:rPr>
          <w:rFonts w:ascii="Times New Roman" w:hAnsi="Times New Roman"/>
          <w:b/>
          <w:i/>
          <w:sz w:val="24"/>
          <w:szCs w:val="24"/>
        </w:rPr>
        <w:t xml:space="preserve">ML = </w:t>
      </w:r>
      <w:r w:rsidRPr="001E61FB">
        <w:rPr>
          <w:rFonts w:ascii="Times New Roman" w:hAnsi="Times New Roman"/>
          <w:b/>
          <w:sz w:val="24"/>
          <w:szCs w:val="24"/>
        </w:rPr>
        <w:t>0.7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Пробеговые выбросы ЗВ при движении по территории п/п,г/км (табл.3.8) , </w:t>
      </w:r>
      <w:r w:rsidRPr="001E61FB">
        <w:rPr>
          <w:rFonts w:ascii="Times New Roman" w:hAnsi="Times New Roman"/>
          <w:b/>
          <w:i/>
          <w:sz w:val="24"/>
          <w:szCs w:val="24"/>
        </w:rPr>
        <w:t xml:space="preserve">MLP = </w:t>
      </w:r>
      <w:r w:rsidRPr="001E61FB">
        <w:rPr>
          <w:rFonts w:ascii="Times New Roman" w:hAnsi="Times New Roman"/>
          <w:b/>
          <w:sz w:val="24"/>
          <w:szCs w:val="24"/>
        </w:rPr>
        <w:t>0.7</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Удельные выбросы ЗВ при работе на холостом ходу, г/мин, (табл.3.9) , </w:t>
      </w:r>
      <w:r w:rsidRPr="001E61FB">
        <w:rPr>
          <w:rFonts w:ascii="Times New Roman" w:hAnsi="Times New Roman"/>
          <w:b/>
          <w:i/>
          <w:sz w:val="24"/>
          <w:szCs w:val="24"/>
        </w:rPr>
        <w:t xml:space="preserve">MXX = </w:t>
      </w:r>
      <w:r w:rsidRPr="001E61FB">
        <w:rPr>
          <w:rFonts w:ascii="Times New Roman" w:hAnsi="Times New Roman"/>
          <w:b/>
          <w:sz w:val="24"/>
          <w:szCs w:val="24"/>
        </w:rPr>
        <w:t>0.25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ЗВ при выезде 1-го автомобиля, грамм , </w:t>
      </w:r>
      <w:r w:rsidRPr="001E61FB">
        <w:rPr>
          <w:rFonts w:ascii="Times New Roman" w:hAnsi="Times New Roman"/>
          <w:b/>
          <w:i/>
          <w:sz w:val="24"/>
          <w:szCs w:val="24"/>
        </w:rPr>
        <w:t xml:space="preserve">M1 = MPR * TPR + ML * L1 + MXX * TX + MLP * LP = </w:t>
      </w:r>
      <w:r w:rsidRPr="001E61FB">
        <w:rPr>
          <w:rFonts w:ascii="Times New Roman" w:hAnsi="Times New Roman"/>
          <w:b/>
          <w:sz w:val="24"/>
          <w:szCs w:val="24"/>
        </w:rPr>
        <w:t>0.3 * 1.5 + 0.7* 0.1 + 0.25 * 1 + 0.7 * 0 = 0.77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ЗВ при въезде 1-го автомобиля, грамм , </w:t>
      </w:r>
      <w:r w:rsidRPr="001E61FB">
        <w:rPr>
          <w:rFonts w:ascii="Times New Roman" w:hAnsi="Times New Roman"/>
          <w:b/>
          <w:i/>
          <w:sz w:val="24"/>
          <w:szCs w:val="24"/>
        </w:rPr>
        <w:t xml:space="preserve">M2 = ML * L2 + MXX * TX + MLP * LP = </w:t>
      </w:r>
      <w:r w:rsidRPr="001E61FB">
        <w:rPr>
          <w:rFonts w:ascii="Times New Roman" w:hAnsi="Times New Roman"/>
          <w:b/>
          <w:sz w:val="24"/>
          <w:szCs w:val="24"/>
        </w:rPr>
        <w:t>0.7 * 0.1 + 0.25 * 1 + 0.7* 0 = 0.32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lastRenderedPageBreak/>
        <w:t xml:space="preserve">Валовый выброс ЗВ, т/год (3.7) , </w:t>
      </w:r>
      <w:r w:rsidRPr="001E61FB">
        <w:rPr>
          <w:rFonts w:ascii="Times New Roman" w:hAnsi="Times New Roman"/>
          <w:b/>
          <w:i/>
          <w:sz w:val="24"/>
          <w:szCs w:val="24"/>
        </w:rPr>
        <w:t xml:space="preserve">M = A * (M1 + M2) * NK * DN * 10 ^ (-6) = </w:t>
      </w:r>
      <w:r w:rsidRPr="001E61FB">
        <w:rPr>
          <w:rFonts w:ascii="Times New Roman" w:hAnsi="Times New Roman"/>
          <w:b/>
          <w:sz w:val="24"/>
          <w:szCs w:val="24"/>
        </w:rPr>
        <w:t>1 * (0.77 + 0.32) * 1* 112* 10 ^ (-6) = 0.000122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Максимальный разовый выброс ЗВ, г/с (3.10) , </w:t>
      </w:r>
      <w:r w:rsidRPr="001E61FB">
        <w:rPr>
          <w:rFonts w:ascii="Times New Roman" w:hAnsi="Times New Roman"/>
          <w:b/>
          <w:i/>
          <w:sz w:val="24"/>
          <w:szCs w:val="24"/>
        </w:rPr>
        <w:t xml:space="preserve">G = MAX(M1,M2) * NK1 / 3600 = </w:t>
      </w:r>
      <w:r w:rsidRPr="001E61FB">
        <w:rPr>
          <w:rFonts w:ascii="Times New Roman" w:hAnsi="Times New Roman"/>
          <w:b/>
          <w:sz w:val="24"/>
          <w:szCs w:val="24"/>
        </w:rPr>
        <w:t>0.77 * 1 / 3600 = 0.000214</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РАСЧЕТ выбросов оксидов азота:</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Удельный выброс ЗВ при прогреве двигателя, г/мин, (табл.3.7) , </w:t>
      </w:r>
      <w:r w:rsidRPr="001E61FB">
        <w:rPr>
          <w:rFonts w:ascii="Times New Roman" w:hAnsi="Times New Roman"/>
          <w:b/>
          <w:bCs/>
          <w:i/>
          <w:iCs/>
          <w:sz w:val="24"/>
          <w:szCs w:val="24"/>
        </w:rPr>
        <w:t xml:space="preserve">MPR = </w:t>
      </w:r>
      <w:r w:rsidRPr="001E61FB">
        <w:rPr>
          <w:rFonts w:ascii="Times New Roman" w:hAnsi="Times New Roman"/>
          <w:b/>
          <w:bCs/>
          <w:sz w:val="24"/>
          <w:szCs w:val="24"/>
        </w:rPr>
        <w:t>0.5</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Пробеговые выбросы ЗВ, г/км, (табл.3.8) , </w:t>
      </w:r>
      <w:r w:rsidRPr="001E61FB">
        <w:rPr>
          <w:rFonts w:ascii="Times New Roman" w:hAnsi="Times New Roman"/>
          <w:b/>
          <w:bCs/>
          <w:i/>
          <w:iCs/>
          <w:sz w:val="24"/>
          <w:szCs w:val="24"/>
        </w:rPr>
        <w:t xml:space="preserve">ML = </w:t>
      </w:r>
      <w:r w:rsidRPr="001E61FB">
        <w:rPr>
          <w:rFonts w:ascii="Times New Roman" w:hAnsi="Times New Roman"/>
          <w:b/>
          <w:bCs/>
          <w:sz w:val="24"/>
          <w:szCs w:val="24"/>
        </w:rPr>
        <w:t>2.6</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Пробеговые выбросы ЗВ при движении по территории п/п,г/км (табл.3.8) , </w:t>
      </w:r>
      <w:r w:rsidRPr="001E61FB">
        <w:rPr>
          <w:rFonts w:ascii="Times New Roman" w:hAnsi="Times New Roman"/>
          <w:b/>
          <w:bCs/>
          <w:i/>
          <w:iCs/>
          <w:sz w:val="24"/>
          <w:szCs w:val="24"/>
        </w:rPr>
        <w:t xml:space="preserve">MLP = </w:t>
      </w:r>
      <w:r w:rsidRPr="001E61FB">
        <w:rPr>
          <w:rFonts w:ascii="Times New Roman" w:hAnsi="Times New Roman"/>
          <w:b/>
          <w:bCs/>
          <w:sz w:val="24"/>
          <w:szCs w:val="24"/>
        </w:rPr>
        <w:t>2.6</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Удельные выбросы ЗВ при работе на холостом ходу, г/мин,(табл.3.9) , </w:t>
      </w:r>
      <w:r w:rsidRPr="001E61FB">
        <w:rPr>
          <w:rFonts w:ascii="Times New Roman" w:hAnsi="Times New Roman"/>
          <w:b/>
          <w:bCs/>
          <w:i/>
          <w:iCs/>
          <w:sz w:val="24"/>
          <w:szCs w:val="24"/>
        </w:rPr>
        <w:t xml:space="preserve">MXX = </w:t>
      </w:r>
      <w:r w:rsidRPr="001E61FB">
        <w:rPr>
          <w:rFonts w:ascii="Times New Roman" w:hAnsi="Times New Roman"/>
          <w:b/>
          <w:bCs/>
          <w:sz w:val="24"/>
          <w:szCs w:val="24"/>
        </w:rPr>
        <w:t>0.5</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Выброс ЗВ при выезде 1-го автомобиля, грамм , </w:t>
      </w:r>
      <w:r w:rsidRPr="001E61FB">
        <w:rPr>
          <w:rFonts w:ascii="Times New Roman" w:hAnsi="Times New Roman"/>
          <w:b/>
          <w:bCs/>
          <w:i/>
          <w:iCs/>
          <w:sz w:val="24"/>
          <w:szCs w:val="24"/>
        </w:rPr>
        <w:t xml:space="preserve">M1 = MPR * TPR + ML * L1 + MXX * TX + MLP * LP = </w:t>
      </w:r>
      <w:r w:rsidRPr="001E61FB">
        <w:rPr>
          <w:rFonts w:ascii="Times New Roman" w:hAnsi="Times New Roman"/>
          <w:b/>
          <w:bCs/>
          <w:sz w:val="24"/>
          <w:szCs w:val="24"/>
        </w:rPr>
        <w:t>0.5 * 1.5 + 2.6 * 0.1 + 0.5 * 1 + 2.6 * 0 = 1.51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Выброс ЗВ при въезде 1-го автомобиля, грамм , </w:t>
      </w:r>
      <w:r w:rsidRPr="001E61FB">
        <w:rPr>
          <w:rFonts w:ascii="Times New Roman" w:hAnsi="Times New Roman"/>
          <w:b/>
          <w:bCs/>
          <w:i/>
          <w:iCs/>
          <w:sz w:val="24"/>
          <w:szCs w:val="24"/>
        </w:rPr>
        <w:t xml:space="preserve">M2 = ML * L2 + MXX * TX + MLP * LP = </w:t>
      </w:r>
      <w:r w:rsidRPr="001E61FB">
        <w:rPr>
          <w:rFonts w:ascii="Times New Roman" w:hAnsi="Times New Roman"/>
          <w:b/>
          <w:bCs/>
          <w:sz w:val="24"/>
          <w:szCs w:val="24"/>
        </w:rPr>
        <w:t>2.6 * 0.1 + 0.5 * 1 + 2.6 * 0 = 0.76</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Валовый выброс ЗВ, т/год (3.7) , </w:t>
      </w:r>
      <w:r w:rsidRPr="001E61FB">
        <w:rPr>
          <w:rFonts w:ascii="Times New Roman" w:hAnsi="Times New Roman"/>
          <w:b/>
          <w:bCs/>
          <w:i/>
          <w:iCs/>
          <w:sz w:val="24"/>
          <w:szCs w:val="24"/>
        </w:rPr>
        <w:t xml:space="preserve">M = A * (M1 + M2) * NK * DN * 10 ^ (-6) = </w:t>
      </w:r>
      <w:r w:rsidRPr="001E61FB">
        <w:rPr>
          <w:rFonts w:ascii="Times New Roman" w:hAnsi="Times New Roman"/>
          <w:b/>
          <w:bCs/>
          <w:sz w:val="24"/>
          <w:szCs w:val="24"/>
        </w:rPr>
        <w:t>1 * (1.51 + 0.76) * 1 * 112 * 10 ^ (-6) = 0.000254</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Максимальный разовый выброс ЗВ, г/с (3.10) , </w:t>
      </w:r>
      <w:r w:rsidRPr="001E61FB">
        <w:rPr>
          <w:rFonts w:ascii="Times New Roman" w:hAnsi="Times New Roman"/>
          <w:b/>
          <w:bCs/>
          <w:i/>
          <w:iCs/>
          <w:sz w:val="24"/>
          <w:szCs w:val="24"/>
        </w:rPr>
        <w:t xml:space="preserve">G = MAX(M1,M2) * NK1 / 3600 = </w:t>
      </w:r>
      <w:r w:rsidRPr="001E61FB">
        <w:rPr>
          <w:rFonts w:ascii="Times New Roman" w:hAnsi="Times New Roman"/>
          <w:b/>
          <w:bCs/>
          <w:sz w:val="24"/>
          <w:szCs w:val="24"/>
        </w:rPr>
        <w:t>1.51* 1 / 3600 = 0.000419</w:t>
      </w:r>
    </w:p>
    <w:p w:rsidR="001E61FB" w:rsidRPr="001E61FB" w:rsidRDefault="001E61FB" w:rsidP="001E61FB">
      <w:pPr>
        <w:spacing w:after="0" w:line="240" w:lineRule="auto"/>
        <w:jc w:val="both"/>
        <w:rPr>
          <w:rFonts w:ascii="Times New Roman" w:hAnsi="Times New Roman"/>
          <w:b/>
          <w:bCs/>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С учетом трансформации оксидов азота получаем:</w:t>
      </w:r>
    </w:p>
    <w:p w:rsidR="001E61FB" w:rsidRPr="001E61FB" w:rsidRDefault="001E61FB" w:rsidP="001E61FB">
      <w:pPr>
        <w:spacing w:after="0" w:line="240" w:lineRule="auto"/>
        <w:jc w:val="both"/>
        <w:rPr>
          <w:rFonts w:ascii="Times New Roman" w:hAnsi="Times New Roman"/>
          <w:b/>
          <w:bCs/>
          <w:i/>
          <w:iCs/>
          <w:sz w:val="24"/>
          <w:szCs w:val="24"/>
          <w:u w:val="single"/>
        </w:rPr>
      </w:pPr>
      <w:r w:rsidRPr="001E61FB">
        <w:rPr>
          <w:rFonts w:ascii="Times New Roman" w:hAnsi="Times New Roman"/>
          <w:b/>
          <w:bCs/>
          <w:i/>
          <w:iCs/>
          <w:sz w:val="24"/>
          <w:szCs w:val="24"/>
          <w:u w:val="single"/>
        </w:rPr>
        <w:t>Примесь: 0301 Азот (IV) оксид (Азота диоксид)</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Валовый выброс, т/год , </w:t>
      </w:r>
      <w:r w:rsidRPr="001E61FB">
        <w:rPr>
          <w:rFonts w:ascii="Times New Roman" w:hAnsi="Times New Roman"/>
          <w:b/>
          <w:bCs/>
          <w:i/>
          <w:iCs/>
          <w:sz w:val="24"/>
          <w:szCs w:val="24"/>
        </w:rPr>
        <w:t xml:space="preserve">_M_ = 0.8 * M = </w:t>
      </w:r>
      <w:r w:rsidRPr="001E61FB">
        <w:rPr>
          <w:rFonts w:ascii="Times New Roman" w:hAnsi="Times New Roman"/>
          <w:b/>
          <w:bCs/>
          <w:sz w:val="24"/>
          <w:szCs w:val="24"/>
        </w:rPr>
        <w:t xml:space="preserve">0.8 * 0.000254= </w:t>
      </w:r>
      <w:r w:rsidRPr="001E61FB">
        <w:rPr>
          <w:rFonts w:ascii="Times New Roman" w:hAnsi="Times New Roman"/>
          <w:b/>
          <w:sz w:val="24"/>
          <w:szCs w:val="24"/>
        </w:rPr>
        <w:t>0.000203</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Максимальный разовый выброс,г/с , </w:t>
      </w:r>
      <w:r w:rsidRPr="001E61FB">
        <w:rPr>
          <w:rFonts w:ascii="Times New Roman" w:hAnsi="Times New Roman"/>
          <w:b/>
          <w:bCs/>
          <w:i/>
          <w:iCs/>
          <w:sz w:val="24"/>
          <w:szCs w:val="24"/>
        </w:rPr>
        <w:t xml:space="preserve">GS = 0.8 * G = </w:t>
      </w:r>
      <w:r w:rsidRPr="001E61FB">
        <w:rPr>
          <w:rFonts w:ascii="Times New Roman" w:hAnsi="Times New Roman"/>
          <w:b/>
          <w:bCs/>
          <w:sz w:val="24"/>
          <w:szCs w:val="24"/>
        </w:rPr>
        <w:t>0.8 * 0.000419 = 0.000335</w:t>
      </w:r>
    </w:p>
    <w:p w:rsidR="001E61FB" w:rsidRPr="001E61FB" w:rsidRDefault="001E61FB" w:rsidP="001E61FB">
      <w:pPr>
        <w:spacing w:after="0" w:line="240" w:lineRule="auto"/>
        <w:jc w:val="both"/>
        <w:rPr>
          <w:rFonts w:ascii="Times New Roman" w:hAnsi="Times New Roman"/>
          <w:b/>
          <w:bCs/>
          <w:sz w:val="24"/>
          <w:szCs w:val="24"/>
        </w:rPr>
      </w:pPr>
    </w:p>
    <w:p w:rsidR="001E61FB" w:rsidRPr="001E61FB" w:rsidRDefault="001E61FB" w:rsidP="001E61FB">
      <w:pPr>
        <w:spacing w:after="0" w:line="240" w:lineRule="auto"/>
        <w:jc w:val="both"/>
        <w:rPr>
          <w:rFonts w:ascii="Times New Roman" w:hAnsi="Times New Roman"/>
          <w:b/>
          <w:bCs/>
          <w:i/>
          <w:iCs/>
          <w:sz w:val="24"/>
          <w:szCs w:val="24"/>
          <w:u w:val="single"/>
        </w:rPr>
      </w:pPr>
      <w:r w:rsidRPr="001E61FB">
        <w:rPr>
          <w:rFonts w:ascii="Times New Roman" w:hAnsi="Times New Roman"/>
          <w:b/>
          <w:bCs/>
          <w:i/>
          <w:iCs/>
          <w:sz w:val="24"/>
          <w:szCs w:val="24"/>
          <w:u w:val="single"/>
        </w:rPr>
        <w:t>Примесь: 0304 Азот (II) оксид (Азота оксид)</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Валовый выброс, т/год , </w:t>
      </w:r>
      <w:r w:rsidRPr="001E61FB">
        <w:rPr>
          <w:rFonts w:ascii="Times New Roman" w:hAnsi="Times New Roman"/>
          <w:b/>
          <w:bCs/>
          <w:i/>
          <w:iCs/>
          <w:sz w:val="24"/>
          <w:szCs w:val="24"/>
        </w:rPr>
        <w:t xml:space="preserve">_M_ = 0.13 * M = </w:t>
      </w:r>
      <w:r w:rsidRPr="001E61FB">
        <w:rPr>
          <w:rFonts w:ascii="Times New Roman" w:hAnsi="Times New Roman"/>
          <w:b/>
          <w:bCs/>
          <w:sz w:val="24"/>
          <w:szCs w:val="24"/>
        </w:rPr>
        <w:t>0.13 * 0.000254= 0.000033</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Максимальный разовый выброс,г/с , </w:t>
      </w:r>
      <w:r w:rsidRPr="001E61FB">
        <w:rPr>
          <w:rFonts w:ascii="Times New Roman" w:hAnsi="Times New Roman"/>
          <w:b/>
          <w:bCs/>
          <w:i/>
          <w:iCs/>
          <w:sz w:val="24"/>
          <w:szCs w:val="24"/>
        </w:rPr>
        <w:t xml:space="preserve">GS = 0.13 * G = </w:t>
      </w:r>
      <w:r w:rsidRPr="001E61FB">
        <w:rPr>
          <w:rFonts w:ascii="Times New Roman" w:hAnsi="Times New Roman"/>
          <w:b/>
          <w:bCs/>
          <w:sz w:val="24"/>
          <w:szCs w:val="24"/>
        </w:rPr>
        <w:t>0.13 * 0.000419 = 0.000054</w:t>
      </w:r>
    </w:p>
    <w:p w:rsidR="001E61FB" w:rsidRPr="001E61FB" w:rsidRDefault="001E61FB" w:rsidP="001E61FB">
      <w:pPr>
        <w:spacing w:after="0" w:line="240" w:lineRule="auto"/>
        <w:jc w:val="both"/>
        <w:rPr>
          <w:rFonts w:ascii="Times New Roman" w:hAnsi="Times New Roman"/>
          <w:b/>
          <w:bCs/>
          <w:sz w:val="24"/>
          <w:szCs w:val="24"/>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0328 Углерод черный</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ЗВ при прогреве двигателя, г/мин, (табл.3.7) , </w:t>
      </w:r>
      <w:r w:rsidRPr="001E61FB">
        <w:rPr>
          <w:rFonts w:ascii="Times New Roman" w:hAnsi="Times New Roman"/>
          <w:b/>
          <w:i/>
          <w:sz w:val="24"/>
          <w:szCs w:val="24"/>
        </w:rPr>
        <w:t xml:space="preserve">MPR = </w:t>
      </w:r>
      <w:r w:rsidRPr="001E61FB">
        <w:rPr>
          <w:rFonts w:ascii="Times New Roman" w:hAnsi="Times New Roman"/>
          <w:b/>
          <w:sz w:val="24"/>
          <w:szCs w:val="24"/>
        </w:rPr>
        <w:t>0.02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Пробеговые выбросы ЗВ, г/км, (табл.3.8) , </w:t>
      </w:r>
      <w:r w:rsidRPr="001E61FB">
        <w:rPr>
          <w:rFonts w:ascii="Times New Roman" w:hAnsi="Times New Roman"/>
          <w:b/>
          <w:i/>
          <w:sz w:val="24"/>
          <w:szCs w:val="24"/>
        </w:rPr>
        <w:t xml:space="preserve">ML = </w:t>
      </w:r>
      <w:r w:rsidRPr="001E61FB">
        <w:rPr>
          <w:rFonts w:ascii="Times New Roman" w:hAnsi="Times New Roman"/>
          <w:b/>
          <w:sz w:val="24"/>
          <w:szCs w:val="24"/>
        </w:rPr>
        <w:t>0.2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Пробеговые выбросы ЗВ при движении по территории п/п,г/км (табл.3.8) , </w:t>
      </w:r>
      <w:r w:rsidRPr="001E61FB">
        <w:rPr>
          <w:rFonts w:ascii="Times New Roman" w:hAnsi="Times New Roman"/>
          <w:b/>
          <w:i/>
          <w:sz w:val="24"/>
          <w:szCs w:val="24"/>
        </w:rPr>
        <w:t xml:space="preserve">MLP = </w:t>
      </w:r>
      <w:r w:rsidRPr="001E61FB">
        <w:rPr>
          <w:rFonts w:ascii="Times New Roman" w:hAnsi="Times New Roman"/>
          <w:b/>
          <w:sz w:val="24"/>
          <w:szCs w:val="24"/>
        </w:rPr>
        <w:t>0.2</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Удельные выбросы ЗВ при работе на холостом ходу, г/мин, (табл.3.9) , </w:t>
      </w:r>
      <w:r w:rsidRPr="001E61FB">
        <w:rPr>
          <w:rFonts w:ascii="Times New Roman" w:hAnsi="Times New Roman"/>
          <w:b/>
          <w:i/>
          <w:sz w:val="24"/>
          <w:szCs w:val="24"/>
        </w:rPr>
        <w:t xml:space="preserve">MXX = </w:t>
      </w:r>
      <w:r w:rsidRPr="001E61FB">
        <w:rPr>
          <w:rFonts w:ascii="Times New Roman" w:hAnsi="Times New Roman"/>
          <w:b/>
          <w:sz w:val="24"/>
          <w:szCs w:val="24"/>
        </w:rPr>
        <w:t>0.02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ЗВ при выезде 1-го автомобиля, грамм , </w:t>
      </w:r>
      <w:r w:rsidRPr="001E61FB">
        <w:rPr>
          <w:rFonts w:ascii="Times New Roman" w:hAnsi="Times New Roman"/>
          <w:b/>
          <w:i/>
          <w:sz w:val="24"/>
          <w:szCs w:val="24"/>
        </w:rPr>
        <w:t xml:space="preserve">M1 = MPR * TPR + ML * L1 + MXX * TX + MLP * LP = </w:t>
      </w:r>
      <w:r w:rsidRPr="001E61FB">
        <w:rPr>
          <w:rFonts w:ascii="Times New Roman" w:hAnsi="Times New Roman"/>
          <w:b/>
          <w:sz w:val="24"/>
          <w:szCs w:val="24"/>
        </w:rPr>
        <w:t>0.02 * 1.5 + 0.2 * 0.1 + 0.02 * 1 + 0.2 * 0 = 0.07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ЗВ при въезде 1-го автомобиля, грамм , </w:t>
      </w:r>
      <w:r w:rsidRPr="001E61FB">
        <w:rPr>
          <w:rFonts w:ascii="Times New Roman" w:hAnsi="Times New Roman"/>
          <w:b/>
          <w:i/>
          <w:sz w:val="24"/>
          <w:szCs w:val="24"/>
        </w:rPr>
        <w:t xml:space="preserve">M2 = ML * L2 + MXX * TX + MLP * LP = </w:t>
      </w:r>
      <w:r w:rsidRPr="001E61FB">
        <w:rPr>
          <w:rFonts w:ascii="Times New Roman" w:hAnsi="Times New Roman"/>
          <w:b/>
          <w:sz w:val="24"/>
          <w:szCs w:val="24"/>
        </w:rPr>
        <w:t>0.2* 0.1 + 0.02 * 1 + 0.2 * 0 = 0.04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ЗВ, т/год (3.7) , </w:t>
      </w:r>
      <w:r w:rsidRPr="001E61FB">
        <w:rPr>
          <w:rFonts w:ascii="Times New Roman" w:hAnsi="Times New Roman"/>
          <w:b/>
          <w:i/>
          <w:sz w:val="24"/>
          <w:szCs w:val="24"/>
        </w:rPr>
        <w:t xml:space="preserve">M = A * (M1 + M2) * NK * DN * 10 ^ (-6) = </w:t>
      </w:r>
      <w:r w:rsidRPr="001E61FB">
        <w:rPr>
          <w:rFonts w:ascii="Times New Roman" w:hAnsi="Times New Roman"/>
          <w:b/>
          <w:sz w:val="24"/>
          <w:szCs w:val="24"/>
        </w:rPr>
        <w:t>1 * (0.07 + 0.04) * 1 * 112 * 10 ^ (-6) = 0.000012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Максимальный разовый выброс ЗВ, г/с (3.10) , </w:t>
      </w:r>
      <w:r w:rsidRPr="001E61FB">
        <w:rPr>
          <w:rFonts w:ascii="Times New Roman" w:hAnsi="Times New Roman"/>
          <w:b/>
          <w:i/>
          <w:sz w:val="24"/>
          <w:szCs w:val="24"/>
        </w:rPr>
        <w:t xml:space="preserve">G = MAX(M1,M2) * NK1 / 3600 = </w:t>
      </w:r>
      <w:r w:rsidRPr="001E61FB">
        <w:rPr>
          <w:rFonts w:ascii="Times New Roman" w:hAnsi="Times New Roman"/>
          <w:b/>
          <w:sz w:val="24"/>
          <w:szCs w:val="24"/>
        </w:rPr>
        <w:t>0.07* 1 / 3600 = 0.000019</w:t>
      </w:r>
    </w:p>
    <w:p w:rsidR="001E61FB" w:rsidRPr="001E61FB" w:rsidRDefault="001E61FB" w:rsidP="001E61FB">
      <w:pPr>
        <w:spacing w:after="0" w:line="240" w:lineRule="auto"/>
        <w:jc w:val="both"/>
        <w:rPr>
          <w:rFonts w:ascii="Times New Roman" w:hAnsi="Times New Roman"/>
          <w:b/>
          <w:bCs/>
          <w:i/>
          <w:iCs/>
          <w:sz w:val="24"/>
          <w:szCs w:val="24"/>
          <w:u w:val="single"/>
        </w:rPr>
      </w:pPr>
    </w:p>
    <w:p w:rsidR="001E61FB" w:rsidRPr="001E61FB" w:rsidRDefault="001E61FB" w:rsidP="001E61FB">
      <w:pPr>
        <w:spacing w:after="0" w:line="240" w:lineRule="auto"/>
        <w:jc w:val="both"/>
        <w:rPr>
          <w:rFonts w:ascii="Times New Roman" w:hAnsi="Times New Roman"/>
          <w:b/>
          <w:bCs/>
          <w:i/>
          <w:iCs/>
          <w:sz w:val="24"/>
          <w:szCs w:val="24"/>
          <w:u w:val="single"/>
        </w:rPr>
      </w:pPr>
      <w:r w:rsidRPr="001E61FB">
        <w:rPr>
          <w:rFonts w:ascii="Times New Roman" w:hAnsi="Times New Roman"/>
          <w:b/>
          <w:bCs/>
          <w:i/>
          <w:iCs/>
          <w:sz w:val="24"/>
          <w:szCs w:val="24"/>
          <w:u w:val="single"/>
        </w:rPr>
        <w:t>Примесь: 0330 Сера диоксид (Ангидрид сернистый)</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Удельный выброс ЗВ при прогреве двигателя, г/мин, (табл.3.7) , </w:t>
      </w:r>
      <w:r w:rsidRPr="001E61FB">
        <w:rPr>
          <w:rFonts w:ascii="Times New Roman" w:hAnsi="Times New Roman"/>
          <w:b/>
          <w:bCs/>
          <w:i/>
          <w:iCs/>
          <w:sz w:val="24"/>
          <w:szCs w:val="24"/>
        </w:rPr>
        <w:t xml:space="preserve">MPR = </w:t>
      </w:r>
      <w:r w:rsidRPr="001E61FB">
        <w:rPr>
          <w:rFonts w:ascii="Times New Roman" w:hAnsi="Times New Roman"/>
          <w:b/>
          <w:bCs/>
          <w:sz w:val="24"/>
          <w:szCs w:val="24"/>
        </w:rPr>
        <w:t>0.072</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Пробеговые выбросы ЗВ, г/км, (табл.3.8) , </w:t>
      </w:r>
      <w:r w:rsidRPr="001E61FB">
        <w:rPr>
          <w:rFonts w:ascii="Times New Roman" w:hAnsi="Times New Roman"/>
          <w:b/>
          <w:bCs/>
          <w:i/>
          <w:iCs/>
          <w:sz w:val="24"/>
          <w:szCs w:val="24"/>
        </w:rPr>
        <w:t xml:space="preserve">ML = </w:t>
      </w:r>
      <w:r w:rsidRPr="001E61FB">
        <w:rPr>
          <w:rFonts w:ascii="Times New Roman" w:hAnsi="Times New Roman"/>
          <w:b/>
          <w:bCs/>
          <w:sz w:val="24"/>
          <w:szCs w:val="24"/>
        </w:rPr>
        <w:t>0.39</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Пробеговые выбросы ЗВ при движении по территории п/п,г/км (табл.3.8) , </w:t>
      </w:r>
      <w:r w:rsidRPr="001E61FB">
        <w:rPr>
          <w:rFonts w:ascii="Times New Roman" w:hAnsi="Times New Roman"/>
          <w:b/>
          <w:bCs/>
          <w:i/>
          <w:iCs/>
          <w:sz w:val="24"/>
          <w:szCs w:val="24"/>
        </w:rPr>
        <w:t xml:space="preserve">MLP = </w:t>
      </w:r>
      <w:r w:rsidRPr="001E61FB">
        <w:rPr>
          <w:rFonts w:ascii="Times New Roman" w:hAnsi="Times New Roman"/>
          <w:b/>
          <w:bCs/>
          <w:sz w:val="24"/>
          <w:szCs w:val="24"/>
        </w:rPr>
        <w:t>0.39</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Удельные выбросы ЗВ при работе на холостом ходу, г/мин, (табл.3.9) , </w:t>
      </w:r>
      <w:r w:rsidRPr="001E61FB">
        <w:rPr>
          <w:rFonts w:ascii="Times New Roman" w:hAnsi="Times New Roman"/>
          <w:b/>
          <w:bCs/>
          <w:i/>
          <w:iCs/>
          <w:sz w:val="24"/>
          <w:szCs w:val="24"/>
        </w:rPr>
        <w:t xml:space="preserve">MXX = </w:t>
      </w:r>
      <w:r w:rsidRPr="001E61FB">
        <w:rPr>
          <w:rFonts w:ascii="Times New Roman" w:hAnsi="Times New Roman"/>
          <w:b/>
          <w:bCs/>
          <w:sz w:val="24"/>
          <w:szCs w:val="24"/>
        </w:rPr>
        <w:t>0.072</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Выброс ЗВ при выезде 1-го автомобиля, грамм , </w:t>
      </w:r>
      <w:r w:rsidRPr="001E61FB">
        <w:rPr>
          <w:rFonts w:ascii="Times New Roman" w:hAnsi="Times New Roman"/>
          <w:b/>
          <w:bCs/>
          <w:i/>
          <w:iCs/>
          <w:sz w:val="24"/>
          <w:szCs w:val="24"/>
        </w:rPr>
        <w:t xml:space="preserve">M1 = MPR * TPR + ML * L1 + MXX * TX + MLP * LP = </w:t>
      </w:r>
      <w:r w:rsidRPr="001E61FB">
        <w:rPr>
          <w:rFonts w:ascii="Times New Roman" w:hAnsi="Times New Roman"/>
          <w:b/>
          <w:bCs/>
          <w:sz w:val="24"/>
          <w:szCs w:val="24"/>
        </w:rPr>
        <w:t>0.072*1.5 + 0.39* 0.1 + 0.072 * 1 + 0.39* 0 = 0.219</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Выброс ЗВ при въезде 1-го автомобиля, грамм , </w:t>
      </w:r>
      <w:r w:rsidRPr="001E61FB">
        <w:rPr>
          <w:rFonts w:ascii="Times New Roman" w:hAnsi="Times New Roman"/>
          <w:b/>
          <w:bCs/>
          <w:i/>
          <w:iCs/>
          <w:sz w:val="24"/>
          <w:szCs w:val="24"/>
        </w:rPr>
        <w:t xml:space="preserve">M2 = ML * L2 + MXX * TX + MLP * LP = </w:t>
      </w:r>
      <w:r w:rsidRPr="001E61FB">
        <w:rPr>
          <w:rFonts w:ascii="Times New Roman" w:hAnsi="Times New Roman"/>
          <w:b/>
          <w:bCs/>
          <w:sz w:val="24"/>
          <w:szCs w:val="24"/>
        </w:rPr>
        <w:t>0.39* 0.1 + 0.072 * 1 + 0.39* 0 = 0.111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Валовый выброс ЗВ, т/год (3.7) , </w:t>
      </w:r>
      <w:r w:rsidRPr="001E61FB">
        <w:rPr>
          <w:rFonts w:ascii="Times New Roman" w:hAnsi="Times New Roman"/>
          <w:b/>
          <w:bCs/>
          <w:i/>
          <w:iCs/>
          <w:sz w:val="24"/>
          <w:szCs w:val="24"/>
        </w:rPr>
        <w:t xml:space="preserve">M = A * (M1 + M2) * NK * DN * 10 ^ (-6) = </w:t>
      </w:r>
      <w:r w:rsidRPr="001E61FB">
        <w:rPr>
          <w:rFonts w:ascii="Times New Roman" w:hAnsi="Times New Roman"/>
          <w:b/>
          <w:bCs/>
          <w:sz w:val="24"/>
          <w:szCs w:val="24"/>
        </w:rPr>
        <w:t>1 * (0.219+ 0.111) * 1 * 112* 10 ^ (-6) = 0.000037</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Максимальный разовый выброс ЗВ, г/с (3.10) , </w:t>
      </w:r>
      <w:r w:rsidRPr="001E61FB">
        <w:rPr>
          <w:rFonts w:ascii="Times New Roman" w:hAnsi="Times New Roman"/>
          <w:b/>
          <w:bCs/>
          <w:i/>
          <w:iCs/>
          <w:sz w:val="24"/>
          <w:szCs w:val="24"/>
        </w:rPr>
        <w:t xml:space="preserve">G = MAX(M1,M2) * NK1 / 3600 = </w:t>
      </w:r>
      <w:r w:rsidRPr="001E61FB">
        <w:rPr>
          <w:rFonts w:ascii="Times New Roman" w:hAnsi="Times New Roman"/>
          <w:b/>
          <w:bCs/>
          <w:sz w:val="24"/>
          <w:szCs w:val="24"/>
        </w:rPr>
        <w:t>0.219* 1 / 3600 = 0.000061</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lastRenderedPageBreak/>
        <w:t>ИТОГО выбросы по периоду: Переходный период хранения (t&gt;-5 и t&lt;5)</w:t>
      </w:r>
    </w:p>
    <w:tbl>
      <w:tblPr>
        <w:tblW w:w="5000"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565"/>
        <w:gridCol w:w="144"/>
        <w:gridCol w:w="426"/>
        <w:gridCol w:w="144"/>
        <w:gridCol w:w="568"/>
        <w:gridCol w:w="284"/>
        <w:gridCol w:w="284"/>
        <w:gridCol w:w="284"/>
        <w:gridCol w:w="568"/>
        <w:gridCol w:w="284"/>
        <w:gridCol w:w="568"/>
        <w:gridCol w:w="284"/>
        <w:gridCol w:w="568"/>
        <w:gridCol w:w="284"/>
        <w:gridCol w:w="2560"/>
        <w:gridCol w:w="2711"/>
      </w:tblGrid>
      <w:tr w:rsidR="001E61FB" w:rsidRPr="001E61FB" w:rsidTr="006F6C25">
        <w:tc>
          <w:tcPr>
            <w:tcW w:w="5000" w:type="pct"/>
            <w:gridSpan w:val="16"/>
            <w:tcBorders>
              <w:top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 xml:space="preserve">Тип машины: Грузовые автомобили грузоподъемностью свыше 2 до 5 т </w:t>
            </w: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268"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Dn,</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сут</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Nk,</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шт</w:t>
            </w:r>
          </w:p>
        </w:tc>
        <w:tc>
          <w:tcPr>
            <w:tcW w:w="338"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A</w:t>
            </w:r>
          </w:p>
          <w:p w:rsidR="001E61FB" w:rsidRPr="001E61FB" w:rsidRDefault="001E61FB" w:rsidP="001E61FB">
            <w:pPr>
              <w:spacing w:after="0" w:line="240" w:lineRule="auto"/>
              <w:jc w:val="both"/>
              <w:rPr>
                <w:rFonts w:ascii="Times New Roman" w:hAnsi="Times New Roman"/>
                <w:b/>
                <w:bCs/>
                <w:i/>
                <w:iCs/>
                <w:sz w:val="24"/>
                <w:szCs w:val="24"/>
              </w:rPr>
            </w:pP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Nk1</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шт.</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L1,</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км</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L2,</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км</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Lp,</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км</w:t>
            </w:r>
          </w:p>
        </w:tc>
        <w:tc>
          <w:tcPr>
            <w:tcW w:w="2638" w:type="pct"/>
            <w:gridSpan w:val="3"/>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268"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112</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338"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1.00</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p>
        </w:tc>
        <w:tc>
          <w:tcPr>
            <w:tcW w:w="2638" w:type="pct"/>
            <w:gridSpan w:val="3"/>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5000" w:type="pct"/>
            <w:gridSpan w:val="16"/>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33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ЗВ</w:t>
            </w:r>
          </w:p>
          <w:p w:rsidR="001E61FB" w:rsidRPr="001E61FB" w:rsidRDefault="001E61FB" w:rsidP="001E61FB">
            <w:pPr>
              <w:spacing w:after="0" w:line="240" w:lineRule="auto"/>
              <w:jc w:val="both"/>
              <w:rPr>
                <w:rFonts w:ascii="Times New Roman" w:hAnsi="Times New Roman"/>
                <w:b/>
                <w:bCs/>
                <w:i/>
                <w:iCs/>
                <w:sz w:val="24"/>
                <w:szCs w:val="24"/>
              </w:rPr>
            </w:pP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Tpr</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мин</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Mpr,</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г/мин</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Tx,</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мин</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Mxx,</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г/мин</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Ml,</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г/км</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Mlp,</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г/км</w:t>
            </w:r>
          </w:p>
        </w:tc>
        <w:tc>
          <w:tcPr>
            <w:tcW w:w="121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г/с</w:t>
            </w:r>
          </w:p>
          <w:p w:rsidR="001E61FB" w:rsidRPr="001E61FB" w:rsidRDefault="001E61FB" w:rsidP="001E61FB">
            <w:pPr>
              <w:spacing w:after="0" w:line="240" w:lineRule="auto"/>
              <w:jc w:val="both"/>
              <w:rPr>
                <w:rFonts w:ascii="Times New Roman" w:hAnsi="Times New Roman"/>
                <w:b/>
                <w:bCs/>
                <w:i/>
                <w:iCs/>
                <w:sz w:val="24"/>
                <w:szCs w:val="24"/>
              </w:rPr>
            </w:pPr>
          </w:p>
        </w:tc>
        <w:tc>
          <w:tcPr>
            <w:tcW w:w="128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т/год</w:t>
            </w:r>
          </w:p>
          <w:p w:rsidR="001E61FB" w:rsidRPr="001E61FB" w:rsidRDefault="001E61FB" w:rsidP="001E61FB">
            <w:pPr>
              <w:spacing w:after="0" w:line="240" w:lineRule="auto"/>
              <w:jc w:val="both"/>
              <w:rPr>
                <w:rFonts w:ascii="Times New Roman" w:hAnsi="Times New Roman"/>
                <w:b/>
                <w:bCs/>
                <w:i/>
                <w:iCs/>
                <w:sz w:val="24"/>
                <w:szCs w:val="24"/>
              </w:rPr>
            </w:pP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33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0337</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1.5</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2.79</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1.5</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3.87</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3.87</w:t>
            </w:r>
          </w:p>
        </w:tc>
        <w:tc>
          <w:tcPr>
            <w:tcW w:w="121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Cs/>
                <w:sz w:val="24"/>
                <w:szCs w:val="24"/>
              </w:rPr>
            </w:pPr>
            <w:r w:rsidRPr="001E61FB">
              <w:rPr>
                <w:rFonts w:ascii="Times New Roman" w:hAnsi="Times New Roman"/>
                <w:bCs/>
                <w:sz w:val="24"/>
                <w:szCs w:val="24"/>
              </w:rPr>
              <w:t>0.001306</w:t>
            </w:r>
          </w:p>
        </w:tc>
        <w:tc>
          <w:tcPr>
            <w:tcW w:w="128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bCs/>
                <w:sz w:val="24"/>
                <w:szCs w:val="24"/>
              </w:rPr>
              <w:t>0.000734</w:t>
            </w: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33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2732</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1.5</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0.54</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0.25</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0.72</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0.72</w:t>
            </w:r>
          </w:p>
        </w:tc>
        <w:tc>
          <w:tcPr>
            <w:tcW w:w="121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0.000214</w:t>
            </w:r>
          </w:p>
        </w:tc>
        <w:tc>
          <w:tcPr>
            <w:tcW w:w="128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Cs/>
                <w:sz w:val="24"/>
                <w:szCs w:val="24"/>
              </w:rPr>
            </w:pPr>
            <w:r w:rsidRPr="001E61FB">
              <w:rPr>
                <w:rFonts w:ascii="Times New Roman" w:hAnsi="Times New Roman"/>
                <w:sz w:val="24"/>
                <w:szCs w:val="24"/>
              </w:rPr>
              <w:t>0.000122</w:t>
            </w: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33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0301</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1.5</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0.7</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0.5</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2.6</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2.6</w:t>
            </w:r>
          </w:p>
        </w:tc>
        <w:tc>
          <w:tcPr>
            <w:tcW w:w="121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bCs/>
                <w:sz w:val="24"/>
                <w:szCs w:val="24"/>
              </w:rPr>
              <w:t>0.000335</w:t>
            </w:r>
          </w:p>
        </w:tc>
        <w:tc>
          <w:tcPr>
            <w:tcW w:w="128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0.000203</w:t>
            </w: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33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0304</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1.5</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0.7</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0.5</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2.6</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2.6</w:t>
            </w:r>
          </w:p>
        </w:tc>
        <w:tc>
          <w:tcPr>
            <w:tcW w:w="121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bCs/>
                <w:sz w:val="24"/>
                <w:szCs w:val="24"/>
              </w:rPr>
              <w:t>0.000054</w:t>
            </w:r>
          </w:p>
        </w:tc>
        <w:tc>
          <w:tcPr>
            <w:tcW w:w="128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bCs/>
                <w:sz w:val="24"/>
                <w:szCs w:val="24"/>
              </w:rPr>
              <w:t>0.000033</w:t>
            </w: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33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0328</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1.5</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0.072</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0.27</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0.27</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0.27</w:t>
            </w:r>
          </w:p>
        </w:tc>
        <w:tc>
          <w:tcPr>
            <w:tcW w:w="121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Cs/>
                <w:sz w:val="24"/>
                <w:szCs w:val="24"/>
              </w:rPr>
            </w:pPr>
            <w:r w:rsidRPr="001E61FB">
              <w:rPr>
                <w:rFonts w:ascii="Times New Roman" w:hAnsi="Times New Roman"/>
                <w:sz w:val="24"/>
                <w:szCs w:val="24"/>
              </w:rPr>
              <w:t>0.000019</w:t>
            </w:r>
          </w:p>
        </w:tc>
        <w:tc>
          <w:tcPr>
            <w:tcW w:w="128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Cs/>
                <w:sz w:val="24"/>
                <w:szCs w:val="24"/>
              </w:rPr>
            </w:pPr>
            <w:r w:rsidRPr="001E61FB">
              <w:rPr>
                <w:rFonts w:ascii="Times New Roman" w:hAnsi="Times New Roman"/>
                <w:sz w:val="24"/>
                <w:szCs w:val="24"/>
              </w:rPr>
              <w:t>0.000012</w:t>
            </w: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336"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0330</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1.5</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0.0772</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0.072</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0.441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0.441</w:t>
            </w:r>
          </w:p>
        </w:tc>
        <w:tc>
          <w:tcPr>
            <w:tcW w:w="121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bCs/>
                <w:sz w:val="24"/>
                <w:szCs w:val="24"/>
              </w:rPr>
              <w:t>0.000061</w:t>
            </w:r>
          </w:p>
        </w:tc>
        <w:tc>
          <w:tcPr>
            <w:tcW w:w="128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bCs/>
                <w:sz w:val="24"/>
                <w:szCs w:val="24"/>
              </w:rPr>
              <w:t>0.000037</w:t>
            </w:r>
          </w:p>
        </w:tc>
      </w:tr>
    </w:tbl>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Период хранения: Теплый период хранения (t&gt;5)</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Температура воздуха за расчетный период, град. С , </w:t>
      </w:r>
      <w:r w:rsidRPr="001E61FB">
        <w:rPr>
          <w:rFonts w:ascii="Times New Roman" w:hAnsi="Times New Roman"/>
          <w:b/>
          <w:bCs/>
          <w:i/>
          <w:iCs/>
          <w:sz w:val="24"/>
          <w:szCs w:val="24"/>
        </w:rPr>
        <w:t xml:space="preserve">T = </w:t>
      </w:r>
      <w:r w:rsidRPr="001E61FB">
        <w:rPr>
          <w:rFonts w:ascii="Times New Roman" w:hAnsi="Times New Roman"/>
          <w:b/>
          <w:bCs/>
          <w:sz w:val="24"/>
          <w:szCs w:val="24"/>
        </w:rPr>
        <w:t>20</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Тип машины: грузовые автомобили грузоподъемностью свыше 2 до 5 тонн</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Тип топлива: Дизельное топливо</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Количество рабочих дней в году, дн. , </w:t>
      </w:r>
      <w:r w:rsidRPr="001E61FB">
        <w:rPr>
          <w:rFonts w:ascii="Times New Roman" w:hAnsi="Times New Roman"/>
          <w:b/>
          <w:bCs/>
          <w:i/>
          <w:iCs/>
          <w:sz w:val="24"/>
          <w:szCs w:val="24"/>
        </w:rPr>
        <w:t xml:space="preserve">DN = </w:t>
      </w:r>
      <w:r w:rsidRPr="001E61FB">
        <w:rPr>
          <w:rFonts w:ascii="Times New Roman" w:hAnsi="Times New Roman"/>
          <w:b/>
          <w:bCs/>
          <w:sz w:val="24"/>
          <w:szCs w:val="24"/>
        </w:rPr>
        <w:t>68</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Наибольшее количество автомобилей, выезжающих со стоянки в течении часа , </w:t>
      </w:r>
      <w:r w:rsidRPr="001E61FB">
        <w:rPr>
          <w:rFonts w:ascii="Times New Roman" w:hAnsi="Times New Roman"/>
          <w:b/>
          <w:bCs/>
          <w:i/>
          <w:iCs/>
          <w:sz w:val="24"/>
          <w:szCs w:val="24"/>
        </w:rPr>
        <w:t xml:space="preserve">NK1 = </w:t>
      </w:r>
      <w:r w:rsidRPr="001E61FB">
        <w:rPr>
          <w:rFonts w:ascii="Times New Roman" w:hAnsi="Times New Roman"/>
          <w:b/>
          <w:bCs/>
          <w:sz w:val="24"/>
          <w:szCs w:val="24"/>
        </w:rPr>
        <w:t>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Общ. количество автомобилей данной группы за расчетный период, шт. , </w:t>
      </w:r>
      <w:r w:rsidRPr="001E61FB">
        <w:rPr>
          <w:rFonts w:ascii="Times New Roman" w:hAnsi="Times New Roman"/>
          <w:b/>
          <w:bCs/>
          <w:i/>
          <w:iCs/>
          <w:sz w:val="24"/>
          <w:szCs w:val="24"/>
        </w:rPr>
        <w:t xml:space="preserve">NK = </w:t>
      </w:r>
      <w:r w:rsidRPr="001E61FB">
        <w:rPr>
          <w:rFonts w:ascii="Times New Roman" w:hAnsi="Times New Roman"/>
          <w:b/>
          <w:bCs/>
          <w:sz w:val="24"/>
          <w:szCs w:val="24"/>
        </w:rPr>
        <w:t>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Коэффициент выпуска (выезда) , </w:t>
      </w:r>
      <w:r w:rsidRPr="001E61FB">
        <w:rPr>
          <w:rFonts w:ascii="Times New Roman" w:hAnsi="Times New Roman"/>
          <w:b/>
          <w:bCs/>
          <w:i/>
          <w:iCs/>
          <w:sz w:val="24"/>
          <w:szCs w:val="24"/>
        </w:rPr>
        <w:t xml:space="preserve">A = </w:t>
      </w:r>
      <w:r w:rsidRPr="001E61FB">
        <w:rPr>
          <w:rFonts w:ascii="Times New Roman" w:hAnsi="Times New Roman"/>
          <w:b/>
          <w:bCs/>
          <w:sz w:val="24"/>
          <w:szCs w:val="24"/>
        </w:rPr>
        <w:t>1</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Экологический контроль не проводится</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Время прогрева двигателя, мин (табл. 3.20) , </w:t>
      </w:r>
      <w:r w:rsidRPr="001E61FB">
        <w:rPr>
          <w:rFonts w:ascii="Times New Roman" w:hAnsi="Times New Roman"/>
          <w:b/>
          <w:bCs/>
          <w:i/>
          <w:iCs/>
          <w:sz w:val="24"/>
          <w:szCs w:val="24"/>
        </w:rPr>
        <w:t>TPR =</w:t>
      </w:r>
      <w:r w:rsidRPr="001E61FB">
        <w:rPr>
          <w:rFonts w:ascii="Times New Roman" w:hAnsi="Times New Roman"/>
          <w:b/>
          <w:bCs/>
          <w:sz w:val="24"/>
          <w:szCs w:val="24"/>
        </w:rPr>
        <w:t xml:space="preserve"> 1.5</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Время работы двигателя на холостом ходу, мин , </w:t>
      </w:r>
      <w:r w:rsidRPr="001E61FB">
        <w:rPr>
          <w:rFonts w:ascii="Times New Roman" w:hAnsi="Times New Roman"/>
          <w:b/>
          <w:bCs/>
          <w:i/>
          <w:iCs/>
          <w:sz w:val="24"/>
          <w:szCs w:val="24"/>
        </w:rPr>
        <w:t xml:space="preserve">TX = </w:t>
      </w:r>
      <w:r w:rsidRPr="001E61FB">
        <w:rPr>
          <w:rFonts w:ascii="Times New Roman" w:hAnsi="Times New Roman"/>
          <w:b/>
          <w:bCs/>
          <w:sz w:val="24"/>
          <w:szCs w:val="24"/>
        </w:rPr>
        <w:t>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 автомобиля от ближайшего к выезду места стоянки до выезда со стоянки, км , </w:t>
      </w:r>
      <w:r w:rsidRPr="001E61FB">
        <w:rPr>
          <w:rFonts w:ascii="Times New Roman" w:hAnsi="Times New Roman"/>
          <w:b/>
          <w:bCs/>
          <w:i/>
          <w:iCs/>
          <w:sz w:val="24"/>
          <w:szCs w:val="24"/>
        </w:rPr>
        <w:t xml:space="preserve">LB1 = </w:t>
      </w:r>
      <w:r w:rsidRPr="001E61FB">
        <w:rPr>
          <w:rFonts w:ascii="Times New Roman" w:hAnsi="Times New Roman"/>
          <w:b/>
          <w:bCs/>
          <w:sz w:val="24"/>
          <w:szCs w:val="24"/>
        </w:rPr>
        <w:t>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 автомобиля от наиболее удаленного к выезду места стоянки до  выезда со стоянки, км , </w:t>
      </w:r>
      <w:r w:rsidRPr="001E61FB">
        <w:rPr>
          <w:rFonts w:ascii="Times New Roman" w:hAnsi="Times New Roman"/>
          <w:b/>
          <w:bCs/>
          <w:i/>
          <w:iCs/>
          <w:sz w:val="24"/>
          <w:szCs w:val="24"/>
        </w:rPr>
        <w:t xml:space="preserve">LD1 = </w:t>
      </w:r>
      <w:r w:rsidRPr="001E61FB">
        <w:rPr>
          <w:rFonts w:ascii="Times New Roman" w:hAnsi="Times New Roman"/>
          <w:b/>
          <w:bCs/>
          <w:sz w:val="24"/>
          <w:szCs w:val="24"/>
        </w:rPr>
        <w:t>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 автомобиля от ближайшего к въезду места стоянки до въезда на стоянку, км , </w:t>
      </w:r>
      <w:r w:rsidRPr="001E61FB">
        <w:rPr>
          <w:rFonts w:ascii="Times New Roman" w:hAnsi="Times New Roman"/>
          <w:b/>
          <w:bCs/>
          <w:i/>
          <w:iCs/>
          <w:sz w:val="24"/>
          <w:szCs w:val="24"/>
        </w:rPr>
        <w:t xml:space="preserve">LB2 = </w:t>
      </w:r>
      <w:r w:rsidRPr="001E61FB">
        <w:rPr>
          <w:rFonts w:ascii="Times New Roman" w:hAnsi="Times New Roman"/>
          <w:b/>
          <w:bCs/>
          <w:sz w:val="24"/>
          <w:szCs w:val="24"/>
        </w:rPr>
        <w:t>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 автомобиля от наиболее удаленного от въезда места стоянки до въезда на стоянку, км , </w:t>
      </w:r>
      <w:r w:rsidRPr="001E61FB">
        <w:rPr>
          <w:rFonts w:ascii="Times New Roman" w:hAnsi="Times New Roman"/>
          <w:b/>
          <w:bCs/>
          <w:i/>
          <w:iCs/>
          <w:sz w:val="24"/>
          <w:szCs w:val="24"/>
        </w:rPr>
        <w:t xml:space="preserve">LD2 = </w:t>
      </w:r>
      <w:r w:rsidRPr="001E61FB">
        <w:rPr>
          <w:rFonts w:ascii="Times New Roman" w:hAnsi="Times New Roman"/>
          <w:b/>
          <w:bCs/>
          <w:sz w:val="24"/>
          <w:szCs w:val="24"/>
        </w:rPr>
        <w:t>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Суммарный пробег по территории или помещению стоянки (выезд), км (3.5) , </w:t>
      </w:r>
      <w:r w:rsidRPr="001E61FB">
        <w:rPr>
          <w:rFonts w:ascii="Times New Roman" w:hAnsi="Times New Roman"/>
          <w:b/>
          <w:bCs/>
          <w:i/>
          <w:iCs/>
          <w:sz w:val="24"/>
          <w:szCs w:val="24"/>
        </w:rPr>
        <w:t xml:space="preserve">L1 = (LB1 + LD1) / 2 = </w:t>
      </w:r>
      <w:r w:rsidRPr="001E61FB">
        <w:rPr>
          <w:rFonts w:ascii="Times New Roman" w:hAnsi="Times New Roman"/>
          <w:b/>
          <w:bCs/>
          <w:sz w:val="24"/>
          <w:szCs w:val="24"/>
        </w:rPr>
        <w:t>(0.1 + 0.01) / 2 = 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Суммарный пробег по территории или помещению стоянки (въезд), км (3.6) , </w:t>
      </w:r>
      <w:r w:rsidRPr="001E61FB">
        <w:rPr>
          <w:rFonts w:ascii="Times New Roman" w:hAnsi="Times New Roman"/>
          <w:b/>
          <w:bCs/>
          <w:i/>
          <w:iCs/>
          <w:sz w:val="24"/>
          <w:szCs w:val="24"/>
        </w:rPr>
        <w:t xml:space="preserve">L2 = (LB2 + LD2) / 2 = </w:t>
      </w:r>
      <w:r w:rsidRPr="001E61FB">
        <w:rPr>
          <w:rFonts w:ascii="Times New Roman" w:hAnsi="Times New Roman"/>
          <w:b/>
          <w:bCs/>
          <w:sz w:val="24"/>
          <w:szCs w:val="24"/>
        </w:rPr>
        <w:t>(0.1 + 0.01) / 2 = 0.1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Длина внутреннего проезда, км , </w:t>
      </w:r>
      <w:r w:rsidRPr="001E61FB">
        <w:rPr>
          <w:rFonts w:ascii="Times New Roman" w:hAnsi="Times New Roman"/>
          <w:b/>
          <w:bCs/>
          <w:i/>
          <w:iCs/>
          <w:sz w:val="24"/>
          <w:szCs w:val="24"/>
        </w:rPr>
        <w:t xml:space="preserve">LP = </w:t>
      </w:r>
      <w:r w:rsidRPr="001E61FB">
        <w:rPr>
          <w:rFonts w:ascii="Times New Roman" w:hAnsi="Times New Roman"/>
          <w:b/>
          <w:bCs/>
          <w:sz w:val="24"/>
          <w:szCs w:val="24"/>
        </w:rPr>
        <w:t>0</w:t>
      </w:r>
    </w:p>
    <w:p w:rsidR="001E61FB" w:rsidRPr="001E61FB" w:rsidRDefault="001E61FB" w:rsidP="001E61FB">
      <w:pPr>
        <w:spacing w:after="0" w:line="240" w:lineRule="auto"/>
        <w:jc w:val="both"/>
        <w:rPr>
          <w:rFonts w:ascii="Times New Roman" w:hAnsi="Times New Roman"/>
          <w:b/>
          <w:bCs/>
          <w:sz w:val="24"/>
          <w:szCs w:val="24"/>
        </w:rPr>
      </w:pPr>
    </w:p>
    <w:p w:rsidR="001E61FB" w:rsidRPr="001E61FB" w:rsidRDefault="001E61FB" w:rsidP="001E61FB">
      <w:pPr>
        <w:spacing w:after="0" w:line="240" w:lineRule="auto"/>
        <w:jc w:val="both"/>
        <w:rPr>
          <w:rFonts w:ascii="Times New Roman" w:hAnsi="Times New Roman"/>
          <w:b/>
          <w:bCs/>
          <w:i/>
          <w:iCs/>
          <w:sz w:val="24"/>
          <w:szCs w:val="24"/>
          <w:u w:val="single"/>
        </w:rPr>
      </w:pPr>
      <w:r w:rsidRPr="001E61FB">
        <w:rPr>
          <w:rFonts w:ascii="Times New Roman" w:hAnsi="Times New Roman"/>
          <w:b/>
          <w:bCs/>
          <w:i/>
          <w:iCs/>
          <w:sz w:val="24"/>
          <w:szCs w:val="24"/>
          <w:u w:val="single"/>
        </w:rPr>
        <w:t>Примесь: 0337 Углерод оксид</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Удельный выброс ЗВ при прогреве двигателя, г/мин, (табл.3.7) , </w:t>
      </w:r>
      <w:r w:rsidRPr="001E61FB">
        <w:rPr>
          <w:rFonts w:ascii="Times New Roman" w:hAnsi="Times New Roman"/>
          <w:b/>
          <w:bCs/>
          <w:i/>
          <w:iCs/>
          <w:sz w:val="24"/>
          <w:szCs w:val="24"/>
        </w:rPr>
        <w:t xml:space="preserve">MPR = </w:t>
      </w:r>
      <w:r w:rsidRPr="001E61FB">
        <w:rPr>
          <w:rFonts w:ascii="Times New Roman" w:hAnsi="Times New Roman"/>
          <w:b/>
          <w:bCs/>
          <w:sz w:val="24"/>
          <w:szCs w:val="24"/>
        </w:rPr>
        <w:t>1.9</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Пробеговые выбросы ЗВ, г/км, (табл.3.8) , </w:t>
      </w:r>
      <w:r w:rsidRPr="001E61FB">
        <w:rPr>
          <w:rFonts w:ascii="Times New Roman" w:hAnsi="Times New Roman"/>
          <w:b/>
          <w:bCs/>
          <w:i/>
          <w:iCs/>
          <w:sz w:val="24"/>
          <w:szCs w:val="24"/>
        </w:rPr>
        <w:t xml:space="preserve">ML = </w:t>
      </w:r>
      <w:r w:rsidRPr="001E61FB">
        <w:rPr>
          <w:rFonts w:ascii="Times New Roman" w:hAnsi="Times New Roman"/>
          <w:b/>
          <w:bCs/>
          <w:sz w:val="24"/>
          <w:szCs w:val="24"/>
        </w:rPr>
        <w:t>3.5</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Пробеговые выбросы ЗВ при движении по территории п/п,г/км (табл.3.8) , </w:t>
      </w:r>
      <w:r w:rsidRPr="001E61FB">
        <w:rPr>
          <w:rFonts w:ascii="Times New Roman" w:hAnsi="Times New Roman"/>
          <w:b/>
          <w:bCs/>
          <w:i/>
          <w:iCs/>
          <w:sz w:val="24"/>
          <w:szCs w:val="24"/>
        </w:rPr>
        <w:t xml:space="preserve">MLP = </w:t>
      </w:r>
      <w:r w:rsidRPr="001E61FB">
        <w:rPr>
          <w:rFonts w:ascii="Times New Roman" w:hAnsi="Times New Roman"/>
          <w:b/>
          <w:bCs/>
          <w:sz w:val="24"/>
          <w:szCs w:val="24"/>
        </w:rPr>
        <w:t>3.5</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Удельные выбросы ЗВ при работе на холостом ходу, г/мин,(табл.3.9) , </w:t>
      </w:r>
      <w:r w:rsidRPr="001E61FB">
        <w:rPr>
          <w:rFonts w:ascii="Times New Roman" w:hAnsi="Times New Roman"/>
          <w:b/>
          <w:bCs/>
          <w:i/>
          <w:iCs/>
          <w:sz w:val="24"/>
          <w:szCs w:val="24"/>
        </w:rPr>
        <w:t xml:space="preserve">MXX = </w:t>
      </w:r>
      <w:r w:rsidRPr="001E61FB">
        <w:rPr>
          <w:rFonts w:ascii="Times New Roman" w:hAnsi="Times New Roman"/>
          <w:b/>
          <w:bCs/>
          <w:sz w:val="24"/>
          <w:szCs w:val="24"/>
        </w:rPr>
        <w:t>1.5</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Выброс ЗВ при выезде 1-го автомобиля, грамм , </w:t>
      </w:r>
      <w:r w:rsidRPr="001E61FB">
        <w:rPr>
          <w:rFonts w:ascii="Times New Roman" w:hAnsi="Times New Roman"/>
          <w:b/>
          <w:bCs/>
          <w:i/>
          <w:iCs/>
          <w:sz w:val="24"/>
          <w:szCs w:val="24"/>
        </w:rPr>
        <w:t xml:space="preserve">M1 = MPR * TPR + ML * L1 + MXX * TX + MLP * LP = </w:t>
      </w:r>
      <w:r w:rsidRPr="001E61FB">
        <w:rPr>
          <w:rFonts w:ascii="Times New Roman" w:hAnsi="Times New Roman"/>
          <w:b/>
          <w:bCs/>
          <w:sz w:val="24"/>
          <w:szCs w:val="24"/>
        </w:rPr>
        <w:t>1.9 * 1.5 + 3.5 * 0.1 + 1.5 * 1 + 3.5 * 0 = 4.7</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Выброс ЗВ при въезде 1-го автомобиля, грамм , </w:t>
      </w:r>
      <w:r w:rsidRPr="001E61FB">
        <w:rPr>
          <w:rFonts w:ascii="Times New Roman" w:hAnsi="Times New Roman"/>
          <w:b/>
          <w:bCs/>
          <w:i/>
          <w:iCs/>
          <w:sz w:val="24"/>
          <w:szCs w:val="24"/>
        </w:rPr>
        <w:t xml:space="preserve">M2 = ML * L2 + MXX * TX + MLP * LP = </w:t>
      </w:r>
      <w:r w:rsidRPr="001E61FB">
        <w:rPr>
          <w:rFonts w:ascii="Times New Roman" w:hAnsi="Times New Roman"/>
          <w:b/>
          <w:bCs/>
          <w:sz w:val="24"/>
          <w:szCs w:val="24"/>
        </w:rPr>
        <w:t>3.5* 0.1 + 1.5 * 1 + 3.5 * 0 = 1.85</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Валовый выброс ЗВ, т/год (3.7) , </w:t>
      </w:r>
      <w:r w:rsidRPr="001E61FB">
        <w:rPr>
          <w:rFonts w:ascii="Times New Roman" w:hAnsi="Times New Roman"/>
          <w:b/>
          <w:bCs/>
          <w:i/>
          <w:iCs/>
          <w:sz w:val="24"/>
          <w:szCs w:val="24"/>
        </w:rPr>
        <w:t xml:space="preserve">M = A * (M1 + M2) * NK * DN * 10 ^ (-6) = </w:t>
      </w:r>
      <w:r w:rsidRPr="001E61FB">
        <w:rPr>
          <w:rFonts w:ascii="Times New Roman" w:hAnsi="Times New Roman"/>
          <w:b/>
          <w:bCs/>
          <w:sz w:val="24"/>
          <w:szCs w:val="24"/>
        </w:rPr>
        <w:t>1 * (4.7+ 1.85) * 1 * 68* 10 ^ (-6) = 0.000445</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Максимальный разовый выброс ЗВ, г/с (3.10) , </w:t>
      </w:r>
      <w:r w:rsidRPr="001E61FB">
        <w:rPr>
          <w:rFonts w:ascii="Times New Roman" w:hAnsi="Times New Roman"/>
          <w:b/>
          <w:bCs/>
          <w:i/>
          <w:iCs/>
          <w:sz w:val="24"/>
          <w:szCs w:val="24"/>
        </w:rPr>
        <w:t xml:space="preserve">G = MAX(M1,M2) * NK1 / 3600 = </w:t>
      </w:r>
      <w:r w:rsidRPr="001E61FB">
        <w:rPr>
          <w:rFonts w:ascii="Times New Roman" w:hAnsi="Times New Roman"/>
          <w:b/>
          <w:bCs/>
          <w:sz w:val="24"/>
          <w:szCs w:val="24"/>
        </w:rPr>
        <w:t>4.7* 1 / 3600 = 0.001306</w:t>
      </w:r>
    </w:p>
    <w:p w:rsidR="001E61FB" w:rsidRPr="001E61FB" w:rsidRDefault="001E61FB" w:rsidP="001E61FB">
      <w:pPr>
        <w:spacing w:after="0" w:line="240" w:lineRule="auto"/>
        <w:jc w:val="both"/>
        <w:rPr>
          <w:rFonts w:ascii="Times New Roman" w:hAnsi="Times New Roman"/>
          <w:b/>
          <w:bCs/>
          <w:sz w:val="24"/>
          <w:szCs w:val="24"/>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2732 Керосин</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ЗВ при прогреве двигателя, г/мин, (табл.3.7) , </w:t>
      </w:r>
      <w:r w:rsidRPr="001E61FB">
        <w:rPr>
          <w:rFonts w:ascii="Times New Roman" w:hAnsi="Times New Roman"/>
          <w:b/>
          <w:i/>
          <w:sz w:val="24"/>
          <w:szCs w:val="24"/>
        </w:rPr>
        <w:t xml:space="preserve">MPR = </w:t>
      </w:r>
      <w:r w:rsidRPr="001E61FB">
        <w:rPr>
          <w:rFonts w:ascii="Times New Roman" w:hAnsi="Times New Roman"/>
          <w:b/>
          <w:sz w:val="24"/>
          <w:szCs w:val="24"/>
        </w:rPr>
        <w:t>0.3</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Пробеговые выбросы ЗВ, г/км, (табл.3.8) , </w:t>
      </w:r>
      <w:r w:rsidRPr="001E61FB">
        <w:rPr>
          <w:rFonts w:ascii="Times New Roman" w:hAnsi="Times New Roman"/>
          <w:b/>
          <w:i/>
          <w:sz w:val="24"/>
          <w:szCs w:val="24"/>
        </w:rPr>
        <w:t xml:space="preserve">ML = </w:t>
      </w:r>
      <w:r w:rsidRPr="001E61FB">
        <w:rPr>
          <w:rFonts w:ascii="Times New Roman" w:hAnsi="Times New Roman"/>
          <w:b/>
          <w:sz w:val="24"/>
          <w:szCs w:val="24"/>
        </w:rPr>
        <w:t>0.7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lastRenderedPageBreak/>
        <w:t xml:space="preserve">Пробеговые выбросы ЗВ при движении по территории п/п,г/км (табл.3.8) , </w:t>
      </w:r>
      <w:r w:rsidRPr="001E61FB">
        <w:rPr>
          <w:rFonts w:ascii="Times New Roman" w:hAnsi="Times New Roman"/>
          <w:b/>
          <w:i/>
          <w:sz w:val="24"/>
          <w:szCs w:val="24"/>
        </w:rPr>
        <w:t xml:space="preserve">MLP = </w:t>
      </w:r>
      <w:r w:rsidRPr="001E61FB">
        <w:rPr>
          <w:rFonts w:ascii="Times New Roman" w:hAnsi="Times New Roman"/>
          <w:b/>
          <w:sz w:val="24"/>
          <w:szCs w:val="24"/>
        </w:rPr>
        <w:t>0.7</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Удельные выбросы ЗВ при работе на холостом ходу, г/мин, (табл.3.9) , </w:t>
      </w:r>
      <w:r w:rsidRPr="001E61FB">
        <w:rPr>
          <w:rFonts w:ascii="Times New Roman" w:hAnsi="Times New Roman"/>
          <w:b/>
          <w:i/>
          <w:sz w:val="24"/>
          <w:szCs w:val="24"/>
        </w:rPr>
        <w:t xml:space="preserve">MXX = </w:t>
      </w:r>
      <w:r w:rsidRPr="001E61FB">
        <w:rPr>
          <w:rFonts w:ascii="Times New Roman" w:hAnsi="Times New Roman"/>
          <w:b/>
          <w:sz w:val="24"/>
          <w:szCs w:val="24"/>
        </w:rPr>
        <w:t>0.25</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ЗВ при выезде 1-го автомобиля, грамм , </w:t>
      </w:r>
      <w:r w:rsidRPr="001E61FB">
        <w:rPr>
          <w:rFonts w:ascii="Times New Roman" w:hAnsi="Times New Roman"/>
          <w:b/>
          <w:i/>
          <w:sz w:val="24"/>
          <w:szCs w:val="24"/>
        </w:rPr>
        <w:t xml:space="preserve">M1 = MPR * TPR + ML * L1 + MXX * TX + MLP * LP = </w:t>
      </w:r>
      <w:r w:rsidRPr="001E61FB">
        <w:rPr>
          <w:rFonts w:ascii="Times New Roman" w:hAnsi="Times New Roman"/>
          <w:b/>
          <w:sz w:val="24"/>
          <w:szCs w:val="24"/>
        </w:rPr>
        <w:t>0.3 * 1.5 + 0.7* 0.1 + 0.25 * 1 + 0.7 * 0 = 0.77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ЗВ при въезде 1-го автомобиля, грамм , </w:t>
      </w:r>
      <w:r w:rsidRPr="001E61FB">
        <w:rPr>
          <w:rFonts w:ascii="Times New Roman" w:hAnsi="Times New Roman"/>
          <w:b/>
          <w:i/>
          <w:sz w:val="24"/>
          <w:szCs w:val="24"/>
        </w:rPr>
        <w:t xml:space="preserve">M2 = ML * L2 + MXX * TX + MLP * LP = </w:t>
      </w:r>
      <w:r w:rsidRPr="001E61FB">
        <w:rPr>
          <w:rFonts w:ascii="Times New Roman" w:hAnsi="Times New Roman"/>
          <w:b/>
          <w:sz w:val="24"/>
          <w:szCs w:val="24"/>
        </w:rPr>
        <w:t>0.7 * 0.1 + 0.25 * 1 + 0.7* 0 = 0.32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ЗВ, т/год (3.7) , </w:t>
      </w:r>
      <w:r w:rsidRPr="001E61FB">
        <w:rPr>
          <w:rFonts w:ascii="Times New Roman" w:hAnsi="Times New Roman"/>
          <w:b/>
          <w:i/>
          <w:sz w:val="24"/>
          <w:szCs w:val="24"/>
        </w:rPr>
        <w:t xml:space="preserve">M = A * (M1 + M2) * NK * DN * 10 ^ (-6) = </w:t>
      </w:r>
      <w:r w:rsidRPr="001E61FB">
        <w:rPr>
          <w:rFonts w:ascii="Times New Roman" w:hAnsi="Times New Roman"/>
          <w:b/>
          <w:sz w:val="24"/>
          <w:szCs w:val="24"/>
        </w:rPr>
        <w:t>1 * (0.77 + 0.32) * 1* 68 * 10 ^ (-6) = 0.000074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Максимальный разовый выброс ЗВ, г/с (3.10) , </w:t>
      </w:r>
      <w:r w:rsidRPr="001E61FB">
        <w:rPr>
          <w:rFonts w:ascii="Times New Roman" w:hAnsi="Times New Roman"/>
          <w:b/>
          <w:i/>
          <w:sz w:val="24"/>
          <w:szCs w:val="24"/>
        </w:rPr>
        <w:t xml:space="preserve">G = MAX(M1,M2) * NK1 / 3600 = </w:t>
      </w:r>
      <w:r w:rsidRPr="001E61FB">
        <w:rPr>
          <w:rFonts w:ascii="Times New Roman" w:hAnsi="Times New Roman"/>
          <w:b/>
          <w:sz w:val="24"/>
          <w:szCs w:val="24"/>
        </w:rPr>
        <w:t>0.77 * 1 / 3600 = 0.000214</w:t>
      </w:r>
    </w:p>
    <w:p w:rsidR="001E61FB" w:rsidRPr="001E61FB" w:rsidRDefault="001E61FB" w:rsidP="001E61FB">
      <w:pPr>
        <w:spacing w:after="0" w:line="240" w:lineRule="auto"/>
        <w:jc w:val="both"/>
        <w:rPr>
          <w:rFonts w:ascii="Times New Roman" w:hAnsi="Times New Roman"/>
          <w:b/>
          <w:bCs/>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РАСЧЕТ выбросов оксидов азота:</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Удельный выброс ЗВ при прогреве двигателя, г/мин, (табл.3.7) , </w:t>
      </w:r>
      <w:r w:rsidRPr="001E61FB">
        <w:rPr>
          <w:rFonts w:ascii="Times New Roman" w:hAnsi="Times New Roman"/>
          <w:b/>
          <w:bCs/>
          <w:i/>
          <w:iCs/>
          <w:sz w:val="24"/>
          <w:szCs w:val="24"/>
        </w:rPr>
        <w:t xml:space="preserve">MPR = </w:t>
      </w:r>
      <w:r w:rsidRPr="001E61FB">
        <w:rPr>
          <w:rFonts w:ascii="Times New Roman" w:hAnsi="Times New Roman"/>
          <w:b/>
          <w:bCs/>
          <w:sz w:val="24"/>
          <w:szCs w:val="24"/>
        </w:rPr>
        <w:t>0.5</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Пробеговые выбросы ЗВ, г/км, (табл.3.8) , </w:t>
      </w:r>
      <w:r w:rsidRPr="001E61FB">
        <w:rPr>
          <w:rFonts w:ascii="Times New Roman" w:hAnsi="Times New Roman"/>
          <w:b/>
          <w:bCs/>
          <w:i/>
          <w:iCs/>
          <w:sz w:val="24"/>
          <w:szCs w:val="24"/>
        </w:rPr>
        <w:t xml:space="preserve">ML = </w:t>
      </w:r>
      <w:r w:rsidRPr="001E61FB">
        <w:rPr>
          <w:rFonts w:ascii="Times New Roman" w:hAnsi="Times New Roman"/>
          <w:b/>
          <w:bCs/>
          <w:sz w:val="24"/>
          <w:szCs w:val="24"/>
        </w:rPr>
        <w:t>2.6</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Пробеговые выбросы ЗВ при движении по территории п/п,г/км (табл.3.8) , </w:t>
      </w:r>
      <w:r w:rsidRPr="001E61FB">
        <w:rPr>
          <w:rFonts w:ascii="Times New Roman" w:hAnsi="Times New Roman"/>
          <w:b/>
          <w:bCs/>
          <w:i/>
          <w:iCs/>
          <w:sz w:val="24"/>
          <w:szCs w:val="24"/>
        </w:rPr>
        <w:t xml:space="preserve">MLP = </w:t>
      </w:r>
      <w:r w:rsidRPr="001E61FB">
        <w:rPr>
          <w:rFonts w:ascii="Times New Roman" w:hAnsi="Times New Roman"/>
          <w:b/>
          <w:bCs/>
          <w:sz w:val="24"/>
          <w:szCs w:val="24"/>
        </w:rPr>
        <w:t>2.6</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Удельные выбросы ЗВ при работе на холостом ходу, г/мин, (табл.3.9) , </w:t>
      </w:r>
      <w:r w:rsidRPr="001E61FB">
        <w:rPr>
          <w:rFonts w:ascii="Times New Roman" w:hAnsi="Times New Roman"/>
          <w:b/>
          <w:bCs/>
          <w:i/>
          <w:iCs/>
          <w:sz w:val="24"/>
          <w:szCs w:val="24"/>
        </w:rPr>
        <w:t xml:space="preserve">MXX = </w:t>
      </w:r>
      <w:r w:rsidRPr="001E61FB">
        <w:rPr>
          <w:rFonts w:ascii="Times New Roman" w:hAnsi="Times New Roman"/>
          <w:b/>
          <w:bCs/>
          <w:sz w:val="24"/>
          <w:szCs w:val="24"/>
        </w:rPr>
        <w:t>0.5</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Выброс ЗВ при выезде 1-го автомобиля, грамм , </w:t>
      </w:r>
      <w:r w:rsidRPr="001E61FB">
        <w:rPr>
          <w:rFonts w:ascii="Times New Roman" w:hAnsi="Times New Roman"/>
          <w:b/>
          <w:bCs/>
          <w:i/>
          <w:iCs/>
          <w:sz w:val="24"/>
          <w:szCs w:val="24"/>
        </w:rPr>
        <w:t xml:space="preserve">M1 = MPR * TPR + ML * L1 + MXX * TX + MLP * LP = </w:t>
      </w:r>
      <w:r w:rsidRPr="001E61FB">
        <w:rPr>
          <w:rFonts w:ascii="Times New Roman" w:hAnsi="Times New Roman"/>
          <w:b/>
          <w:bCs/>
          <w:sz w:val="24"/>
          <w:szCs w:val="24"/>
        </w:rPr>
        <w:t>0.5 * 1.5 + 2.6 * 0.1 + 0.5 * 1 + 2.6 * 0 = 1.51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Выброс ЗВ при въезде 1-го автомобиля, грамм , </w:t>
      </w:r>
      <w:r w:rsidRPr="001E61FB">
        <w:rPr>
          <w:rFonts w:ascii="Times New Roman" w:hAnsi="Times New Roman"/>
          <w:b/>
          <w:bCs/>
          <w:i/>
          <w:iCs/>
          <w:sz w:val="24"/>
          <w:szCs w:val="24"/>
        </w:rPr>
        <w:t xml:space="preserve">M2 = ML * L2 + MXX * TX + MLP * LP = </w:t>
      </w:r>
      <w:r w:rsidRPr="001E61FB">
        <w:rPr>
          <w:rFonts w:ascii="Times New Roman" w:hAnsi="Times New Roman"/>
          <w:b/>
          <w:bCs/>
          <w:sz w:val="24"/>
          <w:szCs w:val="24"/>
        </w:rPr>
        <w:t>2.6 * 0.1 + 0.5 * 1 + 2.6 * 0 = 0.76</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Валовый выброс ЗВ, т/год (3.7) , </w:t>
      </w:r>
      <w:r w:rsidRPr="001E61FB">
        <w:rPr>
          <w:rFonts w:ascii="Times New Roman" w:hAnsi="Times New Roman"/>
          <w:b/>
          <w:bCs/>
          <w:i/>
          <w:iCs/>
          <w:sz w:val="24"/>
          <w:szCs w:val="24"/>
        </w:rPr>
        <w:t xml:space="preserve">M = A * (M1 + M2) * NK * DN * 10 ^ (-6) = </w:t>
      </w:r>
      <w:r w:rsidRPr="001E61FB">
        <w:rPr>
          <w:rFonts w:ascii="Times New Roman" w:hAnsi="Times New Roman"/>
          <w:b/>
          <w:bCs/>
          <w:sz w:val="24"/>
          <w:szCs w:val="24"/>
        </w:rPr>
        <w:t>1 * (1.51 + 0.76) * 1 * 68 * 10 ^ (-6) = 0.000154</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Максимальный разовый выброс ЗВ, г/с (3.10) , </w:t>
      </w:r>
      <w:r w:rsidRPr="001E61FB">
        <w:rPr>
          <w:rFonts w:ascii="Times New Roman" w:hAnsi="Times New Roman"/>
          <w:b/>
          <w:bCs/>
          <w:i/>
          <w:iCs/>
          <w:sz w:val="24"/>
          <w:szCs w:val="24"/>
        </w:rPr>
        <w:t xml:space="preserve">G = MAX(M1,M2) * NK1 / 3600 = </w:t>
      </w:r>
      <w:r w:rsidRPr="001E61FB">
        <w:rPr>
          <w:rFonts w:ascii="Times New Roman" w:hAnsi="Times New Roman"/>
          <w:b/>
          <w:bCs/>
          <w:sz w:val="24"/>
          <w:szCs w:val="24"/>
        </w:rPr>
        <w:t>1.51* 1 / 3600 = 0.000419</w:t>
      </w:r>
    </w:p>
    <w:p w:rsidR="001E61FB" w:rsidRPr="001E61FB" w:rsidRDefault="001E61FB" w:rsidP="001E61FB">
      <w:pPr>
        <w:spacing w:after="0" w:line="240" w:lineRule="auto"/>
        <w:jc w:val="both"/>
        <w:rPr>
          <w:rFonts w:ascii="Times New Roman" w:hAnsi="Times New Roman"/>
          <w:b/>
          <w:bCs/>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С учетом трансформации оксидов азота получаем:</w:t>
      </w:r>
    </w:p>
    <w:p w:rsidR="001E61FB" w:rsidRPr="001E61FB" w:rsidRDefault="001E61FB" w:rsidP="001E61FB">
      <w:pPr>
        <w:spacing w:after="0" w:line="240" w:lineRule="auto"/>
        <w:jc w:val="both"/>
        <w:rPr>
          <w:rFonts w:ascii="Times New Roman" w:hAnsi="Times New Roman"/>
          <w:b/>
          <w:bCs/>
          <w:i/>
          <w:iCs/>
          <w:sz w:val="24"/>
          <w:szCs w:val="24"/>
          <w:u w:val="single"/>
        </w:rPr>
      </w:pPr>
      <w:r w:rsidRPr="001E61FB">
        <w:rPr>
          <w:rFonts w:ascii="Times New Roman" w:hAnsi="Times New Roman"/>
          <w:b/>
          <w:bCs/>
          <w:i/>
          <w:iCs/>
          <w:sz w:val="24"/>
          <w:szCs w:val="24"/>
          <w:u w:val="single"/>
        </w:rPr>
        <w:t>Примесь: 0301 Азот (IV) оксид (Азота диоксид)</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Валовый выброс, т/год , </w:t>
      </w:r>
      <w:r w:rsidRPr="001E61FB">
        <w:rPr>
          <w:rFonts w:ascii="Times New Roman" w:hAnsi="Times New Roman"/>
          <w:b/>
          <w:bCs/>
          <w:i/>
          <w:iCs/>
          <w:sz w:val="24"/>
          <w:szCs w:val="24"/>
        </w:rPr>
        <w:t xml:space="preserve">_M_ = 0.8 * M = </w:t>
      </w:r>
      <w:r w:rsidRPr="001E61FB">
        <w:rPr>
          <w:rFonts w:ascii="Times New Roman" w:hAnsi="Times New Roman"/>
          <w:b/>
          <w:bCs/>
          <w:sz w:val="24"/>
          <w:szCs w:val="24"/>
        </w:rPr>
        <w:t xml:space="preserve">0.8 * 0.000154= </w:t>
      </w:r>
      <w:r w:rsidRPr="001E61FB">
        <w:rPr>
          <w:rFonts w:ascii="Times New Roman" w:hAnsi="Times New Roman"/>
          <w:b/>
          <w:sz w:val="24"/>
          <w:szCs w:val="24"/>
        </w:rPr>
        <w:t>0.000123</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Максимальный разовый выброс,г/с , </w:t>
      </w:r>
      <w:r w:rsidRPr="001E61FB">
        <w:rPr>
          <w:rFonts w:ascii="Times New Roman" w:hAnsi="Times New Roman"/>
          <w:b/>
          <w:bCs/>
          <w:i/>
          <w:iCs/>
          <w:sz w:val="24"/>
          <w:szCs w:val="24"/>
        </w:rPr>
        <w:t xml:space="preserve">GS = 0.8 * G = </w:t>
      </w:r>
      <w:r w:rsidRPr="001E61FB">
        <w:rPr>
          <w:rFonts w:ascii="Times New Roman" w:hAnsi="Times New Roman"/>
          <w:b/>
          <w:bCs/>
          <w:sz w:val="24"/>
          <w:szCs w:val="24"/>
        </w:rPr>
        <w:t>0.8 * 0.000419 = 0.000335</w:t>
      </w:r>
    </w:p>
    <w:p w:rsidR="001E61FB" w:rsidRPr="001E61FB" w:rsidRDefault="001E61FB" w:rsidP="001E61FB">
      <w:pPr>
        <w:spacing w:after="0" w:line="240" w:lineRule="auto"/>
        <w:jc w:val="both"/>
        <w:rPr>
          <w:rFonts w:ascii="Times New Roman" w:hAnsi="Times New Roman"/>
          <w:b/>
          <w:bCs/>
          <w:sz w:val="24"/>
          <w:szCs w:val="24"/>
        </w:rPr>
      </w:pPr>
    </w:p>
    <w:p w:rsidR="001E61FB" w:rsidRPr="001E61FB" w:rsidRDefault="001E61FB" w:rsidP="001E61FB">
      <w:pPr>
        <w:spacing w:after="0" w:line="240" w:lineRule="auto"/>
        <w:jc w:val="both"/>
        <w:rPr>
          <w:rFonts w:ascii="Times New Roman" w:hAnsi="Times New Roman"/>
          <w:b/>
          <w:bCs/>
          <w:i/>
          <w:iCs/>
          <w:sz w:val="24"/>
          <w:szCs w:val="24"/>
          <w:u w:val="single"/>
        </w:rPr>
      </w:pPr>
      <w:r w:rsidRPr="001E61FB">
        <w:rPr>
          <w:rFonts w:ascii="Times New Roman" w:hAnsi="Times New Roman"/>
          <w:b/>
          <w:bCs/>
          <w:i/>
          <w:iCs/>
          <w:sz w:val="24"/>
          <w:szCs w:val="24"/>
          <w:u w:val="single"/>
        </w:rPr>
        <w:t>Примесь: 0304 Азот (II) оксид (Азота оксид)</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Валовый выброс, т/год , </w:t>
      </w:r>
      <w:r w:rsidRPr="001E61FB">
        <w:rPr>
          <w:rFonts w:ascii="Times New Roman" w:hAnsi="Times New Roman"/>
          <w:b/>
          <w:bCs/>
          <w:i/>
          <w:iCs/>
          <w:sz w:val="24"/>
          <w:szCs w:val="24"/>
        </w:rPr>
        <w:t xml:space="preserve">_M_ = 0.13 * M = </w:t>
      </w:r>
      <w:r w:rsidRPr="001E61FB">
        <w:rPr>
          <w:rFonts w:ascii="Times New Roman" w:hAnsi="Times New Roman"/>
          <w:b/>
          <w:bCs/>
          <w:sz w:val="24"/>
          <w:szCs w:val="24"/>
        </w:rPr>
        <w:t>0.13 * 0.000154= 0.00002</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Максимальный разовый выброс,г/с , </w:t>
      </w:r>
      <w:r w:rsidRPr="001E61FB">
        <w:rPr>
          <w:rFonts w:ascii="Times New Roman" w:hAnsi="Times New Roman"/>
          <w:b/>
          <w:bCs/>
          <w:i/>
          <w:iCs/>
          <w:sz w:val="24"/>
          <w:szCs w:val="24"/>
        </w:rPr>
        <w:t xml:space="preserve">GS = 0.13 * G = </w:t>
      </w:r>
      <w:r w:rsidRPr="001E61FB">
        <w:rPr>
          <w:rFonts w:ascii="Times New Roman" w:hAnsi="Times New Roman"/>
          <w:b/>
          <w:bCs/>
          <w:sz w:val="24"/>
          <w:szCs w:val="24"/>
        </w:rPr>
        <w:t>0.13 * 0.000419 = 0.000218</w:t>
      </w:r>
    </w:p>
    <w:p w:rsidR="001E61FB" w:rsidRPr="001E61FB" w:rsidRDefault="001E61FB" w:rsidP="001E61FB">
      <w:pPr>
        <w:spacing w:after="0" w:line="240" w:lineRule="auto"/>
        <w:jc w:val="both"/>
        <w:rPr>
          <w:rFonts w:ascii="Times New Roman" w:hAnsi="Times New Roman"/>
          <w:b/>
          <w:bCs/>
          <w:sz w:val="24"/>
          <w:szCs w:val="24"/>
        </w:rPr>
      </w:pPr>
    </w:p>
    <w:p w:rsidR="001E61FB" w:rsidRPr="001E61FB" w:rsidRDefault="001E61FB" w:rsidP="001E61FB">
      <w:pPr>
        <w:spacing w:after="0" w:line="240" w:lineRule="auto"/>
        <w:jc w:val="both"/>
        <w:rPr>
          <w:rFonts w:ascii="Times New Roman" w:hAnsi="Times New Roman"/>
          <w:b/>
          <w:i/>
          <w:sz w:val="24"/>
          <w:szCs w:val="24"/>
          <w:u w:val="single"/>
        </w:rPr>
      </w:pPr>
      <w:r w:rsidRPr="001E61FB">
        <w:rPr>
          <w:rFonts w:ascii="Times New Roman" w:hAnsi="Times New Roman"/>
          <w:b/>
          <w:i/>
          <w:sz w:val="24"/>
          <w:szCs w:val="24"/>
          <w:u w:val="single"/>
        </w:rPr>
        <w:t>Примесь: 0328 Углерод черный</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Удельный выброс ЗВ при прогреве двигателя, г/мин, (табл.3.7) , </w:t>
      </w:r>
      <w:r w:rsidRPr="001E61FB">
        <w:rPr>
          <w:rFonts w:ascii="Times New Roman" w:hAnsi="Times New Roman"/>
          <w:b/>
          <w:i/>
          <w:sz w:val="24"/>
          <w:szCs w:val="24"/>
        </w:rPr>
        <w:t xml:space="preserve">MPR = </w:t>
      </w:r>
      <w:r w:rsidRPr="001E61FB">
        <w:rPr>
          <w:rFonts w:ascii="Times New Roman" w:hAnsi="Times New Roman"/>
          <w:b/>
          <w:sz w:val="24"/>
          <w:szCs w:val="24"/>
        </w:rPr>
        <w:t>0.02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Пробеговые выбросы ЗВ, г/км, (табл.3.8) , </w:t>
      </w:r>
      <w:r w:rsidRPr="001E61FB">
        <w:rPr>
          <w:rFonts w:ascii="Times New Roman" w:hAnsi="Times New Roman"/>
          <w:b/>
          <w:i/>
          <w:sz w:val="24"/>
          <w:szCs w:val="24"/>
        </w:rPr>
        <w:t xml:space="preserve">ML = </w:t>
      </w:r>
      <w:r w:rsidRPr="001E61FB">
        <w:rPr>
          <w:rFonts w:ascii="Times New Roman" w:hAnsi="Times New Roman"/>
          <w:b/>
          <w:sz w:val="24"/>
          <w:szCs w:val="24"/>
        </w:rPr>
        <w:t>0.2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Пробеговые выбросы ЗВ при движении по территории п/п,г/км (табл.3.8) , </w:t>
      </w:r>
      <w:r w:rsidRPr="001E61FB">
        <w:rPr>
          <w:rFonts w:ascii="Times New Roman" w:hAnsi="Times New Roman"/>
          <w:b/>
          <w:i/>
          <w:sz w:val="24"/>
          <w:szCs w:val="24"/>
        </w:rPr>
        <w:t xml:space="preserve">MLP = </w:t>
      </w:r>
      <w:r w:rsidRPr="001E61FB">
        <w:rPr>
          <w:rFonts w:ascii="Times New Roman" w:hAnsi="Times New Roman"/>
          <w:b/>
          <w:sz w:val="24"/>
          <w:szCs w:val="24"/>
        </w:rPr>
        <w:t>0.2</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Удельные выбросы ЗВ при работе на холостом ходу, г/мин, (табл.3.9) , </w:t>
      </w:r>
      <w:r w:rsidRPr="001E61FB">
        <w:rPr>
          <w:rFonts w:ascii="Times New Roman" w:hAnsi="Times New Roman"/>
          <w:b/>
          <w:i/>
          <w:sz w:val="24"/>
          <w:szCs w:val="24"/>
        </w:rPr>
        <w:t xml:space="preserve">MXX = </w:t>
      </w:r>
      <w:r w:rsidRPr="001E61FB">
        <w:rPr>
          <w:rFonts w:ascii="Times New Roman" w:hAnsi="Times New Roman"/>
          <w:b/>
          <w:sz w:val="24"/>
          <w:szCs w:val="24"/>
        </w:rPr>
        <w:t>0.02</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ЗВ при выезде 1-го автомобиля, грамм , </w:t>
      </w:r>
      <w:r w:rsidRPr="001E61FB">
        <w:rPr>
          <w:rFonts w:ascii="Times New Roman" w:hAnsi="Times New Roman"/>
          <w:b/>
          <w:i/>
          <w:sz w:val="24"/>
          <w:szCs w:val="24"/>
        </w:rPr>
        <w:t xml:space="preserve">M1 = MPR * TPR + ML * L1 + MXX * TX + MLP * LP = </w:t>
      </w:r>
      <w:r w:rsidRPr="001E61FB">
        <w:rPr>
          <w:rFonts w:ascii="Times New Roman" w:hAnsi="Times New Roman"/>
          <w:b/>
          <w:sz w:val="24"/>
          <w:szCs w:val="24"/>
        </w:rPr>
        <w:t>0.02 * 1.5 + 0.2 * 0.1 + 0.02 * 1 + 0.2 * 0 = 0.07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Выброс ЗВ при въезде 1-го автомобиля, грамм , </w:t>
      </w:r>
      <w:r w:rsidRPr="001E61FB">
        <w:rPr>
          <w:rFonts w:ascii="Times New Roman" w:hAnsi="Times New Roman"/>
          <w:b/>
          <w:i/>
          <w:sz w:val="24"/>
          <w:szCs w:val="24"/>
        </w:rPr>
        <w:t xml:space="preserve">M2 = ML * L2 + MXX * TX + MLP * LP = </w:t>
      </w:r>
      <w:r w:rsidRPr="001E61FB">
        <w:rPr>
          <w:rFonts w:ascii="Times New Roman" w:hAnsi="Times New Roman"/>
          <w:b/>
          <w:sz w:val="24"/>
          <w:szCs w:val="24"/>
        </w:rPr>
        <w:t>0.2* 0.1 + 0.02 * 1 + 0.2 * 0 = 0.04</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Валовый выброс ЗВ, т/год (3.7) , </w:t>
      </w:r>
      <w:r w:rsidRPr="001E61FB">
        <w:rPr>
          <w:rFonts w:ascii="Times New Roman" w:hAnsi="Times New Roman"/>
          <w:b/>
          <w:i/>
          <w:sz w:val="24"/>
          <w:szCs w:val="24"/>
        </w:rPr>
        <w:t xml:space="preserve">M = A * (M1 + M2) * NK * DN * 10 ^ (-6) = </w:t>
      </w:r>
      <w:r w:rsidRPr="001E61FB">
        <w:rPr>
          <w:rFonts w:ascii="Times New Roman" w:hAnsi="Times New Roman"/>
          <w:b/>
          <w:sz w:val="24"/>
          <w:szCs w:val="24"/>
        </w:rPr>
        <w:t>1 * (0.07 + 0.04) * 1* 68 * 10 ^ (-6) = 0.000007</w:t>
      </w: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sz w:val="24"/>
          <w:szCs w:val="24"/>
        </w:rPr>
        <w:t xml:space="preserve">Максимальный разовый выброс ЗВ, г/с (3.10) , </w:t>
      </w:r>
      <w:r w:rsidRPr="001E61FB">
        <w:rPr>
          <w:rFonts w:ascii="Times New Roman" w:hAnsi="Times New Roman"/>
          <w:b/>
          <w:i/>
          <w:sz w:val="24"/>
          <w:szCs w:val="24"/>
        </w:rPr>
        <w:t xml:space="preserve">G = MAX(M1,M2) * NK1 / 3600 = </w:t>
      </w:r>
      <w:r w:rsidRPr="001E61FB">
        <w:rPr>
          <w:rFonts w:ascii="Times New Roman" w:hAnsi="Times New Roman"/>
          <w:b/>
          <w:sz w:val="24"/>
          <w:szCs w:val="24"/>
        </w:rPr>
        <w:t>0.07* 4 / 3600 = 0.000078</w:t>
      </w:r>
    </w:p>
    <w:p w:rsidR="001E61FB" w:rsidRPr="001E61FB" w:rsidRDefault="001E61FB" w:rsidP="001E61FB">
      <w:pPr>
        <w:spacing w:after="0" w:line="240" w:lineRule="auto"/>
        <w:jc w:val="both"/>
        <w:rPr>
          <w:rFonts w:ascii="Times New Roman" w:hAnsi="Times New Roman"/>
          <w:b/>
          <w:bCs/>
          <w:i/>
          <w:iCs/>
          <w:sz w:val="24"/>
          <w:szCs w:val="24"/>
          <w:u w:val="single"/>
        </w:rPr>
      </w:pPr>
    </w:p>
    <w:p w:rsidR="001E61FB" w:rsidRPr="001E61FB" w:rsidRDefault="001E61FB" w:rsidP="001E61FB">
      <w:pPr>
        <w:spacing w:after="0" w:line="240" w:lineRule="auto"/>
        <w:jc w:val="both"/>
        <w:rPr>
          <w:rFonts w:ascii="Times New Roman" w:hAnsi="Times New Roman"/>
          <w:b/>
          <w:bCs/>
          <w:i/>
          <w:iCs/>
          <w:sz w:val="24"/>
          <w:szCs w:val="24"/>
          <w:u w:val="single"/>
        </w:rPr>
      </w:pPr>
      <w:r w:rsidRPr="001E61FB">
        <w:rPr>
          <w:rFonts w:ascii="Times New Roman" w:hAnsi="Times New Roman"/>
          <w:b/>
          <w:bCs/>
          <w:i/>
          <w:iCs/>
          <w:sz w:val="24"/>
          <w:szCs w:val="24"/>
          <w:u w:val="single"/>
        </w:rPr>
        <w:t>Примесь: 0330 Сера диоксид (Ангидрид сернистый)</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Удельный выброс ЗВ при прогреве двигателя, г/мин, (табл.3.7) , </w:t>
      </w:r>
      <w:r w:rsidRPr="001E61FB">
        <w:rPr>
          <w:rFonts w:ascii="Times New Roman" w:hAnsi="Times New Roman"/>
          <w:b/>
          <w:bCs/>
          <w:i/>
          <w:iCs/>
          <w:sz w:val="24"/>
          <w:szCs w:val="24"/>
        </w:rPr>
        <w:t xml:space="preserve">MPR = </w:t>
      </w:r>
      <w:r w:rsidRPr="001E61FB">
        <w:rPr>
          <w:rFonts w:ascii="Times New Roman" w:hAnsi="Times New Roman"/>
          <w:b/>
          <w:bCs/>
          <w:sz w:val="24"/>
          <w:szCs w:val="24"/>
        </w:rPr>
        <w:t>0.072</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Пробеговые выбросы ЗВ, г/км, (табл.3.8) , </w:t>
      </w:r>
      <w:r w:rsidRPr="001E61FB">
        <w:rPr>
          <w:rFonts w:ascii="Times New Roman" w:hAnsi="Times New Roman"/>
          <w:b/>
          <w:bCs/>
          <w:i/>
          <w:iCs/>
          <w:sz w:val="24"/>
          <w:szCs w:val="24"/>
        </w:rPr>
        <w:t xml:space="preserve">ML = </w:t>
      </w:r>
      <w:r w:rsidRPr="001E61FB">
        <w:rPr>
          <w:rFonts w:ascii="Times New Roman" w:hAnsi="Times New Roman"/>
          <w:b/>
          <w:bCs/>
          <w:sz w:val="24"/>
          <w:szCs w:val="24"/>
        </w:rPr>
        <w:t>0.39</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Пробеговые выбросы ЗВ при движении по территории п/п,г/км (табл.3.8) , </w:t>
      </w:r>
      <w:r w:rsidRPr="001E61FB">
        <w:rPr>
          <w:rFonts w:ascii="Times New Roman" w:hAnsi="Times New Roman"/>
          <w:b/>
          <w:bCs/>
          <w:i/>
          <w:iCs/>
          <w:sz w:val="24"/>
          <w:szCs w:val="24"/>
        </w:rPr>
        <w:t xml:space="preserve">MLP = </w:t>
      </w:r>
      <w:r w:rsidRPr="001E61FB">
        <w:rPr>
          <w:rFonts w:ascii="Times New Roman" w:hAnsi="Times New Roman"/>
          <w:b/>
          <w:bCs/>
          <w:sz w:val="24"/>
          <w:szCs w:val="24"/>
        </w:rPr>
        <w:t>0.39</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Удельные выбросы ЗВ при работе на холостом ходу, г/мин, (табл.3.9) , </w:t>
      </w:r>
      <w:r w:rsidRPr="001E61FB">
        <w:rPr>
          <w:rFonts w:ascii="Times New Roman" w:hAnsi="Times New Roman"/>
          <w:b/>
          <w:bCs/>
          <w:i/>
          <w:iCs/>
          <w:sz w:val="24"/>
          <w:szCs w:val="24"/>
        </w:rPr>
        <w:t xml:space="preserve">MXX = </w:t>
      </w:r>
      <w:r w:rsidRPr="001E61FB">
        <w:rPr>
          <w:rFonts w:ascii="Times New Roman" w:hAnsi="Times New Roman"/>
          <w:b/>
          <w:bCs/>
          <w:sz w:val="24"/>
          <w:szCs w:val="24"/>
        </w:rPr>
        <w:t>0.072</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Выброс ЗВ при выезде 1-го автомобиля, грамм , </w:t>
      </w:r>
      <w:r w:rsidRPr="001E61FB">
        <w:rPr>
          <w:rFonts w:ascii="Times New Roman" w:hAnsi="Times New Roman"/>
          <w:b/>
          <w:bCs/>
          <w:i/>
          <w:iCs/>
          <w:sz w:val="24"/>
          <w:szCs w:val="24"/>
        </w:rPr>
        <w:t xml:space="preserve">M1 = MPR * TPR + ML * L1 + MXX * TX + MLP * LP = </w:t>
      </w:r>
      <w:r w:rsidRPr="001E61FB">
        <w:rPr>
          <w:rFonts w:ascii="Times New Roman" w:hAnsi="Times New Roman"/>
          <w:b/>
          <w:bCs/>
          <w:sz w:val="24"/>
          <w:szCs w:val="24"/>
        </w:rPr>
        <w:t>0.072*1.5 + 0.39* 0.1 + 0.072 * 1 + 0.39* 0 = 0.219</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lastRenderedPageBreak/>
        <w:t xml:space="preserve">Выброс ЗВ при въезде 1-го автомобиля, грамм , </w:t>
      </w:r>
      <w:r w:rsidRPr="001E61FB">
        <w:rPr>
          <w:rFonts w:ascii="Times New Roman" w:hAnsi="Times New Roman"/>
          <w:b/>
          <w:bCs/>
          <w:i/>
          <w:iCs/>
          <w:sz w:val="24"/>
          <w:szCs w:val="24"/>
        </w:rPr>
        <w:t xml:space="preserve">M2 = ML * L2 + MXX * TX + MLP * LP = </w:t>
      </w:r>
      <w:r w:rsidRPr="001E61FB">
        <w:rPr>
          <w:rFonts w:ascii="Times New Roman" w:hAnsi="Times New Roman"/>
          <w:b/>
          <w:bCs/>
          <w:sz w:val="24"/>
          <w:szCs w:val="24"/>
        </w:rPr>
        <w:t>0.39* 0.1 + 0.072 * 1 + 0.39* 0 = 0.111</w:t>
      </w:r>
    </w:p>
    <w:p w:rsidR="001E61FB" w:rsidRPr="001E61FB" w:rsidRDefault="001E61FB" w:rsidP="001E61FB">
      <w:pPr>
        <w:spacing w:after="0" w:line="240" w:lineRule="auto"/>
        <w:jc w:val="both"/>
        <w:rPr>
          <w:rFonts w:ascii="Times New Roman" w:hAnsi="Times New Roman"/>
          <w:b/>
          <w:bCs/>
          <w:sz w:val="24"/>
          <w:szCs w:val="24"/>
        </w:rPr>
      </w:pPr>
      <w:r w:rsidRPr="001E61FB">
        <w:rPr>
          <w:rFonts w:ascii="Times New Roman" w:hAnsi="Times New Roman"/>
          <w:sz w:val="24"/>
          <w:szCs w:val="24"/>
        </w:rPr>
        <w:t xml:space="preserve">Валовый выброс ЗВ, т/год (3.7) , </w:t>
      </w:r>
      <w:r w:rsidRPr="001E61FB">
        <w:rPr>
          <w:rFonts w:ascii="Times New Roman" w:hAnsi="Times New Roman"/>
          <w:b/>
          <w:bCs/>
          <w:i/>
          <w:iCs/>
          <w:sz w:val="24"/>
          <w:szCs w:val="24"/>
        </w:rPr>
        <w:t xml:space="preserve">M = A * (M1 + M2) * NK * DN * 10 ^ (-6) = </w:t>
      </w:r>
      <w:r w:rsidRPr="001E61FB">
        <w:rPr>
          <w:rFonts w:ascii="Times New Roman" w:hAnsi="Times New Roman"/>
          <w:b/>
          <w:bCs/>
          <w:sz w:val="24"/>
          <w:szCs w:val="24"/>
        </w:rPr>
        <w:t>1 * (0.219+ 0.111) * 1 *68* 10 ^ (-6) = 0.000022</w:t>
      </w: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Максимальный разовый выброс ЗВ, г/с (3.10) , </w:t>
      </w:r>
      <w:r w:rsidRPr="001E61FB">
        <w:rPr>
          <w:rFonts w:ascii="Times New Roman" w:hAnsi="Times New Roman"/>
          <w:b/>
          <w:bCs/>
          <w:i/>
          <w:iCs/>
          <w:sz w:val="24"/>
          <w:szCs w:val="24"/>
        </w:rPr>
        <w:t xml:space="preserve">G = MAX(M1,M2) * NK1 / 3600 = </w:t>
      </w:r>
      <w:r w:rsidRPr="001E61FB">
        <w:rPr>
          <w:rFonts w:ascii="Times New Roman" w:hAnsi="Times New Roman"/>
          <w:b/>
          <w:bCs/>
          <w:sz w:val="24"/>
          <w:szCs w:val="24"/>
        </w:rPr>
        <w:t>0.219* 4 / 3600 = 0.000243</w:t>
      </w:r>
    </w:p>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ИТОГО выбросы по периоду: Теплый период хранения (t&gt;5)</w:t>
      </w:r>
    </w:p>
    <w:tbl>
      <w:tblPr>
        <w:tblW w:w="5000"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561"/>
        <w:gridCol w:w="139"/>
        <w:gridCol w:w="429"/>
        <w:gridCol w:w="139"/>
        <w:gridCol w:w="573"/>
        <w:gridCol w:w="280"/>
        <w:gridCol w:w="288"/>
        <w:gridCol w:w="280"/>
        <w:gridCol w:w="573"/>
        <w:gridCol w:w="280"/>
        <w:gridCol w:w="573"/>
        <w:gridCol w:w="280"/>
        <w:gridCol w:w="573"/>
        <w:gridCol w:w="280"/>
        <w:gridCol w:w="2560"/>
        <w:gridCol w:w="2718"/>
      </w:tblGrid>
      <w:tr w:rsidR="001E61FB" w:rsidRPr="001E61FB" w:rsidTr="006F6C25">
        <w:tc>
          <w:tcPr>
            <w:tcW w:w="5000" w:type="pct"/>
            <w:gridSpan w:val="16"/>
            <w:tcBorders>
              <w:top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 xml:space="preserve">Тип машины: Грузовые автомобили грузоподъемностью свыше 2 до 5 т </w:t>
            </w: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26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Dn,</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сут</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Nk,</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шт</w:t>
            </w:r>
          </w:p>
        </w:tc>
        <w:tc>
          <w:tcPr>
            <w:tcW w:w="338"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A</w:t>
            </w:r>
          </w:p>
          <w:p w:rsidR="001E61FB" w:rsidRPr="001E61FB" w:rsidRDefault="001E61FB" w:rsidP="001E61FB">
            <w:pPr>
              <w:spacing w:after="0" w:line="240" w:lineRule="auto"/>
              <w:jc w:val="both"/>
              <w:rPr>
                <w:rFonts w:ascii="Times New Roman" w:hAnsi="Times New Roman"/>
                <w:b/>
                <w:bCs/>
                <w:i/>
                <w:iCs/>
                <w:sz w:val="24"/>
                <w:szCs w:val="24"/>
              </w:rPr>
            </w:pP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Nk1</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шт.</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L1,</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км</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L2,</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км</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Lp,</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км</w:t>
            </w:r>
          </w:p>
        </w:tc>
        <w:tc>
          <w:tcPr>
            <w:tcW w:w="2640" w:type="pct"/>
            <w:gridSpan w:val="3"/>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26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68</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338"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1.00</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p>
        </w:tc>
        <w:tc>
          <w:tcPr>
            <w:tcW w:w="2640" w:type="pct"/>
            <w:gridSpan w:val="3"/>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5000" w:type="pct"/>
            <w:gridSpan w:val="16"/>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333"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ЗВ</w:t>
            </w:r>
          </w:p>
          <w:p w:rsidR="001E61FB" w:rsidRPr="001E61FB" w:rsidRDefault="001E61FB" w:rsidP="001E61FB">
            <w:pPr>
              <w:spacing w:after="0" w:line="240" w:lineRule="auto"/>
              <w:jc w:val="both"/>
              <w:rPr>
                <w:rFonts w:ascii="Times New Roman" w:hAnsi="Times New Roman"/>
                <w:b/>
                <w:bCs/>
                <w:i/>
                <w:iCs/>
                <w:sz w:val="24"/>
                <w:szCs w:val="24"/>
              </w:rPr>
            </w:pP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Tpr</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мин</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Mpr,</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г/мин</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Tx,</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мин</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Mxx,</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г/мин</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Ml,</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г/км</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Mlp,</w:t>
            </w:r>
          </w:p>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г/км</w:t>
            </w:r>
          </w:p>
        </w:tc>
        <w:tc>
          <w:tcPr>
            <w:tcW w:w="121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г/с</w:t>
            </w:r>
          </w:p>
          <w:p w:rsidR="001E61FB" w:rsidRPr="001E61FB" w:rsidRDefault="001E61FB" w:rsidP="001E61FB">
            <w:pPr>
              <w:spacing w:after="0" w:line="240" w:lineRule="auto"/>
              <w:jc w:val="both"/>
              <w:rPr>
                <w:rFonts w:ascii="Times New Roman" w:hAnsi="Times New Roman"/>
                <w:b/>
                <w:bCs/>
                <w:i/>
                <w:iCs/>
                <w:sz w:val="24"/>
                <w:szCs w:val="24"/>
              </w:rPr>
            </w:pPr>
          </w:p>
        </w:tc>
        <w:tc>
          <w:tcPr>
            <w:tcW w:w="129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т/год</w:t>
            </w:r>
          </w:p>
          <w:p w:rsidR="001E61FB" w:rsidRPr="001E61FB" w:rsidRDefault="001E61FB" w:rsidP="001E61FB">
            <w:pPr>
              <w:spacing w:after="0" w:line="240" w:lineRule="auto"/>
              <w:jc w:val="both"/>
              <w:rPr>
                <w:rFonts w:ascii="Times New Roman" w:hAnsi="Times New Roman"/>
                <w:b/>
                <w:bCs/>
                <w:i/>
                <w:iCs/>
                <w:sz w:val="24"/>
                <w:szCs w:val="24"/>
              </w:rPr>
            </w:pP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333"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0337</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4</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1.9</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1.5</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3.5</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3.5</w:t>
            </w:r>
          </w:p>
        </w:tc>
        <w:tc>
          <w:tcPr>
            <w:tcW w:w="121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Cs/>
                <w:sz w:val="24"/>
                <w:szCs w:val="24"/>
              </w:rPr>
            </w:pPr>
            <w:r w:rsidRPr="001E61FB">
              <w:rPr>
                <w:rFonts w:ascii="Times New Roman" w:hAnsi="Times New Roman"/>
                <w:bCs/>
                <w:sz w:val="24"/>
                <w:szCs w:val="24"/>
              </w:rPr>
              <w:t>0.001306</w:t>
            </w:r>
          </w:p>
        </w:tc>
        <w:tc>
          <w:tcPr>
            <w:tcW w:w="129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lang w:val="en-US"/>
              </w:rPr>
            </w:pPr>
            <w:r w:rsidRPr="001E61FB">
              <w:rPr>
                <w:rFonts w:ascii="Times New Roman" w:hAnsi="Times New Roman"/>
                <w:bCs/>
                <w:sz w:val="24"/>
                <w:szCs w:val="24"/>
              </w:rPr>
              <w:t>0.000445</w:t>
            </w: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333"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2732</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4</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0.25</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0.7</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0.7</w:t>
            </w:r>
          </w:p>
        </w:tc>
        <w:tc>
          <w:tcPr>
            <w:tcW w:w="121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0.000214</w:t>
            </w:r>
          </w:p>
        </w:tc>
        <w:tc>
          <w:tcPr>
            <w:tcW w:w="129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Cs/>
                <w:sz w:val="24"/>
                <w:szCs w:val="24"/>
              </w:rPr>
            </w:pPr>
            <w:r w:rsidRPr="001E61FB">
              <w:rPr>
                <w:rFonts w:ascii="Times New Roman" w:hAnsi="Times New Roman"/>
                <w:sz w:val="24"/>
                <w:szCs w:val="24"/>
              </w:rPr>
              <w:t>0.000074</w:t>
            </w: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333"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0301</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4</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0.5</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0.5</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2.6</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2.6</w:t>
            </w:r>
          </w:p>
        </w:tc>
        <w:tc>
          <w:tcPr>
            <w:tcW w:w="121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bCs/>
                <w:sz w:val="24"/>
                <w:szCs w:val="24"/>
              </w:rPr>
              <w:t>0.000335</w:t>
            </w:r>
          </w:p>
        </w:tc>
        <w:tc>
          <w:tcPr>
            <w:tcW w:w="129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0.000123</w:t>
            </w: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333"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0304</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4</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0.5</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0.5</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2.6</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2.6</w:t>
            </w:r>
          </w:p>
        </w:tc>
        <w:tc>
          <w:tcPr>
            <w:tcW w:w="121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bCs/>
                <w:sz w:val="24"/>
                <w:szCs w:val="24"/>
              </w:rPr>
              <w:t>0.000218</w:t>
            </w:r>
          </w:p>
        </w:tc>
        <w:tc>
          <w:tcPr>
            <w:tcW w:w="129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bCs/>
                <w:sz w:val="24"/>
                <w:szCs w:val="24"/>
              </w:rPr>
              <w:t>0.00002</w:t>
            </w: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333"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0328</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4</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0.02</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0.02</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0.2</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0.2</w:t>
            </w:r>
          </w:p>
        </w:tc>
        <w:tc>
          <w:tcPr>
            <w:tcW w:w="121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Cs/>
                <w:sz w:val="24"/>
                <w:szCs w:val="24"/>
              </w:rPr>
            </w:pPr>
            <w:r w:rsidRPr="001E61FB">
              <w:rPr>
                <w:rFonts w:ascii="Times New Roman" w:hAnsi="Times New Roman"/>
                <w:sz w:val="24"/>
                <w:szCs w:val="24"/>
              </w:rPr>
              <w:t>0.000078</w:t>
            </w:r>
          </w:p>
        </w:tc>
        <w:tc>
          <w:tcPr>
            <w:tcW w:w="129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Cs/>
                <w:sz w:val="24"/>
                <w:szCs w:val="24"/>
              </w:rPr>
            </w:pPr>
            <w:r w:rsidRPr="001E61FB">
              <w:rPr>
                <w:rFonts w:ascii="Times New Roman" w:hAnsi="Times New Roman"/>
                <w:sz w:val="24"/>
                <w:szCs w:val="24"/>
              </w:rPr>
              <w:t>0.000007</w:t>
            </w:r>
          </w:p>
        </w:tc>
      </w:tr>
      <w:tr w:rsidR="001E61FB" w:rsidRPr="001E61FB" w:rsidTr="006F6C25">
        <w:tblPrEx>
          <w:tblBorders>
            <w:top w:val="none" w:sz="0" w:space="0" w:color="auto"/>
            <w:left w:val="none" w:sz="0" w:space="0" w:color="auto"/>
            <w:bottom w:val="none" w:sz="0" w:space="0" w:color="auto"/>
            <w:right w:val="none" w:sz="0" w:space="0" w:color="auto"/>
          </w:tblBorders>
        </w:tblPrEx>
        <w:tc>
          <w:tcPr>
            <w:tcW w:w="333"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0330</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4</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0.072</w:t>
            </w:r>
          </w:p>
        </w:tc>
        <w:tc>
          <w:tcPr>
            <w:tcW w:w="270"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1</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0.072</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0.39</w:t>
            </w:r>
          </w:p>
        </w:tc>
        <w:tc>
          <w:tcPr>
            <w:tcW w:w="405" w:type="pct"/>
            <w:gridSpan w:val="2"/>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0.39</w:t>
            </w:r>
          </w:p>
        </w:tc>
        <w:tc>
          <w:tcPr>
            <w:tcW w:w="121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bCs/>
                <w:sz w:val="24"/>
                <w:szCs w:val="24"/>
              </w:rPr>
              <w:t>0.000243</w:t>
            </w:r>
          </w:p>
        </w:tc>
        <w:tc>
          <w:tcPr>
            <w:tcW w:w="129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bCs/>
                <w:sz w:val="24"/>
                <w:szCs w:val="24"/>
              </w:rPr>
              <w:t>0.000022</w:t>
            </w:r>
          </w:p>
        </w:tc>
      </w:tr>
    </w:tbl>
    <w:p w:rsidR="001E61FB" w:rsidRPr="001E61FB" w:rsidRDefault="001E61FB" w:rsidP="001E61FB">
      <w:pPr>
        <w:spacing w:after="0" w:line="240" w:lineRule="auto"/>
        <w:jc w:val="both"/>
        <w:rPr>
          <w:rFonts w:ascii="Times New Roman" w:hAnsi="Times New Roman"/>
          <w:sz w:val="24"/>
          <w:szCs w:val="24"/>
        </w:rPr>
      </w:pPr>
    </w:p>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 xml:space="preserve">Итого от источника выделения </w:t>
      </w:r>
      <w:r w:rsidRPr="001E61FB">
        <w:rPr>
          <w:rFonts w:ascii="Times New Roman" w:hAnsi="Times New Roman"/>
          <w:sz w:val="24"/>
          <w:szCs w:val="24"/>
          <w:lang w:val="en-US"/>
        </w:rPr>
        <w:t>N</w:t>
      </w:r>
      <w:r w:rsidRPr="001E61FB">
        <w:rPr>
          <w:rFonts w:ascii="Times New Roman" w:hAnsi="Times New Roman"/>
          <w:sz w:val="24"/>
          <w:szCs w:val="24"/>
        </w:rPr>
        <w:t>002</w:t>
      </w:r>
    </w:p>
    <w:tbl>
      <w:tblPr>
        <w:tblW w:w="5000" w:type="pct"/>
        <w:tblInd w:w="28" w:type="dxa"/>
        <w:tblCellMar>
          <w:left w:w="28" w:type="dxa"/>
          <w:right w:w="28" w:type="dxa"/>
        </w:tblCellMar>
        <w:tblLook w:val="0000" w:firstRow="0" w:lastRow="0" w:firstColumn="0" w:lastColumn="0" w:noHBand="0" w:noVBand="0"/>
      </w:tblPr>
      <w:tblGrid>
        <w:gridCol w:w="751"/>
        <w:gridCol w:w="6015"/>
        <w:gridCol w:w="1655"/>
        <w:gridCol w:w="2105"/>
      </w:tblGrid>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Код</w:t>
            </w:r>
          </w:p>
        </w:tc>
        <w:tc>
          <w:tcPr>
            <w:tcW w:w="28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Примесь</w:t>
            </w:r>
          </w:p>
        </w:tc>
        <w:tc>
          <w:tcPr>
            <w:tcW w:w="78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Выброс г/с</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Выброс т/год</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0301</w:t>
            </w:r>
          </w:p>
        </w:tc>
        <w:tc>
          <w:tcPr>
            <w:tcW w:w="28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bCs/>
                <w:sz w:val="24"/>
                <w:szCs w:val="24"/>
              </w:rPr>
              <w:t>0.000335</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0.000326</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0304</w:t>
            </w:r>
          </w:p>
        </w:tc>
        <w:tc>
          <w:tcPr>
            <w:tcW w:w="28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bCs/>
                <w:sz w:val="24"/>
                <w:szCs w:val="24"/>
              </w:rPr>
              <w:t>0.000054</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0.000053</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0328</w:t>
            </w:r>
          </w:p>
        </w:tc>
        <w:tc>
          <w:tcPr>
            <w:tcW w:w="28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Углерод черный</w:t>
            </w:r>
          </w:p>
        </w:tc>
        <w:tc>
          <w:tcPr>
            <w:tcW w:w="78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Cs/>
                <w:sz w:val="24"/>
                <w:szCs w:val="24"/>
              </w:rPr>
            </w:pPr>
            <w:r w:rsidRPr="001E61FB">
              <w:rPr>
                <w:rFonts w:ascii="Times New Roman" w:hAnsi="Times New Roman"/>
                <w:sz w:val="24"/>
                <w:szCs w:val="24"/>
              </w:rPr>
              <w:t>0.000019</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0.000019</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0330</w:t>
            </w:r>
          </w:p>
        </w:tc>
        <w:tc>
          <w:tcPr>
            <w:tcW w:w="28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Сера диоксид (Ангидрид сернистый)</w:t>
            </w:r>
          </w:p>
        </w:tc>
        <w:tc>
          <w:tcPr>
            <w:tcW w:w="78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bCs/>
                <w:sz w:val="24"/>
                <w:szCs w:val="24"/>
              </w:rPr>
              <w:t>0.000061</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0.000059</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0337</w:t>
            </w:r>
          </w:p>
        </w:tc>
        <w:tc>
          <w:tcPr>
            <w:tcW w:w="28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Углерод оксид</w:t>
            </w:r>
          </w:p>
        </w:tc>
        <w:tc>
          <w:tcPr>
            <w:tcW w:w="78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Cs/>
                <w:sz w:val="24"/>
                <w:szCs w:val="24"/>
              </w:rPr>
            </w:pPr>
            <w:r w:rsidRPr="001E61FB">
              <w:rPr>
                <w:rFonts w:ascii="Times New Roman" w:hAnsi="Times New Roman"/>
                <w:bCs/>
                <w:sz w:val="24"/>
                <w:szCs w:val="24"/>
              </w:rPr>
              <w:t>0.001306</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0.001179</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2732</w:t>
            </w:r>
          </w:p>
        </w:tc>
        <w:tc>
          <w:tcPr>
            <w:tcW w:w="28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Керосин</w:t>
            </w:r>
          </w:p>
        </w:tc>
        <w:tc>
          <w:tcPr>
            <w:tcW w:w="78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0.000214</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0.000196</w:t>
            </w:r>
          </w:p>
        </w:tc>
      </w:tr>
    </w:tbl>
    <w:p w:rsidR="001E61FB" w:rsidRPr="001E61FB" w:rsidRDefault="001E61FB" w:rsidP="001E61FB">
      <w:pPr>
        <w:spacing w:after="0" w:line="240" w:lineRule="auto"/>
        <w:jc w:val="both"/>
        <w:rPr>
          <w:rFonts w:ascii="Times New Roman" w:hAnsi="Times New Roman"/>
          <w:b/>
          <w:sz w:val="24"/>
          <w:szCs w:val="24"/>
        </w:rPr>
      </w:pPr>
    </w:p>
    <w:p w:rsidR="001E61FB" w:rsidRPr="001E61FB" w:rsidRDefault="001E61FB" w:rsidP="001E61FB">
      <w:pPr>
        <w:spacing w:after="0" w:line="240" w:lineRule="auto"/>
        <w:jc w:val="both"/>
        <w:rPr>
          <w:rFonts w:ascii="Times New Roman" w:hAnsi="Times New Roman"/>
          <w:b/>
          <w:sz w:val="24"/>
          <w:szCs w:val="24"/>
        </w:rPr>
      </w:pPr>
      <w:r w:rsidRPr="001E61FB">
        <w:rPr>
          <w:rFonts w:ascii="Times New Roman" w:hAnsi="Times New Roman"/>
          <w:b/>
          <w:sz w:val="24"/>
          <w:szCs w:val="24"/>
        </w:rPr>
        <w:t>Итого от источника №6005</w:t>
      </w:r>
    </w:p>
    <w:tbl>
      <w:tblPr>
        <w:tblW w:w="5000" w:type="pct"/>
        <w:tblInd w:w="28" w:type="dxa"/>
        <w:tblCellMar>
          <w:left w:w="28" w:type="dxa"/>
          <w:right w:w="28" w:type="dxa"/>
        </w:tblCellMar>
        <w:tblLook w:val="0000" w:firstRow="0" w:lastRow="0" w:firstColumn="0" w:lastColumn="0" w:noHBand="0" w:noVBand="0"/>
      </w:tblPr>
      <w:tblGrid>
        <w:gridCol w:w="752"/>
        <w:gridCol w:w="5909"/>
        <w:gridCol w:w="1760"/>
        <w:gridCol w:w="2105"/>
      </w:tblGrid>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Код</w:t>
            </w:r>
          </w:p>
        </w:tc>
        <w:tc>
          <w:tcPr>
            <w:tcW w:w="280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Примесь</w:t>
            </w:r>
          </w:p>
        </w:tc>
        <w:tc>
          <w:tcPr>
            <w:tcW w:w="83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Выброс г/с</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
                <w:bCs/>
                <w:i/>
                <w:iCs/>
                <w:sz w:val="24"/>
                <w:szCs w:val="24"/>
              </w:rPr>
            </w:pPr>
            <w:r w:rsidRPr="001E61FB">
              <w:rPr>
                <w:rFonts w:ascii="Times New Roman" w:hAnsi="Times New Roman"/>
                <w:b/>
                <w:bCs/>
                <w:i/>
                <w:iCs/>
                <w:sz w:val="24"/>
                <w:szCs w:val="24"/>
              </w:rPr>
              <w:t>Выброс т/год</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0301</w:t>
            </w:r>
          </w:p>
        </w:tc>
        <w:tc>
          <w:tcPr>
            <w:tcW w:w="280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Азот (IV) оксид (Азота диоксид)</w:t>
            </w:r>
          </w:p>
        </w:tc>
        <w:tc>
          <w:tcPr>
            <w:tcW w:w="83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0.000739</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0.000791</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0304</w:t>
            </w:r>
          </w:p>
        </w:tc>
        <w:tc>
          <w:tcPr>
            <w:tcW w:w="280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Азот (II) оксид (Азота оксид)</w:t>
            </w:r>
          </w:p>
        </w:tc>
        <w:tc>
          <w:tcPr>
            <w:tcW w:w="83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0.000120</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0.000128</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0328</w:t>
            </w:r>
          </w:p>
        </w:tc>
        <w:tc>
          <w:tcPr>
            <w:tcW w:w="280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Углерод черный</w:t>
            </w:r>
          </w:p>
        </w:tc>
        <w:tc>
          <w:tcPr>
            <w:tcW w:w="83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Cs/>
                <w:sz w:val="24"/>
                <w:szCs w:val="24"/>
              </w:rPr>
            </w:pPr>
            <w:r w:rsidRPr="001E61FB">
              <w:rPr>
                <w:rFonts w:ascii="Times New Roman" w:hAnsi="Times New Roman"/>
                <w:bCs/>
                <w:sz w:val="24"/>
                <w:szCs w:val="24"/>
              </w:rPr>
              <w:t>0.000208</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0.000193</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0330</w:t>
            </w:r>
          </w:p>
        </w:tc>
        <w:tc>
          <w:tcPr>
            <w:tcW w:w="280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Сера диоксид (Ангидрид сернистый)</w:t>
            </w:r>
          </w:p>
        </w:tc>
        <w:tc>
          <w:tcPr>
            <w:tcW w:w="83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0.000136</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0.000148</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0337</w:t>
            </w:r>
          </w:p>
        </w:tc>
        <w:tc>
          <w:tcPr>
            <w:tcW w:w="280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Углерод оксид</w:t>
            </w:r>
          </w:p>
        </w:tc>
        <w:tc>
          <w:tcPr>
            <w:tcW w:w="83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bCs/>
                <w:sz w:val="24"/>
                <w:szCs w:val="24"/>
              </w:rPr>
            </w:pPr>
            <w:r w:rsidRPr="001E61FB">
              <w:rPr>
                <w:rFonts w:ascii="Times New Roman" w:hAnsi="Times New Roman"/>
                <w:bCs/>
                <w:sz w:val="24"/>
                <w:szCs w:val="24"/>
              </w:rPr>
              <w:t>0.003953</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0.003970</w:t>
            </w:r>
          </w:p>
        </w:tc>
      </w:tr>
      <w:tr w:rsidR="001E61FB" w:rsidRPr="001E61FB" w:rsidTr="006F6C25">
        <w:tc>
          <w:tcPr>
            <w:tcW w:w="35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2732</w:t>
            </w:r>
          </w:p>
        </w:tc>
        <w:tc>
          <w:tcPr>
            <w:tcW w:w="2807"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Керосин</w:t>
            </w:r>
          </w:p>
        </w:tc>
        <w:tc>
          <w:tcPr>
            <w:tcW w:w="836"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0.000684</w:t>
            </w:r>
          </w:p>
        </w:tc>
        <w:tc>
          <w:tcPr>
            <w:tcW w:w="1000" w:type="pct"/>
            <w:tcBorders>
              <w:top w:val="single" w:sz="4" w:space="0" w:color="auto"/>
              <w:left w:val="single" w:sz="4" w:space="0" w:color="auto"/>
              <w:bottom w:val="single" w:sz="4" w:space="0" w:color="auto"/>
              <w:right w:val="single" w:sz="4" w:space="0" w:color="auto"/>
            </w:tcBorders>
          </w:tcPr>
          <w:p w:rsidR="001E61FB" w:rsidRPr="001E61FB" w:rsidRDefault="001E61FB" w:rsidP="001E61FB">
            <w:pPr>
              <w:spacing w:after="0" w:line="240" w:lineRule="auto"/>
              <w:jc w:val="both"/>
              <w:rPr>
                <w:rFonts w:ascii="Times New Roman" w:hAnsi="Times New Roman"/>
                <w:sz w:val="24"/>
                <w:szCs w:val="24"/>
              </w:rPr>
            </w:pPr>
            <w:r w:rsidRPr="001E61FB">
              <w:rPr>
                <w:rFonts w:ascii="Times New Roman" w:hAnsi="Times New Roman"/>
                <w:sz w:val="24"/>
                <w:szCs w:val="24"/>
              </w:rPr>
              <w:t>0.000667</w:t>
            </w:r>
          </w:p>
        </w:tc>
      </w:tr>
    </w:tbl>
    <w:p w:rsidR="00A37E2F" w:rsidRDefault="00A37E2F" w:rsidP="00142568">
      <w:pPr>
        <w:spacing w:after="0" w:line="240" w:lineRule="auto"/>
        <w:jc w:val="both"/>
        <w:rPr>
          <w:rFonts w:ascii="Times New Roman" w:hAnsi="Times New Roman"/>
          <w:sz w:val="28"/>
          <w:szCs w:val="28"/>
          <w:lang w:val="en-US"/>
        </w:rPr>
      </w:pPr>
    </w:p>
    <w:p w:rsidR="00A37E2F" w:rsidRDefault="00A37E2F" w:rsidP="00142568">
      <w:pPr>
        <w:spacing w:after="0" w:line="240" w:lineRule="auto"/>
        <w:jc w:val="both"/>
        <w:rPr>
          <w:rFonts w:ascii="Times New Roman" w:hAnsi="Times New Roman"/>
          <w:sz w:val="28"/>
          <w:szCs w:val="28"/>
          <w:lang w:val="en-US"/>
        </w:rPr>
      </w:pPr>
    </w:p>
    <w:p w:rsidR="00A37E2F" w:rsidRDefault="00A37E2F" w:rsidP="00142568">
      <w:pPr>
        <w:spacing w:after="0" w:line="240" w:lineRule="auto"/>
        <w:jc w:val="both"/>
        <w:rPr>
          <w:rFonts w:ascii="Times New Roman" w:hAnsi="Times New Roman"/>
          <w:sz w:val="28"/>
          <w:szCs w:val="28"/>
          <w:lang w:val="en-US"/>
        </w:rPr>
      </w:pPr>
    </w:p>
    <w:p w:rsidR="00A37E2F" w:rsidRDefault="00A37E2F" w:rsidP="00142568">
      <w:pPr>
        <w:spacing w:after="0" w:line="240" w:lineRule="auto"/>
        <w:jc w:val="both"/>
        <w:rPr>
          <w:rFonts w:ascii="Times New Roman" w:hAnsi="Times New Roman"/>
          <w:sz w:val="28"/>
          <w:szCs w:val="28"/>
          <w:lang w:val="en-US"/>
        </w:rPr>
      </w:pPr>
    </w:p>
    <w:p w:rsidR="00A37E2F" w:rsidRPr="00A37E2F" w:rsidRDefault="00A37E2F" w:rsidP="00142568">
      <w:pPr>
        <w:spacing w:after="0" w:line="240" w:lineRule="auto"/>
        <w:jc w:val="both"/>
        <w:rPr>
          <w:rFonts w:ascii="Times New Roman" w:hAnsi="Times New Roman"/>
          <w:sz w:val="28"/>
          <w:szCs w:val="28"/>
          <w:lang w:val="en-US"/>
        </w:rPr>
      </w:pPr>
    </w:p>
    <w:p w:rsidR="00AD6277" w:rsidRDefault="00AD6277" w:rsidP="00142568">
      <w:pPr>
        <w:spacing w:after="0" w:line="240" w:lineRule="auto"/>
        <w:jc w:val="both"/>
        <w:rPr>
          <w:rFonts w:ascii="Times New Roman" w:hAnsi="Times New Roman"/>
          <w:sz w:val="28"/>
          <w:szCs w:val="28"/>
        </w:rPr>
      </w:pPr>
    </w:p>
    <w:p w:rsidR="00AD6277" w:rsidRDefault="00AD6277" w:rsidP="00142568">
      <w:pPr>
        <w:spacing w:after="0" w:line="240" w:lineRule="auto"/>
        <w:jc w:val="both"/>
        <w:rPr>
          <w:rFonts w:ascii="Times New Roman" w:hAnsi="Times New Roman"/>
          <w:sz w:val="28"/>
          <w:szCs w:val="28"/>
        </w:rPr>
      </w:pPr>
    </w:p>
    <w:p w:rsidR="00683A1D" w:rsidRDefault="00683A1D" w:rsidP="00142568">
      <w:pPr>
        <w:spacing w:after="0" w:line="240" w:lineRule="auto"/>
        <w:jc w:val="both"/>
        <w:rPr>
          <w:rFonts w:ascii="Times New Roman" w:hAnsi="Times New Roman"/>
          <w:sz w:val="28"/>
          <w:szCs w:val="28"/>
        </w:rPr>
      </w:pPr>
    </w:p>
    <w:p w:rsidR="00683A1D" w:rsidRDefault="00683A1D" w:rsidP="00142568">
      <w:pPr>
        <w:spacing w:after="0" w:line="240" w:lineRule="auto"/>
        <w:jc w:val="both"/>
        <w:rPr>
          <w:rFonts w:ascii="Times New Roman" w:hAnsi="Times New Roman"/>
          <w:sz w:val="28"/>
          <w:szCs w:val="28"/>
        </w:rPr>
      </w:pPr>
    </w:p>
    <w:p w:rsidR="00683A1D" w:rsidRDefault="00683A1D" w:rsidP="00142568">
      <w:pPr>
        <w:spacing w:after="0" w:line="240" w:lineRule="auto"/>
        <w:jc w:val="both"/>
        <w:rPr>
          <w:rFonts w:ascii="Times New Roman" w:hAnsi="Times New Roman"/>
          <w:sz w:val="28"/>
          <w:szCs w:val="28"/>
        </w:rPr>
      </w:pPr>
    </w:p>
    <w:p w:rsidR="00683A1D" w:rsidRDefault="00683A1D" w:rsidP="00142568">
      <w:pPr>
        <w:spacing w:after="0" w:line="240" w:lineRule="auto"/>
        <w:jc w:val="both"/>
        <w:rPr>
          <w:rFonts w:ascii="Times New Roman" w:hAnsi="Times New Roman"/>
          <w:sz w:val="28"/>
          <w:szCs w:val="28"/>
        </w:rPr>
      </w:pPr>
    </w:p>
    <w:p w:rsidR="00683A1D" w:rsidRDefault="00683A1D" w:rsidP="00142568">
      <w:pPr>
        <w:spacing w:after="0" w:line="240" w:lineRule="auto"/>
        <w:jc w:val="both"/>
        <w:rPr>
          <w:rFonts w:ascii="Times New Roman" w:hAnsi="Times New Roman"/>
          <w:sz w:val="28"/>
          <w:szCs w:val="28"/>
        </w:rPr>
      </w:pPr>
    </w:p>
    <w:p w:rsidR="00683A1D" w:rsidRDefault="00683A1D" w:rsidP="00142568">
      <w:pPr>
        <w:spacing w:after="0" w:line="240" w:lineRule="auto"/>
        <w:jc w:val="both"/>
        <w:rPr>
          <w:rFonts w:ascii="Times New Roman" w:hAnsi="Times New Roman"/>
          <w:sz w:val="28"/>
          <w:szCs w:val="28"/>
        </w:rPr>
      </w:pPr>
    </w:p>
    <w:p w:rsidR="00683A1D" w:rsidRDefault="00683A1D" w:rsidP="00683A1D">
      <w:pPr>
        <w:spacing w:after="0" w:line="240" w:lineRule="auto"/>
        <w:jc w:val="right"/>
        <w:rPr>
          <w:rFonts w:ascii="Times New Roman" w:hAnsi="Times New Roman"/>
          <w:sz w:val="28"/>
          <w:szCs w:val="28"/>
        </w:rPr>
      </w:pPr>
      <w:r>
        <w:rPr>
          <w:rFonts w:ascii="Times New Roman" w:hAnsi="Times New Roman"/>
          <w:sz w:val="28"/>
          <w:szCs w:val="28"/>
        </w:rPr>
        <w:lastRenderedPageBreak/>
        <w:t>Приложение 4</w:t>
      </w:r>
    </w:p>
    <w:p w:rsidR="00683A1D" w:rsidRDefault="00683A1D" w:rsidP="00683A1D">
      <w:pPr>
        <w:spacing w:after="0" w:line="240" w:lineRule="auto"/>
        <w:jc w:val="right"/>
        <w:rPr>
          <w:rFonts w:ascii="Times New Roman" w:hAnsi="Times New Roman"/>
          <w:sz w:val="28"/>
          <w:szCs w:val="28"/>
        </w:rPr>
      </w:pPr>
    </w:p>
    <w:p w:rsidR="00683A1D" w:rsidRDefault="002E750F" w:rsidP="00683A1D">
      <w:pPr>
        <w:spacing w:after="0" w:line="240" w:lineRule="auto"/>
        <w:jc w:val="right"/>
        <w:rPr>
          <w:rFonts w:ascii="Times New Roman" w:hAnsi="Times New Roman"/>
          <w:sz w:val="28"/>
          <w:szCs w:val="28"/>
        </w:rPr>
      </w:pPr>
      <w:r>
        <w:rPr>
          <w:rFonts w:ascii="Times New Roman" w:hAnsi="Times New Roman"/>
          <w:noProof/>
          <w:sz w:val="28"/>
          <w:szCs w:val="28"/>
        </w:rPr>
        <w:drawing>
          <wp:inline distT="0" distB="0" distL="0" distR="0">
            <wp:extent cx="6644640" cy="8542020"/>
            <wp:effectExtent l="0" t="0" r="0" b="0"/>
            <wp:docPr id="12" name="Рисунок 12" descr="2025-01-09_11-4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025-01-09_11-44-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44640" cy="8542020"/>
                    </a:xfrm>
                    <a:prstGeom prst="rect">
                      <a:avLst/>
                    </a:prstGeom>
                    <a:noFill/>
                    <a:ln>
                      <a:noFill/>
                    </a:ln>
                  </pic:spPr>
                </pic:pic>
              </a:graphicData>
            </a:graphic>
          </wp:inline>
        </w:drawing>
      </w:r>
    </w:p>
    <w:p w:rsidR="00683A1D" w:rsidRDefault="00683A1D" w:rsidP="00683A1D">
      <w:pPr>
        <w:spacing w:after="0" w:line="240" w:lineRule="auto"/>
        <w:jc w:val="right"/>
        <w:rPr>
          <w:rFonts w:ascii="Times New Roman" w:hAnsi="Times New Roman"/>
          <w:sz w:val="28"/>
          <w:szCs w:val="28"/>
        </w:rPr>
      </w:pPr>
    </w:p>
    <w:p w:rsidR="00683A1D" w:rsidRDefault="00683A1D" w:rsidP="00683A1D">
      <w:pPr>
        <w:spacing w:after="0" w:line="240" w:lineRule="auto"/>
        <w:jc w:val="right"/>
        <w:rPr>
          <w:rFonts w:ascii="Times New Roman" w:hAnsi="Times New Roman"/>
          <w:sz w:val="28"/>
          <w:szCs w:val="28"/>
        </w:rPr>
      </w:pPr>
    </w:p>
    <w:p w:rsidR="00683A1D" w:rsidRDefault="00683A1D" w:rsidP="00683A1D">
      <w:pPr>
        <w:spacing w:after="0" w:line="240" w:lineRule="auto"/>
        <w:jc w:val="right"/>
        <w:rPr>
          <w:rFonts w:ascii="Times New Roman" w:hAnsi="Times New Roman"/>
          <w:sz w:val="28"/>
          <w:szCs w:val="28"/>
        </w:rPr>
      </w:pPr>
    </w:p>
    <w:p w:rsidR="00683A1D" w:rsidRDefault="00683A1D" w:rsidP="00683A1D">
      <w:pPr>
        <w:spacing w:after="0" w:line="240" w:lineRule="auto"/>
        <w:jc w:val="right"/>
        <w:rPr>
          <w:rFonts w:ascii="Times New Roman" w:hAnsi="Times New Roman"/>
          <w:sz w:val="28"/>
          <w:szCs w:val="28"/>
        </w:rPr>
      </w:pPr>
    </w:p>
    <w:p w:rsidR="00683A1D" w:rsidRDefault="00683A1D" w:rsidP="00683A1D">
      <w:pPr>
        <w:spacing w:after="0" w:line="240" w:lineRule="auto"/>
        <w:jc w:val="right"/>
        <w:rPr>
          <w:rFonts w:ascii="Times New Roman" w:hAnsi="Times New Roman"/>
          <w:sz w:val="28"/>
          <w:szCs w:val="28"/>
        </w:rPr>
      </w:pPr>
    </w:p>
    <w:p w:rsidR="00683A1D" w:rsidRDefault="00683A1D" w:rsidP="00683A1D">
      <w:pPr>
        <w:spacing w:after="0" w:line="240" w:lineRule="auto"/>
        <w:jc w:val="right"/>
        <w:rPr>
          <w:rFonts w:ascii="Times New Roman" w:hAnsi="Times New Roman"/>
          <w:sz w:val="28"/>
          <w:szCs w:val="28"/>
        </w:rPr>
      </w:pPr>
    </w:p>
    <w:p w:rsidR="0020334D" w:rsidRPr="00142568" w:rsidRDefault="002E750F" w:rsidP="00676E23">
      <w:pPr>
        <w:tabs>
          <w:tab w:val="left" w:pos="2850"/>
        </w:tabs>
        <w:rPr>
          <w:rFonts w:ascii="Times New Roman" w:hAnsi="Times New Roman"/>
          <w:sz w:val="28"/>
          <w:szCs w:val="28"/>
        </w:rPr>
      </w:pPr>
      <w:r w:rsidRPr="00142568">
        <w:rPr>
          <w:rFonts w:ascii="Times New Roman" w:hAnsi="Times New Roman"/>
          <w:noProof/>
          <w:sz w:val="28"/>
          <w:szCs w:val="28"/>
        </w:rPr>
        <w:drawing>
          <wp:inline distT="0" distB="0" distL="0" distR="0">
            <wp:extent cx="5935980" cy="84201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5980" cy="8420100"/>
                    </a:xfrm>
                    <a:prstGeom prst="rect">
                      <a:avLst/>
                    </a:prstGeom>
                    <a:noFill/>
                    <a:ln>
                      <a:noFill/>
                    </a:ln>
                  </pic:spPr>
                </pic:pic>
              </a:graphicData>
            </a:graphic>
          </wp:inline>
        </w:drawing>
      </w:r>
    </w:p>
    <w:p w:rsidR="00142568" w:rsidRDefault="00142568" w:rsidP="00142568">
      <w:pPr>
        <w:spacing w:after="0" w:line="240" w:lineRule="auto"/>
        <w:jc w:val="center"/>
        <w:rPr>
          <w:rFonts w:ascii="Times New Roman" w:hAnsi="Times New Roman"/>
          <w:sz w:val="28"/>
          <w:szCs w:val="28"/>
          <w:lang w:val="en-US"/>
        </w:rPr>
      </w:pPr>
    </w:p>
    <w:p w:rsidR="0020334D" w:rsidRPr="00142568" w:rsidRDefault="0020334D" w:rsidP="00142568">
      <w:pPr>
        <w:spacing w:after="0" w:line="240" w:lineRule="auto"/>
        <w:jc w:val="center"/>
        <w:rPr>
          <w:rFonts w:ascii="Times New Roman" w:hAnsi="Times New Roman"/>
          <w:sz w:val="28"/>
          <w:szCs w:val="28"/>
          <w:lang w:val="en-US"/>
        </w:rPr>
      </w:pPr>
    </w:p>
    <w:p w:rsidR="00142568" w:rsidRPr="00142568" w:rsidRDefault="00142568" w:rsidP="00142568">
      <w:pPr>
        <w:spacing w:after="0" w:line="240" w:lineRule="auto"/>
        <w:jc w:val="center"/>
        <w:rPr>
          <w:rFonts w:ascii="Times New Roman" w:hAnsi="Times New Roman"/>
          <w:sz w:val="28"/>
          <w:szCs w:val="28"/>
          <w:lang w:val="en-US"/>
        </w:rPr>
      </w:pPr>
    </w:p>
    <w:p w:rsidR="00142568" w:rsidRPr="00676E23" w:rsidRDefault="002E750F" w:rsidP="00142568">
      <w:pPr>
        <w:spacing w:after="0" w:line="240" w:lineRule="auto"/>
        <w:jc w:val="both"/>
        <w:rPr>
          <w:color w:val="000000"/>
        </w:rPr>
        <w:sectPr w:rsidR="00142568" w:rsidRPr="00676E23" w:rsidSect="000D7BBC">
          <w:headerReference w:type="default" r:id="rId27"/>
          <w:pgSz w:w="11910" w:h="16840"/>
          <w:pgMar w:top="340" w:right="280" w:bottom="720" w:left="1160" w:header="725" w:footer="0" w:gutter="0"/>
          <w:cols w:space="720"/>
          <w:docGrid w:linePitch="299"/>
        </w:sectPr>
      </w:pPr>
      <w:r w:rsidRPr="00142568">
        <w:rPr>
          <w:rFonts w:ascii="Times New Roman" w:hAnsi="Times New Roman"/>
          <w:noProof/>
          <w:sz w:val="28"/>
          <w:szCs w:val="28"/>
        </w:rPr>
        <w:lastRenderedPageBreak/>
        <w:drawing>
          <wp:inline distT="0" distB="0" distL="0" distR="0">
            <wp:extent cx="5928360" cy="860298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28360" cy="8602980"/>
                    </a:xfrm>
                    <a:prstGeom prst="rect">
                      <a:avLst/>
                    </a:prstGeom>
                    <a:noFill/>
                    <a:ln>
                      <a:noFill/>
                    </a:ln>
                  </pic:spPr>
                </pic:pic>
              </a:graphicData>
            </a:graphic>
          </wp:inline>
        </w:drawing>
      </w:r>
    </w:p>
    <w:p w:rsidR="00676E23" w:rsidRDefault="00676E23" w:rsidP="00683A1D">
      <w:pPr>
        <w:tabs>
          <w:tab w:val="left" w:pos="2085"/>
        </w:tabs>
        <w:rPr>
          <w:rFonts w:ascii="Times New Roman" w:hAnsi="Times New Roman"/>
          <w:sz w:val="28"/>
          <w:szCs w:val="28"/>
        </w:rPr>
      </w:pPr>
    </w:p>
    <w:p w:rsidR="00683A1D" w:rsidRDefault="00683A1D" w:rsidP="00683A1D">
      <w:pPr>
        <w:tabs>
          <w:tab w:val="left" w:pos="2085"/>
        </w:tabs>
        <w:rPr>
          <w:rFonts w:ascii="Times New Roman" w:hAnsi="Times New Roman"/>
          <w:sz w:val="28"/>
          <w:szCs w:val="28"/>
        </w:rPr>
      </w:pPr>
    </w:p>
    <w:sectPr w:rsidR="00683A1D" w:rsidSect="0012636B">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87CC0" w:rsidRDefault="00387CC0" w:rsidP="007A4394">
      <w:pPr>
        <w:spacing w:after="0" w:line="240" w:lineRule="auto"/>
      </w:pPr>
      <w:r>
        <w:separator/>
      </w:r>
    </w:p>
  </w:endnote>
  <w:endnote w:type="continuationSeparator" w:id="0">
    <w:p w:rsidR="00387CC0" w:rsidRDefault="00387CC0" w:rsidP="007A43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omic Sans MS">
    <w:panose1 w:val="030F0702030302020204"/>
    <w:charset w:val="CC"/>
    <w:family w:val="script"/>
    <w:pitch w:val="variable"/>
    <w:sig w:usb0="00000287" w:usb1="00000013" w:usb2="00000000" w:usb3="00000000" w:csb0="0000009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pitch w:val="variable"/>
    <w:sig w:usb0="00002000" w:usb1="00000000" w:usb2="00000000" w:usb3="00000000" w:csb0="00000000" w:csb1="00000000"/>
  </w:font>
  <w:font w:name="Garamond">
    <w:panose1 w:val="02020404030301010803"/>
    <w:charset w:val="CC"/>
    <w:family w:val="roman"/>
    <w:pitch w:val="variable"/>
    <w:sig w:usb0="00000287" w:usb1="00000000" w:usb2="00000000" w:usb3="00000000" w:csb0="0000009F" w:csb1="00000000"/>
  </w:font>
  <w:font w:name="Batang">
    <w:altName w:val="바탕"/>
    <w:panose1 w:val="02030600000101010101"/>
    <w:charset w:val="81"/>
    <w:family w:val="auto"/>
    <w:pitch w:val="fixed"/>
    <w:sig w:usb0="00000001" w:usb1="09060000" w:usb2="00000010" w:usb3="00000000" w:csb0="00080000" w:csb1="00000000"/>
  </w:font>
  <w:font w:name="Franklin Gothic Heavy">
    <w:charset w:val="CC"/>
    <w:family w:val="swiss"/>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Symbol">
    <w:panose1 w:val="05050102010706020507"/>
    <w:charset w:val="02"/>
    <w:family w:val="roman"/>
    <w:pitch w:val="variable"/>
    <w:sig w:usb0="00000000" w:usb1="10000000" w:usb2="00000000" w:usb3="00000000" w:csb0="80000000" w:csb1="00000000"/>
  </w:font>
  <w:font w:name="TimesNewRomanPSMT">
    <w:altName w:val="Arial Unicode MS"/>
    <w:panose1 w:val="00000000000000000000"/>
    <w:charset w:val="81"/>
    <w:family w:val="auto"/>
    <w:notTrueType/>
    <w:pitch w:val="default"/>
    <w:sig w:usb0="00000001" w:usb1="09060000" w:usb2="00000010" w:usb3="00000000" w:csb0="00080000" w:csb1="00000000"/>
  </w:font>
  <w:font w:name="ArialMT">
    <w:altName w:val="Arial Unicode MS"/>
    <w:panose1 w:val="00000000000000000000"/>
    <w:charset w:val="80"/>
    <w:family w:val="auto"/>
    <w:notTrueType/>
    <w:pitch w:val="default"/>
    <w:sig w:usb0="00000001" w:usb1="08070000" w:usb2="00000010" w:usb3="00000000" w:csb0="00020000"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0878" w:rsidRPr="00142568" w:rsidRDefault="00470878" w:rsidP="00142568">
    <w:pPr>
      <w:pStyle w:val="af9"/>
      <w:rPr>
        <w:rFonts w:ascii="Times New Roman" w:hAnsi="Times New Roman"/>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87CC0" w:rsidRDefault="00387CC0" w:rsidP="007A4394">
      <w:pPr>
        <w:spacing w:after="0" w:line="240" w:lineRule="auto"/>
      </w:pPr>
      <w:r>
        <w:separator/>
      </w:r>
    </w:p>
  </w:footnote>
  <w:footnote w:type="continuationSeparator" w:id="0">
    <w:p w:rsidR="00387CC0" w:rsidRDefault="00387CC0" w:rsidP="007A43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66F1" w:rsidRDefault="009666F1">
    <w:pPr>
      <w:pStyle w:val="af7"/>
      <w:jc w:val="right"/>
    </w:pPr>
    <w:r>
      <w:fldChar w:fldCharType="begin"/>
    </w:r>
    <w:r>
      <w:instrText>PAGE   \* MERGEFORMAT</w:instrText>
    </w:r>
    <w:r>
      <w:fldChar w:fldCharType="separate"/>
    </w:r>
    <w:r w:rsidR="002E750F">
      <w:rPr>
        <w:noProof/>
      </w:rPr>
      <w:t>1</w:t>
    </w:r>
    <w:r>
      <w:fldChar w:fldCharType="end"/>
    </w:r>
  </w:p>
  <w:p w:rsidR="009666F1" w:rsidRDefault="009666F1">
    <w:pPr>
      <w:pStyle w:val="af7"/>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66F1" w:rsidRDefault="009666F1">
    <w:pPr>
      <w:pStyle w:val="af7"/>
      <w:jc w:val="right"/>
    </w:pPr>
    <w:r>
      <w:fldChar w:fldCharType="begin"/>
    </w:r>
    <w:r>
      <w:instrText>PAGE   \* MERGEFORMAT</w:instrText>
    </w:r>
    <w:r>
      <w:fldChar w:fldCharType="separate"/>
    </w:r>
    <w:r w:rsidR="002E750F">
      <w:rPr>
        <w:noProof/>
      </w:rPr>
      <w:t>5</w:t>
    </w:r>
    <w:r>
      <w:fldChar w:fldCharType="end"/>
    </w:r>
  </w:p>
  <w:p w:rsidR="009666F1" w:rsidRDefault="009666F1">
    <w:pPr>
      <w:pStyle w:val="af7"/>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0878" w:rsidRDefault="002E750F" w:rsidP="000D7BBC">
    <w:pPr>
      <w:pStyle w:val="a8"/>
      <w:spacing w:line="14" w:lineRule="auto"/>
      <w:jc w:val="left"/>
      <w:rPr>
        <w:sz w:val="20"/>
      </w:rPr>
    </w:pPr>
    <w:r>
      <w:rPr>
        <w:noProof/>
      </w:rPr>
      <mc:AlternateContent>
        <mc:Choice Requires="wps">
          <w:drawing>
            <wp:anchor distT="0" distB="0" distL="114300" distR="114300" simplePos="0" relativeHeight="251657728" behindDoc="1" locked="0" layoutInCell="1" allowOverlap="1">
              <wp:simplePos x="0" y="0"/>
              <wp:positionH relativeFrom="page">
                <wp:posOffset>6819900</wp:posOffset>
              </wp:positionH>
              <wp:positionV relativeFrom="page">
                <wp:posOffset>447675</wp:posOffset>
              </wp:positionV>
              <wp:extent cx="204470" cy="165735"/>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0878" w:rsidRDefault="00470878">
                          <w:pPr>
                            <w:spacing w:before="10"/>
                            <w:ind w:left="60"/>
                            <w:rPr>
                              <w:sz w:val="20"/>
                            </w:rPr>
                          </w:pPr>
                          <w:r>
                            <w:fldChar w:fldCharType="begin"/>
                          </w:r>
                          <w:r>
                            <w:rPr>
                              <w:sz w:val="20"/>
                            </w:rPr>
                            <w:instrText xml:space="preserve"> PAGE </w:instrText>
                          </w:r>
                          <w:r>
                            <w:fldChar w:fldCharType="separate"/>
                          </w:r>
                          <w:r w:rsidR="002E750F">
                            <w:rPr>
                              <w:noProof/>
                              <w:sz w:val="20"/>
                            </w:rPr>
                            <w:t>51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30" type="#_x0000_t202" style="position:absolute;margin-left:537pt;margin-top:35.25pt;width:16.1pt;height:13.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" filled="f" stroked="f">
              <v:textbox inset="0,0,0,0">
                <w:txbxContent>
                  <w:p w:rsidR="00470878" w:rsidRDefault="00470878">
                    <w:pPr>
                      <w:spacing w:before="10"/>
                      <w:ind w:left="60"/>
                      <w:rPr>
                        <w:sz w:val="20"/>
                      </w:rPr>
                    </w:pPr>
                    <w:r>
                      <w:fldChar w:fldCharType="begin"/>
                    </w:r>
                    <w:r>
                      <w:rPr>
                        <w:sz w:val="20"/>
                      </w:rPr>
                      <w:instrText xml:space="preserve"> PAGE </w:instrText>
                    </w:r>
                    <w:r>
                      <w:fldChar w:fldCharType="separate"/>
                    </w:r>
                    <w:r w:rsidR="002E750F">
                      <w:rPr>
                        <w:noProof/>
                        <w:sz w:val="20"/>
                      </w:rPr>
                      <w:t>51</w:t>
                    </w:r>
                    <w:r>
                      <w:fldChar w:fldCharType="end"/>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0878" w:rsidRDefault="00470878" w:rsidP="00142568">
    <w:pPr>
      <w:pStyle w:val="a8"/>
      <w:spacing w:line="14" w:lineRule="auto"/>
      <w:jc w:val="left"/>
      <w:rPr>
        <w:sz w:val="20"/>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01B1" w:rsidRDefault="00A801B1">
    <w:pPr>
      <w:pStyle w:val="a8"/>
      <w:spacing w:line="14" w:lineRule="auto"/>
      <w:rPr>
        <w:sz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4BA2724"/>
    <w:multiLevelType w:val="hybridMultilevel"/>
    <w:tmpl w:val="AF4C85DE"/>
    <w:lvl w:ilvl="0" w:tplc="26EEF1EC">
      <w:numFmt w:val="bullet"/>
      <w:lvlText w:val="-"/>
      <w:lvlJc w:val="left"/>
      <w:pPr>
        <w:ind w:left="101" w:hanging="188"/>
      </w:pPr>
      <w:rPr>
        <w:rFonts w:ascii="Times New Roman" w:eastAsia="Times New Roman" w:hAnsi="Times New Roman" w:cs="Times New Roman" w:hint="default"/>
        <w:w w:val="100"/>
        <w:sz w:val="28"/>
        <w:szCs w:val="28"/>
        <w:lang w:val="ru-RU" w:eastAsia="en-US" w:bidi="ar-SA"/>
      </w:rPr>
    </w:lvl>
    <w:lvl w:ilvl="1" w:tplc="9462D842">
      <w:numFmt w:val="bullet"/>
      <w:lvlText w:val="•"/>
      <w:lvlJc w:val="left"/>
      <w:pPr>
        <w:ind w:left="1074" w:hanging="188"/>
      </w:pPr>
      <w:rPr>
        <w:rFonts w:hint="default"/>
        <w:lang w:val="ru-RU" w:eastAsia="en-US" w:bidi="ar-SA"/>
      </w:rPr>
    </w:lvl>
    <w:lvl w:ilvl="2" w:tplc="F9421BE6">
      <w:numFmt w:val="bullet"/>
      <w:lvlText w:val="•"/>
      <w:lvlJc w:val="left"/>
      <w:pPr>
        <w:ind w:left="2049" w:hanging="188"/>
      </w:pPr>
      <w:rPr>
        <w:rFonts w:hint="default"/>
        <w:lang w:val="ru-RU" w:eastAsia="en-US" w:bidi="ar-SA"/>
      </w:rPr>
    </w:lvl>
    <w:lvl w:ilvl="3" w:tplc="AAAC0C40">
      <w:numFmt w:val="bullet"/>
      <w:lvlText w:val="•"/>
      <w:lvlJc w:val="left"/>
      <w:pPr>
        <w:ind w:left="3023" w:hanging="188"/>
      </w:pPr>
      <w:rPr>
        <w:rFonts w:hint="default"/>
        <w:lang w:val="ru-RU" w:eastAsia="en-US" w:bidi="ar-SA"/>
      </w:rPr>
    </w:lvl>
    <w:lvl w:ilvl="4" w:tplc="6324D0F4">
      <w:numFmt w:val="bullet"/>
      <w:lvlText w:val="•"/>
      <w:lvlJc w:val="left"/>
      <w:pPr>
        <w:ind w:left="3998" w:hanging="188"/>
      </w:pPr>
      <w:rPr>
        <w:rFonts w:hint="default"/>
        <w:lang w:val="ru-RU" w:eastAsia="en-US" w:bidi="ar-SA"/>
      </w:rPr>
    </w:lvl>
    <w:lvl w:ilvl="5" w:tplc="DE02A176">
      <w:numFmt w:val="bullet"/>
      <w:lvlText w:val="•"/>
      <w:lvlJc w:val="left"/>
      <w:pPr>
        <w:ind w:left="4973" w:hanging="188"/>
      </w:pPr>
      <w:rPr>
        <w:rFonts w:hint="default"/>
        <w:lang w:val="ru-RU" w:eastAsia="en-US" w:bidi="ar-SA"/>
      </w:rPr>
    </w:lvl>
    <w:lvl w:ilvl="6" w:tplc="D6480D24">
      <w:numFmt w:val="bullet"/>
      <w:lvlText w:val="•"/>
      <w:lvlJc w:val="left"/>
      <w:pPr>
        <w:ind w:left="5947" w:hanging="188"/>
      </w:pPr>
      <w:rPr>
        <w:rFonts w:hint="default"/>
        <w:lang w:val="ru-RU" w:eastAsia="en-US" w:bidi="ar-SA"/>
      </w:rPr>
    </w:lvl>
    <w:lvl w:ilvl="7" w:tplc="65107208">
      <w:numFmt w:val="bullet"/>
      <w:lvlText w:val="•"/>
      <w:lvlJc w:val="left"/>
      <w:pPr>
        <w:ind w:left="6922" w:hanging="188"/>
      </w:pPr>
      <w:rPr>
        <w:rFonts w:hint="default"/>
        <w:lang w:val="ru-RU" w:eastAsia="en-US" w:bidi="ar-SA"/>
      </w:rPr>
    </w:lvl>
    <w:lvl w:ilvl="8" w:tplc="3E8E5934">
      <w:numFmt w:val="bullet"/>
      <w:lvlText w:val="•"/>
      <w:lvlJc w:val="left"/>
      <w:pPr>
        <w:ind w:left="7897" w:hanging="188"/>
      </w:pPr>
      <w:rPr>
        <w:rFonts w:hint="default"/>
        <w:lang w:val="ru-RU" w:eastAsia="en-US" w:bidi="ar-SA"/>
      </w:rPr>
    </w:lvl>
  </w:abstractNum>
  <w:abstractNum w:abstractNumId="1" w15:restartNumberingAfterBreak="0">
    <w:nsid w:val="34F25A6C"/>
    <w:multiLevelType w:val="hybridMultilevel"/>
    <w:tmpl w:val="6DCED7F8"/>
    <w:lvl w:ilvl="0" w:tplc="0752128E">
      <w:numFmt w:val="bullet"/>
      <w:lvlText w:val="-"/>
      <w:lvlJc w:val="left"/>
      <w:pPr>
        <w:ind w:left="103" w:hanging="238"/>
      </w:pPr>
      <w:rPr>
        <w:rFonts w:hint="default"/>
        <w:w w:val="99"/>
        <w:sz w:val="24"/>
        <w:szCs w:val="24"/>
        <w:lang w:val="ru-RU" w:eastAsia="en-US" w:bidi="ar-SA"/>
      </w:rPr>
    </w:lvl>
    <w:lvl w:ilvl="1" w:tplc="B82AC682">
      <w:numFmt w:val="bullet"/>
      <w:lvlText w:val="•"/>
      <w:lvlJc w:val="left"/>
      <w:pPr>
        <w:ind w:left="1076" w:hanging="238"/>
      </w:pPr>
      <w:rPr>
        <w:rFonts w:hint="default"/>
        <w:lang w:val="ru-RU" w:eastAsia="en-US" w:bidi="ar-SA"/>
      </w:rPr>
    </w:lvl>
    <w:lvl w:ilvl="2" w:tplc="20469CEA">
      <w:numFmt w:val="bullet"/>
      <w:lvlText w:val="•"/>
      <w:lvlJc w:val="left"/>
      <w:pPr>
        <w:ind w:left="2053" w:hanging="238"/>
      </w:pPr>
      <w:rPr>
        <w:rFonts w:hint="default"/>
        <w:lang w:val="ru-RU" w:eastAsia="en-US" w:bidi="ar-SA"/>
      </w:rPr>
    </w:lvl>
    <w:lvl w:ilvl="3" w:tplc="25B05996">
      <w:numFmt w:val="bullet"/>
      <w:lvlText w:val="•"/>
      <w:lvlJc w:val="left"/>
      <w:pPr>
        <w:ind w:left="3029" w:hanging="238"/>
      </w:pPr>
      <w:rPr>
        <w:rFonts w:hint="default"/>
        <w:lang w:val="ru-RU" w:eastAsia="en-US" w:bidi="ar-SA"/>
      </w:rPr>
    </w:lvl>
    <w:lvl w:ilvl="4" w:tplc="3866E8AC">
      <w:numFmt w:val="bullet"/>
      <w:lvlText w:val="•"/>
      <w:lvlJc w:val="left"/>
      <w:pPr>
        <w:ind w:left="4006" w:hanging="238"/>
      </w:pPr>
      <w:rPr>
        <w:rFonts w:hint="default"/>
        <w:lang w:val="ru-RU" w:eastAsia="en-US" w:bidi="ar-SA"/>
      </w:rPr>
    </w:lvl>
    <w:lvl w:ilvl="5" w:tplc="D04C82F6">
      <w:numFmt w:val="bullet"/>
      <w:lvlText w:val="•"/>
      <w:lvlJc w:val="left"/>
      <w:pPr>
        <w:ind w:left="4983" w:hanging="238"/>
      </w:pPr>
      <w:rPr>
        <w:rFonts w:hint="default"/>
        <w:lang w:val="ru-RU" w:eastAsia="en-US" w:bidi="ar-SA"/>
      </w:rPr>
    </w:lvl>
    <w:lvl w:ilvl="6" w:tplc="A43E58EC">
      <w:numFmt w:val="bullet"/>
      <w:lvlText w:val="•"/>
      <w:lvlJc w:val="left"/>
      <w:pPr>
        <w:ind w:left="5959" w:hanging="238"/>
      </w:pPr>
      <w:rPr>
        <w:rFonts w:hint="default"/>
        <w:lang w:val="ru-RU" w:eastAsia="en-US" w:bidi="ar-SA"/>
      </w:rPr>
    </w:lvl>
    <w:lvl w:ilvl="7" w:tplc="DE065130">
      <w:numFmt w:val="bullet"/>
      <w:lvlText w:val="•"/>
      <w:lvlJc w:val="left"/>
      <w:pPr>
        <w:ind w:left="6936" w:hanging="238"/>
      </w:pPr>
      <w:rPr>
        <w:rFonts w:hint="default"/>
        <w:lang w:val="ru-RU" w:eastAsia="en-US" w:bidi="ar-SA"/>
      </w:rPr>
    </w:lvl>
    <w:lvl w:ilvl="8" w:tplc="3872ED1C">
      <w:numFmt w:val="bullet"/>
      <w:lvlText w:val="•"/>
      <w:lvlJc w:val="left"/>
      <w:pPr>
        <w:ind w:left="7913" w:hanging="238"/>
      </w:pPr>
      <w:rPr>
        <w:rFonts w:hint="default"/>
        <w:lang w:val="ru-RU" w:eastAsia="en-US" w:bidi="ar-SA"/>
      </w:rPr>
    </w:lvl>
  </w:abstractNum>
  <w:abstractNum w:abstractNumId="2" w15:restartNumberingAfterBreak="0">
    <w:nsid w:val="471B1BEF"/>
    <w:multiLevelType w:val="hybridMultilevel"/>
    <w:tmpl w:val="B54806E8"/>
    <w:lvl w:ilvl="0" w:tplc="587E4BE4">
      <w:numFmt w:val="bullet"/>
      <w:lvlText w:val=""/>
      <w:lvlJc w:val="left"/>
      <w:pPr>
        <w:ind w:left="372" w:hanging="293"/>
      </w:pPr>
      <w:rPr>
        <w:rFonts w:ascii="Wingdings" w:eastAsia="Wingdings" w:hAnsi="Wingdings" w:cs="Wingdings" w:hint="default"/>
        <w:w w:val="100"/>
        <w:sz w:val="28"/>
        <w:szCs w:val="28"/>
        <w:lang w:val="ru-RU" w:eastAsia="en-US" w:bidi="ar-SA"/>
      </w:rPr>
    </w:lvl>
    <w:lvl w:ilvl="1" w:tplc="D64834B6">
      <w:numFmt w:val="bullet"/>
      <w:lvlText w:val="•"/>
      <w:lvlJc w:val="left"/>
      <w:pPr>
        <w:ind w:left="1396" w:hanging="293"/>
      </w:pPr>
      <w:rPr>
        <w:rFonts w:hint="default"/>
        <w:lang w:val="ru-RU" w:eastAsia="en-US" w:bidi="ar-SA"/>
      </w:rPr>
    </w:lvl>
    <w:lvl w:ilvl="2" w:tplc="B296B820">
      <w:numFmt w:val="bullet"/>
      <w:lvlText w:val="•"/>
      <w:lvlJc w:val="left"/>
      <w:pPr>
        <w:ind w:left="2413" w:hanging="293"/>
      </w:pPr>
      <w:rPr>
        <w:rFonts w:hint="default"/>
        <w:lang w:val="ru-RU" w:eastAsia="en-US" w:bidi="ar-SA"/>
      </w:rPr>
    </w:lvl>
    <w:lvl w:ilvl="3" w:tplc="1A2EC05C">
      <w:numFmt w:val="bullet"/>
      <w:lvlText w:val="•"/>
      <w:lvlJc w:val="left"/>
      <w:pPr>
        <w:ind w:left="3429" w:hanging="293"/>
      </w:pPr>
      <w:rPr>
        <w:rFonts w:hint="default"/>
        <w:lang w:val="ru-RU" w:eastAsia="en-US" w:bidi="ar-SA"/>
      </w:rPr>
    </w:lvl>
    <w:lvl w:ilvl="4" w:tplc="1ECCBFA8">
      <w:numFmt w:val="bullet"/>
      <w:lvlText w:val="•"/>
      <w:lvlJc w:val="left"/>
      <w:pPr>
        <w:ind w:left="4446" w:hanging="293"/>
      </w:pPr>
      <w:rPr>
        <w:rFonts w:hint="default"/>
        <w:lang w:val="ru-RU" w:eastAsia="en-US" w:bidi="ar-SA"/>
      </w:rPr>
    </w:lvl>
    <w:lvl w:ilvl="5" w:tplc="491E91BC">
      <w:numFmt w:val="bullet"/>
      <w:lvlText w:val="•"/>
      <w:lvlJc w:val="left"/>
      <w:pPr>
        <w:ind w:left="5463" w:hanging="293"/>
      </w:pPr>
      <w:rPr>
        <w:rFonts w:hint="default"/>
        <w:lang w:val="ru-RU" w:eastAsia="en-US" w:bidi="ar-SA"/>
      </w:rPr>
    </w:lvl>
    <w:lvl w:ilvl="6" w:tplc="771841A6">
      <w:numFmt w:val="bullet"/>
      <w:lvlText w:val="•"/>
      <w:lvlJc w:val="left"/>
      <w:pPr>
        <w:ind w:left="6479" w:hanging="293"/>
      </w:pPr>
      <w:rPr>
        <w:rFonts w:hint="default"/>
        <w:lang w:val="ru-RU" w:eastAsia="en-US" w:bidi="ar-SA"/>
      </w:rPr>
    </w:lvl>
    <w:lvl w:ilvl="7" w:tplc="EAB84064">
      <w:numFmt w:val="bullet"/>
      <w:lvlText w:val="•"/>
      <w:lvlJc w:val="left"/>
      <w:pPr>
        <w:ind w:left="7496" w:hanging="293"/>
      </w:pPr>
      <w:rPr>
        <w:rFonts w:hint="default"/>
        <w:lang w:val="ru-RU" w:eastAsia="en-US" w:bidi="ar-SA"/>
      </w:rPr>
    </w:lvl>
    <w:lvl w:ilvl="8" w:tplc="CC7C5FEC">
      <w:numFmt w:val="bullet"/>
      <w:lvlText w:val="•"/>
      <w:lvlJc w:val="left"/>
      <w:pPr>
        <w:ind w:left="8513" w:hanging="293"/>
      </w:pPr>
      <w:rPr>
        <w:rFonts w:hint="default"/>
        <w:lang w:val="ru-RU" w:eastAsia="en-US" w:bidi="ar-SA"/>
      </w:rPr>
    </w:lvl>
  </w:abstractNum>
  <w:abstractNum w:abstractNumId="3" w15:restartNumberingAfterBreak="0">
    <w:nsid w:val="478D356B"/>
    <w:multiLevelType w:val="hybridMultilevel"/>
    <w:tmpl w:val="0D2E1A0A"/>
    <w:lvl w:ilvl="0" w:tplc="3F16A77E">
      <w:start w:val="1"/>
      <w:numFmt w:val="decimal"/>
      <w:lvlText w:val="%1."/>
      <w:lvlJc w:val="left"/>
      <w:pPr>
        <w:ind w:left="101" w:hanging="360"/>
      </w:pPr>
      <w:rPr>
        <w:rFonts w:ascii="Times New Roman" w:eastAsia="Times New Roman" w:hAnsi="Times New Roman" w:cs="Times New Roman" w:hint="default"/>
        <w:spacing w:val="0"/>
        <w:w w:val="100"/>
        <w:sz w:val="28"/>
        <w:szCs w:val="28"/>
        <w:lang w:val="ru-RU" w:eastAsia="en-US" w:bidi="ar-SA"/>
      </w:rPr>
    </w:lvl>
    <w:lvl w:ilvl="1" w:tplc="3580BC9E">
      <w:numFmt w:val="bullet"/>
      <w:lvlText w:val="•"/>
      <w:lvlJc w:val="left"/>
      <w:pPr>
        <w:ind w:left="1074" w:hanging="360"/>
      </w:pPr>
      <w:rPr>
        <w:rFonts w:hint="default"/>
        <w:lang w:val="ru-RU" w:eastAsia="en-US" w:bidi="ar-SA"/>
      </w:rPr>
    </w:lvl>
    <w:lvl w:ilvl="2" w:tplc="9C30444E">
      <w:numFmt w:val="bullet"/>
      <w:lvlText w:val="•"/>
      <w:lvlJc w:val="left"/>
      <w:pPr>
        <w:ind w:left="2049" w:hanging="360"/>
      </w:pPr>
      <w:rPr>
        <w:rFonts w:hint="default"/>
        <w:lang w:val="ru-RU" w:eastAsia="en-US" w:bidi="ar-SA"/>
      </w:rPr>
    </w:lvl>
    <w:lvl w:ilvl="3" w:tplc="B4D27A74">
      <w:numFmt w:val="bullet"/>
      <w:lvlText w:val="•"/>
      <w:lvlJc w:val="left"/>
      <w:pPr>
        <w:ind w:left="3023" w:hanging="360"/>
      </w:pPr>
      <w:rPr>
        <w:rFonts w:hint="default"/>
        <w:lang w:val="ru-RU" w:eastAsia="en-US" w:bidi="ar-SA"/>
      </w:rPr>
    </w:lvl>
    <w:lvl w:ilvl="4" w:tplc="471ECDEE">
      <w:numFmt w:val="bullet"/>
      <w:lvlText w:val="•"/>
      <w:lvlJc w:val="left"/>
      <w:pPr>
        <w:ind w:left="3998" w:hanging="360"/>
      </w:pPr>
      <w:rPr>
        <w:rFonts w:hint="default"/>
        <w:lang w:val="ru-RU" w:eastAsia="en-US" w:bidi="ar-SA"/>
      </w:rPr>
    </w:lvl>
    <w:lvl w:ilvl="5" w:tplc="D47C459E">
      <w:numFmt w:val="bullet"/>
      <w:lvlText w:val="•"/>
      <w:lvlJc w:val="left"/>
      <w:pPr>
        <w:ind w:left="4973" w:hanging="360"/>
      </w:pPr>
      <w:rPr>
        <w:rFonts w:hint="default"/>
        <w:lang w:val="ru-RU" w:eastAsia="en-US" w:bidi="ar-SA"/>
      </w:rPr>
    </w:lvl>
    <w:lvl w:ilvl="6" w:tplc="555AC8D0">
      <w:numFmt w:val="bullet"/>
      <w:lvlText w:val="•"/>
      <w:lvlJc w:val="left"/>
      <w:pPr>
        <w:ind w:left="5947" w:hanging="360"/>
      </w:pPr>
      <w:rPr>
        <w:rFonts w:hint="default"/>
        <w:lang w:val="ru-RU" w:eastAsia="en-US" w:bidi="ar-SA"/>
      </w:rPr>
    </w:lvl>
    <w:lvl w:ilvl="7" w:tplc="60727C8E">
      <w:numFmt w:val="bullet"/>
      <w:lvlText w:val="•"/>
      <w:lvlJc w:val="left"/>
      <w:pPr>
        <w:ind w:left="6922" w:hanging="360"/>
      </w:pPr>
      <w:rPr>
        <w:rFonts w:hint="default"/>
        <w:lang w:val="ru-RU" w:eastAsia="en-US" w:bidi="ar-SA"/>
      </w:rPr>
    </w:lvl>
    <w:lvl w:ilvl="8" w:tplc="DAE8B56A">
      <w:numFmt w:val="bullet"/>
      <w:lvlText w:val="•"/>
      <w:lvlJc w:val="left"/>
      <w:pPr>
        <w:ind w:left="7897" w:hanging="360"/>
      </w:pPr>
      <w:rPr>
        <w:rFonts w:hint="default"/>
        <w:lang w:val="ru-RU" w:eastAsia="en-US" w:bidi="ar-SA"/>
      </w:rPr>
    </w:lvl>
  </w:abstractNum>
  <w:abstractNum w:abstractNumId="4" w15:restartNumberingAfterBreak="0">
    <w:nsid w:val="4B640CE1"/>
    <w:multiLevelType w:val="multilevel"/>
    <w:tmpl w:val="D9984C82"/>
    <w:lvl w:ilvl="0">
      <w:start w:val="1"/>
      <w:numFmt w:val="decimal"/>
      <w:lvlText w:val="%1."/>
      <w:lvlJc w:val="left"/>
      <w:pPr>
        <w:ind w:left="720" w:hanging="360"/>
      </w:pPr>
      <w:rPr>
        <w:rFonts w:cs="Times New Roman" w:hint="default"/>
      </w:rPr>
    </w:lvl>
    <w:lvl w:ilvl="1">
      <w:start w:val="1"/>
      <w:numFmt w:val="decimal"/>
      <w:isLgl/>
      <w:lvlText w:val="%1.%2"/>
      <w:lvlJc w:val="left"/>
      <w:pPr>
        <w:ind w:left="2276" w:hanging="1425"/>
      </w:pPr>
      <w:rPr>
        <w:rFonts w:cs="Times New Roman" w:hint="default"/>
      </w:rPr>
    </w:lvl>
    <w:lvl w:ilvl="2">
      <w:start w:val="1"/>
      <w:numFmt w:val="decimal"/>
      <w:isLgl/>
      <w:lvlText w:val="%1.%2.%3"/>
      <w:lvlJc w:val="left"/>
      <w:pPr>
        <w:ind w:left="2767" w:hanging="1425"/>
      </w:pPr>
      <w:rPr>
        <w:rFonts w:cs="Times New Roman" w:hint="default"/>
      </w:rPr>
    </w:lvl>
    <w:lvl w:ilvl="3">
      <w:start w:val="1"/>
      <w:numFmt w:val="decimal"/>
      <w:isLgl/>
      <w:lvlText w:val="%1.%2.%3.%4"/>
      <w:lvlJc w:val="left"/>
      <w:pPr>
        <w:ind w:left="3258" w:hanging="1425"/>
      </w:pPr>
      <w:rPr>
        <w:rFonts w:cs="Times New Roman" w:hint="default"/>
      </w:rPr>
    </w:lvl>
    <w:lvl w:ilvl="4">
      <w:start w:val="1"/>
      <w:numFmt w:val="decimal"/>
      <w:isLgl/>
      <w:lvlText w:val="%1.%2.%3.%4.%5"/>
      <w:lvlJc w:val="left"/>
      <w:pPr>
        <w:ind w:left="3749" w:hanging="1425"/>
      </w:pPr>
      <w:rPr>
        <w:rFonts w:cs="Times New Roman" w:hint="default"/>
      </w:rPr>
    </w:lvl>
    <w:lvl w:ilvl="5">
      <w:start w:val="1"/>
      <w:numFmt w:val="decimal"/>
      <w:isLgl/>
      <w:lvlText w:val="%1.%2.%3.%4.%5.%6"/>
      <w:lvlJc w:val="left"/>
      <w:pPr>
        <w:ind w:left="4255" w:hanging="1440"/>
      </w:pPr>
      <w:rPr>
        <w:rFonts w:cs="Times New Roman" w:hint="default"/>
      </w:rPr>
    </w:lvl>
    <w:lvl w:ilvl="6">
      <w:start w:val="1"/>
      <w:numFmt w:val="decimal"/>
      <w:isLgl/>
      <w:lvlText w:val="%1.%2.%3.%4.%5.%6.%7"/>
      <w:lvlJc w:val="left"/>
      <w:pPr>
        <w:ind w:left="4746" w:hanging="1440"/>
      </w:pPr>
      <w:rPr>
        <w:rFonts w:cs="Times New Roman" w:hint="default"/>
      </w:rPr>
    </w:lvl>
    <w:lvl w:ilvl="7">
      <w:start w:val="1"/>
      <w:numFmt w:val="decimal"/>
      <w:isLgl/>
      <w:lvlText w:val="%1.%2.%3.%4.%5.%6.%7.%8"/>
      <w:lvlJc w:val="left"/>
      <w:pPr>
        <w:ind w:left="5597" w:hanging="1800"/>
      </w:pPr>
      <w:rPr>
        <w:rFonts w:cs="Times New Roman" w:hint="default"/>
      </w:rPr>
    </w:lvl>
    <w:lvl w:ilvl="8">
      <w:start w:val="1"/>
      <w:numFmt w:val="decimal"/>
      <w:isLgl/>
      <w:lvlText w:val="%1.%2.%3.%4.%5.%6.%7.%8.%9"/>
      <w:lvlJc w:val="left"/>
      <w:pPr>
        <w:ind w:left="6448" w:hanging="2160"/>
      </w:pPr>
      <w:rPr>
        <w:rFonts w:cs="Times New Roman" w:hint="default"/>
      </w:rPr>
    </w:lvl>
  </w:abstractNum>
  <w:abstractNum w:abstractNumId="5" w15:restartNumberingAfterBreak="0">
    <w:nsid w:val="4D0A4226"/>
    <w:multiLevelType w:val="hybridMultilevel"/>
    <w:tmpl w:val="FEB65A3A"/>
    <w:lvl w:ilvl="0" w:tplc="F12A736E">
      <w:numFmt w:val="bullet"/>
      <w:lvlText w:val=""/>
      <w:lvlJc w:val="left"/>
      <w:pPr>
        <w:ind w:left="101" w:hanging="293"/>
      </w:pPr>
      <w:rPr>
        <w:rFonts w:ascii="Wingdings" w:eastAsia="Wingdings" w:hAnsi="Wingdings" w:cs="Wingdings" w:hint="default"/>
        <w:w w:val="100"/>
        <w:sz w:val="28"/>
        <w:szCs w:val="28"/>
        <w:lang w:val="ru-RU" w:eastAsia="en-US" w:bidi="ar-SA"/>
      </w:rPr>
    </w:lvl>
    <w:lvl w:ilvl="1" w:tplc="C23E3EF6">
      <w:numFmt w:val="bullet"/>
      <w:lvlText w:val="•"/>
      <w:lvlJc w:val="left"/>
      <w:pPr>
        <w:ind w:left="1074" w:hanging="293"/>
      </w:pPr>
      <w:rPr>
        <w:rFonts w:hint="default"/>
        <w:lang w:val="ru-RU" w:eastAsia="en-US" w:bidi="ar-SA"/>
      </w:rPr>
    </w:lvl>
    <w:lvl w:ilvl="2" w:tplc="CD6EB436">
      <w:numFmt w:val="bullet"/>
      <w:lvlText w:val="•"/>
      <w:lvlJc w:val="left"/>
      <w:pPr>
        <w:ind w:left="2049" w:hanging="293"/>
      </w:pPr>
      <w:rPr>
        <w:rFonts w:hint="default"/>
        <w:lang w:val="ru-RU" w:eastAsia="en-US" w:bidi="ar-SA"/>
      </w:rPr>
    </w:lvl>
    <w:lvl w:ilvl="3" w:tplc="32D09DC4">
      <w:numFmt w:val="bullet"/>
      <w:lvlText w:val="•"/>
      <w:lvlJc w:val="left"/>
      <w:pPr>
        <w:ind w:left="3023" w:hanging="293"/>
      </w:pPr>
      <w:rPr>
        <w:rFonts w:hint="default"/>
        <w:lang w:val="ru-RU" w:eastAsia="en-US" w:bidi="ar-SA"/>
      </w:rPr>
    </w:lvl>
    <w:lvl w:ilvl="4" w:tplc="06900C76">
      <w:numFmt w:val="bullet"/>
      <w:lvlText w:val="•"/>
      <w:lvlJc w:val="left"/>
      <w:pPr>
        <w:ind w:left="3998" w:hanging="293"/>
      </w:pPr>
      <w:rPr>
        <w:rFonts w:hint="default"/>
        <w:lang w:val="ru-RU" w:eastAsia="en-US" w:bidi="ar-SA"/>
      </w:rPr>
    </w:lvl>
    <w:lvl w:ilvl="5" w:tplc="8E04A6CE">
      <w:numFmt w:val="bullet"/>
      <w:lvlText w:val="•"/>
      <w:lvlJc w:val="left"/>
      <w:pPr>
        <w:ind w:left="4973" w:hanging="293"/>
      </w:pPr>
      <w:rPr>
        <w:rFonts w:hint="default"/>
        <w:lang w:val="ru-RU" w:eastAsia="en-US" w:bidi="ar-SA"/>
      </w:rPr>
    </w:lvl>
    <w:lvl w:ilvl="6" w:tplc="D3A046E2">
      <w:numFmt w:val="bullet"/>
      <w:lvlText w:val="•"/>
      <w:lvlJc w:val="left"/>
      <w:pPr>
        <w:ind w:left="5947" w:hanging="293"/>
      </w:pPr>
      <w:rPr>
        <w:rFonts w:hint="default"/>
        <w:lang w:val="ru-RU" w:eastAsia="en-US" w:bidi="ar-SA"/>
      </w:rPr>
    </w:lvl>
    <w:lvl w:ilvl="7" w:tplc="B9684972">
      <w:numFmt w:val="bullet"/>
      <w:lvlText w:val="•"/>
      <w:lvlJc w:val="left"/>
      <w:pPr>
        <w:ind w:left="6922" w:hanging="293"/>
      </w:pPr>
      <w:rPr>
        <w:rFonts w:hint="default"/>
        <w:lang w:val="ru-RU" w:eastAsia="en-US" w:bidi="ar-SA"/>
      </w:rPr>
    </w:lvl>
    <w:lvl w:ilvl="8" w:tplc="2E4ED2C8">
      <w:numFmt w:val="bullet"/>
      <w:lvlText w:val="•"/>
      <w:lvlJc w:val="left"/>
      <w:pPr>
        <w:ind w:left="7897" w:hanging="293"/>
      </w:pPr>
      <w:rPr>
        <w:rFonts w:hint="default"/>
        <w:lang w:val="ru-RU" w:eastAsia="en-US" w:bidi="ar-SA"/>
      </w:rPr>
    </w:lvl>
  </w:abstractNum>
  <w:abstractNum w:abstractNumId="6" w15:restartNumberingAfterBreak="0">
    <w:nsid w:val="5247261F"/>
    <w:multiLevelType w:val="hybridMultilevel"/>
    <w:tmpl w:val="5AE46966"/>
    <w:lvl w:ilvl="0" w:tplc="0C7C7002">
      <w:numFmt w:val="bullet"/>
      <w:lvlText w:val="-"/>
      <w:lvlJc w:val="left"/>
      <w:pPr>
        <w:ind w:left="103" w:hanging="178"/>
      </w:pPr>
      <w:rPr>
        <w:rFonts w:ascii="Times New Roman" w:eastAsia="Times New Roman" w:hAnsi="Times New Roman" w:cs="Times New Roman" w:hint="default"/>
        <w:w w:val="99"/>
        <w:sz w:val="24"/>
        <w:szCs w:val="24"/>
        <w:lang w:val="ru-RU" w:eastAsia="en-US" w:bidi="ar-SA"/>
      </w:rPr>
    </w:lvl>
    <w:lvl w:ilvl="1" w:tplc="6542F8CC">
      <w:numFmt w:val="bullet"/>
      <w:lvlText w:val="•"/>
      <w:lvlJc w:val="left"/>
      <w:pPr>
        <w:ind w:left="1076" w:hanging="178"/>
      </w:pPr>
      <w:rPr>
        <w:rFonts w:hint="default"/>
        <w:lang w:val="ru-RU" w:eastAsia="en-US" w:bidi="ar-SA"/>
      </w:rPr>
    </w:lvl>
    <w:lvl w:ilvl="2" w:tplc="5F860558">
      <w:numFmt w:val="bullet"/>
      <w:lvlText w:val="•"/>
      <w:lvlJc w:val="left"/>
      <w:pPr>
        <w:ind w:left="2053" w:hanging="178"/>
      </w:pPr>
      <w:rPr>
        <w:rFonts w:hint="default"/>
        <w:lang w:val="ru-RU" w:eastAsia="en-US" w:bidi="ar-SA"/>
      </w:rPr>
    </w:lvl>
    <w:lvl w:ilvl="3" w:tplc="6A607580">
      <w:numFmt w:val="bullet"/>
      <w:lvlText w:val="•"/>
      <w:lvlJc w:val="left"/>
      <w:pPr>
        <w:ind w:left="3029" w:hanging="178"/>
      </w:pPr>
      <w:rPr>
        <w:rFonts w:hint="default"/>
        <w:lang w:val="ru-RU" w:eastAsia="en-US" w:bidi="ar-SA"/>
      </w:rPr>
    </w:lvl>
    <w:lvl w:ilvl="4" w:tplc="12E2B73C">
      <w:numFmt w:val="bullet"/>
      <w:lvlText w:val="•"/>
      <w:lvlJc w:val="left"/>
      <w:pPr>
        <w:ind w:left="4006" w:hanging="178"/>
      </w:pPr>
      <w:rPr>
        <w:rFonts w:hint="default"/>
        <w:lang w:val="ru-RU" w:eastAsia="en-US" w:bidi="ar-SA"/>
      </w:rPr>
    </w:lvl>
    <w:lvl w:ilvl="5" w:tplc="097E6562">
      <w:numFmt w:val="bullet"/>
      <w:lvlText w:val="•"/>
      <w:lvlJc w:val="left"/>
      <w:pPr>
        <w:ind w:left="4983" w:hanging="178"/>
      </w:pPr>
      <w:rPr>
        <w:rFonts w:hint="default"/>
        <w:lang w:val="ru-RU" w:eastAsia="en-US" w:bidi="ar-SA"/>
      </w:rPr>
    </w:lvl>
    <w:lvl w:ilvl="6" w:tplc="BF56ECB6">
      <w:numFmt w:val="bullet"/>
      <w:lvlText w:val="•"/>
      <w:lvlJc w:val="left"/>
      <w:pPr>
        <w:ind w:left="5959" w:hanging="178"/>
      </w:pPr>
      <w:rPr>
        <w:rFonts w:hint="default"/>
        <w:lang w:val="ru-RU" w:eastAsia="en-US" w:bidi="ar-SA"/>
      </w:rPr>
    </w:lvl>
    <w:lvl w:ilvl="7" w:tplc="B95C7520">
      <w:numFmt w:val="bullet"/>
      <w:lvlText w:val="•"/>
      <w:lvlJc w:val="left"/>
      <w:pPr>
        <w:ind w:left="6936" w:hanging="178"/>
      </w:pPr>
      <w:rPr>
        <w:rFonts w:hint="default"/>
        <w:lang w:val="ru-RU" w:eastAsia="en-US" w:bidi="ar-SA"/>
      </w:rPr>
    </w:lvl>
    <w:lvl w:ilvl="8" w:tplc="B8FC15B2">
      <w:numFmt w:val="bullet"/>
      <w:lvlText w:val="•"/>
      <w:lvlJc w:val="left"/>
      <w:pPr>
        <w:ind w:left="7913" w:hanging="178"/>
      </w:pPr>
      <w:rPr>
        <w:rFonts w:hint="default"/>
        <w:lang w:val="ru-RU" w:eastAsia="en-US" w:bidi="ar-SA"/>
      </w:rPr>
    </w:lvl>
  </w:abstractNum>
  <w:abstractNum w:abstractNumId="7" w15:restartNumberingAfterBreak="0">
    <w:nsid w:val="7D422819"/>
    <w:multiLevelType w:val="hybridMultilevel"/>
    <w:tmpl w:val="27ECD962"/>
    <w:lvl w:ilvl="0" w:tplc="2B6C5296">
      <w:numFmt w:val="bullet"/>
      <w:lvlText w:val="-"/>
      <w:lvlJc w:val="left"/>
      <w:pPr>
        <w:ind w:left="101" w:hanging="176"/>
      </w:pPr>
      <w:rPr>
        <w:rFonts w:ascii="Times New Roman" w:eastAsia="Times New Roman" w:hAnsi="Times New Roman" w:cs="Times New Roman" w:hint="default"/>
        <w:w w:val="100"/>
        <w:sz w:val="28"/>
        <w:szCs w:val="28"/>
        <w:lang w:val="ru-RU" w:eastAsia="en-US" w:bidi="ar-SA"/>
      </w:rPr>
    </w:lvl>
    <w:lvl w:ilvl="1" w:tplc="D610CBEA">
      <w:numFmt w:val="bullet"/>
      <w:lvlText w:val="•"/>
      <w:lvlJc w:val="left"/>
      <w:pPr>
        <w:ind w:left="1074" w:hanging="176"/>
      </w:pPr>
      <w:rPr>
        <w:rFonts w:hint="default"/>
        <w:lang w:val="ru-RU" w:eastAsia="en-US" w:bidi="ar-SA"/>
      </w:rPr>
    </w:lvl>
    <w:lvl w:ilvl="2" w:tplc="63B6C286">
      <w:numFmt w:val="bullet"/>
      <w:lvlText w:val="•"/>
      <w:lvlJc w:val="left"/>
      <w:pPr>
        <w:ind w:left="2049" w:hanging="176"/>
      </w:pPr>
      <w:rPr>
        <w:rFonts w:hint="default"/>
        <w:lang w:val="ru-RU" w:eastAsia="en-US" w:bidi="ar-SA"/>
      </w:rPr>
    </w:lvl>
    <w:lvl w:ilvl="3" w:tplc="3266F188">
      <w:numFmt w:val="bullet"/>
      <w:lvlText w:val="•"/>
      <w:lvlJc w:val="left"/>
      <w:pPr>
        <w:ind w:left="3023" w:hanging="176"/>
      </w:pPr>
      <w:rPr>
        <w:rFonts w:hint="default"/>
        <w:lang w:val="ru-RU" w:eastAsia="en-US" w:bidi="ar-SA"/>
      </w:rPr>
    </w:lvl>
    <w:lvl w:ilvl="4" w:tplc="74A0B918">
      <w:numFmt w:val="bullet"/>
      <w:lvlText w:val="•"/>
      <w:lvlJc w:val="left"/>
      <w:pPr>
        <w:ind w:left="3998" w:hanging="176"/>
      </w:pPr>
      <w:rPr>
        <w:rFonts w:hint="default"/>
        <w:lang w:val="ru-RU" w:eastAsia="en-US" w:bidi="ar-SA"/>
      </w:rPr>
    </w:lvl>
    <w:lvl w:ilvl="5" w:tplc="77D00A36">
      <w:numFmt w:val="bullet"/>
      <w:lvlText w:val="•"/>
      <w:lvlJc w:val="left"/>
      <w:pPr>
        <w:ind w:left="4973" w:hanging="176"/>
      </w:pPr>
      <w:rPr>
        <w:rFonts w:hint="default"/>
        <w:lang w:val="ru-RU" w:eastAsia="en-US" w:bidi="ar-SA"/>
      </w:rPr>
    </w:lvl>
    <w:lvl w:ilvl="6" w:tplc="2332BBB2">
      <w:numFmt w:val="bullet"/>
      <w:lvlText w:val="•"/>
      <w:lvlJc w:val="left"/>
      <w:pPr>
        <w:ind w:left="5947" w:hanging="176"/>
      </w:pPr>
      <w:rPr>
        <w:rFonts w:hint="default"/>
        <w:lang w:val="ru-RU" w:eastAsia="en-US" w:bidi="ar-SA"/>
      </w:rPr>
    </w:lvl>
    <w:lvl w:ilvl="7" w:tplc="38FA2516">
      <w:numFmt w:val="bullet"/>
      <w:lvlText w:val="•"/>
      <w:lvlJc w:val="left"/>
      <w:pPr>
        <w:ind w:left="6922" w:hanging="176"/>
      </w:pPr>
      <w:rPr>
        <w:rFonts w:hint="default"/>
        <w:lang w:val="ru-RU" w:eastAsia="en-US" w:bidi="ar-SA"/>
      </w:rPr>
    </w:lvl>
    <w:lvl w:ilvl="8" w:tplc="243441E6">
      <w:numFmt w:val="bullet"/>
      <w:lvlText w:val="•"/>
      <w:lvlJc w:val="left"/>
      <w:pPr>
        <w:ind w:left="7897" w:hanging="176"/>
      </w:pPr>
      <w:rPr>
        <w:rFonts w:hint="default"/>
        <w:lang w:val="ru-RU" w:eastAsia="en-US" w:bidi="ar-SA"/>
      </w:rPr>
    </w:lvl>
  </w:abstractNum>
  <w:abstractNum w:abstractNumId="8" w15:restartNumberingAfterBreak="0">
    <w:nsid w:val="7EC21B7E"/>
    <w:multiLevelType w:val="hybridMultilevel"/>
    <w:tmpl w:val="9732E468"/>
    <w:lvl w:ilvl="0" w:tplc="2000000F">
      <w:start w:val="3"/>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abstractNumId w:val="4"/>
  </w:num>
  <w:num w:numId="2">
    <w:abstractNumId w:val="2"/>
  </w:num>
  <w:num w:numId="3">
    <w:abstractNumId w:val="0"/>
  </w:num>
  <w:num w:numId="4">
    <w:abstractNumId w:val="5"/>
  </w:num>
  <w:num w:numId="5">
    <w:abstractNumId w:val="7"/>
  </w:num>
  <w:num w:numId="6">
    <w:abstractNumId w:val="3"/>
  </w:num>
  <w:num w:numId="7">
    <w:abstractNumId w:val="6"/>
  </w:num>
  <w:num w:numId="8">
    <w:abstractNumId w:val="1"/>
  </w:num>
  <w:num w:numId="9">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093B"/>
    <w:rsid w:val="00000560"/>
    <w:rsid w:val="00001644"/>
    <w:rsid w:val="00001DB3"/>
    <w:rsid w:val="00002864"/>
    <w:rsid w:val="00003709"/>
    <w:rsid w:val="000040FB"/>
    <w:rsid w:val="00006A05"/>
    <w:rsid w:val="00007644"/>
    <w:rsid w:val="00007F42"/>
    <w:rsid w:val="0001042C"/>
    <w:rsid w:val="000144C2"/>
    <w:rsid w:val="00016B08"/>
    <w:rsid w:val="000201D2"/>
    <w:rsid w:val="00021225"/>
    <w:rsid w:val="00021E6C"/>
    <w:rsid w:val="000243F5"/>
    <w:rsid w:val="0002662B"/>
    <w:rsid w:val="00030B69"/>
    <w:rsid w:val="000319E7"/>
    <w:rsid w:val="00037293"/>
    <w:rsid w:val="000400C1"/>
    <w:rsid w:val="00041B4B"/>
    <w:rsid w:val="00043059"/>
    <w:rsid w:val="00043EFA"/>
    <w:rsid w:val="00043FB8"/>
    <w:rsid w:val="000456AF"/>
    <w:rsid w:val="00051138"/>
    <w:rsid w:val="00051EBC"/>
    <w:rsid w:val="00053C8F"/>
    <w:rsid w:val="00053DE6"/>
    <w:rsid w:val="00054ECA"/>
    <w:rsid w:val="00057913"/>
    <w:rsid w:val="00057942"/>
    <w:rsid w:val="00057D8E"/>
    <w:rsid w:val="0006064A"/>
    <w:rsid w:val="00060FBC"/>
    <w:rsid w:val="00061C31"/>
    <w:rsid w:val="00063A9D"/>
    <w:rsid w:val="00064B4A"/>
    <w:rsid w:val="00064C55"/>
    <w:rsid w:val="00066259"/>
    <w:rsid w:val="00067007"/>
    <w:rsid w:val="0006792B"/>
    <w:rsid w:val="000705D6"/>
    <w:rsid w:val="000710CB"/>
    <w:rsid w:val="0007161F"/>
    <w:rsid w:val="000716CF"/>
    <w:rsid w:val="00072A6F"/>
    <w:rsid w:val="00073614"/>
    <w:rsid w:val="0007570F"/>
    <w:rsid w:val="00084C17"/>
    <w:rsid w:val="00085CBA"/>
    <w:rsid w:val="00086401"/>
    <w:rsid w:val="0009054B"/>
    <w:rsid w:val="00090D01"/>
    <w:rsid w:val="000944C6"/>
    <w:rsid w:val="00094DF2"/>
    <w:rsid w:val="00095AB9"/>
    <w:rsid w:val="0009655B"/>
    <w:rsid w:val="00096E82"/>
    <w:rsid w:val="00097E83"/>
    <w:rsid w:val="000A1187"/>
    <w:rsid w:val="000A1A79"/>
    <w:rsid w:val="000A407F"/>
    <w:rsid w:val="000A7700"/>
    <w:rsid w:val="000B18B8"/>
    <w:rsid w:val="000C0E6A"/>
    <w:rsid w:val="000C2B83"/>
    <w:rsid w:val="000C3A61"/>
    <w:rsid w:val="000C3C6E"/>
    <w:rsid w:val="000C6EF1"/>
    <w:rsid w:val="000C7A05"/>
    <w:rsid w:val="000D1F3C"/>
    <w:rsid w:val="000D3CBD"/>
    <w:rsid w:val="000D545E"/>
    <w:rsid w:val="000D5664"/>
    <w:rsid w:val="000D6FA5"/>
    <w:rsid w:val="000D7BBC"/>
    <w:rsid w:val="000E17B3"/>
    <w:rsid w:val="000E29BB"/>
    <w:rsid w:val="000F0AA1"/>
    <w:rsid w:val="000F1B5F"/>
    <w:rsid w:val="000F2259"/>
    <w:rsid w:val="000F4080"/>
    <w:rsid w:val="000F7A67"/>
    <w:rsid w:val="001004E6"/>
    <w:rsid w:val="001012B5"/>
    <w:rsid w:val="00101604"/>
    <w:rsid w:val="00103233"/>
    <w:rsid w:val="0010335B"/>
    <w:rsid w:val="00104D73"/>
    <w:rsid w:val="00105146"/>
    <w:rsid w:val="00106797"/>
    <w:rsid w:val="00110168"/>
    <w:rsid w:val="00111582"/>
    <w:rsid w:val="001116D7"/>
    <w:rsid w:val="00112381"/>
    <w:rsid w:val="00115FBA"/>
    <w:rsid w:val="001178BC"/>
    <w:rsid w:val="00125A32"/>
    <w:rsid w:val="0012636B"/>
    <w:rsid w:val="00131D34"/>
    <w:rsid w:val="00135D0E"/>
    <w:rsid w:val="0013618D"/>
    <w:rsid w:val="00136C5C"/>
    <w:rsid w:val="00136D9C"/>
    <w:rsid w:val="001371F6"/>
    <w:rsid w:val="00137271"/>
    <w:rsid w:val="001401B1"/>
    <w:rsid w:val="00140631"/>
    <w:rsid w:val="00140868"/>
    <w:rsid w:val="001420FD"/>
    <w:rsid w:val="00142568"/>
    <w:rsid w:val="001430F9"/>
    <w:rsid w:val="001444E3"/>
    <w:rsid w:val="00146CCF"/>
    <w:rsid w:val="00147D08"/>
    <w:rsid w:val="00150341"/>
    <w:rsid w:val="001504CA"/>
    <w:rsid w:val="0015101F"/>
    <w:rsid w:val="0015167A"/>
    <w:rsid w:val="00151B21"/>
    <w:rsid w:val="00152A84"/>
    <w:rsid w:val="00152D00"/>
    <w:rsid w:val="0015616E"/>
    <w:rsid w:val="001568BE"/>
    <w:rsid w:val="00162186"/>
    <w:rsid w:val="00165599"/>
    <w:rsid w:val="00166238"/>
    <w:rsid w:val="001666E7"/>
    <w:rsid w:val="001673FF"/>
    <w:rsid w:val="00167C81"/>
    <w:rsid w:val="00170AF7"/>
    <w:rsid w:val="00172265"/>
    <w:rsid w:val="00172E49"/>
    <w:rsid w:val="00174B08"/>
    <w:rsid w:val="00180495"/>
    <w:rsid w:val="00180705"/>
    <w:rsid w:val="00183092"/>
    <w:rsid w:val="001901A6"/>
    <w:rsid w:val="00192BF7"/>
    <w:rsid w:val="00195DEC"/>
    <w:rsid w:val="001A039C"/>
    <w:rsid w:val="001A08A6"/>
    <w:rsid w:val="001A2472"/>
    <w:rsid w:val="001A35C1"/>
    <w:rsid w:val="001A4A4C"/>
    <w:rsid w:val="001A66EC"/>
    <w:rsid w:val="001A68E8"/>
    <w:rsid w:val="001B27CF"/>
    <w:rsid w:val="001B27E8"/>
    <w:rsid w:val="001B5613"/>
    <w:rsid w:val="001B67E7"/>
    <w:rsid w:val="001B6930"/>
    <w:rsid w:val="001B6E0E"/>
    <w:rsid w:val="001C270A"/>
    <w:rsid w:val="001C63CE"/>
    <w:rsid w:val="001C6483"/>
    <w:rsid w:val="001C7C63"/>
    <w:rsid w:val="001D0201"/>
    <w:rsid w:val="001D0E82"/>
    <w:rsid w:val="001D273D"/>
    <w:rsid w:val="001D2C23"/>
    <w:rsid w:val="001D42BD"/>
    <w:rsid w:val="001D4819"/>
    <w:rsid w:val="001D6420"/>
    <w:rsid w:val="001D7695"/>
    <w:rsid w:val="001E0DE9"/>
    <w:rsid w:val="001E235A"/>
    <w:rsid w:val="001E27C4"/>
    <w:rsid w:val="001E2D23"/>
    <w:rsid w:val="001E2D35"/>
    <w:rsid w:val="001E579E"/>
    <w:rsid w:val="001E5BCC"/>
    <w:rsid w:val="001E61D3"/>
    <w:rsid w:val="001E61FB"/>
    <w:rsid w:val="001E6A78"/>
    <w:rsid w:val="001F0381"/>
    <w:rsid w:val="001F3B57"/>
    <w:rsid w:val="001F46CB"/>
    <w:rsid w:val="001F47FD"/>
    <w:rsid w:val="001F6C78"/>
    <w:rsid w:val="002000DB"/>
    <w:rsid w:val="0020047B"/>
    <w:rsid w:val="0020074B"/>
    <w:rsid w:val="002009EA"/>
    <w:rsid w:val="00200F8C"/>
    <w:rsid w:val="00201580"/>
    <w:rsid w:val="00201E2E"/>
    <w:rsid w:val="00201F59"/>
    <w:rsid w:val="0020334D"/>
    <w:rsid w:val="00203E93"/>
    <w:rsid w:val="00206B1B"/>
    <w:rsid w:val="00207576"/>
    <w:rsid w:val="00212FB7"/>
    <w:rsid w:val="00213F3C"/>
    <w:rsid w:val="00220DC7"/>
    <w:rsid w:val="00222013"/>
    <w:rsid w:val="00223363"/>
    <w:rsid w:val="00223BA8"/>
    <w:rsid w:val="002248AF"/>
    <w:rsid w:val="00225D93"/>
    <w:rsid w:val="00226CEB"/>
    <w:rsid w:val="00233FD7"/>
    <w:rsid w:val="00234ACD"/>
    <w:rsid w:val="002368CC"/>
    <w:rsid w:val="00241200"/>
    <w:rsid w:val="00241E37"/>
    <w:rsid w:val="00243B7C"/>
    <w:rsid w:val="00244B2C"/>
    <w:rsid w:val="002450B7"/>
    <w:rsid w:val="002454E4"/>
    <w:rsid w:val="00245B6A"/>
    <w:rsid w:val="00246D26"/>
    <w:rsid w:val="002475A7"/>
    <w:rsid w:val="002477F5"/>
    <w:rsid w:val="00250AAF"/>
    <w:rsid w:val="002523F9"/>
    <w:rsid w:val="00252587"/>
    <w:rsid w:val="0025296B"/>
    <w:rsid w:val="00253653"/>
    <w:rsid w:val="0025383A"/>
    <w:rsid w:val="002553FD"/>
    <w:rsid w:val="00255B53"/>
    <w:rsid w:val="002573EE"/>
    <w:rsid w:val="00257B3F"/>
    <w:rsid w:val="002650F0"/>
    <w:rsid w:val="0026536F"/>
    <w:rsid w:val="0027155F"/>
    <w:rsid w:val="002717E2"/>
    <w:rsid w:val="002723E2"/>
    <w:rsid w:val="00274141"/>
    <w:rsid w:val="00277165"/>
    <w:rsid w:val="002774E8"/>
    <w:rsid w:val="002809AC"/>
    <w:rsid w:val="00280B97"/>
    <w:rsid w:val="00281F7E"/>
    <w:rsid w:val="00284323"/>
    <w:rsid w:val="00284387"/>
    <w:rsid w:val="00284F27"/>
    <w:rsid w:val="00286541"/>
    <w:rsid w:val="0029334F"/>
    <w:rsid w:val="0029370D"/>
    <w:rsid w:val="002947DA"/>
    <w:rsid w:val="00294D23"/>
    <w:rsid w:val="002951FF"/>
    <w:rsid w:val="0029724F"/>
    <w:rsid w:val="00297629"/>
    <w:rsid w:val="002A3F2B"/>
    <w:rsid w:val="002A4DDB"/>
    <w:rsid w:val="002B35D6"/>
    <w:rsid w:val="002B6277"/>
    <w:rsid w:val="002C2019"/>
    <w:rsid w:val="002C3087"/>
    <w:rsid w:val="002C4F36"/>
    <w:rsid w:val="002C588A"/>
    <w:rsid w:val="002D0B71"/>
    <w:rsid w:val="002D15E1"/>
    <w:rsid w:val="002D2CE5"/>
    <w:rsid w:val="002D5017"/>
    <w:rsid w:val="002D57FA"/>
    <w:rsid w:val="002D6118"/>
    <w:rsid w:val="002D74D9"/>
    <w:rsid w:val="002E001F"/>
    <w:rsid w:val="002E2CF4"/>
    <w:rsid w:val="002E361E"/>
    <w:rsid w:val="002E37C6"/>
    <w:rsid w:val="002E3C2A"/>
    <w:rsid w:val="002E486A"/>
    <w:rsid w:val="002E4943"/>
    <w:rsid w:val="002E5174"/>
    <w:rsid w:val="002E518E"/>
    <w:rsid w:val="002E67DD"/>
    <w:rsid w:val="002E750F"/>
    <w:rsid w:val="002F10C5"/>
    <w:rsid w:val="002F1987"/>
    <w:rsid w:val="002F2D41"/>
    <w:rsid w:val="002F2E3D"/>
    <w:rsid w:val="002F3009"/>
    <w:rsid w:val="002F3136"/>
    <w:rsid w:val="002F722E"/>
    <w:rsid w:val="002F74D8"/>
    <w:rsid w:val="002F7876"/>
    <w:rsid w:val="00300C37"/>
    <w:rsid w:val="003033B6"/>
    <w:rsid w:val="00304ACA"/>
    <w:rsid w:val="00305702"/>
    <w:rsid w:val="003062C3"/>
    <w:rsid w:val="0030659F"/>
    <w:rsid w:val="00306EBE"/>
    <w:rsid w:val="00307080"/>
    <w:rsid w:val="00310DDA"/>
    <w:rsid w:val="0031611A"/>
    <w:rsid w:val="00316CFE"/>
    <w:rsid w:val="00320FFE"/>
    <w:rsid w:val="003222E7"/>
    <w:rsid w:val="0032318C"/>
    <w:rsid w:val="00324278"/>
    <w:rsid w:val="0032606C"/>
    <w:rsid w:val="00326AE4"/>
    <w:rsid w:val="003273CB"/>
    <w:rsid w:val="003273E6"/>
    <w:rsid w:val="00327D3C"/>
    <w:rsid w:val="003309DB"/>
    <w:rsid w:val="003319D5"/>
    <w:rsid w:val="00334806"/>
    <w:rsid w:val="00334BF0"/>
    <w:rsid w:val="00343BC8"/>
    <w:rsid w:val="00343FA2"/>
    <w:rsid w:val="00344BE2"/>
    <w:rsid w:val="00345CA0"/>
    <w:rsid w:val="00345E40"/>
    <w:rsid w:val="003469F5"/>
    <w:rsid w:val="00347683"/>
    <w:rsid w:val="003505F4"/>
    <w:rsid w:val="00351A4E"/>
    <w:rsid w:val="00352012"/>
    <w:rsid w:val="003528F4"/>
    <w:rsid w:val="00352FC9"/>
    <w:rsid w:val="00353711"/>
    <w:rsid w:val="0035657D"/>
    <w:rsid w:val="00357494"/>
    <w:rsid w:val="0036092E"/>
    <w:rsid w:val="0036111E"/>
    <w:rsid w:val="00362259"/>
    <w:rsid w:val="00365742"/>
    <w:rsid w:val="003657FC"/>
    <w:rsid w:val="00366885"/>
    <w:rsid w:val="00366C83"/>
    <w:rsid w:val="00367071"/>
    <w:rsid w:val="00367D59"/>
    <w:rsid w:val="00370C35"/>
    <w:rsid w:val="00372CB6"/>
    <w:rsid w:val="00374752"/>
    <w:rsid w:val="00375786"/>
    <w:rsid w:val="00377556"/>
    <w:rsid w:val="003813E0"/>
    <w:rsid w:val="00384D5D"/>
    <w:rsid w:val="00387CC0"/>
    <w:rsid w:val="003936BD"/>
    <w:rsid w:val="003936D8"/>
    <w:rsid w:val="00395D14"/>
    <w:rsid w:val="003970C1"/>
    <w:rsid w:val="00397C9A"/>
    <w:rsid w:val="00397F3F"/>
    <w:rsid w:val="003A0774"/>
    <w:rsid w:val="003A18AF"/>
    <w:rsid w:val="003A46DA"/>
    <w:rsid w:val="003A62B8"/>
    <w:rsid w:val="003B125C"/>
    <w:rsid w:val="003B794E"/>
    <w:rsid w:val="003B7DF1"/>
    <w:rsid w:val="003C0BA7"/>
    <w:rsid w:val="003C3E07"/>
    <w:rsid w:val="003C49CC"/>
    <w:rsid w:val="003C4F54"/>
    <w:rsid w:val="003D031A"/>
    <w:rsid w:val="003D3163"/>
    <w:rsid w:val="003D323C"/>
    <w:rsid w:val="003D446F"/>
    <w:rsid w:val="003D6194"/>
    <w:rsid w:val="003D69C4"/>
    <w:rsid w:val="003D6CC3"/>
    <w:rsid w:val="003E0572"/>
    <w:rsid w:val="003E0FFA"/>
    <w:rsid w:val="003E2F99"/>
    <w:rsid w:val="003F0896"/>
    <w:rsid w:val="003F1C5F"/>
    <w:rsid w:val="003F2E59"/>
    <w:rsid w:val="004034D9"/>
    <w:rsid w:val="0040374F"/>
    <w:rsid w:val="0040684D"/>
    <w:rsid w:val="00411EC6"/>
    <w:rsid w:val="004126A5"/>
    <w:rsid w:val="00412987"/>
    <w:rsid w:val="004134BD"/>
    <w:rsid w:val="00414290"/>
    <w:rsid w:val="00414DB4"/>
    <w:rsid w:val="004151C4"/>
    <w:rsid w:val="0041662D"/>
    <w:rsid w:val="00417287"/>
    <w:rsid w:val="004204C1"/>
    <w:rsid w:val="0042089D"/>
    <w:rsid w:val="00421207"/>
    <w:rsid w:val="004226D9"/>
    <w:rsid w:val="0042408B"/>
    <w:rsid w:val="00427A74"/>
    <w:rsid w:val="0043037E"/>
    <w:rsid w:val="004317A5"/>
    <w:rsid w:val="004324CE"/>
    <w:rsid w:val="00432916"/>
    <w:rsid w:val="00436A7F"/>
    <w:rsid w:val="00441F9F"/>
    <w:rsid w:val="00442782"/>
    <w:rsid w:val="004435BA"/>
    <w:rsid w:val="00444794"/>
    <w:rsid w:val="00445560"/>
    <w:rsid w:val="0044576B"/>
    <w:rsid w:val="004508F3"/>
    <w:rsid w:val="004513A6"/>
    <w:rsid w:val="00451605"/>
    <w:rsid w:val="00455D31"/>
    <w:rsid w:val="0046014E"/>
    <w:rsid w:val="0046097B"/>
    <w:rsid w:val="00461118"/>
    <w:rsid w:val="004612C4"/>
    <w:rsid w:val="004612FA"/>
    <w:rsid w:val="004615D9"/>
    <w:rsid w:val="00461887"/>
    <w:rsid w:val="00462767"/>
    <w:rsid w:val="00463F11"/>
    <w:rsid w:val="0046580E"/>
    <w:rsid w:val="00465D9A"/>
    <w:rsid w:val="00466B56"/>
    <w:rsid w:val="00466D55"/>
    <w:rsid w:val="004674C7"/>
    <w:rsid w:val="00467AF6"/>
    <w:rsid w:val="004706F1"/>
    <w:rsid w:val="00470878"/>
    <w:rsid w:val="00470F32"/>
    <w:rsid w:val="004726C5"/>
    <w:rsid w:val="004746C1"/>
    <w:rsid w:val="0047585C"/>
    <w:rsid w:val="004800E2"/>
    <w:rsid w:val="00480FBD"/>
    <w:rsid w:val="0048311B"/>
    <w:rsid w:val="00483137"/>
    <w:rsid w:val="00483427"/>
    <w:rsid w:val="0048374C"/>
    <w:rsid w:val="00483E2A"/>
    <w:rsid w:val="004852E1"/>
    <w:rsid w:val="004854F0"/>
    <w:rsid w:val="00486C9E"/>
    <w:rsid w:val="00487E1D"/>
    <w:rsid w:val="004902C4"/>
    <w:rsid w:val="00491465"/>
    <w:rsid w:val="004928D9"/>
    <w:rsid w:val="00492FC0"/>
    <w:rsid w:val="004937E2"/>
    <w:rsid w:val="00493E9B"/>
    <w:rsid w:val="004951D1"/>
    <w:rsid w:val="00495845"/>
    <w:rsid w:val="00496832"/>
    <w:rsid w:val="004A2206"/>
    <w:rsid w:val="004A2CF1"/>
    <w:rsid w:val="004A3D07"/>
    <w:rsid w:val="004B0352"/>
    <w:rsid w:val="004B1D03"/>
    <w:rsid w:val="004B49B8"/>
    <w:rsid w:val="004B5FA6"/>
    <w:rsid w:val="004C19BD"/>
    <w:rsid w:val="004C1F2C"/>
    <w:rsid w:val="004C4274"/>
    <w:rsid w:val="004C5117"/>
    <w:rsid w:val="004C5456"/>
    <w:rsid w:val="004C5BCB"/>
    <w:rsid w:val="004D19C9"/>
    <w:rsid w:val="004D4175"/>
    <w:rsid w:val="004D7FF1"/>
    <w:rsid w:val="004E0690"/>
    <w:rsid w:val="004E2575"/>
    <w:rsid w:val="004E26E5"/>
    <w:rsid w:val="004E2ED5"/>
    <w:rsid w:val="004E4C60"/>
    <w:rsid w:val="004E7230"/>
    <w:rsid w:val="004F1385"/>
    <w:rsid w:val="004F1B30"/>
    <w:rsid w:val="004F30F1"/>
    <w:rsid w:val="004F38E1"/>
    <w:rsid w:val="004F4F3E"/>
    <w:rsid w:val="00500F05"/>
    <w:rsid w:val="00504E54"/>
    <w:rsid w:val="00505945"/>
    <w:rsid w:val="005069A8"/>
    <w:rsid w:val="005074B8"/>
    <w:rsid w:val="005074E2"/>
    <w:rsid w:val="00507CA1"/>
    <w:rsid w:val="00510894"/>
    <w:rsid w:val="0051150B"/>
    <w:rsid w:val="00511EEC"/>
    <w:rsid w:val="00512BC9"/>
    <w:rsid w:val="00512CAC"/>
    <w:rsid w:val="00513B86"/>
    <w:rsid w:val="00520E55"/>
    <w:rsid w:val="00520F5B"/>
    <w:rsid w:val="00521350"/>
    <w:rsid w:val="005218F1"/>
    <w:rsid w:val="00523EFD"/>
    <w:rsid w:val="00524DB4"/>
    <w:rsid w:val="00524E19"/>
    <w:rsid w:val="005257A8"/>
    <w:rsid w:val="0052653F"/>
    <w:rsid w:val="00527D3C"/>
    <w:rsid w:val="00531B8E"/>
    <w:rsid w:val="00532C88"/>
    <w:rsid w:val="00536456"/>
    <w:rsid w:val="00536903"/>
    <w:rsid w:val="0053695A"/>
    <w:rsid w:val="00536AEF"/>
    <w:rsid w:val="00537119"/>
    <w:rsid w:val="00540E01"/>
    <w:rsid w:val="005432AD"/>
    <w:rsid w:val="00543813"/>
    <w:rsid w:val="0054627E"/>
    <w:rsid w:val="00546B5A"/>
    <w:rsid w:val="00546E91"/>
    <w:rsid w:val="00550E13"/>
    <w:rsid w:val="00552816"/>
    <w:rsid w:val="00552E1A"/>
    <w:rsid w:val="00553007"/>
    <w:rsid w:val="0055588D"/>
    <w:rsid w:val="00555E0F"/>
    <w:rsid w:val="00560708"/>
    <w:rsid w:val="005622A5"/>
    <w:rsid w:val="00564D3E"/>
    <w:rsid w:val="00564D99"/>
    <w:rsid w:val="005651A7"/>
    <w:rsid w:val="00565529"/>
    <w:rsid w:val="005659F9"/>
    <w:rsid w:val="00566D76"/>
    <w:rsid w:val="0056723D"/>
    <w:rsid w:val="00567917"/>
    <w:rsid w:val="00571698"/>
    <w:rsid w:val="00571A56"/>
    <w:rsid w:val="00574CBF"/>
    <w:rsid w:val="0058209C"/>
    <w:rsid w:val="00582A4B"/>
    <w:rsid w:val="00586E5D"/>
    <w:rsid w:val="00591478"/>
    <w:rsid w:val="005918C8"/>
    <w:rsid w:val="00593902"/>
    <w:rsid w:val="00595773"/>
    <w:rsid w:val="00597604"/>
    <w:rsid w:val="005A062B"/>
    <w:rsid w:val="005A06C4"/>
    <w:rsid w:val="005A0D7D"/>
    <w:rsid w:val="005A196A"/>
    <w:rsid w:val="005A2260"/>
    <w:rsid w:val="005A43D5"/>
    <w:rsid w:val="005A4C56"/>
    <w:rsid w:val="005A607E"/>
    <w:rsid w:val="005A73EC"/>
    <w:rsid w:val="005A78EC"/>
    <w:rsid w:val="005B121A"/>
    <w:rsid w:val="005B3950"/>
    <w:rsid w:val="005B54FE"/>
    <w:rsid w:val="005B619E"/>
    <w:rsid w:val="005B74A9"/>
    <w:rsid w:val="005B7C15"/>
    <w:rsid w:val="005C0F0A"/>
    <w:rsid w:val="005C309A"/>
    <w:rsid w:val="005C4E85"/>
    <w:rsid w:val="005D03FD"/>
    <w:rsid w:val="005D1C99"/>
    <w:rsid w:val="005D2E22"/>
    <w:rsid w:val="005D33D2"/>
    <w:rsid w:val="005D6B93"/>
    <w:rsid w:val="005D792E"/>
    <w:rsid w:val="005E0D4C"/>
    <w:rsid w:val="005E2CAC"/>
    <w:rsid w:val="005E33EB"/>
    <w:rsid w:val="005E4448"/>
    <w:rsid w:val="005F324D"/>
    <w:rsid w:val="005F5249"/>
    <w:rsid w:val="005F597E"/>
    <w:rsid w:val="005F789F"/>
    <w:rsid w:val="0060071F"/>
    <w:rsid w:val="006016BD"/>
    <w:rsid w:val="00602A99"/>
    <w:rsid w:val="006048B9"/>
    <w:rsid w:val="00606964"/>
    <w:rsid w:val="00606E98"/>
    <w:rsid w:val="00607FD9"/>
    <w:rsid w:val="0061014E"/>
    <w:rsid w:val="00610A60"/>
    <w:rsid w:val="00611455"/>
    <w:rsid w:val="006139A7"/>
    <w:rsid w:val="00614643"/>
    <w:rsid w:val="00616DE1"/>
    <w:rsid w:val="0061704D"/>
    <w:rsid w:val="00617288"/>
    <w:rsid w:val="0061756A"/>
    <w:rsid w:val="00621214"/>
    <w:rsid w:val="00622ADE"/>
    <w:rsid w:val="006235A5"/>
    <w:rsid w:val="006237D9"/>
    <w:rsid w:val="00624960"/>
    <w:rsid w:val="00624C93"/>
    <w:rsid w:val="00625243"/>
    <w:rsid w:val="0063201F"/>
    <w:rsid w:val="00632376"/>
    <w:rsid w:val="00632E76"/>
    <w:rsid w:val="00633611"/>
    <w:rsid w:val="00633C6B"/>
    <w:rsid w:val="00634FCA"/>
    <w:rsid w:val="006371AB"/>
    <w:rsid w:val="00641162"/>
    <w:rsid w:val="006420B2"/>
    <w:rsid w:val="00643783"/>
    <w:rsid w:val="00643E87"/>
    <w:rsid w:val="00646C50"/>
    <w:rsid w:val="0064738C"/>
    <w:rsid w:val="00647464"/>
    <w:rsid w:val="00652426"/>
    <w:rsid w:val="00653E4D"/>
    <w:rsid w:val="00653F7C"/>
    <w:rsid w:val="00654BA0"/>
    <w:rsid w:val="00654D8A"/>
    <w:rsid w:val="00660898"/>
    <w:rsid w:val="00663F04"/>
    <w:rsid w:val="00664EFF"/>
    <w:rsid w:val="00665313"/>
    <w:rsid w:val="00666E4A"/>
    <w:rsid w:val="00666EA0"/>
    <w:rsid w:val="00667711"/>
    <w:rsid w:val="00670D29"/>
    <w:rsid w:val="0067232E"/>
    <w:rsid w:val="00672C6C"/>
    <w:rsid w:val="00672EB6"/>
    <w:rsid w:val="00676E23"/>
    <w:rsid w:val="00680B62"/>
    <w:rsid w:val="00681701"/>
    <w:rsid w:val="00681907"/>
    <w:rsid w:val="00682A7C"/>
    <w:rsid w:val="00683A1D"/>
    <w:rsid w:val="00684D2A"/>
    <w:rsid w:val="006914B2"/>
    <w:rsid w:val="006976E6"/>
    <w:rsid w:val="00697939"/>
    <w:rsid w:val="006A09E6"/>
    <w:rsid w:val="006A147A"/>
    <w:rsid w:val="006A1B96"/>
    <w:rsid w:val="006A2168"/>
    <w:rsid w:val="006A3D1A"/>
    <w:rsid w:val="006A4787"/>
    <w:rsid w:val="006A4AA2"/>
    <w:rsid w:val="006A7302"/>
    <w:rsid w:val="006B02B4"/>
    <w:rsid w:val="006B1198"/>
    <w:rsid w:val="006B181E"/>
    <w:rsid w:val="006B1CAA"/>
    <w:rsid w:val="006B200F"/>
    <w:rsid w:val="006B25AA"/>
    <w:rsid w:val="006B7A19"/>
    <w:rsid w:val="006C4BE2"/>
    <w:rsid w:val="006C5B27"/>
    <w:rsid w:val="006C644A"/>
    <w:rsid w:val="006D0D5C"/>
    <w:rsid w:val="006D3532"/>
    <w:rsid w:val="006D3A2C"/>
    <w:rsid w:val="006D5994"/>
    <w:rsid w:val="006D605F"/>
    <w:rsid w:val="006E3436"/>
    <w:rsid w:val="006E4EA8"/>
    <w:rsid w:val="006E5928"/>
    <w:rsid w:val="006E61CF"/>
    <w:rsid w:val="006E686C"/>
    <w:rsid w:val="006E7B01"/>
    <w:rsid w:val="006F0405"/>
    <w:rsid w:val="006F1112"/>
    <w:rsid w:val="006F1834"/>
    <w:rsid w:val="006F18C9"/>
    <w:rsid w:val="006F1CFC"/>
    <w:rsid w:val="006F27B1"/>
    <w:rsid w:val="006F6961"/>
    <w:rsid w:val="006F6C25"/>
    <w:rsid w:val="006F6CAF"/>
    <w:rsid w:val="00700BBF"/>
    <w:rsid w:val="007021A0"/>
    <w:rsid w:val="007029F5"/>
    <w:rsid w:val="00702C59"/>
    <w:rsid w:val="007051D9"/>
    <w:rsid w:val="00705EFE"/>
    <w:rsid w:val="0070731B"/>
    <w:rsid w:val="00712818"/>
    <w:rsid w:val="00712FBB"/>
    <w:rsid w:val="007130FD"/>
    <w:rsid w:val="00713237"/>
    <w:rsid w:val="00721171"/>
    <w:rsid w:val="007222E1"/>
    <w:rsid w:val="0072493F"/>
    <w:rsid w:val="0073236C"/>
    <w:rsid w:val="0073280E"/>
    <w:rsid w:val="00736A62"/>
    <w:rsid w:val="00737E8C"/>
    <w:rsid w:val="00740D7D"/>
    <w:rsid w:val="00741036"/>
    <w:rsid w:val="0074127B"/>
    <w:rsid w:val="00744238"/>
    <w:rsid w:val="0074452E"/>
    <w:rsid w:val="00744AAB"/>
    <w:rsid w:val="007524F8"/>
    <w:rsid w:val="007536A3"/>
    <w:rsid w:val="007552D4"/>
    <w:rsid w:val="0075633D"/>
    <w:rsid w:val="007568BA"/>
    <w:rsid w:val="007607FD"/>
    <w:rsid w:val="00765487"/>
    <w:rsid w:val="00765A70"/>
    <w:rsid w:val="00765C67"/>
    <w:rsid w:val="00767375"/>
    <w:rsid w:val="007706D7"/>
    <w:rsid w:val="00771232"/>
    <w:rsid w:val="007729E5"/>
    <w:rsid w:val="00774827"/>
    <w:rsid w:val="00776C54"/>
    <w:rsid w:val="00776C7E"/>
    <w:rsid w:val="00776DED"/>
    <w:rsid w:val="00781C30"/>
    <w:rsid w:val="007824F4"/>
    <w:rsid w:val="00782577"/>
    <w:rsid w:val="00782CA4"/>
    <w:rsid w:val="00786DDC"/>
    <w:rsid w:val="00787CA5"/>
    <w:rsid w:val="00790C42"/>
    <w:rsid w:val="00793A2B"/>
    <w:rsid w:val="007A11D5"/>
    <w:rsid w:val="007A256F"/>
    <w:rsid w:val="007A2CE2"/>
    <w:rsid w:val="007A2D27"/>
    <w:rsid w:val="007A4394"/>
    <w:rsid w:val="007A4E05"/>
    <w:rsid w:val="007A5054"/>
    <w:rsid w:val="007A587B"/>
    <w:rsid w:val="007A76A6"/>
    <w:rsid w:val="007B0791"/>
    <w:rsid w:val="007B2903"/>
    <w:rsid w:val="007B38A4"/>
    <w:rsid w:val="007B65BE"/>
    <w:rsid w:val="007B7FA6"/>
    <w:rsid w:val="007C2B9D"/>
    <w:rsid w:val="007C5165"/>
    <w:rsid w:val="007C5736"/>
    <w:rsid w:val="007D0236"/>
    <w:rsid w:val="007D1066"/>
    <w:rsid w:val="007D1DE1"/>
    <w:rsid w:val="007D2EF7"/>
    <w:rsid w:val="007D33C2"/>
    <w:rsid w:val="007D34CE"/>
    <w:rsid w:val="007D464C"/>
    <w:rsid w:val="007E1D72"/>
    <w:rsid w:val="007E23F4"/>
    <w:rsid w:val="007E67AF"/>
    <w:rsid w:val="007E67C6"/>
    <w:rsid w:val="007E68A8"/>
    <w:rsid w:val="007E6E8E"/>
    <w:rsid w:val="007E7A4C"/>
    <w:rsid w:val="007E7E4B"/>
    <w:rsid w:val="007F039C"/>
    <w:rsid w:val="007F0894"/>
    <w:rsid w:val="007F09B2"/>
    <w:rsid w:val="007F6D07"/>
    <w:rsid w:val="007F72A9"/>
    <w:rsid w:val="007F7A93"/>
    <w:rsid w:val="0080278B"/>
    <w:rsid w:val="008041F6"/>
    <w:rsid w:val="00804205"/>
    <w:rsid w:val="0080490D"/>
    <w:rsid w:val="00804F7A"/>
    <w:rsid w:val="00805F43"/>
    <w:rsid w:val="0080721D"/>
    <w:rsid w:val="00810730"/>
    <w:rsid w:val="0081093B"/>
    <w:rsid w:val="0081701A"/>
    <w:rsid w:val="0082155E"/>
    <w:rsid w:val="00821C9C"/>
    <w:rsid w:val="0082589E"/>
    <w:rsid w:val="00825A54"/>
    <w:rsid w:val="0083051A"/>
    <w:rsid w:val="00830F34"/>
    <w:rsid w:val="00832A02"/>
    <w:rsid w:val="008346E7"/>
    <w:rsid w:val="008361BE"/>
    <w:rsid w:val="00837006"/>
    <w:rsid w:val="0083787E"/>
    <w:rsid w:val="00837D9A"/>
    <w:rsid w:val="00841FD3"/>
    <w:rsid w:val="00842ACB"/>
    <w:rsid w:val="00843076"/>
    <w:rsid w:val="008448EE"/>
    <w:rsid w:val="00844E08"/>
    <w:rsid w:val="0085012D"/>
    <w:rsid w:val="00850AE0"/>
    <w:rsid w:val="00852DD4"/>
    <w:rsid w:val="00852F30"/>
    <w:rsid w:val="00854AF9"/>
    <w:rsid w:val="00856E9C"/>
    <w:rsid w:val="008600EF"/>
    <w:rsid w:val="00860E9F"/>
    <w:rsid w:val="00861A8F"/>
    <w:rsid w:val="00862109"/>
    <w:rsid w:val="0086347B"/>
    <w:rsid w:val="008721A8"/>
    <w:rsid w:val="008728B7"/>
    <w:rsid w:val="00872964"/>
    <w:rsid w:val="00872BAA"/>
    <w:rsid w:val="00874AAD"/>
    <w:rsid w:val="008759EE"/>
    <w:rsid w:val="00881C0D"/>
    <w:rsid w:val="00883F82"/>
    <w:rsid w:val="0088476D"/>
    <w:rsid w:val="00884C73"/>
    <w:rsid w:val="00885008"/>
    <w:rsid w:val="0088548B"/>
    <w:rsid w:val="008874E7"/>
    <w:rsid w:val="0089023F"/>
    <w:rsid w:val="00893739"/>
    <w:rsid w:val="00893759"/>
    <w:rsid w:val="0089753F"/>
    <w:rsid w:val="00897DA0"/>
    <w:rsid w:val="008A0A4C"/>
    <w:rsid w:val="008A243F"/>
    <w:rsid w:val="008A312C"/>
    <w:rsid w:val="008A392C"/>
    <w:rsid w:val="008A3A38"/>
    <w:rsid w:val="008A4528"/>
    <w:rsid w:val="008A5AC2"/>
    <w:rsid w:val="008A64AA"/>
    <w:rsid w:val="008A6C53"/>
    <w:rsid w:val="008A7384"/>
    <w:rsid w:val="008B042C"/>
    <w:rsid w:val="008B3C87"/>
    <w:rsid w:val="008B562A"/>
    <w:rsid w:val="008B70DC"/>
    <w:rsid w:val="008B743F"/>
    <w:rsid w:val="008C0379"/>
    <w:rsid w:val="008C0FC2"/>
    <w:rsid w:val="008C258A"/>
    <w:rsid w:val="008C629D"/>
    <w:rsid w:val="008C7C02"/>
    <w:rsid w:val="008D17C5"/>
    <w:rsid w:val="008D31E8"/>
    <w:rsid w:val="008D508C"/>
    <w:rsid w:val="008D5D58"/>
    <w:rsid w:val="008E0001"/>
    <w:rsid w:val="008E02EB"/>
    <w:rsid w:val="008E224F"/>
    <w:rsid w:val="008E3B9F"/>
    <w:rsid w:val="008E431D"/>
    <w:rsid w:val="008E4E50"/>
    <w:rsid w:val="008E4EC4"/>
    <w:rsid w:val="008E6885"/>
    <w:rsid w:val="008F3D86"/>
    <w:rsid w:val="008F4E0B"/>
    <w:rsid w:val="008F5546"/>
    <w:rsid w:val="008F74B8"/>
    <w:rsid w:val="009006C9"/>
    <w:rsid w:val="00900F5E"/>
    <w:rsid w:val="00900F85"/>
    <w:rsid w:val="00902835"/>
    <w:rsid w:val="009043BA"/>
    <w:rsid w:val="00907272"/>
    <w:rsid w:val="00907871"/>
    <w:rsid w:val="00912F24"/>
    <w:rsid w:val="009130AC"/>
    <w:rsid w:val="00915327"/>
    <w:rsid w:val="0091770E"/>
    <w:rsid w:val="00917C2B"/>
    <w:rsid w:val="00926530"/>
    <w:rsid w:val="00926E4D"/>
    <w:rsid w:val="00932A52"/>
    <w:rsid w:val="00934362"/>
    <w:rsid w:val="009351C1"/>
    <w:rsid w:val="009375FB"/>
    <w:rsid w:val="009411BD"/>
    <w:rsid w:val="009412FC"/>
    <w:rsid w:val="00943DCE"/>
    <w:rsid w:val="00946391"/>
    <w:rsid w:val="00947C0F"/>
    <w:rsid w:val="00947EF7"/>
    <w:rsid w:val="00952B75"/>
    <w:rsid w:val="00953535"/>
    <w:rsid w:val="00954466"/>
    <w:rsid w:val="00954A8B"/>
    <w:rsid w:val="00955022"/>
    <w:rsid w:val="009564EA"/>
    <w:rsid w:val="00956D74"/>
    <w:rsid w:val="009619AF"/>
    <w:rsid w:val="0096241A"/>
    <w:rsid w:val="00963786"/>
    <w:rsid w:val="00963C71"/>
    <w:rsid w:val="00965300"/>
    <w:rsid w:val="00965309"/>
    <w:rsid w:val="009653DE"/>
    <w:rsid w:val="00965C34"/>
    <w:rsid w:val="00965F5D"/>
    <w:rsid w:val="009666D5"/>
    <w:rsid w:val="009666F1"/>
    <w:rsid w:val="00967361"/>
    <w:rsid w:val="009724AD"/>
    <w:rsid w:val="00974C82"/>
    <w:rsid w:val="00974E4D"/>
    <w:rsid w:val="009766EF"/>
    <w:rsid w:val="0097692C"/>
    <w:rsid w:val="00976CB5"/>
    <w:rsid w:val="009775E1"/>
    <w:rsid w:val="00980B4E"/>
    <w:rsid w:val="00981AE7"/>
    <w:rsid w:val="0098248C"/>
    <w:rsid w:val="0098298A"/>
    <w:rsid w:val="00982ED2"/>
    <w:rsid w:val="00983116"/>
    <w:rsid w:val="00983D21"/>
    <w:rsid w:val="00985229"/>
    <w:rsid w:val="00990087"/>
    <w:rsid w:val="00990A28"/>
    <w:rsid w:val="00991C57"/>
    <w:rsid w:val="00994C04"/>
    <w:rsid w:val="00995E4F"/>
    <w:rsid w:val="009A008B"/>
    <w:rsid w:val="009A17A2"/>
    <w:rsid w:val="009A4768"/>
    <w:rsid w:val="009A5F3D"/>
    <w:rsid w:val="009A7891"/>
    <w:rsid w:val="009B0A47"/>
    <w:rsid w:val="009B109A"/>
    <w:rsid w:val="009B2E7E"/>
    <w:rsid w:val="009B5F42"/>
    <w:rsid w:val="009C0D20"/>
    <w:rsid w:val="009C1D6C"/>
    <w:rsid w:val="009C415F"/>
    <w:rsid w:val="009C41AF"/>
    <w:rsid w:val="009C7FCB"/>
    <w:rsid w:val="009D00BA"/>
    <w:rsid w:val="009D013B"/>
    <w:rsid w:val="009D0784"/>
    <w:rsid w:val="009D14A8"/>
    <w:rsid w:val="009D279D"/>
    <w:rsid w:val="009D32E2"/>
    <w:rsid w:val="009D3432"/>
    <w:rsid w:val="009D5EAA"/>
    <w:rsid w:val="009D65C9"/>
    <w:rsid w:val="009E055A"/>
    <w:rsid w:val="009E1990"/>
    <w:rsid w:val="009E2059"/>
    <w:rsid w:val="009E2BB3"/>
    <w:rsid w:val="009E320B"/>
    <w:rsid w:val="009E3485"/>
    <w:rsid w:val="009E5247"/>
    <w:rsid w:val="009E790C"/>
    <w:rsid w:val="009F328D"/>
    <w:rsid w:val="009F524E"/>
    <w:rsid w:val="009F5B11"/>
    <w:rsid w:val="009F74AA"/>
    <w:rsid w:val="009F7719"/>
    <w:rsid w:val="00A001C8"/>
    <w:rsid w:val="00A012FE"/>
    <w:rsid w:val="00A0181A"/>
    <w:rsid w:val="00A01846"/>
    <w:rsid w:val="00A025A6"/>
    <w:rsid w:val="00A03195"/>
    <w:rsid w:val="00A10352"/>
    <w:rsid w:val="00A109F5"/>
    <w:rsid w:val="00A13D64"/>
    <w:rsid w:val="00A13E9E"/>
    <w:rsid w:val="00A17909"/>
    <w:rsid w:val="00A21030"/>
    <w:rsid w:val="00A21BEC"/>
    <w:rsid w:val="00A22B5D"/>
    <w:rsid w:val="00A22D51"/>
    <w:rsid w:val="00A24138"/>
    <w:rsid w:val="00A25F2A"/>
    <w:rsid w:val="00A263FB"/>
    <w:rsid w:val="00A2644A"/>
    <w:rsid w:val="00A267F0"/>
    <w:rsid w:val="00A328DC"/>
    <w:rsid w:val="00A32A64"/>
    <w:rsid w:val="00A34571"/>
    <w:rsid w:val="00A35476"/>
    <w:rsid w:val="00A358EB"/>
    <w:rsid w:val="00A37E2F"/>
    <w:rsid w:val="00A418C3"/>
    <w:rsid w:val="00A42F8A"/>
    <w:rsid w:val="00A46220"/>
    <w:rsid w:val="00A4662C"/>
    <w:rsid w:val="00A535FF"/>
    <w:rsid w:val="00A5422A"/>
    <w:rsid w:val="00A54423"/>
    <w:rsid w:val="00A54A2F"/>
    <w:rsid w:val="00A55787"/>
    <w:rsid w:val="00A56998"/>
    <w:rsid w:val="00A570EF"/>
    <w:rsid w:val="00A6174E"/>
    <w:rsid w:val="00A62C94"/>
    <w:rsid w:val="00A650E1"/>
    <w:rsid w:val="00A667F3"/>
    <w:rsid w:val="00A67198"/>
    <w:rsid w:val="00A67B27"/>
    <w:rsid w:val="00A67C61"/>
    <w:rsid w:val="00A7266B"/>
    <w:rsid w:val="00A74397"/>
    <w:rsid w:val="00A75F09"/>
    <w:rsid w:val="00A77136"/>
    <w:rsid w:val="00A77F17"/>
    <w:rsid w:val="00A801B1"/>
    <w:rsid w:val="00A80BC8"/>
    <w:rsid w:val="00A80FD1"/>
    <w:rsid w:val="00A82AF5"/>
    <w:rsid w:val="00A8382F"/>
    <w:rsid w:val="00A847C2"/>
    <w:rsid w:val="00A84E10"/>
    <w:rsid w:val="00A874E7"/>
    <w:rsid w:val="00A92480"/>
    <w:rsid w:val="00A927B7"/>
    <w:rsid w:val="00A93F4A"/>
    <w:rsid w:val="00A9434D"/>
    <w:rsid w:val="00AA0203"/>
    <w:rsid w:val="00AA1DEE"/>
    <w:rsid w:val="00AA202B"/>
    <w:rsid w:val="00AA3FBF"/>
    <w:rsid w:val="00AA465B"/>
    <w:rsid w:val="00AA4C1C"/>
    <w:rsid w:val="00AA5796"/>
    <w:rsid w:val="00AA7286"/>
    <w:rsid w:val="00AA7646"/>
    <w:rsid w:val="00AB1DDA"/>
    <w:rsid w:val="00AB2201"/>
    <w:rsid w:val="00AB3B89"/>
    <w:rsid w:val="00AB5972"/>
    <w:rsid w:val="00AC0F92"/>
    <w:rsid w:val="00AC12CC"/>
    <w:rsid w:val="00AC4CAF"/>
    <w:rsid w:val="00AD20F0"/>
    <w:rsid w:val="00AD2284"/>
    <w:rsid w:val="00AD4C9A"/>
    <w:rsid w:val="00AD6277"/>
    <w:rsid w:val="00AD7AA3"/>
    <w:rsid w:val="00AE0283"/>
    <w:rsid w:val="00AE0C3C"/>
    <w:rsid w:val="00AE24D6"/>
    <w:rsid w:val="00AE537A"/>
    <w:rsid w:val="00AE7846"/>
    <w:rsid w:val="00AF1F99"/>
    <w:rsid w:val="00AF3CF8"/>
    <w:rsid w:val="00AF4BCA"/>
    <w:rsid w:val="00AF6012"/>
    <w:rsid w:val="00AF6CFB"/>
    <w:rsid w:val="00B03312"/>
    <w:rsid w:val="00B0417A"/>
    <w:rsid w:val="00B04CB0"/>
    <w:rsid w:val="00B10831"/>
    <w:rsid w:val="00B10CE2"/>
    <w:rsid w:val="00B134B0"/>
    <w:rsid w:val="00B13BBE"/>
    <w:rsid w:val="00B1677D"/>
    <w:rsid w:val="00B17BFF"/>
    <w:rsid w:val="00B224A6"/>
    <w:rsid w:val="00B24A90"/>
    <w:rsid w:val="00B25C1F"/>
    <w:rsid w:val="00B25E99"/>
    <w:rsid w:val="00B2737C"/>
    <w:rsid w:val="00B27D98"/>
    <w:rsid w:val="00B31E08"/>
    <w:rsid w:val="00B336A2"/>
    <w:rsid w:val="00B33B85"/>
    <w:rsid w:val="00B356BA"/>
    <w:rsid w:val="00B35863"/>
    <w:rsid w:val="00B364EE"/>
    <w:rsid w:val="00B36632"/>
    <w:rsid w:val="00B36672"/>
    <w:rsid w:val="00B36984"/>
    <w:rsid w:val="00B415C8"/>
    <w:rsid w:val="00B41B16"/>
    <w:rsid w:val="00B41DBD"/>
    <w:rsid w:val="00B42708"/>
    <w:rsid w:val="00B43973"/>
    <w:rsid w:val="00B470FB"/>
    <w:rsid w:val="00B50927"/>
    <w:rsid w:val="00B50D41"/>
    <w:rsid w:val="00B5204F"/>
    <w:rsid w:val="00B52F72"/>
    <w:rsid w:val="00B535F0"/>
    <w:rsid w:val="00B53700"/>
    <w:rsid w:val="00B542F0"/>
    <w:rsid w:val="00B54EC1"/>
    <w:rsid w:val="00B55A6B"/>
    <w:rsid w:val="00B609A6"/>
    <w:rsid w:val="00B61E96"/>
    <w:rsid w:val="00B62EC1"/>
    <w:rsid w:val="00B6526E"/>
    <w:rsid w:val="00B6536D"/>
    <w:rsid w:val="00B65DA7"/>
    <w:rsid w:val="00B65FEE"/>
    <w:rsid w:val="00B66E9F"/>
    <w:rsid w:val="00B7184F"/>
    <w:rsid w:val="00B73EAD"/>
    <w:rsid w:val="00B745CB"/>
    <w:rsid w:val="00B760B0"/>
    <w:rsid w:val="00B76795"/>
    <w:rsid w:val="00B77317"/>
    <w:rsid w:val="00B77498"/>
    <w:rsid w:val="00B77A35"/>
    <w:rsid w:val="00B80C96"/>
    <w:rsid w:val="00B812E7"/>
    <w:rsid w:val="00B8139D"/>
    <w:rsid w:val="00B85C6F"/>
    <w:rsid w:val="00B862E8"/>
    <w:rsid w:val="00B8783C"/>
    <w:rsid w:val="00B912D7"/>
    <w:rsid w:val="00B91732"/>
    <w:rsid w:val="00B93A6B"/>
    <w:rsid w:val="00B95344"/>
    <w:rsid w:val="00B95390"/>
    <w:rsid w:val="00B95749"/>
    <w:rsid w:val="00B959FE"/>
    <w:rsid w:val="00B97C35"/>
    <w:rsid w:val="00BA0450"/>
    <w:rsid w:val="00BA3CF7"/>
    <w:rsid w:val="00BA4ADF"/>
    <w:rsid w:val="00BA6964"/>
    <w:rsid w:val="00BA7188"/>
    <w:rsid w:val="00BA7EA7"/>
    <w:rsid w:val="00BB0569"/>
    <w:rsid w:val="00BB1870"/>
    <w:rsid w:val="00BB33D2"/>
    <w:rsid w:val="00BB7482"/>
    <w:rsid w:val="00BC01A6"/>
    <w:rsid w:val="00BC0B2E"/>
    <w:rsid w:val="00BC1A30"/>
    <w:rsid w:val="00BC27D2"/>
    <w:rsid w:val="00BC38FB"/>
    <w:rsid w:val="00BC47C3"/>
    <w:rsid w:val="00BC4D31"/>
    <w:rsid w:val="00BC58C2"/>
    <w:rsid w:val="00BC7EC5"/>
    <w:rsid w:val="00BD5DE8"/>
    <w:rsid w:val="00BD5F38"/>
    <w:rsid w:val="00BD658A"/>
    <w:rsid w:val="00BD7C85"/>
    <w:rsid w:val="00BE0300"/>
    <w:rsid w:val="00BE1EE3"/>
    <w:rsid w:val="00BE226C"/>
    <w:rsid w:val="00BE3850"/>
    <w:rsid w:val="00BE3A50"/>
    <w:rsid w:val="00BE4963"/>
    <w:rsid w:val="00BE5235"/>
    <w:rsid w:val="00BE585F"/>
    <w:rsid w:val="00BF0B11"/>
    <w:rsid w:val="00BF27BB"/>
    <w:rsid w:val="00BF2924"/>
    <w:rsid w:val="00BF2DA8"/>
    <w:rsid w:val="00BF59DA"/>
    <w:rsid w:val="00C0168E"/>
    <w:rsid w:val="00C01B2D"/>
    <w:rsid w:val="00C023CB"/>
    <w:rsid w:val="00C02928"/>
    <w:rsid w:val="00C029DA"/>
    <w:rsid w:val="00C036A1"/>
    <w:rsid w:val="00C0372B"/>
    <w:rsid w:val="00C03941"/>
    <w:rsid w:val="00C04ED3"/>
    <w:rsid w:val="00C06592"/>
    <w:rsid w:val="00C06931"/>
    <w:rsid w:val="00C06F20"/>
    <w:rsid w:val="00C10C55"/>
    <w:rsid w:val="00C123E3"/>
    <w:rsid w:val="00C12BB0"/>
    <w:rsid w:val="00C13AA0"/>
    <w:rsid w:val="00C13B85"/>
    <w:rsid w:val="00C14994"/>
    <w:rsid w:val="00C15748"/>
    <w:rsid w:val="00C15816"/>
    <w:rsid w:val="00C15CDC"/>
    <w:rsid w:val="00C165AD"/>
    <w:rsid w:val="00C20745"/>
    <w:rsid w:val="00C20D92"/>
    <w:rsid w:val="00C226D3"/>
    <w:rsid w:val="00C23AEE"/>
    <w:rsid w:val="00C24FB6"/>
    <w:rsid w:val="00C25318"/>
    <w:rsid w:val="00C266DC"/>
    <w:rsid w:val="00C26742"/>
    <w:rsid w:val="00C322D3"/>
    <w:rsid w:val="00C32E97"/>
    <w:rsid w:val="00C33AB7"/>
    <w:rsid w:val="00C351E1"/>
    <w:rsid w:val="00C35A0B"/>
    <w:rsid w:val="00C36195"/>
    <w:rsid w:val="00C366CC"/>
    <w:rsid w:val="00C36AF4"/>
    <w:rsid w:val="00C40FA3"/>
    <w:rsid w:val="00C42365"/>
    <w:rsid w:val="00C42E53"/>
    <w:rsid w:val="00C46629"/>
    <w:rsid w:val="00C47FEB"/>
    <w:rsid w:val="00C506B3"/>
    <w:rsid w:val="00C51FFF"/>
    <w:rsid w:val="00C52085"/>
    <w:rsid w:val="00C52DC3"/>
    <w:rsid w:val="00C53A05"/>
    <w:rsid w:val="00C54F07"/>
    <w:rsid w:val="00C555D7"/>
    <w:rsid w:val="00C55E45"/>
    <w:rsid w:val="00C64F9D"/>
    <w:rsid w:val="00C6559D"/>
    <w:rsid w:val="00C70D29"/>
    <w:rsid w:val="00C713FD"/>
    <w:rsid w:val="00C717F5"/>
    <w:rsid w:val="00C7201A"/>
    <w:rsid w:val="00C7233E"/>
    <w:rsid w:val="00C72BF3"/>
    <w:rsid w:val="00C737DE"/>
    <w:rsid w:val="00C74593"/>
    <w:rsid w:val="00C754A2"/>
    <w:rsid w:val="00C76D23"/>
    <w:rsid w:val="00C778EF"/>
    <w:rsid w:val="00C835B2"/>
    <w:rsid w:val="00C8449B"/>
    <w:rsid w:val="00C850C0"/>
    <w:rsid w:val="00C8567E"/>
    <w:rsid w:val="00C8661D"/>
    <w:rsid w:val="00C8662D"/>
    <w:rsid w:val="00C8740C"/>
    <w:rsid w:val="00C92BB3"/>
    <w:rsid w:val="00C93C01"/>
    <w:rsid w:val="00C95D53"/>
    <w:rsid w:val="00C960D0"/>
    <w:rsid w:val="00C975C8"/>
    <w:rsid w:val="00C97F20"/>
    <w:rsid w:val="00CA3E89"/>
    <w:rsid w:val="00CA4C0F"/>
    <w:rsid w:val="00CA79B8"/>
    <w:rsid w:val="00CB2797"/>
    <w:rsid w:val="00CB5653"/>
    <w:rsid w:val="00CB65C0"/>
    <w:rsid w:val="00CB731F"/>
    <w:rsid w:val="00CC0C06"/>
    <w:rsid w:val="00CC1573"/>
    <w:rsid w:val="00CC41D4"/>
    <w:rsid w:val="00CC4E14"/>
    <w:rsid w:val="00CD064F"/>
    <w:rsid w:val="00CD069C"/>
    <w:rsid w:val="00CD0B3D"/>
    <w:rsid w:val="00CD38DC"/>
    <w:rsid w:val="00CD3E68"/>
    <w:rsid w:val="00CD5BF2"/>
    <w:rsid w:val="00CD7CC0"/>
    <w:rsid w:val="00CE1E68"/>
    <w:rsid w:val="00CE2F7D"/>
    <w:rsid w:val="00CE44CE"/>
    <w:rsid w:val="00CF15B8"/>
    <w:rsid w:val="00CF1720"/>
    <w:rsid w:val="00CF2BE5"/>
    <w:rsid w:val="00CF2FB7"/>
    <w:rsid w:val="00CF6476"/>
    <w:rsid w:val="00CF6C50"/>
    <w:rsid w:val="00CF7696"/>
    <w:rsid w:val="00D00121"/>
    <w:rsid w:val="00D00942"/>
    <w:rsid w:val="00D04561"/>
    <w:rsid w:val="00D07FF5"/>
    <w:rsid w:val="00D11095"/>
    <w:rsid w:val="00D11DBF"/>
    <w:rsid w:val="00D12629"/>
    <w:rsid w:val="00D13249"/>
    <w:rsid w:val="00D15C6D"/>
    <w:rsid w:val="00D169F9"/>
    <w:rsid w:val="00D204B0"/>
    <w:rsid w:val="00D2468C"/>
    <w:rsid w:val="00D24A15"/>
    <w:rsid w:val="00D25009"/>
    <w:rsid w:val="00D3107F"/>
    <w:rsid w:val="00D35ACF"/>
    <w:rsid w:val="00D35E3E"/>
    <w:rsid w:val="00D36FF1"/>
    <w:rsid w:val="00D37BA4"/>
    <w:rsid w:val="00D400BB"/>
    <w:rsid w:val="00D4473E"/>
    <w:rsid w:val="00D44B08"/>
    <w:rsid w:val="00D46E55"/>
    <w:rsid w:val="00D53EFF"/>
    <w:rsid w:val="00D56317"/>
    <w:rsid w:val="00D646A1"/>
    <w:rsid w:val="00D64C3C"/>
    <w:rsid w:val="00D655FA"/>
    <w:rsid w:val="00D66A52"/>
    <w:rsid w:val="00D7063B"/>
    <w:rsid w:val="00D74088"/>
    <w:rsid w:val="00D75D3D"/>
    <w:rsid w:val="00D77213"/>
    <w:rsid w:val="00D814F7"/>
    <w:rsid w:val="00D86F80"/>
    <w:rsid w:val="00D90697"/>
    <w:rsid w:val="00D90DE0"/>
    <w:rsid w:val="00D92F80"/>
    <w:rsid w:val="00D94C50"/>
    <w:rsid w:val="00D960BD"/>
    <w:rsid w:val="00DA1B8E"/>
    <w:rsid w:val="00DA4B76"/>
    <w:rsid w:val="00DA684B"/>
    <w:rsid w:val="00DB1B78"/>
    <w:rsid w:val="00DB4517"/>
    <w:rsid w:val="00DB471D"/>
    <w:rsid w:val="00DB6367"/>
    <w:rsid w:val="00DB7A11"/>
    <w:rsid w:val="00DB7AA7"/>
    <w:rsid w:val="00DB7C09"/>
    <w:rsid w:val="00DC040A"/>
    <w:rsid w:val="00DC2227"/>
    <w:rsid w:val="00DC2567"/>
    <w:rsid w:val="00DC26B8"/>
    <w:rsid w:val="00DC4224"/>
    <w:rsid w:val="00DC497D"/>
    <w:rsid w:val="00DC4A6D"/>
    <w:rsid w:val="00DC6AAB"/>
    <w:rsid w:val="00DC7C1A"/>
    <w:rsid w:val="00DD1D7A"/>
    <w:rsid w:val="00DD2613"/>
    <w:rsid w:val="00DD2B03"/>
    <w:rsid w:val="00DD3DB8"/>
    <w:rsid w:val="00DD72F5"/>
    <w:rsid w:val="00DD7307"/>
    <w:rsid w:val="00DE2359"/>
    <w:rsid w:val="00DE3CFE"/>
    <w:rsid w:val="00DE4066"/>
    <w:rsid w:val="00DE4E88"/>
    <w:rsid w:val="00DE5526"/>
    <w:rsid w:val="00DE5BED"/>
    <w:rsid w:val="00DF586C"/>
    <w:rsid w:val="00DF6D35"/>
    <w:rsid w:val="00E0016B"/>
    <w:rsid w:val="00E03BA7"/>
    <w:rsid w:val="00E048CA"/>
    <w:rsid w:val="00E06394"/>
    <w:rsid w:val="00E06DB0"/>
    <w:rsid w:val="00E12257"/>
    <w:rsid w:val="00E13AAE"/>
    <w:rsid w:val="00E20051"/>
    <w:rsid w:val="00E2015A"/>
    <w:rsid w:val="00E21C4D"/>
    <w:rsid w:val="00E22663"/>
    <w:rsid w:val="00E22735"/>
    <w:rsid w:val="00E23073"/>
    <w:rsid w:val="00E24D18"/>
    <w:rsid w:val="00E24EA2"/>
    <w:rsid w:val="00E271B1"/>
    <w:rsid w:val="00E279D2"/>
    <w:rsid w:val="00E31803"/>
    <w:rsid w:val="00E31B6F"/>
    <w:rsid w:val="00E330DB"/>
    <w:rsid w:val="00E358DD"/>
    <w:rsid w:val="00E35A88"/>
    <w:rsid w:val="00E35AAE"/>
    <w:rsid w:val="00E37224"/>
    <w:rsid w:val="00E44088"/>
    <w:rsid w:val="00E44E54"/>
    <w:rsid w:val="00E47177"/>
    <w:rsid w:val="00E479B2"/>
    <w:rsid w:val="00E50937"/>
    <w:rsid w:val="00E51CDE"/>
    <w:rsid w:val="00E52F03"/>
    <w:rsid w:val="00E5332E"/>
    <w:rsid w:val="00E53DFF"/>
    <w:rsid w:val="00E55DA6"/>
    <w:rsid w:val="00E5772A"/>
    <w:rsid w:val="00E5797A"/>
    <w:rsid w:val="00E6203E"/>
    <w:rsid w:val="00E6218A"/>
    <w:rsid w:val="00E62238"/>
    <w:rsid w:val="00E64260"/>
    <w:rsid w:val="00E654D0"/>
    <w:rsid w:val="00E65BFF"/>
    <w:rsid w:val="00E65D36"/>
    <w:rsid w:val="00E664B3"/>
    <w:rsid w:val="00E6797B"/>
    <w:rsid w:val="00E71527"/>
    <w:rsid w:val="00E71BD0"/>
    <w:rsid w:val="00E73BE3"/>
    <w:rsid w:val="00E73CB2"/>
    <w:rsid w:val="00E753B2"/>
    <w:rsid w:val="00E82AC4"/>
    <w:rsid w:val="00E82C01"/>
    <w:rsid w:val="00E82EF8"/>
    <w:rsid w:val="00E85E1D"/>
    <w:rsid w:val="00E87BBE"/>
    <w:rsid w:val="00E90A94"/>
    <w:rsid w:val="00E91188"/>
    <w:rsid w:val="00E9308A"/>
    <w:rsid w:val="00E938F8"/>
    <w:rsid w:val="00E94D70"/>
    <w:rsid w:val="00E952D6"/>
    <w:rsid w:val="00E968A5"/>
    <w:rsid w:val="00EA08ED"/>
    <w:rsid w:val="00EA1520"/>
    <w:rsid w:val="00EA390A"/>
    <w:rsid w:val="00EA3CE2"/>
    <w:rsid w:val="00EA63FE"/>
    <w:rsid w:val="00EA731F"/>
    <w:rsid w:val="00EA736E"/>
    <w:rsid w:val="00EB094D"/>
    <w:rsid w:val="00EB22C0"/>
    <w:rsid w:val="00EB2788"/>
    <w:rsid w:val="00EB50A8"/>
    <w:rsid w:val="00EB71FE"/>
    <w:rsid w:val="00EC0741"/>
    <w:rsid w:val="00EC23B5"/>
    <w:rsid w:val="00EC23D2"/>
    <w:rsid w:val="00EC42CE"/>
    <w:rsid w:val="00EC6D59"/>
    <w:rsid w:val="00EC7B08"/>
    <w:rsid w:val="00ED047C"/>
    <w:rsid w:val="00ED0CF5"/>
    <w:rsid w:val="00ED14EC"/>
    <w:rsid w:val="00ED3511"/>
    <w:rsid w:val="00ED37D1"/>
    <w:rsid w:val="00ED4F24"/>
    <w:rsid w:val="00ED607D"/>
    <w:rsid w:val="00ED7821"/>
    <w:rsid w:val="00EE0224"/>
    <w:rsid w:val="00EE0B72"/>
    <w:rsid w:val="00EE1E09"/>
    <w:rsid w:val="00EE2787"/>
    <w:rsid w:val="00EE2B5C"/>
    <w:rsid w:val="00EE2ECD"/>
    <w:rsid w:val="00EE3F40"/>
    <w:rsid w:val="00EE4EFA"/>
    <w:rsid w:val="00EE762F"/>
    <w:rsid w:val="00EF155B"/>
    <w:rsid w:val="00EF2DAA"/>
    <w:rsid w:val="00EF4875"/>
    <w:rsid w:val="00EF4FB9"/>
    <w:rsid w:val="00EF5CE0"/>
    <w:rsid w:val="00EF6989"/>
    <w:rsid w:val="00F050D8"/>
    <w:rsid w:val="00F11A06"/>
    <w:rsid w:val="00F121F6"/>
    <w:rsid w:val="00F13EC3"/>
    <w:rsid w:val="00F14CDE"/>
    <w:rsid w:val="00F14ED4"/>
    <w:rsid w:val="00F16187"/>
    <w:rsid w:val="00F25DE2"/>
    <w:rsid w:val="00F26676"/>
    <w:rsid w:val="00F304B4"/>
    <w:rsid w:val="00F310FB"/>
    <w:rsid w:val="00F3157A"/>
    <w:rsid w:val="00F358F4"/>
    <w:rsid w:val="00F364E6"/>
    <w:rsid w:val="00F40EB9"/>
    <w:rsid w:val="00F41BD7"/>
    <w:rsid w:val="00F42035"/>
    <w:rsid w:val="00F4333E"/>
    <w:rsid w:val="00F43D98"/>
    <w:rsid w:val="00F4784C"/>
    <w:rsid w:val="00F47A8F"/>
    <w:rsid w:val="00F54477"/>
    <w:rsid w:val="00F545EE"/>
    <w:rsid w:val="00F557AC"/>
    <w:rsid w:val="00F56129"/>
    <w:rsid w:val="00F57571"/>
    <w:rsid w:val="00F63D07"/>
    <w:rsid w:val="00F648AF"/>
    <w:rsid w:val="00F6561B"/>
    <w:rsid w:val="00F6585E"/>
    <w:rsid w:val="00F664C5"/>
    <w:rsid w:val="00F66B92"/>
    <w:rsid w:val="00F67133"/>
    <w:rsid w:val="00F704E4"/>
    <w:rsid w:val="00F70D65"/>
    <w:rsid w:val="00F746C0"/>
    <w:rsid w:val="00F85E9E"/>
    <w:rsid w:val="00F8666C"/>
    <w:rsid w:val="00F8719A"/>
    <w:rsid w:val="00F90856"/>
    <w:rsid w:val="00F90BE0"/>
    <w:rsid w:val="00F90FB1"/>
    <w:rsid w:val="00F911B0"/>
    <w:rsid w:val="00F93A69"/>
    <w:rsid w:val="00F941AD"/>
    <w:rsid w:val="00F96920"/>
    <w:rsid w:val="00F97A24"/>
    <w:rsid w:val="00FA1570"/>
    <w:rsid w:val="00FA2050"/>
    <w:rsid w:val="00FA3F97"/>
    <w:rsid w:val="00FA5A6D"/>
    <w:rsid w:val="00FA5AFB"/>
    <w:rsid w:val="00FA773F"/>
    <w:rsid w:val="00FB0770"/>
    <w:rsid w:val="00FB3275"/>
    <w:rsid w:val="00FB34B8"/>
    <w:rsid w:val="00FB3A5D"/>
    <w:rsid w:val="00FB4DAE"/>
    <w:rsid w:val="00FB5B76"/>
    <w:rsid w:val="00FB5F35"/>
    <w:rsid w:val="00FC2604"/>
    <w:rsid w:val="00FC2B27"/>
    <w:rsid w:val="00FC4A3A"/>
    <w:rsid w:val="00FC5DC8"/>
    <w:rsid w:val="00FC5ED5"/>
    <w:rsid w:val="00FC6F77"/>
    <w:rsid w:val="00FC74E2"/>
    <w:rsid w:val="00FD1296"/>
    <w:rsid w:val="00FD2CC6"/>
    <w:rsid w:val="00FD3183"/>
    <w:rsid w:val="00FD6657"/>
    <w:rsid w:val="00FD710A"/>
    <w:rsid w:val="00FD7F3E"/>
    <w:rsid w:val="00FE0881"/>
    <w:rsid w:val="00FE0E8B"/>
    <w:rsid w:val="00FE1B13"/>
    <w:rsid w:val="00FE1F11"/>
    <w:rsid w:val="00FE1FD8"/>
    <w:rsid w:val="00FE329E"/>
    <w:rsid w:val="00FE3FB6"/>
    <w:rsid w:val="00FE4E13"/>
    <w:rsid w:val="00FE4EBC"/>
    <w:rsid w:val="00FE533F"/>
    <w:rsid w:val="00FE5C2C"/>
    <w:rsid w:val="00FF1288"/>
    <w:rsid w:val="00FF25A5"/>
    <w:rsid w:val="00FF30DB"/>
    <w:rsid w:val="00FF57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chartTrackingRefBased/>
  <w15:docId w15:val="{41052BDD-0C51-411F-8C53-15508DDEF1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ru-RU" w:eastAsia="ru-RU"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1" w:qFormat="1"/>
    <w:lsdException w:name="toc 2" w:locked="1" w:uiPriority="1" w:qFormat="1"/>
    <w:lsdException w:name="toc 3" w:locked="1"/>
    <w:lsdException w:name="toc 4" w:locked="1"/>
    <w:lsdException w:name="toc 5" w:locked="1"/>
    <w:lsdException w:name="toc 6" w:locked="1"/>
    <w:lsdException w:name="toc 7" w:locked="1"/>
    <w:lsdException w:name="toc 8" w:locked="1"/>
    <w:lsdException w:name="toc 9" w:locked="1"/>
    <w:lsdException w:name="header" w:locked="1"/>
    <w:lsdException w:name="footer" w:locked="1"/>
    <w:lsdException w:name="caption" w:locked="1" w:qFormat="1"/>
    <w:lsdException w:name="page number" w:locked="1"/>
    <w:lsdException w:name="Title" w:locked="1" w:qFormat="1"/>
    <w:lsdException w:name="Default Paragraph Font" w:locked="1"/>
    <w:lsdException w:name="Body Text" w:locked="1" w:qFormat="1"/>
    <w:lsdException w:name="Body Text Indent" w:locked="1"/>
    <w:lsdException w:name="Subtitle" w:locked="1" w:qFormat="1"/>
    <w:lsdException w:name="Body Text 2" w:locked="1"/>
    <w:lsdException w:name="Body Text 3" w:locked="1"/>
    <w:lsdException w:name="Body Text Indent 2" w:locked="1"/>
    <w:lsdException w:name="Body Text Indent 3" w:locked="1"/>
    <w:lsdException w:name="Strong" w:locked="1" w:qFormat="1"/>
    <w:lsdException w:name="Emphasis" w:locked="1" w:qFormat="1"/>
    <w:lsdException w:name="Plain Text" w:locked="1"/>
    <w:lsdException w:name="Normal (Web)" w:locked="1"/>
    <w:lsdException w:name="HTML Preformatted" w:locked="1"/>
    <w:lsdException w:name="No List" w:uiPriority="99"/>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6092E"/>
    <w:pPr>
      <w:spacing w:after="200" w:line="276" w:lineRule="auto"/>
    </w:pPr>
    <w:rPr>
      <w:sz w:val="22"/>
      <w:szCs w:val="22"/>
    </w:rPr>
  </w:style>
  <w:style w:type="paragraph" w:styleId="1">
    <w:name w:val="heading 1"/>
    <w:basedOn w:val="a"/>
    <w:next w:val="a"/>
    <w:link w:val="10"/>
    <w:qFormat/>
    <w:rsid w:val="00E51CDE"/>
    <w:pPr>
      <w:keepNext/>
      <w:spacing w:after="0" w:line="240" w:lineRule="auto"/>
      <w:outlineLvl w:val="0"/>
    </w:pPr>
    <w:rPr>
      <w:rFonts w:ascii="Times New Roman" w:hAnsi="Times New Roman"/>
      <w:b/>
      <w:sz w:val="28"/>
      <w:szCs w:val="24"/>
    </w:rPr>
  </w:style>
  <w:style w:type="paragraph" w:styleId="2">
    <w:name w:val="heading 2"/>
    <w:basedOn w:val="a"/>
    <w:next w:val="a"/>
    <w:link w:val="20"/>
    <w:qFormat/>
    <w:rsid w:val="00E51CDE"/>
    <w:pPr>
      <w:keepNext/>
      <w:spacing w:after="0" w:line="240" w:lineRule="auto"/>
      <w:jc w:val="center"/>
      <w:outlineLvl w:val="1"/>
    </w:pPr>
    <w:rPr>
      <w:rFonts w:ascii="Times New Roman" w:hAnsi="Times New Roman"/>
      <w:sz w:val="28"/>
      <w:szCs w:val="24"/>
    </w:rPr>
  </w:style>
  <w:style w:type="paragraph" w:styleId="3">
    <w:name w:val="heading 3"/>
    <w:basedOn w:val="a"/>
    <w:next w:val="a"/>
    <w:link w:val="30"/>
    <w:qFormat/>
    <w:rsid w:val="00E51CDE"/>
    <w:pPr>
      <w:keepNext/>
      <w:spacing w:after="0" w:line="240" w:lineRule="auto"/>
      <w:jc w:val="center"/>
      <w:outlineLvl w:val="2"/>
    </w:pPr>
    <w:rPr>
      <w:rFonts w:ascii="Times New Roman" w:hAnsi="Times New Roman"/>
      <w:sz w:val="28"/>
      <w:szCs w:val="20"/>
    </w:rPr>
  </w:style>
  <w:style w:type="paragraph" w:styleId="4">
    <w:name w:val="heading 4"/>
    <w:basedOn w:val="a"/>
    <w:next w:val="a"/>
    <w:link w:val="40"/>
    <w:qFormat/>
    <w:rsid w:val="0081093B"/>
    <w:pPr>
      <w:keepNext/>
      <w:spacing w:after="0" w:line="240" w:lineRule="auto"/>
      <w:ind w:left="4248" w:firstLine="708"/>
      <w:jc w:val="center"/>
      <w:outlineLvl w:val="3"/>
    </w:pPr>
    <w:rPr>
      <w:rFonts w:ascii="Times New Roman" w:hAnsi="Times New Roman"/>
      <w:b/>
      <w:sz w:val="28"/>
      <w:szCs w:val="24"/>
    </w:rPr>
  </w:style>
  <w:style w:type="paragraph" w:styleId="5">
    <w:name w:val="heading 5"/>
    <w:basedOn w:val="a"/>
    <w:next w:val="a"/>
    <w:link w:val="50"/>
    <w:qFormat/>
    <w:rsid w:val="00E51CDE"/>
    <w:pPr>
      <w:keepNext/>
      <w:spacing w:after="0" w:line="240" w:lineRule="auto"/>
      <w:jc w:val="both"/>
      <w:outlineLvl w:val="4"/>
    </w:pPr>
    <w:rPr>
      <w:rFonts w:ascii="Times New Roman" w:hAnsi="Times New Roman"/>
      <w:b/>
      <w:i/>
      <w:iCs/>
      <w:sz w:val="28"/>
      <w:szCs w:val="24"/>
    </w:rPr>
  </w:style>
  <w:style w:type="paragraph" w:styleId="6">
    <w:name w:val="heading 6"/>
    <w:basedOn w:val="a"/>
    <w:next w:val="a"/>
    <w:link w:val="60"/>
    <w:qFormat/>
    <w:rsid w:val="00E51CDE"/>
    <w:pPr>
      <w:keepNext/>
      <w:shd w:val="clear" w:color="auto" w:fill="FFFFFF"/>
      <w:spacing w:after="0" w:line="240" w:lineRule="auto"/>
      <w:outlineLvl w:val="5"/>
    </w:pPr>
    <w:rPr>
      <w:rFonts w:ascii="Times New Roman" w:hAnsi="Times New Roman"/>
      <w:sz w:val="28"/>
      <w:szCs w:val="24"/>
    </w:rPr>
  </w:style>
  <w:style w:type="paragraph" w:styleId="7">
    <w:name w:val="heading 7"/>
    <w:basedOn w:val="a"/>
    <w:next w:val="a"/>
    <w:link w:val="70"/>
    <w:qFormat/>
    <w:rsid w:val="00E51CDE"/>
    <w:pPr>
      <w:keepNext/>
      <w:spacing w:after="0" w:line="240" w:lineRule="auto"/>
      <w:jc w:val="center"/>
      <w:outlineLvl w:val="6"/>
    </w:pPr>
    <w:rPr>
      <w:rFonts w:ascii="Times New Roman" w:hAnsi="Times New Roman"/>
      <w:b/>
      <w:bCs/>
      <w:sz w:val="28"/>
      <w:szCs w:val="24"/>
    </w:rPr>
  </w:style>
  <w:style w:type="paragraph" w:styleId="8">
    <w:name w:val="heading 8"/>
    <w:basedOn w:val="a"/>
    <w:next w:val="a"/>
    <w:link w:val="80"/>
    <w:qFormat/>
    <w:rsid w:val="00E51CDE"/>
    <w:pPr>
      <w:keepNext/>
      <w:spacing w:after="0" w:line="240" w:lineRule="auto"/>
      <w:jc w:val="center"/>
      <w:outlineLvl w:val="7"/>
    </w:pPr>
    <w:rPr>
      <w:rFonts w:ascii="Comic Sans MS" w:hAnsi="Comic Sans MS"/>
      <w:bCs/>
      <w:sz w:val="72"/>
      <w:szCs w:val="24"/>
    </w:rPr>
  </w:style>
  <w:style w:type="paragraph" w:styleId="9">
    <w:name w:val="heading 9"/>
    <w:basedOn w:val="a"/>
    <w:next w:val="a"/>
    <w:link w:val="90"/>
    <w:qFormat/>
    <w:rsid w:val="00E51CDE"/>
    <w:pPr>
      <w:keepNext/>
      <w:spacing w:after="0" w:line="240" w:lineRule="auto"/>
      <w:jc w:val="center"/>
      <w:outlineLvl w:val="8"/>
    </w:pPr>
    <w:rPr>
      <w:rFonts w:ascii="Times New Roman" w:hAnsi="Times New Roman"/>
      <w:b/>
      <w:sz w:val="36"/>
      <w:szCs w:val="24"/>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uiPriority w:val="99"/>
    <w:semiHidden/>
  </w:style>
  <w:style w:type="character" w:customStyle="1" w:styleId="40">
    <w:name w:val="Заголовок 4 Знак"/>
    <w:link w:val="4"/>
    <w:locked/>
    <w:rsid w:val="0081093B"/>
    <w:rPr>
      <w:rFonts w:ascii="Times New Roman" w:hAnsi="Times New Roman" w:cs="Times New Roman"/>
      <w:b/>
      <w:sz w:val="24"/>
      <w:szCs w:val="24"/>
    </w:rPr>
  </w:style>
  <w:style w:type="paragraph" w:styleId="a3">
    <w:name w:val="Title"/>
    <w:aliases w:val="текст,Название"/>
    <w:basedOn w:val="a"/>
    <w:link w:val="a4"/>
    <w:qFormat/>
    <w:rsid w:val="0081093B"/>
    <w:pPr>
      <w:spacing w:after="0" w:line="240" w:lineRule="auto"/>
      <w:jc w:val="center"/>
    </w:pPr>
    <w:rPr>
      <w:rFonts w:ascii="Times New Roman" w:hAnsi="Times New Roman"/>
      <w:b/>
      <w:bCs/>
      <w:sz w:val="24"/>
      <w:szCs w:val="24"/>
    </w:rPr>
  </w:style>
  <w:style w:type="character" w:customStyle="1" w:styleId="a4">
    <w:name w:val="Заголовок Знак"/>
    <w:aliases w:val="текст Знак,Название Знак"/>
    <w:link w:val="a3"/>
    <w:locked/>
    <w:rsid w:val="0081093B"/>
    <w:rPr>
      <w:rFonts w:ascii="Times New Roman" w:hAnsi="Times New Roman" w:cs="Times New Roman"/>
      <w:b/>
      <w:bCs/>
      <w:sz w:val="24"/>
      <w:szCs w:val="24"/>
    </w:rPr>
  </w:style>
  <w:style w:type="table" w:styleId="a5">
    <w:name w:val="Table Grid"/>
    <w:basedOn w:val="a1"/>
    <w:rsid w:val="0081093B"/>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Plain Text"/>
    <w:aliases w:val="Знак,Знак7,Текст Знак Знак,Текст Знак Знак Знак,Текст Знак1 Знак1,Текст Знак2 Знак Знак,Текст Знак Знак Знак1 Знак,Текст Знак2 Знак1 Знак Знак Знак1,Текст Знак Знак1 Знак1 Знак Знак Знак1,Текст Знак1 Знак Знак1 Знак Знак Знак1,Зн"/>
    <w:basedOn w:val="a"/>
    <w:link w:val="a7"/>
    <w:rsid w:val="00AB1DDA"/>
    <w:pPr>
      <w:spacing w:after="0" w:line="240" w:lineRule="auto"/>
    </w:pPr>
    <w:rPr>
      <w:rFonts w:ascii="Courier New" w:hAnsi="Courier New"/>
      <w:sz w:val="20"/>
      <w:szCs w:val="20"/>
    </w:rPr>
  </w:style>
  <w:style w:type="character" w:customStyle="1" w:styleId="a7">
    <w:name w:val="Текст Знак"/>
    <w:aliases w:val="Знак Знак,Знак7 Знак,Текст Знак Знак Знак1,Текст Знак Знак Знак Знак,Текст Знак1 Знак1 Знак,Текст Знак2 Знак Знак Знак,Текст Знак Знак Знак1 Знак Знак,Текст Знак2 Знак1 Знак Знак Знак1 Знак,Текст Знак Знак1 Знак1 Знак Знак Знак1 Знак,Зн Знак"/>
    <w:link w:val="a6"/>
    <w:locked/>
    <w:rsid w:val="00AB1DDA"/>
    <w:rPr>
      <w:rFonts w:ascii="Courier New" w:hAnsi="Courier New" w:cs="Times New Roman"/>
      <w:sz w:val="20"/>
      <w:szCs w:val="20"/>
    </w:rPr>
  </w:style>
  <w:style w:type="paragraph" w:styleId="a8">
    <w:name w:val="Body Text"/>
    <w:basedOn w:val="a"/>
    <w:link w:val="a9"/>
    <w:qFormat/>
    <w:rsid w:val="00AB1DDA"/>
    <w:pPr>
      <w:shd w:val="clear" w:color="auto" w:fill="FFFFFF"/>
      <w:spacing w:after="0" w:line="324" w:lineRule="exact"/>
      <w:ind w:right="-5"/>
      <w:jc w:val="center"/>
    </w:pPr>
    <w:rPr>
      <w:rFonts w:ascii="Times New Roman" w:hAnsi="Times New Roman"/>
      <w:b/>
      <w:sz w:val="28"/>
      <w:szCs w:val="24"/>
    </w:rPr>
  </w:style>
  <w:style w:type="character" w:customStyle="1" w:styleId="a9">
    <w:name w:val="Основной текст Знак"/>
    <w:link w:val="a8"/>
    <w:locked/>
    <w:rsid w:val="00AB1DDA"/>
    <w:rPr>
      <w:rFonts w:ascii="Times New Roman" w:hAnsi="Times New Roman" w:cs="Times New Roman"/>
      <w:b/>
      <w:sz w:val="24"/>
      <w:szCs w:val="24"/>
      <w:shd w:val="clear" w:color="auto" w:fill="FFFFFF"/>
    </w:rPr>
  </w:style>
  <w:style w:type="paragraph" w:styleId="aa">
    <w:name w:val="Normal (Web)"/>
    <w:basedOn w:val="a"/>
    <w:rsid w:val="00AB1DDA"/>
    <w:pPr>
      <w:spacing w:before="100" w:beforeAutospacing="1" w:after="100" w:afterAutospacing="1" w:line="240" w:lineRule="auto"/>
    </w:pPr>
    <w:rPr>
      <w:rFonts w:ascii="Times New Roman" w:hAnsi="Times New Roman"/>
      <w:sz w:val="24"/>
      <w:szCs w:val="24"/>
    </w:rPr>
  </w:style>
  <w:style w:type="character" w:customStyle="1" w:styleId="s1">
    <w:name w:val="s1"/>
    <w:rsid w:val="00AB1DDA"/>
    <w:rPr>
      <w:rFonts w:ascii="Times New Roman" w:hAnsi="Times New Roman"/>
      <w:b/>
      <w:color w:val="000000"/>
    </w:rPr>
  </w:style>
  <w:style w:type="character" w:customStyle="1" w:styleId="s0">
    <w:name w:val="s0"/>
    <w:rsid w:val="00AB1DDA"/>
    <w:rPr>
      <w:rFonts w:ascii="Times New Roman" w:hAnsi="Times New Roman"/>
      <w:color w:val="000000"/>
    </w:rPr>
  </w:style>
  <w:style w:type="paragraph" w:customStyle="1" w:styleId="Default">
    <w:name w:val="Default"/>
    <w:rsid w:val="00AB1DDA"/>
    <w:pPr>
      <w:autoSpaceDE w:val="0"/>
      <w:autoSpaceDN w:val="0"/>
      <w:adjustRightInd w:val="0"/>
    </w:pPr>
    <w:rPr>
      <w:rFonts w:ascii="Times New Roman" w:hAnsi="Times New Roman"/>
      <w:color w:val="000000"/>
      <w:sz w:val="24"/>
      <w:szCs w:val="24"/>
    </w:rPr>
  </w:style>
  <w:style w:type="paragraph" w:customStyle="1" w:styleId="ListParagraph">
    <w:name w:val="List Paragraph"/>
    <w:aliases w:val="Paragraph,Citation List,Resume Title,List Paragraph Char Char,Bullet 1,List Paragraph1,b1,Number_1,SGLText List Paragraph,new,lp1,Normal Sentence,Colorful List - Accent 11,ListPar1,List Paragraph2,List Paragraph11,list1,Figure_name,HEAD"/>
    <w:basedOn w:val="a"/>
    <w:link w:val="ListParagraphChar"/>
    <w:rsid w:val="00CD3E68"/>
    <w:pPr>
      <w:ind w:left="720"/>
      <w:contextualSpacing/>
    </w:pPr>
  </w:style>
  <w:style w:type="paragraph" w:styleId="ab">
    <w:name w:val="Balloon Text"/>
    <w:basedOn w:val="a"/>
    <w:link w:val="ac"/>
    <w:rsid w:val="005B619E"/>
    <w:pPr>
      <w:spacing w:after="0" w:line="240" w:lineRule="auto"/>
    </w:pPr>
    <w:rPr>
      <w:rFonts w:ascii="Tahoma" w:hAnsi="Tahoma" w:cs="Tahoma"/>
      <w:sz w:val="16"/>
      <w:szCs w:val="16"/>
    </w:rPr>
  </w:style>
  <w:style w:type="character" w:customStyle="1" w:styleId="ac">
    <w:name w:val="Текст выноски Знак"/>
    <w:link w:val="ab"/>
    <w:locked/>
    <w:rsid w:val="005B619E"/>
    <w:rPr>
      <w:rFonts w:ascii="Tahoma" w:hAnsi="Tahoma" w:cs="Tahoma"/>
      <w:sz w:val="16"/>
      <w:szCs w:val="16"/>
    </w:rPr>
  </w:style>
  <w:style w:type="character" w:customStyle="1" w:styleId="21">
    <w:name w:val="Основной текст (2) + Полужирный"/>
    <w:aliases w:val="Курсив"/>
    <w:rsid w:val="00C7233E"/>
    <w:rPr>
      <w:rFonts w:ascii="Times New Roman" w:hAnsi="Times New Roman" w:cs="Times New Roman"/>
      <w:b/>
      <w:bCs/>
      <w:i/>
      <w:iCs/>
      <w:color w:val="000000"/>
      <w:spacing w:val="0"/>
      <w:w w:val="100"/>
      <w:position w:val="0"/>
      <w:sz w:val="28"/>
      <w:szCs w:val="28"/>
      <w:u w:val="none"/>
      <w:shd w:val="clear" w:color="auto" w:fill="FFFFFF"/>
      <w:lang w:val="ru-RU" w:eastAsia="ru-RU"/>
    </w:rPr>
  </w:style>
  <w:style w:type="character" w:customStyle="1" w:styleId="213pt">
    <w:name w:val="Основной текст (2) + 13 pt"/>
    <w:aliases w:val="Полужирный"/>
    <w:rsid w:val="00C7233E"/>
    <w:rPr>
      <w:rFonts w:ascii="Times New Roman" w:hAnsi="Times New Roman" w:cs="Times New Roman"/>
      <w:b/>
      <w:bCs/>
      <w:color w:val="000000"/>
      <w:spacing w:val="0"/>
      <w:w w:val="100"/>
      <w:position w:val="0"/>
      <w:sz w:val="26"/>
      <w:szCs w:val="26"/>
      <w:u w:val="none"/>
      <w:shd w:val="clear" w:color="auto" w:fill="FFFFFF"/>
      <w:lang w:val="ru-RU" w:eastAsia="ru-RU"/>
    </w:rPr>
  </w:style>
  <w:style w:type="character" w:customStyle="1" w:styleId="265pt">
    <w:name w:val="Основной текст (2) + 6.5 pt"/>
    <w:aliases w:val="Полужирный2"/>
    <w:rsid w:val="00C7233E"/>
    <w:rPr>
      <w:rFonts w:ascii="Times New Roman" w:hAnsi="Times New Roman" w:cs="Times New Roman"/>
      <w:b/>
      <w:bCs/>
      <w:color w:val="000000"/>
      <w:spacing w:val="0"/>
      <w:w w:val="100"/>
      <w:position w:val="0"/>
      <w:sz w:val="13"/>
      <w:szCs w:val="13"/>
      <w:u w:val="none"/>
      <w:shd w:val="clear" w:color="auto" w:fill="FFFFFF"/>
      <w:lang w:val="ru-RU" w:eastAsia="ru-RU"/>
    </w:rPr>
  </w:style>
  <w:style w:type="character" w:customStyle="1" w:styleId="ad">
    <w:name w:val="Основной текст_"/>
    <w:link w:val="11"/>
    <w:locked/>
    <w:rsid w:val="00774827"/>
    <w:rPr>
      <w:rFonts w:ascii="Times New Roman" w:hAnsi="Times New Roman" w:cs="Times New Roman"/>
    </w:rPr>
  </w:style>
  <w:style w:type="paragraph" w:customStyle="1" w:styleId="11">
    <w:name w:val="Основной текст1"/>
    <w:basedOn w:val="a"/>
    <w:link w:val="ad"/>
    <w:rsid w:val="00774827"/>
    <w:pPr>
      <w:widowControl w:val="0"/>
      <w:spacing w:after="100" w:line="240" w:lineRule="auto"/>
    </w:pPr>
    <w:rPr>
      <w:rFonts w:ascii="Times New Roman" w:hAnsi="Times New Roman"/>
    </w:rPr>
  </w:style>
  <w:style w:type="character" w:customStyle="1" w:styleId="12">
    <w:name w:val="Заголовок №1_"/>
    <w:link w:val="13"/>
    <w:locked/>
    <w:rsid w:val="00ED3511"/>
    <w:rPr>
      <w:rFonts w:ascii="Times New Roman" w:hAnsi="Times New Roman" w:cs="Times New Roman"/>
      <w:b/>
      <w:bCs/>
    </w:rPr>
  </w:style>
  <w:style w:type="character" w:customStyle="1" w:styleId="ae">
    <w:name w:val="Другое_"/>
    <w:link w:val="af"/>
    <w:locked/>
    <w:rsid w:val="00ED3511"/>
    <w:rPr>
      <w:rFonts w:ascii="Times New Roman" w:hAnsi="Times New Roman" w:cs="Times New Roman"/>
    </w:rPr>
  </w:style>
  <w:style w:type="paragraph" w:customStyle="1" w:styleId="13">
    <w:name w:val="Заголовок №1"/>
    <w:basedOn w:val="a"/>
    <w:link w:val="12"/>
    <w:rsid w:val="00ED3511"/>
    <w:pPr>
      <w:widowControl w:val="0"/>
      <w:spacing w:after="100" w:line="240" w:lineRule="auto"/>
      <w:jc w:val="center"/>
      <w:outlineLvl w:val="0"/>
    </w:pPr>
    <w:rPr>
      <w:rFonts w:ascii="Times New Roman" w:hAnsi="Times New Roman"/>
      <w:b/>
      <w:bCs/>
    </w:rPr>
  </w:style>
  <w:style w:type="paragraph" w:customStyle="1" w:styleId="af">
    <w:name w:val="Другое"/>
    <w:basedOn w:val="a"/>
    <w:link w:val="ae"/>
    <w:rsid w:val="00ED3511"/>
    <w:pPr>
      <w:widowControl w:val="0"/>
      <w:spacing w:after="100" w:line="240" w:lineRule="auto"/>
    </w:pPr>
    <w:rPr>
      <w:rFonts w:ascii="Times New Roman" w:hAnsi="Times New Roman"/>
    </w:rPr>
  </w:style>
  <w:style w:type="character" w:customStyle="1" w:styleId="31">
    <w:name w:val="Заголовок №3_"/>
    <w:link w:val="32"/>
    <w:locked/>
    <w:rsid w:val="002D74D9"/>
    <w:rPr>
      <w:rFonts w:ascii="Times New Roman" w:hAnsi="Times New Roman" w:cs="Times New Roman"/>
      <w:b/>
      <w:bCs/>
      <w:sz w:val="28"/>
      <w:szCs w:val="28"/>
    </w:rPr>
  </w:style>
  <w:style w:type="paragraph" w:customStyle="1" w:styleId="32">
    <w:name w:val="Заголовок №3"/>
    <w:basedOn w:val="a"/>
    <w:link w:val="31"/>
    <w:rsid w:val="002D74D9"/>
    <w:pPr>
      <w:widowControl w:val="0"/>
      <w:spacing w:after="240" w:line="240" w:lineRule="auto"/>
      <w:outlineLvl w:val="2"/>
    </w:pPr>
    <w:rPr>
      <w:rFonts w:ascii="Times New Roman" w:hAnsi="Times New Roman"/>
      <w:b/>
      <w:bCs/>
      <w:sz w:val="28"/>
      <w:szCs w:val="28"/>
    </w:rPr>
  </w:style>
  <w:style w:type="character" w:customStyle="1" w:styleId="22">
    <w:name w:val="Заголовок №2_"/>
    <w:link w:val="23"/>
    <w:locked/>
    <w:rsid w:val="00CF6476"/>
    <w:rPr>
      <w:rFonts w:ascii="Times New Roman" w:hAnsi="Times New Roman" w:cs="Times New Roman"/>
      <w:b/>
      <w:bCs/>
      <w:i/>
      <w:iCs/>
      <w:sz w:val="28"/>
      <w:szCs w:val="28"/>
    </w:rPr>
  </w:style>
  <w:style w:type="paragraph" w:customStyle="1" w:styleId="23">
    <w:name w:val="Заголовок №2"/>
    <w:basedOn w:val="a"/>
    <w:link w:val="22"/>
    <w:rsid w:val="00CF6476"/>
    <w:pPr>
      <w:widowControl w:val="0"/>
      <w:spacing w:after="240" w:line="240" w:lineRule="auto"/>
      <w:outlineLvl w:val="1"/>
    </w:pPr>
    <w:rPr>
      <w:rFonts w:ascii="Times New Roman" w:hAnsi="Times New Roman"/>
      <w:b/>
      <w:bCs/>
      <w:i/>
      <w:iCs/>
      <w:sz w:val="28"/>
      <w:szCs w:val="28"/>
    </w:rPr>
  </w:style>
  <w:style w:type="character" w:customStyle="1" w:styleId="af0">
    <w:name w:val="Подпись к таблице_"/>
    <w:link w:val="af1"/>
    <w:locked/>
    <w:rsid w:val="000710CB"/>
    <w:rPr>
      <w:rFonts w:ascii="Times New Roman" w:hAnsi="Times New Roman" w:cs="Times New Roman"/>
    </w:rPr>
  </w:style>
  <w:style w:type="paragraph" w:customStyle="1" w:styleId="af1">
    <w:name w:val="Подпись к таблице"/>
    <w:basedOn w:val="a"/>
    <w:link w:val="af0"/>
    <w:rsid w:val="000710CB"/>
    <w:pPr>
      <w:widowControl w:val="0"/>
      <w:spacing w:after="0" w:line="240" w:lineRule="auto"/>
    </w:pPr>
    <w:rPr>
      <w:rFonts w:ascii="Times New Roman" w:hAnsi="Times New Roman"/>
    </w:rPr>
  </w:style>
  <w:style w:type="character" w:customStyle="1" w:styleId="24">
    <w:name w:val="Основной текст (2)_"/>
    <w:link w:val="25"/>
    <w:locked/>
    <w:rsid w:val="00664EFF"/>
    <w:rPr>
      <w:rFonts w:ascii="Times New Roman" w:hAnsi="Times New Roman" w:cs="Times New Roman"/>
      <w:sz w:val="20"/>
      <w:szCs w:val="20"/>
    </w:rPr>
  </w:style>
  <w:style w:type="paragraph" w:customStyle="1" w:styleId="25">
    <w:name w:val="Основной текст (2)"/>
    <w:basedOn w:val="a"/>
    <w:link w:val="24"/>
    <w:rsid w:val="00664EFF"/>
    <w:pPr>
      <w:widowControl w:val="0"/>
      <w:spacing w:after="0" w:line="240" w:lineRule="auto"/>
    </w:pPr>
    <w:rPr>
      <w:rFonts w:ascii="Times New Roman" w:hAnsi="Times New Roman"/>
      <w:sz w:val="20"/>
      <w:szCs w:val="20"/>
    </w:rPr>
  </w:style>
  <w:style w:type="character" w:customStyle="1" w:styleId="apple-converted-space">
    <w:name w:val="apple-converted-space"/>
    <w:rsid w:val="005074B8"/>
  </w:style>
  <w:style w:type="character" w:styleId="af2">
    <w:name w:val="Strong"/>
    <w:qFormat/>
    <w:rsid w:val="005074B8"/>
    <w:rPr>
      <w:rFonts w:ascii="Times New Roman" w:hAnsi="Times New Roman"/>
      <w:b/>
    </w:rPr>
  </w:style>
  <w:style w:type="paragraph" w:customStyle="1" w:styleId="Standard">
    <w:name w:val="Standard"/>
    <w:rsid w:val="00DC2227"/>
    <w:pPr>
      <w:suppressAutoHyphens/>
      <w:autoSpaceDN w:val="0"/>
      <w:textAlignment w:val="baseline"/>
    </w:pPr>
    <w:rPr>
      <w:rFonts w:ascii="Liberation Serif" w:eastAsia="SimSun" w:hAnsi="Liberation Serif" w:cs="Mangal"/>
      <w:kern w:val="3"/>
      <w:sz w:val="24"/>
      <w:szCs w:val="24"/>
      <w:lang w:eastAsia="zh-CN" w:bidi="hi-IN"/>
    </w:rPr>
  </w:style>
  <w:style w:type="character" w:customStyle="1" w:styleId="41">
    <w:name w:val="Заголовок №4_"/>
    <w:link w:val="42"/>
    <w:locked/>
    <w:rsid w:val="00DC2227"/>
    <w:rPr>
      <w:rFonts w:cs="Times New Roman"/>
      <w:b/>
      <w:bCs/>
      <w:sz w:val="28"/>
      <w:szCs w:val="28"/>
      <w:shd w:val="clear" w:color="auto" w:fill="FFFFFF"/>
    </w:rPr>
  </w:style>
  <w:style w:type="paragraph" w:customStyle="1" w:styleId="42">
    <w:name w:val="Заголовок №4"/>
    <w:basedOn w:val="a"/>
    <w:link w:val="41"/>
    <w:rsid w:val="00DC2227"/>
    <w:pPr>
      <w:widowControl w:val="0"/>
      <w:shd w:val="clear" w:color="auto" w:fill="FFFFFF"/>
      <w:spacing w:after="1020" w:line="240" w:lineRule="atLeast"/>
      <w:outlineLvl w:val="3"/>
    </w:pPr>
    <w:rPr>
      <w:b/>
      <w:bCs/>
      <w:sz w:val="28"/>
      <w:szCs w:val="28"/>
    </w:rPr>
  </w:style>
  <w:style w:type="paragraph" w:customStyle="1" w:styleId="Textbodyindent">
    <w:name w:val="Text body indent"/>
    <w:basedOn w:val="Standard"/>
    <w:rsid w:val="00DC2227"/>
    <w:pPr>
      <w:ind w:firstLine="720"/>
      <w:jc w:val="both"/>
    </w:pPr>
    <w:rPr>
      <w:rFonts w:ascii="Times New Roman" w:eastAsia="Times New Roman" w:hAnsi="Times New Roman" w:cs="Times New Roman"/>
      <w:sz w:val="28"/>
      <w:szCs w:val="20"/>
      <w:lang w:eastAsia="ru-RU" w:bidi="ar-SA"/>
    </w:rPr>
  </w:style>
  <w:style w:type="paragraph" w:styleId="af3">
    <w:name w:val="Body Text Indent"/>
    <w:basedOn w:val="a"/>
    <w:link w:val="af4"/>
    <w:rsid w:val="00461118"/>
    <w:pPr>
      <w:spacing w:after="120"/>
      <w:ind w:left="283"/>
    </w:pPr>
  </w:style>
  <w:style w:type="character" w:customStyle="1" w:styleId="af4">
    <w:name w:val="Основной текст с отступом Знак"/>
    <w:link w:val="af3"/>
    <w:locked/>
    <w:rsid w:val="00461118"/>
    <w:rPr>
      <w:rFonts w:cs="Times New Roman"/>
    </w:rPr>
  </w:style>
  <w:style w:type="paragraph" w:customStyle="1" w:styleId="Style3">
    <w:name w:val="Style3"/>
    <w:basedOn w:val="a"/>
    <w:rsid w:val="00461118"/>
    <w:pPr>
      <w:widowControl w:val="0"/>
      <w:autoSpaceDE w:val="0"/>
      <w:autoSpaceDN w:val="0"/>
      <w:adjustRightInd w:val="0"/>
      <w:spacing w:after="0" w:line="358" w:lineRule="exact"/>
      <w:ind w:firstLine="528"/>
      <w:jc w:val="both"/>
    </w:pPr>
    <w:rPr>
      <w:rFonts w:ascii="Times New Roman" w:hAnsi="Times New Roman"/>
      <w:sz w:val="24"/>
      <w:szCs w:val="24"/>
    </w:rPr>
  </w:style>
  <w:style w:type="character" w:customStyle="1" w:styleId="FontStyle13">
    <w:name w:val="Font Style13"/>
    <w:rsid w:val="00461118"/>
    <w:rPr>
      <w:rFonts w:ascii="Times New Roman" w:hAnsi="Times New Roman"/>
      <w:sz w:val="22"/>
    </w:rPr>
  </w:style>
  <w:style w:type="character" w:customStyle="1" w:styleId="FontStyle14">
    <w:name w:val="Font Style14"/>
    <w:rsid w:val="00461118"/>
    <w:rPr>
      <w:rFonts w:ascii="Times New Roman" w:hAnsi="Times New Roman"/>
      <w:b/>
      <w:i/>
      <w:sz w:val="26"/>
    </w:rPr>
  </w:style>
  <w:style w:type="paragraph" w:customStyle="1" w:styleId="Style9">
    <w:name w:val="Style9"/>
    <w:basedOn w:val="a"/>
    <w:rsid w:val="00461118"/>
    <w:pPr>
      <w:widowControl w:val="0"/>
      <w:autoSpaceDE w:val="0"/>
      <w:autoSpaceDN w:val="0"/>
      <w:adjustRightInd w:val="0"/>
      <w:spacing w:after="0" w:line="269" w:lineRule="exact"/>
    </w:pPr>
    <w:rPr>
      <w:rFonts w:ascii="Times New Roman" w:hAnsi="Times New Roman"/>
      <w:sz w:val="24"/>
      <w:szCs w:val="24"/>
    </w:rPr>
  </w:style>
  <w:style w:type="character" w:customStyle="1" w:styleId="FontStyle23">
    <w:name w:val="Font Style23"/>
    <w:rsid w:val="00461118"/>
    <w:rPr>
      <w:rFonts w:ascii="Times New Roman" w:hAnsi="Times New Roman"/>
      <w:sz w:val="22"/>
    </w:rPr>
  </w:style>
  <w:style w:type="character" w:customStyle="1" w:styleId="FontStyle12">
    <w:name w:val="Font Style12"/>
    <w:rsid w:val="00461118"/>
    <w:rPr>
      <w:rFonts w:ascii="Times New Roman" w:hAnsi="Times New Roman" w:cs="Times New Roman"/>
      <w:sz w:val="26"/>
      <w:szCs w:val="26"/>
    </w:rPr>
  </w:style>
  <w:style w:type="paragraph" w:customStyle="1" w:styleId="Style2">
    <w:name w:val="Style2"/>
    <w:basedOn w:val="a"/>
    <w:rsid w:val="00461118"/>
    <w:pPr>
      <w:widowControl w:val="0"/>
      <w:autoSpaceDE w:val="0"/>
      <w:autoSpaceDN w:val="0"/>
      <w:adjustRightInd w:val="0"/>
      <w:spacing w:after="0" w:line="322" w:lineRule="exact"/>
      <w:ind w:firstLine="706"/>
      <w:jc w:val="both"/>
    </w:pPr>
    <w:rPr>
      <w:rFonts w:ascii="Times New Roman" w:hAnsi="Times New Roman"/>
      <w:sz w:val="24"/>
      <w:szCs w:val="24"/>
    </w:rPr>
  </w:style>
  <w:style w:type="paragraph" w:customStyle="1" w:styleId="Style5">
    <w:name w:val="Style5"/>
    <w:basedOn w:val="a"/>
    <w:rsid w:val="00461118"/>
    <w:pPr>
      <w:widowControl w:val="0"/>
      <w:autoSpaceDE w:val="0"/>
      <w:autoSpaceDN w:val="0"/>
      <w:adjustRightInd w:val="0"/>
      <w:spacing w:after="0" w:line="240" w:lineRule="auto"/>
    </w:pPr>
    <w:rPr>
      <w:rFonts w:ascii="Garamond" w:hAnsi="Garamond"/>
      <w:sz w:val="24"/>
      <w:szCs w:val="24"/>
    </w:rPr>
  </w:style>
  <w:style w:type="character" w:customStyle="1" w:styleId="FontStyle30">
    <w:name w:val="Font Style30"/>
    <w:rsid w:val="00461118"/>
    <w:rPr>
      <w:rFonts w:ascii="Times New Roman" w:hAnsi="Times New Roman"/>
      <w:b/>
      <w:i/>
      <w:sz w:val="22"/>
    </w:rPr>
  </w:style>
  <w:style w:type="character" w:styleId="af5">
    <w:name w:val="Hyperlink"/>
    <w:rsid w:val="00FA2050"/>
    <w:rPr>
      <w:rFonts w:cs="Times New Roman"/>
      <w:color w:val="0000FF"/>
      <w:u w:val="single"/>
    </w:rPr>
  </w:style>
  <w:style w:type="paragraph" w:customStyle="1" w:styleId="af6">
    <w:name w:val="Тек"/>
    <w:basedOn w:val="a"/>
    <w:rsid w:val="00421207"/>
    <w:pPr>
      <w:widowControl w:val="0"/>
      <w:spacing w:after="0" w:line="240" w:lineRule="auto"/>
    </w:pPr>
    <w:rPr>
      <w:rFonts w:ascii="Courier New" w:eastAsia="Batang" w:hAnsi="Courier New"/>
      <w:sz w:val="20"/>
      <w:szCs w:val="20"/>
    </w:rPr>
  </w:style>
  <w:style w:type="table" w:customStyle="1" w:styleId="33">
    <w:name w:val="Сетка таблицы3"/>
    <w:rsid w:val="000716CF"/>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Exact">
    <w:name w:val="Основной текст (8) Exact"/>
    <w:link w:val="81"/>
    <w:locked/>
    <w:rsid w:val="0043037E"/>
    <w:rPr>
      <w:rFonts w:ascii="Franklin Gothic Heavy" w:eastAsia="Times New Roman" w:hAnsi="Franklin Gothic Heavy" w:cs="Franklin Gothic Heavy"/>
      <w:i/>
      <w:iCs/>
      <w:sz w:val="11"/>
      <w:szCs w:val="11"/>
      <w:shd w:val="clear" w:color="auto" w:fill="FFFFFF"/>
    </w:rPr>
  </w:style>
  <w:style w:type="paragraph" w:customStyle="1" w:styleId="81">
    <w:name w:val="Основной текст (8)"/>
    <w:basedOn w:val="a"/>
    <w:link w:val="8Exact"/>
    <w:rsid w:val="0043037E"/>
    <w:pPr>
      <w:widowControl w:val="0"/>
      <w:shd w:val="clear" w:color="auto" w:fill="FFFFFF"/>
      <w:spacing w:after="0" w:line="240" w:lineRule="atLeast"/>
    </w:pPr>
    <w:rPr>
      <w:rFonts w:ascii="Franklin Gothic Heavy" w:hAnsi="Franklin Gothic Heavy" w:cs="Franklin Gothic Heavy"/>
      <w:i/>
      <w:iCs/>
      <w:sz w:val="11"/>
      <w:szCs w:val="11"/>
    </w:rPr>
  </w:style>
  <w:style w:type="paragraph" w:styleId="af7">
    <w:name w:val="header"/>
    <w:basedOn w:val="a"/>
    <w:link w:val="af8"/>
    <w:rsid w:val="00793A2B"/>
    <w:pPr>
      <w:tabs>
        <w:tab w:val="center" w:pos="4677"/>
        <w:tab w:val="right" w:pos="9355"/>
      </w:tabs>
      <w:spacing w:after="0" w:line="240" w:lineRule="auto"/>
    </w:pPr>
  </w:style>
  <w:style w:type="character" w:customStyle="1" w:styleId="af8">
    <w:name w:val="Верхний колонтитул Знак"/>
    <w:link w:val="af7"/>
    <w:locked/>
    <w:rsid w:val="00793A2B"/>
    <w:rPr>
      <w:rFonts w:cs="Times New Roman"/>
    </w:rPr>
  </w:style>
  <w:style w:type="paragraph" w:styleId="af9">
    <w:name w:val="footer"/>
    <w:basedOn w:val="a"/>
    <w:link w:val="afa"/>
    <w:rsid w:val="00793A2B"/>
    <w:pPr>
      <w:tabs>
        <w:tab w:val="center" w:pos="4677"/>
        <w:tab w:val="right" w:pos="9355"/>
      </w:tabs>
      <w:spacing w:after="0" w:line="240" w:lineRule="auto"/>
    </w:pPr>
  </w:style>
  <w:style w:type="character" w:customStyle="1" w:styleId="afa">
    <w:name w:val="Нижний колонтитул Знак"/>
    <w:link w:val="af9"/>
    <w:locked/>
    <w:rsid w:val="00793A2B"/>
    <w:rPr>
      <w:rFonts w:cs="Times New Roman"/>
    </w:rPr>
  </w:style>
  <w:style w:type="character" w:styleId="afb">
    <w:name w:val="Emphasis"/>
    <w:qFormat/>
    <w:rsid w:val="00C25318"/>
    <w:rPr>
      <w:i/>
    </w:rPr>
  </w:style>
  <w:style w:type="paragraph" w:customStyle="1" w:styleId="TableContents">
    <w:name w:val="Table Contents"/>
    <w:basedOn w:val="Standard"/>
    <w:rsid w:val="00C25318"/>
    <w:pPr>
      <w:suppressLineNumbers/>
    </w:pPr>
  </w:style>
  <w:style w:type="character" w:customStyle="1" w:styleId="34">
    <w:name w:val="Основной текст (3)"/>
    <w:rsid w:val="00244B2C"/>
    <w:rPr>
      <w:rFonts w:ascii="Times New Roman" w:hAnsi="Times New Roman" w:cs="Times New Roman"/>
      <w:color w:val="000000"/>
      <w:spacing w:val="0"/>
      <w:w w:val="100"/>
      <w:position w:val="0"/>
      <w:sz w:val="26"/>
      <w:szCs w:val="26"/>
      <w:u w:val="single"/>
      <w:lang w:val="ru-RU" w:eastAsia="ru-RU"/>
    </w:rPr>
  </w:style>
  <w:style w:type="paragraph" w:customStyle="1" w:styleId="afc">
    <w:name w:val="основной"/>
    <w:basedOn w:val="a"/>
    <w:rsid w:val="003273E6"/>
    <w:pPr>
      <w:spacing w:after="0" w:line="240" w:lineRule="auto"/>
      <w:ind w:firstLine="510"/>
      <w:jc w:val="both"/>
    </w:pPr>
    <w:rPr>
      <w:rFonts w:ascii="Times New Roman" w:hAnsi="Times New Roman"/>
      <w:sz w:val="24"/>
      <w:szCs w:val="20"/>
    </w:rPr>
  </w:style>
  <w:style w:type="paragraph" w:styleId="26">
    <w:name w:val="Body Text Indent 2"/>
    <w:basedOn w:val="a"/>
    <w:link w:val="27"/>
    <w:rsid w:val="00BF2DA8"/>
    <w:pPr>
      <w:spacing w:after="120" w:line="480" w:lineRule="auto"/>
      <w:ind w:left="283"/>
    </w:pPr>
  </w:style>
  <w:style w:type="character" w:customStyle="1" w:styleId="27">
    <w:name w:val="Основной текст с отступом 2 Знак"/>
    <w:link w:val="26"/>
    <w:locked/>
    <w:rsid w:val="00BF2DA8"/>
    <w:rPr>
      <w:rFonts w:cs="Times New Roman"/>
    </w:rPr>
  </w:style>
  <w:style w:type="paragraph" w:styleId="afd">
    <w:name w:val="Subtitle"/>
    <w:basedOn w:val="a"/>
    <w:link w:val="afe"/>
    <w:qFormat/>
    <w:rsid w:val="00BF2DA8"/>
    <w:pPr>
      <w:spacing w:after="0" w:line="240" w:lineRule="auto"/>
      <w:ind w:firstLine="709"/>
    </w:pPr>
    <w:rPr>
      <w:rFonts w:ascii="Times New Roman" w:hAnsi="Times New Roman"/>
      <w:sz w:val="28"/>
      <w:szCs w:val="28"/>
    </w:rPr>
  </w:style>
  <w:style w:type="character" w:customStyle="1" w:styleId="afe">
    <w:name w:val="Подзаголовок Знак"/>
    <w:link w:val="afd"/>
    <w:locked/>
    <w:rsid w:val="00BF2DA8"/>
    <w:rPr>
      <w:rFonts w:ascii="Times New Roman" w:hAnsi="Times New Roman" w:cs="Times New Roman"/>
      <w:sz w:val="28"/>
      <w:szCs w:val="28"/>
    </w:rPr>
  </w:style>
  <w:style w:type="paragraph" w:customStyle="1" w:styleId="Style4">
    <w:name w:val="Style4"/>
    <w:basedOn w:val="a"/>
    <w:rsid w:val="00BF2DA8"/>
    <w:pPr>
      <w:widowControl w:val="0"/>
      <w:autoSpaceDE w:val="0"/>
      <w:autoSpaceDN w:val="0"/>
      <w:adjustRightInd w:val="0"/>
      <w:spacing w:after="0" w:line="240" w:lineRule="auto"/>
    </w:pPr>
    <w:rPr>
      <w:rFonts w:ascii="Times New Roman" w:hAnsi="Times New Roman"/>
      <w:sz w:val="24"/>
      <w:szCs w:val="24"/>
    </w:rPr>
  </w:style>
  <w:style w:type="character" w:customStyle="1" w:styleId="10">
    <w:name w:val="Заголовок 1 Знак"/>
    <w:link w:val="1"/>
    <w:locked/>
    <w:rsid w:val="00E51CDE"/>
    <w:rPr>
      <w:rFonts w:ascii="Times New Roman" w:hAnsi="Times New Roman" w:cs="Times New Roman"/>
      <w:b/>
      <w:sz w:val="24"/>
      <w:szCs w:val="24"/>
    </w:rPr>
  </w:style>
  <w:style w:type="character" w:customStyle="1" w:styleId="20">
    <w:name w:val="Заголовок 2 Знак"/>
    <w:link w:val="2"/>
    <w:locked/>
    <w:rsid w:val="00E51CDE"/>
    <w:rPr>
      <w:rFonts w:ascii="Times New Roman" w:hAnsi="Times New Roman" w:cs="Times New Roman"/>
      <w:sz w:val="24"/>
      <w:szCs w:val="24"/>
    </w:rPr>
  </w:style>
  <w:style w:type="character" w:customStyle="1" w:styleId="30">
    <w:name w:val="Заголовок 3 Знак"/>
    <w:link w:val="3"/>
    <w:locked/>
    <w:rsid w:val="00E51CDE"/>
    <w:rPr>
      <w:rFonts w:ascii="Times New Roman" w:hAnsi="Times New Roman" w:cs="Times New Roman"/>
      <w:sz w:val="20"/>
      <w:szCs w:val="20"/>
    </w:rPr>
  </w:style>
  <w:style w:type="character" w:customStyle="1" w:styleId="50">
    <w:name w:val="Заголовок 5 Знак"/>
    <w:link w:val="5"/>
    <w:locked/>
    <w:rsid w:val="00E51CDE"/>
    <w:rPr>
      <w:rFonts w:ascii="Times New Roman" w:hAnsi="Times New Roman" w:cs="Times New Roman"/>
      <w:b/>
      <w:i/>
      <w:iCs/>
      <w:sz w:val="24"/>
      <w:szCs w:val="24"/>
    </w:rPr>
  </w:style>
  <w:style w:type="character" w:customStyle="1" w:styleId="60">
    <w:name w:val="Заголовок 6 Знак"/>
    <w:link w:val="6"/>
    <w:locked/>
    <w:rsid w:val="00E51CDE"/>
    <w:rPr>
      <w:rFonts w:ascii="Times New Roman" w:hAnsi="Times New Roman" w:cs="Times New Roman"/>
      <w:sz w:val="24"/>
      <w:szCs w:val="24"/>
      <w:shd w:val="clear" w:color="auto" w:fill="FFFFFF"/>
    </w:rPr>
  </w:style>
  <w:style w:type="character" w:customStyle="1" w:styleId="70">
    <w:name w:val="Заголовок 7 Знак"/>
    <w:link w:val="7"/>
    <w:locked/>
    <w:rsid w:val="00E51CDE"/>
    <w:rPr>
      <w:rFonts w:ascii="Times New Roman" w:hAnsi="Times New Roman" w:cs="Times New Roman"/>
      <w:b/>
      <w:bCs/>
      <w:sz w:val="24"/>
      <w:szCs w:val="24"/>
    </w:rPr>
  </w:style>
  <w:style w:type="character" w:customStyle="1" w:styleId="80">
    <w:name w:val="Заголовок 8 Знак"/>
    <w:link w:val="8"/>
    <w:locked/>
    <w:rsid w:val="00E51CDE"/>
    <w:rPr>
      <w:rFonts w:ascii="Comic Sans MS" w:hAnsi="Comic Sans MS" w:cs="Times New Roman"/>
      <w:bCs/>
      <w:sz w:val="24"/>
      <w:szCs w:val="24"/>
    </w:rPr>
  </w:style>
  <w:style w:type="character" w:customStyle="1" w:styleId="90">
    <w:name w:val="Заголовок 9 Знак"/>
    <w:link w:val="9"/>
    <w:locked/>
    <w:rsid w:val="00E51CDE"/>
    <w:rPr>
      <w:rFonts w:ascii="Times New Roman" w:hAnsi="Times New Roman" w:cs="Times New Roman"/>
      <w:b/>
      <w:sz w:val="24"/>
      <w:szCs w:val="24"/>
    </w:rPr>
  </w:style>
  <w:style w:type="paragraph" w:styleId="28">
    <w:name w:val="Body Text 2"/>
    <w:basedOn w:val="a"/>
    <w:link w:val="29"/>
    <w:rsid w:val="00E51CDE"/>
    <w:pPr>
      <w:widowControl w:val="0"/>
      <w:shd w:val="clear" w:color="auto" w:fill="FFFFFF"/>
      <w:autoSpaceDE w:val="0"/>
      <w:autoSpaceDN w:val="0"/>
      <w:adjustRightInd w:val="0"/>
      <w:spacing w:after="0" w:line="240" w:lineRule="auto"/>
    </w:pPr>
    <w:rPr>
      <w:rFonts w:ascii="Times New Roman" w:hAnsi="Times New Roman"/>
      <w:color w:val="000000"/>
      <w:sz w:val="28"/>
      <w:szCs w:val="20"/>
    </w:rPr>
  </w:style>
  <w:style w:type="character" w:customStyle="1" w:styleId="29">
    <w:name w:val="Основной текст 2 Знак"/>
    <w:link w:val="28"/>
    <w:locked/>
    <w:rsid w:val="00E51CDE"/>
    <w:rPr>
      <w:rFonts w:ascii="Times New Roman" w:hAnsi="Times New Roman" w:cs="Times New Roman"/>
      <w:color w:val="000000"/>
      <w:sz w:val="20"/>
      <w:szCs w:val="20"/>
      <w:shd w:val="clear" w:color="auto" w:fill="FFFFFF"/>
    </w:rPr>
  </w:style>
  <w:style w:type="paragraph" w:styleId="aff">
    <w:name w:val="Block Text"/>
    <w:basedOn w:val="a"/>
    <w:rsid w:val="00E51CDE"/>
    <w:pPr>
      <w:widowControl w:val="0"/>
      <w:shd w:val="clear" w:color="auto" w:fill="FFFFFF"/>
      <w:autoSpaceDE w:val="0"/>
      <w:autoSpaceDN w:val="0"/>
      <w:adjustRightInd w:val="0"/>
      <w:spacing w:before="652" w:after="0" w:line="320" w:lineRule="exact"/>
      <w:ind w:left="25" w:right="4" w:firstLine="713"/>
      <w:jc w:val="both"/>
    </w:pPr>
    <w:rPr>
      <w:rFonts w:ascii="Times New Roman" w:hAnsi="Times New Roman"/>
      <w:color w:val="000000"/>
      <w:sz w:val="28"/>
      <w:szCs w:val="20"/>
    </w:rPr>
  </w:style>
  <w:style w:type="paragraph" w:styleId="aff0">
    <w:name w:val="caption"/>
    <w:basedOn w:val="a"/>
    <w:next w:val="a"/>
    <w:qFormat/>
    <w:rsid w:val="00E51CDE"/>
    <w:pPr>
      <w:widowControl w:val="0"/>
      <w:shd w:val="clear" w:color="auto" w:fill="FFFFFF"/>
      <w:autoSpaceDE w:val="0"/>
      <w:autoSpaceDN w:val="0"/>
      <w:adjustRightInd w:val="0"/>
      <w:spacing w:after="0" w:line="240" w:lineRule="auto"/>
      <w:ind w:left="173"/>
    </w:pPr>
    <w:rPr>
      <w:rFonts w:ascii="Times New Roman" w:hAnsi="Times New Roman"/>
      <w:color w:val="000000"/>
      <w:sz w:val="28"/>
      <w:szCs w:val="20"/>
    </w:rPr>
  </w:style>
  <w:style w:type="paragraph" w:styleId="35">
    <w:name w:val="Body Text 3"/>
    <w:basedOn w:val="a"/>
    <w:link w:val="36"/>
    <w:rsid w:val="00E51CDE"/>
    <w:pPr>
      <w:spacing w:after="0" w:line="240" w:lineRule="auto"/>
      <w:jc w:val="center"/>
    </w:pPr>
    <w:rPr>
      <w:rFonts w:ascii="Times New Roman" w:hAnsi="Times New Roman"/>
      <w:bCs/>
      <w:sz w:val="28"/>
      <w:szCs w:val="24"/>
    </w:rPr>
  </w:style>
  <w:style w:type="character" w:customStyle="1" w:styleId="36">
    <w:name w:val="Основной текст 3 Знак"/>
    <w:link w:val="35"/>
    <w:locked/>
    <w:rsid w:val="00E51CDE"/>
    <w:rPr>
      <w:rFonts w:ascii="Times New Roman" w:hAnsi="Times New Roman" w:cs="Times New Roman"/>
      <w:bCs/>
      <w:sz w:val="24"/>
      <w:szCs w:val="24"/>
    </w:rPr>
  </w:style>
  <w:style w:type="paragraph" w:styleId="37">
    <w:name w:val="Body Text Indent 3"/>
    <w:basedOn w:val="a"/>
    <w:link w:val="38"/>
    <w:rsid w:val="00E51CDE"/>
    <w:pPr>
      <w:widowControl w:val="0"/>
      <w:shd w:val="clear" w:color="auto" w:fill="FFFFFF"/>
      <w:autoSpaceDE w:val="0"/>
      <w:autoSpaceDN w:val="0"/>
      <w:adjustRightInd w:val="0"/>
      <w:spacing w:before="326" w:after="0" w:line="240" w:lineRule="auto"/>
      <w:ind w:left="19"/>
      <w:jc w:val="center"/>
    </w:pPr>
    <w:rPr>
      <w:rFonts w:ascii="Times New Roman" w:hAnsi="Times New Roman"/>
      <w:b/>
      <w:color w:val="000000"/>
      <w:spacing w:val="4"/>
      <w:sz w:val="28"/>
      <w:szCs w:val="24"/>
    </w:rPr>
  </w:style>
  <w:style w:type="character" w:customStyle="1" w:styleId="38">
    <w:name w:val="Основной текст с отступом 3 Знак"/>
    <w:link w:val="37"/>
    <w:locked/>
    <w:rsid w:val="00E51CDE"/>
    <w:rPr>
      <w:rFonts w:ascii="Times New Roman" w:hAnsi="Times New Roman" w:cs="Times New Roman"/>
      <w:b/>
      <w:color w:val="000000"/>
      <w:spacing w:val="4"/>
      <w:sz w:val="24"/>
      <w:szCs w:val="24"/>
      <w:shd w:val="clear" w:color="auto" w:fill="FFFFFF"/>
    </w:rPr>
  </w:style>
  <w:style w:type="paragraph" w:customStyle="1" w:styleId="43">
    <w:name w:val="заголовок 4"/>
    <w:basedOn w:val="a"/>
    <w:next w:val="a"/>
    <w:rsid w:val="00E51CDE"/>
    <w:pPr>
      <w:keepNext/>
      <w:widowControl w:val="0"/>
      <w:spacing w:after="0" w:line="240" w:lineRule="auto"/>
      <w:jc w:val="center"/>
    </w:pPr>
    <w:rPr>
      <w:rFonts w:ascii="Times New Roman" w:hAnsi="Times New Roman"/>
      <w:sz w:val="28"/>
      <w:szCs w:val="20"/>
    </w:rPr>
  </w:style>
  <w:style w:type="character" w:styleId="aff1">
    <w:name w:val="page number"/>
    <w:rsid w:val="00E51CDE"/>
    <w:rPr>
      <w:rFonts w:cs="Times New Roman"/>
    </w:rPr>
  </w:style>
  <w:style w:type="paragraph" w:customStyle="1" w:styleId="39">
    <w:name w:val="заголовок 3"/>
    <w:basedOn w:val="a"/>
    <w:next w:val="a"/>
    <w:rsid w:val="00E51CDE"/>
    <w:pPr>
      <w:keepNext/>
      <w:widowControl w:val="0"/>
      <w:spacing w:after="0" w:line="240" w:lineRule="auto"/>
    </w:pPr>
    <w:rPr>
      <w:rFonts w:ascii="Times New Roman" w:hAnsi="Times New Roman"/>
      <w:sz w:val="28"/>
      <w:szCs w:val="20"/>
    </w:rPr>
  </w:style>
  <w:style w:type="paragraph" w:customStyle="1" w:styleId="aff2">
    <w:name w:val="Те"/>
    <w:basedOn w:val="a"/>
    <w:rsid w:val="00E51CDE"/>
    <w:pPr>
      <w:widowControl w:val="0"/>
      <w:spacing w:after="0" w:line="240" w:lineRule="auto"/>
    </w:pPr>
    <w:rPr>
      <w:rFonts w:ascii="Courier New" w:eastAsia="Batang" w:hAnsi="Courier New"/>
      <w:sz w:val="20"/>
      <w:szCs w:val="20"/>
    </w:rPr>
  </w:style>
  <w:style w:type="paragraph" w:customStyle="1" w:styleId="14">
    <w:name w:val="Обычный1"/>
    <w:rsid w:val="00E51CDE"/>
    <w:rPr>
      <w:rFonts w:ascii="Times New Roman" w:hAnsi="Times New Roman"/>
    </w:rPr>
  </w:style>
  <w:style w:type="paragraph" w:customStyle="1" w:styleId="210">
    <w:name w:val="Основной текст 21"/>
    <w:basedOn w:val="14"/>
    <w:rsid w:val="00E51CDE"/>
    <w:pPr>
      <w:ind w:firstLine="720"/>
      <w:jc w:val="both"/>
    </w:pPr>
    <w:rPr>
      <w:sz w:val="24"/>
    </w:rPr>
  </w:style>
  <w:style w:type="paragraph" w:customStyle="1" w:styleId="220">
    <w:name w:val="Основной текст 22"/>
    <w:basedOn w:val="a"/>
    <w:rsid w:val="00E51CDE"/>
    <w:pPr>
      <w:spacing w:after="0" w:line="240" w:lineRule="auto"/>
      <w:ind w:firstLine="720"/>
      <w:jc w:val="both"/>
    </w:pPr>
    <w:rPr>
      <w:rFonts w:ascii="Times New Roman" w:hAnsi="Times New Roman"/>
      <w:sz w:val="24"/>
      <w:szCs w:val="20"/>
    </w:rPr>
  </w:style>
  <w:style w:type="paragraph" w:customStyle="1" w:styleId="15">
    <w:name w:val="Знак Знак Знак1 Знак Знак Знак Знак Знак Знак Знак"/>
    <w:basedOn w:val="a"/>
    <w:autoRedefine/>
    <w:rsid w:val="00E51CDE"/>
    <w:pPr>
      <w:spacing w:after="160" w:line="240" w:lineRule="exact"/>
    </w:pPr>
    <w:rPr>
      <w:rFonts w:ascii="Times New Roman" w:eastAsia="SimSun" w:hAnsi="Times New Roman"/>
      <w:b/>
      <w:sz w:val="28"/>
      <w:szCs w:val="24"/>
      <w:lang w:val="en-US" w:eastAsia="en-US"/>
    </w:rPr>
  </w:style>
  <w:style w:type="paragraph" w:customStyle="1" w:styleId="aff3">
    <w:name w:val="заголо"/>
    <w:basedOn w:val="a"/>
    <w:next w:val="a"/>
    <w:rsid w:val="00E51CDE"/>
    <w:pPr>
      <w:keepNext/>
      <w:widowControl w:val="0"/>
      <w:spacing w:after="0" w:line="240" w:lineRule="auto"/>
      <w:jc w:val="center"/>
    </w:pPr>
    <w:rPr>
      <w:rFonts w:ascii="Times New Roman" w:hAnsi="Times New Roman"/>
      <w:b/>
      <w:sz w:val="24"/>
      <w:szCs w:val="20"/>
    </w:rPr>
  </w:style>
  <w:style w:type="paragraph" w:customStyle="1" w:styleId="51">
    <w:name w:val="заголовок 5"/>
    <w:basedOn w:val="a"/>
    <w:next w:val="a"/>
    <w:rsid w:val="00E51CDE"/>
    <w:pPr>
      <w:keepNext/>
      <w:spacing w:after="0" w:line="240" w:lineRule="auto"/>
    </w:pPr>
    <w:rPr>
      <w:rFonts w:ascii="Times New Roman" w:hAnsi="Times New Roman"/>
      <w:sz w:val="24"/>
      <w:szCs w:val="20"/>
    </w:rPr>
  </w:style>
  <w:style w:type="paragraph" w:styleId="HTML">
    <w:name w:val="HTML Preformatted"/>
    <w:basedOn w:val="a"/>
    <w:link w:val="HTML0"/>
    <w:rsid w:val="00E51C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rPr>
  </w:style>
  <w:style w:type="character" w:customStyle="1" w:styleId="HTML0">
    <w:name w:val="Стандартный HTML Знак"/>
    <w:link w:val="HTML"/>
    <w:locked/>
    <w:rsid w:val="00E51CDE"/>
    <w:rPr>
      <w:rFonts w:ascii="Courier New" w:hAnsi="Courier New" w:cs="Times New Roman"/>
      <w:sz w:val="20"/>
      <w:szCs w:val="20"/>
    </w:rPr>
  </w:style>
  <w:style w:type="paragraph" w:customStyle="1" w:styleId="16">
    <w:name w:val="заголовок 1"/>
    <w:basedOn w:val="a"/>
    <w:next w:val="a"/>
    <w:rsid w:val="00E51CDE"/>
    <w:pPr>
      <w:keepNext/>
      <w:widowControl w:val="0"/>
      <w:spacing w:after="0" w:line="240" w:lineRule="auto"/>
      <w:jc w:val="center"/>
    </w:pPr>
    <w:rPr>
      <w:rFonts w:ascii="Times New Roman" w:hAnsi="Times New Roman"/>
      <w:b/>
      <w:sz w:val="28"/>
      <w:szCs w:val="20"/>
    </w:rPr>
  </w:style>
  <w:style w:type="paragraph" w:customStyle="1" w:styleId="211">
    <w:name w:val="заголовок 21"/>
    <w:basedOn w:val="a"/>
    <w:next w:val="a"/>
    <w:rsid w:val="00E51CDE"/>
    <w:pPr>
      <w:keepNext/>
      <w:widowControl w:val="0"/>
      <w:spacing w:after="0" w:line="240" w:lineRule="auto"/>
      <w:jc w:val="both"/>
    </w:pPr>
    <w:rPr>
      <w:rFonts w:ascii="Times New Roman" w:hAnsi="Times New Roman"/>
      <w:sz w:val="24"/>
      <w:szCs w:val="20"/>
    </w:rPr>
  </w:style>
  <w:style w:type="paragraph" w:customStyle="1" w:styleId="17">
    <w:name w:val="Текст1"/>
    <w:basedOn w:val="14"/>
    <w:rsid w:val="00E51CDE"/>
    <w:rPr>
      <w:rFonts w:ascii="Courier New" w:hAnsi="Courier New"/>
    </w:rPr>
  </w:style>
  <w:style w:type="paragraph" w:customStyle="1" w:styleId="2a">
    <w:name w:val="заголовок 2"/>
    <w:basedOn w:val="a"/>
    <w:next w:val="a"/>
    <w:rsid w:val="00E51CDE"/>
    <w:pPr>
      <w:keepNext/>
      <w:widowControl w:val="0"/>
      <w:spacing w:after="0" w:line="240" w:lineRule="auto"/>
      <w:jc w:val="both"/>
    </w:pPr>
    <w:rPr>
      <w:rFonts w:ascii="Times New Roman" w:eastAsia="Batang" w:hAnsi="Times New Roman"/>
      <w:sz w:val="24"/>
      <w:szCs w:val="20"/>
    </w:rPr>
  </w:style>
  <w:style w:type="character" w:customStyle="1" w:styleId="FontStyle44">
    <w:name w:val="Font Style44"/>
    <w:rsid w:val="00E51CDE"/>
    <w:rPr>
      <w:rFonts w:ascii="Times New Roman" w:hAnsi="Times New Roman"/>
      <w:sz w:val="24"/>
    </w:rPr>
  </w:style>
  <w:style w:type="character" w:customStyle="1" w:styleId="FontStyle45">
    <w:name w:val="Font Style45"/>
    <w:rsid w:val="00E51CDE"/>
    <w:rPr>
      <w:rFonts w:ascii="Times New Roman" w:hAnsi="Times New Roman"/>
      <w:b/>
      <w:sz w:val="24"/>
    </w:rPr>
  </w:style>
  <w:style w:type="paragraph" w:customStyle="1" w:styleId="2b">
    <w:name w:val="Стиль Заголовок 2 + курсив"/>
    <w:basedOn w:val="2"/>
    <w:rsid w:val="00E51CDE"/>
    <w:pPr>
      <w:suppressLineNumbers/>
      <w:spacing w:line="360" w:lineRule="auto"/>
    </w:pPr>
    <w:rPr>
      <w:rFonts w:ascii="Arial" w:hAnsi="Arial"/>
      <w:b/>
      <w:bCs/>
      <w:iCs/>
      <w:sz w:val="24"/>
    </w:rPr>
  </w:style>
  <w:style w:type="paragraph" w:customStyle="1" w:styleId="2c">
    <w:name w:val="Текст2"/>
    <w:basedOn w:val="a"/>
    <w:rsid w:val="00E51CDE"/>
    <w:pPr>
      <w:spacing w:after="0" w:line="240" w:lineRule="auto"/>
    </w:pPr>
    <w:rPr>
      <w:rFonts w:ascii="Courier New" w:hAnsi="Courier New"/>
      <w:sz w:val="20"/>
      <w:szCs w:val="20"/>
    </w:rPr>
  </w:style>
  <w:style w:type="paragraph" w:customStyle="1" w:styleId="18">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w:basedOn w:val="a"/>
    <w:autoRedefine/>
    <w:rsid w:val="00E51CDE"/>
    <w:pPr>
      <w:spacing w:after="160" w:line="240" w:lineRule="exact"/>
    </w:pPr>
    <w:rPr>
      <w:rFonts w:ascii="Times New Roman" w:eastAsia="SimSun" w:hAnsi="Times New Roman"/>
      <w:b/>
      <w:sz w:val="28"/>
      <w:szCs w:val="24"/>
      <w:lang w:val="en-US" w:eastAsia="en-US"/>
    </w:rPr>
  </w:style>
  <w:style w:type="paragraph" w:customStyle="1" w:styleId="aff4">
    <w:name w:val="Знак Знак Знак Знак"/>
    <w:basedOn w:val="a"/>
    <w:autoRedefine/>
    <w:rsid w:val="00E51CDE"/>
    <w:pPr>
      <w:spacing w:after="160" w:line="240" w:lineRule="exact"/>
    </w:pPr>
    <w:rPr>
      <w:rFonts w:ascii="Times New Roman" w:eastAsia="SimSun" w:hAnsi="Times New Roman"/>
      <w:b/>
      <w:sz w:val="28"/>
      <w:szCs w:val="24"/>
      <w:lang w:val="en-US" w:eastAsia="en-US"/>
    </w:rPr>
  </w:style>
  <w:style w:type="character" w:customStyle="1" w:styleId="FontStyle69">
    <w:name w:val="Font Style69"/>
    <w:rsid w:val="00E51CDE"/>
    <w:rPr>
      <w:rFonts w:ascii="Times New Roman" w:hAnsi="Times New Roman"/>
      <w:sz w:val="20"/>
    </w:rPr>
  </w:style>
  <w:style w:type="character" w:customStyle="1" w:styleId="FontStyle11">
    <w:name w:val="Font Style11"/>
    <w:rsid w:val="00E51CDE"/>
    <w:rPr>
      <w:rFonts w:ascii="Times New Roman" w:hAnsi="Times New Roman"/>
      <w:b/>
      <w:sz w:val="26"/>
    </w:rPr>
  </w:style>
  <w:style w:type="paragraph" w:customStyle="1" w:styleId="Style1">
    <w:name w:val="Style1"/>
    <w:basedOn w:val="a"/>
    <w:rsid w:val="00E51CDE"/>
    <w:pPr>
      <w:widowControl w:val="0"/>
      <w:autoSpaceDE w:val="0"/>
      <w:autoSpaceDN w:val="0"/>
      <w:adjustRightInd w:val="0"/>
      <w:spacing w:after="0" w:line="322" w:lineRule="exact"/>
      <w:ind w:firstLine="706"/>
      <w:jc w:val="both"/>
    </w:pPr>
    <w:rPr>
      <w:rFonts w:ascii="Times New Roman" w:hAnsi="Times New Roman"/>
      <w:sz w:val="24"/>
      <w:szCs w:val="24"/>
    </w:rPr>
  </w:style>
  <w:style w:type="character" w:customStyle="1" w:styleId="2d">
    <w:name w:val="Знак Знак2"/>
    <w:rsid w:val="00E51CDE"/>
    <w:rPr>
      <w:sz w:val="24"/>
      <w:lang w:val="en-US" w:eastAsia="ru-RU"/>
    </w:rPr>
  </w:style>
  <w:style w:type="character" w:customStyle="1" w:styleId="44">
    <w:name w:val="Знак Знак4"/>
    <w:locked/>
    <w:rsid w:val="00E51CDE"/>
    <w:rPr>
      <w:sz w:val="24"/>
      <w:lang w:val="en-US" w:eastAsia="ru-RU"/>
    </w:rPr>
  </w:style>
  <w:style w:type="character" w:customStyle="1" w:styleId="19">
    <w:name w:val="Знак Знак1"/>
    <w:rsid w:val="00E51CDE"/>
    <w:rPr>
      <w:sz w:val="24"/>
      <w:lang w:val="ru-RU" w:eastAsia="ru-RU"/>
    </w:rPr>
  </w:style>
  <w:style w:type="character" w:customStyle="1" w:styleId="3a">
    <w:name w:val="Знак Знак3"/>
    <w:rsid w:val="00E51CDE"/>
    <w:rPr>
      <w:sz w:val="16"/>
      <w:lang w:val="ru-RU" w:eastAsia="ru-RU"/>
    </w:rPr>
  </w:style>
  <w:style w:type="paragraph" w:customStyle="1" w:styleId="Style11">
    <w:name w:val="Style11"/>
    <w:basedOn w:val="a"/>
    <w:rsid w:val="00E51CDE"/>
    <w:pPr>
      <w:widowControl w:val="0"/>
      <w:autoSpaceDE w:val="0"/>
      <w:autoSpaceDN w:val="0"/>
      <w:adjustRightInd w:val="0"/>
      <w:spacing w:after="0" w:line="240" w:lineRule="auto"/>
    </w:pPr>
    <w:rPr>
      <w:rFonts w:ascii="Times New Roman" w:hAnsi="Times New Roman"/>
      <w:sz w:val="24"/>
      <w:szCs w:val="24"/>
    </w:rPr>
  </w:style>
  <w:style w:type="paragraph" w:customStyle="1" w:styleId="Style27">
    <w:name w:val="Style27"/>
    <w:basedOn w:val="a"/>
    <w:rsid w:val="00E51CDE"/>
    <w:pPr>
      <w:widowControl w:val="0"/>
      <w:autoSpaceDE w:val="0"/>
      <w:autoSpaceDN w:val="0"/>
      <w:adjustRightInd w:val="0"/>
      <w:spacing w:after="0" w:line="278" w:lineRule="exact"/>
      <w:jc w:val="center"/>
    </w:pPr>
    <w:rPr>
      <w:rFonts w:ascii="Times New Roman" w:hAnsi="Times New Roman"/>
      <w:sz w:val="24"/>
      <w:szCs w:val="24"/>
    </w:rPr>
  </w:style>
  <w:style w:type="paragraph" w:customStyle="1" w:styleId="Style31">
    <w:name w:val="Style31"/>
    <w:basedOn w:val="a"/>
    <w:rsid w:val="00E51CDE"/>
    <w:pPr>
      <w:widowControl w:val="0"/>
      <w:autoSpaceDE w:val="0"/>
      <w:autoSpaceDN w:val="0"/>
      <w:adjustRightInd w:val="0"/>
      <w:spacing w:after="0" w:line="240" w:lineRule="auto"/>
      <w:jc w:val="center"/>
    </w:pPr>
    <w:rPr>
      <w:rFonts w:ascii="Times New Roman" w:hAnsi="Times New Roman"/>
      <w:sz w:val="24"/>
      <w:szCs w:val="24"/>
    </w:rPr>
  </w:style>
  <w:style w:type="paragraph" w:customStyle="1" w:styleId="Style35">
    <w:name w:val="Style35"/>
    <w:basedOn w:val="a"/>
    <w:rsid w:val="00E51CDE"/>
    <w:pPr>
      <w:widowControl w:val="0"/>
      <w:autoSpaceDE w:val="0"/>
      <w:autoSpaceDN w:val="0"/>
      <w:adjustRightInd w:val="0"/>
      <w:spacing w:after="0" w:line="240" w:lineRule="auto"/>
      <w:jc w:val="both"/>
    </w:pPr>
    <w:rPr>
      <w:rFonts w:ascii="Times New Roman" w:hAnsi="Times New Roman"/>
      <w:sz w:val="24"/>
      <w:szCs w:val="24"/>
    </w:rPr>
  </w:style>
  <w:style w:type="paragraph" w:customStyle="1" w:styleId="Style40">
    <w:name w:val="Style40"/>
    <w:basedOn w:val="a"/>
    <w:rsid w:val="00E51CDE"/>
    <w:pPr>
      <w:widowControl w:val="0"/>
      <w:autoSpaceDE w:val="0"/>
      <w:autoSpaceDN w:val="0"/>
      <w:adjustRightInd w:val="0"/>
      <w:spacing w:after="0" w:line="276" w:lineRule="exact"/>
      <w:ind w:hanging="72"/>
    </w:pPr>
    <w:rPr>
      <w:rFonts w:ascii="Times New Roman" w:hAnsi="Times New Roman"/>
      <w:sz w:val="24"/>
      <w:szCs w:val="24"/>
    </w:rPr>
  </w:style>
  <w:style w:type="character" w:customStyle="1" w:styleId="FontStyle65">
    <w:name w:val="Font Style65"/>
    <w:rsid w:val="00E51CDE"/>
    <w:rPr>
      <w:rFonts w:ascii="Times New Roman" w:hAnsi="Times New Roman"/>
      <w:b/>
      <w:i/>
      <w:sz w:val="20"/>
    </w:rPr>
  </w:style>
  <w:style w:type="character" w:customStyle="1" w:styleId="FontStyle73">
    <w:name w:val="Font Style73"/>
    <w:rsid w:val="00E51CDE"/>
    <w:rPr>
      <w:rFonts w:ascii="Times New Roman" w:hAnsi="Times New Roman"/>
      <w:b/>
      <w:sz w:val="20"/>
    </w:rPr>
  </w:style>
  <w:style w:type="character" w:customStyle="1" w:styleId="PlaceholderText">
    <w:name w:val="Placeholder Text"/>
    <w:semiHidden/>
    <w:rsid w:val="00E51CDE"/>
    <w:rPr>
      <w:rFonts w:cs="Times New Roman"/>
      <w:color w:val="808080"/>
    </w:rPr>
  </w:style>
  <w:style w:type="character" w:customStyle="1" w:styleId="FontStyle16">
    <w:name w:val="Font Style16"/>
    <w:rsid w:val="00E51CDE"/>
    <w:rPr>
      <w:rFonts w:ascii="Arial" w:hAnsi="Arial"/>
      <w:sz w:val="18"/>
    </w:rPr>
  </w:style>
  <w:style w:type="paragraph" w:customStyle="1" w:styleId="Style6">
    <w:name w:val="Style6"/>
    <w:basedOn w:val="a"/>
    <w:rsid w:val="00E51CDE"/>
    <w:pPr>
      <w:widowControl w:val="0"/>
      <w:autoSpaceDE w:val="0"/>
      <w:autoSpaceDN w:val="0"/>
      <w:adjustRightInd w:val="0"/>
      <w:spacing w:after="0" w:line="283" w:lineRule="exact"/>
      <w:jc w:val="both"/>
    </w:pPr>
    <w:rPr>
      <w:rFonts w:ascii="Times New Roman" w:hAnsi="Times New Roman"/>
      <w:sz w:val="24"/>
      <w:szCs w:val="24"/>
    </w:rPr>
  </w:style>
  <w:style w:type="character" w:customStyle="1" w:styleId="FontStyle15">
    <w:name w:val="Font Style15"/>
    <w:rsid w:val="00E51CDE"/>
    <w:rPr>
      <w:rFonts w:ascii="Times New Roman" w:hAnsi="Times New Roman" w:cs="Times New Roman"/>
      <w:i/>
      <w:iCs/>
      <w:sz w:val="22"/>
      <w:szCs w:val="22"/>
    </w:rPr>
  </w:style>
  <w:style w:type="paragraph" w:customStyle="1" w:styleId="Style7">
    <w:name w:val="Style7"/>
    <w:basedOn w:val="a"/>
    <w:rsid w:val="00E51CDE"/>
    <w:pPr>
      <w:widowControl w:val="0"/>
      <w:autoSpaceDE w:val="0"/>
      <w:autoSpaceDN w:val="0"/>
      <w:adjustRightInd w:val="0"/>
      <w:spacing w:after="0" w:line="283" w:lineRule="exact"/>
      <w:jc w:val="both"/>
    </w:pPr>
    <w:rPr>
      <w:rFonts w:ascii="Times New Roman" w:hAnsi="Times New Roman"/>
      <w:sz w:val="24"/>
      <w:szCs w:val="24"/>
    </w:rPr>
  </w:style>
  <w:style w:type="paragraph" w:customStyle="1" w:styleId="Style8">
    <w:name w:val="Style8"/>
    <w:basedOn w:val="a"/>
    <w:rsid w:val="00E51CDE"/>
    <w:pPr>
      <w:widowControl w:val="0"/>
      <w:autoSpaceDE w:val="0"/>
      <w:autoSpaceDN w:val="0"/>
      <w:adjustRightInd w:val="0"/>
      <w:spacing w:after="0" w:line="274" w:lineRule="exact"/>
    </w:pPr>
    <w:rPr>
      <w:rFonts w:ascii="Times New Roman" w:hAnsi="Times New Roman"/>
      <w:sz w:val="24"/>
      <w:szCs w:val="24"/>
    </w:rPr>
  </w:style>
  <w:style w:type="paragraph" w:customStyle="1" w:styleId="Style10">
    <w:name w:val="Style10"/>
    <w:basedOn w:val="a"/>
    <w:rsid w:val="00E51CDE"/>
    <w:pPr>
      <w:widowControl w:val="0"/>
      <w:autoSpaceDE w:val="0"/>
      <w:autoSpaceDN w:val="0"/>
      <w:adjustRightInd w:val="0"/>
      <w:spacing w:after="0" w:line="240" w:lineRule="auto"/>
    </w:pPr>
    <w:rPr>
      <w:rFonts w:ascii="Times New Roman" w:hAnsi="Times New Roman"/>
      <w:sz w:val="24"/>
      <w:szCs w:val="24"/>
    </w:rPr>
  </w:style>
  <w:style w:type="character" w:customStyle="1" w:styleId="FontStyle17">
    <w:name w:val="Font Style17"/>
    <w:rsid w:val="00E51CDE"/>
    <w:rPr>
      <w:rFonts w:ascii="Times New Roman" w:hAnsi="Times New Roman" w:cs="Times New Roman"/>
      <w:b/>
      <w:bCs/>
      <w:i/>
      <w:iCs/>
      <w:spacing w:val="-20"/>
      <w:sz w:val="26"/>
      <w:szCs w:val="26"/>
    </w:rPr>
  </w:style>
  <w:style w:type="character" w:customStyle="1" w:styleId="FontStyle18">
    <w:name w:val="Font Style18"/>
    <w:rsid w:val="00E51CDE"/>
    <w:rPr>
      <w:rFonts w:ascii="Times New Roman" w:hAnsi="Times New Roman" w:cs="Times New Roman"/>
      <w:sz w:val="24"/>
      <w:szCs w:val="24"/>
    </w:rPr>
  </w:style>
  <w:style w:type="paragraph" w:customStyle="1" w:styleId="Style12">
    <w:name w:val="Style12"/>
    <w:basedOn w:val="a"/>
    <w:rsid w:val="00E51CDE"/>
    <w:pPr>
      <w:widowControl w:val="0"/>
      <w:autoSpaceDE w:val="0"/>
      <w:autoSpaceDN w:val="0"/>
      <w:adjustRightInd w:val="0"/>
      <w:spacing w:after="0" w:line="322" w:lineRule="exact"/>
      <w:ind w:firstLine="701"/>
    </w:pPr>
    <w:rPr>
      <w:rFonts w:ascii="Times New Roman" w:hAnsi="Times New Roman"/>
      <w:sz w:val="24"/>
      <w:szCs w:val="24"/>
    </w:rPr>
  </w:style>
  <w:style w:type="paragraph" w:customStyle="1" w:styleId="Style13">
    <w:name w:val="Style13"/>
    <w:basedOn w:val="a"/>
    <w:rsid w:val="00E51CDE"/>
    <w:pPr>
      <w:widowControl w:val="0"/>
      <w:autoSpaceDE w:val="0"/>
      <w:autoSpaceDN w:val="0"/>
      <w:adjustRightInd w:val="0"/>
      <w:spacing w:after="0" w:line="322" w:lineRule="exact"/>
      <w:ind w:hanging="106"/>
    </w:pPr>
    <w:rPr>
      <w:rFonts w:ascii="Times New Roman" w:hAnsi="Times New Roman"/>
      <w:sz w:val="24"/>
      <w:szCs w:val="24"/>
    </w:rPr>
  </w:style>
  <w:style w:type="paragraph" w:customStyle="1" w:styleId="Style14">
    <w:name w:val="Style14"/>
    <w:basedOn w:val="a"/>
    <w:rsid w:val="00E51CDE"/>
    <w:pPr>
      <w:widowControl w:val="0"/>
      <w:autoSpaceDE w:val="0"/>
      <w:autoSpaceDN w:val="0"/>
      <w:adjustRightInd w:val="0"/>
      <w:spacing w:after="0" w:line="325" w:lineRule="exact"/>
      <w:jc w:val="center"/>
    </w:pPr>
    <w:rPr>
      <w:rFonts w:ascii="Times New Roman" w:hAnsi="Times New Roman"/>
      <w:sz w:val="24"/>
      <w:szCs w:val="24"/>
    </w:rPr>
  </w:style>
  <w:style w:type="character" w:customStyle="1" w:styleId="FontStyle19">
    <w:name w:val="Font Style19"/>
    <w:rsid w:val="00E51CDE"/>
    <w:rPr>
      <w:rFonts w:ascii="Times New Roman" w:hAnsi="Times New Roman" w:cs="Times New Roman"/>
      <w:b/>
      <w:bCs/>
      <w:i/>
      <w:iCs/>
      <w:w w:val="30"/>
      <w:sz w:val="28"/>
      <w:szCs w:val="28"/>
    </w:rPr>
  </w:style>
  <w:style w:type="character" w:customStyle="1" w:styleId="FontStyle20">
    <w:name w:val="Font Style20"/>
    <w:rsid w:val="00E51CDE"/>
    <w:rPr>
      <w:rFonts w:ascii="Times New Roman" w:hAnsi="Times New Roman" w:cs="Times New Roman"/>
      <w:b/>
      <w:bCs/>
      <w:sz w:val="12"/>
      <w:szCs w:val="12"/>
    </w:rPr>
  </w:style>
  <w:style w:type="character" w:customStyle="1" w:styleId="FontStyle21">
    <w:name w:val="Font Style21"/>
    <w:rsid w:val="00E51CDE"/>
    <w:rPr>
      <w:rFonts w:ascii="Times New Roman" w:hAnsi="Times New Roman" w:cs="Times New Roman"/>
      <w:sz w:val="20"/>
      <w:szCs w:val="20"/>
    </w:rPr>
  </w:style>
  <w:style w:type="character" w:customStyle="1" w:styleId="FontStyle22">
    <w:name w:val="Font Style22"/>
    <w:rsid w:val="00E51CDE"/>
    <w:rPr>
      <w:rFonts w:ascii="Arial Narrow" w:hAnsi="Arial Narrow" w:cs="Arial Narrow"/>
      <w:spacing w:val="20"/>
      <w:sz w:val="38"/>
      <w:szCs w:val="38"/>
    </w:rPr>
  </w:style>
  <w:style w:type="character" w:customStyle="1" w:styleId="FontStyle24">
    <w:name w:val="Font Style24"/>
    <w:rsid w:val="00E51CDE"/>
    <w:rPr>
      <w:rFonts w:ascii="Times New Roman" w:hAnsi="Times New Roman" w:cs="Times New Roman"/>
      <w:w w:val="50"/>
      <w:sz w:val="38"/>
      <w:szCs w:val="38"/>
    </w:rPr>
  </w:style>
  <w:style w:type="character" w:customStyle="1" w:styleId="FontStyle25">
    <w:name w:val="Font Style25"/>
    <w:rsid w:val="00E51CDE"/>
    <w:rPr>
      <w:rFonts w:ascii="Times New Roman" w:hAnsi="Times New Roman" w:cs="Times New Roman"/>
      <w:sz w:val="16"/>
      <w:szCs w:val="16"/>
    </w:rPr>
  </w:style>
  <w:style w:type="character" w:customStyle="1" w:styleId="FontStyle26">
    <w:name w:val="Font Style26"/>
    <w:rsid w:val="00E51CDE"/>
    <w:rPr>
      <w:rFonts w:ascii="Times New Roman" w:hAnsi="Times New Roman" w:cs="Times New Roman"/>
      <w:sz w:val="26"/>
      <w:szCs w:val="26"/>
    </w:rPr>
  </w:style>
  <w:style w:type="paragraph" w:customStyle="1" w:styleId="1a">
    <w:name w:val="ЗаГОЛОВОК 1"/>
    <w:basedOn w:val="1"/>
    <w:next w:val="a"/>
    <w:link w:val="1b"/>
    <w:autoRedefine/>
    <w:rsid w:val="00E51CDE"/>
    <w:pPr>
      <w:widowControl w:val="0"/>
      <w:adjustRightInd w:val="0"/>
      <w:jc w:val="center"/>
      <w:textAlignment w:val="baseline"/>
    </w:pPr>
    <w:rPr>
      <w:rFonts w:eastAsia="Batang"/>
      <w:b w:val="0"/>
      <w:caps/>
      <w:kern w:val="32"/>
      <w:sz w:val="24"/>
    </w:rPr>
  </w:style>
  <w:style w:type="character" w:customStyle="1" w:styleId="1b">
    <w:name w:val="ЗаГОЛОВОК 1 Знак"/>
    <w:link w:val="1a"/>
    <w:locked/>
    <w:rsid w:val="00E51CDE"/>
    <w:rPr>
      <w:rFonts w:ascii="Times New Roman" w:eastAsia="Batang" w:hAnsi="Times New Roman"/>
      <w:caps/>
      <w:kern w:val="32"/>
      <w:sz w:val="24"/>
    </w:rPr>
  </w:style>
  <w:style w:type="paragraph" w:customStyle="1" w:styleId="aff5">
    <w:name w:val="основной Знак"/>
    <w:basedOn w:val="a"/>
    <w:link w:val="aff6"/>
    <w:rsid w:val="00E51CDE"/>
    <w:pPr>
      <w:spacing w:after="0" w:line="240" w:lineRule="auto"/>
      <w:ind w:firstLine="510"/>
      <w:jc w:val="both"/>
    </w:pPr>
    <w:rPr>
      <w:rFonts w:ascii="Times New Roman" w:eastAsia="Batang" w:hAnsi="Times New Roman"/>
      <w:sz w:val="24"/>
      <w:szCs w:val="20"/>
    </w:rPr>
  </w:style>
  <w:style w:type="character" w:customStyle="1" w:styleId="aff6">
    <w:name w:val="основной Знак Знак"/>
    <w:link w:val="aff5"/>
    <w:locked/>
    <w:rsid w:val="00E51CDE"/>
    <w:rPr>
      <w:rFonts w:ascii="Times New Roman" w:eastAsia="Batang" w:hAnsi="Times New Roman"/>
      <w:sz w:val="20"/>
    </w:rPr>
  </w:style>
  <w:style w:type="paragraph" w:customStyle="1" w:styleId="221">
    <w:name w:val="2 Заголовок 2"/>
    <w:basedOn w:val="a"/>
    <w:link w:val="222"/>
    <w:rsid w:val="00E51CDE"/>
    <w:pPr>
      <w:spacing w:before="240" w:after="240" w:line="240" w:lineRule="auto"/>
      <w:ind w:firstLine="709"/>
      <w:jc w:val="both"/>
      <w:outlineLvl w:val="1"/>
    </w:pPr>
    <w:rPr>
      <w:rFonts w:ascii="Times New Roman" w:eastAsia="Batang" w:hAnsi="Times New Roman"/>
      <w:bCs/>
      <w:sz w:val="24"/>
      <w:szCs w:val="24"/>
    </w:rPr>
  </w:style>
  <w:style w:type="character" w:customStyle="1" w:styleId="222">
    <w:name w:val="2 Заголовок 2 Знак"/>
    <w:link w:val="221"/>
    <w:locked/>
    <w:rsid w:val="00E51CDE"/>
    <w:rPr>
      <w:rFonts w:ascii="Times New Roman" w:eastAsia="Batang" w:hAnsi="Times New Roman"/>
      <w:sz w:val="24"/>
    </w:rPr>
  </w:style>
  <w:style w:type="paragraph" w:customStyle="1" w:styleId="aff7">
    <w:name w:val="Таблица"/>
    <w:basedOn w:val="a"/>
    <w:rsid w:val="00E51CDE"/>
    <w:pPr>
      <w:autoSpaceDE w:val="0"/>
      <w:autoSpaceDN w:val="0"/>
      <w:spacing w:after="0" w:line="240" w:lineRule="auto"/>
      <w:jc w:val="center"/>
    </w:pPr>
    <w:rPr>
      <w:rFonts w:ascii="Times New Roman" w:eastAsia="Batang" w:hAnsi="Times New Roman"/>
      <w:sz w:val="28"/>
      <w:szCs w:val="20"/>
    </w:rPr>
  </w:style>
  <w:style w:type="character" w:customStyle="1" w:styleId="Garamond">
    <w:name w:val="Основной текст + Garamond"/>
    <w:aliases w:val="12 pt,Полужирный1,Основной текст + 13,5 pt"/>
    <w:rsid w:val="00E51CDE"/>
    <w:rPr>
      <w:rFonts w:ascii="Garamond" w:hAnsi="Garamond"/>
      <w:b/>
      <w:spacing w:val="0"/>
      <w:sz w:val="24"/>
    </w:rPr>
  </w:style>
  <w:style w:type="paragraph" w:customStyle="1" w:styleId="52">
    <w:name w:val="Обычный5"/>
    <w:rsid w:val="00E51CDE"/>
    <w:pPr>
      <w:widowControl w:val="0"/>
      <w:spacing w:line="520" w:lineRule="auto"/>
      <w:ind w:left="80" w:firstLine="720"/>
    </w:pPr>
    <w:rPr>
      <w:rFonts w:ascii="Times New Roman" w:hAnsi="Times New Roman"/>
      <w:sz w:val="22"/>
    </w:rPr>
  </w:style>
  <w:style w:type="character" w:customStyle="1" w:styleId="Heading1Char">
    <w:name w:val="Heading 1 Char"/>
    <w:locked/>
    <w:rsid w:val="00E51CDE"/>
    <w:rPr>
      <w:rFonts w:cs="Times New Roman"/>
      <w:sz w:val="24"/>
      <w:szCs w:val="24"/>
      <w:lang w:val="ru-RU" w:eastAsia="ru-RU" w:bidi="ar-SA"/>
    </w:rPr>
  </w:style>
  <w:style w:type="character" w:customStyle="1" w:styleId="TitleChar">
    <w:name w:val="Title Char"/>
    <w:locked/>
    <w:rsid w:val="00E51CDE"/>
    <w:rPr>
      <w:rFonts w:cs="Times New Roman"/>
      <w:sz w:val="24"/>
      <w:szCs w:val="24"/>
      <w:lang w:val="ru-RU" w:eastAsia="ru-RU" w:bidi="ar-SA"/>
    </w:rPr>
  </w:style>
  <w:style w:type="character" w:customStyle="1" w:styleId="SubtitleChar">
    <w:name w:val="Subtitle Char"/>
    <w:locked/>
    <w:rsid w:val="00E51CDE"/>
    <w:rPr>
      <w:rFonts w:cs="Times New Roman"/>
      <w:sz w:val="28"/>
      <w:szCs w:val="28"/>
      <w:lang w:val="ru-RU" w:eastAsia="ru-RU" w:bidi="ar-SA"/>
    </w:rPr>
  </w:style>
  <w:style w:type="paragraph" w:customStyle="1" w:styleId="Style18">
    <w:name w:val="Style18"/>
    <w:basedOn w:val="a"/>
    <w:rsid w:val="00E51CDE"/>
    <w:pPr>
      <w:widowControl w:val="0"/>
      <w:autoSpaceDE w:val="0"/>
      <w:autoSpaceDN w:val="0"/>
      <w:adjustRightInd w:val="0"/>
      <w:spacing w:after="0" w:line="288" w:lineRule="exact"/>
    </w:pPr>
    <w:rPr>
      <w:rFonts w:ascii="Times New Roman" w:hAnsi="Times New Roman"/>
      <w:sz w:val="24"/>
      <w:szCs w:val="24"/>
    </w:rPr>
  </w:style>
  <w:style w:type="paragraph" w:customStyle="1" w:styleId="Style19">
    <w:name w:val="Style19"/>
    <w:basedOn w:val="a"/>
    <w:rsid w:val="00E51CDE"/>
    <w:pPr>
      <w:widowControl w:val="0"/>
      <w:autoSpaceDE w:val="0"/>
      <w:autoSpaceDN w:val="0"/>
      <w:adjustRightInd w:val="0"/>
      <w:spacing w:after="0" w:line="274" w:lineRule="exact"/>
      <w:jc w:val="both"/>
    </w:pPr>
    <w:rPr>
      <w:rFonts w:ascii="Times New Roman" w:hAnsi="Times New Roman"/>
      <w:sz w:val="24"/>
      <w:szCs w:val="24"/>
    </w:rPr>
  </w:style>
  <w:style w:type="character" w:customStyle="1" w:styleId="FontStyle48">
    <w:name w:val="Font Style48"/>
    <w:rsid w:val="00E51CDE"/>
    <w:rPr>
      <w:rFonts w:ascii="Times New Roman" w:hAnsi="Times New Roman" w:cs="Times New Roman"/>
      <w:i/>
      <w:iCs/>
      <w:sz w:val="20"/>
      <w:szCs w:val="20"/>
    </w:rPr>
  </w:style>
  <w:style w:type="character" w:customStyle="1" w:styleId="FontStyle58">
    <w:name w:val="Font Style58"/>
    <w:rsid w:val="00E51CDE"/>
    <w:rPr>
      <w:rFonts w:ascii="Constantia" w:hAnsi="Constantia" w:cs="Constantia"/>
      <w:i/>
      <w:iCs/>
      <w:sz w:val="22"/>
      <w:szCs w:val="22"/>
    </w:rPr>
  </w:style>
  <w:style w:type="character" w:customStyle="1" w:styleId="FontStyle62">
    <w:name w:val="Font Style62"/>
    <w:rsid w:val="00E51CDE"/>
    <w:rPr>
      <w:rFonts w:ascii="Times New Roman" w:hAnsi="Times New Roman" w:cs="Times New Roman"/>
      <w:i/>
      <w:iCs/>
      <w:sz w:val="20"/>
      <w:szCs w:val="20"/>
    </w:rPr>
  </w:style>
  <w:style w:type="character" w:customStyle="1" w:styleId="FontStyle68">
    <w:name w:val="Font Style68"/>
    <w:rsid w:val="00E51CDE"/>
    <w:rPr>
      <w:rFonts w:ascii="Times New Roman" w:hAnsi="Times New Roman" w:cs="Times New Roman"/>
      <w:i/>
      <w:iCs/>
      <w:smallCaps/>
      <w:sz w:val="20"/>
      <w:szCs w:val="20"/>
    </w:rPr>
  </w:style>
  <w:style w:type="character" w:customStyle="1" w:styleId="WW8Num22z0">
    <w:name w:val="WW8Num22z0"/>
    <w:rsid w:val="00E51CDE"/>
    <w:rPr>
      <w:rFonts w:ascii="Symbol" w:hAnsi="Symbol"/>
    </w:rPr>
  </w:style>
  <w:style w:type="paragraph" w:customStyle="1" w:styleId="aff8">
    <w:name w:val="Знак Знак Знак Знак Знак Знак Знак"/>
    <w:basedOn w:val="a"/>
    <w:autoRedefine/>
    <w:rsid w:val="00E51CDE"/>
    <w:pPr>
      <w:spacing w:after="160" w:line="240" w:lineRule="exact"/>
    </w:pPr>
    <w:rPr>
      <w:rFonts w:ascii="Times New Roman" w:hAnsi="Times New Roman"/>
      <w:b/>
      <w:sz w:val="28"/>
      <w:szCs w:val="24"/>
      <w:lang w:val="en-US" w:eastAsia="en-US"/>
    </w:rPr>
  </w:style>
  <w:style w:type="character" w:customStyle="1" w:styleId="FontStyle174">
    <w:name w:val="Font Style174"/>
    <w:rsid w:val="00765C67"/>
    <w:rPr>
      <w:rFonts w:ascii="Times New Roman" w:hAnsi="Times New Roman"/>
      <w:sz w:val="20"/>
    </w:rPr>
  </w:style>
  <w:style w:type="character" w:customStyle="1" w:styleId="FontStyle179">
    <w:name w:val="Font Style179"/>
    <w:rsid w:val="00765C67"/>
    <w:rPr>
      <w:rFonts w:ascii="Times New Roman" w:hAnsi="Times New Roman"/>
      <w:b/>
      <w:sz w:val="20"/>
    </w:rPr>
  </w:style>
  <w:style w:type="paragraph" w:customStyle="1" w:styleId="Style42">
    <w:name w:val="Style42"/>
    <w:basedOn w:val="a"/>
    <w:rsid w:val="00765C67"/>
    <w:pPr>
      <w:widowControl w:val="0"/>
      <w:autoSpaceDE w:val="0"/>
      <w:autoSpaceDN w:val="0"/>
      <w:adjustRightInd w:val="0"/>
      <w:spacing w:after="0" w:line="283" w:lineRule="exact"/>
      <w:jc w:val="center"/>
    </w:pPr>
    <w:rPr>
      <w:rFonts w:ascii="Times New Roman" w:hAnsi="Times New Roman"/>
      <w:sz w:val="24"/>
      <w:szCs w:val="24"/>
    </w:rPr>
  </w:style>
  <w:style w:type="paragraph" w:customStyle="1" w:styleId="Style139">
    <w:name w:val="Style139"/>
    <w:basedOn w:val="a"/>
    <w:rsid w:val="00765C67"/>
    <w:pPr>
      <w:widowControl w:val="0"/>
      <w:autoSpaceDE w:val="0"/>
      <w:autoSpaceDN w:val="0"/>
      <w:adjustRightInd w:val="0"/>
      <w:spacing w:after="0" w:line="278" w:lineRule="exact"/>
      <w:jc w:val="center"/>
    </w:pPr>
    <w:rPr>
      <w:rFonts w:ascii="Times New Roman" w:hAnsi="Times New Roman"/>
      <w:sz w:val="24"/>
      <w:szCs w:val="24"/>
    </w:rPr>
  </w:style>
  <w:style w:type="character" w:customStyle="1" w:styleId="2e">
    <w:name w:val="Основной текст (2) + Курсив"/>
    <w:rsid w:val="007607FD"/>
    <w:rPr>
      <w:rFonts w:ascii="Times New Roman" w:hAnsi="Times New Roman" w:cs="Times New Roman"/>
      <w:i/>
      <w:iCs/>
      <w:sz w:val="28"/>
      <w:szCs w:val="28"/>
      <w:u w:val="none"/>
    </w:rPr>
  </w:style>
  <w:style w:type="character" w:customStyle="1" w:styleId="ListParagraphChar">
    <w:name w:val="List Paragraph Char"/>
    <w:aliases w:val="Paragraph Char,Citation List Char,Resume Title Char,List Paragraph Char Char Char,Bullet 1 Char,List Paragraph1 Char,b1 Char,Number_1 Char,SGLText List Paragraph Char,new Char,lp1 Char,Normal Sentence Char,ListPar1 Char,list1 Char"/>
    <w:link w:val="ListParagraph"/>
    <w:locked/>
    <w:rsid w:val="0072493F"/>
  </w:style>
  <w:style w:type="paragraph" w:customStyle="1" w:styleId="Style47">
    <w:name w:val="Style47"/>
    <w:basedOn w:val="a"/>
    <w:rsid w:val="008A7384"/>
    <w:pPr>
      <w:widowControl w:val="0"/>
      <w:autoSpaceDE w:val="0"/>
      <w:autoSpaceDN w:val="0"/>
      <w:adjustRightInd w:val="0"/>
      <w:spacing w:after="0" w:line="336" w:lineRule="exact"/>
      <w:ind w:firstLine="288"/>
    </w:pPr>
    <w:rPr>
      <w:rFonts w:ascii="Times New Roman" w:hAnsi="Times New Roman"/>
      <w:sz w:val="24"/>
      <w:szCs w:val="24"/>
    </w:rPr>
  </w:style>
  <w:style w:type="table" w:customStyle="1" w:styleId="TableNormal">
    <w:name w:val="Table Normal"/>
    <w:uiPriority w:val="2"/>
    <w:semiHidden/>
    <w:unhideWhenUsed/>
    <w:qFormat/>
    <w:rsid w:val="00E22663"/>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0D7BBC"/>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504E54"/>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2368CC"/>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094DF2"/>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094DF2"/>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094DF2"/>
    <w:pPr>
      <w:widowControl w:val="0"/>
      <w:autoSpaceDE w:val="0"/>
      <w:autoSpaceDN w:val="0"/>
      <w:spacing w:after="0" w:line="240" w:lineRule="auto"/>
    </w:pPr>
    <w:rPr>
      <w:rFonts w:ascii="Times New Roman" w:hAnsi="Times New Roman"/>
      <w:lang w:eastAsia="en-US"/>
    </w:rPr>
  </w:style>
  <w:style w:type="table" w:customStyle="1" w:styleId="TableNormal6">
    <w:name w:val="Table Normal6"/>
    <w:uiPriority w:val="2"/>
    <w:semiHidden/>
    <w:unhideWhenUsed/>
    <w:qFormat/>
    <w:rsid w:val="00965300"/>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numbering" w:customStyle="1" w:styleId="1c">
    <w:name w:val="Нет списка1"/>
    <w:next w:val="a2"/>
    <w:semiHidden/>
    <w:rsid w:val="00073614"/>
  </w:style>
  <w:style w:type="table" w:customStyle="1" w:styleId="1d">
    <w:name w:val="Сетка таблицы1"/>
    <w:basedOn w:val="a1"/>
    <w:next w:val="a5"/>
    <w:rsid w:val="0007361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rsid w:val="00073614"/>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e">
    <w:name w:val="Замещающий текст1"/>
    <w:semiHidden/>
    <w:rsid w:val="00073614"/>
    <w:rPr>
      <w:color w:val="808080"/>
    </w:rPr>
  </w:style>
  <w:style w:type="table" w:customStyle="1" w:styleId="TableNormal11">
    <w:name w:val="Table Normal11"/>
    <w:semiHidden/>
    <w:rsid w:val="00073614"/>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semiHidden/>
    <w:rsid w:val="00073614"/>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semiHidden/>
    <w:rsid w:val="00073614"/>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semiHidden/>
    <w:rsid w:val="00073614"/>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1">
    <w:name w:val="Table Normal51"/>
    <w:semiHidden/>
    <w:rsid w:val="00073614"/>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2f">
    <w:name w:val="Сетка таблицы2"/>
    <w:basedOn w:val="a1"/>
    <w:next w:val="a5"/>
    <w:rsid w:val="00073614"/>
    <w:rPr>
      <w:rFonts w:asci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f">
    <w:name w:val="toc 1"/>
    <w:basedOn w:val="a"/>
    <w:uiPriority w:val="1"/>
    <w:qFormat/>
    <w:locked/>
    <w:rsid w:val="00073614"/>
    <w:pPr>
      <w:widowControl w:val="0"/>
      <w:autoSpaceDE w:val="0"/>
      <w:autoSpaceDN w:val="0"/>
      <w:spacing w:after="0" w:line="240" w:lineRule="auto"/>
      <w:ind w:right="306" w:hanging="364"/>
    </w:pPr>
    <w:rPr>
      <w:rFonts w:ascii="Times New Roman" w:hAnsi="Times New Roman"/>
      <w:sz w:val="24"/>
      <w:szCs w:val="24"/>
      <w:lang w:eastAsia="en-US"/>
    </w:rPr>
  </w:style>
  <w:style w:type="paragraph" w:styleId="2f0">
    <w:name w:val="toc 2"/>
    <w:basedOn w:val="a"/>
    <w:uiPriority w:val="1"/>
    <w:qFormat/>
    <w:locked/>
    <w:rsid w:val="00073614"/>
    <w:pPr>
      <w:widowControl w:val="0"/>
      <w:autoSpaceDE w:val="0"/>
      <w:autoSpaceDN w:val="0"/>
      <w:spacing w:after="0" w:line="240" w:lineRule="auto"/>
      <w:ind w:left="843" w:hanging="721"/>
    </w:pPr>
    <w:rPr>
      <w:rFonts w:ascii="Times New Roman" w:hAnsi="Times New Roman"/>
      <w:sz w:val="24"/>
      <w:szCs w:val="24"/>
      <w:lang w:eastAsia="en-US"/>
    </w:rPr>
  </w:style>
  <w:style w:type="paragraph" w:styleId="aff9">
    <w:name w:val="List Paragraph"/>
    <w:basedOn w:val="a"/>
    <w:uiPriority w:val="1"/>
    <w:qFormat/>
    <w:rsid w:val="00073614"/>
    <w:pPr>
      <w:widowControl w:val="0"/>
      <w:autoSpaceDE w:val="0"/>
      <w:autoSpaceDN w:val="0"/>
      <w:spacing w:after="0" w:line="240" w:lineRule="auto"/>
      <w:ind w:left="103" w:firstLine="851"/>
    </w:pPr>
    <w:rPr>
      <w:rFonts w:ascii="Times New Roman" w:hAnsi="Times New Roman"/>
      <w:lang w:eastAsia="en-US"/>
    </w:rPr>
  </w:style>
  <w:style w:type="table" w:customStyle="1" w:styleId="TableNormal7">
    <w:name w:val="Table Normal7"/>
    <w:uiPriority w:val="2"/>
    <w:semiHidden/>
    <w:unhideWhenUsed/>
    <w:qFormat/>
    <w:rsid w:val="00AF4BCA"/>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16DE1"/>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A847C2"/>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108015500">
      <w:bodyDiv w:val="1"/>
      <w:marLeft w:val="0"/>
      <w:marRight w:val="0"/>
      <w:marTop w:val="0"/>
      <w:marBottom w:val="0"/>
      <w:divBdr>
        <w:top w:val="none" w:sz="0" w:space="0" w:color="auto"/>
        <w:left w:val="none" w:sz="0" w:space="0" w:color="auto"/>
        <w:bottom w:val="none" w:sz="0" w:space="0" w:color="auto"/>
        <w:right w:val="none" w:sz="0" w:space="0" w:color="auto"/>
      </w:divBdr>
    </w:div>
    <w:div w:id="494495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png"/><Relationship Id="rId18" Type="http://schemas.openxmlformats.org/officeDocument/2006/relationships/image" Target="media/image6.png"/><Relationship Id="rId26"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4.xml"/><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8.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jpeg"/><Relationship Id="rId28" Type="http://schemas.openxmlformats.org/officeDocument/2006/relationships/image" Target="media/image15.emf"/><Relationship Id="rId10" Type="http://schemas.openxmlformats.org/officeDocument/2006/relationships/header" Target="header2.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1.xml"/><Relationship Id="rId22" Type="http://schemas.openxmlformats.org/officeDocument/2006/relationships/image" Target="media/image10.jpeg"/><Relationship Id="rId27" Type="http://schemas.openxmlformats.org/officeDocument/2006/relationships/header" Target="header5.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DB23B3-F6AA-4DA9-ADFD-208E1B83A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16707</Words>
  <Characters>95232</Characters>
  <Application>Microsoft Office Word</Application>
  <DocSecurity>0</DocSecurity>
  <Lines>793</Lines>
  <Paragraphs>223</Paragraphs>
  <ScaleCrop>false</ScaleCrop>
  <HeadingPairs>
    <vt:vector size="2" baseType="variant">
      <vt:variant>
        <vt:lpstr>Название</vt:lpstr>
      </vt:variant>
      <vt:variant>
        <vt:i4>1</vt:i4>
      </vt:variant>
    </vt:vector>
  </HeadingPairs>
  <TitlesOfParts>
    <vt:vector size="1" baseType="lpstr">
      <vt:lpstr>Товарищество с ограниченной ответственностью</vt:lpstr>
    </vt:vector>
  </TitlesOfParts>
  <Company>Grizli777</Company>
  <LinksUpToDate>false</LinksUpToDate>
  <CharactersWithSpaces>111716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Товарищество с ограниченной ответственностью</dc:title>
  <dc:subject/>
  <dc:creator>Пользователь Windows</dc:creator>
  <cp:keywords/>
  <dc:description/>
  <cp:lastModifiedBy>asus</cp:lastModifiedBy>
  <cp:revision>3</cp:revision>
  <cp:lastPrinted>2025-01-08T20:52:00Z</cp:lastPrinted>
  <dcterms:created xsi:type="dcterms:W3CDTF">2025-01-20T07:01:00Z</dcterms:created>
  <dcterms:modified xsi:type="dcterms:W3CDTF">2025-01-20T07:01:00Z</dcterms:modified>
</cp:coreProperties>
</file>