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7"/>
        <w:tblW w:w="10479" w:type="dxa"/>
        <w:tblLayout w:type="fixed"/>
        <w:tblLook w:val="01E0" w:firstRow="1" w:lastRow="1" w:firstColumn="1" w:lastColumn="1" w:noHBand="0" w:noVBand="0"/>
      </w:tblPr>
      <w:tblGrid>
        <w:gridCol w:w="4100"/>
        <w:gridCol w:w="1701"/>
        <w:gridCol w:w="4678"/>
      </w:tblGrid>
      <w:tr w:rsidR="00ED46F8" w:rsidRPr="00622262" w14:paraId="59D237BF" w14:textId="77777777" w:rsidTr="00A552FD">
        <w:trPr>
          <w:trHeight w:val="1618"/>
        </w:trPr>
        <w:tc>
          <w:tcPr>
            <w:tcW w:w="4100" w:type="dxa"/>
            <w:vAlign w:val="center"/>
          </w:tcPr>
          <w:tbl>
            <w:tblPr>
              <w:tblW w:w="0" w:type="auto"/>
              <w:tblLayout w:type="fixed"/>
              <w:tblLook w:val="0000" w:firstRow="0" w:lastRow="0" w:firstColumn="0" w:lastColumn="0" w:noHBand="0" w:noVBand="0"/>
            </w:tblPr>
            <w:tblGrid>
              <w:gridCol w:w="3884"/>
            </w:tblGrid>
            <w:tr w:rsidR="00537900" w14:paraId="180DF652" w14:textId="77777777" w:rsidTr="00537900">
              <w:tblPrEx>
                <w:tblCellMar>
                  <w:top w:w="0" w:type="dxa"/>
                  <w:bottom w:w="0" w:type="dxa"/>
                </w:tblCellMar>
              </w:tblPrEx>
              <w:tc>
                <w:tcPr>
                  <w:tcW w:w="3884" w:type="dxa"/>
                  <w:shd w:val="clear" w:color="auto" w:fill="auto"/>
                </w:tcPr>
                <w:p w14:paraId="64A90D3C" w14:textId="77777777" w:rsidR="00537900" w:rsidRDefault="00537900" w:rsidP="00A552FD">
                  <w:pPr>
                    <w:framePr w:hSpace="180" w:wrap="around" w:hAnchor="margin" w:xAlign="center" w:y="-617"/>
                    <w:spacing w:line="216" w:lineRule="auto"/>
                    <w:jc w:val="center"/>
                    <w:rPr>
                      <w:color w:val="0C0000"/>
                      <w:szCs w:val="26"/>
                      <w:lang w:val="ru-RU"/>
                    </w:rPr>
                  </w:pPr>
                  <w:bookmarkStart w:id="0" w:name="_GoBack"/>
                  <w:bookmarkEnd w:id="0"/>
                  <w:r>
                    <w:rPr>
                      <w:color w:val="0C0000"/>
                      <w:szCs w:val="26"/>
                      <w:lang w:val="ru-RU"/>
                    </w:rPr>
                    <w:t>№ исх: 05-22/339   от: 28.03.2025</w:t>
                  </w:r>
                </w:p>
                <w:p w14:paraId="0AF94663" w14:textId="446DA5C4" w:rsidR="00537900" w:rsidRPr="00537900" w:rsidRDefault="00537900" w:rsidP="00A552FD">
                  <w:pPr>
                    <w:framePr w:hSpace="180" w:wrap="around" w:hAnchor="margin" w:xAlign="center" w:y="-617"/>
                    <w:spacing w:line="216" w:lineRule="auto"/>
                    <w:jc w:val="center"/>
                    <w:rPr>
                      <w:color w:val="0C0000"/>
                      <w:szCs w:val="26"/>
                      <w:lang w:val="ru-RU"/>
                    </w:rPr>
                  </w:pPr>
                  <w:r>
                    <w:rPr>
                      <w:color w:val="0C0000"/>
                      <w:szCs w:val="26"/>
                      <w:lang w:val="ru-RU"/>
                    </w:rPr>
                    <w:t>№ вх: 428   от: 28.03.2025</w:t>
                  </w:r>
                </w:p>
              </w:tc>
            </w:tr>
          </w:tbl>
          <w:p w14:paraId="580B1611" w14:textId="77777777" w:rsidR="00ED46F8" w:rsidRPr="00622262" w:rsidRDefault="00401E9E" w:rsidP="00A552FD">
            <w:pPr>
              <w:spacing w:line="216" w:lineRule="auto"/>
              <w:jc w:val="center"/>
              <w:rPr>
                <w:b/>
                <w:color w:val="0070C0"/>
                <w:sz w:val="26"/>
                <w:szCs w:val="26"/>
              </w:rPr>
            </w:pPr>
            <w:r w:rsidRPr="00965823">
              <w:rPr>
                <w:b/>
                <w:color w:val="0070C0"/>
                <w:sz w:val="26"/>
                <w:szCs w:val="26"/>
                <w:lang w:val="ru-RU"/>
              </w:rPr>
              <w:t>“</w:t>
            </w:r>
            <w:r w:rsidR="00ED46F8" w:rsidRPr="00622262">
              <w:rPr>
                <w:b/>
                <w:color w:val="0070C0"/>
                <w:sz w:val="26"/>
                <w:szCs w:val="26"/>
              </w:rPr>
              <w:t>ҚОСТАНАЙ ОБЛЫСЫ</w:t>
            </w:r>
          </w:p>
          <w:p w14:paraId="3C5A6CB5" w14:textId="77777777" w:rsidR="00ED46F8" w:rsidRDefault="00ED46F8" w:rsidP="00A552FD">
            <w:pPr>
              <w:spacing w:line="216" w:lineRule="auto"/>
              <w:jc w:val="center"/>
              <w:rPr>
                <w:b/>
                <w:color w:val="0070C0"/>
                <w:sz w:val="26"/>
                <w:szCs w:val="26"/>
              </w:rPr>
            </w:pPr>
            <w:r w:rsidRPr="00622262">
              <w:rPr>
                <w:b/>
                <w:color w:val="0070C0"/>
                <w:sz w:val="26"/>
                <w:szCs w:val="26"/>
              </w:rPr>
              <w:t>ӘКІМ</w:t>
            </w:r>
            <w:r w:rsidRPr="00E44332">
              <w:rPr>
                <w:b/>
                <w:color w:val="0070C0"/>
                <w:sz w:val="26"/>
                <w:szCs w:val="26"/>
              </w:rPr>
              <w:t>Д</w:t>
            </w:r>
            <w:r>
              <w:rPr>
                <w:b/>
                <w:color w:val="0070C0"/>
                <w:sz w:val="26"/>
                <w:szCs w:val="26"/>
              </w:rPr>
              <w:t>ІГ</w:t>
            </w:r>
            <w:r w:rsidRPr="00622262">
              <w:rPr>
                <w:b/>
                <w:color w:val="0070C0"/>
                <w:sz w:val="26"/>
                <w:szCs w:val="26"/>
              </w:rPr>
              <w:t>ІНІҢ</w:t>
            </w:r>
            <w:r>
              <w:rPr>
                <w:b/>
                <w:color w:val="0070C0"/>
                <w:sz w:val="26"/>
                <w:szCs w:val="26"/>
              </w:rPr>
              <w:t xml:space="preserve"> МӘДЕНИЕТ</w:t>
            </w:r>
          </w:p>
          <w:p w14:paraId="7409301F" w14:textId="77777777" w:rsidR="00ED46F8" w:rsidRPr="00E44332" w:rsidRDefault="00ED46F8" w:rsidP="00A552FD">
            <w:pPr>
              <w:spacing w:line="216" w:lineRule="auto"/>
              <w:jc w:val="center"/>
              <w:rPr>
                <w:b/>
                <w:color w:val="0070C0"/>
                <w:sz w:val="26"/>
                <w:szCs w:val="26"/>
              </w:rPr>
            </w:pPr>
            <w:r>
              <w:rPr>
                <w:b/>
                <w:color w:val="0070C0"/>
                <w:sz w:val="26"/>
                <w:szCs w:val="26"/>
              </w:rPr>
              <w:t>БАСҚАРМАСЫ</w:t>
            </w:r>
            <w:r w:rsidR="00401E9E" w:rsidRPr="00401E9E">
              <w:rPr>
                <w:b/>
                <w:color w:val="0070C0"/>
                <w:sz w:val="26"/>
                <w:szCs w:val="26"/>
              </w:rPr>
              <w:t>”</w:t>
            </w:r>
          </w:p>
          <w:p w14:paraId="1F880355" w14:textId="77777777" w:rsidR="00ED46F8" w:rsidRPr="00622262" w:rsidRDefault="00ED46F8" w:rsidP="00A552FD">
            <w:pPr>
              <w:spacing w:line="216" w:lineRule="auto"/>
              <w:jc w:val="center"/>
              <w:rPr>
                <w:b/>
                <w:color w:val="0070C0"/>
                <w:sz w:val="26"/>
                <w:szCs w:val="26"/>
              </w:rPr>
            </w:pPr>
            <w:r w:rsidRPr="00401E9E">
              <w:rPr>
                <w:b/>
                <w:color w:val="0070C0"/>
                <w:sz w:val="26"/>
                <w:szCs w:val="26"/>
              </w:rPr>
              <w:t>МЕМЛЕКЕТТ</w:t>
            </w:r>
            <w:r>
              <w:rPr>
                <w:b/>
                <w:color w:val="0070C0"/>
                <w:sz w:val="26"/>
                <w:szCs w:val="26"/>
              </w:rPr>
              <w:t>ІК МЕКЕМЕСІ</w:t>
            </w:r>
          </w:p>
        </w:tc>
        <w:tc>
          <w:tcPr>
            <w:tcW w:w="1701" w:type="dxa"/>
          </w:tcPr>
          <w:p w14:paraId="3FF4A746" w14:textId="77777777" w:rsidR="00ED46F8" w:rsidRPr="00622262" w:rsidRDefault="009F1E76" w:rsidP="00A552FD">
            <w:pPr>
              <w:tabs>
                <w:tab w:val="left" w:pos="1864"/>
              </w:tabs>
              <w:ind w:right="320"/>
              <w:jc w:val="right"/>
              <w:rPr>
                <w:b/>
                <w:color w:val="0070C0"/>
              </w:rPr>
            </w:pPr>
            <w:r>
              <w:rPr>
                <w:noProof/>
                <w:color w:val="0070C0"/>
                <w:sz w:val="22"/>
                <w:szCs w:val="22"/>
                <w:lang w:val="ru-RU"/>
              </w:rPr>
              <w:drawing>
                <wp:inline distT="0" distB="0" distL="0" distR="0" wp14:anchorId="0EAE033F" wp14:editId="44BF3405">
                  <wp:extent cx="911944" cy="942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45515"/>
                          </a:xfrm>
                          <a:prstGeom prst="rect">
                            <a:avLst/>
                          </a:prstGeom>
                          <a:noFill/>
                        </pic:spPr>
                      </pic:pic>
                    </a:graphicData>
                  </a:graphic>
                </wp:inline>
              </w:drawing>
            </w:r>
          </w:p>
        </w:tc>
        <w:tc>
          <w:tcPr>
            <w:tcW w:w="4678" w:type="dxa"/>
            <w:vAlign w:val="center"/>
          </w:tcPr>
          <w:p w14:paraId="27C208A4" w14:textId="77777777" w:rsidR="00ED46F8" w:rsidRPr="00E44332" w:rsidRDefault="00ED46F8" w:rsidP="00A552FD">
            <w:pPr>
              <w:spacing w:line="264" w:lineRule="auto"/>
              <w:jc w:val="center"/>
              <w:rPr>
                <w:b/>
                <w:color w:val="0070C0"/>
                <w:lang w:val="ru-RU"/>
              </w:rPr>
            </w:pPr>
            <w:r w:rsidRPr="00E44332">
              <w:rPr>
                <w:b/>
                <w:color w:val="0070C0"/>
              </w:rPr>
              <w:t>ГОСУДАРСТВЕННОЕ УЧРЕЖДЕНИЕ</w:t>
            </w:r>
            <w:r w:rsidR="00401E9E" w:rsidRPr="00401E9E">
              <w:rPr>
                <w:b/>
                <w:color w:val="0070C0"/>
                <w:sz w:val="26"/>
                <w:szCs w:val="26"/>
                <w:lang w:val="ru-RU"/>
              </w:rPr>
              <w:t>“</w:t>
            </w:r>
            <w:r>
              <w:rPr>
                <w:b/>
                <w:color w:val="0070C0"/>
                <w:lang w:val="ru-RU"/>
              </w:rPr>
              <w:t>УПРАВЛЕНИЕ КУЛЬТУРЫ АКИМАТА КОСТАНАЙСКОЙ ОБЛАСТИ</w:t>
            </w:r>
            <w:r w:rsidR="00401E9E" w:rsidRPr="00401E9E">
              <w:rPr>
                <w:b/>
                <w:color w:val="0070C0"/>
                <w:sz w:val="26"/>
                <w:szCs w:val="26"/>
              </w:rPr>
              <w:t>”</w:t>
            </w:r>
          </w:p>
        </w:tc>
      </w:tr>
      <w:tr w:rsidR="00ED46F8" w:rsidRPr="00622262" w14:paraId="728469C9" w14:textId="77777777" w:rsidTr="00A552FD">
        <w:trPr>
          <w:trHeight w:val="890"/>
        </w:trPr>
        <w:tc>
          <w:tcPr>
            <w:tcW w:w="4100" w:type="dxa"/>
          </w:tcPr>
          <w:p w14:paraId="70B16EC1" w14:textId="2239521C" w:rsidR="00ED46F8" w:rsidRPr="00622262" w:rsidRDefault="00E92DDF" w:rsidP="00A552FD">
            <w:pPr>
              <w:jc w:val="center"/>
              <w:rPr>
                <w:color w:val="0070C0"/>
                <w:sz w:val="16"/>
                <w:szCs w:val="16"/>
              </w:rPr>
            </w:pPr>
            <w:r>
              <w:rPr>
                <w:b/>
                <w:noProof/>
                <w:sz w:val="28"/>
                <w:szCs w:val="28"/>
                <w:lang w:val="ru-RU"/>
              </w:rPr>
              <mc:AlternateContent>
                <mc:Choice Requires="wps">
                  <w:drawing>
                    <wp:anchor distT="4294967294" distB="4294967294" distL="114300" distR="114300" simplePos="0" relativeHeight="251659264" behindDoc="0" locked="0" layoutInCell="1" allowOverlap="1" wp14:anchorId="763B7D21" wp14:editId="4CCE5255">
                      <wp:simplePos x="0" y="0"/>
                      <wp:positionH relativeFrom="column">
                        <wp:posOffset>-42545</wp:posOffset>
                      </wp:positionH>
                      <wp:positionV relativeFrom="paragraph">
                        <wp:posOffset>5714</wp:posOffset>
                      </wp:positionV>
                      <wp:extent cx="6503035" cy="0"/>
                      <wp:effectExtent l="0" t="0" r="0" b="0"/>
                      <wp:wrapNone/>
                      <wp:docPr id="162492686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straightConnector1">
                                <a:avLst/>
                              </a:prstGeom>
                              <a:noFill/>
                              <a:ln w="1587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7021FF" id="_x0000_t32" coordsize="21600,21600" o:spt="32" o:oned="t" path="m,l21600,21600e" filled="f">
                      <v:path arrowok="t" fillok="f" o:connecttype="none"/>
                      <o:lock v:ext="edit" shapetype="t"/>
                    </v:shapetype>
                    <v:shape id="Прямая со стрелкой 11" o:spid="_x0000_s1026" type="#_x0000_t32" style="position:absolute;margin-left:-3.35pt;margin-top:.45pt;width:512.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" strokecolor="#0070c0" strokeweight="1.25pt"/>
                  </w:pict>
                </mc:Fallback>
              </mc:AlternateContent>
            </w:r>
          </w:p>
          <w:p w14:paraId="61F2D02E" w14:textId="77777777" w:rsidR="00ED46F8" w:rsidRPr="00A552FD" w:rsidRDefault="00ED46F8" w:rsidP="00A552FD">
            <w:pPr>
              <w:rPr>
                <w:color w:val="0070C0"/>
                <w:sz w:val="17"/>
                <w:szCs w:val="17"/>
              </w:rPr>
            </w:pPr>
            <w:r w:rsidRPr="00622262">
              <w:rPr>
                <w:color w:val="0070C0"/>
                <w:sz w:val="17"/>
                <w:szCs w:val="17"/>
              </w:rPr>
              <w:t>110000</w:t>
            </w:r>
            <w:r w:rsidR="006D3890">
              <w:rPr>
                <w:color w:val="0070C0"/>
                <w:sz w:val="17"/>
                <w:szCs w:val="17"/>
              </w:rPr>
              <w:t>, Қостанай қаласы, Әл-Фараби даң</w:t>
            </w:r>
            <w:r w:rsidRPr="00622262">
              <w:rPr>
                <w:color w:val="0070C0"/>
                <w:sz w:val="17"/>
                <w:szCs w:val="17"/>
              </w:rPr>
              <w:t>ғылы, 6</w:t>
            </w:r>
            <w:r w:rsidRPr="00A552FD">
              <w:rPr>
                <w:color w:val="0070C0"/>
                <w:sz w:val="17"/>
                <w:szCs w:val="17"/>
              </w:rPr>
              <w:t>0</w:t>
            </w:r>
            <w:r w:rsidR="00AE79A9" w:rsidRPr="00A552FD">
              <w:rPr>
                <w:color w:val="0070C0"/>
                <w:sz w:val="17"/>
                <w:szCs w:val="17"/>
              </w:rPr>
              <w:t>,</w:t>
            </w:r>
          </w:p>
          <w:p w14:paraId="3B296E78" w14:textId="77777777" w:rsidR="00ED46F8" w:rsidRPr="00E44332" w:rsidRDefault="00ED46F8" w:rsidP="00A552FD">
            <w:pPr>
              <w:ind w:left="-108" w:firstLine="108"/>
              <w:jc w:val="center"/>
              <w:rPr>
                <w:color w:val="0070C0"/>
                <w:sz w:val="17"/>
                <w:szCs w:val="17"/>
                <w:lang w:val="en-US"/>
              </w:rPr>
            </w:pPr>
            <w:r>
              <w:rPr>
                <w:color w:val="0070C0"/>
                <w:sz w:val="17"/>
                <w:szCs w:val="17"/>
                <w:lang w:val="ru-RU"/>
              </w:rPr>
              <w:t>тел</w:t>
            </w:r>
            <w:r w:rsidRPr="00E44332">
              <w:rPr>
                <w:color w:val="0070C0"/>
                <w:sz w:val="17"/>
                <w:szCs w:val="17"/>
                <w:lang w:val="en-US"/>
              </w:rPr>
              <w:t>.</w:t>
            </w:r>
            <w:r>
              <w:rPr>
                <w:color w:val="0070C0"/>
                <w:sz w:val="17"/>
                <w:szCs w:val="17"/>
                <w:lang w:val="ru-RU"/>
              </w:rPr>
              <w:t>факс</w:t>
            </w:r>
            <w:r w:rsidRPr="00E44332">
              <w:rPr>
                <w:color w:val="0070C0"/>
                <w:sz w:val="17"/>
                <w:szCs w:val="17"/>
                <w:lang w:val="en-US"/>
              </w:rPr>
              <w:t>: 575-320, 575-321</w:t>
            </w:r>
          </w:p>
          <w:p w14:paraId="3F7FD1CD" w14:textId="77777777" w:rsidR="00ED46F8" w:rsidRPr="007F2C4E" w:rsidRDefault="00ED46F8" w:rsidP="00A552FD">
            <w:pPr>
              <w:ind w:left="-108" w:firstLine="108"/>
              <w:jc w:val="center"/>
              <w:rPr>
                <w:color w:val="0070C0"/>
                <w:sz w:val="17"/>
                <w:szCs w:val="17"/>
                <w:lang w:val="en-US"/>
              </w:rPr>
            </w:pPr>
            <w:r w:rsidRPr="007F2C4E">
              <w:rPr>
                <w:color w:val="0070C0"/>
                <w:sz w:val="17"/>
                <w:szCs w:val="17"/>
                <w:lang w:val="en-US"/>
              </w:rPr>
              <w:t xml:space="preserve">E-mail: </w:t>
            </w:r>
            <w:hyperlink r:id="rId8" w:history="1">
              <w:r w:rsidRPr="002451D3">
                <w:rPr>
                  <w:rStyle w:val="a3"/>
                  <w:color w:val="0070C0"/>
                  <w:sz w:val="17"/>
                  <w:szCs w:val="17"/>
                  <w:u w:val="none"/>
                  <w:lang w:val="en-US"/>
                </w:rPr>
                <w:t>kultura@kostanay.gov.kz</w:t>
              </w:r>
            </w:hyperlink>
          </w:p>
          <w:p w14:paraId="25A08801" w14:textId="77777777" w:rsidR="00ED46F8" w:rsidRPr="00622262" w:rsidRDefault="00ED46F8" w:rsidP="00A552FD">
            <w:pPr>
              <w:jc w:val="center"/>
              <w:rPr>
                <w:color w:val="0070C0"/>
                <w:sz w:val="17"/>
                <w:szCs w:val="17"/>
                <w:lang w:val="en-US"/>
              </w:rPr>
            </w:pPr>
          </w:p>
        </w:tc>
        <w:tc>
          <w:tcPr>
            <w:tcW w:w="1701" w:type="dxa"/>
          </w:tcPr>
          <w:p w14:paraId="1A8E62BC" w14:textId="77777777" w:rsidR="00ED46F8" w:rsidRPr="00622262" w:rsidRDefault="00ED46F8" w:rsidP="00A552FD">
            <w:pPr>
              <w:rPr>
                <w:color w:val="0070C0"/>
              </w:rPr>
            </w:pPr>
          </w:p>
        </w:tc>
        <w:tc>
          <w:tcPr>
            <w:tcW w:w="4678" w:type="dxa"/>
          </w:tcPr>
          <w:p w14:paraId="636E8E00" w14:textId="77777777" w:rsidR="00ED46F8" w:rsidRPr="00622262" w:rsidRDefault="00ED46F8" w:rsidP="00A552FD">
            <w:pPr>
              <w:rPr>
                <w:color w:val="0070C0"/>
                <w:sz w:val="20"/>
                <w:szCs w:val="20"/>
              </w:rPr>
            </w:pPr>
          </w:p>
          <w:p w14:paraId="234A8FB0" w14:textId="77777777" w:rsidR="00ED46F8" w:rsidRPr="00E44332" w:rsidRDefault="00ED46F8" w:rsidP="00A552FD">
            <w:pPr>
              <w:ind w:left="-108" w:firstLine="108"/>
              <w:jc w:val="center"/>
              <w:rPr>
                <w:color w:val="0070C0"/>
                <w:sz w:val="17"/>
                <w:szCs w:val="17"/>
                <w:lang w:val="ru-RU"/>
              </w:rPr>
            </w:pPr>
            <w:r w:rsidRPr="00622262">
              <w:rPr>
                <w:color w:val="0070C0"/>
                <w:sz w:val="17"/>
                <w:szCs w:val="17"/>
              </w:rPr>
              <w:t>110000, г</w:t>
            </w:r>
            <w:r w:rsidR="00ED0C0F">
              <w:rPr>
                <w:color w:val="0070C0"/>
                <w:sz w:val="17"/>
                <w:szCs w:val="17"/>
                <w:lang w:val="ru-RU"/>
              </w:rPr>
              <w:t>.</w:t>
            </w:r>
            <w:r w:rsidRPr="00622262">
              <w:rPr>
                <w:color w:val="0070C0"/>
                <w:sz w:val="17"/>
                <w:szCs w:val="17"/>
              </w:rPr>
              <w:t xml:space="preserve"> Костанай, пр</w:t>
            </w:r>
            <w:r w:rsidR="00ED0C0F">
              <w:rPr>
                <w:color w:val="0070C0"/>
                <w:sz w:val="17"/>
                <w:szCs w:val="17"/>
                <w:lang w:val="ru-RU"/>
              </w:rPr>
              <w:t>.</w:t>
            </w:r>
            <w:r w:rsidRPr="00622262">
              <w:rPr>
                <w:color w:val="0070C0"/>
                <w:sz w:val="17"/>
                <w:szCs w:val="17"/>
              </w:rPr>
              <w:t xml:space="preserve"> Аль-Фараби, 6</w:t>
            </w:r>
            <w:r>
              <w:rPr>
                <w:color w:val="0070C0"/>
                <w:sz w:val="17"/>
                <w:szCs w:val="17"/>
                <w:lang w:val="ru-RU"/>
              </w:rPr>
              <w:t>0</w:t>
            </w:r>
            <w:r w:rsidR="00AE79A9">
              <w:rPr>
                <w:color w:val="0070C0"/>
                <w:sz w:val="17"/>
                <w:szCs w:val="17"/>
                <w:lang w:val="ru-RU"/>
              </w:rPr>
              <w:t>,</w:t>
            </w:r>
          </w:p>
          <w:p w14:paraId="7E7705CF" w14:textId="77777777" w:rsidR="00ED46F8" w:rsidRPr="00E44332" w:rsidRDefault="00ED46F8" w:rsidP="00A552FD">
            <w:pPr>
              <w:ind w:left="-108" w:firstLine="108"/>
              <w:jc w:val="center"/>
              <w:rPr>
                <w:color w:val="0070C0"/>
                <w:sz w:val="17"/>
                <w:szCs w:val="17"/>
                <w:lang w:val="en-US"/>
              </w:rPr>
            </w:pPr>
            <w:r>
              <w:rPr>
                <w:color w:val="0070C0"/>
                <w:sz w:val="17"/>
                <w:szCs w:val="17"/>
                <w:lang w:val="ru-RU"/>
              </w:rPr>
              <w:t>тел</w:t>
            </w:r>
            <w:r w:rsidRPr="00E44332">
              <w:rPr>
                <w:color w:val="0070C0"/>
                <w:sz w:val="17"/>
                <w:szCs w:val="17"/>
                <w:lang w:val="en-US"/>
              </w:rPr>
              <w:t>.</w:t>
            </w:r>
            <w:r>
              <w:rPr>
                <w:color w:val="0070C0"/>
                <w:sz w:val="17"/>
                <w:szCs w:val="17"/>
                <w:lang w:val="ru-RU"/>
              </w:rPr>
              <w:t>факс</w:t>
            </w:r>
            <w:r w:rsidRPr="00E44332">
              <w:rPr>
                <w:color w:val="0070C0"/>
                <w:sz w:val="17"/>
                <w:szCs w:val="17"/>
                <w:lang w:val="en-US"/>
              </w:rPr>
              <w:t>: 575-320, 575-321</w:t>
            </w:r>
          </w:p>
          <w:p w14:paraId="3726E337" w14:textId="77777777" w:rsidR="00ED46F8" w:rsidRPr="007F2C4E" w:rsidRDefault="00ED46F8" w:rsidP="00A552FD">
            <w:pPr>
              <w:ind w:left="-108" w:firstLine="108"/>
              <w:jc w:val="center"/>
              <w:rPr>
                <w:color w:val="0070C0"/>
                <w:sz w:val="17"/>
                <w:szCs w:val="17"/>
                <w:lang w:val="en-US"/>
              </w:rPr>
            </w:pPr>
            <w:r w:rsidRPr="007F2C4E">
              <w:rPr>
                <w:color w:val="0070C0"/>
                <w:sz w:val="17"/>
                <w:szCs w:val="17"/>
                <w:lang w:val="en-US"/>
              </w:rPr>
              <w:t xml:space="preserve">E-mail: </w:t>
            </w:r>
            <w:hyperlink r:id="rId9" w:history="1">
              <w:r w:rsidRPr="00AE79A9">
                <w:rPr>
                  <w:rStyle w:val="a3"/>
                  <w:color w:val="0070C0"/>
                  <w:sz w:val="17"/>
                  <w:szCs w:val="17"/>
                  <w:u w:val="none"/>
                  <w:lang w:val="en-US"/>
                </w:rPr>
                <w:t>kultura@kostanay.gov.kz</w:t>
              </w:r>
            </w:hyperlink>
          </w:p>
          <w:p w14:paraId="69E7891F" w14:textId="77777777" w:rsidR="00ED46F8" w:rsidRPr="00622262" w:rsidRDefault="00ED46F8" w:rsidP="00A552FD">
            <w:pPr>
              <w:ind w:left="-108" w:firstLine="108"/>
              <w:jc w:val="center"/>
              <w:rPr>
                <w:color w:val="0070C0"/>
                <w:sz w:val="17"/>
                <w:szCs w:val="17"/>
                <w:lang w:val="en-US"/>
              </w:rPr>
            </w:pPr>
          </w:p>
        </w:tc>
      </w:tr>
    </w:tbl>
    <w:p w14:paraId="5CDB4A11" w14:textId="77777777" w:rsidR="00ED46F8" w:rsidRPr="00965823" w:rsidRDefault="00ED46F8" w:rsidP="00ED46F8">
      <w:pPr>
        <w:ind w:left="-426"/>
        <w:rPr>
          <w:color w:val="0070C0"/>
          <w:sz w:val="17"/>
          <w:szCs w:val="17"/>
        </w:rPr>
      </w:pPr>
      <w:r w:rsidRPr="00965823">
        <w:rPr>
          <w:color w:val="0070C0"/>
          <w:sz w:val="17"/>
          <w:szCs w:val="17"/>
        </w:rPr>
        <w:t>___________________________ № ______________</w:t>
      </w:r>
      <w:r w:rsidR="00DF5198" w:rsidRPr="00965823">
        <w:rPr>
          <w:color w:val="0070C0"/>
          <w:sz w:val="17"/>
          <w:szCs w:val="17"/>
        </w:rPr>
        <w:t>______</w:t>
      </w:r>
    </w:p>
    <w:p w14:paraId="63B5465D" w14:textId="0E61E36D" w:rsidR="00ED46F8" w:rsidRPr="00965823" w:rsidRDefault="00E92DDF" w:rsidP="00ED46F8">
      <w:pPr>
        <w:rPr>
          <w:color w:val="0070C0"/>
          <w:sz w:val="17"/>
          <w:szCs w:val="17"/>
        </w:rPr>
      </w:pPr>
      <w:r>
        <w:rPr>
          <w:noProof/>
          <w:color w:val="0070C0"/>
          <w:sz w:val="17"/>
          <w:szCs w:val="17"/>
          <w:lang w:val="ru-RU"/>
        </w:rPr>
        <mc:AlternateContent>
          <mc:Choice Requires="wps">
            <w:drawing>
              <wp:anchor distT="0" distB="0" distL="114300" distR="114300" simplePos="0" relativeHeight="251660288" behindDoc="0" locked="0" layoutInCell="1" allowOverlap="1" wp14:anchorId="633C489B" wp14:editId="0A378123">
                <wp:simplePos x="0" y="0"/>
                <wp:positionH relativeFrom="column">
                  <wp:posOffset>3782060</wp:posOffset>
                </wp:positionH>
                <wp:positionV relativeFrom="paragraph">
                  <wp:posOffset>47625</wp:posOffset>
                </wp:positionV>
                <wp:extent cx="171450" cy="180975"/>
                <wp:effectExtent l="76200" t="0" r="0" b="9525"/>
                <wp:wrapNone/>
                <wp:docPr id="1653167703" name="Соединитель: усту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180975"/>
                        </a:xfrm>
                        <a:prstGeom prst="bentConnector3">
                          <a:avLst>
                            <a:gd name="adj1" fmla="val 13349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5AAE8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9" o:spid="_x0000_s1026" type="#_x0000_t34" style="position:absolute;margin-left:297.8pt;margin-top:3.75pt;width:13.5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" adj="28835" strokecolor="#5b9bd5 [3204]" strokeweight=".5pt">
                <o:lock v:ext="edit" shapetype="f"/>
              </v:shape>
            </w:pict>
          </mc:Fallback>
        </mc:AlternateContent>
      </w:r>
      <w:r>
        <w:rPr>
          <w:noProof/>
          <w:color w:val="0070C0"/>
          <w:sz w:val="17"/>
          <w:szCs w:val="17"/>
          <w:lang w:val="ru-RU"/>
        </w:rPr>
        <mc:AlternateContent>
          <mc:Choice Requires="wps">
            <w:drawing>
              <wp:anchor distT="0" distB="0" distL="114300" distR="114300" simplePos="0" relativeHeight="251661312" behindDoc="0" locked="0" layoutInCell="1" allowOverlap="1" wp14:anchorId="1ABA589F" wp14:editId="772CA0E4">
                <wp:simplePos x="0" y="0"/>
                <wp:positionH relativeFrom="column">
                  <wp:posOffset>5901690</wp:posOffset>
                </wp:positionH>
                <wp:positionV relativeFrom="paragraph">
                  <wp:posOffset>95250</wp:posOffset>
                </wp:positionV>
                <wp:extent cx="161925" cy="180975"/>
                <wp:effectExtent l="0" t="0" r="9525" b="9525"/>
                <wp:wrapNone/>
                <wp:docPr id="569381298" name="Соединитель: усту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180975"/>
                        </a:xfrm>
                        <a:prstGeom prst="bentConnector3">
                          <a:avLst>
                            <a:gd name="adj1" fmla="val 10142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D36B2" id="Соединитель: уступ 7" o:spid="_x0000_s1026" type="#_x0000_t34" style="position:absolute;margin-left:464.7pt;margin-top:7.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" adj="21909" strokecolor="#5b9bd5 [3204]" strokeweight=".5pt">
                <o:lock v:ext="edit" shapetype="f"/>
              </v:shape>
            </w:pict>
          </mc:Fallback>
        </mc:AlternateContent>
      </w:r>
    </w:p>
    <w:p w14:paraId="3C5955F8" w14:textId="77777777" w:rsidR="00ED46F8" w:rsidRPr="00965823" w:rsidRDefault="00ED46F8" w:rsidP="00ED46F8">
      <w:pPr>
        <w:ind w:left="-426"/>
        <w:rPr>
          <w:color w:val="0070C0"/>
          <w:sz w:val="17"/>
          <w:szCs w:val="17"/>
        </w:rPr>
      </w:pPr>
      <w:r w:rsidRPr="00965823">
        <w:rPr>
          <w:color w:val="0070C0"/>
          <w:sz w:val="17"/>
          <w:szCs w:val="17"/>
        </w:rPr>
        <w:t>______________________________________________</w:t>
      </w:r>
      <w:r w:rsidR="00DF5198" w:rsidRPr="00965823">
        <w:rPr>
          <w:color w:val="0070C0"/>
          <w:sz w:val="17"/>
          <w:szCs w:val="17"/>
        </w:rPr>
        <w:t>____</w:t>
      </w:r>
      <w:r w:rsidRPr="00622262">
        <w:rPr>
          <w:color w:val="0070C0"/>
          <w:sz w:val="17"/>
          <w:szCs w:val="17"/>
        </w:rPr>
        <w:tab/>
      </w:r>
      <w:r w:rsidRPr="00622262">
        <w:rPr>
          <w:color w:val="0070C0"/>
          <w:sz w:val="17"/>
          <w:szCs w:val="17"/>
        </w:rPr>
        <w:tab/>
      </w:r>
      <w:r w:rsidRPr="00622262">
        <w:rPr>
          <w:color w:val="0070C0"/>
          <w:sz w:val="17"/>
          <w:szCs w:val="17"/>
        </w:rPr>
        <w:tab/>
      </w:r>
      <w:r w:rsidRPr="00622262">
        <w:rPr>
          <w:color w:val="0070C0"/>
          <w:sz w:val="17"/>
          <w:szCs w:val="17"/>
        </w:rPr>
        <w:tab/>
      </w:r>
      <w:r w:rsidRPr="00622262">
        <w:rPr>
          <w:color w:val="0070C0"/>
          <w:sz w:val="17"/>
          <w:szCs w:val="17"/>
        </w:rPr>
        <w:tab/>
      </w:r>
    </w:p>
    <w:p w14:paraId="4A43F26B" w14:textId="77777777" w:rsidR="00965823" w:rsidRDefault="00965823" w:rsidP="00965823">
      <w:pPr>
        <w:ind w:left="6372"/>
        <w:rPr>
          <w:b/>
          <w:color w:val="000000"/>
          <w:sz w:val="28"/>
          <w:szCs w:val="28"/>
        </w:rPr>
      </w:pPr>
      <w:r w:rsidRPr="00965823">
        <w:rPr>
          <w:b/>
          <w:color w:val="000000"/>
          <w:sz w:val="28"/>
          <w:szCs w:val="28"/>
        </w:rPr>
        <w:t xml:space="preserve">Қостанай облыстық </w:t>
      </w:r>
    </w:p>
    <w:p w14:paraId="2BB7DF38" w14:textId="77777777" w:rsidR="00542E12" w:rsidRDefault="00965823" w:rsidP="00542E12">
      <w:pPr>
        <w:ind w:left="6372"/>
        <w:rPr>
          <w:b/>
          <w:color w:val="000000"/>
          <w:sz w:val="28"/>
          <w:szCs w:val="28"/>
        </w:rPr>
      </w:pPr>
      <w:r w:rsidRPr="003B051C">
        <w:rPr>
          <w:b/>
          <w:color w:val="000000"/>
          <w:sz w:val="28"/>
          <w:szCs w:val="28"/>
        </w:rPr>
        <w:t xml:space="preserve">мәслихатының </w:t>
      </w:r>
      <w:r w:rsidR="00542E12" w:rsidRPr="003B051C">
        <w:rPr>
          <w:b/>
          <w:color w:val="000000"/>
          <w:sz w:val="28"/>
          <w:szCs w:val="28"/>
        </w:rPr>
        <w:t>депутаты</w:t>
      </w:r>
    </w:p>
    <w:p w14:paraId="47FB33D8" w14:textId="77777777" w:rsidR="00900A50" w:rsidRDefault="003442D7" w:rsidP="003442D7">
      <w:pPr>
        <w:ind w:left="5663" w:firstLine="709"/>
        <w:rPr>
          <w:i/>
          <w:iCs/>
          <w:color w:val="000000"/>
        </w:rPr>
      </w:pPr>
      <w:r w:rsidRPr="003442D7">
        <w:rPr>
          <w:b/>
          <w:color w:val="000000"/>
          <w:sz w:val="28"/>
          <w:szCs w:val="28"/>
        </w:rPr>
        <w:t>Қ. Жаңбыршина</w:t>
      </w:r>
      <w:r>
        <w:rPr>
          <w:b/>
          <w:color w:val="000000"/>
          <w:sz w:val="28"/>
          <w:szCs w:val="28"/>
        </w:rPr>
        <w:t>ға</w:t>
      </w:r>
    </w:p>
    <w:p w14:paraId="0B00D0C5" w14:textId="77777777" w:rsidR="003B051C" w:rsidRDefault="003B051C" w:rsidP="0042787E">
      <w:pPr>
        <w:ind w:firstLine="709"/>
        <w:rPr>
          <w:i/>
        </w:rPr>
      </w:pPr>
    </w:p>
    <w:p w14:paraId="3955CD3D" w14:textId="77777777" w:rsidR="003B051C" w:rsidRDefault="003B051C" w:rsidP="0042787E">
      <w:pPr>
        <w:ind w:firstLine="709"/>
        <w:rPr>
          <w:i/>
        </w:rPr>
      </w:pPr>
      <w:r>
        <w:rPr>
          <w:i/>
        </w:rPr>
        <w:t>14.03.2025 жылғы</w:t>
      </w:r>
    </w:p>
    <w:p w14:paraId="2BAF756D" w14:textId="77777777" w:rsidR="00965823" w:rsidRDefault="0042787E" w:rsidP="0042787E">
      <w:pPr>
        <w:ind w:firstLine="709"/>
        <w:rPr>
          <w:i/>
          <w:iCs/>
          <w:color w:val="000000"/>
        </w:rPr>
      </w:pPr>
      <w:r w:rsidRPr="0042787E">
        <w:rPr>
          <w:i/>
          <w:iCs/>
          <w:color w:val="000000"/>
        </w:rPr>
        <w:t>№</w:t>
      </w:r>
      <w:r w:rsidR="003B051C">
        <w:rPr>
          <w:i/>
          <w:iCs/>
          <w:color w:val="000000"/>
        </w:rPr>
        <w:t>171</w:t>
      </w:r>
      <w:r w:rsidR="00F60FCB">
        <w:rPr>
          <w:i/>
          <w:iCs/>
          <w:color w:val="000000"/>
        </w:rPr>
        <w:t xml:space="preserve"> </w:t>
      </w:r>
      <w:r w:rsidR="00542E12" w:rsidRPr="0042787E">
        <w:rPr>
          <w:i/>
          <w:iCs/>
          <w:color w:val="000000"/>
        </w:rPr>
        <w:t xml:space="preserve">шығыс </w:t>
      </w:r>
      <w:r w:rsidRPr="0042787E">
        <w:rPr>
          <w:i/>
          <w:iCs/>
          <w:color w:val="000000"/>
        </w:rPr>
        <w:t>хатына</w:t>
      </w:r>
    </w:p>
    <w:p w14:paraId="0538AF64" w14:textId="77777777" w:rsidR="0042787E" w:rsidRPr="0042787E" w:rsidRDefault="0042787E" w:rsidP="0042787E">
      <w:pPr>
        <w:rPr>
          <w:i/>
          <w:iCs/>
          <w:color w:val="000000"/>
        </w:rPr>
      </w:pPr>
    </w:p>
    <w:p w14:paraId="6AAD4C2B" w14:textId="77777777" w:rsidR="00CC4763" w:rsidRPr="00CC4763" w:rsidRDefault="00CC4763" w:rsidP="00CC4763">
      <w:pPr>
        <w:ind w:firstLine="708"/>
        <w:jc w:val="both"/>
        <w:rPr>
          <w:iCs/>
          <w:color w:val="000000"/>
          <w:sz w:val="28"/>
          <w:szCs w:val="28"/>
        </w:rPr>
      </w:pPr>
      <w:r w:rsidRPr="00CC4763">
        <w:rPr>
          <w:iCs/>
          <w:color w:val="000000"/>
          <w:sz w:val="28"/>
          <w:szCs w:val="28"/>
        </w:rPr>
        <w:t>Амангелді ауданы Қарасу ауылының МҮ күрделі жөндеу жүргізу барысы туралы Сіздің сұратуыңызға мынаны хабарлаймыз:</w:t>
      </w:r>
    </w:p>
    <w:p w14:paraId="154FFA58" w14:textId="77777777" w:rsidR="00F60FCB" w:rsidRPr="003442D7" w:rsidRDefault="00CC4763" w:rsidP="00CC4763">
      <w:pPr>
        <w:ind w:firstLine="708"/>
        <w:jc w:val="both"/>
        <w:rPr>
          <w:b/>
          <w:sz w:val="28"/>
          <w:szCs w:val="28"/>
        </w:rPr>
      </w:pPr>
      <w:r w:rsidRPr="00CC4763">
        <w:rPr>
          <w:iCs/>
          <w:color w:val="000000"/>
          <w:sz w:val="28"/>
          <w:szCs w:val="28"/>
        </w:rPr>
        <w:t>2025 жылғы 20 наурызда 340,0 мың теңге сомасына Амангелді ауданының әкімдігі "STROYCOPR" ЖШС-мен ғимаратты техникалық тексеруге шарт жасасты. Техникалық тексеру нәтижелері бойынша жобаны іске асырудың орындылығы туралы шешімдер қабылданатын болады. 2025 жылдың екінші жартысында сараптаманың оң қорытындысы болған жағдайда, ғимаратты күрделі жөндеуге ЖСҚ әзірлеуге өтінім берілетін болады.</w:t>
      </w:r>
    </w:p>
    <w:p w14:paraId="3843CAF3" w14:textId="77777777" w:rsidR="00CC4763" w:rsidRPr="003B051C" w:rsidRDefault="00CC4763" w:rsidP="00312B45">
      <w:pPr>
        <w:rPr>
          <w:b/>
          <w:sz w:val="28"/>
          <w:szCs w:val="28"/>
        </w:rPr>
      </w:pPr>
    </w:p>
    <w:p w14:paraId="1BCDA2F9" w14:textId="77777777" w:rsidR="00CC4763" w:rsidRPr="003B051C" w:rsidRDefault="00CC4763" w:rsidP="00312B45">
      <w:pPr>
        <w:rPr>
          <w:b/>
          <w:sz w:val="28"/>
          <w:szCs w:val="28"/>
        </w:rPr>
      </w:pPr>
    </w:p>
    <w:p w14:paraId="3AF1E401" w14:textId="736825E8" w:rsidR="003B051C" w:rsidRPr="003B051C" w:rsidRDefault="0085496C" w:rsidP="003B051C">
      <w:pPr>
        <w:ind w:firstLine="709"/>
        <w:jc w:val="both"/>
        <w:rPr>
          <w:b/>
          <w:color w:val="222222"/>
          <w:sz w:val="28"/>
          <w:szCs w:val="28"/>
        </w:rPr>
      </w:pPr>
      <w:r w:rsidRPr="00542E12">
        <w:rPr>
          <w:b/>
          <w:sz w:val="28"/>
          <w:szCs w:val="28"/>
        </w:rPr>
        <w:t xml:space="preserve">Басшы          </w:t>
      </w:r>
      <w:r w:rsidR="003B4CB9">
        <w:rPr>
          <w:b/>
          <w:sz w:val="28"/>
          <w:szCs w:val="28"/>
          <w:lang w:val="ru-RU"/>
        </w:rPr>
        <w:t xml:space="preserve">     </w:t>
      </w:r>
      <w:r w:rsidRPr="00542E12">
        <w:rPr>
          <w:b/>
          <w:sz w:val="28"/>
          <w:szCs w:val="28"/>
        </w:rPr>
        <w:t xml:space="preserve">             </w:t>
      </w:r>
      <w:r w:rsidR="003B051C">
        <w:rPr>
          <w:b/>
          <w:sz w:val="28"/>
          <w:szCs w:val="28"/>
        </w:rPr>
        <w:t xml:space="preserve">     </w:t>
      </w:r>
      <w:r w:rsidR="003B051C">
        <w:rPr>
          <w:b/>
          <w:sz w:val="28"/>
          <w:szCs w:val="28"/>
        </w:rPr>
        <w:tab/>
      </w:r>
      <w:r w:rsidR="003B051C">
        <w:rPr>
          <w:b/>
          <w:sz w:val="28"/>
          <w:szCs w:val="28"/>
        </w:rPr>
        <w:tab/>
      </w:r>
      <w:r w:rsidR="003B051C">
        <w:rPr>
          <w:b/>
          <w:sz w:val="28"/>
          <w:szCs w:val="28"/>
        </w:rPr>
        <w:tab/>
      </w:r>
      <w:r w:rsidR="003B4CB9">
        <w:rPr>
          <w:b/>
          <w:sz w:val="28"/>
          <w:szCs w:val="28"/>
          <w:lang w:val="ru-RU"/>
        </w:rPr>
        <w:t xml:space="preserve">                       </w:t>
      </w:r>
      <w:r w:rsidR="003B051C" w:rsidRPr="003B051C">
        <w:rPr>
          <w:b/>
          <w:color w:val="222222"/>
          <w:sz w:val="28"/>
          <w:szCs w:val="28"/>
        </w:rPr>
        <w:t>Қ. Атамұратов</w:t>
      </w:r>
    </w:p>
    <w:p w14:paraId="6CC4C105" w14:textId="77777777" w:rsidR="00312B45" w:rsidRPr="003442D7" w:rsidRDefault="0085496C" w:rsidP="00312B45">
      <w:pPr>
        <w:rPr>
          <w:b/>
          <w:sz w:val="28"/>
          <w:szCs w:val="28"/>
        </w:rPr>
      </w:pPr>
      <w:r w:rsidRPr="00542E12">
        <w:rPr>
          <w:b/>
          <w:sz w:val="28"/>
          <w:szCs w:val="28"/>
        </w:rPr>
        <w:t xml:space="preserve">                                     </w:t>
      </w:r>
    </w:p>
    <w:p w14:paraId="532DC1AB" w14:textId="77777777" w:rsidR="00965823" w:rsidRPr="00542E12" w:rsidRDefault="00965823" w:rsidP="00312B45">
      <w:pPr>
        <w:rPr>
          <w:b/>
          <w:sz w:val="28"/>
          <w:szCs w:val="28"/>
        </w:rPr>
      </w:pPr>
    </w:p>
    <w:p w14:paraId="1D6BA9D8" w14:textId="77777777" w:rsidR="00965823" w:rsidRPr="00542E12" w:rsidRDefault="00965823" w:rsidP="00312B45">
      <w:pPr>
        <w:rPr>
          <w:b/>
          <w:sz w:val="28"/>
          <w:szCs w:val="28"/>
        </w:rPr>
      </w:pPr>
    </w:p>
    <w:p w14:paraId="465F8C73" w14:textId="77777777" w:rsidR="00965823" w:rsidRPr="00542E12" w:rsidRDefault="00965823" w:rsidP="00312B45">
      <w:pPr>
        <w:rPr>
          <w:b/>
          <w:sz w:val="28"/>
          <w:szCs w:val="28"/>
        </w:rPr>
      </w:pPr>
    </w:p>
    <w:p w14:paraId="5A9BEE78" w14:textId="77777777" w:rsidR="00965823" w:rsidRPr="00542E12" w:rsidRDefault="00965823" w:rsidP="00312B45">
      <w:pPr>
        <w:rPr>
          <w:b/>
          <w:sz w:val="28"/>
          <w:szCs w:val="28"/>
        </w:rPr>
      </w:pPr>
    </w:p>
    <w:p w14:paraId="2B185181" w14:textId="77777777" w:rsidR="00965823" w:rsidRPr="00542E12" w:rsidRDefault="00965823" w:rsidP="00312B45">
      <w:pPr>
        <w:rPr>
          <w:b/>
          <w:sz w:val="28"/>
          <w:szCs w:val="28"/>
        </w:rPr>
      </w:pPr>
    </w:p>
    <w:p w14:paraId="5EFB8885" w14:textId="77777777" w:rsidR="00965823" w:rsidRPr="00542E12" w:rsidRDefault="00965823" w:rsidP="00312B45">
      <w:pPr>
        <w:rPr>
          <w:b/>
          <w:sz w:val="28"/>
          <w:szCs w:val="28"/>
        </w:rPr>
      </w:pPr>
    </w:p>
    <w:p w14:paraId="72B13B2B" w14:textId="77777777" w:rsidR="00965823" w:rsidRPr="00542E12" w:rsidRDefault="00965823" w:rsidP="00312B45">
      <w:pPr>
        <w:rPr>
          <w:b/>
          <w:sz w:val="28"/>
          <w:szCs w:val="28"/>
        </w:rPr>
      </w:pPr>
    </w:p>
    <w:p w14:paraId="1437CD32" w14:textId="77777777" w:rsidR="00965823" w:rsidRPr="00542E12" w:rsidRDefault="00965823" w:rsidP="00312B45">
      <w:pPr>
        <w:rPr>
          <w:b/>
          <w:sz w:val="28"/>
          <w:szCs w:val="28"/>
        </w:rPr>
      </w:pPr>
    </w:p>
    <w:p w14:paraId="3BC7B248" w14:textId="77777777" w:rsidR="00965823" w:rsidRPr="00542E12" w:rsidRDefault="00965823" w:rsidP="00312B45">
      <w:pPr>
        <w:rPr>
          <w:b/>
          <w:sz w:val="28"/>
          <w:szCs w:val="28"/>
        </w:rPr>
      </w:pPr>
    </w:p>
    <w:p w14:paraId="770F5A0E" w14:textId="77777777" w:rsidR="00965823" w:rsidRPr="00542E12" w:rsidRDefault="00965823" w:rsidP="00312B45">
      <w:pPr>
        <w:rPr>
          <w:b/>
          <w:sz w:val="28"/>
          <w:szCs w:val="28"/>
        </w:rPr>
      </w:pPr>
    </w:p>
    <w:p w14:paraId="22FECC7D" w14:textId="77777777" w:rsidR="00965823" w:rsidRPr="00542E12" w:rsidRDefault="00965823" w:rsidP="00312B45">
      <w:pPr>
        <w:rPr>
          <w:b/>
          <w:sz w:val="28"/>
          <w:szCs w:val="28"/>
        </w:rPr>
      </w:pPr>
    </w:p>
    <w:p w14:paraId="23F7A590" w14:textId="77777777" w:rsidR="00A552FD" w:rsidRPr="00542E12" w:rsidRDefault="00A552FD" w:rsidP="00312B45">
      <w:pPr>
        <w:rPr>
          <w:b/>
          <w:sz w:val="28"/>
          <w:szCs w:val="28"/>
        </w:rPr>
      </w:pPr>
    </w:p>
    <w:p w14:paraId="6E974A18" w14:textId="77777777" w:rsidR="00A552FD" w:rsidRPr="003442D7" w:rsidRDefault="0085496C" w:rsidP="00312B45">
      <w:pPr>
        <w:rPr>
          <w:bCs/>
          <w:i/>
        </w:rPr>
      </w:pPr>
      <w:r w:rsidRPr="003442D7">
        <w:rPr>
          <w:bCs/>
          <w:i/>
        </w:rPr>
        <w:t xml:space="preserve">Орынд.: </w:t>
      </w:r>
      <w:r w:rsidR="00965823" w:rsidRPr="003442D7">
        <w:rPr>
          <w:bCs/>
          <w:i/>
        </w:rPr>
        <w:t>Е. Нурғалиев</w:t>
      </w:r>
    </w:p>
    <w:p w14:paraId="3D02712E" w14:textId="77777777" w:rsidR="00A552FD" w:rsidRPr="003B051C" w:rsidRDefault="00A552FD" w:rsidP="00312B45">
      <w:pPr>
        <w:rPr>
          <w:bCs/>
          <w:i/>
        </w:rPr>
      </w:pPr>
      <w:r w:rsidRPr="00965823">
        <w:rPr>
          <w:i/>
          <w:color w:val="222222"/>
        </w:rPr>
        <w:t>Тел:575-32</w:t>
      </w:r>
      <w:r w:rsidR="00965823" w:rsidRPr="00965823">
        <w:rPr>
          <w:i/>
          <w:color w:val="222222"/>
        </w:rPr>
        <w:t>4</w:t>
      </w:r>
    </w:p>
    <w:tbl>
      <w:tblPr>
        <w:tblpPr w:leftFromText="180" w:rightFromText="180" w:vertAnchor="text" w:horzAnchor="margin" w:tblpXSpec="center" w:tblpY="-496"/>
        <w:tblW w:w="10479" w:type="dxa"/>
        <w:tblLayout w:type="fixed"/>
        <w:tblLook w:val="01E0" w:firstRow="1" w:lastRow="1" w:firstColumn="1" w:lastColumn="1" w:noHBand="0" w:noVBand="0"/>
      </w:tblPr>
      <w:tblGrid>
        <w:gridCol w:w="4100"/>
        <w:gridCol w:w="1701"/>
        <w:gridCol w:w="4678"/>
      </w:tblGrid>
      <w:tr w:rsidR="00A552FD" w:rsidRPr="00622262" w14:paraId="3E3206EB" w14:textId="77777777" w:rsidTr="00A552FD">
        <w:trPr>
          <w:trHeight w:val="1618"/>
        </w:trPr>
        <w:tc>
          <w:tcPr>
            <w:tcW w:w="4100" w:type="dxa"/>
            <w:vAlign w:val="center"/>
          </w:tcPr>
          <w:p w14:paraId="21BCD24C" w14:textId="77777777" w:rsidR="00A552FD" w:rsidRPr="00622262" w:rsidRDefault="00A552FD" w:rsidP="00A552FD">
            <w:pPr>
              <w:spacing w:line="216" w:lineRule="auto"/>
              <w:jc w:val="center"/>
              <w:rPr>
                <w:b/>
                <w:color w:val="0070C0"/>
                <w:sz w:val="26"/>
                <w:szCs w:val="26"/>
              </w:rPr>
            </w:pPr>
            <w:r w:rsidRPr="00A26FB5">
              <w:rPr>
                <w:b/>
                <w:color w:val="0070C0"/>
                <w:sz w:val="26"/>
                <w:szCs w:val="26"/>
              </w:rPr>
              <w:lastRenderedPageBreak/>
              <w:t>“</w:t>
            </w:r>
            <w:r w:rsidRPr="00622262">
              <w:rPr>
                <w:b/>
                <w:color w:val="0070C0"/>
                <w:sz w:val="26"/>
                <w:szCs w:val="26"/>
              </w:rPr>
              <w:t>ҚОСТАНАЙ ОБЛЫСЫ</w:t>
            </w:r>
          </w:p>
          <w:p w14:paraId="63DC6641" w14:textId="77777777" w:rsidR="00A552FD" w:rsidRDefault="00A552FD" w:rsidP="00A552FD">
            <w:pPr>
              <w:spacing w:line="216" w:lineRule="auto"/>
              <w:jc w:val="center"/>
              <w:rPr>
                <w:b/>
                <w:color w:val="0070C0"/>
                <w:sz w:val="26"/>
                <w:szCs w:val="26"/>
              </w:rPr>
            </w:pPr>
            <w:r w:rsidRPr="00622262">
              <w:rPr>
                <w:b/>
                <w:color w:val="0070C0"/>
                <w:sz w:val="26"/>
                <w:szCs w:val="26"/>
              </w:rPr>
              <w:t>ӘКІМ</w:t>
            </w:r>
            <w:r w:rsidRPr="00E44332">
              <w:rPr>
                <w:b/>
                <w:color w:val="0070C0"/>
                <w:sz w:val="26"/>
                <w:szCs w:val="26"/>
              </w:rPr>
              <w:t>Д</w:t>
            </w:r>
            <w:r>
              <w:rPr>
                <w:b/>
                <w:color w:val="0070C0"/>
                <w:sz w:val="26"/>
                <w:szCs w:val="26"/>
              </w:rPr>
              <w:t>ІГ</w:t>
            </w:r>
            <w:r w:rsidRPr="00622262">
              <w:rPr>
                <w:b/>
                <w:color w:val="0070C0"/>
                <w:sz w:val="26"/>
                <w:szCs w:val="26"/>
              </w:rPr>
              <w:t>ІНІҢ</w:t>
            </w:r>
            <w:r>
              <w:rPr>
                <w:b/>
                <w:color w:val="0070C0"/>
                <w:sz w:val="26"/>
                <w:szCs w:val="26"/>
              </w:rPr>
              <w:t xml:space="preserve"> МӘДЕНИЕТ</w:t>
            </w:r>
          </w:p>
          <w:p w14:paraId="194BB1BE" w14:textId="77777777" w:rsidR="00A552FD" w:rsidRPr="00E44332" w:rsidRDefault="00A552FD" w:rsidP="00A552FD">
            <w:pPr>
              <w:spacing w:line="216" w:lineRule="auto"/>
              <w:jc w:val="center"/>
              <w:rPr>
                <w:b/>
                <w:color w:val="0070C0"/>
                <w:sz w:val="26"/>
                <w:szCs w:val="26"/>
              </w:rPr>
            </w:pPr>
            <w:r>
              <w:rPr>
                <w:b/>
                <w:color w:val="0070C0"/>
                <w:sz w:val="26"/>
                <w:szCs w:val="26"/>
              </w:rPr>
              <w:t>БАСҚАРМАСЫ</w:t>
            </w:r>
            <w:r w:rsidRPr="00401E9E">
              <w:rPr>
                <w:b/>
                <w:color w:val="0070C0"/>
                <w:sz w:val="26"/>
                <w:szCs w:val="26"/>
              </w:rPr>
              <w:t>”</w:t>
            </w:r>
          </w:p>
          <w:p w14:paraId="07EE8F9B" w14:textId="77777777" w:rsidR="00A552FD" w:rsidRPr="00622262" w:rsidRDefault="00A552FD" w:rsidP="00A552FD">
            <w:pPr>
              <w:spacing w:line="216" w:lineRule="auto"/>
              <w:jc w:val="center"/>
              <w:rPr>
                <w:b/>
                <w:color w:val="0070C0"/>
                <w:sz w:val="26"/>
                <w:szCs w:val="26"/>
              </w:rPr>
            </w:pPr>
            <w:r w:rsidRPr="00401E9E">
              <w:rPr>
                <w:b/>
                <w:color w:val="0070C0"/>
                <w:sz w:val="26"/>
                <w:szCs w:val="26"/>
              </w:rPr>
              <w:t>МЕМЛЕКЕТТ</w:t>
            </w:r>
            <w:r>
              <w:rPr>
                <w:b/>
                <w:color w:val="0070C0"/>
                <w:sz w:val="26"/>
                <w:szCs w:val="26"/>
              </w:rPr>
              <w:t>ІК МЕКЕМЕСІ</w:t>
            </w:r>
          </w:p>
        </w:tc>
        <w:tc>
          <w:tcPr>
            <w:tcW w:w="1701" w:type="dxa"/>
          </w:tcPr>
          <w:p w14:paraId="6607EF05" w14:textId="77777777" w:rsidR="00A552FD" w:rsidRPr="00622262" w:rsidRDefault="00A552FD" w:rsidP="00A552FD">
            <w:pPr>
              <w:tabs>
                <w:tab w:val="left" w:pos="1864"/>
              </w:tabs>
              <w:ind w:right="320"/>
              <w:jc w:val="right"/>
              <w:rPr>
                <w:b/>
                <w:color w:val="0070C0"/>
              </w:rPr>
            </w:pPr>
            <w:r>
              <w:rPr>
                <w:noProof/>
                <w:color w:val="0070C0"/>
                <w:sz w:val="22"/>
                <w:szCs w:val="22"/>
                <w:lang w:val="ru-RU"/>
              </w:rPr>
              <w:drawing>
                <wp:inline distT="0" distB="0" distL="0" distR="0" wp14:anchorId="79E69E54" wp14:editId="1F55032A">
                  <wp:extent cx="911944" cy="942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45515"/>
                          </a:xfrm>
                          <a:prstGeom prst="rect">
                            <a:avLst/>
                          </a:prstGeom>
                          <a:noFill/>
                        </pic:spPr>
                      </pic:pic>
                    </a:graphicData>
                  </a:graphic>
                </wp:inline>
              </w:drawing>
            </w:r>
          </w:p>
        </w:tc>
        <w:tc>
          <w:tcPr>
            <w:tcW w:w="4678" w:type="dxa"/>
            <w:vAlign w:val="center"/>
          </w:tcPr>
          <w:p w14:paraId="5969781E" w14:textId="77777777" w:rsidR="00A552FD" w:rsidRPr="00E44332" w:rsidRDefault="00A552FD" w:rsidP="00A552FD">
            <w:pPr>
              <w:spacing w:line="264" w:lineRule="auto"/>
              <w:jc w:val="center"/>
              <w:rPr>
                <w:b/>
                <w:color w:val="0070C0"/>
                <w:lang w:val="ru-RU"/>
              </w:rPr>
            </w:pPr>
            <w:r w:rsidRPr="00E44332">
              <w:rPr>
                <w:b/>
                <w:color w:val="0070C0"/>
              </w:rPr>
              <w:t>ГОСУДАРСТВЕННОЕ УЧРЕЖДЕНИЕ</w:t>
            </w:r>
            <w:r w:rsidRPr="00401E9E">
              <w:rPr>
                <w:b/>
                <w:color w:val="0070C0"/>
                <w:sz w:val="26"/>
                <w:szCs w:val="26"/>
                <w:lang w:val="ru-RU"/>
              </w:rPr>
              <w:t>“</w:t>
            </w:r>
            <w:r>
              <w:rPr>
                <w:b/>
                <w:color w:val="0070C0"/>
                <w:lang w:val="ru-RU"/>
              </w:rPr>
              <w:t>УПРАВЛЕНИЕ КУЛЬТУРЫ АКИМАТА КОСТАНАЙСКОЙ ОБЛАСТИ</w:t>
            </w:r>
            <w:r w:rsidRPr="00401E9E">
              <w:rPr>
                <w:b/>
                <w:color w:val="0070C0"/>
                <w:sz w:val="26"/>
                <w:szCs w:val="26"/>
              </w:rPr>
              <w:t>”</w:t>
            </w:r>
          </w:p>
        </w:tc>
      </w:tr>
      <w:tr w:rsidR="00A552FD" w:rsidRPr="00622262" w14:paraId="0587474D" w14:textId="77777777" w:rsidTr="00A552FD">
        <w:trPr>
          <w:trHeight w:val="890"/>
        </w:trPr>
        <w:tc>
          <w:tcPr>
            <w:tcW w:w="4100" w:type="dxa"/>
          </w:tcPr>
          <w:p w14:paraId="20402E0E" w14:textId="1162AF09" w:rsidR="00A552FD" w:rsidRPr="00622262" w:rsidRDefault="00E92DDF" w:rsidP="00A552FD">
            <w:pPr>
              <w:jc w:val="center"/>
              <w:rPr>
                <w:color w:val="0070C0"/>
                <w:sz w:val="16"/>
                <w:szCs w:val="16"/>
              </w:rPr>
            </w:pPr>
            <w:r>
              <w:rPr>
                <w:b/>
                <w:noProof/>
                <w:sz w:val="28"/>
                <w:szCs w:val="28"/>
                <w:lang w:val="ru-RU"/>
              </w:rPr>
              <mc:AlternateContent>
                <mc:Choice Requires="wps">
                  <w:drawing>
                    <wp:anchor distT="4294967294" distB="4294967294" distL="114300" distR="114300" simplePos="0" relativeHeight="251667456" behindDoc="0" locked="0" layoutInCell="1" allowOverlap="1" wp14:anchorId="1B672579" wp14:editId="4505FA5E">
                      <wp:simplePos x="0" y="0"/>
                      <wp:positionH relativeFrom="column">
                        <wp:posOffset>-42545</wp:posOffset>
                      </wp:positionH>
                      <wp:positionV relativeFrom="paragraph">
                        <wp:posOffset>5714</wp:posOffset>
                      </wp:positionV>
                      <wp:extent cx="6503035" cy="0"/>
                      <wp:effectExtent l="0" t="0" r="0" b="0"/>
                      <wp:wrapNone/>
                      <wp:docPr id="146624704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straightConnector1">
                                <a:avLst/>
                              </a:prstGeom>
                              <a:noFill/>
                              <a:ln w="1587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F15CB" id="Прямая со стрелкой 5" o:spid="_x0000_s1026" type="#_x0000_t32" style="position:absolute;margin-left:-3.35pt;margin-top:.45pt;width:512.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" strokecolor="#0070c0" strokeweight="1.25pt"/>
                  </w:pict>
                </mc:Fallback>
              </mc:AlternateContent>
            </w:r>
          </w:p>
          <w:p w14:paraId="593389E7" w14:textId="77777777" w:rsidR="00A552FD" w:rsidRPr="00A552FD" w:rsidRDefault="00A552FD" w:rsidP="00A552FD">
            <w:pPr>
              <w:rPr>
                <w:color w:val="0070C0"/>
                <w:sz w:val="17"/>
                <w:szCs w:val="17"/>
              </w:rPr>
            </w:pPr>
            <w:r w:rsidRPr="00622262">
              <w:rPr>
                <w:color w:val="0070C0"/>
                <w:sz w:val="17"/>
                <w:szCs w:val="17"/>
              </w:rPr>
              <w:t>110000</w:t>
            </w:r>
            <w:r>
              <w:rPr>
                <w:color w:val="0070C0"/>
                <w:sz w:val="17"/>
                <w:szCs w:val="17"/>
              </w:rPr>
              <w:t>, Қостанай қаласы, Әл-Фараби даң</w:t>
            </w:r>
            <w:r w:rsidRPr="00622262">
              <w:rPr>
                <w:color w:val="0070C0"/>
                <w:sz w:val="17"/>
                <w:szCs w:val="17"/>
              </w:rPr>
              <w:t>ғылы, 6</w:t>
            </w:r>
            <w:r w:rsidRPr="00A552FD">
              <w:rPr>
                <w:color w:val="0070C0"/>
                <w:sz w:val="17"/>
                <w:szCs w:val="17"/>
              </w:rPr>
              <w:t>0,</w:t>
            </w:r>
          </w:p>
          <w:p w14:paraId="293E5350" w14:textId="77777777" w:rsidR="00A552FD" w:rsidRPr="00E44332" w:rsidRDefault="00A552FD" w:rsidP="00A552FD">
            <w:pPr>
              <w:ind w:left="-108" w:firstLine="108"/>
              <w:jc w:val="center"/>
              <w:rPr>
                <w:color w:val="0070C0"/>
                <w:sz w:val="17"/>
                <w:szCs w:val="17"/>
                <w:lang w:val="en-US"/>
              </w:rPr>
            </w:pPr>
            <w:r>
              <w:rPr>
                <w:color w:val="0070C0"/>
                <w:sz w:val="17"/>
                <w:szCs w:val="17"/>
                <w:lang w:val="ru-RU"/>
              </w:rPr>
              <w:t>тел</w:t>
            </w:r>
            <w:r w:rsidRPr="00E44332">
              <w:rPr>
                <w:color w:val="0070C0"/>
                <w:sz w:val="17"/>
                <w:szCs w:val="17"/>
                <w:lang w:val="en-US"/>
              </w:rPr>
              <w:t>.</w:t>
            </w:r>
            <w:r>
              <w:rPr>
                <w:color w:val="0070C0"/>
                <w:sz w:val="17"/>
                <w:szCs w:val="17"/>
                <w:lang w:val="ru-RU"/>
              </w:rPr>
              <w:t xml:space="preserve"> факс</w:t>
            </w:r>
            <w:r w:rsidRPr="00E44332">
              <w:rPr>
                <w:color w:val="0070C0"/>
                <w:sz w:val="17"/>
                <w:szCs w:val="17"/>
                <w:lang w:val="en-US"/>
              </w:rPr>
              <w:t>: 575-320, 575-321</w:t>
            </w:r>
          </w:p>
          <w:p w14:paraId="570EE938" w14:textId="77777777" w:rsidR="00A552FD" w:rsidRPr="007F2C4E" w:rsidRDefault="00A552FD" w:rsidP="00A552FD">
            <w:pPr>
              <w:ind w:left="-108" w:firstLine="108"/>
              <w:jc w:val="center"/>
              <w:rPr>
                <w:color w:val="0070C0"/>
                <w:sz w:val="17"/>
                <w:szCs w:val="17"/>
                <w:lang w:val="en-US"/>
              </w:rPr>
            </w:pPr>
            <w:r w:rsidRPr="007F2C4E">
              <w:rPr>
                <w:color w:val="0070C0"/>
                <w:sz w:val="17"/>
                <w:szCs w:val="17"/>
                <w:lang w:val="en-US"/>
              </w:rPr>
              <w:t xml:space="preserve">E-mail: </w:t>
            </w:r>
            <w:hyperlink r:id="rId10" w:history="1">
              <w:r w:rsidRPr="002451D3">
                <w:rPr>
                  <w:rStyle w:val="a3"/>
                  <w:color w:val="0070C0"/>
                  <w:sz w:val="17"/>
                  <w:szCs w:val="17"/>
                  <w:u w:val="none"/>
                  <w:lang w:val="en-US"/>
                </w:rPr>
                <w:t>kultura@kostanay.gov.kz</w:t>
              </w:r>
            </w:hyperlink>
          </w:p>
          <w:p w14:paraId="7215FC48" w14:textId="77777777" w:rsidR="00A552FD" w:rsidRPr="00622262" w:rsidRDefault="00A552FD" w:rsidP="00A552FD">
            <w:pPr>
              <w:jc w:val="center"/>
              <w:rPr>
                <w:color w:val="0070C0"/>
                <w:sz w:val="17"/>
                <w:szCs w:val="17"/>
                <w:lang w:val="en-US"/>
              </w:rPr>
            </w:pPr>
          </w:p>
        </w:tc>
        <w:tc>
          <w:tcPr>
            <w:tcW w:w="1701" w:type="dxa"/>
          </w:tcPr>
          <w:p w14:paraId="507C486C" w14:textId="77777777" w:rsidR="00A552FD" w:rsidRPr="00622262" w:rsidRDefault="00A552FD" w:rsidP="00A552FD">
            <w:pPr>
              <w:rPr>
                <w:color w:val="0070C0"/>
              </w:rPr>
            </w:pPr>
          </w:p>
        </w:tc>
        <w:tc>
          <w:tcPr>
            <w:tcW w:w="4678" w:type="dxa"/>
          </w:tcPr>
          <w:p w14:paraId="4AF33139" w14:textId="77777777" w:rsidR="00A552FD" w:rsidRPr="00622262" w:rsidRDefault="00A552FD" w:rsidP="00A552FD">
            <w:pPr>
              <w:rPr>
                <w:color w:val="0070C0"/>
                <w:sz w:val="20"/>
                <w:szCs w:val="20"/>
              </w:rPr>
            </w:pPr>
          </w:p>
          <w:p w14:paraId="6EB43750" w14:textId="77777777" w:rsidR="00A552FD" w:rsidRPr="00E44332" w:rsidRDefault="00A552FD" w:rsidP="00A552FD">
            <w:pPr>
              <w:ind w:left="-108" w:firstLine="108"/>
              <w:jc w:val="center"/>
              <w:rPr>
                <w:color w:val="0070C0"/>
                <w:sz w:val="17"/>
                <w:szCs w:val="17"/>
                <w:lang w:val="ru-RU"/>
              </w:rPr>
            </w:pPr>
            <w:r w:rsidRPr="00622262">
              <w:rPr>
                <w:color w:val="0070C0"/>
                <w:sz w:val="17"/>
                <w:szCs w:val="17"/>
              </w:rPr>
              <w:t>110000, г</w:t>
            </w:r>
            <w:r>
              <w:rPr>
                <w:color w:val="0070C0"/>
                <w:sz w:val="17"/>
                <w:szCs w:val="17"/>
                <w:lang w:val="ru-RU"/>
              </w:rPr>
              <w:t>.</w:t>
            </w:r>
            <w:r w:rsidRPr="00622262">
              <w:rPr>
                <w:color w:val="0070C0"/>
                <w:sz w:val="17"/>
                <w:szCs w:val="17"/>
              </w:rPr>
              <w:t xml:space="preserve"> Костанай, пр</w:t>
            </w:r>
            <w:r>
              <w:rPr>
                <w:color w:val="0070C0"/>
                <w:sz w:val="17"/>
                <w:szCs w:val="17"/>
                <w:lang w:val="ru-RU"/>
              </w:rPr>
              <w:t>.</w:t>
            </w:r>
            <w:r w:rsidRPr="00622262">
              <w:rPr>
                <w:color w:val="0070C0"/>
                <w:sz w:val="17"/>
                <w:szCs w:val="17"/>
              </w:rPr>
              <w:t xml:space="preserve"> Аль-Фараби, 6</w:t>
            </w:r>
            <w:r>
              <w:rPr>
                <w:color w:val="0070C0"/>
                <w:sz w:val="17"/>
                <w:szCs w:val="17"/>
                <w:lang w:val="ru-RU"/>
              </w:rPr>
              <w:t>0,</w:t>
            </w:r>
          </w:p>
          <w:p w14:paraId="12BAEF94" w14:textId="77777777" w:rsidR="00A552FD" w:rsidRPr="00E44332" w:rsidRDefault="00A552FD" w:rsidP="00A552FD">
            <w:pPr>
              <w:ind w:left="-108" w:firstLine="108"/>
              <w:jc w:val="center"/>
              <w:rPr>
                <w:color w:val="0070C0"/>
                <w:sz w:val="17"/>
                <w:szCs w:val="17"/>
                <w:lang w:val="en-US"/>
              </w:rPr>
            </w:pPr>
            <w:r>
              <w:rPr>
                <w:color w:val="0070C0"/>
                <w:sz w:val="17"/>
                <w:szCs w:val="17"/>
                <w:lang w:val="ru-RU"/>
              </w:rPr>
              <w:t>тел</w:t>
            </w:r>
            <w:r w:rsidRPr="00E44332">
              <w:rPr>
                <w:color w:val="0070C0"/>
                <w:sz w:val="17"/>
                <w:szCs w:val="17"/>
                <w:lang w:val="en-US"/>
              </w:rPr>
              <w:t>.</w:t>
            </w:r>
            <w:r>
              <w:rPr>
                <w:color w:val="0070C0"/>
                <w:sz w:val="17"/>
                <w:szCs w:val="17"/>
                <w:lang w:val="ru-RU"/>
              </w:rPr>
              <w:t xml:space="preserve"> факс</w:t>
            </w:r>
            <w:r w:rsidRPr="00E44332">
              <w:rPr>
                <w:color w:val="0070C0"/>
                <w:sz w:val="17"/>
                <w:szCs w:val="17"/>
                <w:lang w:val="en-US"/>
              </w:rPr>
              <w:t>: 575-320, 575-321</w:t>
            </w:r>
          </w:p>
          <w:p w14:paraId="2885A974" w14:textId="77777777" w:rsidR="00A552FD" w:rsidRPr="007F2C4E" w:rsidRDefault="00A552FD" w:rsidP="00A552FD">
            <w:pPr>
              <w:ind w:left="-108" w:firstLine="108"/>
              <w:jc w:val="center"/>
              <w:rPr>
                <w:color w:val="0070C0"/>
                <w:sz w:val="17"/>
                <w:szCs w:val="17"/>
                <w:lang w:val="en-US"/>
              </w:rPr>
            </w:pPr>
            <w:r w:rsidRPr="007F2C4E">
              <w:rPr>
                <w:color w:val="0070C0"/>
                <w:sz w:val="17"/>
                <w:szCs w:val="17"/>
                <w:lang w:val="en-US"/>
              </w:rPr>
              <w:t xml:space="preserve">E-mail: </w:t>
            </w:r>
            <w:hyperlink r:id="rId11" w:history="1">
              <w:r w:rsidRPr="00AE79A9">
                <w:rPr>
                  <w:rStyle w:val="a3"/>
                  <w:color w:val="0070C0"/>
                  <w:sz w:val="17"/>
                  <w:szCs w:val="17"/>
                  <w:u w:val="none"/>
                  <w:lang w:val="en-US"/>
                </w:rPr>
                <w:t>kultura@kostanay.gov.kz</w:t>
              </w:r>
            </w:hyperlink>
          </w:p>
          <w:p w14:paraId="2AC292D2" w14:textId="77777777" w:rsidR="00A552FD" w:rsidRPr="00622262" w:rsidRDefault="00A552FD" w:rsidP="00A552FD">
            <w:pPr>
              <w:ind w:left="-108" w:firstLine="108"/>
              <w:jc w:val="center"/>
              <w:rPr>
                <w:color w:val="0070C0"/>
                <w:sz w:val="17"/>
                <w:szCs w:val="17"/>
                <w:lang w:val="en-US"/>
              </w:rPr>
            </w:pPr>
          </w:p>
        </w:tc>
      </w:tr>
    </w:tbl>
    <w:p w14:paraId="31C7139D" w14:textId="77777777" w:rsidR="0085496C" w:rsidRPr="00C04CBF" w:rsidRDefault="0085496C" w:rsidP="00312B45">
      <w:pPr>
        <w:rPr>
          <w:bCs/>
          <w:i/>
          <w:lang w:val="ru-RU"/>
        </w:rPr>
      </w:pPr>
      <w:bookmarkStart w:id="1" w:name="_Hlk162862725"/>
    </w:p>
    <w:p w14:paraId="3D48422E" w14:textId="193185F3" w:rsidR="00A26FB5" w:rsidRPr="00ED0C0F" w:rsidRDefault="00E92DDF" w:rsidP="00A26FB5">
      <w:pPr>
        <w:ind w:left="-426"/>
        <w:rPr>
          <w:color w:val="0070C0"/>
          <w:sz w:val="17"/>
          <w:szCs w:val="17"/>
          <w:lang w:val="ru-RU"/>
        </w:rPr>
      </w:pPr>
      <w:r>
        <w:rPr>
          <w:noProof/>
          <w:color w:val="0070C0"/>
          <w:sz w:val="17"/>
          <w:szCs w:val="17"/>
          <w:lang w:val="ru-RU"/>
        </w:rPr>
        <mc:AlternateContent>
          <mc:Choice Requires="wps">
            <w:drawing>
              <wp:anchor distT="0" distB="0" distL="114300" distR="114300" simplePos="0" relativeHeight="251665408" behindDoc="0" locked="0" layoutInCell="1" allowOverlap="1" wp14:anchorId="5F1543CF" wp14:editId="03B03017">
                <wp:simplePos x="0" y="0"/>
                <wp:positionH relativeFrom="column">
                  <wp:posOffset>6080125</wp:posOffset>
                </wp:positionH>
                <wp:positionV relativeFrom="paragraph">
                  <wp:posOffset>48260</wp:posOffset>
                </wp:positionV>
                <wp:extent cx="161925" cy="180975"/>
                <wp:effectExtent l="0" t="0" r="9525" b="9525"/>
                <wp:wrapNone/>
                <wp:docPr id="317409065" name="Соединитель: усту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180975"/>
                        </a:xfrm>
                        <a:prstGeom prst="bentConnector3">
                          <a:avLst>
                            <a:gd name="adj1" fmla="val 10142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5B6C03" id="Соединитель: уступ 3" o:spid="_x0000_s1026" type="#_x0000_t34" style="position:absolute;margin-left:478.75pt;margin-top:3.8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" adj="21909" strokecolor="#5b9bd5 [3204]" strokeweight=".5pt">
                <o:lock v:ext="edit" shapetype="f"/>
              </v:shape>
            </w:pict>
          </mc:Fallback>
        </mc:AlternateContent>
      </w:r>
      <w:r>
        <w:rPr>
          <w:noProof/>
          <w:color w:val="0070C0"/>
          <w:sz w:val="17"/>
          <w:szCs w:val="17"/>
          <w:lang w:val="ru-RU"/>
        </w:rPr>
        <mc:AlternateContent>
          <mc:Choice Requires="wps">
            <w:drawing>
              <wp:anchor distT="0" distB="0" distL="114300" distR="114300" simplePos="0" relativeHeight="251664384" behindDoc="0" locked="0" layoutInCell="1" allowOverlap="1" wp14:anchorId="4DD74686" wp14:editId="46BD4D62">
                <wp:simplePos x="0" y="0"/>
                <wp:positionH relativeFrom="column">
                  <wp:posOffset>3634740</wp:posOffset>
                </wp:positionH>
                <wp:positionV relativeFrom="paragraph">
                  <wp:posOffset>48260</wp:posOffset>
                </wp:positionV>
                <wp:extent cx="171450" cy="180975"/>
                <wp:effectExtent l="0" t="0" r="0" b="9525"/>
                <wp:wrapNone/>
                <wp:docPr id="891622038" name="Соединитель: усту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180975"/>
                        </a:xfrm>
                        <a:prstGeom prst="bentConnector3">
                          <a:avLst>
                            <a:gd name="adj1" fmla="val 91936"/>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AF3E3" id="Соединитель: уступ 1" o:spid="_x0000_s1026" type="#_x0000_t34" style="position:absolute;margin-left:286.2pt;margin-top:3.8pt;width:13.5pt;height:14.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" adj="19858" strokecolor="#5b9bd5 [3204]" strokeweight=".5pt">
                <o:lock v:ext="edit" shapetype="f"/>
              </v:shape>
            </w:pict>
          </mc:Fallback>
        </mc:AlternateContent>
      </w:r>
      <w:r w:rsidR="00A26FB5" w:rsidRPr="00622262">
        <w:rPr>
          <w:color w:val="0070C0"/>
          <w:sz w:val="17"/>
          <w:szCs w:val="17"/>
          <w:lang w:val="en-US"/>
        </w:rPr>
        <w:t>__________________</w:t>
      </w:r>
      <w:r w:rsidR="00A26FB5" w:rsidRPr="00622262">
        <w:rPr>
          <w:color w:val="0070C0"/>
          <w:sz w:val="17"/>
          <w:szCs w:val="17"/>
          <w:lang w:val="ru-RU"/>
        </w:rPr>
        <w:t>________</w:t>
      </w:r>
      <w:r w:rsidR="00A26FB5" w:rsidRPr="00622262">
        <w:rPr>
          <w:color w:val="0070C0"/>
          <w:sz w:val="17"/>
          <w:szCs w:val="17"/>
          <w:lang w:val="en-US"/>
        </w:rPr>
        <w:t xml:space="preserve">_ </w:t>
      </w:r>
      <w:r w:rsidR="00A26FB5" w:rsidRPr="00622262">
        <w:rPr>
          <w:color w:val="0070C0"/>
          <w:sz w:val="17"/>
          <w:szCs w:val="17"/>
          <w:lang w:val="ru-RU"/>
        </w:rPr>
        <w:t xml:space="preserve">№ </w:t>
      </w:r>
      <w:r w:rsidR="00A26FB5" w:rsidRPr="00622262">
        <w:rPr>
          <w:color w:val="0070C0"/>
          <w:sz w:val="17"/>
          <w:szCs w:val="17"/>
          <w:lang w:val="en-US"/>
        </w:rPr>
        <w:t>______</w:t>
      </w:r>
      <w:r w:rsidR="00A26FB5" w:rsidRPr="00622262">
        <w:rPr>
          <w:color w:val="0070C0"/>
          <w:sz w:val="17"/>
          <w:szCs w:val="17"/>
          <w:lang w:val="ru-RU"/>
        </w:rPr>
        <w:t>________</w:t>
      </w:r>
      <w:r w:rsidR="00A26FB5">
        <w:rPr>
          <w:color w:val="0070C0"/>
          <w:sz w:val="17"/>
          <w:szCs w:val="17"/>
          <w:lang w:val="en-US"/>
        </w:rPr>
        <w:t>______</w:t>
      </w:r>
    </w:p>
    <w:p w14:paraId="181FB7E1" w14:textId="77777777" w:rsidR="00A26FB5" w:rsidRPr="00622262" w:rsidRDefault="00A26FB5" w:rsidP="00A26FB5">
      <w:pPr>
        <w:rPr>
          <w:color w:val="0070C0"/>
          <w:sz w:val="17"/>
          <w:szCs w:val="17"/>
          <w:lang w:val="ru-RU"/>
        </w:rPr>
      </w:pPr>
    </w:p>
    <w:p w14:paraId="13DDEC10" w14:textId="77777777" w:rsidR="0017627B" w:rsidRDefault="00A26FB5" w:rsidP="00C04CBF">
      <w:pPr>
        <w:ind w:left="-426"/>
        <w:rPr>
          <w:color w:val="0070C0"/>
          <w:sz w:val="17"/>
          <w:szCs w:val="17"/>
          <w:lang w:val="ru-RU"/>
        </w:rPr>
      </w:pPr>
      <w:r w:rsidRPr="0097159C">
        <w:rPr>
          <w:color w:val="0070C0"/>
          <w:sz w:val="17"/>
          <w:szCs w:val="17"/>
          <w:lang w:val="ru-RU"/>
        </w:rPr>
        <w:t>______________________________</w:t>
      </w:r>
      <w:r w:rsidRPr="00622262">
        <w:rPr>
          <w:color w:val="0070C0"/>
          <w:sz w:val="17"/>
          <w:szCs w:val="17"/>
          <w:lang w:val="ru-RU"/>
        </w:rPr>
        <w:t>________________</w:t>
      </w:r>
      <w:r w:rsidRPr="0097159C">
        <w:rPr>
          <w:color w:val="0070C0"/>
          <w:sz w:val="17"/>
          <w:szCs w:val="17"/>
          <w:lang w:val="ru-RU"/>
        </w:rPr>
        <w:t>____</w:t>
      </w:r>
      <w:r w:rsidR="00C04CBF">
        <w:rPr>
          <w:color w:val="0070C0"/>
          <w:sz w:val="17"/>
          <w:szCs w:val="17"/>
        </w:rPr>
        <w:tab/>
      </w:r>
      <w:r w:rsidR="00C04CBF">
        <w:rPr>
          <w:color w:val="0070C0"/>
          <w:sz w:val="17"/>
          <w:szCs w:val="17"/>
        </w:rPr>
        <w:tab/>
      </w:r>
      <w:r w:rsidR="00C04CBF">
        <w:rPr>
          <w:color w:val="0070C0"/>
          <w:sz w:val="17"/>
          <w:szCs w:val="17"/>
        </w:rPr>
        <w:tab/>
      </w:r>
      <w:r w:rsidR="00C04CBF">
        <w:rPr>
          <w:color w:val="0070C0"/>
          <w:sz w:val="17"/>
          <w:szCs w:val="17"/>
        </w:rPr>
        <w:tab/>
      </w:r>
    </w:p>
    <w:bookmarkEnd w:id="1"/>
    <w:p w14:paraId="43B5D391" w14:textId="77777777" w:rsidR="00116531" w:rsidRDefault="000E531C" w:rsidP="0017627B">
      <w:pPr>
        <w:ind w:left="6372"/>
        <w:rPr>
          <w:b/>
          <w:color w:val="222222"/>
          <w:sz w:val="28"/>
          <w:szCs w:val="28"/>
          <w:lang w:val="ru-RU"/>
        </w:rPr>
      </w:pPr>
      <w:r w:rsidRPr="000E531C">
        <w:rPr>
          <w:b/>
          <w:color w:val="222222"/>
          <w:sz w:val="28"/>
          <w:szCs w:val="28"/>
          <w:lang w:val="ru-RU"/>
        </w:rPr>
        <w:t>Депутат</w:t>
      </w:r>
      <w:r>
        <w:rPr>
          <w:b/>
          <w:color w:val="222222"/>
          <w:sz w:val="28"/>
          <w:szCs w:val="28"/>
          <w:lang w:val="ru-RU"/>
        </w:rPr>
        <w:t>у</w:t>
      </w:r>
    </w:p>
    <w:p w14:paraId="31822C88" w14:textId="77777777" w:rsidR="0017627B" w:rsidRDefault="00116531" w:rsidP="0017627B">
      <w:pPr>
        <w:ind w:left="6372"/>
        <w:rPr>
          <w:b/>
          <w:color w:val="222222"/>
          <w:sz w:val="28"/>
          <w:szCs w:val="28"/>
          <w:lang w:val="ru-RU"/>
        </w:rPr>
      </w:pPr>
      <w:r>
        <w:rPr>
          <w:b/>
          <w:color w:val="222222"/>
          <w:sz w:val="28"/>
          <w:szCs w:val="28"/>
          <w:lang w:val="ru-RU"/>
        </w:rPr>
        <w:lastRenderedPageBreak/>
        <w:t>Костанайского</w:t>
      </w:r>
    </w:p>
    <w:p w14:paraId="69F3227D" w14:textId="77777777" w:rsidR="000E531C" w:rsidRPr="0017627B" w:rsidRDefault="00116531" w:rsidP="00554040">
      <w:pPr>
        <w:ind w:left="6372"/>
        <w:rPr>
          <w:color w:val="0070C0"/>
          <w:sz w:val="17"/>
          <w:szCs w:val="17"/>
          <w:lang w:val="ru-RU"/>
        </w:rPr>
      </w:pPr>
      <w:r>
        <w:rPr>
          <w:b/>
          <w:color w:val="222222"/>
          <w:sz w:val="28"/>
          <w:szCs w:val="28"/>
          <w:lang w:val="ru-RU"/>
        </w:rPr>
        <w:t>областного</w:t>
      </w:r>
      <w:r w:rsidR="00554040" w:rsidRPr="00554040">
        <w:rPr>
          <w:b/>
          <w:color w:val="222222"/>
          <w:sz w:val="28"/>
          <w:szCs w:val="28"/>
          <w:lang w:val="ru-RU"/>
        </w:rPr>
        <w:t xml:space="preserve"> маслихата                       </w:t>
      </w:r>
      <w:r>
        <w:rPr>
          <w:b/>
          <w:color w:val="222222"/>
          <w:sz w:val="28"/>
          <w:szCs w:val="28"/>
          <w:lang w:val="ru-RU"/>
        </w:rPr>
        <w:t>К. Жанбыршиной</w:t>
      </w:r>
    </w:p>
    <w:p w14:paraId="2F7F0162" w14:textId="77777777" w:rsidR="0091229C" w:rsidRPr="00DE54CB" w:rsidRDefault="0091229C" w:rsidP="0091229C">
      <w:pPr>
        <w:ind w:firstLine="5954"/>
        <w:jc w:val="both"/>
        <w:rPr>
          <w:b/>
          <w:color w:val="222222"/>
          <w:sz w:val="28"/>
          <w:szCs w:val="28"/>
        </w:rPr>
      </w:pPr>
    </w:p>
    <w:p w14:paraId="3664DCA0" w14:textId="77777777" w:rsidR="0017627B" w:rsidRPr="007D4815" w:rsidRDefault="0017627B" w:rsidP="0017627B">
      <w:pPr>
        <w:ind w:firstLine="709"/>
        <w:rPr>
          <w:i/>
          <w:lang w:val="ru-RU"/>
        </w:rPr>
      </w:pPr>
      <w:r w:rsidRPr="003019C7">
        <w:rPr>
          <w:i/>
        </w:rPr>
        <w:t xml:space="preserve">На письмо исх. № </w:t>
      </w:r>
      <w:r w:rsidR="00116531">
        <w:rPr>
          <w:i/>
          <w:lang w:val="ru-RU"/>
        </w:rPr>
        <w:t>171</w:t>
      </w:r>
    </w:p>
    <w:p w14:paraId="5670BFAA" w14:textId="77777777" w:rsidR="0091229C" w:rsidRDefault="0017627B" w:rsidP="0017627B">
      <w:pPr>
        <w:ind w:firstLine="709"/>
        <w:rPr>
          <w:i/>
          <w:lang w:val="ru-RU"/>
        </w:rPr>
      </w:pPr>
      <w:r w:rsidRPr="003019C7">
        <w:rPr>
          <w:i/>
        </w:rPr>
        <w:t xml:space="preserve">от </w:t>
      </w:r>
      <w:r w:rsidR="00116531" w:rsidRPr="00116531">
        <w:rPr>
          <w:i/>
          <w:lang w:val="ru-RU"/>
        </w:rPr>
        <w:t>14.03.2025</w:t>
      </w:r>
      <w:r w:rsidRPr="003019C7">
        <w:rPr>
          <w:i/>
        </w:rPr>
        <w:t>года</w:t>
      </w:r>
    </w:p>
    <w:p w14:paraId="3E75B8EC" w14:textId="77777777" w:rsidR="00DA50EF" w:rsidRPr="00DA50EF" w:rsidRDefault="00DA50EF" w:rsidP="0017627B">
      <w:pPr>
        <w:ind w:firstLine="709"/>
        <w:rPr>
          <w:b/>
          <w:color w:val="222222"/>
          <w:sz w:val="28"/>
          <w:szCs w:val="28"/>
          <w:lang w:val="ru-RU"/>
        </w:rPr>
      </w:pPr>
    </w:p>
    <w:p w14:paraId="4543F93F" w14:textId="77777777" w:rsidR="00116531" w:rsidRDefault="00532E58" w:rsidP="00814782">
      <w:pPr>
        <w:ind w:firstLine="709"/>
        <w:jc w:val="both"/>
        <w:rPr>
          <w:sz w:val="28"/>
          <w:szCs w:val="28"/>
          <w:lang w:val="ru-RU"/>
        </w:rPr>
      </w:pPr>
      <w:r>
        <w:rPr>
          <w:sz w:val="28"/>
          <w:szCs w:val="28"/>
          <w:lang w:val="ru-RU"/>
        </w:rPr>
        <w:t xml:space="preserve">На Ваш запрос о </w:t>
      </w:r>
      <w:r w:rsidR="00116531">
        <w:rPr>
          <w:sz w:val="28"/>
          <w:szCs w:val="28"/>
          <w:lang w:val="ru-RU"/>
        </w:rPr>
        <w:t>ходе проведения капитального ремонта ДК села Карасу Амангельдинского района сообщаем следующее:</w:t>
      </w:r>
    </w:p>
    <w:p w14:paraId="5BBDB29D" w14:textId="32D0AACD" w:rsidR="00116531" w:rsidRPr="00116531" w:rsidRDefault="00116531" w:rsidP="00814782">
      <w:pPr>
        <w:ind w:firstLine="709"/>
        <w:jc w:val="both"/>
        <w:rPr>
          <w:sz w:val="28"/>
          <w:szCs w:val="28"/>
          <w:lang w:val="ru-RU"/>
        </w:rPr>
      </w:pPr>
      <w:r>
        <w:rPr>
          <w:sz w:val="28"/>
          <w:szCs w:val="28"/>
          <w:lang w:val="ru-RU"/>
        </w:rPr>
        <w:t>20 марта 2025 года на сумму 340,0 тыс. тенге акиматом Амангельдинского района заключен договор с ТОО «</w:t>
      </w:r>
      <w:r>
        <w:rPr>
          <w:sz w:val="28"/>
          <w:szCs w:val="28"/>
          <w:lang w:val="en-US"/>
        </w:rPr>
        <w:t>STROYCOPR</w:t>
      </w:r>
      <w:r>
        <w:rPr>
          <w:sz w:val="28"/>
          <w:szCs w:val="28"/>
          <w:lang w:val="ru-RU"/>
        </w:rPr>
        <w:t>»</w:t>
      </w:r>
      <w:r w:rsidR="003B4CB9">
        <w:rPr>
          <w:sz w:val="28"/>
          <w:szCs w:val="28"/>
          <w:lang w:val="ru-RU"/>
        </w:rPr>
        <w:t xml:space="preserve"> </w:t>
      </w:r>
      <w:r>
        <w:rPr>
          <w:sz w:val="28"/>
          <w:szCs w:val="28"/>
          <w:lang w:val="ru-RU"/>
        </w:rPr>
        <w:t xml:space="preserve">на техническое обследования здания. По результатам технического обследования будет принято решения о целесообразности реализации проекта. В случае положительного заключения экспертизы во второй половине 2025 года, будет подана заявка на разработку ПСД на капитальный ремонт здания. </w:t>
      </w:r>
    </w:p>
    <w:p w14:paraId="177A0AE1" w14:textId="77777777" w:rsidR="001302E9" w:rsidRPr="001302E9" w:rsidRDefault="001302E9" w:rsidP="00814782">
      <w:pPr>
        <w:ind w:firstLine="709"/>
        <w:jc w:val="both"/>
        <w:rPr>
          <w:i/>
          <w:iCs/>
          <w:sz w:val="28"/>
          <w:szCs w:val="28"/>
          <w:lang w:val="ru-RU"/>
        </w:rPr>
      </w:pPr>
    </w:p>
    <w:p w14:paraId="4000050C" w14:textId="77777777" w:rsidR="00C04CBF" w:rsidRDefault="00C04CBF" w:rsidP="00D55581">
      <w:pPr>
        <w:jc w:val="both"/>
        <w:rPr>
          <w:color w:val="222222"/>
          <w:sz w:val="28"/>
          <w:szCs w:val="28"/>
          <w:lang w:val="ru-RU"/>
        </w:rPr>
      </w:pPr>
    </w:p>
    <w:p w14:paraId="5BCE76BF" w14:textId="4452AD57" w:rsidR="00C04CBF" w:rsidRPr="00C04CBF" w:rsidRDefault="00814782" w:rsidP="00814782">
      <w:pPr>
        <w:ind w:firstLine="709"/>
        <w:jc w:val="both"/>
        <w:rPr>
          <w:b/>
          <w:color w:val="222222"/>
          <w:sz w:val="28"/>
          <w:szCs w:val="28"/>
          <w:lang w:val="ru-RU"/>
        </w:rPr>
      </w:pPr>
      <w:r>
        <w:rPr>
          <w:b/>
          <w:color w:val="222222"/>
          <w:sz w:val="28"/>
          <w:szCs w:val="28"/>
          <w:lang w:val="ru-RU"/>
        </w:rPr>
        <w:t>Р</w:t>
      </w:r>
      <w:r w:rsidR="0091229C" w:rsidRPr="00DE54CB">
        <w:rPr>
          <w:b/>
          <w:color w:val="222222"/>
          <w:sz w:val="28"/>
          <w:szCs w:val="28"/>
        </w:rPr>
        <w:t>уководител</w:t>
      </w:r>
      <w:r>
        <w:rPr>
          <w:b/>
          <w:color w:val="222222"/>
          <w:sz w:val="28"/>
          <w:szCs w:val="28"/>
          <w:lang w:val="ru-RU"/>
        </w:rPr>
        <w:t>ь</w:t>
      </w:r>
      <w:r w:rsidR="0091229C">
        <w:rPr>
          <w:b/>
          <w:color w:val="222222"/>
          <w:sz w:val="28"/>
          <w:szCs w:val="28"/>
        </w:rPr>
        <w:tab/>
      </w:r>
      <w:r w:rsidR="0091229C">
        <w:rPr>
          <w:b/>
          <w:color w:val="222222"/>
          <w:sz w:val="28"/>
          <w:szCs w:val="28"/>
        </w:rPr>
        <w:tab/>
      </w:r>
      <w:r w:rsidR="0091229C">
        <w:rPr>
          <w:b/>
          <w:color w:val="222222"/>
          <w:sz w:val="28"/>
          <w:szCs w:val="28"/>
        </w:rPr>
        <w:tab/>
      </w:r>
      <w:r w:rsidR="0091229C">
        <w:rPr>
          <w:b/>
          <w:color w:val="222222"/>
          <w:sz w:val="28"/>
          <w:szCs w:val="28"/>
        </w:rPr>
        <w:tab/>
      </w:r>
      <w:r w:rsidR="003B4CB9">
        <w:rPr>
          <w:b/>
          <w:color w:val="222222"/>
          <w:sz w:val="28"/>
          <w:szCs w:val="28"/>
          <w:lang w:val="ru-RU"/>
        </w:rPr>
        <w:t xml:space="preserve">                                    </w:t>
      </w:r>
      <w:r>
        <w:rPr>
          <w:b/>
          <w:color w:val="222222"/>
          <w:sz w:val="28"/>
          <w:szCs w:val="28"/>
          <w:lang w:val="ru-RU"/>
        </w:rPr>
        <w:t>К. Атамуратов</w:t>
      </w:r>
    </w:p>
    <w:p w14:paraId="1AAE71FA" w14:textId="77777777" w:rsidR="00C04CBF" w:rsidRDefault="00C04CBF" w:rsidP="00C04CBF">
      <w:pPr>
        <w:jc w:val="both"/>
        <w:rPr>
          <w:i/>
          <w:color w:val="222222"/>
          <w:sz w:val="20"/>
          <w:szCs w:val="20"/>
          <w:lang w:val="ru-RU"/>
        </w:rPr>
      </w:pPr>
    </w:p>
    <w:p w14:paraId="31574F93" w14:textId="77777777" w:rsidR="00A552FD" w:rsidRDefault="00A552FD" w:rsidP="00C04CBF">
      <w:pPr>
        <w:jc w:val="both"/>
        <w:rPr>
          <w:i/>
          <w:color w:val="222222"/>
          <w:sz w:val="20"/>
          <w:szCs w:val="20"/>
          <w:lang w:val="ru-RU"/>
        </w:rPr>
      </w:pPr>
    </w:p>
    <w:p w14:paraId="7D948660" w14:textId="77777777" w:rsidR="000E437A" w:rsidRDefault="000E437A" w:rsidP="00C04CBF">
      <w:pPr>
        <w:jc w:val="both"/>
        <w:rPr>
          <w:i/>
          <w:color w:val="222222"/>
          <w:sz w:val="20"/>
          <w:szCs w:val="20"/>
          <w:lang w:val="ru-RU"/>
        </w:rPr>
      </w:pPr>
    </w:p>
    <w:p w14:paraId="45F4181F" w14:textId="77777777" w:rsidR="000E437A" w:rsidRDefault="000E437A" w:rsidP="00C04CBF">
      <w:pPr>
        <w:jc w:val="both"/>
        <w:rPr>
          <w:i/>
          <w:color w:val="222222"/>
          <w:sz w:val="20"/>
          <w:szCs w:val="20"/>
          <w:lang w:val="ru-RU"/>
        </w:rPr>
      </w:pPr>
    </w:p>
    <w:p w14:paraId="404E31DB" w14:textId="77777777" w:rsidR="000E437A" w:rsidRDefault="000E437A" w:rsidP="00C04CBF">
      <w:pPr>
        <w:jc w:val="both"/>
        <w:rPr>
          <w:i/>
          <w:color w:val="222222"/>
          <w:sz w:val="20"/>
          <w:szCs w:val="20"/>
          <w:lang w:val="ru-RU"/>
        </w:rPr>
      </w:pPr>
    </w:p>
    <w:p w14:paraId="12DB7B2C" w14:textId="77777777" w:rsidR="000E437A" w:rsidRDefault="000E437A" w:rsidP="00C04CBF">
      <w:pPr>
        <w:jc w:val="both"/>
        <w:rPr>
          <w:i/>
          <w:color w:val="222222"/>
          <w:sz w:val="20"/>
          <w:szCs w:val="20"/>
          <w:lang w:val="ru-RU"/>
        </w:rPr>
      </w:pPr>
    </w:p>
    <w:p w14:paraId="09110DF2" w14:textId="77777777" w:rsidR="000E437A" w:rsidRDefault="000E437A" w:rsidP="00C04CBF">
      <w:pPr>
        <w:jc w:val="both"/>
        <w:rPr>
          <w:i/>
          <w:color w:val="222222"/>
          <w:sz w:val="20"/>
          <w:szCs w:val="20"/>
          <w:lang w:val="ru-RU"/>
        </w:rPr>
      </w:pPr>
    </w:p>
    <w:p w14:paraId="6E50B0E9" w14:textId="77777777" w:rsidR="000E437A" w:rsidRDefault="000E437A" w:rsidP="00C04CBF">
      <w:pPr>
        <w:jc w:val="both"/>
        <w:rPr>
          <w:i/>
          <w:color w:val="222222"/>
          <w:sz w:val="20"/>
          <w:szCs w:val="20"/>
          <w:lang w:val="ru-RU"/>
        </w:rPr>
      </w:pPr>
    </w:p>
    <w:p w14:paraId="289FDD19" w14:textId="77777777" w:rsidR="000E437A" w:rsidRDefault="000E437A" w:rsidP="00C04CBF">
      <w:pPr>
        <w:jc w:val="both"/>
        <w:rPr>
          <w:i/>
          <w:color w:val="222222"/>
          <w:sz w:val="20"/>
          <w:szCs w:val="20"/>
          <w:lang w:val="ru-RU"/>
        </w:rPr>
      </w:pPr>
    </w:p>
    <w:p w14:paraId="17F1C4B4" w14:textId="77777777" w:rsidR="00965823" w:rsidRDefault="00965823" w:rsidP="00C04CBF">
      <w:pPr>
        <w:jc w:val="both"/>
        <w:rPr>
          <w:i/>
          <w:color w:val="222222"/>
          <w:sz w:val="20"/>
          <w:szCs w:val="20"/>
          <w:lang w:val="ru-RU"/>
        </w:rPr>
      </w:pPr>
    </w:p>
    <w:p w14:paraId="3113DED8" w14:textId="77777777" w:rsidR="00965823" w:rsidRDefault="00965823" w:rsidP="00C04CBF">
      <w:pPr>
        <w:jc w:val="both"/>
        <w:rPr>
          <w:i/>
          <w:color w:val="222222"/>
          <w:sz w:val="20"/>
          <w:szCs w:val="20"/>
          <w:lang w:val="ru-RU"/>
        </w:rPr>
      </w:pPr>
    </w:p>
    <w:p w14:paraId="6258D9CF" w14:textId="77777777" w:rsidR="00965823" w:rsidRDefault="00965823" w:rsidP="00C04CBF">
      <w:pPr>
        <w:jc w:val="both"/>
        <w:rPr>
          <w:i/>
          <w:color w:val="222222"/>
          <w:sz w:val="20"/>
          <w:szCs w:val="20"/>
          <w:lang w:val="ru-RU"/>
        </w:rPr>
      </w:pPr>
    </w:p>
    <w:p w14:paraId="05A8D622" w14:textId="77777777" w:rsidR="00965823" w:rsidRDefault="00965823" w:rsidP="00C04CBF">
      <w:pPr>
        <w:jc w:val="both"/>
        <w:rPr>
          <w:i/>
          <w:color w:val="222222"/>
          <w:sz w:val="20"/>
          <w:szCs w:val="20"/>
          <w:lang w:val="ru-RU"/>
        </w:rPr>
      </w:pPr>
    </w:p>
    <w:p w14:paraId="392B9A76" w14:textId="77777777" w:rsidR="00965823" w:rsidRDefault="00965823" w:rsidP="00C04CBF">
      <w:pPr>
        <w:jc w:val="both"/>
        <w:rPr>
          <w:i/>
          <w:color w:val="222222"/>
          <w:sz w:val="20"/>
          <w:szCs w:val="20"/>
          <w:lang w:val="ru-RU"/>
        </w:rPr>
      </w:pPr>
    </w:p>
    <w:p w14:paraId="58D17EFA" w14:textId="77777777" w:rsidR="00965823" w:rsidRDefault="00965823" w:rsidP="00C04CBF">
      <w:pPr>
        <w:jc w:val="both"/>
        <w:rPr>
          <w:i/>
          <w:color w:val="222222"/>
          <w:sz w:val="20"/>
          <w:szCs w:val="20"/>
          <w:lang w:val="ru-RU"/>
        </w:rPr>
      </w:pPr>
    </w:p>
    <w:p w14:paraId="78011C0D" w14:textId="77777777" w:rsidR="000E437A" w:rsidRDefault="000E437A" w:rsidP="00C04CBF">
      <w:pPr>
        <w:jc w:val="both"/>
        <w:rPr>
          <w:i/>
          <w:color w:val="222222"/>
          <w:sz w:val="20"/>
          <w:szCs w:val="20"/>
          <w:lang w:val="ru-RU"/>
        </w:rPr>
      </w:pPr>
    </w:p>
    <w:p w14:paraId="5D9E19C1" w14:textId="77777777" w:rsidR="0091229C" w:rsidRPr="00965823" w:rsidRDefault="0091229C" w:rsidP="00C04CBF">
      <w:pPr>
        <w:jc w:val="both"/>
        <w:rPr>
          <w:i/>
          <w:color w:val="222222"/>
        </w:rPr>
      </w:pPr>
      <w:r w:rsidRPr="00965823">
        <w:rPr>
          <w:i/>
          <w:color w:val="222222"/>
        </w:rPr>
        <w:t xml:space="preserve">Исп. </w:t>
      </w:r>
      <w:r w:rsidR="000E437A" w:rsidRPr="00965823">
        <w:rPr>
          <w:i/>
          <w:color w:val="222222"/>
          <w:lang w:val="ru-RU"/>
        </w:rPr>
        <w:t>Е. Нургалиев</w:t>
      </w:r>
    </w:p>
    <w:p w14:paraId="154EE4D9" w14:textId="77777777" w:rsidR="0091229C" w:rsidRDefault="0091229C" w:rsidP="000E437A">
      <w:pPr>
        <w:jc w:val="both"/>
        <w:rPr>
          <w:i/>
          <w:color w:val="222222"/>
        </w:rPr>
      </w:pPr>
      <w:r w:rsidRPr="00965823">
        <w:rPr>
          <w:i/>
          <w:color w:val="222222"/>
        </w:rPr>
        <w:t>Тел:575-32</w:t>
      </w:r>
      <w:r w:rsidR="000E437A" w:rsidRPr="00965823">
        <w:rPr>
          <w:i/>
          <w:color w:val="222222"/>
          <w:lang w:val="ru-RU"/>
        </w:rPr>
        <w:t>4</w:t>
      </w:r>
      <w:r w:rsidRPr="00965823">
        <w:rPr>
          <w:i/>
          <w:color w:val="222222"/>
        </w:rPr>
        <w:br/>
      </w:r>
    </w:p>
    <w:sectPr w:rsidR="0091229C" w:rsidSect="00E066C3">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73BFA" w14:textId="77777777" w:rsidR="00537900" w:rsidRDefault="00537900" w:rsidP="00537900">
      <w:r>
        <w:separator/>
      </w:r>
    </w:p>
  </w:endnote>
  <w:endnote w:type="continuationSeparator" w:id="0">
    <w:p w14:paraId="41CE9629" w14:textId="77777777" w:rsidR="00537900" w:rsidRDefault="00537900" w:rsidP="0053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24387" w14:textId="77777777" w:rsidR="00537900" w:rsidRDefault="00537900" w:rsidP="00537900">
      <w:r>
        <w:separator/>
      </w:r>
    </w:p>
  </w:footnote>
  <w:footnote w:type="continuationSeparator" w:id="0">
    <w:p w14:paraId="21E4BA13" w14:textId="77777777" w:rsidR="00537900" w:rsidRDefault="00537900" w:rsidP="00537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B527D" w14:textId="56A00DE4" w:rsidR="00537900" w:rsidRDefault="00537900">
    <w:pPr>
      <w:pStyle w:val="a9"/>
    </w:pPr>
    <w:r>
      <w:rPr>
        <w:noProof/>
        <w:lang w:val="ru-RU"/>
      </w:rPr>
      <mc:AlternateContent>
        <mc:Choice Requires="wps">
          <w:drawing>
            <wp:anchor distT="0" distB="0" distL="114300" distR="114300" simplePos="0" relativeHeight="251659264" behindDoc="0" locked="0" layoutInCell="1" allowOverlap="1" wp14:anchorId="5541C1CA" wp14:editId="05A76779">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BE3999" w14:textId="65CC1CD4" w:rsidR="00537900" w:rsidRPr="00537900" w:rsidRDefault="00537900">
                          <w:pPr>
                            <w:rPr>
                              <w:color w:val="0C0000"/>
                              <w:sz w:val="14"/>
                            </w:rPr>
                          </w:pPr>
                          <w:r>
                            <w:rPr>
                              <w:color w:val="0C0000"/>
                              <w:sz w:val="14"/>
                            </w:rPr>
                            <w:t xml:space="preserve">28.03.2025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41C1CA"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" filled="f" stroked="f" strokeweight=".5pt">
              <v:fill o:detectmouseclick="t"/>
              <v:textbox style="layout-flow:vertical;mso-layout-flow-alt:bottom-to-top">
                <w:txbxContent>
                  <w:p w14:paraId="2DBE3999" w14:textId="65CC1CD4" w:rsidR="00537900" w:rsidRPr="00537900" w:rsidRDefault="00537900">
                    <w:pPr>
                      <w:rPr>
                        <w:color w:val="0C0000"/>
                        <w:sz w:val="14"/>
                      </w:rPr>
                    </w:pPr>
                    <w:r>
                      <w:rPr>
                        <w:color w:val="0C0000"/>
                        <w:sz w:val="14"/>
                      </w:rPr>
                      <w:t xml:space="preserve">28.03.2025 ЕСЭДО ГО (версия 7.23.0)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jjgTtoDwnTDEulKsCyl5T8U2Z+OBj4zGD5uLfsycMYl+uTV8/t6KjnllpQ+22cjvhFbkpyiH53zgpoD7R4uS+g==" w:salt="Z+tceb0XZswJs4jfOvli4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0A"/>
    <w:rsid w:val="00010DA2"/>
    <w:rsid w:val="00011F68"/>
    <w:rsid w:val="0002495B"/>
    <w:rsid w:val="00052F77"/>
    <w:rsid w:val="0006497F"/>
    <w:rsid w:val="000676CA"/>
    <w:rsid w:val="0007042C"/>
    <w:rsid w:val="0007200A"/>
    <w:rsid w:val="000809C1"/>
    <w:rsid w:val="000B6A03"/>
    <w:rsid w:val="000E437A"/>
    <w:rsid w:val="000E531C"/>
    <w:rsid w:val="000F3CD5"/>
    <w:rsid w:val="000F511F"/>
    <w:rsid w:val="00106904"/>
    <w:rsid w:val="00116531"/>
    <w:rsid w:val="001302E9"/>
    <w:rsid w:val="0017627B"/>
    <w:rsid w:val="001B4BFE"/>
    <w:rsid w:val="00200BA6"/>
    <w:rsid w:val="00204A60"/>
    <w:rsid w:val="00215BAB"/>
    <w:rsid w:val="002451D3"/>
    <w:rsid w:val="00245429"/>
    <w:rsid w:val="00247F4D"/>
    <w:rsid w:val="0025122D"/>
    <w:rsid w:val="00255542"/>
    <w:rsid w:val="00255671"/>
    <w:rsid w:val="0028091C"/>
    <w:rsid w:val="00285DE0"/>
    <w:rsid w:val="002B02F1"/>
    <w:rsid w:val="002C1BDB"/>
    <w:rsid w:val="002E7EAE"/>
    <w:rsid w:val="002F36B5"/>
    <w:rsid w:val="00312B45"/>
    <w:rsid w:val="00334F98"/>
    <w:rsid w:val="003442D7"/>
    <w:rsid w:val="003656DC"/>
    <w:rsid w:val="00390FF3"/>
    <w:rsid w:val="003A053A"/>
    <w:rsid w:val="003A0F16"/>
    <w:rsid w:val="003B051C"/>
    <w:rsid w:val="003B4CB9"/>
    <w:rsid w:val="003D0F42"/>
    <w:rsid w:val="003D1584"/>
    <w:rsid w:val="003D7828"/>
    <w:rsid w:val="00401E9E"/>
    <w:rsid w:val="0042787E"/>
    <w:rsid w:val="00432CF7"/>
    <w:rsid w:val="004A00D3"/>
    <w:rsid w:val="004C40E4"/>
    <w:rsid w:val="004C6464"/>
    <w:rsid w:val="005218CD"/>
    <w:rsid w:val="00532E58"/>
    <w:rsid w:val="00537900"/>
    <w:rsid w:val="00542E12"/>
    <w:rsid w:val="00554040"/>
    <w:rsid w:val="0055467F"/>
    <w:rsid w:val="00581921"/>
    <w:rsid w:val="005C7391"/>
    <w:rsid w:val="005D0D6F"/>
    <w:rsid w:val="00610339"/>
    <w:rsid w:val="006173CE"/>
    <w:rsid w:val="00656CF1"/>
    <w:rsid w:val="00664D7E"/>
    <w:rsid w:val="00695659"/>
    <w:rsid w:val="006B2C0C"/>
    <w:rsid w:val="006D3890"/>
    <w:rsid w:val="006D4897"/>
    <w:rsid w:val="006E4533"/>
    <w:rsid w:val="006E6536"/>
    <w:rsid w:val="0071691D"/>
    <w:rsid w:val="007501A5"/>
    <w:rsid w:val="00754CC5"/>
    <w:rsid w:val="00755F1E"/>
    <w:rsid w:val="00762885"/>
    <w:rsid w:val="007670D3"/>
    <w:rsid w:val="00773E7B"/>
    <w:rsid w:val="007D4815"/>
    <w:rsid w:val="007F1471"/>
    <w:rsid w:val="00811772"/>
    <w:rsid w:val="00814782"/>
    <w:rsid w:val="0085496C"/>
    <w:rsid w:val="008549D7"/>
    <w:rsid w:val="00862A77"/>
    <w:rsid w:val="00896AD6"/>
    <w:rsid w:val="008B7DDC"/>
    <w:rsid w:val="008C0BAB"/>
    <w:rsid w:val="008C2D9C"/>
    <w:rsid w:val="008D4B4D"/>
    <w:rsid w:val="00900A50"/>
    <w:rsid w:val="009014B7"/>
    <w:rsid w:val="0091229C"/>
    <w:rsid w:val="009206EB"/>
    <w:rsid w:val="009243C5"/>
    <w:rsid w:val="0094104E"/>
    <w:rsid w:val="0095591E"/>
    <w:rsid w:val="00965823"/>
    <w:rsid w:val="0097159C"/>
    <w:rsid w:val="00995CA9"/>
    <w:rsid w:val="009B7A31"/>
    <w:rsid w:val="009F1E76"/>
    <w:rsid w:val="00A0159F"/>
    <w:rsid w:val="00A06679"/>
    <w:rsid w:val="00A26FB5"/>
    <w:rsid w:val="00A31DF0"/>
    <w:rsid w:val="00A552FD"/>
    <w:rsid w:val="00A574B7"/>
    <w:rsid w:val="00A6283E"/>
    <w:rsid w:val="00A64080"/>
    <w:rsid w:val="00A700A7"/>
    <w:rsid w:val="00A823B3"/>
    <w:rsid w:val="00AE25EE"/>
    <w:rsid w:val="00AE40C6"/>
    <w:rsid w:val="00AE569F"/>
    <w:rsid w:val="00AE79A9"/>
    <w:rsid w:val="00B81B7C"/>
    <w:rsid w:val="00B96E46"/>
    <w:rsid w:val="00BD502F"/>
    <w:rsid w:val="00BE2D50"/>
    <w:rsid w:val="00BE7FE0"/>
    <w:rsid w:val="00C00F5C"/>
    <w:rsid w:val="00C04CBF"/>
    <w:rsid w:val="00C06C06"/>
    <w:rsid w:val="00C073D0"/>
    <w:rsid w:val="00C25A4B"/>
    <w:rsid w:val="00C306E8"/>
    <w:rsid w:val="00C51056"/>
    <w:rsid w:val="00C74DED"/>
    <w:rsid w:val="00C853B6"/>
    <w:rsid w:val="00CA1280"/>
    <w:rsid w:val="00CA74FA"/>
    <w:rsid w:val="00CB3B2E"/>
    <w:rsid w:val="00CC4763"/>
    <w:rsid w:val="00CC6203"/>
    <w:rsid w:val="00CD12A9"/>
    <w:rsid w:val="00CE2690"/>
    <w:rsid w:val="00CE49F7"/>
    <w:rsid w:val="00CF4602"/>
    <w:rsid w:val="00D12EDD"/>
    <w:rsid w:val="00D55581"/>
    <w:rsid w:val="00D90801"/>
    <w:rsid w:val="00DA50EF"/>
    <w:rsid w:val="00DC10F0"/>
    <w:rsid w:val="00DC6F70"/>
    <w:rsid w:val="00DF5198"/>
    <w:rsid w:val="00E066C3"/>
    <w:rsid w:val="00E24CF0"/>
    <w:rsid w:val="00E30D00"/>
    <w:rsid w:val="00E3448E"/>
    <w:rsid w:val="00E35AF5"/>
    <w:rsid w:val="00E4305A"/>
    <w:rsid w:val="00E5218B"/>
    <w:rsid w:val="00E60D81"/>
    <w:rsid w:val="00E72974"/>
    <w:rsid w:val="00E917F0"/>
    <w:rsid w:val="00E92DDF"/>
    <w:rsid w:val="00EB0660"/>
    <w:rsid w:val="00EB4685"/>
    <w:rsid w:val="00EC631E"/>
    <w:rsid w:val="00ED0C0F"/>
    <w:rsid w:val="00ED245C"/>
    <w:rsid w:val="00ED46F8"/>
    <w:rsid w:val="00EF41A9"/>
    <w:rsid w:val="00EF7A10"/>
    <w:rsid w:val="00F13C55"/>
    <w:rsid w:val="00F23B62"/>
    <w:rsid w:val="00F3744D"/>
    <w:rsid w:val="00F4405A"/>
    <w:rsid w:val="00F53C31"/>
    <w:rsid w:val="00F54843"/>
    <w:rsid w:val="00F60FCB"/>
    <w:rsid w:val="00F903C9"/>
    <w:rsid w:val="00FB42EA"/>
    <w:rsid w:val="00FB7EA4"/>
    <w:rsid w:val="00FC59E4"/>
    <w:rsid w:val="00FD7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C0667"/>
  <w15:docId w15:val="{AE9238DB-0DA0-4067-AB63-C0898890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F8"/>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link w:val="10"/>
    <w:uiPriority w:val="9"/>
    <w:qFormat/>
    <w:rsid w:val="000B6A03"/>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46F8"/>
    <w:rPr>
      <w:color w:val="0000FF"/>
      <w:u w:val="single"/>
    </w:rPr>
  </w:style>
  <w:style w:type="paragraph" w:styleId="a4">
    <w:name w:val="Balloon Text"/>
    <w:basedOn w:val="a"/>
    <w:link w:val="a5"/>
    <w:uiPriority w:val="99"/>
    <w:semiHidden/>
    <w:unhideWhenUsed/>
    <w:rsid w:val="009F1E76"/>
    <w:rPr>
      <w:rFonts w:ascii="Segoe UI" w:hAnsi="Segoe UI" w:cs="Segoe UI"/>
      <w:sz w:val="18"/>
      <w:szCs w:val="18"/>
    </w:rPr>
  </w:style>
  <w:style w:type="character" w:customStyle="1" w:styleId="a5">
    <w:name w:val="Текст выноски Знак"/>
    <w:basedOn w:val="a0"/>
    <w:link w:val="a4"/>
    <w:uiPriority w:val="99"/>
    <w:semiHidden/>
    <w:rsid w:val="009F1E76"/>
    <w:rPr>
      <w:rFonts w:ascii="Segoe UI" w:eastAsia="Times New Roman" w:hAnsi="Segoe UI" w:cs="Segoe UI"/>
      <w:sz w:val="18"/>
      <w:szCs w:val="18"/>
      <w:lang w:val="kk-KZ" w:eastAsia="ru-RU"/>
    </w:rPr>
  </w:style>
  <w:style w:type="table" w:styleId="a6">
    <w:name w:val="Table Grid"/>
    <w:basedOn w:val="a1"/>
    <w:rsid w:val="009559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B6A03"/>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3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3D1584"/>
    <w:rPr>
      <w:rFonts w:ascii="Courier New" w:eastAsia="Times New Roman" w:hAnsi="Courier New" w:cs="Courier New"/>
      <w:sz w:val="20"/>
      <w:szCs w:val="20"/>
      <w:lang w:eastAsia="ru-RU"/>
    </w:rPr>
  </w:style>
  <w:style w:type="paragraph" w:customStyle="1" w:styleId="Default">
    <w:name w:val="Default"/>
    <w:rsid w:val="0069565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basedOn w:val="a0"/>
    <w:uiPriority w:val="20"/>
    <w:qFormat/>
    <w:rsid w:val="00755F1E"/>
    <w:rPr>
      <w:i/>
      <w:iCs/>
    </w:rPr>
  </w:style>
  <w:style w:type="paragraph" w:styleId="a8">
    <w:name w:val="No Spacing"/>
    <w:uiPriority w:val="1"/>
    <w:qFormat/>
    <w:rsid w:val="00755F1E"/>
    <w:pPr>
      <w:spacing w:after="0" w:line="240" w:lineRule="auto"/>
    </w:pPr>
    <w:rPr>
      <w:rFonts w:ascii="Times New Roman" w:eastAsia="Times New Roman" w:hAnsi="Times New Roman" w:cs="Times New Roman"/>
      <w:sz w:val="24"/>
      <w:szCs w:val="24"/>
      <w:lang w:val="kk-KZ" w:eastAsia="ru-RU"/>
    </w:rPr>
  </w:style>
  <w:style w:type="paragraph" w:styleId="a9">
    <w:name w:val="header"/>
    <w:basedOn w:val="a"/>
    <w:link w:val="aa"/>
    <w:uiPriority w:val="99"/>
    <w:unhideWhenUsed/>
    <w:rsid w:val="00537900"/>
    <w:pPr>
      <w:tabs>
        <w:tab w:val="center" w:pos="4677"/>
        <w:tab w:val="right" w:pos="9355"/>
      </w:tabs>
    </w:pPr>
  </w:style>
  <w:style w:type="character" w:customStyle="1" w:styleId="aa">
    <w:name w:val="Верхний колонтитул Знак"/>
    <w:basedOn w:val="a0"/>
    <w:link w:val="a9"/>
    <w:uiPriority w:val="99"/>
    <w:rsid w:val="00537900"/>
    <w:rPr>
      <w:rFonts w:ascii="Times New Roman" w:eastAsia="Times New Roman" w:hAnsi="Times New Roman" w:cs="Times New Roman"/>
      <w:sz w:val="24"/>
      <w:szCs w:val="24"/>
      <w:lang w:val="kk-KZ" w:eastAsia="ru-RU"/>
    </w:rPr>
  </w:style>
  <w:style w:type="paragraph" w:styleId="ab">
    <w:name w:val="footer"/>
    <w:basedOn w:val="a"/>
    <w:link w:val="ac"/>
    <w:uiPriority w:val="99"/>
    <w:unhideWhenUsed/>
    <w:rsid w:val="00537900"/>
    <w:pPr>
      <w:tabs>
        <w:tab w:val="center" w:pos="4677"/>
        <w:tab w:val="right" w:pos="9355"/>
      </w:tabs>
    </w:pPr>
  </w:style>
  <w:style w:type="character" w:customStyle="1" w:styleId="ac">
    <w:name w:val="Нижний колонтитул Знак"/>
    <w:basedOn w:val="a0"/>
    <w:link w:val="ab"/>
    <w:uiPriority w:val="99"/>
    <w:rsid w:val="00537900"/>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6573">
      <w:bodyDiv w:val="1"/>
      <w:marLeft w:val="0"/>
      <w:marRight w:val="0"/>
      <w:marTop w:val="0"/>
      <w:marBottom w:val="0"/>
      <w:divBdr>
        <w:top w:val="none" w:sz="0" w:space="0" w:color="auto"/>
        <w:left w:val="none" w:sz="0" w:space="0" w:color="auto"/>
        <w:bottom w:val="none" w:sz="0" w:space="0" w:color="auto"/>
        <w:right w:val="none" w:sz="0" w:space="0" w:color="auto"/>
      </w:divBdr>
    </w:div>
    <w:div w:id="952437535">
      <w:bodyDiv w:val="1"/>
      <w:marLeft w:val="0"/>
      <w:marRight w:val="0"/>
      <w:marTop w:val="0"/>
      <w:marBottom w:val="0"/>
      <w:divBdr>
        <w:top w:val="none" w:sz="0" w:space="0" w:color="auto"/>
        <w:left w:val="none" w:sz="0" w:space="0" w:color="auto"/>
        <w:bottom w:val="none" w:sz="0" w:space="0" w:color="auto"/>
        <w:right w:val="none" w:sz="0" w:space="0" w:color="auto"/>
      </w:divBdr>
    </w:div>
    <w:div w:id="10658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m@kostanay.gov.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kim@kostanay.gov.kz" TargetMode="External"/><Relationship Id="rId5" Type="http://schemas.openxmlformats.org/officeDocument/2006/relationships/footnotes" Target="footnotes.xml"/><Relationship Id="rId10" Type="http://schemas.openxmlformats.org/officeDocument/2006/relationships/hyperlink" Target="mailto:akim@kostanay.gov.kz" TargetMode="External"/><Relationship Id="rId4" Type="http://schemas.openxmlformats.org/officeDocument/2006/relationships/webSettings" Target="webSettings.xml"/><Relationship Id="rId9" Type="http://schemas.openxmlformats.org/officeDocument/2006/relationships/hyperlink" Target="mailto:akim@kostanay.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8B79-5D9C-4545-ACEC-50EDBEB4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2293</Characters>
  <Application>Microsoft Office Word</Application>
  <DocSecurity>8</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Приемная</cp:lastModifiedBy>
  <cp:revision>5</cp:revision>
  <cp:lastPrinted>2025-03-27T05:34:00Z</cp:lastPrinted>
  <dcterms:created xsi:type="dcterms:W3CDTF">2025-03-27T10:14:00Z</dcterms:created>
  <dcterms:modified xsi:type="dcterms:W3CDTF">2025-03-28T13:10:00Z</dcterms:modified>
</cp:coreProperties>
</file>