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1A" w:rsidRPr="00085ADD" w:rsidRDefault="00085ADD" w:rsidP="00085AD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5ADD">
        <w:rPr>
          <w:rFonts w:ascii="Times New Roman" w:hAnsi="Times New Roman" w:cs="Times New Roman"/>
          <w:b/>
          <w:sz w:val="24"/>
          <w:szCs w:val="24"/>
        </w:rPr>
        <w:t xml:space="preserve">БҚО </w:t>
      </w:r>
      <w:proofErr w:type="spellStart"/>
      <w:r w:rsidRPr="00085ADD">
        <w:rPr>
          <w:rFonts w:ascii="Times New Roman" w:hAnsi="Times New Roman" w:cs="Times New Roman"/>
          <w:b/>
          <w:sz w:val="24"/>
          <w:szCs w:val="24"/>
        </w:rPr>
        <w:t>аумағында</w:t>
      </w:r>
      <w:proofErr w:type="spellEnd"/>
      <w:r w:rsidRPr="00085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ADD">
        <w:rPr>
          <w:rFonts w:ascii="Times New Roman" w:hAnsi="Times New Roman" w:cs="Times New Roman"/>
          <w:b/>
          <w:sz w:val="24"/>
          <w:szCs w:val="24"/>
        </w:rPr>
        <w:t>облыстық</w:t>
      </w:r>
      <w:proofErr w:type="spellEnd"/>
      <w:r w:rsidRPr="00085ADD">
        <w:rPr>
          <w:rFonts w:ascii="Times New Roman" w:hAnsi="Times New Roman" w:cs="Times New Roman"/>
          <w:b/>
          <w:sz w:val="24"/>
          <w:szCs w:val="24"/>
        </w:rPr>
        <w:t xml:space="preserve"> интернет </w:t>
      </w:r>
      <w:proofErr w:type="gramStart"/>
      <w:r w:rsidRPr="00085AD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85AD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85ADD">
        <w:rPr>
          <w:rFonts w:ascii="Times New Roman" w:hAnsi="Times New Roman" w:cs="Times New Roman"/>
          <w:b/>
          <w:sz w:val="24"/>
          <w:szCs w:val="24"/>
        </w:rPr>
        <w:t>есурстар</w:t>
      </w:r>
      <w:proofErr w:type="spellEnd"/>
      <w:r w:rsidRPr="00085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ADD">
        <w:rPr>
          <w:rFonts w:ascii="Times New Roman" w:hAnsi="Times New Roman" w:cs="Times New Roman"/>
          <w:b/>
          <w:sz w:val="24"/>
          <w:szCs w:val="24"/>
        </w:rPr>
        <w:t>арқылы</w:t>
      </w:r>
      <w:proofErr w:type="spellEnd"/>
      <w:r w:rsidRPr="00085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ADD">
        <w:rPr>
          <w:rFonts w:ascii="Times New Roman" w:hAnsi="Times New Roman" w:cs="Times New Roman"/>
          <w:b/>
          <w:sz w:val="24"/>
          <w:szCs w:val="24"/>
        </w:rPr>
        <w:t>мемл</w:t>
      </w:r>
      <w:proofErr w:type="spellEnd"/>
      <w:r w:rsidRPr="00085A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екеттік </w:t>
      </w:r>
      <w:proofErr w:type="spellStart"/>
      <w:r w:rsidRPr="00085ADD">
        <w:rPr>
          <w:rFonts w:ascii="Times New Roman" w:hAnsi="Times New Roman" w:cs="Times New Roman"/>
          <w:b/>
          <w:sz w:val="24"/>
          <w:szCs w:val="24"/>
        </w:rPr>
        <w:t>ақпараттық</w:t>
      </w:r>
      <w:proofErr w:type="spellEnd"/>
      <w:r w:rsidRPr="00085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ADD">
        <w:rPr>
          <w:rFonts w:ascii="Times New Roman" w:hAnsi="Times New Roman" w:cs="Times New Roman"/>
          <w:b/>
          <w:sz w:val="24"/>
          <w:szCs w:val="24"/>
        </w:rPr>
        <w:t>саясат</w:t>
      </w:r>
      <w:proofErr w:type="spellEnd"/>
      <w:r w:rsidRPr="00085A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 </w:t>
      </w:r>
      <w:r w:rsidRPr="00085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ADD">
        <w:rPr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6740"/>
        <w:gridCol w:w="1880"/>
      </w:tblGrid>
      <w:tr w:rsidR="00085ADD" w:rsidRPr="00085ADD" w:rsidTr="00085ADD">
        <w:trPr>
          <w:trHeight w:val="300"/>
        </w:trPr>
        <w:tc>
          <w:tcPr>
            <w:tcW w:w="476" w:type="dxa"/>
          </w:tcPr>
          <w:p w:rsidR="00085ADD" w:rsidRPr="00085ADD" w:rsidRDefault="00085A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40" w:type="dxa"/>
            <w:noWrap/>
            <w:hideMark/>
          </w:tcPr>
          <w:p w:rsidR="00085ADD" w:rsidRPr="00085ADD" w:rsidRDefault="00085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proofErr w:type="spellStart"/>
            <w:r w:rsidRPr="00085ADD">
              <w:rPr>
                <w:rFonts w:ascii="Times New Roman" w:hAnsi="Times New Roman" w:cs="Times New Roman"/>
                <w:b/>
                <w:sz w:val="24"/>
                <w:szCs w:val="24"/>
              </w:rPr>
              <w:t>ақырыптық</w:t>
            </w:r>
            <w:proofErr w:type="spellEnd"/>
            <w:r w:rsidRPr="00085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b/>
                <w:sz w:val="24"/>
                <w:szCs w:val="24"/>
              </w:rPr>
              <w:t>бағыт</w:t>
            </w:r>
            <w:proofErr w:type="spellEnd"/>
            <w:r w:rsidRPr="00085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noWrap/>
            <w:hideMark/>
          </w:tcPr>
          <w:p w:rsidR="00085ADD" w:rsidRPr="00085ADD" w:rsidRDefault="00085A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5A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Көлем </w:t>
            </w:r>
            <w:r w:rsidRPr="00085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A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(символ)</w:t>
            </w:r>
          </w:p>
        </w:tc>
      </w:tr>
      <w:tr w:rsidR="00085ADD" w:rsidRPr="00085ADD" w:rsidTr="00085ADD">
        <w:trPr>
          <w:trHeight w:val="1800"/>
        </w:trPr>
        <w:tc>
          <w:tcPr>
            <w:tcW w:w="476" w:type="dxa"/>
          </w:tcPr>
          <w:p w:rsidR="00085ADD" w:rsidRPr="00085ADD" w:rsidRDefault="00085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40" w:type="dxa"/>
            <w:hideMark/>
          </w:tcPr>
          <w:p w:rsidR="00085ADD" w:rsidRPr="00085ADD" w:rsidRDefault="0008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сайынғы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Жолдауларын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бастамаларын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мақалалары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сұхбаттарын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Парламенттің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Үкіметінің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органдар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тілдерінде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қолдап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880" w:type="dxa"/>
            <w:noWrap/>
            <w:hideMark/>
          </w:tcPr>
          <w:p w:rsidR="00085ADD" w:rsidRPr="00085ADD" w:rsidRDefault="00085ADD" w:rsidP="0008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085ADD" w:rsidRPr="00085ADD" w:rsidTr="00085ADD">
        <w:trPr>
          <w:trHeight w:val="2160"/>
        </w:trPr>
        <w:tc>
          <w:tcPr>
            <w:tcW w:w="476" w:type="dxa"/>
          </w:tcPr>
          <w:p w:rsidR="00085ADD" w:rsidRPr="00085ADD" w:rsidRDefault="00085A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40" w:type="dxa"/>
            <w:hideMark/>
          </w:tcPr>
          <w:p w:rsidR="00085ADD" w:rsidRPr="00085ADD" w:rsidRDefault="0008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Өңірлерді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өңірлердің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салалардағы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өңірлерде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асырылатын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инженерлік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инфрақұрылымды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ғын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үй-коммуналдық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шаруашылықты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тілдеріндеақпараттық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қолдап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880" w:type="dxa"/>
            <w:noWrap/>
            <w:hideMark/>
          </w:tcPr>
          <w:p w:rsidR="00085ADD" w:rsidRPr="00085ADD" w:rsidRDefault="00085ADD" w:rsidP="0008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ADD">
              <w:rPr>
                <w:rFonts w:ascii="Times New Roman" w:hAnsi="Times New Roman" w:cs="Times New Roman"/>
                <w:sz w:val="24"/>
                <w:szCs w:val="24"/>
              </w:rPr>
              <w:t>140 000</w:t>
            </w:r>
          </w:p>
        </w:tc>
      </w:tr>
    </w:tbl>
    <w:p w:rsidR="00085ADD" w:rsidRPr="00085ADD" w:rsidRDefault="00085AD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85ADD" w:rsidRPr="000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93"/>
    <w:rsid w:val="0002251A"/>
    <w:rsid w:val="00085ADD"/>
    <w:rsid w:val="00217893"/>
    <w:rsid w:val="00D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2025-02-19T10:18:00Z</dcterms:created>
  <dcterms:modified xsi:type="dcterms:W3CDTF">2025-02-19T10:19:00Z</dcterms:modified>
</cp:coreProperties>
</file>