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C6" w:rsidRPr="00881CC4" w:rsidRDefault="00124FC6" w:rsidP="00881CC4">
      <w:pPr>
        <w:spacing w:after="0"/>
        <w:jc w:val="center"/>
        <w:rPr>
          <w:rFonts w:eastAsia="Times New Roman" w:cs="Times New Roman"/>
          <w:b/>
          <w:sz w:val="22"/>
          <w:lang w:val="kk-KZ" w:eastAsia="ru-RU"/>
        </w:rPr>
      </w:pPr>
      <w:bookmarkStart w:id="0" w:name="_GoBack"/>
      <w:bookmarkEnd w:id="0"/>
      <w:r w:rsidRPr="00881CC4">
        <w:rPr>
          <w:rFonts w:eastAsia="Times New Roman" w:cs="Times New Roman"/>
          <w:b/>
          <w:sz w:val="22"/>
          <w:lang w:val="kk-KZ" w:eastAsia="ru-RU"/>
        </w:rPr>
        <w:t>Мемле</w:t>
      </w:r>
      <w:r w:rsidR="00A67F51">
        <w:rPr>
          <w:rFonts w:eastAsia="Times New Roman" w:cs="Times New Roman"/>
          <w:b/>
          <w:sz w:val="22"/>
          <w:lang w:val="kk-KZ" w:eastAsia="ru-RU"/>
        </w:rPr>
        <w:t>кеттік ақпараттық саясаттың 2025</w:t>
      </w:r>
      <w:r w:rsidRPr="00881CC4">
        <w:rPr>
          <w:rFonts w:eastAsia="Times New Roman" w:cs="Times New Roman"/>
          <w:b/>
          <w:sz w:val="22"/>
          <w:lang w:val="kk-KZ" w:eastAsia="ru-RU"/>
        </w:rPr>
        <w:t xml:space="preserve"> жылға арналған тақырыптық бағыттарының тізбесі</w:t>
      </w:r>
    </w:p>
    <w:p w:rsidR="00153B8C" w:rsidRPr="00881CC4" w:rsidRDefault="00153B8C" w:rsidP="00881CC4">
      <w:pPr>
        <w:spacing w:after="0"/>
        <w:jc w:val="center"/>
        <w:rPr>
          <w:rFonts w:cs="Times New Roman"/>
          <w:sz w:val="22"/>
          <w:lang w:val="kk-KZ"/>
        </w:rPr>
      </w:pPr>
    </w:p>
    <w:tbl>
      <w:tblPr>
        <w:tblW w:w="10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70"/>
        <w:gridCol w:w="488"/>
        <w:gridCol w:w="5585"/>
        <w:gridCol w:w="2100"/>
      </w:tblGrid>
      <w:tr w:rsidR="00881CC4" w:rsidRPr="00881CC4" w:rsidTr="00830454">
        <w:trPr>
          <w:trHeight w:val="22"/>
        </w:trPr>
        <w:tc>
          <w:tcPr>
            <w:tcW w:w="491" w:type="dxa"/>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т.</w:t>
            </w:r>
          </w:p>
        </w:tc>
        <w:tc>
          <w:tcPr>
            <w:tcW w:w="1970" w:type="dxa"/>
          </w:tcPr>
          <w:p w:rsidR="00881CC4" w:rsidRPr="00881CC4" w:rsidRDefault="00881CC4" w:rsidP="00881CC4">
            <w:pPr>
              <w:spacing w:after="0"/>
              <w:jc w:val="center"/>
              <w:rPr>
                <w:rFonts w:eastAsia="Times New Roman" w:cs="Times New Roman"/>
                <w:b/>
                <w:sz w:val="22"/>
                <w:lang w:eastAsia="ru-RU"/>
              </w:rPr>
            </w:pPr>
            <w:r w:rsidRPr="00881CC4">
              <w:rPr>
                <w:rFonts w:eastAsia="Times New Roman" w:cs="Times New Roman"/>
                <w:b/>
                <w:sz w:val="22"/>
                <w:lang w:val="kk-KZ" w:eastAsia="ru-RU"/>
              </w:rPr>
              <w:t>Бағыт</w:t>
            </w:r>
          </w:p>
        </w:tc>
        <w:tc>
          <w:tcPr>
            <w:tcW w:w="488" w:type="dxa"/>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тт.</w:t>
            </w:r>
          </w:p>
        </w:tc>
        <w:tc>
          <w:tcPr>
            <w:tcW w:w="5585" w:type="dxa"/>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Атауы</w:t>
            </w:r>
          </w:p>
        </w:tc>
        <w:tc>
          <w:tcPr>
            <w:tcW w:w="2100" w:type="dxa"/>
          </w:tcPr>
          <w:p w:rsidR="00881CC4" w:rsidRPr="00881CC4" w:rsidRDefault="00881CC4" w:rsidP="00881CC4">
            <w:pPr>
              <w:pStyle w:val="aa"/>
              <w:jc w:val="center"/>
              <w:rPr>
                <w:rFonts w:ascii="Times New Roman" w:hAnsi="Times New Roman" w:cs="Times New Roman"/>
                <w:b/>
                <w:lang w:val="kk-KZ"/>
              </w:rPr>
            </w:pPr>
            <w:r w:rsidRPr="00881CC4">
              <w:rPr>
                <w:rFonts w:ascii="Times New Roman" w:hAnsi="Times New Roman" w:cs="Times New Roman"/>
                <w:b/>
                <w:lang w:val="kk-KZ"/>
              </w:rPr>
              <w:t xml:space="preserve">Көлемі </w:t>
            </w:r>
          </w:p>
          <w:p w:rsidR="00881CC4" w:rsidRPr="00881CC4" w:rsidRDefault="00881CC4" w:rsidP="00881CC4">
            <w:pPr>
              <w:spacing w:after="0"/>
              <w:jc w:val="center"/>
              <w:rPr>
                <w:rFonts w:eastAsia="Times New Roman" w:cs="Times New Roman"/>
                <w:b/>
                <w:sz w:val="18"/>
                <w:szCs w:val="18"/>
                <w:lang w:val="kk-KZ" w:eastAsia="ru-RU"/>
              </w:rPr>
            </w:pPr>
          </w:p>
        </w:tc>
      </w:tr>
      <w:tr w:rsidR="00881CC4" w:rsidRPr="00881CC4" w:rsidTr="00830454">
        <w:trPr>
          <w:trHeight w:val="185"/>
        </w:trPr>
        <w:tc>
          <w:tcPr>
            <w:tcW w:w="8534" w:type="dxa"/>
            <w:gridSpan w:val="4"/>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 xml:space="preserve">                                                           Баспа БАҚ</w:t>
            </w:r>
          </w:p>
        </w:tc>
        <w:tc>
          <w:tcPr>
            <w:tcW w:w="2100" w:type="dxa"/>
          </w:tcPr>
          <w:p w:rsidR="00881CC4" w:rsidRPr="00881CC4" w:rsidRDefault="00C23720" w:rsidP="00881CC4">
            <w:pPr>
              <w:pStyle w:val="aa"/>
              <w:jc w:val="center"/>
              <w:rPr>
                <w:rFonts w:ascii="Times New Roman" w:hAnsi="Times New Roman" w:cs="Times New Roman"/>
                <w:b/>
                <w:vertAlign w:val="superscript"/>
                <w:lang w:val="kk-KZ"/>
              </w:rPr>
            </w:pPr>
            <w:r>
              <w:rPr>
                <w:rFonts w:ascii="Times New Roman" w:hAnsi="Times New Roman" w:cs="Times New Roman"/>
                <w:b/>
                <w:lang w:val="kk-KZ"/>
              </w:rPr>
              <w:t>77190,9</w:t>
            </w:r>
            <w:r w:rsidR="00881CC4" w:rsidRPr="00881CC4">
              <w:rPr>
                <w:rFonts w:ascii="Times New Roman" w:hAnsi="Times New Roman" w:cs="Times New Roman"/>
                <w:b/>
                <w:lang w:val="kk-KZ"/>
              </w:rPr>
              <w:t xml:space="preserve">см </w:t>
            </w:r>
            <w:r w:rsidR="00881CC4" w:rsidRPr="00881CC4">
              <w:rPr>
                <w:rFonts w:ascii="Times New Roman" w:hAnsi="Times New Roman" w:cs="Times New Roman"/>
                <w:b/>
                <w:vertAlign w:val="superscript"/>
                <w:lang w:val="kk-KZ"/>
              </w:rPr>
              <w:t>2</w:t>
            </w:r>
          </w:p>
        </w:tc>
      </w:tr>
      <w:tr w:rsidR="009A6749" w:rsidRPr="00881CC4" w:rsidTr="00830454">
        <w:trPr>
          <w:trHeight w:val="22"/>
        </w:trPr>
        <w:tc>
          <w:tcPr>
            <w:tcW w:w="491" w:type="dxa"/>
            <w:vMerge w:val="restart"/>
            <w:shd w:val="clear" w:color="auto" w:fill="auto"/>
            <w:vAlign w:val="center"/>
            <w:hideMark/>
          </w:tcPr>
          <w:p w:rsidR="009A6749" w:rsidRPr="00881CC4" w:rsidRDefault="009A6749" w:rsidP="009A6749">
            <w:pPr>
              <w:spacing w:after="0"/>
              <w:jc w:val="center"/>
              <w:rPr>
                <w:rFonts w:eastAsia="Times New Roman" w:cs="Times New Roman"/>
                <w:b/>
                <w:sz w:val="22"/>
                <w:lang w:val="kk-KZ" w:eastAsia="ru-RU"/>
              </w:rPr>
            </w:pPr>
            <w:r w:rsidRPr="00881CC4">
              <w:rPr>
                <w:rFonts w:eastAsia="Times New Roman" w:cs="Times New Roman"/>
                <w:b/>
                <w:sz w:val="22"/>
                <w:lang w:eastAsia="ru-RU"/>
              </w:rPr>
              <w:t>1</w:t>
            </w:r>
            <w:r w:rsidRPr="00881CC4">
              <w:rPr>
                <w:rFonts w:eastAsia="Times New Roman" w:cs="Times New Roman"/>
                <w:b/>
                <w:sz w:val="22"/>
                <w:lang w:val="kk-KZ" w:eastAsia="ru-RU"/>
              </w:rPr>
              <w:t>.</w:t>
            </w:r>
          </w:p>
          <w:p w:rsidR="009A6749" w:rsidRPr="00881CC4" w:rsidRDefault="009A6749" w:rsidP="009A6749">
            <w:pPr>
              <w:spacing w:after="0"/>
              <w:jc w:val="center"/>
              <w:rPr>
                <w:rFonts w:eastAsia="Times New Roman" w:cs="Times New Roman"/>
                <w:b/>
                <w:sz w:val="22"/>
                <w:lang w:eastAsia="ru-RU"/>
              </w:rPr>
            </w:pP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12"/>
                <w:lang w:val="kk-KZ" w:eastAsia="ru-RU"/>
              </w:rPr>
            </w:pPr>
          </w:p>
          <w:p w:rsidR="009A6749" w:rsidRPr="00881CC4" w:rsidRDefault="009A6749" w:rsidP="009A6749">
            <w:pPr>
              <w:spacing w:after="0"/>
              <w:jc w:val="center"/>
              <w:rPr>
                <w:rFonts w:eastAsia="Times New Roman" w:cs="Times New Roman"/>
                <w:b/>
                <w:bCs/>
                <w:sz w:val="1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i/>
                <w:sz w:val="22"/>
                <w:lang w:val="kk-KZ" w:eastAsia="ru-RU"/>
              </w:rPr>
            </w:pPr>
            <w:r>
              <w:rPr>
                <w:rFonts w:eastAsia="Times New Roman" w:cs="Times New Roman"/>
                <w:b/>
                <w:bCs/>
                <w:sz w:val="22"/>
                <w:lang w:val="kk-KZ" w:eastAsia="ru-RU"/>
              </w:rPr>
              <w:t>Саяси –өмірдегі қоғамның дамуы</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2C5ED1">
            <w:pPr>
              <w:spacing w:after="0"/>
              <w:rPr>
                <w:rFonts w:eastAsia="Times New Roman" w:cs="Times New Roman"/>
                <w:bCs/>
                <w:sz w:val="22"/>
                <w:lang w:val="kk-KZ" w:eastAsia="ru-RU"/>
              </w:rPr>
            </w:pPr>
            <w:r>
              <w:rPr>
                <w:rFonts w:eastAsia="Times New Roman" w:cs="Times New Roman"/>
                <w:bCs/>
                <w:sz w:val="22"/>
                <w:lang w:val="kk-KZ" w:eastAsia="ru-RU"/>
              </w:rPr>
              <w:t>6000 кв/</w:t>
            </w:r>
            <w:r w:rsidR="009A6749" w:rsidRPr="00881CC4">
              <w:rPr>
                <w:rFonts w:eastAsia="Times New Roman" w:cs="Times New Roman"/>
                <w:bCs/>
                <w:sz w:val="22"/>
                <w:lang w:val="kk-KZ" w:eastAsia="ru-RU"/>
              </w:rPr>
              <w:t xml:space="preserve"> см</w:t>
            </w:r>
            <w:r w:rsidR="009A6749"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9A6749" w:rsidRPr="008A7CF0" w:rsidRDefault="009A6749"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2C5ED1">
            <w:pPr>
              <w:spacing w:after="0"/>
              <w:rPr>
                <w:rFonts w:eastAsia="Times New Roman" w:cs="Times New Roman"/>
                <w:bCs/>
                <w:sz w:val="22"/>
                <w:lang w:val="kk-KZ" w:eastAsia="ru-RU"/>
              </w:rPr>
            </w:pPr>
            <w:r>
              <w:rPr>
                <w:rFonts w:eastAsia="Times New Roman" w:cs="Times New Roman"/>
                <w:bCs/>
                <w:sz w:val="22"/>
                <w:lang w:val="kk-KZ" w:eastAsia="ru-RU"/>
              </w:rPr>
              <w:t>1000 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9A6749">
            <w:pPr>
              <w:spacing w:after="0"/>
              <w:jc w:val="center"/>
              <w:rPr>
                <w:rFonts w:eastAsia="Times New Roman" w:cs="Times New Roman"/>
                <w:bCs/>
                <w:sz w:val="22"/>
                <w:lang w:val="kk-KZ" w:eastAsia="ru-RU"/>
              </w:rPr>
            </w:pPr>
            <w:r>
              <w:rPr>
                <w:rFonts w:eastAsia="Times New Roman" w:cs="Times New Roman"/>
                <w:bCs/>
                <w:sz w:val="22"/>
                <w:lang w:val="kk-KZ" w:eastAsia="ru-RU"/>
              </w:rPr>
              <w:t>5000 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hideMark/>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9A6749">
            <w:pPr>
              <w:spacing w:after="0"/>
              <w:jc w:val="center"/>
              <w:rPr>
                <w:rFonts w:eastAsia="Times New Roman" w:cs="Times New Roman"/>
                <w:bCs/>
                <w:sz w:val="22"/>
                <w:lang w:val="kk-KZ" w:eastAsia="ru-RU"/>
              </w:rPr>
            </w:pPr>
            <w:r>
              <w:rPr>
                <w:rFonts w:eastAsia="Times New Roman" w:cs="Times New Roman"/>
                <w:bCs/>
                <w:sz w:val="22"/>
                <w:lang w:val="kk-KZ" w:eastAsia="ru-RU"/>
              </w:rPr>
              <w:t>2000 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5)</w:t>
            </w:r>
          </w:p>
        </w:tc>
        <w:tc>
          <w:tcPr>
            <w:tcW w:w="5585" w:type="dxa"/>
          </w:tcPr>
          <w:p w:rsidR="009A6749" w:rsidRPr="008A7CF0" w:rsidRDefault="009A6749"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9A6749">
            <w:pPr>
              <w:spacing w:after="0"/>
              <w:jc w:val="center"/>
              <w:rPr>
                <w:rFonts w:eastAsia="Times New Roman" w:cs="Times New Roman"/>
                <w:bCs/>
                <w:sz w:val="22"/>
                <w:lang w:val="kk-KZ" w:eastAsia="ru-RU"/>
              </w:rPr>
            </w:pPr>
            <w:r>
              <w:rPr>
                <w:rFonts w:eastAsia="Times New Roman" w:cs="Times New Roman"/>
                <w:bCs/>
                <w:sz w:val="22"/>
                <w:lang w:val="kk-KZ" w:eastAsia="ru-RU"/>
              </w:rPr>
              <w:t>2200 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val="restart"/>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r w:rsidRPr="00881CC4">
              <w:rPr>
                <w:rFonts w:eastAsia="Times New Roman" w:cs="Times New Roman"/>
                <w:b/>
                <w:sz w:val="22"/>
                <w:lang w:val="kk-KZ" w:eastAsia="ru-RU"/>
              </w:rPr>
              <w:t>2.</w:t>
            </w: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Әлеуметтік-демографиялық даму</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9A6749">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009A6749" w:rsidRPr="00881CC4">
              <w:rPr>
                <w:rFonts w:eastAsia="Times New Roman" w:cs="Times New Roman"/>
                <w:bCs/>
                <w:sz w:val="22"/>
                <w:lang w:val="kk-KZ" w:eastAsia="ru-RU"/>
              </w:rPr>
              <w:t xml:space="preserve"> </w:t>
            </w:r>
            <w:r>
              <w:rPr>
                <w:rFonts w:eastAsia="Times New Roman" w:cs="Times New Roman"/>
                <w:bCs/>
                <w:sz w:val="22"/>
                <w:lang w:val="kk-KZ" w:eastAsia="ru-RU"/>
              </w:rPr>
              <w:t>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9A6749">
            <w:pPr>
              <w:spacing w:after="0"/>
              <w:jc w:val="center"/>
              <w:rPr>
                <w:rFonts w:eastAsia="Times New Roman" w:cs="Times New Roman"/>
                <w:bCs/>
                <w:sz w:val="22"/>
                <w:lang w:val="kk-KZ" w:eastAsia="ru-RU"/>
              </w:rPr>
            </w:pPr>
            <w:r>
              <w:rPr>
                <w:rFonts w:eastAsia="Times New Roman" w:cs="Times New Roman"/>
                <w:bCs/>
                <w:sz w:val="22"/>
                <w:lang w:val="kk-KZ" w:eastAsia="ru-RU"/>
              </w:rPr>
              <w:t>22</w:t>
            </w:r>
            <w:r w:rsidR="009A6749">
              <w:rPr>
                <w:rFonts w:eastAsia="Times New Roman" w:cs="Times New Roman"/>
                <w:bCs/>
                <w:sz w:val="22"/>
                <w:lang w:val="kk-KZ" w:eastAsia="ru-RU"/>
              </w:rPr>
              <w:t>00</w:t>
            </w:r>
            <w:r w:rsidR="009A6749" w:rsidRPr="00881CC4">
              <w:rPr>
                <w:rFonts w:eastAsia="Times New Roman" w:cs="Times New Roman"/>
                <w:bCs/>
                <w:sz w:val="22"/>
                <w:lang w:val="kk-KZ" w:eastAsia="ru-RU"/>
              </w:rPr>
              <w:t xml:space="preserve"> </w:t>
            </w:r>
            <w:r>
              <w:rPr>
                <w:rFonts w:eastAsia="Times New Roman" w:cs="Times New Roman"/>
                <w:bCs/>
                <w:sz w:val="22"/>
                <w:lang w:val="kk-KZ" w:eastAsia="ru-RU"/>
              </w:rPr>
              <w:t>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w:t>
            </w:r>
            <w:r w:rsidRPr="008A7CF0">
              <w:rPr>
                <w:rFonts w:eastAsia="Times New Roman" w:cs="Times New Roman"/>
                <w:sz w:val="22"/>
                <w:lang w:val="kk-KZ" w:eastAsia="ru-RU"/>
              </w:rPr>
              <w:lastRenderedPageBreak/>
              <w:t>жалғастыруды және бекітуді ақпараттық қолдап отыружәне түсіндіру</w:t>
            </w:r>
          </w:p>
        </w:tc>
        <w:tc>
          <w:tcPr>
            <w:tcW w:w="2100" w:type="dxa"/>
          </w:tcPr>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p>
          <w:p w:rsidR="009A6749" w:rsidRPr="00881CC4" w:rsidRDefault="002C5ED1" w:rsidP="009A6749">
            <w:pPr>
              <w:spacing w:after="0"/>
              <w:jc w:val="center"/>
              <w:rPr>
                <w:rFonts w:eastAsia="Times New Roman" w:cs="Times New Roman"/>
                <w:sz w:val="22"/>
                <w:lang w:val="kk-KZ" w:eastAsia="ru-RU"/>
              </w:rPr>
            </w:pPr>
            <w:r>
              <w:rPr>
                <w:rFonts w:eastAsia="Times New Roman" w:cs="Times New Roman"/>
                <w:sz w:val="22"/>
                <w:lang w:val="kk-KZ" w:eastAsia="ru-RU"/>
              </w:rPr>
              <w:t>2000 кв/</w:t>
            </w:r>
            <w:r w:rsidR="009A6749" w:rsidRPr="00881CC4">
              <w:rPr>
                <w:rFonts w:eastAsia="Times New Roman" w:cs="Times New Roman"/>
                <w:bCs/>
                <w:sz w:val="22"/>
                <w:lang w:val="kk-KZ" w:eastAsia="ru-RU"/>
              </w:rPr>
              <w:t>см</w:t>
            </w:r>
            <w:r w:rsidR="009A6749"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002C5ED1">
              <w:rPr>
                <w:rFonts w:eastAsia="Times New Roman" w:cs="Times New Roman"/>
                <w:bCs/>
                <w:sz w:val="22"/>
                <w:lang w:val="kk-KZ" w:eastAsia="ru-RU"/>
              </w:rPr>
              <w:t xml:space="preserve"> 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5)</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p>
          <w:p w:rsidR="009A6749" w:rsidRPr="00881CC4" w:rsidRDefault="002C5ED1" w:rsidP="009A6749">
            <w:pPr>
              <w:spacing w:after="0"/>
              <w:jc w:val="center"/>
              <w:rPr>
                <w:rFonts w:eastAsia="Times New Roman" w:cs="Times New Roman"/>
                <w:sz w:val="22"/>
                <w:lang w:val="kk-KZ" w:eastAsia="ru-RU"/>
              </w:rPr>
            </w:pPr>
            <w:r>
              <w:rPr>
                <w:rFonts w:eastAsia="Times New Roman" w:cs="Times New Roman"/>
                <w:sz w:val="22"/>
                <w:lang w:val="kk-KZ" w:eastAsia="ru-RU"/>
              </w:rPr>
              <w:t>1500 кв/</w:t>
            </w:r>
            <w:r w:rsidR="009A6749" w:rsidRPr="00881CC4">
              <w:rPr>
                <w:rFonts w:eastAsia="Times New Roman" w:cs="Times New Roman"/>
                <w:bCs/>
                <w:sz w:val="22"/>
                <w:lang w:val="kk-KZ" w:eastAsia="ru-RU"/>
              </w:rPr>
              <w:t>см</w:t>
            </w:r>
            <w:r w:rsidR="009A6749"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val="restart"/>
            <w:shd w:val="clear" w:color="auto" w:fill="auto"/>
            <w:vAlign w:val="center"/>
            <w:hideMark/>
          </w:tcPr>
          <w:p w:rsidR="009A6749" w:rsidRPr="00881CC4" w:rsidRDefault="009A6749" w:rsidP="009A6749">
            <w:pPr>
              <w:spacing w:after="0"/>
              <w:rPr>
                <w:rFonts w:eastAsia="Times New Roman" w:cs="Times New Roman"/>
                <w:b/>
                <w:sz w:val="22"/>
                <w:lang w:val="kk-KZ" w:eastAsia="ru-RU"/>
              </w:rPr>
            </w:pPr>
            <w:r w:rsidRPr="00881CC4">
              <w:rPr>
                <w:rFonts w:eastAsia="Times New Roman" w:cs="Times New Roman"/>
                <w:b/>
                <w:sz w:val="22"/>
                <w:lang w:eastAsia="ru-RU"/>
              </w:rPr>
              <w:t>3</w:t>
            </w:r>
            <w:r w:rsidRPr="00881CC4">
              <w:rPr>
                <w:rFonts w:eastAsia="Times New Roman" w:cs="Times New Roman"/>
                <w:b/>
                <w:sz w:val="22"/>
                <w:lang w:val="kk-KZ" w:eastAsia="ru-RU"/>
              </w:rPr>
              <w:t>.</w:t>
            </w: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
                <w:lang w:val="kk-KZ" w:eastAsia="ru-RU"/>
              </w:rPr>
            </w:pPr>
          </w:p>
          <w:p w:rsidR="009A6749" w:rsidRPr="00881CC4" w:rsidRDefault="009A6749" w:rsidP="009A6749">
            <w:pPr>
              <w:spacing w:after="0"/>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Сыртқы саясат</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2100" w:type="dxa"/>
          </w:tcPr>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p>
          <w:p w:rsidR="009A6749" w:rsidRPr="00881CC4" w:rsidRDefault="002C5ED1" w:rsidP="009A6749">
            <w:pPr>
              <w:spacing w:after="0"/>
              <w:jc w:val="center"/>
              <w:rPr>
                <w:rFonts w:eastAsia="Times New Roman" w:cs="Times New Roman"/>
                <w:sz w:val="22"/>
                <w:lang w:val="kk-KZ" w:eastAsia="ru-RU"/>
              </w:rPr>
            </w:pPr>
            <w:r>
              <w:rPr>
                <w:rFonts w:eastAsia="Times New Roman" w:cs="Times New Roman"/>
                <w:sz w:val="22"/>
                <w:lang w:val="kk-KZ" w:eastAsia="ru-RU"/>
              </w:rPr>
              <w:t>1500 кв/</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eastAsia="ru-RU"/>
              </w:rPr>
            </w:pPr>
            <w:r w:rsidRPr="00881CC4">
              <w:rPr>
                <w:rFonts w:eastAsia="Times New Roman" w:cs="Times New Roman"/>
                <w:bCs/>
                <w:sz w:val="22"/>
                <w:lang w:val="kk-KZ" w:eastAsia="ru-RU"/>
              </w:rPr>
              <w:t>2</w:t>
            </w:r>
            <w:r w:rsidRPr="00881CC4">
              <w:rPr>
                <w:rFonts w:eastAsia="Times New Roman" w:cs="Times New Roman"/>
                <w:bCs/>
                <w:sz w:val="22"/>
                <w:lang w:eastAsia="ru-RU"/>
              </w:rPr>
              <w:t>)</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0</w:t>
            </w:r>
          </w:p>
        </w:tc>
      </w:tr>
      <w:tr w:rsidR="009A6749" w:rsidRPr="00881CC4" w:rsidTr="00830454">
        <w:trPr>
          <w:trHeight w:val="22"/>
        </w:trPr>
        <w:tc>
          <w:tcPr>
            <w:tcW w:w="491" w:type="dxa"/>
            <w:vMerge w:val="restart"/>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r w:rsidRPr="00881CC4">
              <w:rPr>
                <w:rFonts w:eastAsia="Times New Roman" w:cs="Times New Roman"/>
                <w:b/>
                <w:sz w:val="22"/>
                <w:lang w:val="kk-KZ" w:eastAsia="ru-RU"/>
              </w:rPr>
              <w:t>4.</w:t>
            </w:r>
          </w:p>
          <w:p w:rsidR="009A6749" w:rsidRPr="00881CC4" w:rsidRDefault="009A6749" w:rsidP="009A6749">
            <w:pPr>
              <w:spacing w:after="0"/>
              <w:jc w:val="center"/>
              <w:rPr>
                <w:rFonts w:eastAsia="Times New Roman" w:cs="Times New Roman"/>
                <w:b/>
                <w:sz w:val="22"/>
                <w:lang w:val="kk-KZ" w:eastAsia="ru-RU"/>
              </w:rPr>
            </w:pP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Қ</w:t>
            </w:r>
            <w:r>
              <w:rPr>
                <w:rFonts w:eastAsia="Times New Roman" w:cs="Times New Roman"/>
                <w:b/>
                <w:bCs/>
                <w:sz w:val="22"/>
                <w:lang w:val="kk-KZ" w:eastAsia="ru-RU"/>
              </w:rPr>
              <w:t>ауіпсіздік және қорғаныс</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w:t>
            </w:r>
            <w:r w:rsidR="002C5ED1">
              <w:rPr>
                <w:rFonts w:eastAsia="Times New Roman" w:cs="Times New Roman"/>
                <w:bCs/>
                <w:sz w:val="22"/>
                <w:lang w:val="kk-KZ" w:eastAsia="ru-RU"/>
              </w:rPr>
              <w:t>кв/</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2C5ED1" w:rsidP="009A6749">
            <w:pPr>
              <w:spacing w:after="0"/>
              <w:jc w:val="center"/>
              <w:rPr>
                <w:rFonts w:eastAsia="Times New Roman" w:cs="Times New Roman"/>
                <w:bCs/>
                <w:sz w:val="22"/>
                <w:lang w:val="kk-KZ" w:eastAsia="ru-RU"/>
              </w:rPr>
            </w:pPr>
            <w:r>
              <w:rPr>
                <w:rFonts w:eastAsia="Times New Roman" w:cs="Times New Roman"/>
                <w:bCs/>
                <w:sz w:val="22"/>
                <w:lang w:val="kk-KZ" w:eastAsia="ru-RU"/>
              </w:rPr>
              <w:t>2500 кв/</w:t>
            </w:r>
            <w:r w:rsidR="009A6749" w:rsidRPr="00881CC4">
              <w:rPr>
                <w:rFonts w:eastAsia="Times New Roman" w:cs="Times New Roman"/>
                <w:bCs/>
                <w:sz w:val="22"/>
                <w:lang w:val="kk-KZ" w:eastAsia="ru-RU"/>
              </w:rPr>
              <w:t>см</w:t>
            </w:r>
            <w:r w:rsidR="009A6749"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32218" w:rsidP="009A6749">
            <w:pPr>
              <w:spacing w:after="0"/>
              <w:jc w:val="center"/>
              <w:rPr>
                <w:rFonts w:eastAsia="Times New Roman" w:cs="Times New Roman"/>
                <w:bCs/>
                <w:sz w:val="22"/>
                <w:lang w:val="kk-KZ" w:eastAsia="ru-RU"/>
              </w:rPr>
            </w:pPr>
            <w:r>
              <w:rPr>
                <w:rFonts w:eastAsia="Times New Roman" w:cs="Times New Roman"/>
                <w:bCs/>
                <w:sz w:val="22"/>
                <w:lang w:val="kk-KZ" w:eastAsia="ru-RU"/>
              </w:rPr>
              <w:t>2500 кв/</w:t>
            </w:r>
            <w:r w:rsidR="009A6749" w:rsidRPr="00881CC4">
              <w:rPr>
                <w:rFonts w:eastAsia="Times New Roman" w:cs="Times New Roman"/>
                <w:bCs/>
                <w:sz w:val="22"/>
                <w:lang w:val="kk-KZ" w:eastAsia="ru-RU"/>
              </w:rPr>
              <w:t xml:space="preserve"> см</w:t>
            </w:r>
            <w:r w:rsidR="009A6749" w:rsidRPr="00881CC4">
              <w:rPr>
                <w:rFonts w:eastAsia="Times New Roman" w:cs="Times New Roman"/>
                <w:bCs/>
                <w:sz w:val="22"/>
                <w:vertAlign w:val="superscript"/>
                <w:lang w:val="kk-KZ" w:eastAsia="ru-RU"/>
              </w:rPr>
              <w:t>2</w:t>
            </w:r>
          </w:p>
        </w:tc>
      </w:tr>
      <w:tr w:rsidR="00881CC4" w:rsidRPr="00881CC4" w:rsidTr="00830454">
        <w:trPr>
          <w:trHeight w:val="22"/>
        </w:trPr>
        <w:tc>
          <w:tcPr>
            <w:tcW w:w="491" w:type="dxa"/>
            <w:vMerge w:val="restart"/>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5.</w:t>
            </w:r>
          </w:p>
        </w:tc>
        <w:tc>
          <w:tcPr>
            <w:tcW w:w="1970" w:type="dxa"/>
            <w:vMerge w:val="restart"/>
          </w:tcPr>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Құқықтық сананың деңгейін арттыру</w:t>
            </w: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lastRenderedPageBreak/>
              <w:t>1)</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Алкогольге </w:t>
            </w:r>
            <w:r w:rsidR="00B97755">
              <w:rPr>
                <w:rFonts w:eastAsia="Times New Roman" w:cs="Times New Roman"/>
                <w:sz w:val="22"/>
                <w:lang w:val="kk-KZ" w:eastAsia="ru-RU"/>
              </w:rPr>
              <w:t xml:space="preserve">тәуелділікке </w:t>
            </w:r>
            <w:r w:rsidRPr="00881CC4">
              <w:rPr>
                <w:rFonts w:eastAsia="Times New Roman" w:cs="Times New Roman"/>
                <w:sz w:val="22"/>
                <w:lang w:val="kk-KZ" w:eastAsia="ru-RU"/>
              </w:rPr>
              <w:t xml:space="preserve">және шылым шегуге қарсы </w:t>
            </w:r>
            <w:r w:rsidRPr="00881CC4">
              <w:rPr>
                <w:rFonts w:eastAsia="Times New Roman" w:cs="Times New Roman"/>
                <w:sz w:val="22"/>
                <w:lang w:val="kk-KZ" w:eastAsia="ru-RU"/>
              </w:rPr>
              <w:lastRenderedPageBreak/>
              <w:t xml:space="preserve">шараларды, сыбайлас жемқорлыққа қарсы сананы дамыту жөніндегі іс-шараларды және «Қауіпсіз ел» ұлттық жобасын ақпараттық </w:t>
            </w:r>
            <w:r w:rsidR="00A67F51" w:rsidRPr="00881CC4">
              <w:rPr>
                <w:rFonts w:eastAsia="Times New Roman" w:cs="Times New Roman"/>
                <w:bCs/>
                <w:sz w:val="22"/>
                <w:lang w:val="kk-KZ" w:eastAsia="ru-RU"/>
              </w:rPr>
              <w:t>қ</w:t>
            </w:r>
            <w:r w:rsidR="00A67F51">
              <w:rPr>
                <w:rFonts w:eastAsia="Times New Roman" w:cs="Times New Roman"/>
                <w:bCs/>
                <w:sz w:val="22"/>
                <w:lang w:val="kk-KZ" w:eastAsia="ru-RU"/>
              </w:rPr>
              <w:t>олдап отыру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932218" w:rsidP="00881CC4">
            <w:pPr>
              <w:spacing w:after="0"/>
              <w:jc w:val="center"/>
              <w:rPr>
                <w:rFonts w:eastAsia="Times New Roman" w:cs="Times New Roman"/>
                <w:bCs/>
                <w:sz w:val="22"/>
                <w:lang w:val="kk-KZ" w:eastAsia="ru-RU"/>
              </w:rPr>
            </w:pPr>
            <w:r>
              <w:rPr>
                <w:rFonts w:eastAsia="Times New Roman" w:cs="Times New Roman"/>
                <w:bCs/>
                <w:sz w:val="22"/>
                <w:lang w:val="kk-KZ" w:eastAsia="ru-RU"/>
              </w:rPr>
              <w:lastRenderedPageBreak/>
              <w:t>1</w:t>
            </w:r>
            <w:r w:rsidR="00881CC4">
              <w:rPr>
                <w:rFonts w:eastAsia="Times New Roman" w:cs="Times New Roman"/>
                <w:bCs/>
                <w:sz w:val="22"/>
                <w:lang w:val="kk-KZ" w:eastAsia="ru-RU"/>
              </w:rPr>
              <w:t>000</w:t>
            </w:r>
            <w:r w:rsidR="00881CC4" w:rsidRPr="00881CC4">
              <w:rPr>
                <w:rFonts w:eastAsia="Times New Roman" w:cs="Times New Roman"/>
                <w:bCs/>
                <w:sz w:val="22"/>
                <w:lang w:val="kk-KZ" w:eastAsia="ru-RU"/>
              </w:rPr>
              <w:t xml:space="preserve"> </w:t>
            </w:r>
            <w:r>
              <w:rPr>
                <w:rFonts w:eastAsia="Times New Roman" w:cs="Times New Roman"/>
                <w:bCs/>
                <w:sz w:val="22"/>
                <w:lang w:val="kk-KZ" w:eastAsia="ru-RU"/>
              </w:rPr>
              <w:t>кв/</w:t>
            </w:r>
            <w:r w:rsidR="00881CC4" w:rsidRPr="00881CC4">
              <w:rPr>
                <w:rFonts w:eastAsia="Times New Roman" w:cs="Times New Roman"/>
                <w:bCs/>
                <w:sz w:val="22"/>
                <w:lang w:val="kk-KZ" w:eastAsia="ru-RU"/>
              </w:rPr>
              <w:t>см</w:t>
            </w:r>
            <w:r w:rsidR="00881CC4" w:rsidRPr="00881CC4">
              <w:rPr>
                <w:rFonts w:eastAsia="Times New Roman" w:cs="Times New Roman"/>
                <w:bCs/>
                <w:sz w:val="22"/>
                <w:vertAlign w:val="superscript"/>
                <w:lang w:val="kk-KZ" w:eastAsia="ru-RU"/>
              </w:rPr>
              <w:t>2</w:t>
            </w:r>
          </w:p>
        </w:tc>
      </w:tr>
      <w:tr w:rsidR="00881CC4" w:rsidRPr="00881CC4" w:rsidTr="00830454">
        <w:trPr>
          <w:trHeight w:val="84"/>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881CC4" w:rsidRPr="00881CC4" w:rsidRDefault="00B97755" w:rsidP="00881CC4">
            <w:pPr>
              <w:spacing w:after="0"/>
              <w:jc w:val="both"/>
              <w:rPr>
                <w:rFonts w:eastAsia="Times New Roman" w:cs="Times New Roman"/>
                <w:sz w:val="22"/>
                <w:lang w:val="kk-KZ" w:eastAsia="ru-RU"/>
              </w:rPr>
            </w:pPr>
            <w:r>
              <w:rPr>
                <w:rFonts w:eastAsia="Times New Roman" w:cs="Times New Roman"/>
                <w:sz w:val="22"/>
                <w:lang w:val="kk-KZ" w:eastAsia="ru-RU"/>
              </w:rPr>
              <w:t>Заңның үстемдігі м</w:t>
            </w:r>
            <w:r w:rsidR="00881CC4" w:rsidRPr="00881CC4">
              <w:rPr>
                <w:rFonts w:eastAsia="Times New Roman" w:cs="Times New Roman"/>
                <w:sz w:val="22"/>
                <w:lang w:val="kk-KZ" w:eastAsia="ru-RU"/>
              </w:rPr>
              <w:t>ен әділеттілікті, құқық бұзушылыққа «нөлдік төзімділік» саясатын, «Заң жән</w:t>
            </w:r>
            <w:r>
              <w:rPr>
                <w:rFonts w:eastAsia="Times New Roman" w:cs="Times New Roman"/>
                <w:sz w:val="22"/>
                <w:lang w:val="kk-KZ" w:eastAsia="ru-RU"/>
              </w:rPr>
              <w:t>е тәртіп» топтастырылған нарративті</w:t>
            </w:r>
            <w:r w:rsidR="00881CC4" w:rsidRPr="00881CC4">
              <w:rPr>
                <w:rFonts w:eastAsia="Times New Roman" w:cs="Times New Roman"/>
                <w:sz w:val="22"/>
                <w:lang w:val="kk-KZ" w:eastAsia="ru-RU"/>
              </w:rPr>
              <w:t xml:space="preserve">, «Қауіпсіз қоғам» жобасын, құқық қорғау және арнайы органдарға деген сенімді арттыру, </w:t>
            </w:r>
            <w:r>
              <w:rPr>
                <w:rFonts w:eastAsia="Times New Roman" w:cs="Times New Roman"/>
                <w:sz w:val="22"/>
                <w:lang w:val="kk-KZ" w:eastAsia="ru-RU"/>
              </w:rPr>
              <w:t>қоғамды</w:t>
            </w:r>
            <w:r w:rsidR="00881CC4" w:rsidRPr="00881CC4">
              <w:rPr>
                <w:rFonts w:eastAsia="Times New Roman" w:cs="Times New Roman"/>
                <w:sz w:val="22"/>
                <w:lang w:val="kk-KZ" w:eastAsia="ru-RU"/>
              </w:rPr>
              <w:t xml:space="preserve"> кез келген </w:t>
            </w:r>
            <w:r>
              <w:rPr>
                <w:rFonts w:eastAsia="Times New Roman" w:cs="Times New Roman"/>
                <w:sz w:val="22"/>
                <w:lang w:val="kk-KZ" w:eastAsia="ru-RU"/>
              </w:rPr>
              <w:t xml:space="preserve">заң және тәртіп </w:t>
            </w:r>
            <w:r w:rsidR="00881CC4" w:rsidRPr="00881CC4">
              <w:rPr>
                <w:rFonts w:eastAsia="Times New Roman" w:cs="Times New Roman"/>
                <w:sz w:val="22"/>
                <w:lang w:val="kk-KZ" w:eastAsia="ru-RU"/>
              </w:rPr>
              <w:t>бұзушылық</w:t>
            </w:r>
            <w:r>
              <w:rPr>
                <w:rFonts w:eastAsia="Times New Roman" w:cs="Times New Roman"/>
                <w:sz w:val="22"/>
                <w:lang w:val="kk-KZ" w:eastAsia="ru-RU"/>
              </w:rPr>
              <w:t xml:space="preserve">қа қарсы </w:t>
            </w:r>
            <w:r w:rsidR="00881CC4" w:rsidRPr="00881CC4">
              <w:rPr>
                <w:rFonts w:eastAsia="Times New Roman" w:cs="Times New Roman"/>
                <w:sz w:val="22"/>
                <w:lang w:val="kk-KZ" w:eastAsia="ru-RU"/>
              </w:rPr>
              <w:t xml:space="preserve">қалыптастыруды ақпараттық </w:t>
            </w:r>
            <w:r w:rsidR="00A67F51" w:rsidRPr="00881CC4">
              <w:rPr>
                <w:rFonts w:eastAsia="Times New Roman" w:cs="Times New Roman"/>
                <w:bCs/>
                <w:sz w:val="22"/>
                <w:lang w:val="kk-KZ" w:eastAsia="ru-RU"/>
              </w:rPr>
              <w:t>қ</w:t>
            </w:r>
            <w:r w:rsidR="00A67F51">
              <w:rPr>
                <w:rFonts w:eastAsia="Times New Roman" w:cs="Times New Roman"/>
                <w:bCs/>
                <w:sz w:val="22"/>
                <w:lang w:val="kk-KZ" w:eastAsia="ru-RU"/>
              </w:rPr>
              <w:t xml:space="preserve">олдап отыру және түсіндіру </w:t>
            </w:r>
          </w:p>
        </w:tc>
        <w:tc>
          <w:tcPr>
            <w:tcW w:w="2100" w:type="dxa"/>
          </w:tcPr>
          <w:p w:rsidR="00881CC4" w:rsidRPr="00881CC4" w:rsidRDefault="00881CC4" w:rsidP="00881CC4">
            <w:pPr>
              <w:spacing w:after="0"/>
              <w:jc w:val="center"/>
              <w:rPr>
                <w:rFonts w:eastAsia="Times New Roman" w:cs="Times New Roman"/>
                <w:sz w:val="22"/>
                <w:lang w:val="kk-KZ" w:eastAsia="ru-RU"/>
              </w:rPr>
            </w:pPr>
          </w:p>
          <w:p w:rsidR="00881CC4" w:rsidRPr="00881CC4" w:rsidRDefault="00881CC4" w:rsidP="00881CC4">
            <w:pPr>
              <w:spacing w:after="0"/>
              <w:jc w:val="center"/>
              <w:rPr>
                <w:rFonts w:eastAsia="Times New Roman" w:cs="Times New Roman"/>
                <w:sz w:val="22"/>
                <w:lang w:val="kk-KZ" w:eastAsia="ru-RU"/>
              </w:rPr>
            </w:pPr>
          </w:p>
          <w:p w:rsidR="00932218" w:rsidRDefault="00932218" w:rsidP="00932218">
            <w:pPr>
              <w:spacing w:after="0"/>
              <w:jc w:val="center"/>
              <w:rPr>
                <w:rFonts w:eastAsia="Times New Roman" w:cs="Times New Roman"/>
                <w:bCs/>
                <w:sz w:val="22"/>
                <w:vertAlign w:val="superscript"/>
                <w:lang w:val="kk-KZ" w:eastAsia="ru-RU"/>
              </w:rPr>
            </w:pPr>
            <w:r>
              <w:rPr>
                <w:rFonts w:eastAsia="Times New Roman" w:cs="Times New Roman"/>
                <w:sz w:val="22"/>
                <w:lang w:val="kk-KZ" w:eastAsia="ru-RU"/>
              </w:rPr>
              <w:t>2000 кв</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p w:rsidR="00881CC4" w:rsidRPr="00881CC4" w:rsidRDefault="00881CC4" w:rsidP="00881CC4">
            <w:pPr>
              <w:spacing w:after="0"/>
              <w:jc w:val="center"/>
              <w:rPr>
                <w:rFonts w:eastAsia="Times New Roman" w:cs="Times New Roman"/>
                <w:sz w:val="22"/>
                <w:lang w:val="kk-KZ" w:eastAsia="ru-RU"/>
              </w:rPr>
            </w:pPr>
          </w:p>
        </w:tc>
      </w:tr>
      <w:tr w:rsidR="00881CC4" w:rsidRPr="00881CC4" w:rsidTr="00830454">
        <w:trPr>
          <w:trHeight w:val="84"/>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Жалған ақпарат пен халықтың бұқаралық сан</w:t>
            </w:r>
            <w:r w:rsidR="00B97755">
              <w:rPr>
                <w:rFonts w:eastAsia="Times New Roman" w:cs="Times New Roman"/>
                <w:sz w:val="22"/>
                <w:lang w:val="kk-KZ" w:eastAsia="ru-RU"/>
              </w:rPr>
              <w:t>асын манипуляциялауға қарсы іс-қимылды</w:t>
            </w:r>
            <w:r w:rsidRPr="00881CC4">
              <w:rPr>
                <w:rFonts w:eastAsia="Times New Roman" w:cs="Times New Roman"/>
                <w:sz w:val="22"/>
                <w:lang w:val="kk-KZ" w:eastAsia="ru-RU"/>
              </w:rPr>
              <w:t>, қаржылық пирамидалар</w:t>
            </w:r>
            <w:r w:rsidR="00B97755">
              <w:rPr>
                <w:rFonts w:eastAsia="Times New Roman" w:cs="Times New Roman"/>
                <w:sz w:val="22"/>
                <w:lang w:val="kk-KZ" w:eastAsia="ru-RU"/>
              </w:rPr>
              <w:t>мен, интернет-алаяқтыққа қарсы күресті</w:t>
            </w:r>
            <w:r w:rsidRPr="00881CC4">
              <w:rPr>
                <w:rFonts w:eastAsia="Times New Roman" w:cs="Times New Roman"/>
                <w:sz w:val="22"/>
                <w:lang w:val="kk-KZ" w:eastAsia="ru-RU"/>
              </w:rPr>
              <w:t>,</w:t>
            </w:r>
            <w:r w:rsidR="00B97755">
              <w:rPr>
                <w:rFonts w:eastAsia="Times New Roman" w:cs="Times New Roman"/>
                <w:sz w:val="22"/>
                <w:lang w:val="kk-KZ" w:eastAsia="ru-RU"/>
              </w:rPr>
              <w:t xml:space="preserve"> лудоманияның, қоғамдағы суицидтік көңіл-күй</w:t>
            </w:r>
            <w:r w:rsidRPr="00881CC4">
              <w:rPr>
                <w:rFonts w:eastAsia="Times New Roman" w:cs="Times New Roman"/>
                <w:sz w:val="22"/>
                <w:lang w:val="kk-KZ" w:eastAsia="ru-RU"/>
              </w:rPr>
              <w:t>дің алдын алуға бағытталған шараларды ақпараттық</w:t>
            </w:r>
            <w:r w:rsidR="00A67F51" w:rsidRPr="00881CC4">
              <w:rPr>
                <w:rFonts w:eastAsia="Times New Roman" w:cs="Times New Roman"/>
                <w:bCs/>
                <w:sz w:val="22"/>
                <w:lang w:val="kk-KZ" w:eastAsia="ru-RU"/>
              </w:rPr>
              <w:t xml:space="preserve"> қ</w:t>
            </w:r>
            <w:r w:rsidR="00A67F51">
              <w:rPr>
                <w:rFonts w:eastAsia="Times New Roman" w:cs="Times New Roman"/>
                <w:bCs/>
                <w:sz w:val="22"/>
                <w:lang w:val="kk-KZ" w:eastAsia="ru-RU"/>
              </w:rPr>
              <w:t>олдап отыру</w:t>
            </w:r>
            <w:r w:rsidRPr="00881CC4">
              <w:rPr>
                <w:rFonts w:eastAsia="Times New Roman" w:cs="Times New Roman"/>
                <w:sz w:val="22"/>
                <w:lang w:val="kk-KZ" w:eastAsia="ru-RU"/>
              </w:rPr>
              <w:t>және түсіндіру.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881CC4" w:rsidP="00881CC4">
            <w:pPr>
              <w:spacing w:after="0"/>
              <w:jc w:val="center"/>
              <w:rPr>
                <w:rFonts w:eastAsia="Times New Roman" w:cs="Times New Roman"/>
                <w:bCs/>
                <w:sz w:val="22"/>
                <w:lang w:val="kk-KZ" w:eastAsia="ru-RU"/>
              </w:rPr>
            </w:pPr>
          </w:p>
          <w:p w:rsidR="00B97755" w:rsidRDefault="00932218" w:rsidP="00881CC4">
            <w:pPr>
              <w:spacing w:after="0"/>
              <w:jc w:val="center"/>
              <w:rPr>
                <w:rFonts w:eastAsia="Times New Roman" w:cs="Times New Roman"/>
                <w:bCs/>
                <w:sz w:val="22"/>
                <w:vertAlign w:val="superscript"/>
                <w:lang w:val="kk-KZ" w:eastAsia="ru-RU"/>
              </w:rPr>
            </w:pPr>
            <w:r>
              <w:rPr>
                <w:rFonts w:eastAsia="Times New Roman" w:cs="Times New Roman"/>
                <w:bCs/>
                <w:sz w:val="22"/>
                <w:lang w:val="kk-KZ" w:eastAsia="ru-RU"/>
              </w:rPr>
              <w:t>3</w:t>
            </w:r>
            <w:r w:rsidR="00881CC4">
              <w:rPr>
                <w:rFonts w:eastAsia="Times New Roman" w:cs="Times New Roman"/>
                <w:bCs/>
                <w:sz w:val="22"/>
                <w:lang w:val="kk-KZ" w:eastAsia="ru-RU"/>
              </w:rPr>
              <w:t>000</w:t>
            </w:r>
            <w:r w:rsidR="00881CC4" w:rsidRPr="00881CC4">
              <w:rPr>
                <w:rFonts w:eastAsia="Times New Roman" w:cs="Times New Roman"/>
                <w:bCs/>
                <w:sz w:val="22"/>
                <w:lang w:val="kk-KZ" w:eastAsia="ru-RU"/>
              </w:rPr>
              <w:t xml:space="preserve"> </w:t>
            </w:r>
            <w:r>
              <w:rPr>
                <w:rFonts w:eastAsia="Times New Roman" w:cs="Times New Roman"/>
                <w:bCs/>
                <w:sz w:val="22"/>
                <w:lang w:val="kk-KZ" w:eastAsia="ru-RU"/>
              </w:rPr>
              <w:t xml:space="preserve"> кв/</w:t>
            </w:r>
            <w:r w:rsidR="00881CC4" w:rsidRPr="00881CC4">
              <w:rPr>
                <w:rFonts w:eastAsia="Times New Roman" w:cs="Times New Roman"/>
                <w:bCs/>
                <w:sz w:val="22"/>
                <w:lang w:val="kk-KZ" w:eastAsia="ru-RU"/>
              </w:rPr>
              <w:t>см</w:t>
            </w:r>
            <w:r w:rsidR="00881CC4" w:rsidRPr="00881CC4">
              <w:rPr>
                <w:rFonts w:eastAsia="Times New Roman" w:cs="Times New Roman"/>
                <w:bCs/>
                <w:sz w:val="22"/>
                <w:vertAlign w:val="superscript"/>
                <w:lang w:val="kk-KZ" w:eastAsia="ru-RU"/>
              </w:rPr>
              <w:t>2</w:t>
            </w:r>
          </w:p>
          <w:p w:rsidR="00881CC4" w:rsidRPr="00881CC4" w:rsidRDefault="00881CC4" w:rsidP="00881CC4">
            <w:pPr>
              <w:spacing w:after="0"/>
              <w:jc w:val="center"/>
              <w:rPr>
                <w:rFonts w:eastAsia="Times New Roman" w:cs="Times New Roman"/>
                <w:bCs/>
                <w:sz w:val="22"/>
                <w:lang w:val="kk-KZ" w:eastAsia="ru-RU"/>
              </w:rPr>
            </w:pPr>
          </w:p>
        </w:tc>
      </w:tr>
      <w:tr w:rsidR="00881CC4" w:rsidRPr="00881CC4" w:rsidTr="00830454">
        <w:trPr>
          <w:trHeight w:val="22"/>
        </w:trPr>
        <w:tc>
          <w:tcPr>
            <w:tcW w:w="491" w:type="dxa"/>
            <w:vMerge w:val="restart"/>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6.</w:t>
            </w:r>
          </w:p>
          <w:p w:rsidR="00881CC4" w:rsidRPr="00881CC4" w:rsidRDefault="00881CC4" w:rsidP="00881CC4">
            <w:pPr>
              <w:spacing w:after="0"/>
              <w:jc w:val="center"/>
              <w:rPr>
                <w:rFonts w:eastAsia="Times New Roman" w:cs="Times New Roman"/>
                <w:b/>
                <w:sz w:val="22"/>
                <w:lang w:val="kk-KZ" w:eastAsia="ru-RU"/>
              </w:rPr>
            </w:pPr>
          </w:p>
        </w:tc>
        <w:tc>
          <w:tcPr>
            <w:tcW w:w="1970" w:type="dxa"/>
            <w:vMerge w:val="restart"/>
          </w:tcPr>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Бұқаралық спортты</w:t>
            </w:r>
            <w:r w:rsidR="009A6749">
              <w:rPr>
                <w:rFonts w:eastAsia="Times New Roman" w:cs="Times New Roman"/>
                <w:b/>
                <w:bCs/>
                <w:sz w:val="22"/>
                <w:lang w:val="kk-KZ" w:eastAsia="ru-RU"/>
              </w:rPr>
              <w:t xml:space="preserve">, </w:t>
            </w:r>
            <w:r w:rsidRPr="00881CC4">
              <w:rPr>
                <w:rFonts w:eastAsia="Times New Roman" w:cs="Times New Roman"/>
                <w:b/>
                <w:bCs/>
                <w:sz w:val="22"/>
                <w:lang w:val="kk-KZ" w:eastAsia="ru-RU"/>
              </w:rPr>
              <w:t>мәдениетті</w:t>
            </w:r>
            <w:r w:rsidR="009A6749">
              <w:rPr>
                <w:rFonts w:eastAsia="Times New Roman" w:cs="Times New Roman"/>
                <w:b/>
                <w:bCs/>
                <w:sz w:val="22"/>
                <w:lang w:val="kk-KZ" w:eastAsia="ru-RU"/>
              </w:rPr>
              <w:t>, туризмді және креативті индустрияны</w:t>
            </w:r>
            <w:r w:rsidRPr="00881CC4">
              <w:rPr>
                <w:rFonts w:eastAsia="Times New Roman" w:cs="Times New Roman"/>
                <w:b/>
                <w:bCs/>
                <w:sz w:val="22"/>
                <w:lang w:val="kk-KZ" w:eastAsia="ru-RU"/>
              </w:rPr>
              <w:t xml:space="preserve"> дамыту</w:t>
            </w: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Дене шынықтыру және спорт, </w:t>
            </w:r>
            <w:r w:rsidR="00B97755">
              <w:rPr>
                <w:rFonts w:eastAsia="Times New Roman" w:cs="Times New Roman"/>
                <w:sz w:val="22"/>
                <w:lang w:val="kk-KZ" w:eastAsia="ru-RU"/>
              </w:rPr>
              <w:t xml:space="preserve">оның ішінде ұлттық спортты, </w:t>
            </w:r>
            <w:r w:rsidRPr="00881CC4">
              <w:rPr>
                <w:rFonts w:eastAsia="Times New Roman" w:cs="Times New Roman"/>
                <w:sz w:val="22"/>
                <w:lang w:val="kk-KZ" w:eastAsia="ru-RU"/>
              </w:rPr>
              <w:t>өнер, мәдениет</w:t>
            </w:r>
            <w:r w:rsidR="00B97755">
              <w:rPr>
                <w:rFonts w:eastAsia="Times New Roman" w:cs="Times New Roman"/>
                <w:sz w:val="22"/>
                <w:lang w:val="kk-KZ" w:eastAsia="ru-RU"/>
              </w:rPr>
              <w:t xml:space="preserve"> саласындағы қызметті</w:t>
            </w:r>
            <w:r w:rsidRPr="00881CC4">
              <w:rPr>
                <w:rFonts w:eastAsia="Times New Roman" w:cs="Times New Roman"/>
                <w:sz w:val="22"/>
                <w:lang w:val="kk-KZ" w:eastAsia="ru-RU"/>
              </w:rPr>
              <w:t>, ішкі туризмді, тарихи мұра объектілерін, креативті индустрияны дамыту</w:t>
            </w:r>
            <w:r w:rsidR="00B97755">
              <w:rPr>
                <w:rFonts w:eastAsia="Times New Roman" w:cs="Times New Roman"/>
                <w:sz w:val="22"/>
                <w:lang w:val="kk-KZ" w:eastAsia="ru-RU"/>
              </w:rPr>
              <w:t xml:space="preserve">ды </w:t>
            </w:r>
            <w:r w:rsidRPr="00881CC4">
              <w:rPr>
                <w:rFonts w:eastAsia="Times New Roman" w:cs="Times New Roman"/>
                <w:sz w:val="22"/>
                <w:lang w:val="kk-KZ" w:eastAsia="ru-RU"/>
              </w:rPr>
              <w:t xml:space="preserve">ақпараттық </w:t>
            </w:r>
            <w:r w:rsidR="00B97755" w:rsidRPr="00881CC4">
              <w:rPr>
                <w:rFonts w:eastAsia="Times New Roman" w:cs="Times New Roman"/>
                <w:bCs/>
                <w:sz w:val="22"/>
                <w:lang w:val="kk-KZ" w:eastAsia="ru-RU"/>
              </w:rPr>
              <w:t>қ</w:t>
            </w:r>
            <w:r w:rsidR="00B97755">
              <w:rPr>
                <w:rFonts w:eastAsia="Times New Roman" w:cs="Times New Roman"/>
                <w:bCs/>
                <w:sz w:val="22"/>
                <w:lang w:val="kk-KZ" w:eastAsia="ru-RU"/>
              </w:rPr>
              <w:t>олдап отыру</w:t>
            </w:r>
            <w:r w:rsidRPr="00881CC4">
              <w:rPr>
                <w:rFonts w:eastAsia="Times New Roman" w:cs="Times New Roman"/>
                <w:sz w:val="22"/>
                <w:lang w:val="kk-KZ" w:eastAsia="ru-RU"/>
              </w:rPr>
              <w:t>және түсіндіру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932218" w:rsidP="00881CC4">
            <w:pPr>
              <w:spacing w:after="0"/>
              <w:jc w:val="center"/>
              <w:rPr>
                <w:rFonts w:eastAsia="Times New Roman" w:cs="Times New Roman"/>
                <w:bCs/>
                <w:sz w:val="22"/>
                <w:lang w:val="kk-KZ" w:eastAsia="ru-RU"/>
              </w:rPr>
            </w:pPr>
            <w:r>
              <w:rPr>
                <w:rFonts w:eastAsia="Times New Roman" w:cs="Times New Roman"/>
                <w:bCs/>
                <w:sz w:val="22"/>
                <w:lang w:val="kk-KZ" w:eastAsia="ru-RU"/>
              </w:rPr>
              <w:t>3</w:t>
            </w:r>
            <w:r w:rsidR="00881CC4">
              <w:rPr>
                <w:rFonts w:eastAsia="Times New Roman" w:cs="Times New Roman"/>
                <w:bCs/>
                <w:sz w:val="22"/>
                <w:lang w:val="kk-KZ" w:eastAsia="ru-RU"/>
              </w:rPr>
              <w:t>000</w:t>
            </w:r>
            <w:r w:rsidR="00881CC4" w:rsidRPr="00881CC4">
              <w:rPr>
                <w:rFonts w:eastAsia="Times New Roman" w:cs="Times New Roman"/>
                <w:bCs/>
                <w:sz w:val="22"/>
                <w:lang w:val="kk-KZ" w:eastAsia="ru-RU"/>
              </w:rPr>
              <w:t xml:space="preserve"> </w:t>
            </w:r>
            <w:r>
              <w:rPr>
                <w:rFonts w:eastAsia="Times New Roman" w:cs="Times New Roman"/>
                <w:bCs/>
                <w:sz w:val="22"/>
                <w:lang w:val="kk-KZ" w:eastAsia="ru-RU"/>
              </w:rPr>
              <w:t>кв/</w:t>
            </w:r>
            <w:r w:rsidR="00881CC4" w:rsidRPr="00881CC4">
              <w:rPr>
                <w:rFonts w:eastAsia="Times New Roman" w:cs="Times New Roman"/>
                <w:bCs/>
                <w:sz w:val="22"/>
                <w:lang w:val="kk-KZ" w:eastAsia="ru-RU"/>
              </w:rPr>
              <w:t>см</w:t>
            </w:r>
            <w:r w:rsidR="00881CC4" w:rsidRPr="00881CC4">
              <w:rPr>
                <w:rFonts w:eastAsia="Times New Roman" w:cs="Times New Roman"/>
                <w:bCs/>
                <w:sz w:val="22"/>
                <w:vertAlign w:val="superscript"/>
                <w:lang w:val="kk-KZ" w:eastAsia="ru-RU"/>
              </w:rPr>
              <w:t>2</w:t>
            </w:r>
          </w:p>
        </w:tc>
      </w:tr>
      <w:tr w:rsidR="00881CC4" w:rsidRPr="00881CC4" w:rsidTr="00830454">
        <w:trPr>
          <w:trHeight w:val="22"/>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Қазақ жазушыларының әдеби шығармалар</w:t>
            </w:r>
            <w:r w:rsidR="00B97755">
              <w:rPr>
                <w:rFonts w:eastAsia="Times New Roman" w:cs="Times New Roman"/>
                <w:sz w:val="22"/>
                <w:lang w:val="kk-KZ" w:eastAsia="ru-RU"/>
              </w:rPr>
              <w:t>ын, әдеби аудармаларды, ғылыми танымдық, тарихи, мәдени</w:t>
            </w:r>
            <w:r w:rsidRPr="00881CC4">
              <w:rPr>
                <w:rFonts w:eastAsia="Times New Roman" w:cs="Times New Roman"/>
                <w:sz w:val="22"/>
                <w:lang w:val="kk-KZ" w:eastAsia="ru-RU"/>
              </w:rPr>
              <w:t xml:space="preserve"> ойын-сауық өнертабыстарын ақпараттық </w:t>
            </w:r>
            <w:r w:rsidR="00B97755" w:rsidRPr="00881CC4">
              <w:rPr>
                <w:rFonts w:eastAsia="Times New Roman" w:cs="Times New Roman"/>
                <w:bCs/>
                <w:sz w:val="22"/>
                <w:lang w:val="kk-KZ" w:eastAsia="ru-RU"/>
              </w:rPr>
              <w:t>қ</w:t>
            </w:r>
            <w:r w:rsidR="00B97755">
              <w:rPr>
                <w:rFonts w:eastAsia="Times New Roman" w:cs="Times New Roman"/>
                <w:bCs/>
                <w:sz w:val="22"/>
                <w:lang w:val="kk-KZ" w:eastAsia="ru-RU"/>
              </w:rPr>
              <w:t>олдап отыру</w:t>
            </w:r>
            <w:r w:rsidR="00B97755">
              <w:rPr>
                <w:rFonts w:eastAsia="Times New Roman" w:cs="Times New Roman"/>
                <w:sz w:val="22"/>
                <w:lang w:val="kk-KZ" w:eastAsia="ru-RU"/>
              </w:rPr>
              <w:t>және жария ет</w:t>
            </w:r>
            <w:r w:rsidRPr="00881CC4">
              <w:rPr>
                <w:rFonts w:eastAsia="Times New Roman" w:cs="Times New Roman"/>
                <w:sz w:val="22"/>
                <w:lang w:val="kk-KZ" w:eastAsia="ru-RU"/>
              </w:rPr>
              <w:t>у</w:t>
            </w:r>
          </w:p>
        </w:tc>
        <w:tc>
          <w:tcPr>
            <w:tcW w:w="2100" w:type="dxa"/>
          </w:tcPr>
          <w:p w:rsidR="00881CC4" w:rsidRPr="00881CC4" w:rsidRDefault="00881CC4" w:rsidP="00881CC4">
            <w:pPr>
              <w:spacing w:after="0"/>
              <w:jc w:val="center"/>
              <w:rPr>
                <w:rFonts w:eastAsia="Times New Roman" w:cs="Times New Roman"/>
                <w:sz w:val="22"/>
                <w:lang w:val="kk-KZ" w:eastAsia="ru-RU"/>
              </w:rPr>
            </w:pPr>
          </w:p>
          <w:p w:rsidR="00881CC4" w:rsidRPr="00881CC4" w:rsidRDefault="00932218" w:rsidP="00881CC4">
            <w:pPr>
              <w:spacing w:after="0"/>
              <w:jc w:val="center"/>
              <w:rPr>
                <w:rFonts w:eastAsia="Times New Roman" w:cs="Times New Roman"/>
                <w:sz w:val="22"/>
                <w:vertAlign w:val="superscript"/>
                <w:lang w:val="kk-KZ" w:eastAsia="ru-RU"/>
              </w:rPr>
            </w:pPr>
            <w:r>
              <w:rPr>
                <w:rFonts w:eastAsia="Times New Roman" w:cs="Times New Roman"/>
                <w:sz w:val="22"/>
                <w:lang w:val="kk-KZ" w:eastAsia="ru-RU"/>
              </w:rPr>
              <w:t>1000кв/</w:t>
            </w:r>
            <w:r w:rsidR="00881CC4" w:rsidRPr="00881CC4">
              <w:rPr>
                <w:rFonts w:eastAsia="Times New Roman" w:cs="Times New Roman"/>
                <w:sz w:val="22"/>
                <w:lang w:val="kk-KZ" w:eastAsia="ru-RU"/>
              </w:rPr>
              <w:t xml:space="preserve"> см</w:t>
            </w:r>
            <w:r w:rsidR="00881CC4" w:rsidRPr="00881CC4">
              <w:rPr>
                <w:rFonts w:eastAsia="Times New Roman" w:cs="Times New Roman"/>
                <w:sz w:val="22"/>
                <w:vertAlign w:val="superscript"/>
                <w:lang w:val="kk-KZ" w:eastAsia="ru-RU"/>
              </w:rPr>
              <w:t>2</w:t>
            </w:r>
          </w:p>
        </w:tc>
      </w:tr>
      <w:tr w:rsidR="00881CC4" w:rsidRPr="00881CC4" w:rsidTr="00830454">
        <w:trPr>
          <w:trHeight w:val="22"/>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Балалар</w:t>
            </w:r>
            <w:r w:rsidR="00B97755">
              <w:rPr>
                <w:rFonts w:eastAsia="Times New Roman" w:cs="Times New Roman"/>
                <w:sz w:val="22"/>
                <w:lang w:val="kk-KZ" w:eastAsia="ru-RU"/>
              </w:rPr>
              <w:t>ға арналған контентті дамыту, балалар</w:t>
            </w:r>
            <w:r w:rsidRPr="00881CC4">
              <w:rPr>
                <w:rFonts w:eastAsia="Times New Roman" w:cs="Times New Roman"/>
                <w:sz w:val="22"/>
                <w:lang w:val="kk-KZ" w:eastAsia="ru-RU"/>
              </w:rPr>
              <w:t xml:space="preserve"> мен жасөспірімдердің шығармашылығын (өлеңдер, әңгімелер, ертегілер, суреттер, қолөнер, анимациялық жобалар және т.б.), </w:t>
            </w:r>
            <w:r w:rsidR="005332F8" w:rsidRPr="00881CC4">
              <w:rPr>
                <w:rFonts w:eastAsia="Times New Roman" w:cs="Times New Roman"/>
                <w:sz w:val="22"/>
                <w:lang w:val="kk-KZ" w:eastAsia="ru-RU"/>
              </w:rPr>
              <w:t xml:space="preserve">ақпараттық </w:t>
            </w:r>
            <w:r w:rsidR="005332F8" w:rsidRPr="00881CC4">
              <w:rPr>
                <w:rFonts w:eastAsia="Times New Roman" w:cs="Times New Roman"/>
                <w:bCs/>
                <w:sz w:val="22"/>
                <w:lang w:val="kk-KZ" w:eastAsia="ru-RU"/>
              </w:rPr>
              <w:t>қ</w:t>
            </w:r>
            <w:r w:rsidR="005332F8">
              <w:rPr>
                <w:rFonts w:eastAsia="Times New Roman" w:cs="Times New Roman"/>
                <w:bCs/>
                <w:sz w:val="22"/>
                <w:lang w:val="kk-KZ" w:eastAsia="ru-RU"/>
              </w:rPr>
              <w:t>олдап отыру</w:t>
            </w:r>
            <w:r w:rsidR="005332F8">
              <w:rPr>
                <w:rFonts w:eastAsia="Times New Roman" w:cs="Times New Roman"/>
                <w:sz w:val="22"/>
                <w:lang w:val="kk-KZ" w:eastAsia="ru-RU"/>
              </w:rPr>
              <w:t>және жария ет</w:t>
            </w:r>
            <w:r w:rsidR="005332F8" w:rsidRPr="00881CC4">
              <w:rPr>
                <w:rFonts w:eastAsia="Times New Roman" w:cs="Times New Roman"/>
                <w:sz w:val="22"/>
                <w:lang w:val="kk-KZ" w:eastAsia="ru-RU"/>
              </w:rPr>
              <w:t>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881CC4" w:rsidP="00881CC4">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w:t>
            </w:r>
            <w:r w:rsidR="00932218">
              <w:rPr>
                <w:rFonts w:eastAsia="Times New Roman" w:cs="Times New Roman"/>
                <w:bCs/>
                <w:sz w:val="22"/>
                <w:lang w:val="kk-KZ" w:eastAsia="ru-RU"/>
              </w:rPr>
              <w:t>кв/</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881CC4" w:rsidRPr="00881CC4" w:rsidTr="00830454">
        <w:trPr>
          <w:trHeight w:val="22"/>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881CC4" w:rsidRPr="00881CC4" w:rsidRDefault="00881CC4" w:rsidP="005332F8">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Қазақстан Республикасындағы </w:t>
            </w:r>
            <w:r w:rsidR="005332F8">
              <w:rPr>
                <w:rFonts w:eastAsia="Times New Roman" w:cs="Times New Roman"/>
                <w:sz w:val="22"/>
                <w:lang w:val="kk-KZ" w:eastAsia="ru-RU"/>
              </w:rPr>
              <w:t>қоғамдық</w:t>
            </w:r>
            <w:r w:rsidRPr="00881CC4">
              <w:rPr>
                <w:rFonts w:eastAsia="Times New Roman" w:cs="Times New Roman"/>
                <w:sz w:val="22"/>
                <w:lang w:val="kk-KZ" w:eastAsia="ru-RU"/>
              </w:rPr>
              <w:t xml:space="preserve"> маңыз</w:t>
            </w:r>
            <w:r w:rsidR="005332F8">
              <w:rPr>
                <w:rFonts w:eastAsia="Times New Roman" w:cs="Times New Roman"/>
                <w:sz w:val="22"/>
                <w:lang w:val="kk-KZ" w:eastAsia="ru-RU"/>
              </w:rPr>
              <w:t xml:space="preserve">ы бар мерекелерді, мерейтойлар мен атаулы күндерді, Жеңістің 80 жылдығын, </w:t>
            </w:r>
            <w:r w:rsidRPr="00881CC4">
              <w:rPr>
                <w:rFonts w:eastAsia="Times New Roman" w:cs="Times New Roman"/>
                <w:sz w:val="22"/>
                <w:lang w:val="kk-KZ" w:eastAsia="ru-RU"/>
              </w:rPr>
              <w:t xml:space="preserve"> сондай-ақ ерекшеліктер мен жетістіктері үшін марапаттауларды, </w:t>
            </w:r>
            <w:r w:rsidR="005332F8">
              <w:rPr>
                <w:rFonts w:eastAsia="Times New Roman" w:cs="Times New Roman"/>
                <w:sz w:val="22"/>
                <w:lang w:val="kk-KZ" w:eastAsia="ru-RU"/>
              </w:rPr>
              <w:t>Қазақстан Республикасындағы С</w:t>
            </w:r>
            <w:r w:rsidRPr="00881CC4">
              <w:rPr>
                <w:rFonts w:eastAsia="Times New Roman" w:cs="Times New Roman"/>
                <w:sz w:val="22"/>
                <w:lang w:val="kk-KZ" w:eastAsia="ru-RU"/>
              </w:rPr>
              <w:t xml:space="preserve">аяси </w:t>
            </w:r>
            <w:r w:rsidR="005332F8">
              <w:rPr>
                <w:rFonts w:eastAsia="Times New Roman" w:cs="Times New Roman"/>
                <w:sz w:val="22"/>
                <w:lang w:val="kk-KZ" w:eastAsia="ru-RU"/>
              </w:rPr>
              <w:t>қуғын-сүргін құрбандарын еске алу күнін</w:t>
            </w:r>
            <w:r w:rsidRPr="00881CC4">
              <w:rPr>
                <w:rFonts w:eastAsia="Times New Roman" w:cs="Times New Roman"/>
                <w:sz w:val="22"/>
                <w:lang w:val="kk-KZ" w:eastAsia="ru-RU"/>
              </w:rPr>
              <w:t xml:space="preserve"> ақпараттық </w:t>
            </w:r>
            <w:r w:rsidR="005332F8">
              <w:rPr>
                <w:rFonts w:eastAsia="Times New Roman" w:cs="Times New Roman"/>
                <w:sz w:val="22"/>
                <w:lang w:val="kk-KZ" w:eastAsia="ru-RU"/>
              </w:rPr>
              <w:t>қолдап отыру</w:t>
            </w:r>
          </w:p>
        </w:tc>
        <w:tc>
          <w:tcPr>
            <w:tcW w:w="2100" w:type="dxa"/>
          </w:tcPr>
          <w:p w:rsidR="00881CC4" w:rsidRPr="00881CC4" w:rsidRDefault="00881CC4" w:rsidP="00881CC4">
            <w:pPr>
              <w:spacing w:after="0"/>
              <w:jc w:val="center"/>
              <w:rPr>
                <w:rFonts w:eastAsia="Times New Roman" w:cs="Times New Roman"/>
                <w:sz w:val="22"/>
                <w:lang w:val="kk-KZ" w:eastAsia="ru-RU"/>
              </w:rPr>
            </w:pPr>
          </w:p>
          <w:p w:rsidR="00881CC4" w:rsidRPr="00881CC4" w:rsidRDefault="00932218" w:rsidP="00881CC4">
            <w:pPr>
              <w:spacing w:after="0"/>
              <w:jc w:val="center"/>
              <w:rPr>
                <w:rFonts w:eastAsia="Times New Roman" w:cs="Times New Roman"/>
                <w:sz w:val="22"/>
                <w:lang w:val="kk-KZ" w:eastAsia="ru-RU"/>
              </w:rPr>
            </w:pPr>
            <w:r>
              <w:rPr>
                <w:rFonts w:eastAsia="Times New Roman" w:cs="Times New Roman"/>
                <w:bCs/>
                <w:sz w:val="22"/>
                <w:lang w:val="kk-KZ" w:eastAsia="ru-RU"/>
              </w:rPr>
              <w:t>3990 кв/</w:t>
            </w:r>
            <w:r w:rsidR="005332F8" w:rsidRPr="00866D6C">
              <w:rPr>
                <w:rFonts w:eastAsia="Times New Roman" w:cs="Times New Roman"/>
                <w:bCs/>
                <w:sz w:val="22"/>
                <w:lang w:val="kk-KZ" w:eastAsia="ru-RU"/>
              </w:rPr>
              <w:t>см</w:t>
            </w:r>
            <w:r w:rsidR="005332F8" w:rsidRPr="00866D6C">
              <w:rPr>
                <w:rFonts w:eastAsia="Times New Roman" w:cs="Times New Roman"/>
                <w:bCs/>
                <w:sz w:val="22"/>
                <w:vertAlign w:val="superscript"/>
                <w:lang w:val="kk-KZ" w:eastAsia="ru-RU"/>
              </w:rPr>
              <w:t>2</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7.</w:t>
            </w:r>
          </w:p>
        </w:tc>
        <w:tc>
          <w:tcPr>
            <w:tcW w:w="1970" w:type="dxa"/>
            <w:vMerge w:val="restart"/>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9A6749"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932218" w:rsidP="00DC15E8">
            <w:pPr>
              <w:spacing w:after="0"/>
              <w:jc w:val="center"/>
              <w:rPr>
                <w:rFonts w:eastAsia="Times New Roman" w:cs="Times New Roman"/>
                <w:sz w:val="22"/>
                <w:lang w:val="kk-KZ" w:eastAsia="ru-RU"/>
              </w:rPr>
            </w:pPr>
            <w:r>
              <w:rPr>
                <w:rFonts w:eastAsia="Times New Roman" w:cs="Times New Roman"/>
                <w:sz w:val="22"/>
                <w:lang w:val="kk-KZ" w:eastAsia="ru-RU"/>
              </w:rPr>
              <w:t xml:space="preserve">2000 </w:t>
            </w:r>
            <w:r>
              <w:rPr>
                <w:rFonts w:eastAsia="Times New Roman" w:cs="Times New Roman"/>
                <w:bCs/>
                <w:sz w:val="22"/>
                <w:lang w:val="kk-KZ" w:eastAsia="ru-RU"/>
              </w:rPr>
              <w:t xml:space="preserve"> кв/</w:t>
            </w:r>
            <w:r w:rsidRPr="00866D6C">
              <w:rPr>
                <w:rFonts w:eastAsia="Times New Roman" w:cs="Times New Roman"/>
                <w:bCs/>
                <w:sz w:val="22"/>
                <w:lang w:val="kk-KZ" w:eastAsia="ru-RU"/>
              </w:rPr>
              <w:t>см</w:t>
            </w:r>
            <w:r w:rsidRPr="00866D6C">
              <w:rPr>
                <w:rFonts w:eastAsia="Times New Roman" w:cs="Times New Roman"/>
                <w:bCs/>
                <w:sz w:val="22"/>
                <w:vertAlign w:val="superscript"/>
                <w:lang w:val="kk-KZ" w:eastAsia="ru-RU"/>
              </w:rPr>
              <w:t>2</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tc>
        <w:tc>
          <w:tcPr>
            <w:tcW w:w="1970" w:type="dxa"/>
            <w:vMerge/>
          </w:tcPr>
          <w:p w:rsidR="00DC15E8" w:rsidRPr="00881CC4" w:rsidRDefault="00DC15E8" w:rsidP="00DC15E8">
            <w:pPr>
              <w:spacing w:after="0"/>
              <w:jc w:val="center"/>
              <w:rPr>
                <w:rFonts w:eastAsia="Times New Roman" w:cs="Times New Roman"/>
                <w:b/>
                <w:bCs/>
                <w:sz w:val="22"/>
                <w:lang w:val="kk-KZ" w:eastAsia="ru-RU"/>
              </w:rPr>
            </w:pP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w:t>
            </w:r>
            <w:r>
              <w:rPr>
                <w:rFonts w:eastAsia="Times New Roman" w:cs="Times New Roman"/>
                <w:sz w:val="22"/>
                <w:lang w:val="kk-KZ" w:eastAsia="ru-RU"/>
              </w:rPr>
              <w:t xml:space="preserve"> оқ</w:t>
            </w:r>
            <w:r w:rsidRPr="008A7CF0">
              <w:rPr>
                <w:rFonts w:eastAsia="Times New Roman" w:cs="Times New Roman"/>
                <w:sz w:val="22"/>
                <w:lang w:val="kk-KZ" w:eastAsia="ru-RU"/>
              </w:rPr>
              <w:t xml:space="preserve">у орындары арасындағы кооперацияны ақпараттық қолдап отыру және түсіндіру </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932218" w:rsidP="00DC15E8">
            <w:pPr>
              <w:spacing w:after="0"/>
              <w:jc w:val="center"/>
              <w:rPr>
                <w:rFonts w:eastAsia="Times New Roman" w:cs="Times New Roman"/>
                <w:bCs/>
                <w:sz w:val="22"/>
                <w:lang w:val="kk-KZ" w:eastAsia="ru-RU"/>
              </w:rPr>
            </w:pPr>
            <w:r>
              <w:rPr>
                <w:rFonts w:eastAsia="Times New Roman" w:cs="Times New Roman"/>
                <w:bCs/>
                <w:sz w:val="22"/>
                <w:lang w:val="kk-KZ" w:eastAsia="ru-RU"/>
              </w:rPr>
              <w:t>22</w:t>
            </w:r>
            <w:r w:rsidR="00DC15E8">
              <w:rPr>
                <w:rFonts w:eastAsia="Times New Roman" w:cs="Times New Roman"/>
                <w:bCs/>
                <w:sz w:val="22"/>
                <w:lang w:val="kk-KZ" w:eastAsia="ru-RU"/>
              </w:rPr>
              <w:t>00</w:t>
            </w:r>
            <w:r w:rsidR="00DC15E8" w:rsidRPr="00881CC4">
              <w:rPr>
                <w:rFonts w:eastAsia="Times New Roman" w:cs="Times New Roman"/>
                <w:bCs/>
                <w:sz w:val="22"/>
                <w:lang w:val="kk-KZ" w:eastAsia="ru-RU"/>
              </w:rPr>
              <w:t xml:space="preserve"> </w:t>
            </w:r>
            <w:r>
              <w:rPr>
                <w:rFonts w:eastAsia="Times New Roman" w:cs="Times New Roman"/>
                <w:bCs/>
                <w:sz w:val="22"/>
                <w:lang w:val="kk-KZ" w:eastAsia="ru-RU"/>
              </w:rPr>
              <w:t>кв/</w:t>
            </w:r>
            <w:r w:rsidR="00DC15E8" w:rsidRPr="00881CC4">
              <w:rPr>
                <w:rFonts w:eastAsia="Times New Roman" w:cs="Times New Roman"/>
                <w:bCs/>
                <w:sz w:val="22"/>
                <w:lang w:val="kk-KZ" w:eastAsia="ru-RU"/>
              </w:rPr>
              <w:t>см</w:t>
            </w:r>
            <w:r w:rsidR="00DC15E8"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8.</w:t>
            </w:r>
          </w:p>
        </w:tc>
        <w:tc>
          <w:tcPr>
            <w:tcW w:w="1970" w:type="dxa"/>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9A6749"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Денсаулық сақтау</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w:t>
            </w:r>
            <w:r w:rsidRPr="008A7CF0">
              <w:rPr>
                <w:rFonts w:eastAsia="Times New Roman" w:cs="Times New Roman"/>
                <w:sz w:val="22"/>
                <w:lang w:val="kk-KZ" w:eastAsia="ru-RU"/>
              </w:rPr>
              <w:lastRenderedPageBreak/>
              <w:t>2030 жылдарға арналған тұжырымдамасын,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932218" w:rsidP="00DC15E8">
            <w:pPr>
              <w:spacing w:after="0"/>
              <w:jc w:val="center"/>
              <w:rPr>
                <w:rFonts w:eastAsia="Times New Roman" w:cs="Times New Roman"/>
                <w:sz w:val="22"/>
                <w:lang w:val="kk-KZ" w:eastAsia="ru-RU"/>
              </w:rPr>
            </w:pPr>
            <w:r>
              <w:rPr>
                <w:rFonts w:eastAsia="Times New Roman" w:cs="Times New Roman"/>
                <w:sz w:val="22"/>
                <w:lang w:val="kk-KZ" w:eastAsia="ru-RU"/>
              </w:rPr>
              <w:t>3</w:t>
            </w:r>
            <w:r w:rsidR="00DC15E8">
              <w:rPr>
                <w:rFonts w:eastAsia="Times New Roman" w:cs="Times New Roman"/>
                <w:sz w:val="22"/>
                <w:lang w:val="kk-KZ" w:eastAsia="ru-RU"/>
              </w:rPr>
              <w:t>000</w:t>
            </w:r>
            <w:r w:rsidR="00895E8C">
              <w:rPr>
                <w:rFonts w:eastAsia="Times New Roman" w:cs="Times New Roman"/>
                <w:sz w:val="22"/>
                <w:lang w:val="kk-KZ" w:eastAsia="ru-RU"/>
              </w:rPr>
              <w:t xml:space="preserve"> кв/</w:t>
            </w:r>
            <w:r w:rsidR="00DC15E8" w:rsidRPr="00881CC4">
              <w:rPr>
                <w:rFonts w:eastAsia="Times New Roman" w:cs="Times New Roman"/>
                <w:bCs/>
                <w:sz w:val="22"/>
                <w:lang w:val="kk-KZ" w:eastAsia="ru-RU"/>
              </w:rPr>
              <w:t>см</w:t>
            </w:r>
            <w:r w:rsidR="00DC15E8"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9.</w:t>
            </w:r>
          </w:p>
        </w:tc>
        <w:tc>
          <w:tcPr>
            <w:tcW w:w="1970" w:type="dxa"/>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Цифрландыру және инновацияны енгізу</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895E8C" w:rsidP="00DC15E8">
            <w:pPr>
              <w:spacing w:after="0"/>
              <w:jc w:val="center"/>
              <w:rPr>
                <w:rFonts w:eastAsia="Times New Roman" w:cs="Times New Roman"/>
                <w:sz w:val="22"/>
                <w:lang w:val="kk-KZ" w:eastAsia="ru-RU"/>
              </w:rPr>
            </w:pPr>
            <w:r>
              <w:rPr>
                <w:rFonts w:eastAsia="Times New Roman" w:cs="Times New Roman"/>
                <w:sz w:val="22"/>
                <w:lang w:val="kk-KZ" w:eastAsia="ru-RU"/>
              </w:rPr>
              <w:t>2</w:t>
            </w:r>
            <w:r w:rsidR="00DC15E8">
              <w:rPr>
                <w:rFonts w:eastAsia="Times New Roman" w:cs="Times New Roman"/>
                <w:sz w:val="22"/>
                <w:lang w:val="kk-KZ" w:eastAsia="ru-RU"/>
              </w:rPr>
              <w:t>000</w:t>
            </w:r>
            <w:r>
              <w:rPr>
                <w:rFonts w:eastAsia="Times New Roman" w:cs="Times New Roman"/>
                <w:sz w:val="22"/>
                <w:lang w:val="kk-KZ" w:eastAsia="ru-RU"/>
              </w:rPr>
              <w:t xml:space="preserve"> кв/</w:t>
            </w:r>
            <w:r w:rsidR="00DC15E8" w:rsidRPr="00881CC4">
              <w:rPr>
                <w:rFonts w:eastAsia="Times New Roman" w:cs="Times New Roman"/>
                <w:bCs/>
                <w:sz w:val="22"/>
                <w:lang w:val="kk-KZ" w:eastAsia="ru-RU"/>
              </w:rPr>
              <w:t>см</w:t>
            </w:r>
            <w:r w:rsidR="00DC15E8"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10.</w:t>
            </w:r>
          </w:p>
        </w:tc>
        <w:tc>
          <w:tcPr>
            <w:tcW w:w="1970" w:type="dxa"/>
            <w:vMerge w:val="restart"/>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Эко</w:t>
            </w:r>
            <w:r w:rsidR="009A6749">
              <w:rPr>
                <w:rFonts w:eastAsia="Times New Roman" w:cs="Times New Roman"/>
                <w:b/>
                <w:bCs/>
                <w:sz w:val="22"/>
                <w:lang w:val="kk-KZ" w:eastAsia="ru-RU"/>
              </w:rPr>
              <w:t>номика мен қаржы секторы</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895E8C" w:rsidP="00DC15E8">
            <w:pPr>
              <w:spacing w:after="0"/>
              <w:jc w:val="center"/>
              <w:rPr>
                <w:rFonts w:eastAsia="Times New Roman" w:cs="Times New Roman"/>
                <w:bCs/>
                <w:sz w:val="22"/>
                <w:lang w:val="kk-KZ" w:eastAsia="ru-RU"/>
              </w:rPr>
            </w:pPr>
            <w:r>
              <w:rPr>
                <w:rFonts w:eastAsia="Times New Roman" w:cs="Times New Roman"/>
                <w:bCs/>
                <w:sz w:val="22"/>
                <w:lang w:val="kk-KZ" w:eastAsia="ru-RU"/>
              </w:rPr>
              <w:t>1</w:t>
            </w:r>
            <w:r w:rsidR="00DC15E8">
              <w:rPr>
                <w:rFonts w:eastAsia="Times New Roman" w:cs="Times New Roman"/>
                <w:bCs/>
                <w:sz w:val="22"/>
                <w:lang w:val="kk-KZ" w:eastAsia="ru-RU"/>
              </w:rPr>
              <w:t>000</w:t>
            </w:r>
            <w:r w:rsidR="00DC15E8" w:rsidRPr="00881CC4">
              <w:rPr>
                <w:rFonts w:eastAsia="Times New Roman" w:cs="Times New Roman"/>
                <w:bCs/>
                <w:sz w:val="22"/>
                <w:lang w:val="kk-KZ" w:eastAsia="ru-RU"/>
              </w:rPr>
              <w:t xml:space="preserve"> </w:t>
            </w:r>
            <w:r>
              <w:rPr>
                <w:rFonts w:eastAsia="Times New Roman" w:cs="Times New Roman"/>
                <w:bCs/>
                <w:sz w:val="22"/>
                <w:lang w:val="kk-KZ" w:eastAsia="ru-RU"/>
              </w:rPr>
              <w:t>кв/</w:t>
            </w:r>
            <w:r w:rsidR="00DC15E8" w:rsidRPr="00881CC4">
              <w:rPr>
                <w:rFonts w:eastAsia="Times New Roman" w:cs="Times New Roman"/>
                <w:bCs/>
                <w:sz w:val="22"/>
                <w:lang w:val="kk-KZ" w:eastAsia="ru-RU"/>
              </w:rPr>
              <w:t>см</w:t>
            </w:r>
            <w:r w:rsidR="00DC15E8"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tc>
        <w:tc>
          <w:tcPr>
            <w:tcW w:w="1970" w:type="dxa"/>
            <w:vMerge/>
          </w:tcPr>
          <w:p w:rsidR="00DC15E8" w:rsidRPr="00881CC4" w:rsidRDefault="00DC15E8" w:rsidP="00DC15E8">
            <w:pPr>
              <w:spacing w:after="0"/>
              <w:jc w:val="center"/>
              <w:rPr>
                <w:rFonts w:eastAsia="Times New Roman" w:cs="Times New Roman"/>
                <w:b/>
                <w:bCs/>
                <w:sz w:val="22"/>
                <w:lang w:val="kk-KZ" w:eastAsia="ru-RU"/>
              </w:rPr>
            </w:pP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DC15E8" w:rsidRPr="008A7CF0" w:rsidRDefault="00DC15E8" w:rsidP="00DC15E8">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895E8C" w:rsidP="00895E8C">
            <w:pPr>
              <w:spacing w:after="0"/>
              <w:rPr>
                <w:rFonts w:eastAsia="Times New Roman" w:cs="Times New Roman"/>
                <w:bCs/>
                <w:sz w:val="22"/>
                <w:lang w:val="kk-KZ" w:eastAsia="ru-RU"/>
              </w:rPr>
            </w:pPr>
            <w:r>
              <w:rPr>
                <w:rFonts w:eastAsia="Times New Roman" w:cs="Times New Roman"/>
                <w:bCs/>
                <w:sz w:val="22"/>
                <w:lang w:val="kk-KZ" w:eastAsia="ru-RU"/>
              </w:rPr>
              <w:t xml:space="preserve"> 1100,9 кв/</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tc>
        <w:tc>
          <w:tcPr>
            <w:tcW w:w="1970" w:type="dxa"/>
            <w:vMerge/>
          </w:tcPr>
          <w:p w:rsidR="00DC15E8" w:rsidRPr="00881CC4" w:rsidRDefault="00DC15E8" w:rsidP="00DC15E8">
            <w:pPr>
              <w:spacing w:after="0"/>
              <w:jc w:val="center"/>
              <w:rPr>
                <w:rFonts w:eastAsia="Times New Roman" w:cs="Times New Roman"/>
                <w:b/>
                <w:bCs/>
                <w:sz w:val="22"/>
                <w:lang w:val="kk-KZ" w:eastAsia="ru-RU"/>
              </w:rPr>
            </w:pP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895E8C" w:rsidP="00DC15E8">
            <w:pPr>
              <w:spacing w:after="0"/>
              <w:jc w:val="center"/>
              <w:rPr>
                <w:rFonts w:eastAsia="Times New Roman" w:cs="Times New Roman"/>
                <w:sz w:val="22"/>
                <w:lang w:val="kk-KZ" w:eastAsia="ru-RU"/>
              </w:rPr>
            </w:pPr>
            <w:r>
              <w:rPr>
                <w:rFonts w:eastAsia="Times New Roman" w:cs="Times New Roman"/>
                <w:sz w:val="22"/>
                <w:lang w:val="kk-KZ" w:eastAsia="ru-RU"/>
              </w:rPr>
              <w:t>1500</w:t>
            </w:r>
            <w:r>
              <w:rPr>
                <w:rFonts w:eastAsia="Times New Roman" w:cs="Times New Roman"/>
                <w:bCs/>
                <w:sz w:val="22"/>
                <w:lang w:val="kk-KZ" w:eastAsia="ru-RU"/>
              </w:rPr>
              <w:t xml:space="preserve"> кв/</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11.</w:t>
            </w:r>
          </w:p>
        </w:tc>
        <w:tc>
          <w:tcPr>
            <w:tcW w:w="1970" w:type="dxa"/>
            <w:vMerge w:val="restart"/>
          </w:tcPr>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r>
              <w:rPr>
                <w:rFonts w:eastAsia="Times New Roman" w:cs="Times New Roman"/>
                <w:b/>
                <w:sz w:val="22"/>
                <w:lang w:val="kk-KZ" w:eastAsia="ru-RU"/>
              </w:rPr>
              <w:t>Нақты сектор</w:t>
            </w: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895E8C" w:rsidP="00DC15E8">
            <w:pPr>
              <w:spacing w:after="0"/>
              <w:jc w:val="center"/>
              <w:rPr>
                <w:rFonts w:eastAsia="Times New Roman" w:cs="Times New Roman"/>
                <w:sz w:val="22"/>
                <w:lang w:val="kk-KZ" w:eastAsia="ru-RU"/>
              </w:rPr>
            </w:pPr>
            <w:r>
              <w:rPr>
                <w:rFonts w:eastAsia="Times New Roman" w:cs="Times New Roman"/>
                <w:sz w:val="22"/>
                <w:lang w:val="kk-KZ" w:eastAsia="ru-RU"/>
              </w:rPr>
              <w:t>2000</w:t>
            </w:r>
            <w:r>
              <w:rPr>
                <w:rFonts w:eastAsia="Times New Roman" w:cs="Times New Roman"/>
                <w:bCs/>
                <w:sz w:val="22"/>
                <w:lang w:val="kk-KZ" w:eastAsia="ru-RU"/>
              </w:rPr>
              <w:t xml:space="preserve"> кв/</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sz w:val="22"/>
                <w:lang w:val="kk-KZ" w:eastAsia="ru-RU"/>
              </w:rPr>
            </w:pPr>
          </w:p>
        </w:tc>
        <w:tc>
          <w:tcPr>
            <w:tcW w:w="1970" w:type="dxa"/>
            <w:vMerge/>
          </w:tcPr>
          <w:p w:rsidR="00DC15E8" w:rsidRPr="00881CC4" w:rsidRDefault="00DC15E8" w:rsidP="00DC15E8">
            <w:pPr>
              <w:spacing w:after="0"/>
              <w:jc w:val="both"/>
              <w:rPr>
                <w:rFonts w:eastAsia="Times New Roman" w:cs="Times New Roman"/>
                <w:sz w:val="22"/>
                <w:lang w:val="kk-KZ" w:eastAsia="ru-RU"/>
              </w:rPr>
            </w:pP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895E8C" w:rsidP="00DC15E8">
            <w:pPr>
              <w:spacing w:after="0"/>
              <w:jc w:val="center"/>
              <w:rPr>
                <w:rFonts w:eastAsia="Times New Roman" w:cs="Times New Roman"/>
                <w:bCs/>
                <w:sz w:val="22"/>
                <w:lang w:val="kk-KZ" w:eastAsia="ru-RU"/>
              </w:rPr>
            </w:pPr>
            <w:r>
              <w:rPr>
                <w:rFonts w:eastAsia="Times New Roman" w:cs="Times New Roman"/>
                <w:bCs/>
                <w:sz w:val="22"/>
                <w:lang w:val="kk-KZ" w:eastAsia="ru-RU"/>
              </w:rPr>
              <w:t>2</w:t>
            </w:r>
            <w:r w:rsidR="00DC15E8">
              <w:rPr>
                <w:rFonts w:eastAsia="Times New Roman" w:cs="Times New Roman"/>
                <w:bCs/>
                <w:sz w:val="22"/>
                <w:lang w:val="kk-KZ" w:eastAsia="ru-RU"/>
              </w:rPr>
              <w:t>000</w:t>
            </w:r>
            <w:r w:rsidR="00DC15E8" w:rsidRPr="00881CC4">
              <w:rPr>
                <w:rFonts w:eastAsia="Times New Roman" w:cs="Times New Roman"/>
                <w:bCs/>
                <w:sz w:val="22"/>
                <w:lang w:val="kk-KZ" w:eastAsia="ru-RU"/>
              </w:rPr>
              <w:t xml:space="preserve"> </w:t>
            </w:r>
            <w:r>
              <w:rPr>
                <w:rFonts w:eastAsia="Times New Roman" w:cs="Times New Roman"/>
                <w:bCs/>
                <w:sz w:val="22"/>
                <w:lang w:val="kk-KZ" w:eastAsia="ru-RU"/>
              </w:rPr>
              <w:t>кв/</w:t>
            </w:r>
            <w:r w:rsidR="00DC15E8" w:rsidRPr="00881CC4">
              <w:rPr>
                <w:rFonts w:eastAsia="Times New Roman" w:cs="Times New Roman"/>
                <w:bCs/>
                <w:sz w:val="22"/>
                <w:lang w:val="kk-KZ" w:eastAsia="ru-RU"/>
              </w:rPr>
              <w:t>см</w:t>
            </w:r>
            <w:r w:rsidR="00DC15E8"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12.</w:t>
            </w:r>
          </w:p>
        </w:tc>
        <w:tc>
          <w:tcPr>
            <w:tcW w:w="1970" w:type="dxa"/>
            <w:vMerge w:val="restart"/>
          </w:tcPr>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Агроөнеркәсіпті</w:t>
            </w:r>
            <w:r>
              <w:rPr>
                <w:rFonts w:eastAsia="Times New Roman" w:cs="Times New Roman"/>
                <w:b/>
                <w:sz w:val="22"/>
                <w:lang w:val="kk-KZ" w:eastAsia="ru-RU"/>
              </w:rPr>
              <w:t>к сектор және экожүйе</w:t>
            </w: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00895E8C">
              <w:rPr>
                <w:rFonts w:eastAsia="Times New Roman" w:cs="Times New Roman"/>
                <w:bCs/>
                <w:sz w:val="22"/>
                <w:lang w:val="kk-KZ" w:eastAsia="ru-RU"/>
              </w:rPr>
              <w:t>кв /</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sz w:val="22"/>
                <w:lang w:val="kk-KZ" w:eastAsia="ru-RU"/>
              </w:rPr>
            </w:pPr>
          </w:p>
        </w:tc>
        <w:tc>
          <w:tcPr>
            <w:tcW w:w="1970" w:type="dxa"/>
            <w:vMerge/>
          </w:tcPr>
          <w:p w:rsidR="00DC15E8" w:rsidRPr="00881CC4" w:rsidRDefault="00DC15E8" w:rsidP="00DC15E8">
            <w:pPr>
              <w:spacing w:after="0"/>
              <w:jc w:val="both"/>
              <w:rPr>
                <w:rFonts w:eastAsia="Times New Roman" w:cs="Times New Roman"/>
                <w:sz w:val="22"/>
                <w:lang w:val="kk-KZ" w:eastAsia="ru-RU"/>
              </w:rPr>
            </w:pP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895E8C" w:rsidP="00DC15E8">
            <w:pPr>
              <w:spacing w:after="0"/>
              <w:jc w:val="center"/>
              <w:rPr>
                <w:rFonts w:eastAsia="Times New Roman" w:cs="Times New Roman"/>
                <w:sz w:val="22"/>
                <w:vertAlign w:val="superscript"/>
                <w:lang w:val="kk-KZ" w:eastAsia="ru-RU"/>
              </w:rPr>
            </w:pPr>
            <w:r>
              <w:rPr>
                <w:rFonts w:eastAsia="Times New Roman" w:cs="Times New Roman"/>
                <w:sz w:val="22"/>
                <w:lang w:val="kk-KZ" w:eastAsia="ru-RU"/>
              </w:rPr>
              <w:t>2000кв/</w:t>
            </w:r>
            <w:r w:rsidR="00DC15E8" w:rsidRPr="00881CC4">
              <w:rPr>
                <w:rFonts w:eastAsia="Times New Roman" w:cs="Times New Roman"/>
                <w:sz w:val="22"/>
                <w:lang w:val="kk-KZ" w:eastAsia="ru-RU"/>
              </w:rPr>
              <w:t xml:space="preserve"> см</w:t>
            </w:r>
            <w:r w:rsidR="00DC15E8" w:rsidRPr="00881CC4">
              <w:rPr>
                <w:rFonts w:eastAsia="Times New Roman" w:cs="Times New Roman"/>
                <w:sz w:val="22"/>
                <w:vertAlign w:val="superscript"/>
                <w:lang w:val="kk-KZ" w:eastAsia="ru-RU"/>
              </w:rPr>
              <w:t>2</w:t>
            </w:r>
          </w:p>
        </w:tc>
      </w:tr>
      <w:tr w:rsidR="00B56619" w:rsidRPr="00881CC4" w:rsidTr="00830454">
        <w:trPr>
          <w:trHeight w:val="22"/>
        </w:trPr>
        <w:tc>
          <w:tcPr>
            <w:tcW w:w="491" w:type="dxa"/>
            <w:vMerge w:val="restart"/>
            <w:shd w:val="clear" w:color="auto" w:fill="auto"/>
            <w:vAlign w:val="center"/>
          </w:tcPr>
          <w:p w:rsidR="00B56619" w:rsidRPr="00881CC4" w:rsidRDefault="00B56619" w:rsidP="00B56619">
            <w:pPr>
              <w:spacing w:after="0"/>
              <w:jc w:val="center"/>
              <w:rPr>
                <w:rFonts w:eastAsia="Times New Roman" w:cs="Times New Roman"/>
                <w:b/>
                <w:sz w:val="22"/>
                <w:lang w:val="kk-KZ" w:eastAsia="ru-RU"/>
              </w:rPr>
            </w:pPr>
            <w:r w:rsidRPr="00881CC4">
              <w:rPr>
                <w:rFonts w:eastAsia="Times New Roman" w:cs="Times New Roman"/>
                <w:b/>
                <w:sz w:val="22"/>
                <w:lang w:val="kk-KZ" w:eastAsia="ru-RU"/>
              </w:rPr>
              <w:t>13.</w:t>
            </w:r>
          </w:p>
        </w:tc>
        <w:tc>
          <w:tcPr>
            <w:tcW w:w="1970" w:type="dxa"/>
            <w:vMerge w:val="restart"/>
          </w:tcPr>
          <w:p w:rsidR="00B56619" w:rsidRPr="00881CC4" w:rsidRDefault="00B56619" w:rsidP="00B56619">
            <w:pPr>
              <w:spacing w:after="0"/>
              <w:jc w:val="center"/>
              <w:rPr>
                <w:rFonts w:eastAsia="Times New Roman" w:cs="Times New Roman"/>
                <w:b/>
                <w:sz w:val="22"/>
                <w:lang w:val="kk-KZ" w:eastAsia="ru-RU"/>
              </w:rPr>
            </w:pPr>
          </w:p>
          <w:p w:rsidR="00B56619" w:rsidRPr="00881CC4" w:rsidRDefault="00B56619" w:rsidP="00B56619">
            <w:pPr>
              <w:spacing w:after="0"/>
              <w:jc w:val="center"/>
              <w:rPr>
                <w:rFonts w:eastAsia="Times New Roman" w:cs="Times New Roman"/>
                <w:b/>
                <w:sz w:val="22"/>
                <w:lang w:val="kk-KZ" w:eastAsia="ru-RU"/>
              </w:rPr>
            </w:pPr>
          </w:p>
          <w:p w:rsidR="00B56619" w:rsidRPr="00881CC4" w:rsidRDefault="009A6749" w:rsidP="00B56619">
            <w:pPr>
              <w:spacing w:after="0"/>
              <w:jc w:val="center"/>
              <w:rPr>
                <w:rFonts w:eastAsia="Times New Roman" w:cs="Times New Roman"/>
                <w:b/>
                <w:sz w:val="22"/>
                <w:lang w:val="kk-KZ" w:eastAsia="ru-RU"/>
              </w:rPr>
            </w:pPr>
            <w:r>
              <w:rPr>
                <w:rFonts w:eastAsia="Times New Roman" w:cs="Times New Roman"/>
                <w:b/>
                <w:sz w:val="22"/>
                <w:lang w:val="kk-KZ" w:eastAsia="ru-RU"/>
              </w:rPr>
              <w:t>Рухани құндылықтар және патриоттық тәрбие</w:t>
            </w:r>
          </w:p>
        </w:tc>
        <w:tc>
          <w:tcPr>
            <w:tcW w:w="488" w:type="dxa"/>
          </w:tcPr>
          <w:p w:rsidR="00B56619" w:rsidRPr="00881CC4" w:rsidRDefault="00B56619" w:rsidP="00B56619">
            <w:pPr>
              <w:spacing w:after="0"/>
              <w:jc w:val="center"/>
              <w:rPr>
                <w:rFonts w:eastAsia="Times New Roman" w:cs="Times New Roman"/>
                <w:sz w:val="22"/>
                <w:lang w:val="kk-KZ" w:eastAsia="ru-RU"/>
              </w:rPr>
            </w:pPr>
            <w:r w:rsidRPr="00881CC4">
              <w:rPr>
                <w:rFonts w:eastAsia="Times New Roman" w:cs="Times New Roman"/>
                <w:sz w:val="22"/>
                <w:lang w:val="kk-KZ" w:eastAsia="ru-RU"/>
              </w:rPr>
              <w:lastRenderedPageBreak/>
              <w:t>1)</w:t>
            </w:r>
          </w:p>
        </w:tc>
        <w:tc>
          <w:tcPr>
            <w:tcW w:w="5585" w:type="dxa"/>
          </w:tcPr>
          <w:p w:rsidR="00B56619" w:rsidRPr="008A7CF0" w:rsidRDefault="00B56619"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Қазақ халқының рухани құндылықтарының дамуы мен </w:t>
            </w:r>
            <w:r w:rsidRPr="008A7CF0">
              <w:rPr>
                <w:rFonts w:eastAsia="Times New Roman" w:cs="Times New Roman"/>
                <w:sz w:val="22"/>
                <w:lang w:val="kk-KZ" w:eastAsia="ru-RU"/>
              </w:rPr>
              <w:lastRenderedPageBreak/>
              <w:t>ел тарихын, салт-дәстүрі мен әдет-ғұрпын, қазақ халқының болмысын ақпараттық қолдап отыру және түсіндіру.</w:t>
            </w:r>
          </w:p>
        </w:tc>
        <w:tc>
          <w:tcPr>
            <w:tcW w:w="2100" w:type="dxa"/>
          </w:tcPr>
          <w:p w:rsidR="00B56619" w:rsidRPr="00881CC4" w:rsidRDefault="00B56619" w:rsidP="00B56619">
            <w:pPr>
              <w:spacing w:after="0"/>
              <w:jc w:val="center"/>
              <w:rPr>
                <w:rFonts w:eastAsia="Times New Roman" w:cs="Times New Roman"/>
                <w:sz w:val="22"/>
                <w:lang w:val="kk-KZ" w:eastAsia="ru-RU"/>
              </w:rPr>
            </w:pPr>
          </w:p>
          <w:p w:rsidR="00B56619" w:rsidRPr="00881CC4" w:rsidRDefault="00895E8C" w:rsidP="00B56619">
            <w:pPr>
              <w:spacing w:after="0"/>
              <w:jc w:val="center"/>
              <w:rPr>
                <w:rFonts w:eastAsia="Times New Roman" w:cs="Times New Roman"/>
                <w:sz w:val="22"/>
                <w:vertAlign w:val="superscript"/>
                <w:lang w:val="kk-KZ" w:eastAsia="ru-RU"/>
              </w:rPr>
            </w:pPr>
            <w:r>
              <w:rPr>
                <w:rFonts w:eastAsia="Times New Roman" w:cs="Times New Roman"/>
                <w:sz w:val="22"/>
                <w:lang w:val="kk-KZ" w:eastAsia="ru-RU"/>
              </w:rPr>
              <w:lastRenderedPageBreak/>
              <w:t>2000кв/</w:t>
            </w:r>
            <w:r w:rsidR="00B56619" w:rsidRPr="00881CC4">
              <w:rPr>
                <w:rFonts w:eastAsia="Times New Roman" w:cs="Times New Roman"/>
                <w:sz w:val="22"/>
                <w:lang w:val="kk-KZ" w:eastAsia="ru-RU"/>
              </w:rPr>
              <w:t xml:space="preserve"> см</w:t>
            </w:r>
            <w:r w:rsidR="00B56619" w:rsidRPr="00881CC4">
              <w:rPr>
                <w:rFonts w:eastAsia="Times New Roman" w:cs="Times New Roman"/>
                <w:sz w:val="22"/>
                <w:vertAlign w:val="superscript"/>
                <w:lang w:val="kk-KZ" w:eastAsia="ru-RU"/>
              </w:rPr>
              <w:t>2</w:t>
            </w:r>
          </w:p>
        </w:tc>
      </w:tr>
      <w:tr w:rsidR="00B56619" w:rsidRPr="00881CC4" w:rsidTr="00830454">
        <w:trPr>
          <w:trHeight w:val="22"/>
        </w:trPr>
        <w:tc>
          <w:tcPr>
            <w:tcW w:w="491" w:type="dxa"/>
            <w:vMerge/>
            <w:shd w:val="clear" w:color="auto" w:fill="auto"/>
            <w:vAlign w:val="center"/>
          </w:tcPr>
          <w:p w:rsidR="00B56619" w:rsidRPr="00881CC4" w:rsidRDefault="00B56619" w:rsidP="00B56619">
            <w:pPr>
              <w:spacing w:after="0"/>
              <w:jc w:val="center"/>
              <w:rPr>
                <w:rFonts w:eastAsia="Times New Roman" w:cs="Times New Roman"/>
                <w:sz w:val="22"/>
                <w:lang w:val="kk-KZ" w:eastAsia="ru-RU"/>
              </w:rPr>
            </w:pPr>
          </w:p>
        </w:tc>
        <w:tc>
          <w:tcPr>
            <w:tcW w:w="1970" w:type="dxa"/>
            <w:vMerge/>
          </w:tcPr>
          <w:p w:rsidR="00B56619" w:rsidRPr="00881CC4" w:rsidRDefault="00B56619" w:rsidP="00B56619">
            <w:pPr>
              <w:spacing w:after="0"/>
              <w:jc w:val="both"/>
              <w:rPr>
                <w:rFonts w:eastAsia="Times New Roman" w:cs="Times New Roman"/>
                <w:sz w:val="22"/>
                <w:lang w:val="kk-KZ" w:eastAsia="ru-RU"/>
              </w:rPr>
            </w:pPr>
          </w:p>
        </w:tc>
        <w:tc>
          <w:tcPr>
            <w:tcW w:w="488" w:type="dxa"/>
          </w:tcPr>
          <w:p w:rsidR="00B56619" w:rsidRPr="00881CC4" w:rsidRDefault="00B56619" w:rsidP="00B56619">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B56619" w:rsidRPr="008A7CF0" w:rsidRDefault="00B56619"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2100" w:type="dxa"/>
          </w:tcPr>
          <w:p w:rsidR="00B56619" w:rsidRPr="00881CC4" w:rsidRDefault="00B56619" w:rsidP="00B56619">
            <w:pPr>
              <w:spacing w:after="0"/>
              <w:jc w:val="center"/>
              <w:rPr>
                <w:rFonts w:eastAsia="Times New Roman" w:cs="Times New Roman"/>
                <w:bCs/>
                <w:sz w:val="22"/>
                <w:lang w:val="kk-KZ" w:eastAsia="ru-RU"/>
              </w:rPr>
            </w:pPr>
          </w:p>
          <w:p w:rsidR="00B56619" w:rsidRPr="00881CC4" w:rsidRDefault="00B56619" w:rsidP="00B56619">
            <w:pPr>
              <w:spacing w:after="0"/>
              <w:jc w:val="center"/>
              <w:rPr>
                <w:rFonts w:eastAsia="Times New Roman" w:cs="Times New Roman"/>
                <w:bCs/>
                <w:sz w:val="22"/>
                <w:lang w:val="kk-KZ" w:eastAsia="ru-RU"/>
              </w:rPr>
            </w:pPr>
          </w:p>
          <w:p w:rsidR="00B56619" w:rsidRPr="00881CC4" w:rsidRDefault="00895E8C" w:rsidP="00B56619">
            <w:pPr>
              <w:spacing w:after="0"/>
              <w:jc w:val="center"/>
              <w:rPr>
                <w:rFonts w:eastAsia="Times New Roman" w:cs="Times New Roman"/>
                <w:bCs/>
                <w:sz w:val="22"/>
                <w:lang w:val="kk-KZ" w:eastAsia="ru-RU"/>
              </w:rPr>
            </w:pPr>
            <w:r>
              <w:rPr>
                <w:rFonts w:eastAsia="Times New Roman" w:cs="Times New Roman"/>
                <w:bCs/>
                <w:sz w:val="22"/>
                <w:lang w:val="kk-KZ" w:eastAsia="ru-RU"/>
              </w:rPr>
              <w:t>2000кв/</w:t>
            </w:r>
            <w:r w:rsidR="00B56619" w:rsidRPr="00881CC4">
              <w:rPr>
                <w:rFonts w:eastAsia="Times New Roman" w:cs="Times New Roman"/>
                <w:bCs/>
                <w:sz w:val="22"/>
                <w:lang w:val="kk-KZ" w:eastAsia="ru-RU"/>
              </w:rPr>
              <w:t xml:space="preserve"> см</w:t>
            </w:r>
            <w:r w:rsidR="00B56619" w:rsidRPr="00881CC4">
              <w:rPr>
                <w:rFonts w:eastAsia="Times New Roman" w:cs="Times New Roman"/>
                <w:bCs/>
                <w:sz w:val="22"/>
                <w:vertAlign w:val="superscript"/>
                <w:lang w:val="kk-KZ" w:eastAsia="ru-RU"/>
              </w:rPr>
              <w:t>2</w:t>
            </w:r>
          </w:p>
        </w:tc>
      </w:tr>
      <w:tr w:rsidR="00B56619" w:rsidRPr="00B56619" w:rsidTr="00830454">
        <w:trPr>
          <w:trHeight w:val="22"/>
        </w:trPr>
        <w:tc>
          <w:tcPr>
            <w:tcW w:w="491" w:type="dxa"/>
            <w:vMerge/>
            <w:shd w:val="clear" w:color="auto" w:fill="auto"/>
            <w:vAlign w:val="center"/>
          </w:tcPr>
          <w:p w:rsidR="00B56619" w:rsidRPr="00881CC4" w:rsidRDefault="00B56619" w:rsidP="00B56619">
            <w:pPr>
              <w:spacing w:after="0"/>
              <w:jc w:val="center"/>
              <w:rPr>
                <w:rFonts w:eastAsia="Times New Roman" w:cs="Times New Roman"/>
                <w:sz w:val="22"/>
                <w:lang w:val="kk-KZ" w:eastAsia="ru-RU"/>
              </w:rPr>
            </w:pPr>
          </w:p>
        </w:tc>
        <w:tc>
          <w:tcPr>
            <w:tcW w:w="1970" w:type="dxa"/>
            <w:vMerge/>
          </w:tcPr>
          <w:p w:rsidR="00B56619" w:rsidRPr="00881CC4" w:rsidRDefault="00B56619" w:rsidP="00B56619">
            <w:pPr>
              <w:spacing w:after="0"/>
              <w:jc w:val="both"/>
              <w:rPr>
                <w:rFonts w:eastAsia="Times New Roman" w:cs="Times New Roman"/>
                <w:sz w:val="22"/>
                <w:lang w:val="kk-KZ" w:eastAsia="ru-RU"/>
              </w:rPr>
            </w:pPr>
          </w:p>
        </w:tc>
        <w:tc>
          <w:tcPr>
            <w:tcW w:w="488" w:type="dxa"/>
          </w:tcPr>
          <w:p w:rsidR="00B56619" w:rsidRPr="00B56619" w:rsidRDefault="00B56619" w:rsidP="00B56619">
            <w:pPr>
              <w:spacing w:after="0"/>
              <w:jc w:val="center"/>
              <w:rPr>
                <w:rFonts w:eastAsia="Times New Roman" w:cs="Times New Roman"/>
                <w:sz w:val="22"/>
                <w:lang w:eastAsia="ru-RU"/>
              </w:rPr>
            </w:pPr>
            <w:r>
              <w:rPr>
                <w:rFonts w:eastAsia="Times New Roman" w:cs="Times New Roman"/>
                <w:sz w:val="22"/>
                <w:lang w:val="kk-KZ" w:eastAsia="ru-RU"/>
              </w:rPr>
              <w:t>3</w:t>
            </w:r>
            <w:r>
              <w:rPr>
                <w:rFonts w:eastAsia="Times New Roman" w:cs="Times New Roman"/>
                <w:sz w:val="22"/>
                <w:lang w:eastAsia="ru-RU"/>
              </w:rPr>
              <w:t>)</w:t>
            </w:r>
          </w:p>
        </w:tc>
        <w:tc>
          <w:tcPr>
            <w:tcW w:w="5585" w:type="dxa"/>
          </w:tcPr>
          <w:p w:rsidR="00B56619" w:rsidRDefault="00B56619"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2100" w:type="dxa"/>
          </w:tcPr>
          <w:p w:rsidR="00B56619" w:rsidRPr="00881CC4" w:rsidRDefault="0073393E" w:rsidP="00B56619">
            <w:pPr>
              <w:spacing w:after="0"/>
              <w:jc w:val="center"/>
              <w:rPr>
                <w:rFonts w:eastAsia="Times New Roman" w:cs="Times New Roman"/>
                <w:bCs/>
                <w:sz w:val="22"/>
                <w:lang w:val="kk-KZ" w:eastAsia="ru-RU"/>
              </w:rPr>
            </w:pPr>
            <w:r>
              <w:rPr>
                <w:rFonts w:eastAsia="Times New Roman" w:cs="Times New Roman"/>
                <w:bCs/>
                <w:sz w:val="22"/>
                <w:lang w:val="kk-KZ" w:eastAsia="ru-RU"/>
              </w:rPr>
              <w:t>2</w:t>
            </w:r>
            <w:r w:rsidR="00627184" w:rsidRPr="00866D6C">
              <w:rPr>
                <w:rFonts w:eastAsia="Times New Roman" w:cs="Times New Roman"/>
                <w:bCs/>
                <w:sz w:val="22"/>
                <w:lang w:val="kk-KZ" w:eastAsia="ru-RU"/>
              </w:rPr>
              <w:t xml:space="preserve">000 </w:t>
            </w:r>
            <w:r w:rsidR="00895E8C">
              <w:rPr>
                <w:rFonts w:eastAsia="Times New Roman" w:cs="Times New Roman"/>
                <w:bCs/>
                <w:sz w:val="22"/>
                <w:lang w:val="kk-KZ" w:eastAsia="ru-RU"/>
              </w:rPr>
              <w:t>кв/</w:t>
            </w:r>
            <w:r w:rsidR="00627184" w:rsidRPr="00866D6C">
              <w:rPr>
                <w:rFonts w:eastAsia="Times New Roman" w:cs="Times New Roman"/>
                <w:bCs/>
                <w:sz w:val="22"/>
                <w:lang w:val="kk-KZ" w:eastAsia="ru-RU"/>
              </w:rPr>
              <w:t>см</w:t>
            </w:r>
            <w:r w:rsidR="00627184" w:rsidRPr="00866D6C">
              <w:rPr>
                <w:rFonts w:eastAsia="Times New Roman" w:cs="Times New Roman"/>
                <w:bCs/>
                <w:sz w:val="22"/>
                <w:vertAlign w:val="superscript"/>
                <w:lang w:val="kk-KZ" w:eastAsia="ru-RU"/>
              </w:rPr>
              <w:t>2</w:t>
            </w:r>
          </w:p>
        </w:tc>
      </w:tr>
      <w:tr w:rsidR="00881CC4" w:rsidRPr="00881CC4" w:rsidTr="00830454">
        <w:trPr>
          <w:trHeight w:val="22"/>
        </w:trPr>
        <w:tc>
          <w:tcPr>
            <w:tcW w:w="8534" w:type="dxa"/>
            <w:gridSpan w:val="4"/>
            <w:shd w:val="clear" w:color="auto" w:fill="auto"/>
            <w:vAlign w:val="center"/>
          </w:tcPr>
          <w:p w:rsidR="00881CC4" w:rsidRPr="00881CC4" w:rsidRDefault="00881CC4" w:rsidP="00881CC4">
            <w:pPr>
              <w:spacing w:after="0"/>
              <w:jc w:val="center"/>
              <w:rPr>
                <w:rFonts w:eastAsia="Times New Roman" w:cs="Times New Roman"/>
                <w:sz w:val="22"/>
                <w:lang w:val="kk-KZ" w:eastAsia="ru-RU"/>
              </w:rPr>
            </w:pPr>
            <w:r w:rsidRPr="00881CC4">
              <w:rPr>
                <w:rFonts w:eastAsia="Times New Roman" w:cs="Times New Roman"/>
                <w:b/>
                <w:sz w:val="22"/>
                <w:lang w:val="kk-KZ" w:eastAsia="ru-RU"/>
              </w:rPr>
              <w:t xml:space="preserve">         Электронды БАҚ</w:t>
            </w:r>
          </w:p>
        </w:tc>
        <w:tc>
          <w:tcPr>
            <w:tcW w:w="2100" w:type="dxa"/>
          </w:tcPr>
          <w:p w:rsidR="00881CC4" w:rsidRPr="00881CC4" w:rsidRDefault="00895E8C" w:rsidP="00881CC4">
            <w:pPr>
              <w:spacing w:after="0"/>
              <w:jc w:val="center"/>
              <w:rPr>
                <w:rFonts w:eastAsia="Times New Roman" w:cs="Times New Roman"/>
                <w:b/>
                <w:bCs/>
                <w:sz w:val="22"/>
                <w:lang w:val="kk-KZ" w:eastAsia="ru-RU"/>
              </w:rPr>
            </w:pPr>
            <w:r>
              <w:rPr>
                <w:rFonts w:eastAsia="Times New Roman" w:cs="Times New Roman"/>
                <w:b/>
                <w:bCs/>
                <w:sz w:val="22"/>
                <w:lang w:val="kk-KZ" w:eastAsia="ru-RU"/>
              </w:rPr>
              <w:t>65,1</w:t>
            </w:r>
            <w:r w:rsidR="0073393E">
              <w:rPr>
                <w:rFonts w:eastAsia="Times New Roman" w:cs="Times New Roman"/>
                <w:b/>
                <w:bCs/>
                <w:sz w:val="22"/>
                <w:lang w:val="kk-KZ" w:eastAsia="ru-RU"/>
              </w:rPr>
              <w:t xml:space="preserve"> </w:t>
            </w:r>
            <w:r w:rsidR="00881CC4" w:rsidRPr="00881CC4">
              <w:rPr>
                <w:rFonts w:eastAsia="Times New Roman" w:cs="Times New Roman"/>
                <w:b/>
                <w:bCs/>
                <w:sz w:val="22"/>
                <w:lang w:val="kk-KZ" w:eastAsia="ru-RU"/>
              </w:rPr>
              <w:t>мин</w:t>
            </w:r>
          </w:p>
        </w:tc>
      </w:tr>
      <w:tr w:rsidR="00881CC4" w:rsidRPr="00881CC4" w:rsidTr="00830454">
        <w:trPr>
          <w:trHeight w:val="22"/>
        </w:trPr>
        <w:tc>
          <w:tcPr>
            <w:tcW w:w="491" w:type="dxa"/>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1.</w:t>
            </w:r>
          </w:p>
        </w:tc>
        <w:tc>
          <w:tcPr>
            <w:tcW w:w="1970" w:type="dxa"/>
          </w:tcPr>
          <w:p w:rsidR="00881CC4" w:rsidRPr="00881CC4" w:rsidRDefault="00A67F51" w:rsidP="00A67F51">
            <w:pPr>
              <w:spacing w:after="0"/>
              <w:jc w:val="center"/>
              <w:rPr>
                <w:rFonts w:eastAsia="Times New Roman" w:cs="Times New Roman"/>
                <w:sz w:val="22"/>
                <w:lang w:val="kk-KZ" w:eastAsia="ru-RU"/>
              </w:rPr>
            </w:pPr>
            <w:r>
              <w:rPr>
                <w:rFonts w:eastAsia="Times New Roman" w:cs="Times New Roman"/>
                <w:b/>
                <w:bCs/>
                <w:sz w:val="22"/>
                <w:lang w:val="kk-KZ" w:eastAsia="ru-RU"/>
              </w:rPr>
              <w:t>Саяси –өмірдегі қоғамның дамуы</w:t>
            </w:r>
          </w:p>
        </w:tc>
        <w:tc>
          <w:tcPr>
            <w:tcW w:w="488" w:type="dxa"/>
          </w:tcPr>
          <w:p w:rsidR="00881CC4" w:rsidRPr="00881CC4" w:rsidRDefault="00881CC4" w:rsidP="00881CC4">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w:t>
            </w:r>
            <w:r w:rsidR="00A67F51">
              <w:rPr>
                <w:rFonts w:eastAsia="Times New Roman" w:cs="Times New Roman"/>
                <w:bCs/>
                <w:sz w:val="22"/>
                <w:lang w:val="kk-KZ" w:eastAsia="ru-RU"/>
              </w:rPr>
              <w:t>араттық қолдап отыру</w:t>
            </w:r>
            <w:r w:rsidRPr="00881CC4">
              <w:rPr>
                <w:rFonts w:eastAsia="Times New Roman" w:cs="Times New Roman"/>
                <w:bCs/>
                <w:sz w:val="22"/>
                <w:lang w:val="kk-KZ" w:eastAsia="ru-RU"/>
              </w:rPr>
              <w:t xml:space="preserve"> және түсіндіру</w:t>
            </w:r>
          </w:p>
        </w:tc>
        <w:tc>
          <w:tcPr>
            <w:tcW w:w="2100" w:type="dxa"/>
          </w:tcPr>
          <w:p w:rsidR="00881CC4" w:rsidRPr="00881CC4" w:rsidRDefault="00895E8C" w:rsidP="00881CC4">
            <w:pPr>
              <w:spacing w:after="0"/>
              <w:jc w:val="center"/>
              <w:rPr>
                <w:rFonts w:eastAsia="Times New Roman" w:cs="Times New Roman"/>
                <w:bCs/>
                <w:sz w:val="22"/>
                <w:lang w:val="kk-KZ" w:eastAsia="ru-RU"/>
              </w:rPr>
            </w:pPr>
            <w:r>
              <w:rPr>
                <w:rFonts w:eastAsia="Times New Roman" w:cs="Times New Roman"/>
                <w:bCs/>
                <w:sz w:val="22"/>
                <w:lang w:val="kk-KZ" w:eastAsia="ru-RU"/>
              </w:rPr>
              <w:t>65,1</w:t>
            </w:r>
            <w:r w:rsidR="00881CC4" w:rsidRPr="00881CC4">
              <w:rPr>
                <w:rFonts w:eastAsia="Times New Roman" w:cs="Times New Roman"/>
                <w:bCs/>
                <w:sz w:val="22"/>
                <w:lang w:val="kk-KZ" w:eastAsia="ru-RU"/>
              </w:rPr>
              <w:t xml:space="preserve"> мин</w:t>
            </w:r>
          </w:p>
        </w:tc>
      </w:tr>
    </w:tbl>
    <w:p w:rsidR="00F12C76" w:rsidRPr="00973A9F" w:rsidRDefault="00F12C76" w:rsidP="00881CC4">
      <w:pPr>
        <w:spacing w:after="0"/>
        <w:jc w:val="both"/>
        <w:rPr>
          <w:rFonts w:cs="Times New Roman"/>
          <w:sz w:val="22"/>
          <w:lang w:val="kk-KZ"/>
        </w:rPr>
      </w:pPr>
    </w:p>
    <w:sectPr w:rsidR="00F12C76" w:rsidRPr="00973A9F" w:rsidSect="00830454">
      <w:footerReference w:type="default" r:id="rId7"/>
      <w:pgSz w:w="11906" w:h="16838" w:code="9"/>
      <w:pgMar w:top="1134" w:right="850" w:bottom="1134" w:left="42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D4" w:rsidRDefault="000465D4" w:rsidP="00375F26">
      <w:pPr>
        <w:spacing w:after="0"/>
      </w:pPr>
      <w:r>
        <w:separator/>
      </w:r>
    </w:p>
  </w:endnote>
  <w:endnote w:type="continuationSeparator" w:id="0">
    <w:p w:rsidR="000465D4" w:rsidRDefault="000465D4" w:rsidP="00375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514877"/>
      <w:docPartObj>
        <w:docPartGallery w:val="Page Numbers (Bottom of Page)"/>
        <w:docPartUnique/>
      </w:docPartObj>
    </w:sdtPr>
    <w:sdtEndPr/>
    <w:sdtContent>
      <w:p w:rsidR="00B97755" w:rsidRDefault="00705EC8">
        <w:pPr>
          <w:pStyle w:val="a7"/>
          <w:jc w:val="center"/>
        </w:pPr>
        <w:r>
          <w:fldChar w:fldCharType="begin"/>
        </w:r>
        <w:r w:rsidR="00B97755">
          <w:instrText>PAGE   \* MERGEFORMAT</w:instrText>
        </w:r>
        <w:r>
          <w:fldChar w:fldCharType="separate"/>
        </w:r>
        <w:r w:rsidR="005A50DA">
          <w:rPr>
            <w:noProof/>
          </w:rPr>
          <w:t>5</w:t>
        </w:r>
        <w:r>
          <w:fldChar w:fldCharType="end"/>
        </w:r>
      </w:p>
    </w:sdtContent>
  </w:sdt>
  <w:p w:rsidR="00B97755" w:rsidRDefault="00B977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D4" w:rsidRDefault="000465D4" w:rsidP="00375F26">
      <w:pPr>
        <w:spacing w:after="0"/>
      </w:pPr>
      <w:r>
        <w:separator/>
      </w:r>
    </w:p>
  </w:footnote>
  <w:footnote w:type="continuationSeparator" w:id="0">
    <w:p w:rsidR="000465D4" w:rsidRDefault="000465D4" w:rsidP="00375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8C"/>
    <w:rsid w:val="00005AA5"/>
    <w:rsid w:val="00006E61"/>
    <w:rsid w:val="00017391"/>
    <w:rsid w:val="0002590C"/>
    <w:rsid w:val="0003614E"/>
    <w:rsid w:val="000465D4"/>
    <w:rsid w:val="00066436"/>
    <w:rsid w:val="000703C0"/>
    <w:rsid w:val="00092A1C"/>
    <w:rsid w:val="0009366C"/>
    <w:rsid w:val="000B2C02"/>
    <w:rsid w:val="000B76A5"/>
    <w:rsid w:val="000C0E2C"/>
    <w:rsid w:val="000C7136"/>
    <w:rsid w:val="00104B12"/>
    <w:rsid w:val="00124FC6"/>
    <w:rsid w:val="001342A9"/>
    <w:rsid w:val="00153B8C"/>
    <w:rsid w:val="00164FCD"/>
    <w:rsid w:val="00165554"/>
    <w:rsid w:val="001A0081"/>
    <w:rsid w:val="001A7A99"/>
    <w:rsid w:val="001B0BF9"/>
    <w:rsid w:val="001B4F87"/>
    <w:rsid w:val="001D2F4B"/>
    <w:rsid w:val="001F374D"/>
    <w:rsid w:val="00201263"/>
    <w:rsid w:val="002016D0"/>
    <w:rsid w:val="00202637"/>
    <w:rsid w:val="002231F2"/>
    <w:rsid w:val="00225A44"/>
    <w:rsid w:val="002358B1"/>
    <w:rsid w:val="002519C6"/>
    <w:rsid w:val="00253DE9"/>
    <w:rsid w:val="002542DB"/>
    <w:rsid w:val="002558C6"/>
    <w:rsid w:val="00256D0D"/>
    <w:rsid w:val="00274435"/>
    <w:rsid w:val="0027680D"/>
    <w:rsid w:val="00277427"/>
    <w:rsid w:val="00285388"/>
    <w:rsid w:val="00291131"/>
    <w:rsid w:val="00296B61"/>
    <w:rsid w:val="002A5939"/>
    <w:rsid w:val="002C386D"/>
    <w:rsid w:val="002C5ED1"/>
    <w:rsid w:val="002D2BD9"/>
    <w:rsid w:val="002E23DE"/>
    <w:rsid w:val="002E67E4"/>
    <w:rsid w:val="002F224E"/>
    <w:rsid w:val="002F3CE4"/>
    <w:rsid w:val="003227F3"/>
    <w:rsid w:val="0032699E"/>
    <w:rsid w:val="00326A03"/>
    <w:rsid w:val="00337455"/>
    <w:rsid w:val="00357C02"/>
    <w:rsid w:val="00374978"/>
    <w:rsid w:val="00375F26"/>
    <w:rsid w:val="003769C2"/>
    <w:rsid w:val="00376D8F"/>
    <w:rsid w:val="003831BA"/>
    <w:rsid w:val="0039013E"/>
    <w:rsid w:val="003A1F94"/>
    <w:rsid w:val="003A38C5"/>
    <w:rsid w:val="003B06EE"/>
    <w:rsid w:val="003B510F"/>
    <w:rsid w:val="003C2C7B"/>
    <w:rsid w:val="003E3589"/>
    <w:rsid w:val="003E52A7"/>
    <w:rsid w:val="003F7986"/>
    <w:rsid w:val="0042121F"/>
    <w:rsid w:val="00436DF8"/>
    <w:rsid w:val="00456044"/>
    <w:rsid w:val="00461984"/>
    <w:rsid w:val="00461FE4"/>
    <w:rsid w:val="00473EB4"/>
    <w:rsid w:val="00476CB0"/>
    <w:rsid w:val="004947E9"/>
    <w:rsid w:val="004A6315"/>
    <w:rsid w:val="004B2806"/>
    <w:rsid w:val="004C6198"/>
    <w:rsid w:val="004C7270"/>
    <w:rsid w:val="004D0E28"/>
    <w:rsid w:val="004E0248"/>
    <w:rsid w:val="004E29EA"/>
    <w:rsid w:val="00501E25"/>
    <w:rsid w:val="005024D3"/>
    <w:rsid w:val="00522AC1"/>
    <w:rsid w:val="00524C3B"/>
    <w:rsid w:val="00525392"/>
    <w:rsid w:val="00530817"/>
    <w:rsid w:val="005332F8"/>
    <w:rsid w:val="00537B52"/>
    <w:rsid w:val="005513A6"/>
    <w:rsid w:val="00563129"/>
    <w:rsid w:val="005868E3"/>
    <w:rsid w:val="00594017"/>
    <w:rsid w:val="005A3C74"/>
    <w:rsid w:val="005A50DA"/>
    <w:rsid w:val="005E079C"/>
    <w:rsid w:val="005F321A"/>
    <w:rsid w:val="005F61A1"/>
    <w:rsid w:val="00600AB0"/>
    <w:rsid w:val="00606C4D"/>
    <w:rsid w:val="006142B9"/>
    <w:rsid w:val="00626F34"/>
    <w:rsid w:val="00627184"/>
    <w:rsid w:val="00634B9E"/>
    <w:rsid w:val="0064252F"/>
    <w:rsid w:val="006426CC"/>
    <w:rsid w:val="00697FFA"/>
    <w:rsid w:val="006B52EA"/>
    <w:rsid w:val="006C0B77"/>
    <w:rsid w:val="006C1F66"/>
    <w:rsid w:val="006C2918"/>
    <w:rsid w:val="006C78A6"/>
    <w:rsid w:val="006C7CC3"/>
    <w:rsid w:val="006D3D1F"/>
    <w:rsid w:val="00703389"/>
    <w:rsid w:val="00705EC8"/>
    <w:rsid w:val="007066EB"/>
    <w:rsid w:val="0073393E"/>
    <w:rsid w:val="007415CB"/>
    <w:rsid w:val="00743146"/>
    <w:rsid w:val="007663AB"/>
    <w:rsid w:val="00774726"/>
    <w:rsid w:val="00777769"/>
    <w:rsid w:val="00781EE9"/>
    <w:rsid w:val="007C1604"/>
    <w:rsid w:val="007F0766"/>
    <w:rsid w:val="008160DA"/>
    <w:rsid w:val="008242FF"/>
    <w:rsid w:val="00826C2E"/>
    <w:rsid w:val="00830454"/>
    <w:rsid w:val="008406C6"/>
    <w:rsid w:val="008437CE"/>
    <w:rsid w:val="008462A1"/>
    <w:rsid w:val="00866D6C"/>
    <w:rsid w:val="00870751"/>
    <w:rsid w:val="00881CC4"/>
    <w:rsid w:val="0088607E"/>
    <w:rsid w:val="00895E8C"/>
    <w:rsid w:val="008A46AC"/>
    <w:rsid w:val="008A7226"/>
    <w:rsid w:val="008B0C06"/>
    <w:rsid w:val="008B2D8A"/>
    <w:rsid w:val="008C153D"/>
    <w:rsid w:val="008C50CF"/>
    <w:rsid w:val="008F7A05"/>
    <w:rsid w:val="00911E3B"/>
    <w:rsid w:val="009138C2"/>
    <w:rsid w:val="009206E2"/>
    <w:rsid w:val="00922A96"/>
    <w:rsid w:val="00922C12"/>
    <w:rsid w:val="00922C48"/>
    <w:rsid w:val="00926280"/>
    <w:rsid w:val="00932218"/>
    <w:rsid w:val="00940BCD"/>
    <w:rsid w:val="009526BF"/>
    <w:rsid w:val="0095328E"/>
    <w:rsid w:val="00954C5A"/>
    <w:rsid w:val="009659C6"/>
    <w:rsid w:val="00971DF2"/>
    <w:rsid w:val="00973A9F"/>
    <w:rsid w:val="00993CC3"/>
    <w:rsid w:val="009A3C4D"/>
    <w:rsid w:val="009A6749"/>
    <w:rsid w:val="009B3CF4"/>
    <w:rsid w:val="009C1C94"/>
    <w:rsid w:val="009E20E2"/>
    <w:rsid w:val="009E751F"/>
    <w:rsid w:val="009F0873"/>
    <w:rsid w:val="00A00730"/>
    <w:rsid w:val="00A01761"/>
    <w:rsid w:val="00A17839"/>
    <w:rsid w:val="00A2060C"/>
    <w:rsid w:val="00A312F6"/>
    <w:rsid w:val="00A423B0"/>
    <w:rsid w:val="00A577B3"/>
    <w:rsid w:val="00A67F51"/>
    <w:rsid w:val="00A87EB3"/>
    <w:rsid w:val="00A95C13"/>
    <w:rsid w:val="00A95FA0"/>
    <w:rsid w:val="00AB34B3"/>
    <w:rsid w:val="00AB5C47"/>
    <w:rsid w:val="00AB64C3"/>
    <w:rsid w:val="00AC5BA0"/>
    <w:rsid w:val="00AC734C"/>
    <w:rsid w:val="00AD2972"/>
    <w:rsid w:val="00AD63D4"/>
    <w:rsid w:val="00AE221B"/>
    <w:rsid w:val="00B006F0"/>
    <w:rsid w:val="00B31112"/>
    <w:rsid w:val="00B34195"/>
    <w:rsid w:val="00B43BA0"/>
    <w:rsid w:val="00B45E5B"/>
    <w:rsid w:val="00B56619"/>
    <w:rsid w:val="00B602A0"/>
    <w:rsid w:val="00B64C90"/>
    <w:rsid w:val="00B7019A"/>
    <w:rsid w:val="00B82A31"/>
    <w:rsid w:val="00B915B7"/>
    <w:rsid w:val="00B9415B"/>
    <w:rsid w:val="00B96AC3"/>
    <w:rsid w:val="00B97177"/>
    <w:rsid w:val="00B97755"/>
    <w:rsid w:val="00BC6F21"/>
    <w:rsid w:val="00BD194D"/>
    <w:rsid w:val="00BF615E"/>
    <w:rsid w:val="00C23720"/>
    <w:rsid w:val="00C318B4"/>
    <w:rsid w:val="00C53CFE"/>
    <w:rsid w:val="00C545EC"/>
    <w:rsid w:val="00C54F61"/>
    <w:rsid w:val="00C6190B"/>
    <w:rsid w:val="00C66495"/>
    <w:rsid w:val="00C73AF6"/>
    <w:rsid w:val="00C75AB2"/>
    <w:rsid w:val="00C77B79"/>
    <w:rsid w:val="00C83335"/>
    <w:rsid w:val="00C8625E"/>
    <w:rsid w:val="00C92D6B"/>
    <w:rsid w:val="00CA147C"/>
    <w:rsid w:val="00CA3D48"/>
    <w:rsid w:val="00CC70A7"/>
    <w:rsid w:val="00CD7547"/>
    <w:rsid w:val="00CE0253"/>
    <w:rsid w:val="00CE2A44"/>
    <w:rsid w:val="00CE56A1"/>
    <w:rsid w:val="00CF16C7"/>
    <w:rsid w:val="00D057EF"/>
    <w:rsid w:val="00D2401E"/>
    <w:rsid w:val="00D67111"/>
    <w:rsid w:val="00D67757"/>
    <w:rsid w:val="00D7732F"/>
    <w:rsid w:val="00D80E3E"/>
    <w:rsid w:val="00D8592C"/>
    <w:rsid w:val="00D95522"/>
    <w:rsid w:val="00DA34B2"/>
    <w:rsid w:val="00DC15E8"/>
    <w:rsid w:val="00DF44CC"/>
    <w:rsid w:val="00DF72F4"/>
    <w:rsid w:val="00E20E5E"/>
    <w:rsid w:val="00E52F5F"/>
    <w:rsid w:val="00E87707"/>
    <w:rsid w:val="00E960F2"/>
    <w:rsid w:val="00EA59DF"/>
    <w:rsid w:val="00EB359C"/>
    <w:rsid w:val="00EC08F5"/>
    <w:rsid w:val="00EC14DF"/>
    <w:rsid w:val="00EE4070"/>
    <w:rsid w:val="00EF65B6"/>
    <w:rsid w:val="00F01229"/>
    <w:rsid w:val="00F12C76"/>
    <w:rsid w:val="00F23D83"/>
    <w:rsid w:val="00F31CB9"/>
    <w:rsid w:val="00F344C1"/>
    <w:rsid w:val="00F428B6"/>
    <w:rsid w:val="00F76DAA"/>
    <w:rsid w:val="00F770CD"/>
    <w:rsid w:val="00F84981"/>
    <w:rsid w:val="00FA3B3C"/>
    <w:rsid w:val="00FA76DB"/>
    <w:rsid w:val="00FB37DE"/>
    <w:rsid w:val="00FB3CDF"/>
    <w:rsid w:val="00FD2D53"/>
    <w:rsid w:val="00FD3481"/>
    <w:rsid w:val="00FF3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BB254-6F0A-47C8-ADA8-D0E39CA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 w:type="paragraph" w:styleId="aa">
    <w:name w:val="No Spacing"/>
    <w:uiPriority w:val="1"/>
    <w:qFormat/>
    <w:rsid w:val="006C1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3199">
      <w:bodyDiv w:val="1"/>
      <w:marLeft w:val="0"/>
      <w:marRight w:val="0"/>
      <w:marTop w:val="0"/>
      <w:marBottom w:val="0"/>
      <w:divBdr>
        <w:top w:val="none" w:sz="0" w:space="0" w:color="auto"/>
        <w:left w:val="none" w:sz="0" w:space="0" w:color="auto"/>
        <w:bottom w:val="none" w:sz="0" w:space="0" w:color="auto"/>
        <w:right w:val="none" w:sz="0" w:space="0" w:color="auto"/>
      </w:divBdr>
    </w:div>
    <w:div w:id="104278169">
      <w:bodyDiv w:val="1"/>
      <w:marLeft w:val="0"/>
      <w:marRight w:val="0"/>
      <w:marTop w:val="0"/>
      <w:marBottom w:val="0"/>
      <w:divBdr>
        <w:top w:val="none" w:sz="0" w:space="0" w:color="auto"/>
        <w:left w:val="none" w:sz="0" w:space="0" w:color="auto"/>
        <w:bottom w:val="none" w:sz="0" w:space="0" w:color="auto"/>
        <w:right w:val="none" w:sz="0" w:space="0" w:color="auto"/>
      </w:divBdr>
    </w:div>
    <w:div w:id="171116580">
      <w:bodyDiv w:val="1"/>
      <w:marLeft w:val="0"/>
      <w:marRight w:val="0"/>
      <w:marTop w:val="0"/>
      <w:marBottom w:val="0"/>
      <w:divBdr>
        <w:top w:val="none" w:sz="0" w:space="0" w:color="auto"/>
        <w:left w:val="none" w:sz="0" w:space="0" w:color="auto"/>
        <w:bottom w:val="none" w:sz="0" w:space="0" w:color="auto"/>
        <w:right w:val="none" w:sz="0" w:space="0" w:color="auto"/>
      </w:divBdr>
    </w:div>
    <w:div w:id="201212026">
      <w:bodyDiv w:val="1"/>
      <w:marLeft w:val="0"/>
      <w:marRight w:val="0"/>
      <w:marTop w:val="0"/>
      <w:marBottom w:val="0"/>
      <w:divBdr>
        <w:top w:val="none" w:sz="0" w:space="0" w:color="auto"/>
        <w:left w:val="none" w:sz="0" w:space="0" w:color="auto"/>
        <w:bottom w:val="none" w:sz="0" w:space="0" w:color="auto"/>
        <w:right w:val="none" w:sz="0" w:space="0" w:color="auto"/>
      </w:divBdr>
    </w:div>
    <w:div w:id="226720623">
      <w:bodyDiv w:val="1"/>
      <w:marLeft w:val="0"/>
      <w:marRight w:val="0"/>
      <w:marTop w:val="0"/>
      <w:marBottom w:val="0"/>
      <w:divBdr>
        <w:top w:val="none" w:sz="0" w:space="0" w:color="auto"/>
        <w:left w:val="none" w:sz="0" w:space="0" w:color="auto"/>
        <w:bottom w:val="none" w:sz="0" w:space="0" w:color="auto"/>
        <w:right w:val="none" w:sz="0" w:space="0" w:color="auto"/>
      </w:divBdr>
    </w:div>
    <w:div w:id="350689181">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360126931">
      <w:bodyDiv w:val="1"/>
      <w:marLeft w:val="0"/>
      <w:marRight w:val="0"/>
      <w:marTop w:val="0"/>
      <w:marBottom w:val="0"/>
      <w:divBdr>
        <w:top w:val="none" w:sz="0" w:space="0" w:color="auto"/>
        <w:left w:val="none" w:sz="0" w:space="0" w:color="auto"/>
        <w:bottom w:val="none" w:sz="0" w:space="0" w:color="auto"/>
        <w:right w:val="none" w:sz="0" w:space="0" w:color="auto"/>
      </w:divBdr>
    </w:div>
    <w:div w:id="372728860">
      <w:bodyDiv w:val="1"/>
      <w:marLeft w:val="0"/>
      <w:marRight w:val="0"/>
      <w:marTop w:val="0"/>
      <w:marBottom w:val="0"/>
      <w:divBdr>
        <w:top w:val="none" w:sz="0" w:space="0" w:color="auto"/>
        <w:left w:val="none" w:sz="0" w:space="0" w:color="auto"/>
        <w:bottom w:val="none" w:sz="0" w:space="0" w:color="auto"/>
        <w:right w:val="none" w:sz="0" w:space="0" w:color="auto"/>
      </w:divBdr>
    </w:div>
    <w:div w:id="380371130">
      <w:bodyDiv w:val="1"/>
      <w:marLeft w:val="0"/>
      <w:marRight w:val="0"/>
      <w:marTop w:val="0"/>
      <w:marBottom w:val="0"/>
      <w:divBdr>
        <w:top w:val="none" w:sz="0" w:space="0" w:color="auto"/>
        <w:left w:val="none" w:sz="0" w:space="0" w:color="auto"/>
        <w:bottom w:val="none" w:sz="0" w:space="0" w:color="auto"/>
        <w:right w:val="none" w:sz="0" w:space="0" w:color="auto"/>
      </w:divBdr>
    </w:div>
    <w:div w:id="381909950">
      <w:bodyDiv w:val="1"/>
      <w:marLeft w:val="0"/>
      <w:marRight w:val="0"/>
      <w:marTop w:val="0"/>
      <w:marBottom w:val="0"/>
      <w:divBdr>
        <w:top w:val="none" w:sz="0" w:space="0" w:color="auto"/>
        <w:left w:val="none" w:sz="0" w:space="0" w:color="auto"/>
        <w:bottom w:val="none" w:sz="0" w:space="0" w:color="auto"/>
        <w:right w:val="none" w:sz="0" w:space="0" w:color="auto"/>
      </w:divBdr>
    </w:div>
    <w:div w:id="404762964">
      <w:bodyDiv w:val="1"/>
      <w:marLeft w:val="0"/>
      <w:marRight w:val="0"/>
      <w:marTop w:val="0"/>
      <w:marBottom w:val="0"/>
      <w:divBdr>
        <w:top w:val="none" w:sz="0" w:space="0" w:color="auto"/>
        <w:left w:val="none" w:sz="0" w:space="0" w:color="auto"/>
        <w:bottom w:val="none" w:sz="0" w:space="0" w:color="auto"/>
        <w:right w:val="none" w:sz="0" w:space="0" w:color="auto"/>
      </w:divBdr>
    </w:div>
    <w:div w:id="464548605">
      <w:bodyDiv w:val="1"/>
      <w:marLeft w:val="0"/>
      <w:marRight w:val="0"/>
      <w:marTop w:val="0"/>
      <w:marBottom w:val="0"/>
      <w:divBdr>
        <w:top w:val="none" w:sz="0" w:space="0" w:color="auto"/>
        <w:left w:val="none" w:sz="0" w:space="0" w:color="auto"/>
        <w:bottom w:val="none" w:sz="0" w:space="0" w:color="auto"/>
        <w:right w:val="none" w:sz="0" w:space="0" w:color="auto"/>
      </w:divBdr>
    </w:div>
    <w:div w:id="487332991">
      <w:bodyDiv w:val="1"/>
      <w:marLeft w:val="0"/>
      <w:marRight w:val="0"/>
      <w:marTop w:val="0"/>
      <w:marBottom w:val="0"/>
      <w:divBdr>
        <w:top w:val="none" w:sz="0" w:space="0" w:color="auto"/>
        <w:left w:val="none" w:sz="0" w:space="0" w:color="auto"/>
        <w:bottom w:val="none" w:sz="0" w:space="0" w:color="auto"/>
        <w:right w:val="none" w:sz="0" w:space="0" w:color="auto"/>
      </w:divBdr>
    </w:div>
    <w:div w:id="487675069">
      <w:bodyDiv w:val="1"/>
      <w:marLeft w:val="0"/>
      <w:marRight w:val="0"/>
      <w:marTop w:val="0"/>
      <w:marBottom w:val="0"/>
      <w:divBdr>
        <w:top w:val="none" w:sz="0" w:space="0" w:color="auto"/>
        <w:left w:val="none" w:sz="0" w:space="0" w:color="auto"/>
        <w:bottom w:val="none" w:sz="0" w:space="0" w:color="auto"/>
        <w:right w:val="none" w:sz="0" w:space="0" w:color="auto"/>
      </w:divBdr>
    </w:div>
    <w:div w:id="521094630">
      <w:bodyDiv w:val="1"/>
      <w:marLeft w:val="0"/>
      <w:marRight w:val="0"/>
      <w:marTop w:val="0"/>
      <w:marBottom w:val="0"/>
      <w:divBdr>
        <w:top w:val="none" w:sz="0" w:space="0" w:color="auto"/>
        <w:left w:val="none" w:sz="0" w:space="0" w:color="auto"/>
        <w:bottom w:val="none" w:sz="0" w:space="0" w:color="auto"/>
        <w:right w:val="none" w:sz="0" w:space="0" w:color="auto"/>
      </w:divBdr>
    </w:div>
    <w:div w:id="715472405">
      <w:bodyDiv w:val="1"/>
      <w:marLeft w:val="0"/>
      <w:marRight w:val="0"/>
      <w:marTop w:val="0"/>
      <w:marBottom w:val="0"/>
      <w:divBdr>
        <w:top w:val="none" w:sz="0" w:space="0" w:color="auto"/>
        <w:left w:val="none" w:sz="0" w:space="0" w:color="auto"/>
        <w:bottom w:val="none" w:sz="0" w:space="0" w:color="auto"/>
        <w:right w:val="none" w:sz="0" w:space="0" w:color="auto"/>
      </w:divBdr>
    </w:div>
    <w:div w:id="719524857">
      <w:bodyDiv w:val="1"/>
      <w:marLeft w:val="0"/>
      <w:marRight w:val="0"/>
      <w:marTop w:val="0"/>
      <w:marBottom w:val="0"/>
      <w:divBdr>
        <w:top w:val="none" w:sz="0" w:space="0" w:color="auto"/>
        <w:left w:val="none" w:sz="0" w:space="0" w:color="auto"/>
        <w:bottom w:val="none" w:sz="0" w:space="0" w:color="auto"/>
        <w:right w:val="none" w:sz="0" w:space="0" w:color="auto"/>
      </w:divBdr>
    </w:div>
    <w:div w:id="739248986">
      <w:bodyDiv w:val="1"/>
      <w:marLeft w:val="0"/>
      <w:marRight w:val="0"/>
      <w:marTop w:val="0"/>
      <w:marBottom w:val="0"/>
      <w:divBdr>
        <w:top w:val="none" w:sz="0" w:space="0" w:color="auto"/>
        <w:left w:val="none" w:sz="0" w:space="0" w:color="auto"/>
        <w:bottom w:val="none" w:sz="0" w:space="0" w:color="auto"/>
        <w:right w:val="none" w:sz="0" w:space="0" w:color="auto"/>
      </w:divBdr>
    </w:div>
    <w:div w:id="757365582">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78401544">
      <w:bodyDiv w:val="1"/>
      <w:marLeft w:val="0"/>
      <w:marRight w:val="0"/>
      <w:marTop w:val="0"/>
      <w:marBottom w:val="0"/>
      <w:divBdr>
        <w:top w:val="none" w:sz="0" w:space="0" w:color="auto"/>
        <w:left w:val="none" w:sz="0" w:space="0" w:color="auto"/>
        <w:bottom w:val="none" w:sz="0" w:space="0" w:color="auto"/>
        <w:right w:val="none" w:sz="0" w:space="0" w:color="auto"/>
      </w:divBdr>
    </w:div>
    <w:div w:id="908658227">
      <w:bodyDiv w:val="1"/>
      <w:marLeft w:val="0"/>
      <w:marRight w:val="0"/>
      <w:marTop w:val="0"/>
      <w:marBottom w:val="0"/>
      <w:divBdr>
        <w:top w:val="none" w:sz="0" w:space="0" w:color="auto"/>
        <w:left w:val="none" w:sz="0" w:space="0" w:color="auto"/>
        <w:bottom w:val="none" w:sz="0" w:space="0" w:color="auto"/>
        <w:right w:val="none" w:sz="0" w:space="0" w:color="auto"/>
      </w:divBdr>
    </w:div>
    <w:div w:id="973632876">
      <w:bodyDiv w:val="1"/>
      <w:marLeft w:val="0"/>
      <w:marRight w:val="0"/>
      <w:marTop w:val="0"/>
      <w:marBottom w:val="0"/>
      <w:divBdr>
        <w:top w:val="none" w:sz="0" w:space="0" w:color="auto"/>
        <w:left w:val="none" w:sz="0" w:space="0" w:color="auto"/>
        <w:bottom w:val="none" w:sz="0" w:space="0" w:color="auto"/>
        <w:right w:val="none" w:sz="0" w:space="0" w:color="auto"/>
      </w:divBdr>
    </w:div>
    <w:div w:id="982153472">
      <w:bodyDiv w:val="1"/>
      <w:marLeft w:val="0"/>
      <w:marRight w:val="0"/>
      <w:marTop w:val="0"/>
      <w:marBottom w:val="0"/>
      <w:divBdr>
        <w:top w:val="none" w:sz="0" w:space="0" w:color="auto"/>
        <w:left w:val="none" w:sz="0" w:space="0" w:color="auto"/>
        <w:bottom w:val="none" w:sz="0" w:space="0" w:color="auto"/>
        <w:right w:val="none" w:sz="0" w:space="0" w:color="auto"/>
      </w:divBdr>
    </w:div>
    <w:div w:id="1026443302">
      <w:bodyDiv w:val="1"/>
      <w:marLeft w:val="0"/>
      <w:marRight w:val="0"/>
      <w:marTop w:val="0"/>
      <w:marBottom w:val="0"/>
      <w:divBdr>
        <w:top w:val="none" w:sz="0" w:space="0" w:color="auto"/>
        <w:left w:val="none" w:sz="0" w:space="0" w:color="auto"/>
        <w:bottom w:val="none" w:sz="0" w:space="0" w:color="auto"/>
        <w:right w:val="none" w:sz="0" w:space="0" w:color="auto"/>
      </w:divBdr>
    </w:div>
    <w:div w:id="1034429674">
      <w:bodyDiv w:val="1"/>
      <w:marLeft w:val="0"/>
      <w:marRight w:val="0"/>
      <w:marTop w:val="0"/>
      <w:marBottom w:val="0"/>
      <w:divBdr>
        <w:top w:val="none" w:sz="0" w:space="0" w:color="auto"/>
        <w:left w:val="none" w:sz="0" w:space="0" w:color="auto"/>
        <w:bottom w:val="none" w:sz="0" w:space="0" w:color="auto"/>
        <w:right w:val="none" w:sz="0" w:space="0" w:color="auto"/>
      </w:divBdr>
    </w:div>
    <w:div w:id="106063814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077827580">
      <w:bodyDiv w:val="1"/>
      <w:marLeft w:val="0"/>
      <w:marRight w:val="0"/>
      <w:marTop w:val="0"/>
      <w:marBottom w:val="0"/>
      <w:divBdr>
        <w:top w:val="none" w:sz="0" w:space="0" w:color="auto"/>
        <w:left w:val="none" w:sz="0" w:space="0" w:color="auto"/>
        <w:bottom w:val="none" w:sz="0" w:space="0" w:color="auto"/>
        <w:right w:val="none" w:sz="0" w:space="0" w:color="auto"/>
      </w:divBdr>
    </w:div>
    <w:div w:id="1130974893">
      <w:bodyDiv w:val="1"/>
      <w:marLeft w:val="0"/>
      <w:marRight w:val="0"/>
      <w:marTop w:val="0"/>
      <w:marBottom w:val="0"/>
      <w:divBdr>
        <w:top w:val="none" w:sz="0" w:space="0" w:color="auto"/>
        <w:left w:val="none" w:sz="0" w:space="0" w:color="auto"/>
        <w:bottom w:val="none" w:sz="0" w:space="0" w:color="auto"/>
        <w:right w:val="none" w:sz="0" w:space="0" w:color="auto"/>
      </w:divBdr>
    </w:div>
    <w:div w:id="1148933971">
      <w:bodyDiv w:val="1"/>
      <w:marLeft w:val="0"/>
      <w:marRight w:val="0"/>
      <w:marTop w:val="0"/>
      <w:marBottom w:val="0"/>
      <w:divBdr>
        <w:top w:val="none" w:sz="0" w:space="0" w:color="auto"/>
        <w:left w:val="none" w:sz="0" w:space="0" w:color="auto"/>
        <w:bottom w:val="none" w:sz="0" w:space="0" w:color="auto"/>
        <w:right w:val="none" w:sz="0" w:space="0" w:color="auto"/>
      </w:divBdr>
    </w:div>
    <w:div w:id="1206718350">
      <w:bodyDiv w:val="1"/>
      <w:marLeft w:val="0"/>
      <w:marRight w:val="0"/>
      <w:marTop w:val="0"/>
      <w:marBottom w:val="0"/>
      <w:divBdr>
        <w:top w:val="none" w:sz="0" w:space="0" w:color="auto"/>
        <w:left w:val="none" w:sz="0" w:space="0" w:color="auto"/>
        <w:bottom w:val="none" w:sz="0" w:space="0" w:color="auto"/>
        <w:right w:val="none" w:sz="0" w:space="0" w:color="auto"/>
      </w:divBdr>
    </w:div>
    <w:div w:id="1291666557">
      <w:bodyDiv w:val="1"/>
      <w:marLeft w:val="0"/>
      <w:marRight w:val="0"/>
      <w:marTop w:val="0"/>
      <w:marBottom w:val="0"/>
      <w:divBdr>
        <w:top w:val="none" w:sz="0" w:space="0" w:color="auto"/>
        <w:left w:val="none" w:sz="0" w:space="0" w:color="auto"/>
        <w:bottom w:val="none" w:sz="0" w:space="0" w:color="auto"/>
        <w:right w:val="none" w:sz="0" w:space="0" w:color="auto"/>
      </w:divBdr>
    </w:div>
    <w:div w:id="1311399694">
      <w:bodyDiv w:val="1"/>
      <w:marLeft w:val="0"/>
      <w:marRight w:val="0"/>
      <w:marTop w:val="0"/>
      <w:marBottom w:val="0"/>
      <w:divBdr>
        <w:top w:val="none" w:sz="0" w:space="0" w:color="auto"/>
        <w:left w:val="none" w:sz="0" w:space="0" w:color="auto"/>
        <w:bottom w:val="none" w:sz="0" w:space="0" w:color="auto"/>
        <w:right w:val="none" w:sz="0" w:space="0" w:color="auto"/>
      </w:divBdr>
    </w:div>
    <w:div w:id="1336615873">
      <w:bodyDiv w:val="1"/>
      <w:marLeft w:val="0"/>
      <w:marRight w:val="0"/>
      <w:marTop w:val="0"/>
      <w:marBottom w:val="0"/>
      <w:divBdr>
        <w:top w:val="none" w:sz="0" w:space="0" w:color="auto"/>
        <w:left w:val="none" w:sz="0" w:space="0" w:color="auto"/>
        <w:bottom w:val="none" w:sz="0" w:space="0" w:color="auto"/>
        <w:right w:val="none" w:sz="0" w:space="0" w:color="auto"/>
      </w:divBdr>
    </w:div>
    <w:div w:id="1348409958">
      <w:bodyDiv w:val="1"/>
      <w:marLeft w:val="0"/>
      <w:marRight w:val="0"/>
      <w:marTop w:val="0"/>
      <w:marBottom w:val="0"/>
      <w:divBdr>
        <w:top w:val="none" w:sz="0" w:space="0" w:color="auto"/>
        <w:left w:val="none" w:sz="0" w:space="0" w:color="auto"/>
        <w:bottom w:val="none" w:sz="0" w:space="0" w:color="auto"/>
        <w:right w:val="none" w:sz="0" w:space="0" w:color="auto"/>
      </w:divBdr>
    </w:div>
    <w:div w:id="1377588526">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4256212">
      <w:bodyDiv w:val="1"/>
      <w:marLeft w:val="0"/>
      <w:marRight w:val="0"/>
      <w:marTop w:val="0"/>
      <w:marBottom w:val="0"/>
      <w:divBdr>
        <w:top w:val="none" w:sz="0" w:space="0" w:color="auto"/>
        <w:left w:val="none" w:sz="0" w:space="0" w:color="auto"/>
        <w:bottom w:val="none" w:sz="0" w:space="0" w:color="auto"/>
        <w:right w:val="none" w:sz="0" w:space="0" w:color="auto"/>
      </w:divBdr>
    </w:div>
    <w:div w:id="1553426893">
      <w:bodyDiv w:val="1"/>
      <w:marLeft w:val="0"/>
      <w:marRight w:val="0"/>
      <w:marTop w:val="0"/>
      <w:marBottom w:val="0"/>
      <w:divBdr>
        <w:top w:val="none" w:sz="0" w:space="0" w:color="auto"/>
        <w:left w:val="none" w:sz="0" w:space="0" w:color="auto"/>
        <w:bottom w:val="none" w:sz="0" w:space="0" w:color="auto"/>
        <w:right w:val="none" w:sz="0" w:space="0" w:color="auto"/>
      </w:divBdr>
    </w:div>
    <w:div w:id="1586576179">
      <w:bodyDiv w:val="1"/>
      <w:marLeft w:val="0"/>
      <w:marRight w:val="0"/>
      <w:marTop w:val="0"/>
      <w:marBottom w:val="0"/>
      <w:divBdr>
        <w:top w:val="none" w:sz="0" w:space="0" w:color="auto"/>
        <w:left w:val="none" w:sz="0" w:space="0" w:color="auto"/>
        <w:bottom w:val="none" w:sz="0" w:space="0" w:color="auto"/>
        <w:right w:val="none" w:sz="0" w:space="0" w:color="auto"/>
      </w:divBdr>
    </w:div>
    <w:div w:id="1592810437">
      <w:bodyDiv w:val="1"/>
      <w:marLeft w:val="0"/>
      <w:marRight w:val="0"/>
      <w:marTop w:val="0"/>
      <w:marBottom w:val="0"/>
      <w:divBdr>
        <w:top w:val="none" w:sz="0" w:space="0" w:color="auto"/>
        <w:left w:val="none" w:sz="0" w:space="0" w:color="auto"/>
        <w:bottom w:val="none" w:sz="0" w:space="0" w:color="auto"/>
        <w:right w:val="none" w:sz="0" w:space="0" w:color="auto"/>
      </w:divBdr>
    </w:div>
    <w:div w:id="1620721657">
      <w:bodyDiv w:val="1"/>
      <w:marLeft w:val="0"/>
      <w:marRight w:val="0"/>
      <w:marTop w:val="0"/>
      <w:marBottom w:val="0"/>
      <w:divBdr>
        <w:top w:val="none" w:sz="0" w:space="0" w:color="auto"/>
        <w:left w:val="none" w:sz="0" w:space="0" w:color="auto"/>
        <w:bottom w:val="none" w:sz="0" w:space="0" w:color="auto"/>
        <w:right w:val="none" w:sz="0" w:space="0" w:color="auto"/>
      </w:divBdr>
    </w:div>
    <w:div w:id="1682008417">
      <w:bodyDiv w:val="1"/>
      <w:marLeft w:val="0"/>
      <w:marRight w:val="0"/>
      <w:marTop w:val="0"/>
      <w:marBottom w:val="0"/>
      <w:divBdr>
        <w:top w:val="none" w:sz="0" w:space="0" w:color="auto"/>
        <w:left w:val="none" w:sz="0" w:space="0" w:color="auto"/>
        <w:bottom w:val="none" w:sz="0" w:space="0" w:color="auto"/>
        <w:right w:val="none" w:sz="0" w:space="0" w:color="auto"/>
      </w:divBdr>
    </w:div>
    <w:div w:id="1728455804">
      <w:bodyDiv w:val="1"/>
      <w:marLeft w:val="0"/>
      <w:marRight w:val="0"/>
      <w:marTop w:val="0"/>
      <w:marBottom w:val="0"/>
      <w:divBdr>
        <w:top w:val="none" w:sz="0" w:space="0" w:color="auto"/>
        <w:left w:val="none" w:sz="0" w:space="0" w:color="auto"/>
        <w:bottom w:val="none" w:sz="0" w:space="0" w:color="auto"/>
        <w:right w:val="none" w:sz="0" w:space="0" w:color="auto"/>
      </w:divBdr>
    </w:div>
    <w:div w:id="1777019259">
      <w:bodyDiv w:val="1"/>
      <w:marLeft w:val="0"/>
      <w:marRight w:val="0"/>
      <w:marTop w:val="0"/>
      <w:marBottom w:val="0"/>
      <w:divBdr>
        <w:top w:val="none" w:sz="0" w:space="0" w:color="auto"/>
        <w:left w:val="none" w:sz="0" w:space="0" w:color="auto"/>
        <w:bottom w:val="none" w:sz="0" w:space="0" w:color="auto"/>
        <w:right w:val="none" w:sz="0" w:space="0" w:color="auto"/>
      </w:divBdr>
    </w:div>
    <w:div w:id="1843860863">
      <w:bodyDiv w:val="1"/>
      <w:marLeft w:val="0"/>
      <w:marRight w:val="0"/>
      <w:marTop w:val="0"/>
      <w:marBottom w:val="0"/>
      <w:divBdr>
        <w:top w:val="none" w:sz="0" w:space="0" w:color="auto"/>
        <w:left w:val="none" w:sz="0" w:space="0" w:color="auto"/>
        <w:bottom w:val="none" w:sz="0" w:space="0" w:color="auto"/>
        <w:right w:val="none" w:sz="0" w:space="0" w:color="auto"/>
      </w:divBdr>
    </w:div>
    <w:div w:id="1860049856">
      <w:bodyDiv w:val="1"/>
      <w:marLeft w:val="0"/>
      <w:marRight w:val="0"/>
      <w:marTop w:val="0"/>
      <w:marBottom w:val="0"/>
      <w:divBdr>
        <w:top w:val="none" w:sz="0" w:space="0" w:color="auto"/>
        <w:left w:val="none" w:sz="0" w:space="0" w:color="auto"/>
        <w:bottom w:val="none" w:sz="0" w:space="0" w:color="auto"/>
        <w:right w:val="none" w:sz="0" w:space="0" w:color="auto"/>
      </w:divBdr>
    </w:div>
    <w:div w:id="1860197846">
      <w:bodyDiv w:val="1"/>
      <w:marLeft w:val="0"/>
      <w:marRight w:val="0"/>
      <w:marTop w:val="0"/>
      <w:marBottom w:val="0"/>
      <w:divBdr>
        <w:top w:val="none" w:sz="0" w:space="0" w:color="auto"/>
        <w:left w:val="none" w:sz="0" w:space="0" w:color="auto"/>
        <w:bottom w:val="none" w:sz="0" w:space="0" w:color="auto"/>
        <w:right w:val="none" w:sz="0" w:space="0" w:color="auto"/>
      </w:divBdr>
    </w:div>
    <w:div w:id="1869949259">
      <w:bodyDiv w:val="1"/>
      <w:marLeft w:val="0"/>
      <w:marRight w:val="0"/>
      <w:marTop w:val="0"/>
      <w:marBottom w:val="0"/>
      <w:divBdr>
        <w:top w:val="none" w:sz="0" w:space="0" w:color="auto"/>
        <w:left w:val="none" w:sz="0" w:space="0" w:color="auto"/>
        <w:bottom w:val="none" w:sz="0" w:space="0" w:color="auto"/>
        <w:right w:val="none" w:sz="0" w:space="0" w:color="auto"/>
      </w:divBdr>
    </w:div>
    <w:div w:id="1907956367">
      <w:bodyDiv w:val="1"/>
      <w:marLeft w:val="0"/>
      <w:marRight w:val="0"/>
      <w:marTop w:val="0"/>
      <w:marBottom w:val="0"/>
      <w:divBdr>
        <w:top w:val="none" w:sz="0" w:space="0" w:color="auto"/>
        <w:left w:val="none" w:sz="0" w:space="0" w:color="auto"/>
        <w:bottom w:val="none" w:sz="0" w:space="0" w:color="auto"/>
        <w:right w:val="none" w:sz="0" w:space="0" w:color="auto"/>
      </w:divBdr>
    </w:div>
    <w:div w:id="1908107563">
      <w:bodyDiv w:val="1"/>
      <w:marLeft w:val="0"/>
      <w:marRight w:val="0"/>
      <w:marTop w:val="0"/>
      <w:marBottom w:val="0"/>
      <w:divBdr>
        <w:top w:val="none" w:sz="0" w:space="0" w:color="auto"/>
        <w:left w:val="none" w:sz="0" w:space="0" w:color="auto"/>
        <w:bottom w:val="none" w:sz="0" w:space="0" w:color="auto"/>
        <w:right w:val="none" w:sz="0" w:space="0" w:color="auto"/>
      </w:divBdr>
    </w:div>
    <w:div w:id="1932203474">
      <w:bodyDiv w:val="1"/>
      <w:marLeft w:val="0"/>
      <w:marRight w:val="0"/>
      <w:marTop w:val="0"/>
      <w:marBottom w:val="0"/>
      <w:divBdr>
        <w:top w:val="none" w:sz="0" w:space="0" w:color="auto"/>
        <w:left w:val="none" w:sz="0" w:space="0" w:color="auto"/>
        <w:bottom w:val="none" w:sz="0" w:space="0" w:color="auto"/>
        <w:right w:val="none" w:sz="0" w:space="0" w:color="auto"/>
      </w:divBdr>
    </w:div>
    <w:div w:id="1939674432">
      <w:bodyDiv w:val="1"/>
      <w:marLeft w:val="0"/>
      <w:marRight w:val="0"/>
      <w:marTop w:val="0"/>
      <w:marBottom w:val="0"/>
      <w:divBdr>
        <w:top w:val="none" w:sz="0" w:space="0" w:color="auto"/>
        <w:left w:val="none" w:sz="0" w:space="0" w:color="auto"/>
        <w:bottom w:val="none" w:sz="0" w:space="0" w:color="auto"/>
        <w:right w:val="none" w:sz="0" w:space="0" w:color="auto"/>
      </w:divBdr>
    </w:div>
    <w:div w:id="1950816434">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54771278">
      <w:bodyDiv w:val="1"/>
      <w:marLeft w:val="0"/>
      <w:marRight w:val="0"/>
      <w:marTop w:val="0"/>
      <w:marBottom w:val="0"/>
      <w:divBdr>
        <w:top w:val="none" w:sz="0" w:space="0" w:color="auto"/>
        <w:left w:val="none" w:sz="0" w:space="0" w:color="auto"/>
        <w:bottom w:val="none" w:sz="0" w:space="0" w:color="auto"/>
        <w:right w:val="none" w:sz="0" w:space="0" w:color="auto"/>
      </w:divBdr>
    </w:div>
    <w:div w:id="2078550736">
      <w:bodyDiv w:val="1"/>
      <w:marLeft w:val="0"/>
      <w:marRight w:val="0"/>
      <w:marTop w:val="0"/>
      <w:marBottom w:val="0"/>
      <w:divBdr>
        <w:top w:val="none" w:sz="0" w:space="0" w:color="auto"/>
        <w:left w:val="none" w:sz="0" w:space="0" w:color="auto"/>
        <w:bottom w:val="none" w:sz="0" w:space="0" w:color="auto"/>
        <w:right w:val="none" w:sz="0" w:space="0" w:color="auto"/>
      </w:divBdr>
    </w:div>
    <w:div w:id="2120487773">
      <w:bodyDiv w:val="1"/>
      <w:marLeft w:val="0"/>
      <w:marRight w:val="0"/>
      <w:marTop w:val="0"/>
      <w:marBottom w:val="0"/>
      <w:divBdr>
        <w:top w:val="none" w:sz="0" w:space="0" w:color="auto"/>
        <w:left w:val="none" w:sz="0" w:space="0" w:color="auto"/>
        <w:bottom w:val="none" w:sz="0" w:space="0" w:color="auto"/>
        <w:right w:val="none" w:sz="0" w:space="0" w:color="auto"/>
      </w:divBdr>
    </w:div>
    <w:div w:id="21260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5B26-480E-47DC-BBCF-088C8BEC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User</cp:lastModifiedBy>
  <cp:revision>2</cp:revision>
  <cp:lastPrinted>2023-12-08T09:42:00Z</cp:lastPrinted>
  <dcterms:created xsi:type="dcterms:W3CDTF">2025-02-18T04:37:00Z</dcterms:created>
  <dcterms:modified xsi:type="dcterms:W3CDTF">2025-02-18T04:37:00Z</dcterms:modified>
</cp:coreProperties>
</file>