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AE" w:rsidRPr="00E55ADD" w:rsidRDefault="00E10939" w:rsidP="00F93D34">
      <w:pPr>
        <w:ind w:left="142" w:right="-97"/>
        <w:jc w:val="center"/>
        <w:rPr>
          <w:rFonts w:ascii="Arial" w:hAnsi="Arial" w:cs="Arial"/>
          <w:b/>
          <w:i/>
          <w:sz w:val="32"/>
        </w:rPr>
      </w:pPr>
      <w:r w:rsidRPr="00E55ADD">
        <w:rPr>
          <w:rFonts w:ascii="Arial" w:hAnsi="Arial" w:cs="Arial"/>
          <w:b/>
          <w:i/>
          <w:sz w:val="32"/>
        </w:rPr>
        <w:t>О</w:t>
      </w:r>
      <w:r w:rsidR="00D50D56" w:rsidRPr="00E55ADD">
        <w:rPr>
          <w:rFonts w:ascii="Arial" w:hAnsi="Arial" w:cs="Arial"/>
          <w:b/>
          <w:i/>
          <w:sz w:val="32"/>
        </w:rPr>
        <w:t>тдел экономики</w:t>
      </w:r>
      <w:r w:rsidR="00F93D34" w:rsidRPr="00E55ADD">
        <w:rPr>
          <w:rFonts w:ascii="Arial" w:hAnsi="Arial" w:cs="Arial"/>
          <w:b/>
          <w:i/>
          <w:sz w:val="32"/>
        </w:rPr>
        <w:t xml:space="preserve"> и</w:t>
      </w:r>
      <w:r w:rsidR="00D50D56" w:rsidRPr="00E55ADD">
        <w:rPr>
          <w:rFonts w:ascii="Arial" w:hAnsi="Arial" w:cs="Arial"/>
          <w:b/>
          <w:i/>
          <w:sz w:val="32"/>
        </w:rPr>
        <w:t xml:space="preserve"> </w:t>
      </w:r>
      <w:r w:rsidR="00A25417" w:rsidRPr="00E55ADD">
        <w:rPr>
          <w:rFonts w:ascii="Arial" w:hAnsi="Arial" w:cs="Arial"/>
          <w:b/>
          <w:i/>
          <w:sz w:val="32"/>
        </w:rPr>
        <w:t>финансов</w:t>
      </w:r>
      <w:r w:rsidR="00D50D56" w:rsidRPr="00E55ADD">
        <w:rPr>
          <w:rFonts w:ascii="Arial" w:hAnsi="Arial" w:cs="Arial"/>
          <w:b/>
          <w:i/>
          <w:sz w:val="32"/>
        </w:rPr>
        <w:t xml:space="preserve"> </w:t>
      </w:r>
    </w:p>
    <w:p w:rsidR="00D50D56" w:rsidRPr="00E55ADD" w:rsidRDefault="00D50D56" w:rsidP="00F93D34">
      <w:pPr>
        <w:ind w:left="142" w:right="-97"/>
        <w:jc w:val="center"/>
        <w:rPr>
          <w:rFonts w:ascii="Arial" w:hAnsi="Arial" w:cs="Arial"/>
          <w:b/>
          <w:i/>
          <w:sz w:val="32"/>
        </w:rPr>
      </w:pPr>
      <w:r w:rsidRPr="00E55ADD">
        <w:rPr>
          <w:rFonts w:ascii="Arial" w:hAnsi="Arial" w:cs="Arial"/>
          <w:b/>
          <w:i/>
          <w:sz w:val="32"/>
        </w:rPr>
        <w:t>города Текели»</w:t>
      </w:r>
    </w:p>
    <w:p w:rsidR="00D50D56" w:rsidRPr="00E55ADD" w:rsidRDefault="00D50D56" w:rsidP="00D50F8C">
      <w:pPr>
        <w:pStyle w:val="1"/>
        <w:spacing w:line="360" w:lineRule="auto"/>
        <w:jc w:val="center"/>
        <w:rPr>
          <w:rFonts w:ascii="Arial" w:hAnsi="Arial" w:cs="Arial"/>
          <w:sz w:val="24"/>
          <w:szCs w:val="24"/>
        </w:rPr>
      </w:pPr>
    </w:p>
    <w:p w:rsidR="00D50D56" w:rsidRPr="00E55ADD" w:rsidRDefault="00D50D56" w:rsidP="00D50D56">
      <w:pPr>
        <w:rPr>
          <w:rFonts w:ascii="Arial" w:hAnsi="Arial" w:cs="Arial"/>
        </w:rPr>
      </w:pPr>
    </w:p>
    <w:p w:rsidR="00D50D56" w:rsidRPr="00E55ADD" w:rsidRDefault="00D50D56" w:rsidP="00D50D56">
      <w:pPr>
        <w:rPr>
          <w:rFonts w:ascii="Arial" w:hAnsi="Arial" w:cs="Arial"/>
        </w:rPr>
      </w:pPr>
    </w:p>
    <w:p w:rsidR="00D50D56" w:rsidRPr="00E55ADD" w:rsidRDefault="00D50D56" w:rsidP="00D50D56">
      <w:pPr>
        <w:rPr>
          <w:rFonts w:ascii="Arial" w:hAnsi="Arial" w:cs="Arial"/>
        </w:rPr>
      </w:pPr>
    </w:p>
    <w:p w:rsidR="00D50D56" w:rsidRPr="00E55ADD" w:rsidRDefault="004B7C8B" w:rsidP="00D50D56">
      <w:pPr>
        <w:jc w:val="center"/>
        <w:rPr>
          <w:rFonts w:ascii="Arial" w:hAnsi="Arial" w:cs="Arial"/>
        </w:rPr>
      </w:pPr>
      <w:r w:rsidRPr="00E55ADD">
        <w:rPr>
          <w:rFonts w:ascii="Arial" w:hAnsi="Arial" w:cs="Arial"/>
          <w:noProof/>
        </w:rPr>
        <w:drawing>
          <wp:inline distT="0" distB="0" distL="0" distR="0" wp14:anchorId="14D69187" wp14:editId="0699B4D9">
            <wp:extent cx="3139440" cy="3139440"/>
            <wp:effectExtent l="0" t="0" r="3810" b="3810"/>
            <wp:docPr id="1" name="Рисунок 1" descr="лого Текели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Текели 20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2586" cy="3142586"/>
                    </a:xfrm>
                    <a:prstGeom prst="rect">
                      <a:avLst/>
                    </a:prstGeom>
                    <a:noFill/>
                    <a:ln>
                      <a:noFill/>
                    </a:ln>
                  </pic:spPr>
                </pic:pic>
              </a:graphicData>
            </a:graphic>
          </wp:inline>
        </w:drawing>
      </w:r>
    </w:p>
    <w:p w:rsidR="00D50D56" w:rsidRPr="00E55ADD" w:rsidRDefault="00D50D56" w:rsidP="00D50D56">
      <w:pPr>
        <w:jc w:val="center"/>
        <w:rPr>
          <w:rFonts w:ascii="Arial" w:eastAsia="Arial Unicode MS" w:hAnsi="Arial" w:cs="Arial"/>
          <w:b/>
          <w:i/>
        </w:rPr>
      </w:pPr>
    </w:p>
    <w:p w:rsidR="00B80DAE" w:rsidRPr="00226C14" w:rsidRDefault="00D50D56" w:rsidP="00D50D56">
      <w:pPr>
        <w:jc w:val="center"/>
        <w:rPr>
          <w:rFonts w:ascii="Arial" w:eastAsia="Arial Unicode MS" w:hAnsi="Arial" w:cs="Arial"/>
          <w:b/>
          <w:i/>
          <w:sz w:val="48"/>
          <w:szCs w:val="48"/>
        </w:rPr>
      </w:pPr>
      <w:r w:rsidRPr="00E55ADD">
        <w:rPr>
          <w:rFonts w:ascii="Arial" w:eastAsia="Arial Unicode MS" w:hAnsi="Arial" w:cs="Arial"/>
          <w:b/>
          <w:i/>
          <w:sz w:val="48"/>
          <w:szCs w:val="48"/>
        </w:rPr>
        <w:t>Социально-экономический паспор</w:t>
      </w:r>
      <w:r w:rsidR="00617A84">
        <w:rPr>
          <w:rFonts w:ascii="Arial" w:eastAsia="Arial Unicode MS" w:hAnsi="Arial" w:cs="Arial"/>
          <w:b/>
          <w:i/>
          <w:sz w:val="48"/>
          <w:szCs w:val="48"/>
        </w:rPr>
        <w:t xml:space="preserve">т города Текели </w:t>
      </w:r>
    </w:p>
    <w:p w:rsidR="00D50D56" w:rsidRPr="00E55ADD" w:rsidRDefault="00D50D56" w:rsidP="00D50D56">
      <w:pPr>
        <w:jc w:val="center"/>
        <w:rPr>
          <w:rFonts w:ascii="Arial" w:eastAsia="Arial Unicode MS" w:hAnsi="Arial" w:cs="Arial"/>
          <w:b/>
          <w:i/>
          <w:sz w:val="48"/>
          <w:szCs w:val="48"/>
        </w:rPr>
      </w:pPr>
      <w:r w:rsidRPr="00E55ADD">
        <w:rPr>
          <w:rFonts w:ascii="Arial" w:eastAsia="Arial Unicode MS" w:hAnsi="Arial" w:cs="Arial"/>
          <w:b/>
          <w:i/>
          <w:sz w:val="48"/>
          <w:szCs w:val="48"/>
        </w:rPr>
        <w:t>за 20</w:t>
      </w:r>
      <w:r w:rsidR="00A62B65" w:rsidRPr="00E55ADD">
        <w:rPr>
          <w:rFonts w:ascii="Arial" w:eastAsia="Arial Unicode MS" w:hAnsi="Arial" w:cs="Arial"/>
          <w:b/>
          <w:i/>
          <w:sz w:val="48"/>
          <w:szCs w:val="48"/>
        </w:rPr>
        <w:t>2</w:t>
      </w:r>
      <w:r w:rsidR="005B2BD7">
        <w:rPr>
          <w:rFonts w:ascii="Arial" w:eastAsia="Arial Unicode MS" w:hAnsi="Arial" w:cs="Arial"/>
          <w:b/>
          <w:i/>
          <w:sz w:val="48"/>
          <w:szCs w:val="48"/>
          <w:lang w:val="kk-KZ"/>
        </w:rPr>
        <w:t>4</w:t>
      </w:r>
      <w:r w:rsidRPr="00E55ADD">
        <w:rPr>
          <w:rFonts w:ascii="Arial" w:eastAsia="Arial Unicode MS" w:hAnsi="Arial" w:cs="Arial"/>
          <w:b/>
          <w:i/>
          <w:sz w:val="48"/>
          <w:szCs w:val="48"/>
        </w:rPr>
        <w:t xml:space="preserve"> год</w:t>
      </w:r>
    </w:p>
    <w:p w:rsidR="00D50D56" w:rsidRPr="00E55ADD" w:rsidRDefault="00D50D56" w:rsidP="00D50D56">
      <w:pPr>
        <w:jc w:val="center"/>
        <w:rPr>
          <w:rFonts w:ascii="Arial" w:hAnsi="Arial" w:cs="Arial"/>
          <w:i/>
        </w:rPr>
      </w:pPr>
    </w:p>
    <w:p w:rsidR="00D50D56" w:rsidRPr="00E55ADD" w:rsidRDefault="00D50D56" w:rsidP="00D50D56">
      <w:pPr>
        <w:jc w:val="center"/>
        <w:rPr>
          <w:rFonts w:ascii="Arial" w:hAnsi="Arial" w:cs="Arial"/>
          <w:i/>
        </w:rPr>
      </w:pPr>
    </w:p>
    <w:p w:rsidR="00D50D56" w:rsidRPr="00E55ADD" w:rsidRDefault="00D50D56" w:rsidP="00D50D56">
      <w:pPr>
        <w:jc w:val="center"/>
        <w:rPr>
          <w:rFonts w:ascii="Arial" w:hAnsi="Arial" w:cs="Arial"/>
          <w:i/>
        </w:rPr>
      </w:pPr>
    </w:p>
    <w:p w:rsidR="00D50D56" w:rsidRPr="00E55ADD" w:rsidRDefault="00D50D56" w:rsidP="00D50D56">
      <w:pPr>
        <w:jc w:val="center"/>
        <w:rPr>
          <w:rFonts w:ascii="Arial" w:hAnsi="Arial" w:cs="Arial"/>
          <w:i/>
        </w:rPr>
      </w:pPr>
    </w:p>
    <w:p w:rsidR="001D5363" w:rsidRPr="00E55ADD" w:rsidRDefault="001D5363"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B80DAE" w:rsidRPr="00E55ADD" w:rsidRDefault="00B80DAE" w:rsidP="00D50D56">
      <w:pPr>
        <w:jc w:val="center"/>
        <w:rPr>
          <w:rFonts w:ascii="Arial" w:hAnsi="Arial" w:cs="Arial"/>
          <w:i/>
        </w:rPr>
      </w:pPr>
    </w:p>
    <w:p w:rsidR="000C39D5" w:rsidRPr="00E55ADD" w:rsidRDefault="000C39D5" w:rsidP="00D50D56">
      <w:pPr>
        <w:jc w:val="center"/>
        <w:rPr>
          <w:rFonts w:ascii="Arial" w:hAnsi="Arial" w:cs="Arial"/>
          <w:i/>
        </w:rPr>
      </w:pPr>
    </w:p>
    <w:p w:rsidR="00396411" w:rsidRPr="00E55ADD" w:rsidRDefault="00396411" w:rsidP="00D50D56">
      <w:pPr>
        <w:jc w:val="center"/>
        <w:rPr>
          <w:rFonts w:ascii="Arial" w:hAnsi="Arial" w:cs="Arial"/>
          <w:i/>
        </w:rPr>
      </w:pPr>
    </w:p>
    <w:p w:rsidR="00D50D56" w:rsidRPr="00E55ADD" w:rsidRDefault="00D50D56" w:rsidP="00D50D56">
      <w:pPr>
        <w:jc w:val="center"/>
        <w:rPr>
          <w:rFonts w:ascii="Arial" w:hAnsi="Arial" w:cs="Arial"/>
          <w:i/>
        </w:rPr>
      </w:pPr>
      <w:r w:rsidRPr="00E55ADD">
        <w:rPr>
          <w:rFonts w:ascii="Arial" w:hAnsi="Arial" w:cs="Arial"/>
          <w:i/>
        </w:rPr>
        <w:t>г. Текели</w:t>
      </w:r>
      <w:r w:rsidR="00396411" w:rsidRPr="00E55ADD">
        <w:rPr>
          <w:rFonts w:ascii="Arial" w:hAnsi="Arial" w:cs="Arial"/>
          <w:i/>
        </w:rPr>
        <w:t xml:space="preserve">, </w:t>
      </w:r>
      <w:r w:rsidRPr="00E55ADD">
        <w:rPr>
          <w:rFonts w:ascii="Arial" w:hAnsi="Arial" w:cs="Arial"/>
          <w:i/>
        </w:rPr>
        <w:t>20</w:t>
      </w:r>
      <w:r w:rsidR="000604EB" w:rsidRPr="00E55ADD">
        <w:rPr>
          <w:rFonts w:ascii="Arial" w:hAnsi="Arial" w:cs="Arial"/>
          <w:i/>
        </w:rPr>
        <w:t>2</w:t>
      </w:r>
      <w:r w:rsidR="005B2BD7">
        <w:rPr>
          <w:rFonts w:ascii="Arial" w:hAnsi="Arial" w:cs="Arial"/>
          <w:i/>
          <w:lang w:val="kk-KZ"/>
        </w:rPr>
        <w:t>4</w:t>
      </w:r>
      <w:r w:rsidRPr="00E55ADD">
        <w:rPr>
          <w:rFonts w:ascii="Arial" w:hAnsi="Arial" w:cs="Arial"/>
          <w:i/>
        </w:rPr>
        <w:t xml:space="preserve"> год</w:t>
      </w:r>
    </w:p>
    <w:p w:rsidR="00D50F8C" w:rsidRPr="00E55ADD" w:rsidRDefault="00D50D56" w:rsidP="000C39D5">
      <w:pPr>
        <w:jc w:val="center"/>
        <w:rPr>
          <w:rFonts w:ascii="Arial" w:hAnsi="Arial" w:cs="Arial"/>
        </w:rPr>
      </w:pPr>
      <w:r w:rsidRPr="00E55ADD">
        <w:rPr>
          <w:rFonts w:ascii="Arial" w:hAnsi="Arial" w:cs="Arial"/>
        </w:rPr>
        <w:br w:type="page"/>
      </w:r>
      <w:r w:rsidR="00D50F8C" w:rsidRPr="00E55ADD">
        <w:rPr>
          <w:rFonts w:ascii="Arial" w:hAnsi="Arial" w:cs="Arial"/>
        </w:rPr>
        <w:lastRenderedPageBreak/>
        <w:t>СОДЕРЖАНИЕ</w:t>
      </w:r>
    </w:p>
    <w:p w:rsidR="00D50F8C" w:rsidRPr="00E55ADD" w:rsidRDefault="00D50F8C" w:rsidP="00D50F8C">
      <w:pPr>
        <w:tabs>
          <w:tab w:val="left" w:pos="10773"/>
        </w:tabs>
        <w:ind w:left="720" w:hanging="720"/>
        <w:rPr>
          <w:rFonts w:ascii="Arial" w:hAnsi="Arial" w:cs="Arial"/>
          <w:b/>
        </w:rPr>
      </w:pPr>
    </w:p>
    <w:p w:rsidR="00D50F8C" w:rsidRPr="00E55ADD" w:rsidRDefault="00D50F8C" w:rsidP="00D50F8C">
      <w:pPr>
        <w:tabs>
          <w:tab w:val="left" w:pos="10773"/>
        </w:tabs>
        <w:ind w:left="720" w:hanging="720"/>
        <w:rPr>
          <w:rFonts w:ascii="Arial" w:hAnsi="Arial" w:cs="Arial"/>
          <w:b/>
        </w:rPr>
      </w:pPr>
      <w:r w:rsidRPr="00E55ADD">
        <w:rPr>
          <w:rFonts w:ascii="Arial" w:hAnsi="Arial" w:cs="Arial"/>
          <w:b/>
        </w:rPr>
        <w:t xml:space="preserve">1. Общие сведения </w:t>
      </w:r>
    </w:p>
    <w:p w:rsidR="00D50F8C" w:rsidRPr="00E55ADD" w:rsidRDefault="00D50F8C" w:rsidP="00D50F8C">
      <w:pPr>
        <w:ind w:left="540"/>
        <w:rPr>
          <w:rFonts w:ascii="Arial" w:hAnsi="Arial" w:cs="Arial"/>
        </w:rPr>
      </w:pPr>
      <w:r w:rsidRPr="00E55ADD">
        <w:rPr>
          <w:rFonts w:ascii="Arial" w:hAnsi="Arial" w:cs="Arial"/>
        </w:rPr>
        <w:t>1.1. История города</w:t>
      </w:r>
    </w:p>
    <w:p w:rsidR="00D50F8C" w:rsidRPr="00E55ADD" w:rsidRDefault="00D50F8C" w:rsidP="00D50F8C">
      <w:pPr>
        <w:tabs>
          <w:tab w:val="left" w:pos="10773"/>
        </w:tabs>
        <w:ind w:left="540"/>
        <w:rPr>
          <w:rFonts w:ascii="Arial" w:hAnsi="Arial" w:cs="Arial"/>
        </w:rPr>
      </w:pPr>
      <w:r w:rsidRPr="00E55ADD">
        <w:rPr>
          <w:rFonts w:ascii="Arial" w:hAnsi="Arial" w:cs="Arial"/>
        </w:rPr>
        <w:t>1.2. Географическое положение</w:t>
      </w:r>
    </w:p>
    <w:p w:rsidR="00D50F8C" w:rsidRPr="00E55ADD" w:rsidRDefault="00D50F8C" w:rsidP="00D50F8C">
      <w:pPr>
        <w:tabs>
          <w:tab w:val="left" w:pos="10773"/>
        </w:tabs>
        <w:ind w:left="540"/>
        <w:rPr>
          <w:rFonts w:ascii="Arial" w:hAnsi="Arial" w:cs="Arial"/>
        </w:rPr>
      </w:pPr>
      <w:r w:rsidRPr="00E55ADD">
        <w:rPr>
          <w:rFonts w:ascii="Arial" w:hAnsi="Arial" w:cs="Arial"/>
        </w:rPr>
        <w:t>1.3. Природно-климатические условия</w:t>
      </w:r>
    </w:p>
    <w:p w:rsidR="00D50F8C" w:rsidRPr="00E55ADD" w:rsidRDefault="00D50F8C" w:rsidP="00D50F8C">
      <w:pPr>
        <w:ind w:left="540"/>
        <w:rPr>
          <w:rFonts w:ascii="Arial" w:hAnsi="Arial" w:cs="Arial"/>
        </w:rPr>
      </w:pPr>
      <w:r w:rsidRPr="00E55ADD">
        <w:rPr>
          <w:rFonts w:ascii="Arial" w:hAnsi="Arial" w:cs="Arial"/>
        </w:rPr>
        <w:t xml:space="preserve">1.4. Полезные ископаемые </w:t>
      </w:r>
    </w:p>
    <w:p w:rsidR="00D50F8C" w:rsidRPr="00E55ADD" w:rsidRDefault="00D50F8C" w:rsidP="00D50F8C">
      <w:pPr>
        <w:ind w:left="540"/>
        <w:rPr>
          <w:rFonts w:ascii="Arial" w:hAnsi="Arial" w:cs="Arial"/>
        </w:rPr>
      </w:pPr>
      <w:r w:rsidRPr="00E55ADD">
        <w:rPr>
          <w:rFonts w:ascii="Arial" w:hAnsi="Arial" w:cs="Arial"/>
        </w:rPr>
        <w:t>1.5. Водные ресурсы</w:t>
      </w:r>
    </w:p>
    <w:p w:rsidR="00D50F8C" w:rsidRPr="00E55ADD" w:rsidRDefault="00D50F8C" w:rsidP="00D50F8C">
      <w:pPr>
        <w:tabs>
          <w:tab w:val="left" w:pos="7230"/>
        </w:tabs>
        <w:ind w:left="540"/>
        <w:rPr>
          <w:rFonts w:ascii="Arial" w:hAnsi="Arial" w:cs="Arial"/>
        </w:rPr>
      </w:pPr>
      <w:r w:rsidRPr="00E55ADD">
        <w:rPr>
          <w:rFonts w:ascii="Arial" w:hAnsi="Arial" w:cs="Arial"/>
        </w:rPr>
        <w:t xml:space="preserve">1.6. </w:t>
      </w:r>
      <w:proofErr w:type="gramStart"/>
      <w:r w:rsidRPr="00E55ADD">
        <w:rPr>
          <w:rFonts w:ascii="Arial" w:hAnsi="Arial" w:cs="Arial"/>
        </w:rPr>
        <w:t xml:space="preserve">Итоги развития города за последние </w:t>
      </w:r>
      <w:r w:rsidR="00864CD3" w:rsidRPr="00E55ADD">
        <w:rPr>
          <w:rFonts w:ascii="Arial" w:hAnsi="Arial" w:cs="Arial"/>
        </w:rPr>
        <w:t>10</w:t>
      </w:r>
      <w:r w:rsidRPr="00E55ADD">
        <w:rPr>
          <w:rFonts w:ascii="Arial" w:hAnsi="Arial" w:cs="Arial"/>
        </w:rPr>
        <w:t xml:space="preserve"> лет </w:t>
      </w:r>
      <w:proofErr w:type="gramEnd"/>
    </w:p>
    <w:p w:rsidR="00D50F8C" w:rsidRPr="00E55ADD" w:rsidRDefault="00D50F8C" w:rsidP="00D50F8C">
      <w:pPr>
        <w:tabs>
          <w:tab w:val="left" w:pos="7230"/>
        </w:tabs>
        <w:ind w:left="720" w:hanging="720"/>
        <w:rPr>
          <w:rFonts w:ascii="Arial" w:hAnsi="Arial" w:cs="Arial"/>
          <w:b/>
        </w:rPr>
      </w:pPr>
    </w:p>
    <w:p w:rsidR="00D50F8C" w:rsidRPr="00E55ADD" w:rsidRDefault="00D50F8C" w:rsidP="00D50F8C">
      <w:pPr>
        <w:tabs>
          <w:tab w:val="left" w:pos="7230"/>
        </w:tabs>
        <w:rPr>
          <w:rFonts w:ascii="Arial" w:hAnsi="Arial" w:cs="Arial"/>
          <w:b/>
        </w:rPr>
      </w:pPr>
      <w:r w:rsidRPr="00E55ADD">
        <w:rPr>
          <w:rFonts w:ascii="Arial" w:hAnsi="Arial" w:cs="Arial"/>
          <w:b/>
        </w:rPr>
        <w:t xml:space="preserve">2. Краткие итоги социально-экономического развития города по итогам отчетного года </w:t>
      </w:r>
    </w:p>
    <w:p w:rsidR="00D50F8C" w:rsidRPr="00E55ADD" w:rsidRDefault="00D50F8C" w:rsidP="00D50F8C">
      <w:pPr>
        <w:tabs>
          <w:tab w:val="left" w:pos="7230"/>
        </w:tabs>
        <w:ind w:left="540"/>
        <w:rPr>
          <w:rFonts w:ascii="Arial" w:hAnsi="Arial" w:cs="Arial"/>
        </w:rPr>
      </w:pPr>
      <w:r w:rsidRPr="00E55ADD">
        <w:rPr>
          <w:rFonts w:ascii="Arial" w:hAnsi="Arial" w:cs="Arial"/>
        </w:rPr>
        <w:t>2.1. Промышленность</w:t>
      </w:r>
    </w:p>
    <w:p w:rsidR="00D50F8C" w:rsidRPr="00E55ADD" w:rsidRDefault="00D50F8C" w:rsidP="00D50F8C">
      <w:pPr>
        <w:ind w:left="540"/>
        <w:rPr>
          <w:rFonts w:ascii="Arial" w:hAnsi="Arial" w:cs="Arial"/>
        </w:rPr>
      </w:pPr>
      <w:r w:rsidRPr="00E55ADD">
        <w:rPr>
          <w:rFonts w:ascii="Arial" w:hAnsi="Arial" w:cs="Arial"/>
        </w:rPr>
        <w:t>2.2. Сельское хозяйство</w:t>
      </w:r>
    </w:p>
    <w:p w:rsidR="009752A1" w:rsidRPr="00E55ADD" w:rsidRDefault="0051793E" w:rsidP="00D50F8C">
      <w:pPr>
        <w:ind w:left="540"/>
        <w:rPr>
          <w:rFonts w:ascii="Arial" w:hAnsi="Arial" w:cs="Arial"/>
        </w:rPr>
      </w:pPr>
      <w:r w:rsidRPr="00E55ADD">
        <w:rPr>
          <w:rFonts w:ascii="Arial" w:hAnsi="Arial" w:cs="Arial"/>
        </w:rPr>
        <w:t xml:space="preserve">2.3.  </w:t>
      </w:r>
      <w:r w:rsidR="009752A1" w:rsidRPr="00E55ADD">
        <w:rPr>
          <w:rFonts w:ascii="Arial" w:hAnsi="Arial" w:cs="Arial"/>
        </w:rPr>
        <w:t>Малый и средний бизнес</w:t>
      </w:r>
    </w:p>
    <w:p w:rsidR="007E3547" w:rsidRPr="00E55ADD" w:rsidRDefault="006246C8" w:rsidP="00D50F8C">
      <w:pPr>
        <w:ind w:left="540"/>
        <w:rPr>
          <w:rFonts w:ascii="Arial" w:hAnsi="Arial" w:cs="Arial"/>
        </w:rPr>
      </w:pPr>
      <w:r w:rsidRPr="00E55ADD">
        <w:rPr>
          <w:rFonts w:ascii="Arial" w:hAnsi="Arial" w:cs="Arial"/>
        </w:rPr>
        <w:t>2.</w:t>
      </w:r>
      <w:r w:rsidR="0051793E" w:rsidRPr="00E55ADD">
        <w:rPr>
          <w:rFonts w:ascii="Arial" w:hAnsi="Arial" w:cs="Arial"/>
        </w:rPr>
        <w:t>4</w:t>
      </w:r>
      <w:r w:rsidRPr="00E55ADD">
        <w:rPr>
          <w:rFonts w:ascii="Arial" w:hAnsi="Arial" w:cs="Arial"/>
        </w:rPr>
        <w:t xml:space="preserve">. </w:t>
      </w:r>
      <w:r w:rsidR="009752A1" w:rsidRPr="00E55ADD">
        <w:rPr>
          <w:rFonts w:ascii="Arial" w:hAnsi="Arial" w:cs="Arial"/>
        </w:rPr>
        <w:t>Инвестиции в основной капитал</w:t>
      </w:r>
    </w:p>
    <w:p w:rsidR="006246C8" w:rsidRPr="00E55ADD" w:rsidRDefault="00D50F8C" w:rsidP="00D50F8C">
      <w:pPr>
        <w:ind w:left="540"/>
        <w:rPr>
          <w:rFonts w:ascii="Arial" w:hAnsi="Arial" w:cs="Arial"/>
        </w:rPr>
      </w:pPr>
      <w:r w:rsidRPr="00E55ADD">
        <w:rPr>
          <w:rFonts w:ascii="Arial" w:hAnsi="Arial" w:cs="Arial"/>
        </w:rPr>
        <w:t>2.</w:t>
      </w:r>
      <w:r w:rsidR="0051793E" w:rsidRPr="00E55ADD">
        <w:rPr>
          <w:rFonts w:ascii="Arial" w:hAnsi="Arial" w:cs="Arial"/>
        </w:rPr>
        <w:t>5</w:t>
      </w:r>
      <w:r w:rsidRPr="00E55ADD">
        <w:rPr>
          <w:rFonts w:ascii="Arial" w:hAnsi="Arial" w:cs="Arial"/>
        </w:rPr>
        <w:t xml:space="preserve">. </w:t>
      </w:r>
      <w:r w:rsidR="009752A1" w:rsidRPr="00E55ADD">
        <w:rPr>
          <w:rFonts w:ascii="Arial" w:hAnsi="Arial" w:cs="Arial"/>
        </w:rPr>
        <w:t>Инфраструктура</w:t>
      </w:r>
    </w:p>
    <w:p w:rsidR="0051793E" w:rsidRPr="00E55ADD" w:rsidRDefault="0051793E" w:rsidP="00D50F8C">
      <w:pPr>
        <w:ind w:left="540"/>
        <w:rPr>
          <w:rFonts w:ascii="Arial" w:hAnsi="Arial" w:cs="Arial"/>
        </w:rPr>
      </w:pPr>
      <w:r w:rsidRPr="00E55ADD">
        <w:rPr>
          <w:rFonts w:ascii="Arial" w:hAnsi="Arial" w:cs="Arial"/>
        </w:rPr>
        <w:t xml:space="preserve">2.6.  </w:t>
      </w:r>
      <w:r w:rsidR="007E3547" w:rsidRPr="00E55ADD">
        <w:rPr>
          <w:rFonts w:ascii="Arial" w:hAnsi="Arial" w:cs="Arial"/>
        </w:rPr>
        <w:t>Бюджет</w:t>
      </w:r>
    </w:p>
    <w:p w:rsidR="00D50F8C" w:rsidRPr="00E55ADD" w:rsidRDefault="0051793E" w:rsidP="007E3547">
      <w:pPr>
        <w:ind w:left="540"/>
        <w:rPr>
          <w:rFonts w:ascii="Arial" w:hAnsi="Arial" w:cs="Arial"/>
        </w:rPr>
      </w:pPr>
      <w:r w:rsidRPr="00E55ADD">
        <w:rPr>
          <w:rFonts w:ascii="Arial" w:hAnsi="Arial" w:cs="Arial"/>
        </w:rPr>
        <w:t xml:space="preserve">2.7.  </w:t>
      </w:r>
      <w:r w:rsidR="006246C8" w:rsidRPr="00E55ADD">
        <w:rPr>
          <w:rFonts w:ascii="Arial" w:hAnsi="Arial" w:cs="Arial"/>
        </w:rPr>
        <w:t>Социальная сфера</w:t>
      </w:r>
    </w:p>
    <w:p w:rsidR="00D50F8C" w:rsidRPr="00E55ADD" w:rsidRDefault="00D50F8C" w:rsidP="00D50F8C">
      <w:pPr>
        <w:pStyle w:val="a4"/>
        <w:widowControl w:val="0"/>
        <w:spacing w:line="240" w:lineRule="auto"/>
        <w:ind w:left="720" w:right="-79" w:hanging="720"/>
        <w:rPr>
          <w:rFonts w:ascii="Arial" w:hAnsi="Arial" w:cs="Arial"/>
          <w:sz w:val="24"/>
          <w:szCs w:val="24"/>
        </w:rPr>
      </w:pPr>
    </w:p>
    <w:p w:rsidR="000D0C7E" w:rsidRPr="00E55ADD" w:rsidRDefault="00D50F8C" w:rsidP="000D0C7E">
      <w:pPr>
        <w:tabs>
          <w:tab w:val="left" w:pos="7230"/>
        </w:tabs>
        <w:ind w:left="720" w:hanging="720"/>
        <w:rPr>
          <w:rFonts w:ascii="Arial" w:hAnsi="Arial" w:cs="Arial"/>
          <w:b/>
        </w:rPr>
      </w:pPr>
      <w:r w:rsidRPr="00E55ADD">
        <w:rPr>
          <w:rFonts w:ascii="Arial" w:hAnsi="Arial" w:cs="Arial"/>
          <w:b/>
        </w:rPr>
        <w:t xml:space="preserve">3. Таблицы, диаграммы </w:t>
      </w:r>
    </w:p>
    <w:p w:rsidR="000D0C7E" w:rsidRPr="00E55ADD" w:rsidRDefault="000D0C7E" w:rsidP="000D0C7E">
      <w:pPr>
        <w:tabs>
          <w:tab w:val="left" w:pos="7230"/>
        </w:tabs>
        <w:ind w:left="720" w:hanging="720"/>
        <w:rPr>
          <w:rFonts w:ascii="Arial" w:hAnsi="Arial" w:cs="Arial"/>
          <w:b/>
        </w:rPr>
      </w:pPr>
    </w:p>
    <w:p w:rsidR="00AA5040" w:rsidRPr="00E55ADD" w:rsidRDefault="000D0C7E" w:rsidP="00541E16">
      <w:pPr>
        <w:tabs>
          <w:tab w:val="left" w:pos="7230"/>
        </w:tabs>
        <w:ind w:left="720" w:hanging="720"/>
        <w:rPr>
          <w:rFonts w:ascii="Arial" w:hAnsi="Arial" w:cs="Arial"/>
          <w:b/>
        </w:rPr>
      </w:pPr>
      <w:r w:rsidRPr="00E55ADD">
        <w:rPr>
          <w:rFonts w:ascii="Arial" w:hAnsi="Arial" w:cs="Arial"/>
          <w:b/>
        </w:rPr>
        <w:t>4</w:t>
      </w:r>
      <w:r w:rsidR="005A03BF" w:rsidRPr="00E55ADD">
        <w:rPr>
          <w:rFonts w:ascii="Arial" w:hAnsi="Arial" w:cs="Arial"/>
          <w:b/>
        </w:rPr>
        <w:t xml:space="preserve">. </w:t>
      </w:r>
      <w:r w:rsidR="00AA5040" w:rsidRPr="00E55ADD">
        <w:rPr>
          <w:rFonts w:ascii="Arial" w:hAnsi="Arial" w:cs="Arial"/>
          <w:b/>
        </w:rPr>
        <w:t>Карта города Текели</w:t>
      </w:r>
    </w:p>
    <w:p w:rsidR="00D50F8C" w:rsidRPr="00E55ADD" w:rsidRDefault="00D50F8C" w:rsidP="00D50F8C">
      <w:pPr>
        <w:tabs>
          <w:tab w:val="left" w:pos="1276"/>
        </w:tabs>
        <w:ind w:left="851"/>
        <w:rPr>
          <w:rFonts w:ascii="Arial" w:hAnsi="Arial" w:cs="Arial"/>
          <w:b/>
          <w:caps/>
        </w:rPr>
      </w:pPr>
    </w:p>
    <w:p w:rsidR="006246C8" w:rsidRPr="00E55ADD" w:rsidRDefault="006246C8" w:rsidP="00D50F8C">
      <w:pPr>
        <w:tabs>
          <w:tab w:val="left" w:pos="1276"/>
        </w:tabs>
        <w:ind w:left="851"/>
        <w:rPr>
          <w:rFonts w:ascii="Arial" w:hAnsi="Arial" w:cs="Arial"/>
          <w:b/>
          <w:caps/>
        </w:rPr>
      </w:pPr>
    </w:p>
    <w:p w:rsidR="006246C8" w:rsidRPr="00E55ADD" w:rsidRDefault="006246C8" w:rsidP="00D50F8C">
      <w:pPr>
        <w:tabs>
          <w:tab w:val="left" w:pos="1276"/>
        </w:tabs>
        <w:ind w:left="851"/>
        <w:rPr>
          <w:rFonts w:ascii="Arial" w:hAnsi="Arial" w:cs="Arial"/>
          <w:b/>
          <w:caps/>
        </w:rPr>
      </w:pPr>
    </w:p>
    <w:p w:rsidR="006246C8" w:rsidRPr="00E55ADD" w:rsidRDefault="006246C8" w:rsidP="00D50F8C">
      <w:pPr>
        <w:tabs>
          <w:tab w:val="left" w:pos="1276"/>
        </w:tabs>
        <w:ind w:left="851"/>
        <w:rPr>
          <w:rFonts w:ascii="Arial" w:hAnsi="Arial" w:cs="Arial"/>
          <w:b/>
          <w:caps/>
        </w:rPr>
      </w:pPr>
    </w:p>
    <w:p w:rsidR="006246C8" w:rsidRPr="00E55ADD" w:rsidRDefault="006246C8" w:rsidP="00D50F8C">
      <w:pPr>
        <w:tabs>
          <w:tab w:val="left" w:pos="1276"/>
        </w:tabs>
        <w:ind w:left="851"/>
        <w:rPr>
          <w:rFonts w:ascii="Arial" w:hAnsi="Arial" w:cs="Arial"/>
          <w:b/>
          <w:caps/>
        </w:rPr>
      </w:pPr>
    </w:p>
    <w:p w:rsidR="002C4A89" w:rsidRPr="00E55ADD" w:rsidRDefault="002C4A89" w:rsidP="002C4A89">
      <w:pPr>
        <w:tabs>
          <w:tab w:val="left" w:pos="1276"/>
        </w:tabs>
        <w:ind w:left="851"/>
        <w:rPr>
          <w:rFonts w:ascii="Arial" w:hAnsi="Arial" w:cs="Arial"/>
          <w:b/>
          <w:caps/>
        </w:rPr>
      </w:pPr>
    </w:p>
    <w:p w:rsidR="000C39D5" w:rsidRPr="00E55ADD" w:rsidRDefault="000C39D5" w:rsidP="002C4A89">
      <w:pPr>
        <w:tabs>
          <w:tab w:val="left" w:pos="1276"/>
        </w:tabs>
        <w:ind w:left="851"/>
        <w:rPr>
          <w:rFonts w:ascii="Arial" w:hAnsi="Arial" w:cs="Arial"/>
          <w:b/>
          <w:caps/>
        </w:rPr>
      </w:pPr>
    </w:p>
    <w:p w:rsidR="006246C8" w:rsidRPr="00E55ADD" w:rsidRDefault="006246C8" w:rsidP="00D50F8C">
      <w:pPr>
        <w:tabs>
          <w:tab w:val="left" w:pos="1276"/>
        </w:tabs>
        <w:ind w:left="851"/>
        <w:rPr>
          <w:rFonts w:ascii="Arial" w:hAnsi="Arial" w:cs="Arial"/>
          <w:b/>
          <w:caps/>
        </w:rPr>
      </w:pPr>
    </w:p>
    <w:p w:rsidR="007E3547" w:rsidRPr="00E55ADD" w:rsidRDefault="007E3547" w:rsidP="00D50F8C">
      <w:pPr>
        <w:tabs>
          <w:tab w:val="left" w:pos="1276"/>
        </w:tabs>
        <w:ind w:left="851"/>
        <w:rPr>
          <w:rFonts w:ascii="Arial" w:hAnsi="Arial" w:cs="Arial"/>
          <w:b/>
          <w:caps/>
        </w:rPr>
      </w:pPr>
    </w:p>
    <w:p w:rsidR="007E3547" w:rsidRPr="00E55ADD" w:rsidRDefault="007E3547" w:rsidP="00D50F8C">
      <w:pPr>
        <w:tabs>
          <w:tab w:val="left" w:pos="1276"/>
        </w:tabs>
        <w:ind w:left="851"/>
        <w:rPr>
          <w:rFonts w:ascii="Arial" w:hAnsi="Arial" w:cs="Arial"/>
          <w:b/>
          <w:caps/>
        </w:rPr>
      </w:pPr>
    </w:p>
    <w:p w:rsidR="007E3547" w:rsidRPr="00E55ADD" w:rsidRDefault="007E3547" w:rsidP="00D50F8C">
      <w:pPr>
        <w:tabs>
          <w:tab w:val="left" w:pos="1276"/>
        </w:tabs>
        <w:ind w:left="851"/>
        <w:rPr>
          <w:rFonts w:ascii="Arial" w:hAnsi="Arial" w:cs="Arial"/>
          <w:b/>
          <w:caps/>
        </w:rPr>
      </w:pPr>
    </w:p>
    <w:p w:rsidR="007E3547" w:rsidRPr="00E55ADD" w:rsidRDefault="007E3547" w:rsidP="00D50F8C">
      <w:pPr>
        <w:tabs>
          <w:tab w:val="left" w:pos="1276"/>
        </w:tabs>
        <w:ind w:left="851"/>
        <w:rPr>
          <w:rFonts w:ascii="Arial" w:hAnsi="Arial" w:cs="Arial"/>
          <w:b/>
          <w:caps/>
        </w:rPr>
      </w:pPr>
    </w:p>
    <w:p w:rsidR="000C39D5" w:rsidRPr="00E55ADD" w:rsidRDefault="000C39D5" w:rsidP="00D50F8C">
      <w:pPr>
        <w:tabs>
          <w:tab w:val="left" w:pos="1276"/>
        </w:tabs>
        <w:ind w:left="851"/>
        <w:rPr>
          <w:rFonts w:ascii="Arial" w:hAnsi="Arial" w:cs="Arial"/>
          <w:b/>
          <w:caps/>
        </w:rPr>
      </w:pPr>
    </w:p>
    <w:p w:rsidR="00541E16" w:rsidRPr="00E55ADD" w:rsidRDefault="00541E16" w:rsidP="00D50F8C">
      <w:pPr>
        <w:tabs>
          <w:tab w:val="left" w:pos="1276"/>
        </w:tabs>
        <w:ind w:left="851"/>
        <w:rPr>
          <w:rFonts w:ascii="Arial" w:hAnsi="Arial" w:cs="Arial"/>
          <w:b/>
          <w:caps/>
        </w:rPr>
      </w:pPr>
    </w:p>
    <w:p w:rsidR="00541E16" w:rsidRPr="00E55ADD" w:rsidRDefault="00541E16" w:rsidP="00D50F8C">
      <w:pPr>
        <w:tabs>
          <w:tab w:val="left" w:pos="1276"/>
        </w:tabs>
        <w:ind w:left="851"/>
        <w:rPr>
          <w:rFonts w:ascii="Arial" w:hAnsi="Arial" w:cs="Arial"/>
          <w:b/>
          <w:caps/>
        </w:rPr>
      </w:pPr>
    </w:p>
    <w:p w:rsidR="00541E16" w:rsidRPr="00E55ADD" w:rsidRDefault="00541E16" w:rsidP="00D50F8C">
      <w:pPr>
        <w:tabs>
          <w:tab w:val="left" w:pos="1276"/>
        </w:tabs>
        <w:ind w:left="851"/>
        <w:rPr>
          <w:rFonts w:ascii="Arial" w:hAnsi="Arial" w:cs="Arial"/>
          <w:b/>
          <w:caps/>
        </w:rPr>
      </w:pPr>
    </w:p>
    <w:p w:rsidR="00541E16" w:rsidRPr="00E55ADD" w:rsidRDefault="00541E16" w:rsidP="00D50F8C">
      <w:pPr>
        <w:tabs>
          <w:tab w:val="left" w:pos="1276"/>
        </w:tabs>
        <w:ind w:left="851"/>
        <w:rPr>
          <w:rFonts w:ascii="Arial" w:hAnsi="Arial" w:cs="Arial"/>
          <w:b/>
          <w:caps/>
        </w:rPr>
      </w:pPr>
    </w:p>
    <w:p w:rsidR="00541E16" w:rsidRPr="00E55ADD" w:rsidRDefault="00541E16" w:rsidP="00D50F8C">
      <w:pPr>
        <w:tabs>
          <w:tab w:val="left" w:pos="1276"/>
        </w:tabs>
        <w:ind w:left="851"/>
        <w:rPr>
          <w:rFonts w:ascii="Arial" w:hAnsi="Arial" w:cs="Arial"/>
          <w:b/>
          <w:caps/>
        </w:rPr>
      </w:pPr>
    </w:p>
    <w:p w:rsidR="00541E16" w:rsidRPr="00E55ADD" w:rsidRDefault="00541E16" w:rsidP="00D50F8C">
      <w:pPr>
        <w:tabs>
          <w:tab w:val="left" w:pos="1276"/>
        </w:tabs>
        <w:ind w:left="851"/>
        <w:rPr>
          <w:rFonts w:ascii="Arial" w:hAnsi="Arial" w:cs="Arial"/>
          <w:b/>
          <w:caps/>
        </w:rPr>
      </w:pPr>
    </w:p>
    <w:p w:rsidR="003A5910" w:rsidRPr="00E55ADD" w:rsidRDefault="003A5910"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B80DAE" w:rsidRPr="00E55ADD" w:rsidRDefault="00B80DAE" w:rsidP="00D50F8C">
      <w:pPr>
        <w:tabs>
          <w:tab w:val="left" w:pos="1276"/>
        </w:tabs>
        <w:ind w:left="851"/>
        <w:rPr>
          <w:rFonts w:ascii="Arial" w:hAnsi="Arial" w:cs="Arial"/>
          <w:b/>
          <w:caps/>
        </w:rPr>
      </w:pPr>
    </w:p>
    <w:p w:rsidR="003A5910" w:rsidRPr="00E55ADD" w:rsidRDefault="003A5910" w:rsidP="00D50F8C">
      <w:pPr>
        <w:tabs>
          <w:tab w:val="left" w:pos="1276"/>
        </w:tabs>
        <w:ind w:left="851"/>
        <w:rPr>
          <w:rFonts w:ascii="Arial" w:hAnsi="Arial" w:cs="Arial"/>
          <w:b/>
          <w:caps/>
        </w:rPr>
      </w:pPr>
    </w:p>
    <w:p w:rsidR="00961C0E" w:rsidRPr="00E55ADD" w:rsidRDefault="00961C0E" w:rsidP="00961C0E">
      <w:pPr>
        <w:numPr>
          <w:ilvl w:val="0"/>
          <w:numId w:val="34"/>
        </w:numPr>
        <w:tabs>
          <w:tab w:val="left" w:pos="1276"/>
        </w:tabs>
        <w:ind w:left="851" w:firstLine="0"/>
        <w:jc w:val="center"/>
        <w:rPr>
          <w:rFonts w:ascii="Arial" w:hAnsi="Arial" w:cs="Arial"/>
          <w:b/>
          <w:caps/>
        </w:rPr>
      </w:pPr>
      <w:r w:rsidRPr="00E55ADD">
        <w:rPr>
          <w:rFonts w:ascii="Arial" w:hAnsi="Arial" w:cs="Arial"/>
          <w:b/>
          <w:caps/>
        </w:rPr>
        <w:lastRenderedPageBreak/>
        <w:t>Общие сведения</w:t>
      </w:r>
    </w:p>
    <w:p w:rsidR="00961C0E" w:rsidRPr="00E55ADD" w:rsidRDefault="00961C0E" w:rsidP="00961C0E">
      <w:pPr>
        <w:numPr>
          <w:ilvl w:val="1"/>
          <w:numId w:val="34"/>
        </w:numPr>
        <w:tabs>
          <w:tab w:val="left" w:pos="993"/>
          <w:tab w:val="left" w:pos="1276"/>
        </w:tabs>
        <w:spacing w:before="120" w:after="120"/>
        <w:ind w:left="851" w:firstLine="0"/>
        <w:jc w:val="center"/>
        <w:rPr>
          <w:rFonts w:ascii="Arial" w:hAnsi="Arial" w:cs="Arial"/>
          <w:b/>
        </w:rPr>
      </w:pPr>
      <w:r w:rsidRPr="00E55ADD">
        <w:rPr>
          <w:rFonts w:ascii="Arial" w:hAnsi="Arial" w:cs="Arial"/>
          <w:b/>
        </w:rPr>
        <w:t>ИСТОРИЯ ГОРОДА</w:t>
      </w:r>
    </w:p>
    <w:p w:rsidR="00961C0E" w:rsidRPr="00E55ADD" w:rsidRDefault="00961C0E" w:rsidP="00961C0E">
      <w:pPr>
        <w:ind w:firstLine="720"/>
        <w:jc w:val="both"/>
        <w:rPr>
          <w:rFonts w:ascii="Arial" w:hAnsi="Arial" w:cs="Arial"/>
        </w:rPr>
      </w:pPr>
      <w:r w:rsidRPr="00E55ADD">
        <w:rPr>
          <w:rFonts w:ascii="Arial" w:hAnsi="Arial" w:cs="Arial"/>
        </w:rPr>
        <w:t>Город Текели образован 29 января 1952 года.</w:t>
      </w:r>
    </w:p>
    <w:p w:rsidR="00961C0E" w:rsidRPr="00E55ADD" w:rsidRDefault="00961C0E" w:rsidP="00961C0E">
      <w:pPr>
        <w:ind w:firstLine="709"/>
        <w:jc w:val="both"/>
        <w:rPr>
          <w:rFonts w:ascii="Arial" w:hAnsi="Arial" w:cs="Arial"/>
        </w:rPr>
      </w:pPr>
      <w:r w:rsidRPr="00E55ADD">
        <w:rPr>
          <w:rFonts w:ascii="Arial" w:hAnsi="Arial" w:cs="Arial"/>
        </w:rPr>
        <w:t xml:space="preserve">С 1927 года началось планомерное изучение и поиск месторождений полезных ископаемых в горах </w:t>
      </w:r>
      <w:proofErr w:type="spellStart"/>
      <w:r w:rsidRPr="00E55ADD">
        <w:rPr>
          <w:rFonts w:ascii="Arial" w:hAnsi="Arial" w:cs="Arial"/>
        </w:rPr>
        <w:t>Джунгарского</w:t>
      </w:r>
      <w:proofErr w:type="spellEnd"/>
      <w:r w:rsidRPr="00E55ADD">
        <w:rPr>
          <w:rFonts w:ascii="Arial" w:hAnsi="Arial" w:cs="Arial"/>
        </w:rPr>
        <w:t xml:space="preserve"> Алатау. В 1933 году было открыто крупное месторождение полиметаллических руд, содержащих свинец, цинк, серебро, кадмий, германий, а с 1935 года началось уже интенсивное ведение горных работ, к 1937 году подтвердивших перспективность месторождения и его пригодность для промышленного освоения. С 1939 года началось строительство </w:t>
      </w:r>
      <w:proofErr w:type="spellStart"/>
      <w:r w:rsidRPr="00E55ADD">
        <w:rPr>
          <w:rFonts w:ascii="Arial" w:hAnsi="Arial" w:cs="Arial"/>
        </w:rPr>
        <w:t>Текелийского</w:t>
      </w:r>
      <w:proofErr w:type="spellEnd"/>
      <w:r w:rsidRPr="00E55ADD">
        <w:rPr>
          <w:rFonts w:ascii="Arial" w:hAnsi="Arial" w:cs="Arial"/>
        </w:rPr>
        <w:t xml:space="preserve"> свинцово-цинкового комбината, включая рудник и обогатительную фабрику. Одновременно велось строительство и благоустройство рабочего поселка Текели - будущего одноименного города, статус которого он получил Указом Президиума Верховного Совета Казахской ССР 29 января 1952 года.</w:t>
      </w:r>
    </w:p>
    <w:p w:rsidR="00961C0E" w:rsidRPr="00E55ADD" w:rsidRDefault="00961C0E" w:rsidP="006A11D2">
      <w:pPr>
        <w:numPr>
          <w:ilvl w:val="1"/>
          <w:numId w:val="34"/>
        </w:numPr>
        <w:spacing w:before="240" w:after="240"/>
        <w:ind w:left="1077" w:firstLine="57"/>
        <w:jc w:val="center"/>
        <w:rPr>
          <w:rFonts w:ascii="Arial" w:hAnsi="Arial" w:cs="Arial"/>
          <w:b/>
        </w:rPr>
      </w:pPr>
      <w:r w:rsidRPr="00E55ADD">
        <w:rPr>
          <w:rFonts w:ascii="Arial" w:hAnsi="Arial" w:cs="Arial"/>
          <w:b/>
        </w:rPr>
        <w:t>ГЕОГРАФИЧЕСКОЕ ПОЛОЖЕНИЕ</w:t>
      </w:r>
    </w:p>
    <w:p w:rsidR="00961C0E" w:rsidRPr="00E55ADD" w:rsidRDefault="00961C0E" w:rsidP="00961C0E">
      <w:pPr>
        <w:ind w:firstLine="709"/>
        <w:jc w:val="both"/>
        <w:rPr>
          <w:rFonts w:ascii="Arial" w:hAnsi="Arial" w:cs="Arial"/>
        </w:rPr>
      </w:pPr>
      <w:r w:rsidRPr="00E55ADD">
        <w:rPr>
          <w:rFonts w:ascii="Arial" w:hAnsi="Arial" w:cs="Arial"/>
        </w:rPr>
        <w:t xml:space="preserve">Город Текели, площадью </w:t>
      </w:r>
      <w:r w:rsidRPr="00BC026F">
        <w:rPr>
          <w:rFonts w:ascii="Arial" w:hAnsi="Arial" w:cs="Arial"/>
        </w:rPr>
        <w:t>0,</w:t>
      </w:r>
      <w:r w:rsidR="00BC026F" w:rsidRPr="00BC026F">
        <w:rPr>
          <w:rFonts w:ascii="Arial" w:hAnsi="Arial" w:cs="Arial"/>
          <w:lang w:val="kk-KZ"/>
        </w:rPr>
        <w:t>9</w:t>
      </w:r>
      <w:r w:rsidRPr="00BC026F">
        <w:rPr>
          <w:rFonts w:ascii="Arial" w:hAnsi="Arial" w:cs="Arial"/>
        </w:rPr>
        <w:t xml:space="preserve"> тыс. кв.</w:t>
      </w:r>
      <w:r w:rsidR="00E55ADD" w:rsidRPr="00BC026F">
        <w:rPr>
          <w:rFonts w:ascii="Arial" w:hAnsi="Arial" w:cs="Arial"/>
        </w:rPr>
        <w:t xml:space="preserve"> </w:t>
      </w:r>
      <w:r w:rsidRPr="00BC026F">
        <w:rPr>
          <w:rFonts w:ascii="Arial" w:hAnsi="Arial" w:cs="Arial"/>
        </w:rPr>
        <w:t>км,</w:t>
      </w:r>
      <w:r w:rsidRPr="00E55ADD">
        <w:rPr>
          <w:rFonts w:ascii="Arial" w:hAnsi="Arial" w:cs="Arial"/>
        </w:rPr>
        <w:t xml:space="preserve"> расположен в 39 км на юго-востоке от г. </w:t>
      </w:r>
      <w:proofErr w:type="spellStart"/>
      <w:r w:rsidRPr="00E55ADD">
        <w:rPr>
          <w:rFonts w:ascii="Arial" w:hAnsi="Arial" w:cs="Arial"/>
        </w:rPr>
        <w:t>Талдыкорган</w:t>
      </w:r>
      <w:proofErr w:type="spellEnd"/>
      <w:r w:rsidRPr="00E55ADD">
        <w:rPr>
          <w:rFonts w:ascii="Arial" w:hAnsi="Arial" w:cs="Arial"/>
        </w:rPr>
        <w:t xml:space="preserve"> и в 285 км на восток от г. Алматы, связан с ними железной и автомобильными дорогами. </w:t>
      </w:r>
    </w:p>
    <w:p w:rsidR="00961C0E" w:rsidRPr="00E55ADD" w:rsidRDefault="00961C0E" w:rsidP="00961C0E">
      <w:pPr>
        <w:pStyle w:val="30"/>
        <w:spacing w:after="0"/>
        <w:ind w:firstLine="709"/>
        <w:jc w:val="both"/>
        <w:rPr>
          <w:rFonts w:ascii="Arial" w:hAnsi="Arial" w:cs="Arial"/>
          <w:sz w:val="24"/>
          <w:szCs w:val="24"/>
          <w:lang w:val="ru-RU"/>
        </w:rPr>
      </w:pPr>
      <w:r w:rsidRPr="00E55ADD">
        <w:rPr>
          <w:rFonts w:ascii="Arial" w:hAnsi="Arial" w:cs="Arial"/>
          <w:sz w:val="24"/>
          <w:szCs w:val="24"/>
          <w:lang w:val="ru-RU"/>
        </w:rPr>
        <w:t xml:space="preserve">Общая численность населения города, включая поселок Рудничный, входящий в состав административно-территориальной границы города, </w:t>
      </w:r>
      <w:r w:rsidR="001C2EEE" w:rsidRPr="00E55ADD">
        <w:rPr>
          <w:rFonts w:ascii="Arial" w:hAnsi="Arial" w:cs="Arial"/>
          <w:sz w:val="24"/>
          <w:szCs w:val="24"/>
          <w:lang w:val="ru-RU"/>
        </w:rPr>
        <w:t xml:space="preserve">составляет  </w:t>
      </w:r>
      <w:r w:rsidR="003E04C0" w:rsidRPr="003E04C0">
        <w:rPr>
          <w:rFonts w:ascii="Arial" w:hAnsi="Arial" w:cs="Arial"/>
          <w:color w:val="0D0D0D" w:themeColor="text1" w:themeTint="F2"/>
          <w:sz w:val="24"/>
          <w:szCs w:val="24"/>
          <w:lang w:val="ru-RU"/>
        </w:rPr>
        <w:t>3</w:t>
      </w:r>
      <w:r w:rsidR="003E04C0">
        <w:rPr>
          <w:rFonts w:ascii="Arial" w:hAnsi="Arial" w:cs="Arial"/>
          <w:color w:val="0D0D0D" w:themeColor="text1" w:themeTint="F2"/>
          <w:sz w:val="24"/>
          <w:szCs w:val="24"/>
          <w:lang w:val="ru-RU"/>
        </w:rPr>
        <w:t>0,9</w:t>
      </w:r>
      <w:r w:rsidRPr="001A299F">
        <w:rPr>
          <w:rFonts w:ascii="Arial" w:hAnsi="Arial" w:cs="Arial"/>
          <w:color w:val="0D0D0D" w:themeColor="text1" w:themeTint="F2"/>
          <w:sz w:val="24"/>
          <w:szCs w:val="24"/>
          <w:lang w:val="ru-RU"/>
        </w:rPr>
        <w:t xml:space="preserve"> </w:t>
      </w:r>
      <w:r w:rsidR="003E04C0">
        <w:rPr>
          <w:rFonts w:ascii="Arial" w:hAnsi="Arial" w:cs="Arial"/>
          <w:sz w:val="24"/>
          <w:szCs w:val="24"/>
          <w:lang w:val="ru-RU"/>
        </w:rPr>
        <w:t>тыс. человек.</w:t>
      </w:r>
    </w:p>
    <w:p w:rsidR="00961C0E" w:rsidRPr="00E55ADD" w:rsidRDefault="00961C0E" w:rsidP="00961C0E">
      <w:pPr>
        <w:ind w:firstLine="709"/>
        <w:jc w:val="both"/>
        <w:rPr>
          <w:rFonts w:ascii="Arial" w:hAnsi="Arial" w:cs="Arial"/>
        </w:rPr>
      </w:pPr>
      <w:r w:rsidRPr="00E55ADD">
        <w:rPr>
          <w:rFonts w:ascii="Arial" w:hAnsi="Arial" w:cs="Arial"/>
        </w:rPr>
        <w:t xml:space="preserve">Город расположен в предгорье западного склона северного массива </w:t>
      </w:r>
      <w:proofErr w:type="spellStart"/>
      <w:r w:rsidRPr="00E55ADD">
        <w:rPr>
          <w:rFonts w:ascii="Arial" w:hAnsi="Arial" w:cs="Arial"/>
        </w:rPr>
        <w:t>Джунгарского</w:t>
      </w:r>
      <w:proofErr w:type="spellEnd"/>
      <w:r w:rsidRPr="00E55ADD">
        <w:rPr>
          <w:rFonts w:ascii="Arial" w:hAnsi="Arial" w:cs="Arial"/>
        </w:rPr>
        <w:t xml:space="preserve"> Алатау, прорезанного </w:t>
      </w:r>
      <w:proofErr w:type="spellStart"/>
      <w:r w:rsidRPr="00E55ADD">
        <w:rPr>
          <w:rFonts w:ascii="Arial" w:hAnsi="Arial" w:cs="Arial"/>
        </w:rPr>
        <w:t>ущелеобразными</w:t>
      </w:r>
      <w:proofErr w:type="spellEnd"/>
      <w:r w:rsidRPr="00E55ADD">
        <w:rPr>
          <w:rFonts w:ascii="Arial" w:hAnsi="Arial" w:cs="Arial"/>
        </w:rPr>
        <w:t xml:space="preserve"> долинами рек Текели, </w:t>
      </w:r>
      <w:proofErr w:type="spellStart"/>
      <w:r w:rsidRPr="00E55ADD">
        <w:rPr>
          <w:rFonts w:ascii="Arial" w:hAnsi="Arial" w:cs="Arial"/>
        </w:rPr>
        <w:t>Чажа</w:t>
      </w:r>
      <w:proofErr w:type="spellEnd"/>
      <w:r w:rsidRPr="00E55ADD">
        <w:rPr>
          <w:rFonts w:ascii="Arial" w:hAnsi="Arial" w:cs="Arial"/>
        </w:rPr>
        <w:t xml:space="preserve">, Кора, Каратал, и растянут в виде извилистой ленты на 32 км. Реки </w:t>
      </w:r>
      <w:proofErr w:type="spellStart"/>
      <w:r w:rsidRPr="00E55ADD">
        <w:rPr>
          <w:rFonts w:ascii="Arial" w:hAnsi="Arial" w:cs="Arial"/>
        </w:rPr>
        <w:t>Чажа</w:t>
      </w:r>
      <w:proofErr w:type="spellEnd"/>
      <w:r w:rsidRPr="00E55ADD">
        <w:rPr>
          <w:rFonts w:ascii="Arial" w:hAnsi="Arial" w:cs="Arial"/>
        </w:rPr>
        <w:t xml:space="preserve"> и Кора являются притоками реки Каратал, река Текели - левым притоком реки </w:t>
      </w:r>
      <w:proofErr w:type="spellStart"/>
      <w:r w:rsidRPr="00E55ADD">
        <w:rPr>
          <w:rFonts w:ascii="Arial" w:hAnsi="Arial" w:cs="Arial"/>
        </w:rPr>
        <w:t>Чажа</w:t>
      </w:r>
      <w:proofErr w:type="spellEnd"/>
      <w:r w:rsidRPr="00E55ADD">
        <w:rPr>
          <w:rFonts w:ascii="Arial" w:hAnsi="Arial" w:cs="Arial"/>
        </w:rPr>
        <w:t xml:space="preserve">. </w:t>
      </w:r>
    </w:p>
    <w:p w:rsidR="00961C0E" w:rsidRPr="00E55ADD" w:rsidRDefault="00961C0E" w:rsidP="00961C0E">
      <w:pPr>
        <w:ind w:firstLine="708"/>
        <w:jc w:val="both"/>
        <w:rPr>
          <w:rFonts w:ascii="Arial" w:hAnsi="Arial" w:cs="Arial"/>
        </w:rPr>
      </w:pPr>
      <w:r w:rsidRPr="00E55ADD">
        <w:rPr>
          <w:rFonts w:ascii="Arial" w:hAnsi="Arial" w:cs="Arial"/>
        </w:rPr>
        <w:t>Текели - город промышленный. На предприятиях города производятся: мраморная му</w:t>
      </w:r>
      <w:r w:rsidR="001C2EEE" w:rsidRPr="00E55ADD">
        <w:rPr>
          <w:rFonts w:ascii="Arial" w:hAnsi="Arial" w:cs="Arial"/>
        </w:rPr>
        <w:t>ка, солод</w:t>
      </w:r>
      <w:r w:rsidRPr="00E55ADD">
        <w:rPr>
          <w:rFonts w:ascii="Arial" w:hAnsi="Arial" w:cs="Arial"/>
        </w:rPr>
        <w:t>,</w:t>
      </w:r>
      <w:r w:rsidR="00FB510E" w:rsidRPr="00E55ADD">
        <w:rPr>
          <w:rFonts w:ascii="Arial" w:hAnsi="Arial" w:cs="Arial"/>
        </w:rPr>
        <w:t xml:space="preserve"> </w:t>
      </w:r>
      <w:r w:rsidRPr="00E55ADD">
        <w:rPr>
          <w:rFonts w:ascii="Arial" w:hAnsi="Arial" w:cs="Arial"/>
        </w:rPr>
        <w:t xml:space="preserve">осуществляется добыча и обработка мрамора, </w:t>
      </w:r>
      <w:proofErr w:type="spellStart"/>
      <w:r w:rsidRPr="00E55ADD">
        <w:rPr>
          <w:rFonts w:ascii="Arial" w:hAnsi="Arial" w:cs="Arial"/>
        </w:rPr>
        <w:t>габбро</w:t>
      </w:r>
      <w:proofErr w:type="spellEnd"/>
      <w:r w:rsidRPr="00E55ADD">
        <w:rPr>
          <w:rFonts w:ascii="Arial" w:hAnsi="Arial" w:cs="Arial"/>
        </w:rPr>
        <w:t xml:space="preserve"> и </w:t>
      </w:r>
      <w:proofErr w:type="spellStart"/>
      <w:r w:rsidRPr="00E55ADD">
        <w:rPr>
          <w:rFonts w:ascii="Arial" w:hAnsi="Arial" w:cs="Arial"/>
        </w:rPr>
        <w:t>шунгита</w:t>
      </w:r>
      <w:proofErr w:type="spellEnd"/>
      <w:r w:rsidRPr="00E55ADD">
        <w:rPr>
          <w:rFonts w:ascii="Arial" w:hAnsi="Arial" w:cs="Arial"/>
        </w:rPr>
        <w:t>.</w:t>
      </w:r>
    </w:p>
    <w:p w:rsidR="00961C0E" w:rsidRPr="00E55ADD" w:rsidRDefault="00961C0E" w:rsidP="00961C0E">
      <w:pPr>
        <w:ind w:firstLine="708"/>
        <w:jc w:val="both"/>
        <w:rPr>
          <w:rFonts w:ascii="Arial" w:hAnsi="Arial" w:cs="Arial"/>
        </w:rPr>
      </w:pPr>
    </w:p>
    <w:p w:rsidR="00961C0E" w:rsidRPr="00E55ADD" w:rsidRDefault="00961C0E" w:rsidP="006A11D2">
      <w:pPr>
        <w:numPr>
          <w:ilvl w:val="1"/>
          <w:numId w:val="34"/>
        </w:numPr>
        <w:spacing w:before="120" w:after="120"/>
        <w:rPr>
          <w:rFonts w:ascii="Arial" w:hAnsi="Arial" w:cs="Arial"/>
          <w:b/>
        </w:rPr>
      </w:pPr>
      <w:r w:rsidRPr="00E55ADD">
        <w:rPr>
          <w:rFonts w:ascii="Arial" w:hAnsi="Arial" w:cs="Arial"/>
          <w:b/>
        </w:rPr>
        <w:t>ПРИРОДНО-КЛИМАТИЧЕСКИЕ УСЛОВИЯ</w:t>
      </w:r>
    </w:p>
    <w:p w:rsidR="00961C0E" w:rsidRPr="00E55ADD" w:rsidRDefault="00961C0E" w:rsidP="00961C0E">
      <w:pPr>
        <w:ind w:firstLine="709"/>
        <w:jc w:val="both"/>
        <w:rPr>
          <w:rFonts w:ascii="Arial" w:hAnsi="Arial" w:cs="Arial"/>
        </w:rPr>
      </w:pPr>
      <w:r w:rsidRPr="00E55ADD">
        <w:rPr>
          <w:rFonts w:ascii="Arial" w:hAnsi="Arial" w:cs="Arial"/>
        </w:rPr>
        <w:t>Климат региона города Текели относится к континентальному типу умеренных широт. По агроклиматическому районированию район относится к влажной умеренно-жаркой зоне. Абсолютные максимум и минимум температур воздуха зафиксированы: + 36,4 градусов</w:t>
      </w:r>
      <w:proofErr w:type="gramStart"/>
      <w:r w:rsidRPr="00E55ADD">
        <w:rPr>
          <w:rFonts w:ascii="Arial" w:hAnsi="Arial" w:cs="Arial"/>
        </w:rPr>
        <w:t xml:space="preserve">  С</w:t>
      </w:r>
      <w:proofErr w:type="gramEnd"/>
      <w:r w:rsidRPr="00E55ADD">
        <w:rPr>
          <w:rFonts w:ascii="Arial" w:hAnsi="Arial" w:cs="Arial"/>
        </w:rPr>
        <w:t xml:space="preserve"> (1939 год) и - 36 градусов С (1951 год). Средняя дата первого заморозка - 5 октября. Продолжительность безморозного периода - 141 день. Годовое количество осадков, в зависимости от высоты места, изменяется от 1943 мм до 636 мм.</w:t>
      </w:r>
    </w:p>
    <w:p w:rsidR="00961C0E" w:rsidRPr="00E55ADD" w:rsidRDefault="00961C0E" w:rsidP="00961C0E">
      <w:pPr>
        <w:ind w:firstLine="720"/>
        <w:jc w:val="both"/>
        <w:rPr>
          <w:rFonts w:ascii="Arial" w:hAnsi="Arial" w:cs="Arial"/>
        </w:rPr>
      </w:pPr>
    </w:p>
    <w:p w:rsidR="00961C0E" w:rsidRPr="00E55ADD" w:rsidRDefault="00961C0E" w:rsidP="00B7259A">
      <w:pPr>
        <w:numPr>
          <w:ilvl w:val="1"/>
          <w:numId w:val="34"/>
        </w:numPr>
        <w:spacing w:after="120"/>
        <w:ind w:left="1077"/>
        <w:jc w:val="center"/>
        <w:rPr>
          <w:rFonts w:ascii="Arial" w:hAnsi="Arial" w:cs="Arial"/>
          <w:b/>
        </w:rPr>
      </w:pPr>
      <w:r w:rsidRPr="00E55ADD">
        <w:rPr>
          <w:rFonts w:ascii="Arial" w:hAnsi="Arial" w:cs="Arial"/>
          <w:b/>
        </w:rPr>
        <w:t>ПОЛЕЗНЫЕ ИСКОПАЕМЫЕ</w:t>
      </w:r>
    </w:p>
    <w:p w:rsidR="001C2EEE" w:rsidRPr="00E55ADD" w:rsidRDefault="001C2EEE" w:rsidP="001C2EEE">
      <w:pPr>
        <w:ind w:firstLine="709"/>
        <w:jc w:val="both"/>
        <w:rPr>
          <w:rFonts w:ascii="Arial" w:hAnsi="Arial" w:cs="Arial"/>
        </w:rPr>
      </w:pPr>
      <w:r w:rsidRPr="00E55ADD">
        <w:rPr>
          <w:rFonts w:ascii="Arial" w:hAnsi="Arial" w:cs="Arial"/>
        </w:rPr>
        <w:t xml:space="preserve">В регионе города находятся залежи </w:t>
      </w:r>
      <w:proofErr w:type="spellStart"/>
      <w:r w:rsidRPr="00E55ADD">
        <w:rPr>
          <w:rFonts w:ascii="Arial" w:hAnsi="Arial" w:cs="Arial"/>
        </w:rPr>
        <w:t>шунгита</w:t>
      </w:r>
      <w:proofErr w:type="spellEnd"/>
      <w:r w:rsidR="00A25417" w:rsidRPr="00E55ADD">
        <w:rPr>
          <w:rFonts w:ascii="Arial" w:hAnsi="Arial" w:cs="Arial"/>
        </w:rPr>
        <w:t xml:space="preserve"> </w:t>
      </w:r>
      <w:proofErr w:type="spellStart"/>
      <w:r w:rsidRPr="00E55ADD">
        <w:rPr>
          <w:rFonts w:ascii="Arial" w:hAnsi="Arial" w:cs="Arial"/>
        </w:rPr>
        <w:t>Текелийских</w:t>
      </w:r>
      <w:proofErr w:type="spellEnd"/>
      <w:r w:rsidRPr="00E55ADD">
        <w:rPr>
          <w:rFonts w:ascii="Arial" w:hAnsi="Arial" w:cs="Arial"/>
        </w:rPr>
        <w:t xml:space="preserve"> сланцев, который представляет собой сорбент ряда тяжелых металлов, в том числе платины. Содержание этих металлов в </w:t>
      </w:r>
      <w:proofErr w:type="spellStart"/>
      <w:r w:rsidRPr="00E55ADD">
        <w:rPr>
          <w:rFonts w:ascii="Arial" w:hAnsi="Arial" w:cs="Arial"/>
        </w:rPr>
        <w:t>шунгите</w:t>
      </w:r>
      <w:proofErr w:type="spellEnd"/>
      <w:r w:rsidRPr="00E55ADD">
        <w:rPr>
          <w:rFonts w:ascii="Arial" w:hAnsi="Arial" w:cs="Arial"/>
        </w:rPr>
        <w:t xml:space="preserve"> достигает десятков и сотен граммов на тонну. Кроме платины ценными являются скандий, рубидий, германий и некоторые редкоземельные металлы.</w:t>
      </w:r>
    </w:p>
    <w:p w:rsidR="001C2EEE" w:rsidRPr="00E55ADD" w:rsidRDefault="001C2EEE" w:rsidP="001C2EEE">
      <w:pPr>
        <w:ind w:firstLine="709"/>
        <w:jc w:val="both"/>
        <w:rPr>
          <w:rFonts w:ascii="Arial" w:hAnsi="Arial" w:cs="Arial"/>
        </w:rPr>
      </w:pPr>
      <w:r w:rsidRPr="00E55ADD">
        <w:rPr>
          <w:rFonts w:ascii="Arial" w:hAnsi="Arial" w:cs="Arial"/>
        </w:rPr>
        <w:t>Развиты песчано-гравийные отложения. Их месторождения распространены по долинам рек, первым надпойменным террасам и являются преимущественно аллювиальными образованиями.</w:t>
      </w:r>
    </w:p>
    <w:p w:rsidR="001C2EEE" w:rsidRPr="00E55ADD" w:rsidRDefault="001C2EEE" w:rsidP="001C2EEE">
      <w:pPr>
        <w:ind w:firstLine="709"/>
        <w:jc w:val="both"/>
        <w:rPr>
          <w:rFonts w:ascii="Arial" w:hAnsi="Arial" w:cs="Arial"/>
        </w:rPr>
      </w:pPr>
      <w:r w:rsidRPr="00E55ADD">
        <w:rPr>
          <w:rFonts w:ascii="Arial" w:hAnsi="Arial" w:cs="Arial"/>
        </w:rPr>
        <w:lastRenderedPageBreak/>
        <w:t>В пределах города в неограниченном количестве имеются лессовидные суглинки, которые с добавками пластичных глин или без них, используются в качестве сырья для изготовления кирпича.</w:t>
      </w:r>
    </w:p>
    <w:p w:rsidR="001C2EEE" w:rsidRPr="00E55ADD" w:rsidRDefault="001C2EEE" w:rsidP="001C2EEE">
      <w:pPr>
        <w:ind w:firstLine="709"/>
        <w:jc w:val="both"/>
        <w:rPr>
          <w:rFonts w:ascii="Arial" w:hAnsi="Arial" w:cs="Arial"/>
        </w:rPr>
      </w:pPr>
      <w:r w:rsidRPr="00E55ADD">
        <w:rPr>
          <w:rFonts w:ascii="Arial" w:hAnsi="Arial" w:cs="Arial"/>
        </w:rPr>
        <w:t xml:space="preserve">Имеются месторождения облицовочного камня: мрамор, гранит, </w:t>
      </w:r>
      <w:proofErr w:type="spellStart"/>
      <w:r w:rsidRPr="00E55ADD">
        <w:rPr>
          <w:rFonts w:ascii="Arial" w:hAnsi="Arial" w:cs="Arial"/>
        </w:rPr>
        <w:t>габбро</w:t>
      </w:r>
      <w:proofErr w:type="spellEnd"/>
      <w:r w:rsidRPr="00E55ADD">
        <w:rPr>
          <w:rFonts w:ascii="Arial" w:hAnsi="Arial" w:cs="Arial"/>
        </w:rPr>
        <w:t>.</w:t>
      </w:r>
    </w:p>
    <w:p w:rsidR="001C2EEE" w:rsidRPr="00E55ADD" w:rsidRDefault="001C2EEE" w:rsidP="001C2EEE">
      <w:pPr>
        <w:ind w:firstLine="709"/>
        <w:jc w:val="both"/>
        <w:rPr>
          <w:rFonts w:ascii="Arial" w:hAnsi="Arial" w:cs="Arial"/>
        </w:rPr>
      </w:pPr>
      <w:r w:rsidRPr="00E55ADD">
        <w:rPr>
          <w:rFonts w:ascii="Arial" w:hAnsi="Arial" w:cs="Arial"/>
        </w:rPr>
        <w:t>Разведано и изучено месторождение естественного строительного камня.</w:t>
      </w:r>
    </w:p>
    <w:p w:rsidR="001C2EEE" w:rsidRPr="00E55ADD" w:rsidRDefault="001C2EEE" w:rsidP="001C2EEE">
      <w:pPr>
        <w:ind w:firstLine="709"/>
        <w:jc w:val="both"/>
        <w:rPr>
          <w:rFonts w:ascii="Arial" w:hAnsi="Arial" w:cs="Arial"/>
        </w:rPr>
      </w:pPr>
      <w:r w:rsidRPr="00E55ADD">
        <w:rPr>
          <w:rFonts w:ascii="Arial" w:hAnsi="Arial" w:cs="Arial"/>
        </w:rPr>
        <w:t>Интерес представляют широко распространенные в регионе базальты – для производства минеральной ваты и каменного литья, а также липариты – для производства искусственных перлитов (наполнителей строительных блоков).</w:t>
      </w:r>
    </w:p>
    <w:p w:rsidR="001C2EEE" w:rsidRPr="00E55ADD" w:rsidRDefault="001C2EEE" w:rsidP="001C2EEE">
      <w:pPr>
        <w:ind w:firstLine="709"/>
        <w:jc w:val="both"/>
        <w:rPr>
          <w:rFonts w:ascii="Arial" w:hAnsi="Arial" w:cs="Arial"/>
        </w:rPr>
      </w:pPr>
      <w:r w:rsidRPr="00E55ADD">
        <w:rPr>
          <w:rFonts w:ascii="Arial" w:hAnsi="Arial" w:cs="Arial"/>
        </w:rPr>
        <w:t>В районе бывшего рудника Кок-Су имеются месторождения кварцитов, содержание кремнезема в которых достигает 96%. Кварциты пригодны в качестве флюса, огнеупорного сырья, абразива и стекольного сырья.</w:t>
      </w:r>
    </w:p>
    <w:p w:rsidR="001C2EEE" w:rsidRPr="00E55ADD" w:rsidRDefault="001C2EEE" w:rsidP="001C2EEE">
      <w:pPr>
        <w:ind w:firstLine="709"/>
        <w:jc w:val="both"/>
        <w:rPr>
          <w:rFonts w:ascii="Arial" w:hAnsi="Arial" w:cs="Arial"/>
        </w:rPr>
      </w:pPr>
      <w:r w:rsidRPr="00E55ADD">
        <w:rPr>
          <w:rFonts w:ascii="Arial" w:hAnsi="Arial" w:cs="Arial"/>
        </w:rPr>
        <w:t>Из неметаллических полезных ископаемых в регионе достаточно широко распространены мраморированные известняки. По своим свойствам известняки пригодны для различных целей – выжига из него извести, для строительных целей (щебень бутовой, стеновой камень).</w:t>
      </w:r>
    </w:p>
    <w:p w:rsidR="001C2EEE" w:rsidRPr="00E55ADD" w:rsidRDefault="001C2EEE" w:rsidP="001C2EEE">
      <w:pPr>
        <w:ind w:firstLine="709"/>
        <w:jc w:val="both"/>
        <w:rPr>
          <w:rFonts w:ascii="Arial" w:hAnsi="Arial" w:cs="Arial"/>
        </w:rPr>
      </w:pPr>
      <w:r w:rsidRPr="00E55ADD">
        <w:rPr>
          <w:rFonts w:ascii="Arial" w:hAnsi="Arial" w:cs="Arial"/>
        </w:rPr>
        <w:t xml:space="preserve">Залежи известняка сосредоточены в больших количествах между рудников Текели, </w:t>
      </w:r>
      <w:r w:rsidR="00A62B65" w:rsidRPr="00E55ADD">
        <w:rPr>
          <w:rFonts w:ascii="Arial" w:hAnsi="Arial" w:cs="Arial"/>
        </w:rPr>
        <w:t>с</w:t>
      </w:r>
      <w:r w:rsidRPr="00E55ADD">
        <w:rPr>
          <w:rFonts w:ascii="Arial" w:hAnsi="Arial" w:cs="Arial"/>
        </w:rPr>
        <w:t xml:space="preserve">. Рудничный и с. </w:t>
      </w:r>
      <w:proofErr w:type="spellStart"/>
      <w:r w:rsidRPr="00E55ADD">
        <w:rPr>
          <w:rFonts w:ascii="Arial" w:hAnsi="Arial" w:cs="Arial"/>
        </w:rPr>
        <w:t>Бигаш</w:t>
      </w:r>
      <w:proofErr w:type="spellEnd"/>
      <w:r w:rsidRPr="00E55ADD">
        <w:rPr>
          <w:rFonts w:ascii="Arial" w:hAnsi="Arial" w:cs="Arial"/>
        </w:rPr>
        <w:t xml:space="preserve"> на площади 20 кв.</w:t>
      </w:r>
      <w:r w:rsidR="00C635C0">
        <w:rPr>
          <w:rFonts w:ascii="Arial" w:hAnsi="Arial" w:cs="Arial"/>
        </w:rPr>
        <w:t xml:space="preserve"> </w:t>
      </w:r>
      <w:r w:rsidRPr="00E55ADD">
        <w:rPr>
          <w:rFonts w:ascii="Arial" w:hAnsi="Arial" w:cs="Arial"/>
        </w:rPr>
        <w:t>км.</w:t>
      </w:r>
    </w:p>
    <w:p w:rsidR="009752A1" w:rsidRPr="00E55ADD" w:rsidRDefault="009752A1" w:rsidP="001C2EEE">
      <w:pPr>
        <w:ind w:firstLine="709"/>
        <w:jc w:val="both"/>
        <w:rPr>
          <w:rFonts w:ascii="Arial" w:hAnsi="Arial" w:cs="Arial"/>
        </w:rPr>
      </w:pPr>
    </w:p>
    <w:p w:rsidR="00961C0E" w:rsidRPr="00E55ADD" w:rsidRDefault="00961C0E" w:rsidP="00B7259A">
      <w:pPr>
        <w:numPr>
          <w:ilvl w:val="1"/>
          <w:numId w:val="34"/>
        </w:numPr>
        <w:spacing w:after="120"/>
        <w:ind w:left="1077"/>
        <w:jc w:val="center"/>
        <w:rPr>
          <w:rFonts w:ascii="Arial" w:hAnsi="Arial" w:cs="Arial"/>
          <w:b/>
        </w:rPr>
      </w:pPr>
      <w:r w:rsidRPr="00E55ADD">
        <w:rPr>
          <w:rFonts w:ascii="Arial" w:hAnsi="Arial" w:cs="Arial"/>
          <w:b/>
        </w:rPr>
        <w:t>ВОДНЫЕ РЕСУРСЫ</w:t>
      </w:r>
    </w:p>
    <w:p w:rsidR="00961C0E" w:rsidRPr="00E55ADD" w:rsidRDefault="00961C0E" w:rsidP="00961C0E">
      <w:pPr>
        <w:ind w:firstLine="720"/>
        <w:jc w:val="both"/>
        <w:rPr>
          <w:rFonts w:ascii="Arial" w:hAnsi="Arial" w:cs="Arial"/>
        </w:rPr>
      </w:pPr>
      <w:r w:rsidRPr="00E55ADD">
        <w:rPr>
          <w:rFonts w:ascii="Arial" w:hAnsi="Arial" w:cs="Arial"/>
        </w:rPr>
        <w:t xml:space="preserve">В городе протекают реки Текели, </w:t>
      </w:r>
      <w:proofErr w:type="spellStart"/>
      <w:r w:rsidRPr="00E55ADD">
        <w:rPr>
          <w:rFonts w:ascii="Arial" w:hAnsi="Arial" w:cs="Arial"/>
        </w:rPr>
        <w:t>Чажа</w:t>
      </w:r>
      <w:proofErr w:type="spellEnd"/>
      <w:r w:rsidRPr="00E55ADD">
        <w:rPr>
          <w:rFonts w:ascii="Arial" w:hAnsi="Arial" w:cs="Arial"/>
        </w:rPr>
        <w:t xml:space="preserve">, Кора, Каратал. Левым притоком реки </w:t>
      </w:r>
      <w:proofErr w:type="spellStart"/>
      <w:r w:rsidRPr="00E55ADD">
        <w:rPr>
          <w:rFonts w:ascii="Arial" w:hAnsi="Arial" w:cs="Arial"/>
        </w:rPr>
        <w:t>Чажа</w:t>
      </w:r>
      <w:proofErr w:type="spellEnd"/>
      <w:r w:rsidRPr="00E55ADD">
        <w:rPr>
          <w:rFonts w:ascii="Arial" w:hAnsi="Arial" w:cs="Arial"/>
        </w:rPr>
        <w:t xml:space="preserve"> является река Текели, реки </w:t>
      </w:r>
      <w:proofErr w:type="spellStart"/>
      <w:r w:rsidRPr="00E55ADD">
        <w:rPr>
          <w:rFonts w:ascii="Arial" w:hAnsi="Arial" w:cs="Arial"/>
        </w:rPr>
        <w:t>Чажа</w:t>
      </w:r>
      <w:proofErr w:type="spellEnd"/>
      <w:r w:rsidRPr="00E55ADD">
        <w:rPr>
          <w:rFonts w:ascii="Arial" w:hAnsi="Arial" w:cs="Arial"/>
        </w:rPr>
        <w:t xml:space="preserve"> и Кора – притоками реки Каратал.</w:t>
      </w:r>
    </w:p>
    <w:p w:rsidR="003A5910" w:rsidRPr="00E55ADD" w:rsidRDefault="003A5910" w:rsidP="006A11D2">
      <w:pPr>
        <w:ind w:firstLine="720"/>
        <w:jc w:val="center"/>
        <w:rPr>
          <w:rFonts w:ascii="Arial" w:hAnsi="Arial" w:cs="Arial"/>
        </w:rPr>
      </w:pPr>
    </w:p>
    <w:p w:rsidR="000C39D5" w:rsidRPr="00E55ADD" w:rsidRDefault="006A11D2" w:rsidP="006A11D2">
      <w:pPr>
        <w:numPr>
          <w:ilvl w:val="1"/>
          <w:numId w:val="34"/>
        </w:numPr>
        <w:tabs>
          <w:tab w:val="left" w:pos="1985"/>
          <w:tab w:val="left" w:pos="2127"/>
        </w:tabs>
        <w:ind w:left="1134" w:hanging="425"/>
        <w:jc w:val="center"/>
        <w:rPr>
          <w:rFonts w:ascii="Arial" w:hAnsi="Arial" w:cs="Arial"/>
          <w:b/>
          <w:caps/>
        </w:rPr>
      </w:pPr>
      <w:r>
        <w:rPr>
          <w:rFonts w:ascii="Arial" w:hAnsi="Arial" w:cs="Arial"/>
          <w:b/>
          <w:caps/>
        </w:rPr>
        <w:t xml:space="preserve"> </w:t>
      </w:r>
      <w:r w:rsidR="009D0909" w:rsidRPr="00E55ADD">
        <w:rPr>
          <w:rFonts w:ascii="Arial" w:hAnsi="Arial" w:cs="Arial"/>
          <w:b/>
          <w:caps/>
        </w:rPr>
        <w:t xml:space="preserve">Итоги развития города </w:t>
      </w:r>
      <w:proofErr w:type="gramStart"/>
      <w:r w:rsidR="009D0909" w:rsidRPr="00E55ADD">
        <w:rPr>
          <w:rFonts w:ascii="Arial" w:hAnsi="Arial" w:cs="Arial"/>
          <w:b/>
          <w:caps/>
        </w:rPr>
        <w:t>за</w:t>
      </w:r>
      <w:proofErr w:type="gramEnd"/>
      <w:r w:rsidR="009D0909" w:rsidRPr="00E55ADD">
        <w:rPr>
          <w:rFonts w:ascii="Arial" w:hAnsi="Arial" w:cs="Arial"/>
          <w:b/>
          <w:caps/>
        </w:rPr>
        <w:t xml:space="preserve"> последние</w:t>
      </w:r>
    </w:p>
    <w:p w:rsidR="00961C0E" w:rsidRPr="001A48C2" w:rsidRDefault="005A27E0" w:rsidP="006A11D2">
      <w:pPr>
        <w:tabs>
          <w:tab w:val="left" w:pos="1985"/>
          <w:tab w:val="left" w:pos="2127"/>
        </w:tabs>
        <w:ind w:left="1134" w:hanging="425"/>
        <w:jc w:val="center"/>
        <w:rPr>
          <w:rFonts w:ascii="Arial" w:hAnsi="Arial" w:cs="Arial"/>
          <w:b/>
          <w:caps/>
          <w:lang w:val="kk-KZ"/>
        </w:rPr>
      </w:pPr>
      <w:r w:rsidRPr="00E55ADD">
        <w:rPr>
          <w:rFonts w:ascii="Arial" w:hAnsi="Arial" w:cs="Arial"/>
          <w:b/>
          <w:caps/>
        </w:rPr>
        <w:t>10</w:t>
      </w:r>
      <w:r w:rsidR="009D0909" w:rsidRPr="00E55ADD">
        <w:rPr>
          <w:rFonts w:ascii="Arial" w:hAnsi="Arial" w:cs="Arial"/>
          <w:b/>
          <w:caps/>
        </w:rPr>
        <w:t xml:space="preserve"> лет (20</w:t>
      </w:r>
      <w:r w:rsidR="000604EB" w:rsidRPr="00E55ADD">
        <w:rPr>
          <w:rFonts w:ascii="Arial" w:hAnsi="Arial" w:cs="Arial"/>
          <w:b/>
          <w:caps/>
        </w:rPr>
        <w:t>1</w:t>
      </w:r>
      <w:r w:rsidR="00C30B54">
        <w:rPr>
          <w:rFonts w:ascii="Arial" w:hAnsi="Arial" w:cs="Arial"/>
          <w:b/>
          <w:caps/>
        </w:rPr>
        <w:t>5</w:t>
      </w:r>
      <w:r w:rsidR="009D0909" w:rsidRPr="00E55ADD">
        <w:rPr>
          <w:rFonts w:ascii="Arial" w:hAnsi="Arial" w:cs="Arial"/>
          <w:b/>
          <w:caps/>
        </w:rPr>
        <w:t>-20</w:t>
      </w:r>
      <w:r w:rsidR="00A62B65" w:rsidRPr="00E55ADD">
        <w:rPr>
          <w:rFonts w:ascii="Arial" w:hAnsi="Arial" w:cs="Arial"/>
          <w:b/>
          <w:caps/>
        </w:rPr>
        <w:t>2</w:t>
      </w:r>
      <w:r w:rsidR="00C30B54">
        <w:rPr>
          <w:rFonts w:ascii="Arial" w:hAnsi="Arial" w:cs="Arial"/>
          <w:b/>
          <w:caps/>
        </w:rPr>
        <w:t>4</w:t>
      </w:r>
      <w:r w:rsidR="009D0909" w:rsidRPr="00E55ADD">
        <w:rPr>
          <w:rFonts w:ascii="Arial" w:hAnsi="Arial" w:cs="Arial"/>
          <w:b/>
        </w:rPr>
        <w:t>гг</w:t>
      </w:r>
      <w:r w:rsidR="009D0909" w:rsidRPr="00E55ADD">
        <w:rPr>
          <w:rFonts w:ascii="Arial" w:hAnsi="Arial" w:cs="Arial"/>
          <w:b/>
          <w:caps/>
        </w:rPr>
        <w:t>.)</w:t>
      </w:r>
    </w:p>
    <w:p w:rsidR="00961C0E" w:rsidRPr="00E55ADD" w:rsidRDefault="00961C0E" w:rsidP="00B0684F">
      <w:pPr>
        <w:ind w:left="1134" w:hanging="425"/>
        <w:rPr>
          <w:rFonts w:ascii="Arial" w:hAnsi="Arial" w:cs="Arial"/>
        </w:rPr>
      </w:pPr>
    </w:p>
    <w:p w:rsidR="009D0909" w:rsidRDefault="009D0909" w:rsidP="009D0909">
      <w:pPr>
        <w:ind w:firstLine="709"/>
        <w:jc w:val="both"/>
        <w:rPr>
          <w:rFonts w:ascii="Arial" w:hAnsi="Arial" w:cs="Arial"/>
        </w:rPr>
      </w:pPr>
      <w:r w:rsidRPr="00FD79B4">
        <w:rPr>
          <w:rFonts w:ascii="Arial" w:hAnsi="Arial" w:cs="Arial"/>
        </w:rPr>
        <w:t>За период с 20</w:t>
      </w:r>
      <w:r w:rsidR="000604EB" w:rsidRPr="00FD79B4">
        <w:rPr>
          <w:rFonts w:ascii="Arial" w:hAnsi="Arial" w:cs="Arial"/>
        </w:rPr>
        <w:t>1</w:t>
      </w:r>
      <w:r w:rsidR="00C30B54">
        <w:rPr>
          <w:rFonts w:ascii="Arial" w:hAnsi="Arial" w:cs="Arial"/>
        </w:rPr>
        <w:t>5</w:t>
      </w:r>
      <w:r w:rsidRPr="00FD79B4">
        <w:rPr>
          <w:rFonts w:ascii="Arial" w:hAnsi="Arial" w:cs="Arial"/>
        </w:rPr>
        <w:t xml:space="preserve"> по 20</w:t>
      </w:r>
      <w:r w:rsidR="00A62B65" w:rsidRPr="00FD79B4">
        <w:rPr>
          <w:rFonts w:ascii="Arial" w:hAnsi="Arial" w:cs="Arial"/>
        </w:rPr>
        <w:t>2</w:t>
      </w:r>
      <w:r w:rsidR="00C30B54">
        <w:rPr>
          <w:rFonts w:ascii="Arial" w:hAnsi="Arial" w:cs="Arial"/>
        </w:rPr>
        <w:t>4</w:t>
      </w:r>
      <w:r w:rsidRPr="00FD79B4">
        <w:rPr>
          <w:rFonts w:ascii="Arial" w:hAnsi="Arial" w:cs="Arial"/>
        </w:rPr>
        <w:t xml:space="preserve"> годы объем промышленного производства вырос в </w:t>
      </w:r>
      <w:r w:rsidR="00C30B54">
        <w:rPr>
          <w:rFonts w:ascii="Arial" w:hAnsi="Arial" w:cs="Arial"/>
        </w:rPr>
        <w:t>2,8</w:t>
      </w:r>
      <w:r w:rsidRPr="00FD79B4">
        <w:rPr>
          <w:rFonts w:ascii="Arial" w:hAnsi="Arial" w:cs="Arial"/>
        </w:rPr>
        <w:t xml:space="preserve"> раза и составил </w:t>
      </w:r>
      <w:r w:rsidR="002041B5">
        <w:rPr>
          <w:rFonts w:ascii="Arial" w:hAnsi="Arial" w:cs="Arial"/>
          <w:lang w:val="kk-KZ"/>
        </w:rPr>
        <w:t>29958,0</w:t>
      </w:r>
      <w:r w:rsidR="00C22748" w:rsidRPr="00FD79B4">
        <w:rPr>
          <w:rFonts w:ascii="Arial" w:hAnsi="Arial" w:cs="Arial"/>
        </w:rPr>
        <w:t xml:space="preserve"> </w:t>
      </w:r>
      <w:r w:rsidRPr="00FD79B4">
        <w:rPr>
          <w:rFonts w:ascii="Arial" w:hAnsi="Arial" w:cs="Arial"/>
        </w:rPr>
        <w:t>млн. тенге (20</w:t>
      </w:r>
      <w:r w:rsidR="000604EB" w:rsidRPr="00FD79B4">
        <w:rPr>
          <w:rFonts w:ascii="Arial" w:hAnsi="Arial" w:cs="Arial"/>
        </w:rPr>
        <w:t>1</w:t>
      </w:r>
      <w:r w:rsidR="006148C6">
        <w:rPr>
          <w:rFonts w:ascii="Arial" w:hAnsi="Arial" w:cs="Arial"/>
          <w:lang w:val="kk-KZ"/>
        </w:rPr>
        <w:t>5</w:t>
      </w:r>
      <w:r w:rsidRPr="00FD79B4">
        <w:rPr>
          <w:rFonts w:ascii="Arial" w:hAnsi="Arial" w:cs="Arial"/>
        </w:rPr>
        <w:t xml:space="preserve"> год – </w:t>
      </w:r>
      <w:r w:rsidR="00C30B54">
        <w:rPr>
          <w:rFonts w:ascii="Arial" w:hAnsi="Arial" w:cs="Arial"/>
        </w:rPr>
        <w:t>10637,2</w:t>
      </w:r>
      <w:r w:rsidRPr="00FD79B4">
        <w:rPr>
          <w:rFonts w:ascii="Arial" w:hAnsi="Arial" w:cs="Arial"/>
          <w:i/>
        </w:rPr>
        <w:t xml:space="preserve"> млн. тенге). Доля </w:t>
      </w:r>
      <w:r w:rsidR="00E45AA1" w:rsidRPr="00FD79B4">
        <w:rPr>
          <w:rFonts w:ascii="Arial" w:hAnsi="Arial" w:cs="Arial"/>
          <w:i/>
        </w:rPr>
        <w:t>города</w:t>
      </w:r>
      <w:r w:rsidRPr="00FD79B4">
        <w:rPr>
          <w:rFonts w:ascii="Arial" w:hAnsi="Arial" w:cs="Arial"/>
          <w:i/>
        </w:rPr>
        <w:t xml:space="preserve"> в </w:t>
      </w:r>
      <w:r w:rsidR="00C635C0" w:rsidRPr="00FD79B4">
        <w:rPr>
          <w:rFonts w:ascii="Arial" w:hAnsi="Arial" w:cs="Arial"/>
          <w:i/>
        </w:rPr>
        <w:t>обще</w:t>
      </w:r>
      <w:r w:rsidR="00B307E1" w:rsidRPr="00FD79B4">
        <w:rPr>
          <w:rFonts w:ascii="Arial" w:hAnsi="Arial" w:cs="Arial"/>
          <w:i/>
        </w:rPr>
        <w:t xml:space="preserve"> </w:t>
      </w:r>
      <w:r w:rsidR="00C635C0" w:rsidRPr="00FD79B4">
        <w:rPr>
          <w:rFonts w:ascii="Arial" w:hAnsi="Arial" w:cs="Arial"/>
          <w:i/>
        </w:rPr>
        <w:t>областном</w:t>
      </w:r>
      <w:r w:rsidRPr="00FD79B4">
        <w:rPr>
          <w:rFonts w:ascii="Arial" w:hAnsi="Arial" w:cs="Arial"/>
          <w:i/>
        </w:rPr>
        <w:t xml:space="preserve"> товарном производстве составляе</w:t>
      </w:r>
      <w:r w:rsidRPr="00FD79B4">
        <w:rPr>
          <w:rFonts w:ascii="Arial" w:hAnsi="Arial" w:cs="Arial"/>
        </w:rPr>
        <w:t xml:space="preserve">т </w:t>
      </w:r>
      <w:r w:rsidR="002041B5">
        <w:rPr>
          <w:rFonts w:ascii="Arial" w:hAnsi="Arial" w:cs="Arial"/>
          <w:lang w:val="kk-KZ"/>
        </w:rPr>
        <w:t>8,6</w:t>
      </w:r>
      <w:r w:rsidRPr="00FD79B4">
        <w:rPr>
          <w:rFonts w:ascii="Arial" w:hAnsi="Arial" w:cs="Arial"/>
        </w:rPr>
        <w:t>%.</w:t>
      </w:r>
    </w:p>
    <w:p w:rsidR="00FD79B4" w:rsidRDefault="00FD79B4" w:rsidP="00461385">
      <w:pPr>
        <w:jc w:val="both"/>
        <w:rPr>
          <w:rFonts w:ascii="Arial" w:hAnsi="Arial" w:cs="Arial"/>
        </w:rPr>
      </w:pPr>
    </w:p>
    <w:p w:rsidR="00FD79B4" w:rsidRDefault="00FD79B4" w:rsidP="009D0909">
      <w:pPr>
        <w:ind w:firstLine="709"/>
        <w:jc w:val="both"/>
        <w:rPr>
          <w:rFonts w:ascii="Arial" w:hAnsi="Arial" w:cs="Arial"/>
        </w:rPr>
      </w:pPr>
    </w:p>
    <w:p w:rsidR="00FD79B4" w:rsidRPr="00E55ADD" w:rsidRDefault="00FD79B4" w:rsidP="00FD79B4">
      <w:pPr>
        <w:jc w:val="both"/>
        <w:rPr>
          <w:rFonts w:ascii="Arial" w:hAnsi="Arial" w:cs="Arial"/>
        </w:rPr>
      </w:pPr>
      <w:r w:rsidRPr="00E55ADD">
        <w:rPr>
          <w:rFonts w:ascii="Arial" w:hAnsi="Arial" w:cs="Arial"/>
          <w:noProof/>
          <w:shd w:val="clear" w:color="auto" w:fill="FF6600"/>
        </w:rPr>
        <w:drawing>
          <wp:inline distT="0" distB="0" distL="0" distR="0" wp14:anchorId="7232D9DC" wp14:editId="23DCB380">
            <wp:extent cx="6119495" cy="3097530"/>
            <wp:effectExtent l="0" t="0" r="14605" b="2667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0DAE" w:rsidRPr="00E55ADD" w:rsidRDefault="00B80DAE" w:rsidP="009D0909">
      <w:pPr>
        <w:ind w:firstLine="709"/>
        <w:jc w:val="both"/>
        <w:rPr>
          <w:rFonts w:ascii="Arial" w:hAnsi="Arial" w:cs="Arial"/>
          <w:sz w:val="18"/>
        </w:rPr>
      </w:pPr>
    </w:p>
    <w:p w:rsidR="00C001BC" w:rsidRPr="00C001BC" w:rsidRDefault="00C001BC" w:rsidP="002476CA">
      <w:pPr>
        <w:jc w:val="both"/>
        <w:rPr>
          <w:rFonts w:ascii="Arial" w:hAnsi="Arial" w:cs="Arial"/>
          <w:lang w:val="kk-KZ"/>
        </w:rPr>
      </w:pPr>
    </w:p>
    <w:p w:rsidR="00B80DAE" w:rsidRPr="00E55ADD" w:rsidRDefault="00B80DAE" w:rsidP="009D0909">
      <w:pPr>
        <w:ind w:firstLine="708"/>
        <w:jc w:val="both"/>
        <w:rPr>
          <w:rFonts w:ascii="Arial" w:hAnsi="Arial" w:cs="Arial"/>
          <w:bCs/>
        </w:rPr>
      </w:pPr>
    </w:p>
    <w:p w:rsidR="008912F7" w:rsidRDefault="008912F7" w:rsidP="00C001BC">
      <w:pPr>
        <w:jc w:val="both"/>
        <w:rPr>
          <w:rFonts w:ascii="Arial" w:hAnsi="Arial" w:cs="Arial"/>
          <w:bCs/>
          <w:lang w:val="kk-KZ"/>
        </w:rPr>
      </w:pPr>
    </w:p>
    <w:p w:rsidR="00C001BC" w:rsidRDefault="00C001BC" w:rsidP="00C001BC">
      <w:pPr>
        <w:jc w:val="both"/>
        <w:rPr>
          <w:rFonts w:ascii="Arial" w:hAnsi="Arial" w:cs="Arial"/>
          <w:bCs/>
          <w:lang w:val="kk-KZ"/>
        </w:rPr>
      </w:pPr>
    </w:p>
    <w:p w:rsidR="00C001BC" w:rsidRPr="00C001BC" w:rsidRDefault="00C001BC" w:rsidP="00C001BC">
      <w:pPr>
        <w:jc w:val="both"/>
        <w:rPr>
          <w:rFonts w:ascii="Arial" w:hAnsi="Arial" w:cs="Arial"/>
          <w:bCs/>
          <w:lang w:val="kk-KZ"/>
        </w:rPr>
      </w:pPr>
    </w:p>
    <w:p w:rsidR="009D0909" w:rsidRDefault="009D0909" w:rsidP="009D0909">
      <w:pPr>
        <w:ind w:firstLine="708"/>
        <w:jc w:val="both"/>
        <w:rPr>
          <w:rFonts w:ascii="Arial" w:hAnsi="Arial" w:cs="Arial"/>
          <w:bCs/>
          <w:lang w:val="kk-KZ"/>
        </w:rPr>
      </w:pPr>
      <w:r w:rsidRPr="006B755A">
        <w:rPr>
          <w:rFonts w:ascii="Arial" w:hAnsi="Arial" w:cs="Arial"/>
          <w:bCs/>
        </w:rPr>
        <w:t>В 20</w:t>
      </w:r>
      <w:r w:rsidR="008A537D" w:rsidRPr="006B755A">
        <w:rPr>
          <w:rFonts w:ascii="Arial" w:hAnsi="Arial" w:cs="Arial"/>
          <w:bCs/>
        </w:rPr>
        <w:t>2</w:t>
      </w:r>
      <w:r w:rsidR="00803F0B">
        <w:rPr>
          <w:rFonts w:ascii="Arial" w:hAnsi="Arial" w:cs="Arial"/>
          <w:bCs/>
        </w:rPr>
        <w:t>4</w:t>
      </w:r>
      <w:r w:rsidRPr="006B755A">
        <w:rPr>
          <w:rFonts w:ascii="Arial" w:hAnsi="Arial" w:cs="Arial"/>
          <w:bCs/>
        </w:rPr>
        <w:t xml:space="preserve"> году объем валовой продукции сельского хозяйства составил </w:t>
      </w:r>
      <w:r w:rsidR="00803F0B">
        <w:rPr>
          <w:rFonts w:ascii="Arial" w:hAnsi="Arial" w:cs="Arial"/>
          <w:bCs/>
        </w:rPr>
        <w:t>11489,5</w:t>
      </w:r>
      <w:r w:rsidR="00BB094B">
        <w:rPr>
          <w:rFonts w:ascii="Arial" w:hAnsi="Arial" w:cs="Arial"/>
          <w:bCs/>
        </w:rPr>
        <w:t xml:space="preserve"> </w:t>
      </w:r>
      <w:r w:rsidRPr="006B755A">
        <w:rPr>
          <w:rFonts w:ascii="Arial" w:hAnsi="Arial" w:cs="Arial"/>
          <w:bCs/>
        </w:rPr>
        <w:t>мл</w:t>
      </w:r>
      <w:r w:rsidR="00723EF4" w:rsidRPr="006B755A">
        <w:rPr>
          <w:rFonts w:ascii="Arial" w:hAnsi="Arial" w:cs="Arial"/>
          <w:bCs/>
        </w:rPr>
        <w:t>н</w:t>
      </w:r>
      <w:r w:rsidRPr="006B755A">
        <w:rPr>
          <w:rFonts w:ascii="Arial" w:hAnsi="Arial" w:cs="Arial"/>
          <w:bCs/>
        </w:rPr>
        <w:t>. тенге или возрос к уровню 20</w:t>
      </w:r>
      <w:r w:rsidR="00D132EB" w:rsidRPr="006B755A">
        <w:rPr>
          <w:rFonts w:ascii="Arial" w:hAnsi="Arial" w:cs="Arial"/>
          <w:bCs/>
        </w:rPr>
        <w:t>1</w:t>
      </w:r>
      <w:r w:rsidR="006148C6">
        <w:rPr>
          <w:rFonts w:ascii="Arial" w:hAnsi="Arial" w:cs="Arial"/>
          <w:bCs/>
          <w:lang w:val="kk-KZ"/>
        </w:rPr>
        <w:t>5</w:t>
      </w:r>
      <w:r w:rsidRPr="006B755A">
        <w:rPr>
          <w:rFonts w:ascii="Arial" w:hAnsi="Arial" w:cs="Arial"/>
          <w:bCs/>
        </w:rPr>
        <w:t xml:space="preserve"> года в </w:t>
      </w:r>
      <w:r w:rsidR="002041B5">
        <w:rPr>
          <w:rFonts w:ascii="Arial" w:hAnsi="Arial" w:cs="Arial"/>
          <w:bCs/>
        </w:rPr>
        <w:t>3,8</w:t>
      </w:r>
      <w:r w:rsidRPr="006B755A">
        <w:rPr>
          <w:rFonts w:ascii="Arial" w:hAnsi="Arial" w:cs="Arial"/>
          <w:bCs/>
        </w:rPr>
        <w:t xml:space="preserve"> раз</w:t>
      </w:r>
      <w:r w:rsidR="00B80DAE" w:rsidRPr="006B755A">
        <w:rPr>
          <w:rFonts w:ascii="Arial" w:hAnsi="Arial" w:cs="Arial"/>
          <w:bCs/>
        </w:rPr>
        <w:t>а</w:t>
      </w:r>
      <w:r w:rsidR="0040418D" w:rsidRPr="006B755A">
        <w:rPr>
          <w:rFonts w:ascii="Arial" w:hAnsi="Arial" w:cs="Arial"/>
          <w:bCs/>
        </w:rPr>
        <w:t>.</w:t>
      </w:r>
    </w:p>
    <w:p w:rsidR="003E3401" w:rsidRDefault="003E3401" w:rsidP="00402E77">
      <w:pPr>
        <w:jc w:val="both"/>
        <w:rPr>
          <w:rFonts w:ascii="Arial" w:hAnsi="Arial" w:cs="Arial"/>
          <w:lang w:val="kk-KZ"/>
        </w:rPr>
      </w:pPr>
    </w:p>
    <w:p w:rsidR="003E3401" w:rsidRPr="00BC026F" w:rsidRDefault="003E3401" w:rsidP="00402E77">
      <w:pPr>
        <w:jc w:val="both"/>
        <w:rPr>
          <w:rFonts w:ascii="Arial" w:hAnsi="Arial" w:cs="Arial"/>
          <w:lang w:val="kk-KZ"/>
        </w:rPr>
      </w:pPr>
      <w:r w:rsidRPr="00E55ADD">
        <w:rPr>
          <w:rFonts w:ascii="Arial" w:hAnsi="Arial" w:cs="Arial"/>
          <w:noProof/>
        </w:rPr>
        <w:drawing>
          <wp:inline distT="0" distB="0" distL="0" distR="0" wp14:anchorId="1A00002A" wp14:editId="0D12FE36">
            <wp:extent cx="6119495" cy="266763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6D12" w:rsidRPr="00E55ADD" w:rsidRDefault="00A16D12" w:rsidP="002B6142">
      <w:pPr>
        <w:ind w:firstLine="709"/>
        <w:jc w:val="both"/>
        <w:rPr>
          <w:rFonts w:ascii="Arial" w:hAnsi="Arial" w:cs="Arial"/>
        </w:rPr>
      </w:pPr>
    </w:p>
    <w:p w:rsidR="00C129BC" w:rsidRDefault="009D0909" w:rsidP="002B6142">
      <w:pPr>
        <w:ind w:firstLine="709"/>
        <w:jc w:val="both"/>
        <w:rPr>
          <w:rFonts w:ascii="Arial" w:hAnsi="Arial" w:cs="Arial"/>
          <w:lang w:val="kk-KZ"/>
        </w:rPr>
      </w:pPr>
      <w:r w:rsidRPr="006B755A">
        <w:rPr>
          <w:rFonts w:ascii="Arial" w:hAnsi="Arial" w:cs="Arial"/>
        </w:rPr>
        <w:t xml:space="preserve">Инвестиции в основной капитал </w:t>
      </w:r>
      <w:r w:rsidR="007569C8" w:rsidRPr="006B755A">
        <w:rPr>
          <w:rFonts w:ascii="Arial" w:hAnsi="Arial" w:cs="Arial"/>
        </w:rPr>
        <w:t>по сравнению с 20</w:t>
      </w:r>
      <w:r w:rsidR="00D132EB" w:rsidRPr="006B755A">
        <w:rPr>
          <w:rFonts w:ascii="Arial" w:hAnsi="Arial" w:cs="Arial"/>
        </w:rPr>
        <w:t>1</w:t>
      </w:r>
      <w:r w:rsidR="006148C6">
        <w:rPr>
          <w:rFonts w:ascii="Arial" w:hAnsi="Arial" w:cs="Arial"/>
          <w:lang w:val="kk-KZ"/>
        </w:rPr>
        <w:t>5</w:t>
      </w:r>
      <w:r w:rsidR="0040418D" w:rsidRPr="006B755A">
        <w:rPr>
          <w:rFonts w:ascii="Arial" w:hAnsi="Arial" w:cs="Arial"/>
        </w:rPr>
        <w:t xml:space="preserve"> годом </w:t>
      </w:r>
      <w:r w:rsidRPr="006B755A">
        <w:rPr>
          <w:rFonts w:ascii="Arial" w:hAnsi="Arial" w:cs="Arial"/>
        </w:rPr>
        <w:t xml:space="preserve">увеличились в </w:t>
      </w:r>
      <w:r w:rsidR="00226C14" w:rsidRPr="006B755A">
        <w:rPr>
          <w:rFonts w:ascii="Arial" w:hAnsi="Arial" w:cs="Arial"/>
        </w:rPr>
        <w:t>3</w:t>
      </w:r>
      <w:r w:rsidR="00226C14" w:rsidRPr="006B755A">
        <w:rPr>
          <w:rFonts w:ascii="Arial" w:hAnsi="Arial" w:cs="Arial"/>
          <w:lang w:val="kk-KZ"/>
        </w:rPr>
        <w:t>,</w:t>
      </w:r>
      <w:r w:rsidR="003B5EAF">
        <w:rPr>
          <w:rFonts w:ascii="Arial" w:hAnsi="Arial" w:cs="Arial"/>
          <w:lang w:val="kk-KZ"/>
        </w:rPr>
        <w:t>4</w:t>
      </w:r>
      <w:r w:rsidR="004325AC" w:rsidRPr="006B755A">
        <w:rPr>
          <w:rFonts w:ascii="Arial" w:hAnsi="Arial" w:cs="Arial"/>
        </w:rPr>
        <w:t xml:space="preserve"> </w:t>
      </w:r>
      <w:r w:rsidRPr="006B755A">
        <w:rPr>
          <w:rFonts w:ascii="Arial" w:hAnsi="Arial" w:cs="Arial"/>
        </w:rPr>
        <w:t>раз</w:t>
      </w:r>
      <w:r w:rsidR="00A16D12" w:rsidRPr="006B755A">
        <w:rPr>
          <w:rFonts w:ascii="Arial" w:hAnsi="Arial" w:cs="Arial"/>
        </w:rPr>
        <w:t>а</w:t>
      </w:r>
      <w:r w:rsidR="007569C8" w:rsidRPr="006B755A">
        <w:rPr>
          <w:rFonts w:ascii="Arial" w:hAnsi="Arial" w:cs="Arial"/>
        </w:rPr>
        <w:t xml:space="preserve"> и составили </w:t>
      </w:r>
      <w:r w:rsidR="003B5EAF">
        <w:rPr>
          <w:rFonts w:ascii="Arial" w:hAnsi="Arial" w:cs="Arial"/>
          <w:lang w:val="kk-KZ"/>
        </w:rPr>
        <w:t>14962,0</w:t>
      </w:r>
      <w:r w:rsidR="007569C8" w:rsidRPr="006B755A">
        <w:rPr>
          <w:rFonts w:ascii="Arial" w:hAnsi="Arial" w:cs="Arial"/>
        </w:rPr>
        <w:t xml:space="preserve"> млн. тенге</w:t>
      </w:r>
      <w:r w:rsidRPr="006B755A">
        <w:rPr>
          <w:rFonts w:ascii="Arial" w:hAnsi="Arial" w:cs="Arial"/>
        </w:rPr>
        <w:t>.</w:t>
      </w:r>
      <w:r w:rsidR="004325AC" w:rsidRPr="006B755A">
        <w:rPr>
          <w:rFonts w:ascii="Arial" w:hAnsi="Arial" w:cs="Arial"/>
        </w:rPr>
        <w:t xml:space="preserve"> </w:t>
      </w:r>
      <w:r w:rsidR="00C129BC" w:rsidRPr="006B755A">
        <w:rPr>
          <w:rFonts w:ascii="Arial" w:hAnsi="Arial" w:cs="Arial"/>
        </w:rPr>
        <w:t xml:space="preserve">Доля города в </w:t>
      </w:r>
      <w:r w:rsidR="004325AC" w:rsidRPr="006B755A">
        <w:rPr>
          <w:rFonts w:ascii="Arial" w:hAnsi="Arial" w:cs="Arial"/>
        </w:rPr>
        <w:t>обще</w:t>
      </w:r>
      <w:r w:rsidR="00356CA2" w:rsidRPr="006B755A">
        <w:rPr>
          <w:rFonts w:ascii="Arial" w:hAnsi="Arial" w:cs="Arial"/>
        </w:rPr>
        <w:t xml:space="preserve"> </w:t>
      </w:r>
      <w:r w:rsidR="004325AC" w:rsidRPr="006B755A">
        <w:rPr>
          <w:rFonts w:ascii="Arial" w:hAnsi="Arial" w:cs="Arial"/>
        </w:rPr>
        <w:t>областном</w:t>
      </w:r>
      <w:r w:rsidR="00C129BC" w:rsidRPr="006B755A">
        <w:rPr>
          <w:rFonts w:ascii="Arial" w:hAnsi="Arial" w:cs="Arial"/>
        </w:rPr>
        <w:t xml:space="preserve"> объеме инвестиций составляет </w:t>
      </w:r>
      <w:r w:rsidR="002041B5">
        <w:rPr>
          <w:rFonts w:ascii="Arial" w:hAnsi="Arial" w:cs="Arial"/>
          <w:lang w:val="kk-KZ"/>
        </w:rPr>
        <w:t>2,9</w:t>
      </w:r>
      <w:r w:rsidR="002041B5" w:rsidRPr="006B755A">
        <w:rPr>
          <w:rFonts w:ascii="Arial" w:hAnsi="Arial" w:cs="Arial"/>
        </w:rPr>
        <w:t xml:space="preserve"> </w:t>
      </w:r>
      <w:r w:rsidR="00C129BC" w:rsidRPr="006B755A">
        <w:rPr>
          <w:rFonts w:ascii="Arial" w:hAnsi="Arial" w:cs="Arial"/>
        </w:rPr>
        <w:t>%.</w:t>
      </w:r>
    </w:p>
    <w:p w:rsidR="00BC026F" w:rsidRPr="00BC026F" w:rsidRDefault="00BC026F" w:rsidP="002B6142">
      <w:pPr>
        <w:ind w:firstLine="709"/>
        <w:jc w:val="both"/>
        <w:rPr>
          <w:rFonts w:ascii="Arial" w:hAnsi="Arial" w:cs="Arial"/>
          <w:lang w:val="kk-KZ"/>
        </w:rPr>
      </w:pPr>
    </w:p>
    <w:p w:rsidR="00461385" w:rsidRPr="00E55ADD" w:rsidRDefault="00461385" w:rsidP="002B6142">
      <w:pPr>
        <w:ind w:firstLine="709"/>
        <w:jc w:val="both"/>
        <w:rPr>
          <w:rFonts w:ascii="Arial" w:hAnsi="Arial" w:cs="Arial"/>
        </w:rPr>
      </w:pPr>
    </w:p>
    <w:p w:rsidR="00BC026F" w:rsidRDefault="004B7C8B" w:rsidP="002476CA">
      <w:pPr>
        <w:jc w:val="both"/>
        <w:rPr>
          <w:rFonts w:ascii="Arial" w:hAnsi="Arial" w:cs="Arial"/>
        </w:rPr>
      </w:pPr>
      <w:r w:rsidRPr="00E55ADD">
        <w:rPr>
          <w:rFonts w:ascii="Arial" w:hAnsi="Arial" w:cs="Arial"/>
          <w:noProof/>
        </w:rPr>
        <w:drawing>
          <wp:inline distT="0" distB="0" distL="0" distR="0" wp14:anchorId="25CE6CC2" wp14:editId="7B2F271D">
            <wp:extent cx="6138407" cy="2313829"/>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Default="00C001EF" w:rsidP="002476CA">
      <w:pPr>
        <w:jc w:val="both"/>
        <w:rPr>
          <w:rFonts w:ascii="Arial" w:hAnsi="Arial" w:cs="Arial"/>
        </w:rPr>
      </w:pPr>
    </w:p>
    <w:p w:rsidR="00C001EF" w:rsidRPr="00C001EF" w:rsidRDefault="00C001EF" w:rsidP="002476CA">
      <w:pPr>
        <w:jc w:val="both"/>
        <w:rPr>
          <w:rFonts w:ascii="Arial" w:hAnsi="Arial" w:cs="Arial"/>
        </w:rPr>
      </w:pPr>
    </w:p>
    <w:p w:rsidR="00BC026F" w:rsidRPr="00BC026F" w:rsidRDefault="00BC026F" w:rsidP="002476CA">
      <w:pPr>
        <w:jc w:val="both"/>
        <w:rPr>
          <w:rFonts w:ascii="Arial" w:hAnsi="Arial" w:cs="Arial"/>
          <w:lang w:val="kk-KZ"/>
        </w:rPr>
      </w:pPr>
    </w:p>
    <w:p w:rsidR="009D0909" w:rsidRDefault="009D0909" w:rsidP="009D0909">
      <w:pPr>
        <w:autoSpaceDE w:val="0"/>
        <w:autoSpaceDN w:val="0"/>
        <w:adjustRightInd w:val="0"/>
        <w:ind w:firstLine="720"/>
        <w:jc w:val="both"/>
        <w:rPr>
          <w:rFonts w:ascii="Arial" w:hAnsi="Arial" w:cs="Arial"/>
        </w:rPr>
      </w:pPr>
      <w:r w:rsidRPr="008C6A73">
        <w:rPr>
          <w:rFonts w:ascii="Arial" w:hAnsi="Arial" w:cs="Arial"/>
        </w:rPr>
        <w:lastRenderedPageBreak/>
        <w:t>Объем строительных работ (услуг) в 20</w:t>
      </w:r>
      <w:r w:rsidR="008A537D" w:rsidRPr="008C6A73">
        <w:rPr>
          <w:rFonts w:ascii="Arial" w:hAnsi="Arial" w:cs="Arial"/>
        </w:rPr>
        <w:t>2</w:t>
      </w:r>
      <w:r w:rsidR="00B86044">
        <w:rPr>
          <w:rFonts w:ascii="Arial" w:hAnsi="Arial" w:cs="Arial"/>
          <w:lang w:val="kk-KZ"/>
        </w:rPr>
        <w:t>4</w:t>
      </w:r>
      <w:r w:rsidRPr="008C6A73">
        <w:rPr>
          <w:rFonts w:ascii="Arial" w:hAnsi="Arial" w:cs="Arial"/>
        </w:rPr>
        <w:t xml:space="preserve"> году составил </w:t>
      </w:r>
      <w:r w:rsidR="00B86044">
        <w:rPr>
          <w:rFonts w:ascii="Arial" w:hAnsi="Arial" w:cs="Arial"/>
          <w:lang w:val="kk-KZ"/>
        </w:rPr>
        <w:t>10943,2</w:t>
      </w:r>
      <w:r w:rsidRPr="008C6A73">
        <w:rPr>
          <w:rFonts w:ascii="Arial" w:hAnsi="Arial" w:cs="Arial"/>
        </w:rPr>
        <w:t xml:space="preserve"> мл</w:t>
      </w:r>
      <w:r w:rsidR="00E256D1" w:rsidRPr="008C6A73">
        <w:rPr>
          <w:rFonts w:ascii="Arial" w:hAnsi="Arial" w:cs="Arial"/>
        </w:rPr>
        <w:t>н</w:t>
      </w:r>
      <w:r w:rsidRPr="008C6A73">
        <w:rPr>
          <w:rFonts w:ascii="Arial" w:hAnsi="Arial" w:cs="Arial"/>
        </w:rPr>
        <w:t>.</w:t>
      </w:r>
      <w:r w:rsidR="004325AC" w:rsidRPr="008C6A73">
        <w:rPr>
          <w:rFonts w:ascii="Arial" w:hAnsi="Arial" w:cs="Arial"/>
        </w:rPr>
        <w:t xml:space="preserve"> </w:t>
      </w:r>
      <w:r w:rsidRPr="008C6A73">
        <w:rPr>
          <w:rFonts w:ascii="Arial" w:hAnsi="Arial" w:cs="Arial"/>
        </w:rPr>
        <w:t xml:space="preserve">тенге с ростом в </w:t>
      </w:r>
      <w:r w:rsidR="00B86044">
        <w:rPr>
          <w:rFonts w:ascii="Arial" w:hAnsi="Arial" w:cs="Arial"/>
          <w:lang w:val="kk-KZ"/>
        </w:rPr>
        <w:t>5,5</w:t>
      </w:r>
      <w:r w:rsidRPr="008C6A73">
        <w:rPr>
          <w:rFonts w:ascii="Arial" w:hAnsi="Arial" w:cs="Arial"/>
        </w:rPr>
        <w:t xml:space="preserve"> раза к 20</w:t>
      </w:r>
      <w:r w:rsidR="00C15FC4" w:rsidRPr="008C6A73">
        <w:rPr>
          <w:rFonts w:ascii="Arial" w:hAnsi="Arial" w:cs="Arial"/>
        </w:rPr>
        <w:t>1</w:t>
      </w:r>
      <w:r w:rsidR="00B86044">
        <w:rPr>
          <w:rFonts w:ascii="Arial" w:hAnsi="Arial" w:cs="Arial"/>
          <w:lang w:val="kk-KZ"/>
        </w:rPr>
        <w:t>5</w:t>
      </w:r>
      <w:r w:rsidRPr="008C6A73">
        <w:rPr>
          <w:rFonts w:ascii="Arial" w:hAnsi="Arial" w:cs="Arial"/>
        </w:rPr>
        <w:t xml:space="preserve"> году.</w:t>
      </w:r>
    </w:p>
    <w:p w:rsidR="009968B7" w:rsidRDefault="009968B7" w:rsidP="009D0909">
      <w:pPr>
        <w:autoSpaceDE w:val="0"/>
        <w:autoSpaceDN w:val="0"/>
        <w:adjustRightInd w:val="0"/>
        <w:ind w:firstLine="720"/>
        <w:jc w:val="both"/>
        <w:rPr>
          <w:rFonts w:ascii="Arial" w:hAnsi="Arial" w:cs="Arial"/>
        </w:rPr>
      </w:pPr>
    </w:p>
    <w:p w:rsidR="009968B7" w:rsidRDefault="009968B7" w:rsidP="009D0909">
      <w:pPr>
        <w:autoSpaceDE w:val="0"/>
        <w:autoSpaceDN w:val="0"/>
        <w:adjustRightInd w:val="0"/>
        <w:ind w:firstLine="720"/>
        <w:jc w:val="both"/>
        <w:rPr>
          <w:rFonts w:ascii="Arial" w:hAnsi="Arial" w:cs="Arial"/>
        </w:rPr>
      </w:pPr>
    </w:p>
    <w:p w:rsidR="009968B7" w:rsidRDefault="009968B7" w:rsidP="009968B7">
      <w:pPr>
        <w:autoSpaceDE w:val="0"/>
        <w:autoSpaceDN w:val="0"/>
        <w:adjustRightInd w:val="0"/>
        <w:jc w:val="both"/>
        <w:rPr>
          <w:rFonts w:ascii="Arial" w:hAnsi="Arial" w:cs="Arial"/>
        </w:rPr>
      </w:pPr>
      <w:r w:rsidRPr="00E55ADD">
        <w:rPr>
          <w:rFonts w:ascii="Arial" w:hAnsi="Arial" w:cs="Arial"/>
          <w:noProof/>
        </w:rPr>
        <w:drawing>
          <wp:inline distT="0" distB="0" distL="0" distR="0" wp14:anchorId="3109B04D" wp14:editId="5BBD4C18">
            <wp:extent cx="6119495" cy="2306365"/>
            <wp:effectExtent l="0" t="0" r="0" b="0"/>
            <wp:docPr id="1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968B7" w:rsidRDefault="009968B7" w:rsidP="009D0909">
      <w:pPr>
        <w:autoSpaceDE w:val="0"/>
        <w:autoSpaceDN w:val="0"/>
        <w:adjustRightInd w:val="0"/>
        <w:ind w:firstLine="720"/>
        <w:jc w:val="both"/>
        <w:rPr>
          <w:rFonts w:ascii="Arial" w:hAnsi="Arial" w:cs="Arial"/>
        </w:rPr>
      </w:pPr>
    </w:p>
    <w:p w:rsidR="00DD741A" w:rsidRPr="00E55ADD" w:rsidRDefault="00DD741A" w:rsidP="00D10F98">
      <w:pPr>
        <w:jc w:val="both"/>
        <w:rPr>
          <w:rFonts w:ascii="Arial" w:hAnsi="Arial" w:cs="Arial"/>
          <w:b/>
        </w:rPr>
      </w:pPr>
    </w:p>
    <w:p w:rsidR="00F63871" w:rsidRPr="00E55ADD" w:rsidRDefault="00961C0E" w:rsidP="00F63871">
      <w:pPr>
        <w:numPr>
          <w:ilvl w:val="0"/>
          <w:numId w:val="34"/>
        </w:numPr>
        <w:ind w:left="714" w:hanging="357"/>
        <w:jc w:val="center"/>
        <w:rPr>
          <w:rFonts w:ascii="Arial" w:hAnsi="Arial" w:cs="Arial"/>
          <w:b/>
          <w:i/>
        </w:rPr>
      </w:pPr>
      <w:r w:rsidRPr="00E55ADD">
        <w:rPr>
          <w:rFonts w:ascii="Arial" w:hAnsi="Arial" w:cs="Arial"/>
          <w:b/>
          <w:i/>
        </w:rPr>
        <w:t>КРАТКИЕ ИТОГИ</w:t>
      </w:r>
      <w:r w:rsidR="00405C96" w:rsidRPr="00E55ADD">
        <w:rPr>
          <w:rFonts w:ascii="Arial" w:hAnsi="Arial" w:cs="Arial"/>
          <w:b/>
          <w:i/>
        </w:rPr>
        <w:t xml:space="preserve"> СОЦИАЛЬНО-ЭКОНОМИЧЕСКОГО РАЗВИТИЯ </w:t>
      </w:r>
    </w:p>
    <w:p w:rsidR="00961C0E" w:rsidRPr="00E55ADD" w:rsidRDefault="00961C0E" w:rsidP="00F63871">
      <w:pPr>
        <w:ind w:left="714"/>
        <w:jc w:val="center"/>
        <w:rPr>
          <w:rFonts w:ascii="Arial" w:hAnsi="Arial" w:cs="Arial"/>
          <w:b/>
          <w:i/>
        </w:rPr>
      </w:pPr>
      <w:r w:rsidRPr="00E55ADD">
        <w:rPr>
          <w:rFonts w:ascii="Arial" w:hAnsi="Arial" w:cs="Arial"/>
          <w:b/>
          <w:i/>
        </w:rPr>
        <w:t xml:space="preserve">ГОРОДА </w:t>
      </w:r>
      <w:r w:rsidR="00405C96" w:rsidRPr="00E55ADD">
        <w:rPr>
          <w:rFonts w:ascii="Arial" w:hAnsi="Arial" w:cs="Arial"/>
          <w:b/>
          <w:i/>
        </w:rPr>
        <w:t xml:space="preserve">ТЕКЕЛИ </w:t>
      </w:r>
      <w:r w:rsidRPr="00E55ADD">
        <w:rPr>
          <w:rFonts w:ascii="Arial" w:hAnsi="Arial" w:cs="Arial"/>
          <w:b/>
          <w:i/>
        </w:rPr>
        <w:t>ЗА 20</w:t>
      </w:r>
      <w:r w:rsidR="00A62B65" w:rsidRPr="00E55ADD">
        <w:rPr>
          <w:rFonts w:ascii="Arial" w:hAnsi="Arial" w:cs="Arial"/>
          <w:b/>
          <w:i/>
        </w:rPr>
        <w:t>2</w:t>
      </w:r>
      <w:r w:rsidR="00C03204">
        <w:rPr>
          <w:rFonts w:ascii="Arial" w:hAnsi="Arial" w:cs="Arial"/>
          <w:b/>
          <w:i/>
        </w:rPr>
        <w:t>4</w:t>
      </w:r>
      <w:r w:rsidRPr="00E55ADD">
        <w:rPr>
          <w:rFonts w:ascii="Arial" w:hAnsi="Arial" w:cs="Arial"/>
          <w:b/>
          <w:i/>
        </w:rPr>
        <w:t xml:space="preserve"> ГОД</w:t>
      </w:r>
    </w:p>
    <w:p w:rsidR="00961C0E" w:rsidRPr="00E55ADD" w:rsidRDefault="00961C0E" w:rsidP="00961C0E">
      <w:pPr>
        <w:ind w:firstLine="709"/>
        <w:jc w:val="center"/>
        <w:rPr>
          <w:rFonts w:ascii="Arial" w:hAnsi="Arial" w:cs="Arial"/>
          <w:i/>
        </w:rPr>
      </w:pPr>
    </w:p>
    <w:p w:rsidR="00961C0E" w:rsidRPr="00E55ADD" w:rsidRDefault="00961C0E" w:rsidP="006A11D2">
      <w:pPr>
        <w:pStyle w:val="af"/>
        <w:numPr>
          <w:ilvl w:val="1"/>
          <w:numId w:val="34"/>
        </w:numPr>
        <w:ind w:left="1134" w:hanging="425"/>
        <w:outlineLvl w:val="0"/>
        <w:rPr>
          <w:rFonts w:ascii="Arial" w:hAnsi="Arial" w:cs="Arial"/>
          <w:sz w:val="24"/>
          <w:lang w:val="ru-RU"/>
        </w:rPr>
      </w:pPr>
      <w:r w:rsidRPr="00E55ADD">
        <w:rPr>
          <w:rFonts w:ascii="Arial" w:hAnsi="Arial" w:cs="Arial"/>
          <w:sz w:val="24"/>
          <w:lang w:val="ru-RU"/>
        </w:rPr>
        <w:t>ПРОМЫШЛЕННОСТЬ</w:t>
      </w:r>
    </w:p>
    <w:p w:rsidR="00C36FF8" w:rsidRPr="009968B7" w:rsidRDefault="00405C96" w:rsidP="00C36FF8">
      <w:pPr>
        <w:pStyle w:val="a4"/>
        <w:spacing w:line="240" w:lineRule="auto"/>
        <w:rPr>
          <w:rFonts w:ascii="Arial" w:hAnsi="Arial" w:cs="Arial"/>
          <w:sz w:val="24"/>
          <w:szCs w:val="24"/>
          <w:lang w:val="kk-KZ"/>
        </w:rPr>
      </w:pPr>
      <w:r w:rsidRPr="009968B7">
        <w:rPr>
          <w:rFonts w:ascii="Arial" w:hAnsi="Arial" w:cs="Arial"/>
          <w:sz w:val="24"/>
          <w:szCs w:val="24"/>
        </w:rPr>
        <w:t>В 20</w:t>
      </w:r>
      <w:r w:rsidR="004D5C18" w:rsidRPr="009968B7">
        <w:rPr>
          <w:rFonts w:ascii="Arial" w:hAnsi="Arial" w:cs="Arial"/>
          <w:sz w:val="24"/>
          <w:szCs w:val="24"/>
        </w:rPr>
        <w:t>2</w:t>
      </w:r>
      <w:r w:rsidR="006148C6">
        <w:rPr>
          <w:rFonts w:ascii="Arial" w:hAnsi="Arial" w:cs="Arial"/>
          <w:sz w:val="24"/>
          <w:szCs w:val="24"/>
          <w:lang w:val="kk-KZ"/>
        </w:rPr>
        <w:t>4</w:t>
      </w:r>
      <w:r w:rsidRPr="009968B7">
        <w:rPr>
          <w:rFonts w:ascii="Arial" w:hAnsi="Arial" w:cs="Arial"/>
          <w:sz w:val="24"/>
          <w:szCs w:val="24"/>
        </w:rPr>
        <w:t xml:space="preserve"> году объем производства промышленной продукции составил </w:t>
      </w:r>
      <w:r w:rsidR="00C03204">
        <w:rPr>
          <w:rFonts w:ascii="Arial" w:hAnsi="Arial" w:cs="Arial"/>
          <w:sz w:val="24"/>
          <w:szCs w:val="24"/>
          <w:lang w:val="kk-KZ"/>
        </w:rPr>
        <w:t>29958</w:t>
      </w:r>
      <w:r w:rsidRPr="009968B7">
        <w:rPr>
          <w:rFonts w:ascii="Arial" w:hAnsi="Arial" w:cs="Arial"/>
          <w:sz w:val="24"/>
          <w:szCs w:val="24"/>
        </w:rPr>
        <w:t xml:space="preserve"> млн. тенге, индекс физического объема </w:t>
      </w:r>
      <w:r w:rsidR="000B3E5E" w:rsidRPr="009968B7">
        <w:rPr>
          <w:rFonts w:ascii="Arial" w:hAnsi="Arial" w:cs="Arial"/>
          <w:sz w:val="24"/>
          <w:szCs w:val="24"/>
        </w:rPr>
        <w:t>–</w:t>
      </w:r>
      <w:r w:rsidR="00461385" w:rsidRPr="009968B7">
        <w:rPr>
          <w:rFonts w:ascii="Arial" w:hAnsi="Arial" w:cs="Arial"/>
          <w:sz w:val="24"/>
          <w:szCs w:val="24"/>
          <w:lang w:val="kk-KZ"/>
        </w:rPr>
        <w:t>10</w:t>
      </w:r>
      <w:r w:rsidR="00C03204">
        <w:rPr>
          <w:rFonts w:ascii="Arial" w:hAnsi="Arial" w:cs="Arial"/>
          <w:sz w:val="24"/>
          <w:szCs w:val="24"/>
          <w:lang w:val="kk-KZ"/>
        </w:rPr>
        <w:t>0,1</w:t>
      </w:r>
      <w:r w:rsidRPr="009968B7">
        <w:rPr>
          <w:rFonts w:ascii="Arial" w:hAnsi="Arial" w:cs="Arial"/>
          <w:sz w:val="24"/>
          <w:szCs w:val="24"/>
        </w:rPr>
        <w:t>%.</w:t>
      </w:r>
    </w:p>
    <w:p w:rsidR="00A64430" w:rsidRDefault="00A64430" w:rsidP="00C36FF8">
      <w:pPr>
        <w:pStyle w:val="a4"/>
        <w:spacing w:line="240" w:lineRule="auto"/>
        <w:rPr>
          <w:rFonts w:ascii="Arial" w:hAnsi="Arial" w:cs="Arial"/>
          <w:sz w:val="24"/>
          <w:szCs w:val="24"/>
          <w:lang w:val="kk-KZ"/>
        </w:rPr>
      </w:pPr>
      <w:r w:rsidRPr="009968B7">
        <w:rPr>
          <w:rFonts w:ascii="Arial" w:hAnsi="Arial" w:cs="Arial"/>
          <w:sz w:val="24"/>
          <w:szCs w:val="24"/>
        </w:rPr>
        <w:t>Доля города в пр</w:t>
      </w:r>
      <w:r w:rsidR="009968B7" w:rsidRPr="009968B7">
        <w:rPr>
          <w:rFonts w:ascii="Arial" w:hAnsi="Arial" w:cs="Arial"/>
          <w:sz w:val="24"/>
          <w:szCs w:val="24"/>
        </w:rPr>
        <w:t xml:space="preserve">омышленном производстве области </w:t>
      </w:r>
      <w:r w:rsidRPr="009968B7">
        <w:rPr>
          <w:rFonts w:ascii="Arial" w:hAnsi="Arial" w:cs="Arial"/>
          <w:sz w:val="24"/>
          <w:szCs w:val="24"/>
        </w:rPr>
        <w:t xml:space="preserve">составил </w:t>
      </w:r>
      <w:r w:rsidR="00C03204">
        <w:rPr>
          <w:rFonts w:ascii="Arial" w:hAnsi="Arial" w:cs="Arial"/>
          <w:sz w:val="24"/>
          <w:szCs w:val="24"/>
        </w:rPr>
        <w:t>8,6</w:t>
      </w:r>
      <w:r w:rsidRPr="009968B7">
        <w:rPr>
          <w:rFonts w:ascii="Arial" w:hAnsi="Arial" w:cs="Arial"/>
          <w:sz w:val="24"/>
          <w:szCs w:val="24"/>
        </w:rPr>
        <w:t xml:space="preserve"> %.</w:t>
      </w:r>
    </w:p>
    <w:p w:rsidR="00BC026F" w:rsidRPr="00BC026F" w:rsidRDefault="00BC026F" w:rsidP="00C36FF8">
      <w:pPr>
        <w:pStyle w:val="a4"/>
        <w:spacing w:line="240" w:lineRule="auto"/>
        <w:rPr>
          <w:rFonts w:ascii="Arial" w:hAnsi="Arial" w:cs="Arial"/>
          <w:sz w:val="24"/>
          <w:szCs w:val="24"/>
          <w:lang w:val="kk-KZ"/>
        </w:rPr>
      </w:pPr>
    </w:p>
    <w:p w:rsidR="00961C0E" w:rsidRPr="009968B7" w:rsidRDefault="00961C0E" w:rsidP="007A48BA">
      <w:pPr>
        <w:pStyle w:val="a4"/>
        <w:numPr>
          <w:ilvl w:val="1"/>
          <w:numId w:val="34"/>
        </w:numPr>
        <w:spacing w:line="240" w:lineRule="auto"/>
        <w:ind w:left="1077"/>
        <w:jc w:val="center"/>
        <w:outlineLvl w:val="0"/>
        <w:rPr>
          <w:rFonts w:ascii="Arial" w:hAnsi="Arial" w:cs="Arial"/>
          <w:b/>
          <w:sz w:val="24"/>
          <w:szCs w:val="24"/>
          <w:lang w:eastAsia="ko-KR"/>
        </w:rPr>
      </w:pPr>
      <w:r w:rsidRPr="009968B7">
        <w:rPr>
          <w:rFonts w:ascii="Arial" w:hAnsi="Arial" w:cs="Arial"/>
          <w:b/>
          <w:sz w:val="24"/>
          <w:szCs w:val="24"/>
          <w:lang w:eastAsia="ko-KR"/>
        </w:rPr>
        <w:t>СЕЛЬСКОЕ ХОЗЯЙСТВО</w:t>
      </w:r>
    </w:p>
    <w:p w:rsidR="004325AC" w:rsidRPr="009968B7" w:rsidRDefault="004325AC" w:rsidP="00C45DBE">
      <w:pPr>
        <w:pBdr>
          <w:bottom w:val="single" w:sz="4" w:space="30" w:color="FFFFFF"/>
        </w:pBdr>
        <w:tabs>
          <w:tab w:val="left" w:pos="567"/>
        </w:tabs>
        <w:autoSpaceDE w:val="0"/>
        <w:autoSpaceDN w:val="0"/>
        <w:adjustRightInd w:val="0"/>
        <w:ind w:firstLine="709"/>
        <w:jc w:val="both"/>
        <w:rPr>
          <w:rFonts w:ascii="Arial" w:hAnsi="Arial" w:cs="Arial"/>
        </w:rPr>
      </w:pPr>
      <w:r w:rsidRPr="009968B7">
        <w:rPr>
          <w:rFonts w:ascii="Arial" w:hAnsi="Arial" w:cs="Arial"/>
        </w:rPr>
        <w:t xml:space="preserve">Объем валовой продукции сельского хозяйства составил </w:t>
      </w:r>
      <w:r w:rsidR="00C03204">
        <w:rPr>
          <w:rFonts w:ascii="Arial" w:hAnsi="Arial" w:cs="Arial"/>
          <w:lang w:val="kk-KZ"/>
        </w:rPr>
        <w:t>11489,5</w:t>
      </w:r>
      <w:r w:rsidRPr="009968B7">
        <w:rPr>
          <w:rFonts w:ascii="Arial" w:hAnsi="Arial" w:cs="Arial"/>
        </w:rPr>
        <w:t xml:space="preserve"> млн. тенге,</w:t>
      </w:r>
      <w:r w:rsidR="000A5BDE" w:rsidRPr="009968B7">
        <w:rPr>
          <w:rFonts w:ascii="Arial" w:hAnsi="Arial" w:cs="Arial"/>
        </w:rPr>
        <w:t xml:space="preserve"> индекс физического объема – </w:t>
      </w:r>
      <w:r w:rsidR="00C03204">
        <w:rPr>
          <w:rFonts w:ascii="Arial" w:hAnsi="Arial" w:cs="Arial"/>
        </w:rPr>
        <w:t>106,0</w:t>
      </w:r>
      <w:r w:rsidRPr="009968B7">
        <w:rPr>
          <w:rFonts w:ascii="Arial" w:hAnsi="Arial" w:cs="Arial"/>
        </w:rPr>
        <w:t xml:space="preserve">%. </w:t>
      </w:r>
    </w:p>
    <w:p w:rsidR="00B3134B" w:rsidRPr="00B3134B" w:rsidRDefault="00267D29" w:rsidP="00B3134B">
      <w:pPr>
        <w:widowControl w:val="0"/>
        <w:pBdr>
          <w:bottom w:val="single" w:sz="4" w:space="30" w:color="FFFFFF"/>
        </w:pBdr>
        <w:tabs>
          <w:tab w:val="left" w:pos="567"/>
        </w:tabs>
        <w:autoSpaceDE w:val="0"/>
        <w:autoSpaceDN w:val="0"/>
        <w:adjustRightInd w:val="0"/>
        <w:ind w:firstLine="709"/>
        <w:jc w:val="both"/>
        <w:rPr>
          <w:rFonts w:ascii="Arial" w:hAnsi="Arial" w:cs="Arial"/>
          <w:lang w:val="kk-KZ"/>
        </w:rPr>
      </w:pPr>
      <w:r w:rsidRPr="00B3134B">
        <w:rPr>
          <w:rFonts w:ascii="Arial" w:hAnsi="Arial" w:cs="Arial"/>
          <w:lang w:val="kk-KZ"/>
        </w:rPr>
        <w:t xml:space="preserve">В рамках проекта </w:t>
      </w:r>
      <w:r w:rsidR="00B62DC8" w:rsidRPr="00B3134B">
        <w:rPr>
          <w:rFonts w:ascii="Arial" w:hAnsi="Arial" w:cs="Arial"/>
          <w:lang w:val="kk-KZ"/>
        </w:rPr>
        <w:t>«</w:t>
      </w:r>
      <w:r w:rsidRPr="00B3134B">
        <w:rPr>
          <w:rFonts w:ascii="Arial" w:hAnsi="Arial" w:cs="Arial"/>
          <w:lang w:val="kk-KZ"/>
        </w:rPr>
        <w:t>Ауыл аманаты</w:t>
      </w:r>
      <w:r w:rsidR="00B62DC8" w:rsidRPr="00B3134B">
        <w:rPr>
          <w:rFonts w:ascii="Arial" w:hAnsi="Arial" w:cs="Arial"/>
          <w:lang w:val="kk-KZ"/>
        </w:rPr>
        <w:t>»</w:t>
      </w:r>
      <w:r w:rsidRPr="00B3134B">
        <w:rPr>
          <w:rFonts w:ascii="Arial" w:hAnsi="Arial" w:cs="Arial"/>
          <w:lang w:val="kk-KZ"/>
        </w:rPr>
        <w:t xml:space="preserve"> одобрено </w:t>
      </w:r>
      <w:r w:rsidR="00B3134B" w:rsidRPr="00B3134B">
        <w:rPr>
          <w:rFonts w:ascii="Arial" w:hAnsi="Arial" w:cs="Arial"/>
          <w:lang w:val="kk-KZ"/>
        </w:rPr>
        <w:t>19</w:t>
      </w:r>
      <w:r w:rsidRPr="00B3134B">
        <w:rPr>
          <w:rFonts w:ascii="Arial" w:hAnsi="Arial" w:cs="Arial"/>
          <w:lang w:val="kk-KZ"/>
        </w:rPr>
        <w:t xml:space="preserve"> </w:t>
      </w:r>
      <w:r w:rsidR="00B3134B" w:rsidRPr="00B3134B">
        <w:rPr>
          <w:rFonts w:ascii="Arial" w:hAnsi="Arial" w:cs="Arial"/>
          <w:lang w:val="kk-KZ"/>
        </w:rPr>
        <w:t>заявок на сумму 149,2 млн. тенге (животноводство - 7 на сумму 55,5 млн.тенге, не с</w:t>
      </w:r>
      <w:r w:rsidR="00B3134B">
        <w:rPr>
          <w:rFonts w:ascii="Arial" w:hAnsi="Arial" w:cs="Arial"/>
          <w:lang w:val="kk-KZ"/>
        </w:rPr>
        <w:t xml:space="preserve">ельскохозяйственный бизнес – 12 </w:t>
      </w:r>
      <w:r w:rsidR="00B3134B" w:rsidRPr="00B3134B">
        <w:rPr>
          <w:rFonts w:ascii="Arial" w:hAnsi="Arial" w:cs="Arial"/>
          <w:lang w:val="kk-KZ"/>
        </w:rPr>
        <w:t>на сумму 93,7 млн. тенге)</w:t>
      </w:r>
    </w:p>
    <w:p w:rsidR="00B3134B" w:rsidRDefault="00B3134B" w:rsidP="00C45DBE">
      <w:pPr>
        <w:widowControl w:val="0"/>
        <w:pBdr>
          <w:bottom w:val="single" w:sz="4" w:space="30" w:color="FFFFFF"/>
        </w:pBdr>
        <w:tabs>
          <w:tab w:val="left" w:pos="567"/>
        </w:tabs>
        <w:autoSpaceDE w:val="0"/>
        <w:autoSpaceDN w:val="0"/>
        <w:adjustRightInd w:val="0"/>
        <w:ind w:firstLine="709"/>
        <w:jc w:val="both"/>
        <w:rPr>
          <w:rFonts w:ascii="Arial" w:hAnsi="Arial" w:cs="Arial"/>
        </w:rPr>
      </w:pPr>
    </w:p>
    <w:p w:rsidR="001C51D7" w:rsidRPr="00E55ADD" w:rsidRDefault="00564686" w:rsidP="00C45DBE">
      <w:pPr>
        <w:widowControl w:val="0"/>
        <w:pBdr>
          <w:bottom w:val="single" w:sz="4" w:space="30" w:color="FFFFFF"/>
        </w:pBdr>
        <w:tabs>
          <w:tab w:val="left" w:pos="567"/>
        </w:tabs>
        <w:autoSpaceDE w:val="0"/>
        <w:autoSpaceDN w:val="0"/>
        <w:adjustRightInd w:val="0"/>
        <w:ind w:firstLine="709"/>
        <w:jc w:val="both"/>
        <w:rPr>
          <w:rFonts w:ascii="Arial" w:hAnsi="Arial" w:cs="Arial"/>
          <w:b/>
        </w:rPr>
      </w:pPr>
      <w:r>
        <w:rPr>
          <w:rFonts w:ascii="Arial" w:hAnsi="Arial" w:cs="Arial"/>
          <w:b/>
        </w:rPr>
        <w:t xml:space="preserve">                                      </w:t>
      </w:r>
      <w:r w:rsidR="001C51D7" w:rsidRPr="00E55ADD">
        <w:rPr>
          <w:rFonts w:ascii="Arial" w:hAnsi="Arial" w:cs="Arial"/>
          <w:b/>
        </w:rPr>
        <w:t>РАЗВИТИЕ МАЛОГО И СРЕДНЕГО БИЗНЕСА</w:t>
      </w:r>
    </w:p>
    <w:p w:rsidR="000A5BDE" w:rsidRPr="0052311F" w:rsidRDefault="000A5BDE" w:rsidP="00C45DBE">
      <w:pPr>
        <w:pBdr>
          <w:bottom w:val="single" w:sz="4" w:space="30" w:color="FFFFFF"/>
        </w:pBdr>
        <w:autoSpaceDE w:val="0"/>
        <w:autoSpaceDN w:val="0"/>
        <w:adjustRightInd w:val="0"/>
        <w:ind w:firstLine="709"/>
        <w:jc w:val="both"/>
        <w:rPr>
          <w:rFonts w:ascii="Arial" w:hAnsi="Arial" w:cs="Arial"/>
          <w:lang w:val="kk-KZ"/>
        </w:rPr>
      </w:pPr>
      <w:r w:rsidRPr="0052311F">
        <w:rPr>
          <w:rFonts w:ascii="Arial" w:hAnsi="Arial" w:cs="Arial"/>
          <w:lang w:val="kk-KZ"/>
        </w:rPr>
        <w:t xml:space="preserve">Количество субъектов малого и среднего предпринимательства составил </w:t>
      </w:r>
      <w:r w:rsidR="00BC026F" w:rsidRPr="0052311F">
        <w:rPr>
          <w:rFonts w:ascii="Arial" w:hAnsi="Arial" w:cs="Arial"/>
          <w:lang w:val="kk-KZ"/>
        </w:rPr>
        <w:t xml:space="preserve"> </w:t>
      </w:r>
      <w:r w:rsidR="00BD6EEF" w:rsidRPr="0052311F">
        <w:rPr>
          <w:rFonts w:ascii="Arial" w:hAnsi="Arial" w:cs="Arial"/>
          <w:lang w:val="kk-KZ"/>
        </w:rPr>
        <w:t>1746</w:t>
      </w:r>
      <w:r w:rsidR="00E23BBD" w:rsidRPr="0052311F">
        <w:rPr>
          <w:rFonts w:ascii="Arial" w:hAnsi="Arial" w:cs="Arial"/>
          <w:lang w:val="kk-KZ"/>
        </w:rPr>
        <w:t xml:space="preserve"> </w:t>
      </w:r>
      <w:r w:rsidRPr="0052311F">
        <w:rPr>
          <w:rFonts w:ascii="Arial" w:hAnsi="Arial" w:cs="Arial"/>
          <w:lang w:val="kk-KZ"/>
        </w:rPr>
        <w:t xml:space="preserve">единиц (юридических лиц – 2, малых предприятии – </w:t>
      </w:r>
      <w:r w:rsidR="00564686" w:rsidRPr="0052311F">
        <w:rPr>
          <w:rFonts w:ascii="Arial" w:hAnsi="Arial" w:cs="Arial"/>
          <w:lang w:val="kk-KZ"/>
        </w:rPr>
        <w:t>1</w:t>
      </w:r>
      <w:r w:rsidR="00AF3EFE" w:rsidRPr="0052311F">
        <w:rPr>
          <w:rFonts w:ascii="Arial" w:hAnsi="Arial" w:cs="Arial"/>
          <w:lang w:val="kk-KZ"/>
        </w:rPr>
        <w:t>7</w:t>
      </w:r>
      <w:r w:rsidR="00044CBF">
        <w:rPr>
          <w:rFonts w:ascii="Arial" w:hAnsi="Arial" w:cs="Arial"/>
          <w:lang w:val="kk-KZ"/>
        </w:rPr>
        <w:t>5</w:t>
      </w:r>
      <w:r w:rsidRPr="0052311F">
        <w:rPr>
          <w:rFonts w:ascii="Arial" w:hAnsi="Arial" w:cs="Arial"/>
          <w:lang w:val="kk-KZ"/>
        </w:rPr>
        <w:t>, индиви</w:t>
      </w:r>
      <w:r w:rsidR="004557F5" w:rsidRPr="0052311F">
        <w:rPr>
          <w:rFonts w:ascii="Arial" w:hAnsi="Arial" w:cs="Arial"/>
          <w:lang w:val="kk-KZ"/>
        </w:rPr>
        <w:t xml:space="preserve">дуальных предпринимателей – </w:t>
      </w:r>
      <w:r w:rsidR="00564686" w:rsidRPr="0052311F">
        <w:rPr>
          <w:rFonts w:ascii="Arial" w:hAnsi="Arial" w:cs="Arial"/>
          <w:lang w:val="kk-KZ"/>
        </w:rPr>
        <w:t>1</w:t>
      </w:r>
      <w:r w:rsidR="00044CBF">
        <w:rPr>
          <w:rFonts w:ascii="Arial" w:hAnsi="Arial" w:cs="Arial"/>
          <w:lang w:val="kk-KZ"/>
        </w:rPr>
        <w:t>500</w:t>
      </w:r>
      <w:r w:rsidRPr="0052311F">
        <w:rPr>
          <w:rFonts w:ascii="Arial" w:hAnsi="Arial" w:cs="Arial"/>
          <w:lang w:val="kk-KZ"/>
        </w:rPr>
        <w:t>, крестьянских хозяйств -</w:t>
      </w:r>
      <w:r w:rsidR="00BC026F" w:rsidRPr="0052311F">
        <w:rPr>
          <w:rFonts w:ascii="Arial" w:hAnsi="Arial" w:cs="Arial"/>
          <w:lang w:val="kk-KZ"/>
        </w:rPr>
        <w:t xml:space="preserve"> </w:t>
      </w:r>
      <w:r w:rsidR="002041B5">
        <w:rPr>
          <w:rFonts w:ascii="Arial" w:hAnsi="Arial" w:cs="Arial"/>
          <w:lang w:val="kk-KZ"/>
        </w:rPr>
        <w:t>69</w:t>
      </w:r>
      <w:r w:rsidRPr="0052311F">
        <w:rPr>
          <w:rFonts w:ascii="Arial" w:hAnsi="Arial" w:cs="Arial"/>
          <w:lang w:val="kk-KZ"/>
        </w:rPr>
        <w:t>). От субъектов МСБ поступи</w:t>
      </w:r>
      <w:r w:rsidR="00BD6EEF" w:rsidRPr="0052311F">
        <w:rPr>
          <w:rFonts w:ascii="Arial" w:hAnsi="Arial" w:cs="Arial"/>
          <w:lang w:val="kk-KZ"/>
        </w:rPr>
        <w:t xml:space="preserve">ло налогов и других платежей в </w:t>
      </w:r>
      <w:r w:rsidRPr="0052311F">
        <w:rPr>
          <w:rFonts w:ascii="Arial" w:hAnsi="Arial" w:cs="Arial"/>
          <w:lang w:val="kk-KZ"/>
        </w:rPr>
        <w:t xml:space="preserve">бюджет </w:t>
      </w:r>
      <w:r w:rsidR="00801E22">
        <w:rPr>
          <w:rFonts w:ascii="Arial" w:hAnsi="Arial" w:cs="Arial"/>
          <w:lang w:val="kk-KZ"/>
        </w:rPr>
        <w:t>3</w:t>
      </w:r>
      <w:r w:rsidR="00BD6EEF" w:rsidRPr="0052311F">
        <w:rPr>
          <w:rFonts w:ascii="Arial" w:hAnsi="Arial" w:cs="Arial"/>
          <w:lang w:val="kk-KZ"/>
        </w:rPr>
        <w:t>,2</w:t>
      </w:r>
      <w:r w:rsidRPr="0052311F">
        <w:rPr>
          <w:rFonts w:ascii="Arial" w:hAnsi="Arial" w:cs="Arial"/>
          <w:lang w:val="kk-KZ"/>
        </w:rPr>
        <w:t xml:space="preserve"> млрд. тенге, что составляет </w:t>
      </w:r>
      <w:r w:rsidR="00BD6EEF" w:rsidRPr="0052311F">
        <w:rPr>
          <w:rFonts w:ascii="Arial" w:hAnsi="Arial" w:cs="Arial"/>
          <w:lang w:val="kk-KZ"/>
        </w:rPr>
        <w:t>51,6</w:t>
      </w:r>
      <w:r w:rsidRPr="0052311F">
        <w:rPr>
          <w:rFonts w:ascii="Arial" w:hAnsi="Arial" w:cs="Arial"/>
          <w:lang w:val="kk-KZ"/>
        </w:rPr>
        <w:t>% от общего объема поступлений в бюджет.</w:t>
      </w:r>
    </w:p>
    <w:p w:rsidR="00BD6EEF" w:rsidRPr="00B3134B" w:rsidRDefault="004557F5" w:rsidP="00B3134B">
      <w:pPr>
        <w:pBdr>
          <w:bottom w:val="single" w:sz="4" w:space="30" w:color="FFFFFF"/>
        </w:pBdr>
        <w:autoSpaceDE w:val="0"/>
        <w:autoSpaceDN w:val="0"/>
        <w:adjustRightInd w:val="0"/>
        <w:ind w:firstLine="709"/>
        <w:jc w:val="both"/>
        <w:rPr>
          <w:rFonts w:ascii="Arial" w:hAnsi="Arial" w:cs="Arial"/>
          <w:i/>
          <w:lang w:val="kk-KZ"/>
        </w:rPr>
      </w:pPr>
      <w:r w:rsidRPr="0052311F">
        <w:rPr>
          <w:rFonts w:ascii="Arial" w:hAnsi="Arial" w:cs="Arial"/>
          <w:lang w:val="kk-KZ"/>
        </w:rPr>
        <w:t xml:space="preserve">В рамках Национального проекта по развитию предпринимательства на 2021-2025 годы по </w:t>
      </w:r>
      <w:r w:rsidR="00BD6EEF" w:rsidRPr="0052311F">
        <w:rPr>
          <w:rFonts w:ascii="Arial" w:hAnsi="Arial" w:cs="Arial"/>
          <w:lang w:val="kk-KZ"/>
        </w:rPr>
        <w:t>46</w:t>
      </w:r>
      <w:r w:rsidRPr="0052311F">
        <w:rPr>
          <w:rFonts w:ascii="Arial" w:hAnsi="Arial" w:cs="Arial"/>
          <w:lang w:val="kk-KZ"/>
        </w:rPr>
        <w:t xml:space="preserve"> проектам получена государственная поддержка на </w:t>
      </w:r>
      <w:r w:rsidR="00BD6EEF" w:rsidRPr="0052311F">
        <w:rPr>
          <w:rFonts w:ascii="Arial" w:hAnsi="Arial" w:cs="Arial"/>
          <w:lang w:val="kk-KZ"/>
        </w:rPr>
        <w:t>658,1</w:t>
      </w:r>
      <w:r w:rsidRPr="0052311F">
        <w:rPr>
          <w:rFonts w:ascii="Arial" w:hAnsi="Arial" w:cs="Arial"/>
          <w:lang w:val="kk-KZ"/>
        </w:rPr>
        <w:t xml:space="preserve"> млн. тенге гарантирование </w:t>
      </w:r>
      <w:r w:rsidR="00BD6EEF" w:rsidRPr="0052311F">
        <w:rPr>
          <w:rFonts w:ascii="Arial" w:hAnsi="Arial" w:cs="Arial"/>
          <w:lang w:val="kk-KZ"/>
        </w:rPr>
        <w:t xml:space="preserve">12 проектов </w:t>
      </w:r>
      <w:r w:rsidRPr="0052311F">
        <w:rPr>
          <w:rFonts w:ascii="Arial" w:hAnsi="Arial" w:cs="Arial"/>
          <w:lang w:val="kk-KZ"/>
        </w:rPr>
        <w:t xml:space="preserve">на </w:t>
      </w:r>
      <w:r w:rsidR="00BD6EEF" w:rsidRPr="0052311F">
        <w:rPr>
          <w:rFonts w:ascii="Arial" w:hAnsi="Arial" w:cs="Arial"/>
          <w:lang w:val="kk-KZ"/>
        </w:rPr>
        <w:t>288,1 млн. тенге</w:t>
      </w:r>
      <w:r w:rsidRPr="0052311F">
        <w:rPr>
          <w:rFonts w:ascii="Arial" w:hAnsi="Arial" w:cs="Arial"/>
          <w:lang w:val="kk-KZ"/>
        </w:rPr>
        <w:t>.</w:t>
      </w:r>
    </w:p>
    <w:p w:rsidR="001C51D7" w:rsidRPr="00E55ADD" w:rsidRDefault="001C51D7" w:rsidP="00B0684F">
      <w:pPr>
        <w:pStyle w:val="af7"/>
        <w:numPr>
          <w:ilvl w:val="1"/>
          <w:numId w:val="34"/>
        </w:numPr>
        <w:spacing w:before="120" w:after="120"/>
        <w:ind w:left="1134" w:hanging="425"/>
        <w:jc w:val="center"/>
        <w:rPr>
          <w:rFonts w:ascii="Arial" w:hAnsi="Arial" w:cs="Arial"/>
          <w:b/>
          <w:sz w:val="24"/>
          <w:szCs w:val="24"/>
          <w:lang w:val="ru-RU"/>
        </w:rPr>
      </w:pPr>
      <w:r w:rsidRPr="00E55ADD">
        <w:rPr>
          <w:rFonts w:ascii="Arial" w:hAnsi="Arial" w:cs="Arial"/>
          <w:b/>
          <w:sz w:val="24"/>
          <w:szCs w:val="24"/>
          <w:lang w:val="ru-RU"/>
        </w:rPr>
        <w:t>ИНВЕСТИЦИИ В ОСНОВНОЙ КАПИТАЛ</w:t>
      </w:r>
    </w:p>
    <w:p w:rsidR="009A06C8" w:rsidRPr="00D10F98" w:rsidRDefault="009A06C8" w:rsidP="009A06C8">
      <w:pPr>
        <w:pStyle w:val="a4"/>
        <w:spacing w:line="240" w:lineRule="auto"/>
        <w:rPr>
          <w:rFonts w:ascii="Arial" w:hAnsi="Arial" w:cs="Arial"/>
          <w:sz w:val="24"/>
          <w:szCs w:val="24"/>
        </w:rPr>
      </w:pPr>
      <w:r w:rsidRPr="00D10F98">
        <w:rPr>
          <w:rFonts w:ascii="Arial" w:hAnsi="Arial" w:cs="Arial"/>
          <w:sz w:val="24"/>
          <w:szCs w:val="24"/>
        </w:rPr>
        <w:t>В 20</w:t>
      </w:r>
      <w:r w:rsidR="00CD78C6" w:rsidRPr="00D10F98">
        <w:rPr>
          <w:rFonts w:ascii="Arial" w:hAnsi="Arial" w:cs="Arial"/>
          <w:sz w:val="24"/>
          <w:szCs w:val="24"/>
        </w:rPr>
        <w:t>2</w:t>
      </w:r>
      <w:r w:rsidR="006148C6">
        <w:rPr>
          <w:rFonts w:ascii="Arial" w:hAnsi="Arial" w:cs="Arial"/>
          <w:sz w:val="24"/>
          <w:szCs w:val="24"/>
          <w:lang w:val="kk-KZ"/>
        </w:rPr>
        <w:t>4</w:t>
      </w:r>
      <w:r w:rsidRPr="00D10F98">
        <w:rPr>
          <w:rFonts w:ascii="Arial" w:hAnsi="Arial" w:cs="Arial"/>
          <w:sz w:val="24"/>
          <w:szCs w:val="24"/>
        </w:rPr>
        <w:t xml:space="preserve"> году объем инвестиций в основной капитал составил </w:t>
      </w:r>
      <w:r w:rsidR="00C03204">
        <w:rPr>
          <w:rFonts w:ascii="Arial" w:hAnsi="Arial" w:cs="Arial"/>
          <w:sz w:val="24"/>
          <w:szCs w:val="24"/>
          <w:lang w:val="kk-KZ"/>
        </w:rPr>
        <w:t>14962</w:t>
      </w:r>
      <w:r w:rsidR="00C54B67">
        <w:rPr>
          <w:rFonts w:ascii="Arial" w:hAnsi="Arial" w:cs="Arial"/>
          <w:sz w:val="24"/>
          <w:szCs w:val="24"/>
          <w:lang w:val="kk-KZ"/>
        </w:rPr>
        <w:t>,0</w:t>
      </w:r>
      <w:r w:rsidRPr="00D10F98">
        <w:rPr>
          <w:rFonts w:ascii="Arial" w:hAnsi="Arial" w:cs="Arial"/>
          <w:sz w:val="24"/>
          <w:szCs w:val="24"/>
        </w:rPr>
        <w:t xml:space="preserve"> млн. тенге или </w:t>
      </w:r>
      <w:r w:rsidR="00C03204">
        <w:rPr>
          <w:rFonts w:ascii="Arial" w:hAnsi="Arial" w:cs="Arial"/>
          <w:sz w:val="24"/>
          <w:szCs w:val="24"/>
          <w:lang w:val="kk-KZ"/>
        </w:rPr>
        <w:t>111,6</w:t>
      </w:r>
      <w:r w:rsidRPr="00D10F98">
        <w:rPr>
          <w:rFonts w:ascii="Arial" w:hAnsi="Arial" w:cs="Arial"/>
          <w:sz w:val="24"/>
          <w:szCs w:val="24"/>
        </w:rPr>
        <w:t>% к уровню 20</w:t>
      </w:r>
      <w:r w:rsidR="006B650B" w:rsidRPr="00D10F98">
        <w:rPr>
          <w:rFonts w:ascii="Arial" w:hAnsi="Arial" w:cs="Arial"/>
          <w:sz w:val="24"/>
          <w:szCs w:val="24"/>
        </w:rPr>
        <w:t>2</w:t>
      </w:r>
      <w:r w:rsidR="00C03204">
        <w:rPr>
          <w:rFonts w:ascii="Arial" w:hAnsi="Arial" w:cs="Arial"/>
          <w:sz w:val="24"/>
          <w:szCs w:val="24"/>
          <w:lang w:val="kk-KZ"/>
        </w:rPr>
        <w:t>3</w:t>
      </w:r>
      <w:r w:rsidRPr="00D10F98">
        <w:rPr>
          <w:rFonts w:ascii="Arial" w:hAnsi="Arial" w:cs="Arial"/>
          <w:sz w:val="24"/>
          <w:szCs w:val="24"/>
        </w:rPr>
        <w:t xml:space="preserve"> года.</w:t>
      </w:r>
    </w:p>
    <w:p w:rsidR="00717F4A" w:rsidRDefault="00CD78C6" w:rsidP="00C45DBE">
      <w:pPr>
        <w:pStyle w:val="a4"/>
        <w:spacing w:line="240" w:lineRule="auto"/>
        <w:rPr>
          <w:rFonts w:ascii="Arial" w:hAnsi="Arial" w:cs="Arial"/>
          <w:sz w:val="24"/>
          <w:szCs w:val="24"/>
        </w:rPr>
      </w:pPr>
      <w:r w:rsidRPr="00D10F98">
        <w:rPr>
          <w:rFonts w:ascii="Arial" w:hAnsi="Arial" w:cs="Arial"/>
          <w:sz w:val="24"/>
          <w:szCs w:val="24"/>
        </w:rPr>
        <w:t xml:space="preserve">В структуре инвестиций </w:t>
      </w:r>
      <w:r w:rsidR="009A06C8" w:rsidRPr="00D10F98">
        <w:rPr>
          <w:rFonts w:ascii="Arial" w:hAnsi="Arial" w:cs="Arial"/>
          <w:sz w:val="24"/>
          <w:szCs w:val="24"/>
        </w:rPr>
        <w:t xml:space="preserve">объем </w:t>
      </w:r>
      <w:r w:rsidRPr="00D10F98">
        <w:rPr>
          <w:rFonts w:ascii="Arial" w:hAnsi="Arial" w:cs="Arial"/>
          <w:sz w:val="24"/>
          <w:szCs w:val="24"/>
        </w:rPr>
        <w:t>внебюджетных средств</w:t>
      </w:r>
      <w:r w:rsidR="009A06C8" w:rsidRPr="00D10F98">
        <w:rPr>
          <w:rFonts w:ascii="Arial" w:hAnsi="Arial" w:cs="Arial"/>
          <w:sz w:val="24"/>
          <w:szCs w:val="24"/>
        </w:rPr>
        <w:t xml:space="preserve">– </w:t>
      </w:r>
      <w:r w:rsidR="004557F5" w:rsidRPr="00D10F98">
        <w:rPr>
          <w:rFonts w:ascii="Arial" w:hAnsi="Arial" w:cs="Arial"/>
          <w:sz w:val="24"/>
          <w:szCs w:val="24"/>
          <w:lang w:val="kk-KZ"/>
        </w:rPr>
        <w:t>66</w:t>
      </w:r>
      <w:r w:rsidR="00C54B67">
        <w:rPr>
          <w:rFonts w:ascii="Arial" w:hAnsi="Arial" w:cs="Arial"/>
          <w:sz w:val="24"/>
          <w:szCs w:val="24"/>
          <w:lang w:val="kk-KZ"/>
        </w:rPr>
        <w:t>75,0</w:t>
      </w:r>
      <w:r w:rsidR="009A06C8" w:rsidRPr="00D10F98">
        <w:rPr>
          <w:rFonts w:ascii="Arial" w:hAnsi="Arial" w:cs="Arial"/>
          <w:sz w:val="24"/>
          <w:szCs w:val="24"/>
        </w:rPr>
        <w:t xml:space="preserve">млн. тенге или </w:t>
      </w:r>
      <w:r w:rsidR="00C54B67">
        <w:rPr>
          <w:rFonts w:ascii="Arial" w:hAnsi="Arial" w:cs="Arial"/>
          <w:sz w:val="24"/>
          <w:szCs w:val="24"/>
          <w:lang w:val="kk-KZ"/>
        </w:rPr>
        <w:t>44,6</w:t>
      </w:r>
      <w:r w:rsidR="00424AB5" w:rsidRPr="00D10F98">
        <w:rPr>
          <w:rFonts w:ascii="Arial" w:hAnsi="Arial" w:cs="Arial"/>
          <w:sz w:val="24"/>
          <w:szCs w:val="24"/>
        </w:rPr>
        <w:t>%</w:t>
      </w:r>
      <w:r w:rsidRPr="00D10F98">
        <w:rPr>
          <w:rFonts w:ascii="Arial" w:hAnsi="Arial" w:cs="Arial"/>
          <w:sz w:val="24"/>
          <w:szCs w:val="24"/>
        </w:rPr>
        <w:t xml:space="preserve">, бюджетные инвестиции </w:t>
      </w:r>
      <w:r w:rsidR="00C54B67">
        <w:rPr>
          <w:rFonts w:ascii="Arial" w:hAnsi="Arial" w:cs="Arial"/>
          <w:sz w:val="24"/>
          <w:szCs w:val="24"/>
          <w:lang w:val="kk-KZ"/>
        </w:rPr>
        <w:t>8287,0</w:t>
      </w:r>
      <w:r w:rsidRPr="00D10F98">
        <w:rPr>
          <w:rFonts w:ascii="Arial" w:hAnsi="Arial" w:cs="Arial"/>
          <w:sz w:val="24"/>
          <w:szCs w:val="24"/>
        </w:rPr>
        <w:t xml:space="preserve"> млн. тенге или </w:t>
      </w:r>
      <w:r w:rsidR="00C54B67">
        <w:rPr>
          <w:rFonts w:ascii="Arial" w:hAnsi="Arial" w:cs="Arial"/>
          <w:sz w:val="24"/>
          <w:szCs w:val="24"/>
          <w:lang w:val="kk-KZ"/>
        </w:rPr>
        <w:t>55,4</w:t>
      </w:r>
      <w:r w:rsidRPr="00D10F98">
        <w:rPr>
          <w:rFonts w:ascii="Arial" w:hAnsi="Arial" w:cs="Arial"/>
          <w:sz w:val="24"/>
          <w:szCs w:val="24"/>
        </w:rPr>
        <w:t>%.</w:t>
      </w:r>
    </w:p>
    <w:p w:rsidR="00044CBF" w:rsidRPr="00C45DBE" w:rsidRDefault="00044CBF" w:rsidP="00C45DBE">
      <w:pPr>
        <w:pStyle w:val="a4"/>
        <w:spacing w:line="240" w:lineRule="auto"/>
        <w:rPr>
          <w:rFonts w:ascii="Arial" w:hAnsi="Arial" w:cs="Arial"/>
          <w:sz w:val="24"/>
          <w:szCs w:val="24"/>
          <w:lang w:val="kk-KZ"/>
        </w:rPr>
      </w:pPr>
    </w:p>
    <w:p w:rsidR="00961C0E" w:rsidRDefault="00961C0E" w:rsidP="00717F4A">
      <w:pPr>
        <w:pStyle w:val="a4"/>
        <w:numPr>
          <w:ilvl w:val="1"/>
          <w:numId w:val="34"/>
        </w:numPr>
        <w:spacing w:line="240" w:lineRule="auto"/>
        <w:ind w:left="0" w:firstLine="0"/>
        <w:jc w:val="center"/>
        <w:rPr>
          <w:rFonts w:ascii="Arial" w:hAnsi="Arial" w:cs="Arial"/>
          <w:b/>
        </w:rPr>
      </w:pPr>
      <w:r w:rsidRPr="00E55ADD">
        <w:rPr>
          <w:rFonts w:ascii="Arial" w:hAnsi="Arial" w:cs="Arial"/>
          <w:b/>
        </w:rPr>
        <w:lastRenderedPageBreak/>
        <w:t>ИНФРАСТРУКТУРА</w:t>
      </w:r>
    </w:p>
    <w:p w:rsidR="003C0030" w:rsidRPr="008912F7" w:rsidRDefault="003C0030" w:rsidP="003C0030">
      <w:pPr>
        <w:pStyle w:val="a4"/>
        <w:spacing w:line="240" w:lineRule="auto"/>
        <w:ind w:firstLine="0"/>
        <w:rPr>
          <w:rFonts w:ascii="Arial" w:hAnsi="Arial" w:cs="Arial"/>
          <w:b/>
        </w:rPr>
      </w:pPr>
    </w:p>
    <w:p w:rsidR="008912F7" w:rsidRPr="00E55ADD" w:rsidRDefault="008912F7" w:rsidP="008912F7">
      <w:pPr>
        <w:pStyle w:val="a4"/>
        <w:spacing w:line="240" w:lineRule="auto"/>
        <w:ind w:firstLine="0"/>
        <w:rPr>
          <w:rFonts w:ascii="Arial" w:hAnsi="Arial" w:cs="Arial"/>
          <w:b/>
        </w:rPr>
      </w:pPr>
    </w:p>
    <w:p w:rsidR="00223A4E" w:rsidRPr="00D10F98" w:rsidRDefault="00223A4E" w:rsidP="001348F8">
      <w:pPr>
        <w:pBdr>
          <w:bottom w:val="single" w:sz="4" w:space="0" w:color="FFFFFF"/>
        </w:pBdr>
        <w:tabs>
          <w:tab w:val="left" w:pos="567"/>
        </w:tabs>
        <w:autoSpaceDE w:val="0"/>
        <w:autoSpaceDN w:val="0"/>
        <w:adjustRightInd w:val="0"/>
        <w:jc w:val="both"/>
        <w:rPr>
          <w:rFonts w:ascii="Arial" w:hAnsi="Arial" w:cs="Arial"/>
        </w:rPr>
      </w:pPr>
      <w:r>
        <w:rPr>
          <w:rFonts w:ascii="Arial" w:hAnsi="Arial" w:cs="Arial"/>
          <w:lang w:val="kk-KZ"/>
        </w:rPr>
        <w:tab/>
      </w:r>
      <w:r w:rsidRPr="00D10F98">
        <w:rPr>
          <w:rFonts w:ascii="Arial" w:hAnsi="Arial" w:cs="Arial"/>
        </w:rPr>
        <w:t xml:space="preserve">Объем строительных работ составил </w:t>
      </w:r>
      <w:r w:rsidR="006A1E27">
        <w:rPr>
          <w:rFonts w:ascii="Arial" w:hAnsi="Arial" w:cs="Arial"/>
        </w:rPr>
        <w:t>10,9</w:t>
      </w:r>
      <w:r w:rsidR="003766A5" w:rsidRPr="00D10F98">
        <w:rPr>
          <w:rFonts w:ascii="Arial" w:hAnsi="Arial" w:cs="Arial"/>
        </w:rPr>
        <w:t xml:space="preserve"> млрд. тенге, что в 1,</w:t>
      </w:r>
      <w:r w:rsidR="00975DF4" w:rsidRPr="00D10F98">
        <w:rPr>
          <w:rFonts w:ascii="Arial" w:hAnsi="Arial" w:cs="Arial"/>
        </w:rPr>
        <w:t>6</w:t>
      </w:r>
      <w:r w:rsidR="003766A5" w:rsidRPr="00D10F98">
        <w:rPr>
          <w:rFonts w:ascii="Arial" w:hAnsi="Arial" w:cs="Arial"/>
        </w:rPr>
        <w:t xml:space="preserve"> </w:t>
      </w:r>
      <w:r w:rsidR="00975DF4" w:rsidRPr="00D10F98">
        <w:rPr>
          <w:rFonts w:ascii="Arial" w:hAnsi="Arial" w:cs="Arial"/>
          <w:lang w:val="kk-KZ"/>
        </w:rPr>
        <w:t>р</w:t>
      </w:r>
      <w:r w:rsidR="003766A5" w:rsidRPr="00D10F98">
        <w:rPr>
          <w:rFonts w:ascii="Arial" w:hAnsi="Arial" w:cs="Arial"/>
        </w:rPr>
        <w:t>аза больше соответствующего периода прошлого года.</w:t>
      </w:r>
    </w:p>
    <w:p w:rsidR="00223A4E" w:rsidRPr="00D10F98" w:rsidRDefault="003766A5" w:rsidP="001348F8">
      <w:pPr>
        <w:pBdr>
          <w:bottom w:val="single" w:sz="4" w:space="0" w:color="FFFFFF"/>
        </w:pBdr>
        <w:tabs>
          <w:tab w:val="left" w:pos="567"/>
        </w:tabs>
        <w:autoSpaceDE w:val="0"/>
        <w:autoSpaceDN w:val="0"/>
        <w:adjustRightInd w:val="0"/>
        <w:jc w:val="both"/>
        <w:rPr>
          <w:rFonts w:ascii="Arial" w:hAnsi="Arial" w:cs="Arial"/>
        </w:rPr>
      </w:pPr>
      <w:r w:rsidRPr="00D10F98">
        <w:rPr>
          <w:rFonts w:ascii="Arial" w:hAnsi="Arial" w:cs="Arial"/>
        </w:rPr>
        <w:tab/>
      </w:r>
      <w:r w:rsidR="00223A4E" w:rsidRPr="00D10F98">
        <w:rPr>
          <w:rFonts w:ascii="Arial" w:hAnsi="Arial" w:cs="Arial"/>
        </w:rPr>
        <w:t>В 202</w:t>
      </w:r>
      <w:r w:rsidR="006A1E27">
        <w:rPr>
          <w:rFonts w:ascii="Arial" w:hAnsi="Arial" w:cs="Arial"/>
        </w:rPr>
        <w:t>4</w:t>
      </w:r>
      <w:r w:rsidR="00223A4E" w:rsidRPr="00D10F98">
        <w:rPr>
          <w:rFonts w:ascii="Arial" w:hAnsi="Arial" w:cs="Arial"/>
        </w:rPr>
        <w:t xml:space="preserve"> году введено в эксплуатацию </w:t>
      </w:r>
      <w:r w:rsidR="006A1E27">
        <w:rPr>
          <w:rFonts w:ascii="Arial" w:hAnsi="Arial" w:cs="Arial"/>
        </w:rPr>
        <w:t>14,2</w:t>
      </w:r>
      <w:r w:rsidR="00223A4E" w:rsidRPr="00D10F98">
        <w:rPr>
          <w:rFonts w:ascii="Arial" w:hAnsi="Arial" w:cs="Arial"/>
        </w:rPr>
        <w:t xml:space="preserve"> тыс.</w:t>
      </w:r>
      <w:r w:rsidRPr="00D10F98">
        <w:rPr>
          <w:rFonts w:ascii="Arial" w:hAnsi="Arial" w:cs="Arial"/>
        </w:rPr>
        <w:t xml:space="preserve"> </w:t>
      </w:r>
      <w:proofErr w:type="spellStart"/>
      <w:r w:rsidRPr="00D10F98">
        <w:rPr>
          <w:rFonts w:ascii="Arial" w:hAnsi="Arial" w:cs="Arial"/>
        </w:rPr>
        <w:t>кв.м</w:t>
      </w:r>
      <w:proofErr w:type="spellEnd"/>
      <w:r w:rsidRPr="00D10F98">
        <w:rPr>
          <w:rFonts w:ascii="Arial" w:hAnsi="Arial" w:cs="Arial"/>
        </w:rPr>
        <w:t>. жилья (</w:t>
      </w:r>
      <w:r w:rsidR="00044CBF">
        <w:rPr>
          <w:rFonts w:ascii="Arial" w:hAnsi="Arial" w:cs="Arial"/>
          <w:lang w:val="kk-KZ"/>
        </w:rPr>
        <w:t>7,4</w:t>
      </w:r>
      <w:r w:rsidRPr="00D10F98">
        <w:rPr>
          <w:rFonts w:ascii="Arial" w:hAnsi="Arial" w:cs="Arial"/>
        </w:rPr>
        <w:t xml:space="preserve"> за счет населения, </w:t>
      </w:r>
      <w:r w:rsidR="00044CBF">
        <w:rPr>
          <w:rFonts w:ascii="Arial" w:hAnsi="Arial" w:cs="Arial"/>
          <w:lang w:val="kk-KZ"/>
        </w:rPr>
        <w:t>6,8</w:t>
      </w:r>
      <w:r w:rsidRPr="00D10F98">
        <w:rPr>
          <w:rFonts w:ascii="Arial" w:hAnsi="Arial" w:cs="Arial"/>
        </w:rPr>
        <w:t xml:space="preserve"> – МЖД)</w:t>
      </w:r>
      <w:r w:rsidR="00223A4E" w:rsidRPr="00D10F98">
        <w:rPr>
          <w:rFonts w:ascii="Arial" w:hAnsi="Arial" w:cs="Arial"/>
        </w:rPr>
        <w:t xml:space="preserve">. </w:t>
      </w:r>
    </w:p>
    <w:p w:rsidR="000C0755" w:rsidRPr="00044CBF" w:rsidRDefault="000C0755" w:rsidP="001348F8">
      <w:pPr>
        <w:pBdr>
          <w:bottom w:val="single" w:sz="4" w:space="0" w:color="FFFFFF"/>
        </w:pBdr>
        <w:autoSpaceDE w:val="0"/>
        <w:autoSpaceDN w:val="0"/>
        <w:adjustRightInd w:val="0"/>
        <w:ind w:firstLine="709"/>
        <w:jc w:val="both"/>
        <w:rPr>
          <w:rFonts w:ascii="Arial" w:hAnsi="Arial" w:cs="Arial"/>
        </w:rPr>
      </w:pPr>
      <w:r w:rsidRPr="00044CBF">
        <w:rPr>
          <w:rFonts w:ascii="Arial" w:hAnsi="Arial" w:cs="Arial"/>
        </w:rPr>
        <w:t xml:space="preserve">Сдан в эксплуатацию 40-квартирный арендный жилой дом для граждан из социально-уязвимых слоев населения </w:t>
      </w:r>
      <w:r w:rsidRPr="00044CBF">
        <w:rPr>
          <w:rFonts w:ascii="Arial" w:hAnsi="Arial" w:cs="Arial"/>
          <w:lang w:val="kk-KZ"/>
        </w:rPr>
        <w:t>по</w:t>
      </w:r>
      <w:r w:rsidRPr="00044CBF">
        <w:rPr>
          <w:rFonts w:ascii="Arial" w:hAnsi="Arial" w:cs="Arial"/>
        </w:rPr>
        <w:t xml:space="preserve"> ул. </w:t>
      </w:r>
      <w:r w:rsidRPr="00044CBF">
        <w:rPr>
          <w:rFonts w:ascii="Arial" w:hAnsi="Arial" w:cs="Arial"/>
          <w:lang w:val="kk-KZ"/>
        </w:rPr>
        <w:t>Қора</w:t>
      </w:r>
      <w:r w:rsidRPr="00044CBF">
        <w:rPr>
          <w:rFonts w:ascii="Arial" w:hAnsi="Arial" w:cs="Arial"/>
        </w:rPr>
        <w:t>.</w:t>
      </w:r>
    </w:p>
    <w:p w:rsidR="000C0755" w:rsidRPr="00044CBF" w:rsidRDefault="000C0755" w:rsidP="001348F8">
      <w:pPr>
        <w:pBdr>
          <w:bottom w:val="single" w:sz="4" w:space="0" w:color="FFFFFF"/>
        </w:pBdr>
        <w:autoSpaceDE w:val="0"/>
        <w:autoSpaceDN w:val="0"/>
        <w:adjustRightInd w:val="0"/>
        <w:ind w:firstLine="709"/>
        <w:jc w:val="both"/>
        <w:rPr>
          <w:rFonts w:ascii="Arial" w:hAnsi="Arial" w:cs="Arial"/>
        </w:rPr>
      </w:pPr>
      <w:r w:rsidRPr="00044CBF">
        <w:rPr>
          <w:rFonts w:ascii="Arial" w:hAnsi="Arial" w:cs="Arial"/>
        </w:rPr>
        <w:t xml:space="preserve">Также завершено строительство 40-квартирного кредитного жилого дома по улице </w:t>
      </w:r>
      <w:r w:rsidRPr="00044CBF">
        <w:rPr>
          <w:rFonts w:ascii="Arial" w:hAnsi="Arial" w:cs="Arial"/>
          <w:lang w:val="kk-KZ"/>
        </w:rPr>
        <w:t>Ғарышкерлер</w:t>
      </w:r>
      <w:r w:rsidR="003B5EAF">
        <w:rPr>
          <w:rFonts w:ascii="Arial" w:hAnsi="Arial" w:cs="Arial"/>
          <w:lang w:val="kk-KZ"/>
        </w:rPr>
        <w:t>,</w:t>
      </w:r>
      <w:r w:rsidRPr="00044CBF">
        <w:rPr>
          <w:rFonts w:ascii="Arial" w:hAnsi="Arial" w:cs="Arial"/>
        </w:rPr>
        <w:t xml:space="preserve"> </w:t>
      </w:r>
      <w:r w:rsidR="003B5EAF">
        <w:rPr>
          <w:rFonts w:ascii="Arial" w:hAnsi="Arial" w:cs="Arial"/>
          <w:lang w:val="kk-KZ"/>
        </w:rPr>
        <w:t>которое</w:t>
      </w:r>
      <w:r w:rsidRPr="00044CBF">
        <w:rPr>
          <w:rFonts w:ascii="Arial" w:hAnsi="Arial" w:cs="Arial"/>
        </w:rPr>
        <w:t xml:space="preserve"> будет</w:t>
      </w:r>
      <w:r w:rsidR="00C3367A">
        <w:rPr>
          <w:rFonts w:ascii="Arial" w:hAnsi="Arial" w:cs="Arial"/>
        </w:rPr>
        <w:t xml:space="preserve"> </w:t>
      </w:r>
      <w:r w:rsidRPr="00044CBF">
        <w:rPr>
          <w:rFonts w:ascii="Arial" w:hAnsi="Arial" w:cs="Arial"/>
        </w:rPr>
        <w:t xml:space="preserve">осуществляться через </w:t>
      </w:r>
      <w:r w:rsidRPr="00044CBF">
        <w:rPr>
          <w:rFonts w:ascii="Arial" w:hAnsi="Arial" w:cs="Arial"/>
          <w:lang w:val="kk-KZ"/>
        </w:rPr>
        <w:t>«Отбасы</w:t>
      </w:r>
      <w:r w:rsidRPr="00044CBF">
        <w:rPr>
          <w:rFonts w:ascii="Arial" w:hAnsi="Arial" w:cs="Arial"/>
        </w:rPr>
        <w:t xml:space="preserve"> банк</w:t>
      </w:r>
      <w:r w:rsidRPr="00044CBF">
        <w:rPr>
          <w:rFonts w:ascii="Arial" w:hAnsi="Arial" w:cs="Arial"/>
          <w:lang w:val="kk-KZ"/>
        </w:rPr>
        <w:t>»</w:t>
      </w:r>
      <w:r w:rsidRPr="00044CBF">
        <w:rPr>
          <w:rFonts w:ascii="Arial" w:hAnsi="Arial" w:cs="Arial"/>
        </w:rPr>
        <w:t>.</w:t>
      </w:r>
    </w:p>
    <w:p w:rsidR="000C0755" w:rsidRPr="00044CBF" w:rsidRDefault="000C0755" w:rsidP="001348F8">
      <w:pPr>
        <w:pBdr>
          <w:bottom w:val="single" w:sz="4" w:space="0" w:color="FFFFFF"/>
        </w:pBdr>
        <w:autoSpaceDE w:val="0"/>
        <w:autoSpaceDN w:val="0"/>
        <w:adjustRightInd w:val="0"/>
        <w:ind w:firstLine="709"/>
        <w:jc w:val="both"/>
        <w:rPr>
          <w:rFonts w:ascii="Arial" w:hAnsi="Arial" w:cs="Arial"/>
        </w:rPr>
      </w:pPr>
      <w:r w:rsidRPr="00044CBF">
        <w:rPr>
          <w:rFonts w:ascii="Arial" w:hAnsi="Arial" w:cs="Arial"/>
        </w:rPr>
        <w:t xml:space="preserve">В </w:t>
      </w:r>
      <w:r w:rsidR="00405FC2" w:rsidRPr="00405FC2">
        <w:rPr>
          <w:rFonts w:ascii="Arial" w:hAnsi="Arial" w:cs="Arial"/>
          <w:lang w:val="kk-KZ"/>
        </w:rPr>
        <w:t>целях обеспечения жильем социально уязвимых слоев населения</w:t>
      </w:r>
      <w:r w:rsidR="00405FC2">
        <w:rPr>
          <w:rFonts w:ascii="Arial" w:hAnsi="Arial" w:cs="Arial"/>
          <w:lang w:val="kk-KZ"/>
        </w:rPr>
        <w:t>м</w:t>
      </w:r>
      <w:r w:rsidR="00405FC2" w:rsidRPr="00044CBF">
        <w:rPr>
          <w:rFonts w:ascii="Arial" w:hAnsi="Arial" w:cs="Arial"/>
          <w:lang w:val="kk-KZ"/>
        </w:rPr>
        <w:t xml:space="preserve"> </w:t>
      </w:r>
      <w:r w:rsidR="00405FC2">
        <w:rPr>
          <w:rFonts w:ascii="Arial" w:hAnsi="Arial" w:cs="Arial"/>
          <w:lang w:val="kk-KZ"/>
        </w:rPr>
        <w:t>приобретено</w:t>
      </w:r>
      <w:r w:rsidRPr="00044CBF">
        <w:rPr>
          <w:rFonts w:ascii="Arial" w:hAnsi="Arial" w:cs="Arial"/>
        </w:rPr>
        <w:t xml:space="preserve"> 20 индивидуальных жилых домов на 40 квартир.</w:t>
      </w:r>
    </w:p>
    <w:p w:rsidR="000C0755" w:rsidRDefault="00405FC2" w:rsidP="001348F8">
      <w:pPr>
        <w:pBdr>
          <w:bottom w:val="single" w:sz="4" w:space="0" w:color="FFFFFF"/>
        </w:pBdr>
        <w:autoSpaceDE w:val="0"/>
        <w:autoSpaceDN w:val="0"/>
        <w:adjustRightInd w:val="0"/>
        <w:ind w:firstLine="709"/>
        <w:jc w:val="both"/>
        <w:rPr>
          <w:rFonts w:ascii="Arial" w:hAnsi="Arial" w:cs="Arial"/>
          <w:lang w:val="kk-KZ"/>
        </w:rPr>
      </w:pPr>
      <w:r>
        <w:rPr>
          <w:rFonts w:ascii="Arial" w:hAnsi="Arial" w:cs="Arial"/>
          <w:lang w:val="kk-KZ"/>
        </w:rPr>
        <w:t>Н</w:t>
      </w:r>
      <w:proofErr w:type="spellStart"/>
      <w:r w:rsidR="000C0755" w:rsidRPr="00044CBF">
        <w:rPr>
          <w:rFonts w:ascii="Arial" w:hAnsi="Arial" w:cs="Arial"/>
        </w:rPr>
        <w:t>ачато</w:t>
      </w:r>
      <w:proofErr w:type="spellEnd"/>
      <w:r w:rsidR="000C0755" w:rsidRPr="00044CBF">
        <w:rPr>
          <w:rFonts w:ascii="Arial" w:hAnsi="Arial" w:cs="Arial"/>
        </w:rPr>
        <w:t xml:space="preserve"> строительство 60-ти квартирного</w:t>
      </w:r>
      <w:r w:rsidR="00C3367A">
        <w:rPr>
          <w:rFonts w:ascii="Arial" w:hAnsi="Arial" w:cs="Arial"/>
        </w:rPr>
        <w:t xml:space="preserve"> </w:t>
      </w:r>
      <w:r w:rsidR="00C3367A">
        <w:rPr>
          <w:rFonts w:ascii="Arial" w:hAnsi="Arial" w:cs="Arial"/>
          <w:lang w:val="kk-KZ"/>
        </w:rPr>
        <w:t>кредитного</w:t>
      </w:r>
      <w:r w:rsidR="000C0755" w:rsidRPr="00044CBF">
        <w:rPr>
          <w:rFonts w:ascii="Arial" w:hAnsi="Arial" w:cs="Arial"/>
        </w:rPr>
        <w:t xml:space="preserve"> жилого дома по улице Сейфуллина, который будет введен в эксплуатацию в 2025 году.</w:t>
      </w:r>
    </w:p>
    <w:p w:rsidR="00AC02FD" w:rsidRPr="00D10F98" w:rsidRDefault="00AC02FD" w:rsidP="001348F8">
      <w:pPr>
        <w:pBdr>
          <w:bottom w:val="single" w:sz="4" w:space="0" w:color="FFFFFF"/>
        </w:pBdr>
        <w:autoSpaceDE w:val="0"/>
        <w:autoSpaceDN w:val="0"/>
        <w:adjustRightInd w:val="0"/>
        <w:ind w:firstLine="709"/>
        <w:jc w:val="both"/>
        <w:rPr>
          <w:rFonts w:ascii="Arial" w:hAnsi="Arial" w:cs="Arial"/>
        </w:rPr>
      </w:pPr>
      <w:r w:rsidRPr="00D10F98">
        <w:rPr>
          <w:rFonts w:ascii="Arial" w:hAnsi="Arial" w:cs="Arial"/>
        </w:rPr>
        <w:t xml:space="preserve">Реконструировано </w:t>
      </w:r>
      <w:r w:rsidR="00405FC2">
        <w:rPr>
          <w:rFonts w:ascii="Arial" w:hAnsi="Arial" w:cs="Arial"/>
          <w:lang w:val="kk-KZ"/>
        </w:rPr>
        <w:t>13,6</w:t>
      </w:r>
      <w:r w:rsidRPr="00D10F98">
        <w:rPr>
          <w:rFonts w:ascii="Arial" w:hAnsi="Arial" w:cs="Arial"/>
        </w:rPr>
        <w:t xml:space="preserve"> км внутриквартальных тепловых сетей микрорайон</w:t>
      </w:r>
      <w:r w:rsidR="00692A16">
        <w:rPr>
          <w:rFonts w:ascii="Arial" w:hAnsi="Arial" w:cs="Arial"/>
        </w:rPr>
        <w:t xml:space="preserve">а «Алатау», из запланированных </w:t>
      </w:r>
      <w:r w:rsidRPr="00D10F98">
        <w:rPr>
          <w:rFonts w:ascii="Arial" w:hAnsi="Arial" w:cs="Arial"/>
        </w:rPr>
        <w:t xml:space="preserve">17 км, что составляет </w:t>
      </w:r>
      <w:r w:rsidR="00405FC2">
        <w:rPr>
          <w:rFonts w:ascii="Arial" w:hAnsi="Arial" w:cs="Arial"/>
          <w:lang w:val="kk-KZ"/>
        </w:rPr>
        <w:t>81,1</w:t>
      </w:r>
      <w:r w:rsidR="00692A16">
        <w:rPr>
          <w:rFonts w:ascii="Arial" w:hAnsi="Arial" w:cs="Arial"/>
        </w:rPr>
        <w:t>%. Работы будут завершены в 202</w:t>
      </w:r>
      <w:r w:rsidR="00692A16">
        <w:rPr>
          <w:rFonts w:ascii="Arial" w:hAnsi="Arial" w:cs="Arial"/>
          <w:lang w:val="kk-KZ"/>
        </w:rPr>
        <w:t>5</w:t>
      </w:r>
      <w:r w:rsidRPr="00D10F98">
        <w:rPr>
          <w:rFonts w:ascii="Arial" w:hAnsi="Arial" w:cs="Arial"/>
        </w:rPr>
        <w:t xml:space="preserve"> году.</w:t>
      </w:r>
    </w:p>
    <w:p w:rsidR="000F48B4" w:rsidRPr="00044CBF" w:rsidRDefault="000F48B4" w:rsidP="001348F8">
      <w:pPr>
        <w:pBdr>
          <w:bottom w:val="single" w:sz="4" w:space="0" w:color="FFFFFF"/>
        </w:pBdr>
        <w:autoSpaceDE w:val="0"/>
        <w:autoSpaceDN w:val="0"/>
        <w:adjustRightInd w:val="0"/>
        <w:ind w:firstLine="709"/>
        <w:jc w:val="both"/>
        <w:rPr>
          <w:rFonts w:ascii="Arial" w:hAnsi="Arial" w:cs="Arial"/>
        </w:rPr>
      </w:pPr>
      <w:r w:rsidRPr="00044CBF">
        <w:rPr>
          <w:rFonts w:ascii="Arial" w:hAnsi="Arial" w:cs="Arial"/>
        </w:rPr>
        <w:t xml:space="preserve">Ведутся работы по строительству 194,2 км газораспределительных сетей города. На сегодняшний день выполнены работы по укладке </w:t>
      </w:r>
      <w:r w:rsidR="00405FC2">
        <w:rPr>
          <w:rFonts w:ascii="Arial" w:hAnsi="Arial" w:cs="Arial"/>
          <w:lang w:val="kk-KZ"/>
        </w:rPr>
        <w:t>183,4</w:t>
      </w:r>
      <w:r w:rsidRPr="00044CBF">
        <w:rPr>
          <w:rFonts w:ascii="Arial" w:hAnsi="Arial" w:cs="Arial"/>
        </w:rPr>
        <w:t xml:space="preserve"> км газопровода или </w:t>
      </w:r>
      <w:r w:rsidR="00405FC2">
        <w:rPr>
          <w:rFonts w:ascii="Arial" w:hAnsi="Arial" w:cs="Arial"/>
          <w:lang w:val="kk-KZ"/>
        </w:rPr>
        <w:t>94,3</w:t>
      </w:r>
      <w:r w:rsidRPr="00044CBF">
        <w:rPr>
          <w:rFonts w:ascii="Arial" w:hAnsi="Arial" w:cs="Arial"/>
        </w:rPr>
        <w:t>% Работ</w:t>
      </w:r>
      <w:r w:rsidR="00BF6DC1" w:rsidRPr="00044CBF">
        <w:rPr>
          <w:rFonts w:ascii="Arial" w:hAnsi="Arial" w:cs="Arial"/>
        </w:rPr>
        <w:t>ы будут завершены в декабре 2025</w:t>
      </w:r>
      <w:r w:rsidR="00C90353" w:rsidRPr="00044CBF">
        <w:rPr>
          <w:rFonts w:ascii="Arial" w:hAnsi="Arial" w:cs="Arial"/>
        </w:rPr>
        <w:t xml:space="preserve"> год</w:t>
      </w:r>
      <w:r w:rsidR="00C90353" w:rsidRPr="00044CBF">
        <w:rPr>
          <w:rFonts w:ascii="Arial" w:hAnsi="Arial" w:cs="Arial"/>
          <w:lang w:val="kk-KZ"/>
        </w:rPr>
        <w:t>у</w:t>
      </w:r>
      <w:r w:rsidRPr="00044CBF">
        <w:rPr>
          <w:rFonts w:ascii="Arial" w:hAnsi="Arial" w:cs="Arial"/>
        </w:rPr>
        <w:t>.</w:t>
      </w:r>
    </w:p>
    <w:p w:rsidR="001348F8" w:rsidRPr="00044CBF" w:rsidRDefault="001348F8" w:rsidP="001348F8">
      <w:pPr>
        <w:pBdr>
          <w:bottom w:val="single" w:sz="4" w:space="0" w:color="FFFFFF"/>
        </w:pBdr>
        <w:tabs>
          <w:tab w:val="left" w:pos="567"/>
          <w:tab w:val="left" w:pos="851"/>
        </w:tabs>
        <w:autoSpaceDE w:val="0"/>
        <w:autoSpaceDN w:val="0"/>
        <w:adjustRightInd w:val="0"/>
        <w:spacing w:line="288" w:lineRule="auto"/>
        <w:ind w:firstLine="709"/>
        <w:jc w:val="both"/>
        <w:rPr>
          <w:rFonts w:ascii="Arial" w:hAnsi="Arial" w:cs="Arial"/>
        </w:rPr>
      </w:pPr>
      <w:r w:rsidRPr="00044CBF">
        <w:rPr>
          <w:rFonts w:ascii="Arial" w:hAnsi="Arial" w:cs="Arial"/>
        </w:rPr>
        <w:t>Начат кап</w:t>
      </w:r>
      <w:r w:rsidR="00405FC2">
        <w:rPr>
          <w:rFonts w:ascii="Arial" w:hAnsi="Arial" w:cs="Arial"/>
        </w:rPr>
        <w:t>итальный ремонт кровли 15 домов</w:t>
      </w:r>
      <w:r w:rsidR="00405FC2">
        <w:rPr>
          <w:rFonts w:ascii="Arial" w:hAnsi="Arial" w:cs="Arial"/>
          <w:lang w:val="kk-KZ"/>
        </w:rPr>
        <w:t>,</w:t>
      </w:r>
      <w:r w:rsidRPr="00044CBF">
        <w:rPr>
          <w:rFonts w:ascii="Arial" w:hAnsi="Arial" w:cs="Arial"/>
        </w:rPr>
        <w:t xml:space="preserve"> </w:t>
      </w:r>
      <w:r w:rsidR="00405FC2">
        <w:rPr>
          <w:rFonts w:ascii="Arial" w:hAnsi="Arial" w:cs="Arial"/>
          <w:lang w:val="kk-KZ"/>
        </w:rPr>
        <w:t>к</w:t>
      </w:r>
      <w:proofErr w:type="spellStart"/>
      <w:r w:rsidRPr="00044CBF">
        <w:rPr>
          <w:rFonts w:ascii="Arial" w:hAnsi="Arial" w:cs="Arial"/>
        </w:rPr>
        <w:t>апитально</w:t>
      </w:r>
      <w:proofErr w:type="spellEnd"/>
      <w:r w:rsidRPr="00044CBF">
        <w:rPr>
          <w:rFonts w:ascii="Arial" w:hAnsi="Arial" w:cs="Arial"/>
        </w:rPr>
        <w:t xml:space="preserve"> отремонтирована кровля 8 жилых домов. Крыши остальных 7 жилых домов будут отремонтированы в 2025 году.</w:t>
      </w:r>
    </w:p>
    <w:p w:rsidR="001348F8" w:rsidRPr="00044CBF" w:rsidRDefault="001348F8" w:rsidP="001348F8">
      <w:pPr>
        <w:pBdr>
          <w:bottom w:val="single" w:sz="4" w:space="31" w:color="FFFFFF"/>
        </w:pBdr>
        <w:autoSpaceDE w:val="0"/>
        <w:autoSpaceDN w:val="0"/>
        <w:adjustRightInd w:val="0"/>
        <w:ind w:firstLine="709"/>
        <w:jc w:val="both"/>
        <w:rPr>
          <w:rFonts w:ascii="Arial" w:hAnsi="Arial" w:cs="Arial"/>
          <w:lang w:val="kk-KZ"/>
        </w:rPr>
      </w:pPr>
      <w:r w:rsidRPr="00044CBF">
        <w:rPr>
          <w:rFonts w:ascii="Arial" w:hAnsi="Arial" w:cs="Arial"/>
          <w:lang w:val="kk-KZ"/>
        </w:rPr>
        <w:t>Акционерным обществом "ТАТЭК" в 2023 году модернизировано 23,5 км сетей электроснабжения, заменен</w:t>
      </w:r>
      <w:r w:rsidR="00405FC2">
        <w:rPr>
          <w:rFonts w:ascii="Arial" w:hAnsi="Arial" w:cs="Arial"/>
          <w:lang w:val="kk-KZ"/>
        </w:rPr>
        <w:t>о 5 трансформаторных подстанций,</w:t>
      </w:r>
      <w:r w:rsidRPr="00044CBF">
        <w:rPr>
          <w:rFonts w:ascii="Arial" w:hAnsi="Arial" w:cs="Arial"/>
          <w:lang w:val="kk-KZ"/>
        </w:rPr>
        <w:t xml:space="preserve"> в 2024 году</w:t>
      </w:r>
      <w:r w:rsidR="003936EF">
        <w:rPr>
          <w:rFonts w:ascii="Arial" w:hAnsi="Arial" w:cs="Arial"/>
          <w:lang w:val="kk-KZ"/>
        </w:rPr>
        <w:t xml:space="preserve"> </w:t>
      </w:r>
      <w:r w:rsidRPr="00044CBF">
        <w:rPr>
          <w:rFonts w:ascii="Arial" w:hAnsi="Arial" w:cs="Arial"/>
          <w:lang w:val="kk-KZ"/>
        </w:rPr>
        <w:t>в микрорайонах «Металлург» и «Горняцкий» реконструиров</w:t>
      </w:r>
      <w:r w:rsidR="006F183E">
        <w:rPr>
          <w:rFonts w:ascii="Arial" w:hAnsi="Arial" w:cs="Arial"/>
          <w:lang w:val="kk-KZ"/>
        </w:rPr>
        <w:t>ано 9,3 км электрических сетей.</w:t>
      </w:r>
    </w:p>
    <w:p w:rsidR="00961C0E" w:rsidRPr="00D10F98" w:rsidRDefault="00961C0E" w:rsidP="00A021FB">
      <w:pPr>
        <w:numPr>
          <w:ilvl w:val="1"/>
          <w:numId w:val="34"/>
        </w:numPr>
        <w:spacing w:after="120"/>
        <w:ind w:left="0"/>
        <w:jc w:val="center"/>
        <w:outlineLvl w:val="0"/>
        <w:rPr>
          <w:rFonts w:ascii="Arial" w:hAnsi="Arial" w:cs="Arial"/>
          <w:b/>
        </w:rPr>
      </w:pPr>
      <w:r w:rsidRPr="00D10F98">
        <w:rPr>
          <w:rFonts w:ascii="Arial" w:hAnsi="Arial" w:cs="Arial"/>
          <w:b/>
        </w:rPr>
        <w:t xml:space="preserve">БЮДЖЕТ </w:t>
      </w:r>
    </w:p>
    <w:p w:rsidR="00223A4E" w:rsidRPr="00D10F98" w:rsidRDefault="00223A4E" w:rsidP="00223A4E">
      <w:pPr>
        <w:pBdr>
          <w:bottom w:val="single" w:sz="4" w:space="31" w:color="FFFFFF"/>
        </w:pBdr>
        <w:tabs>
          <w:tab w:val="left" w:pos="567"/>
          <w:tab w:val="left" w:pos="851"/>
        </w:tabs>
        <w:autoSpaceDE w:val="0"/>
        <w:autoSpaceDN w:val="0"/>
        <w:adjustRightInd w:val="0"/>
        <w:jc w:val="both"/>
        <w:rPr>
          <w:rFonts w:ascii="Arial" w:hAnsi="Arial" w:cs="Arial"/>
        </w:rPr>
      </w:pPr>
      <w:r w:rsidRPr="00D10F98">
        <w:rPr>
          <w:rFonts w:ascii="Arial" w:hAnsi="Arial" w:cs="Arial"/>
          <w:lang w:val="kk-KZ"/>
        </w:rPr>
        <w:tab/>
      </w:r>
      <w:r w:rsidRPr="00D10F98">
        <w:rPr>
          <w:rFonts w:ascii="Arial" w:hAnsi="Arial" w:cs="Arial"/>
        </w:rPr>
        <w:t>По итогам 202</w:t>
      </w:r>
      <w:r w:rsidR="00C450CD">
        <w:rPr>
          <w:rFonts w:ascii="Arial" w:hAnsi="Arial" w:cs="Arial"/>
        </w:rPr>
        <w:t>4</w:t>
      </w:r>
      <w:r w:rsidRPr="00D10F98">
        <w:rPr>
          <w:rFonts w:ascii="Arial" w:hAnsi="Arial" w:cs="Arial"/>
        </w:rPr>
        <w:t xml:space="preserve"> года в госу</w:t>
      </w:r>
      <w:r w:rsidR="000F48B4" w:rsidRPr="00D10F98">
        <w:rPr>
          <w:rFonts w:ascii="Arial" w:hAnsi="Arial" w:cs="Arial"/>
        </w:rPr>
        <w:t xml:space="preserve">дарственный бюджет поступило </w:t>
      </w:r>
      <w:r w:rsidR="00C450CD">
        <w:rPr>
          <w:rFonts w:ascii="Arial" w:hAnsi="Arial" w:cs="Arial"/>
        </w:rPr>
        <w:t>6,3</w:t>
      </w:r>
      <w:r w:rsidRPr="00D10F98">
        <w:rPr>
          <w:rFonts w:ascii="Arial" w:hAnsi="Arial" w:cs="Arial"/>
        </w:rPr>
        <w:t xml:space="preserve"> млрд. тенге налогов и других платежей</w:t>
      </w:r>
      <w:r w:rsidR="000F48B4" w:rsidRPr="00D10F98">
        <w:rPr>
          <w:rFonts w:ascii="Arial" w:hAnsi="Arial" w:cs="Arial"/>
          <w:sz w:val="28"/>
          <w:szCs w:val="28"/>
        </w:rPr>
        <w:t xml:space="preserve"> </w:t>
      </w:r>
      <w:r w:rsidR="000F48B4" w:rsidRPr="00D10F98">
        <w:rPr>
          <w:rFonts w:ascii="Arial" w:hAnsi="Arial" w:cs="Arial"/>
        </w:rPr>
        <w:t xml:space="preserve">или </w:t>
      </w:r>
      <w:r w:rsidR="00C450CD">
        <w:rPr>
          <w:rFonts w:ascii="Arial" w:hAnsi="Arial" w:cs="Arial"/>
        </w:rPr>
        <w:t>95,9</w:t>
      </w:r>
      <w:r w:rsidR="000F48B4" w:rsidRPr="00D10F98">
        <w:rPr>
          <w:rFonts w:ascii="Arial" w:hAnsi="Arial" w:cs="Arial"/>
        </w:rPr>
        <w:t xml:space="preserve"> % к прогнозу</w:t>
      </w:r>
      <w:r w:rsidRPr="00D10F98">
        <w:rPr>
          <w:rFonts w:ascii="Arial" w:hAnsi="Arial" w:cs="Arial"/>
        </w:rPr>
        <w:t xml:space="preserve"> (в РБ – </w:t>
      </w:r>
      <w:r w:rsidR="000F48B4" w:rsidRPr="00D10F98">
        <w:rPr>
          <w:rFonts w:ascii="Arial" w:hAnsi="Arial" w:cs="Arial"/>
        </w:rPr>
        <w:t>3,</w:t>
      </w:r>
      <w:r w:rsidR="004903D4">
        <w:rPr>
          <w:rFonts w:ascii="Arial" w:hAnsi="Arial" w:cs="Arial"/>
        </w:rPr>
        <w:t>1</w:t>
      </w:r>
      <w:r w:rsidRPr="00D10F98">
        <w:rPr>
          <w:rFonts w:ascii="Arial" w:hAnsi="Arial" w:cs="Arial"/>
        </w:rPr>
        <w:t xml:space="preserve"> млрд. тенге, в МБ – </w:t>
      </w:r>
      <w:r w:rsidR="00C450CD">
        <w:rPr>
          <w:rFonts w:ascii="Arial" w:hAnsi="Arial" w:cs="Arial"/>
        </w:rPr>
        <w:t>3,2</w:t>
      </w:r>
      <w:r w:rsidRPr="00D10F98">
        <w:rPr>
          <w:rFonts w:ascii="Arial" w:hAnsi="Arial" w:cs="Arial"/>
        </w:rPr>
        <w:t xml:space="preserve"> млрд. тенге).</w:t>
      </w:r>
    </w:p>
    <w:p w:rsidR="00223A4E" w:rsidRPr="00D10F98" w:rsidRDefault="00223A4E" w:rsidP="00223A4E">
      <w:pPr>
        <w:pBdr>
          <w:bottom w:val="single" w:sz="4" w:space="31" w:color="FFFFFF"/>
        </w:pBdr>
        <w:tabs>
          <w:tab w:val="left" w:pos="567"/>
          <w:tab w:val="left" w:pos="851"/>
        </w:tabs>
        <w:autoSpaceDE w:val="0"/>
        <w:autoSpaceDN w:val="0"/>
        <w:adjustRightInd w:val="0"/>
        <w:jc w:val="both"/>
        <w:rPr>
          <w:rFonts w:ascii="Arial" w:hAnsi="Arial" w:cs="Arial"/>
        </w:rPr>
      </w:pPr>
      <w:r w:rsidRPr="00D10F98">
        <w:rPr>
          <w:rFonts w:ascii="Arial" w:hAnsi="Arial" w:cs="Arial"/>
          <w:lang w:val="kk-KZ"/>
        </w:rPr>
        <w:tab/>
      </w:r>
      <w:r w:rsidRPr="00D10F98">
        <w:rPr>
          <w:rFonts w:ascii="Arial" w:hAnsi="Arial" w:cs="Arial"/>
        </w:rPr>
        <w:t xml:space="preserve">Недоимка </w:t>
      </w:r>
      <w:r w:rsidR="001345C6">
        <w:rPr>
          <w:rFonts w:ascii="Arial" w:hAnsi="Arial" w:cs="Arial"/>
        </w:rPr>
        <w:t>увеличилась</w:t>
      </w:r>
      <w:r w:rsidRPr="00D10F98">
        <w:rPr>
          <w:rFonts w:ascii="Arial" w:hAnsi="Arial" w:cs="Arial"/>
        </w:rPr>
        <w:t xml:space="preserve"> </w:t>
      </w:r>
      <w:r w:rsidR="00D10F98" w:rsidRPr="00D10F98">
        <w:rPr>
          <w:rFonts w:ascii="Arial" w:hAnsi="Arial" w:cs="Arial"/>
        </w:rPr>
        <w:t xml:space="preserve">на </w:t>
      </w:r>
      <w:r w:rsidR="001345C6">
        <w:rPr>
          <w:rFonts w:ascii="Arial" w:hAnsi="Arial" w:cs="Arial"/>
        </w:rPr>
        <w:t>11,1</w:t>
      </w:r>
      <w:r w:rsidR="00D10F98" w:rsidRPr="00D10F98">
        <w:rPr>
          <w:rFonts w:ascii="Arial" w:hAnsi="Arial" w:cs="Arial"/>
        </w:rPr>
        <w:t xml:space="preserve"> млн.</w:t>
      </w:r>
      <w:r w:rsidR="00BE15CF">
        <w:rPr>
          <w:rFonts w:ascii="Arial" w:hAnsi="Arial" w:cs="Arial"/>
        </w:rPr>
        <w:t xml:space="preserve"> </w:t>
      </w:r>
      <w:r w:rsidR="00D10F98" w:rsidRPr="00D10F98">
        <w:rPr>
          <w:rFonts w:ascii="Arial" w:hAnsi="Arial" w:cs="Arial"/>
        </w:rPr>
        <w:t>тенге</w:t>
      </w:r>
      <w:r w:rsidRPr="00D10F98">
        <w:rPr>
          <w:rFonts w:ascii="Arial" w:hAnsi="Arial" w:cs="Arial"/>
        </w:rPr>
        <w:t xml:space="preserve"> и составила </w:t>
      </w:r>
      <w:r w:rsidR="00C450CD">
        <w:rPr>
          <w:rFonts w:ascii="Arial" w:hAnsi="Arial" w:cs="Arial"/>
        </w:rPr>
        <w:t>49,5</w:t>
      </w:r>
      <w:r w:rsidRPr="00D10F98">
        <w:rPr>
          <w:rFonts w:ascii="Arial" w:hAnsi="Arial" w:cs="Arial"/>
        </w:rPr>
        <w:t xml:space="preserve"> млн. тенге (202</w:t>
      </w:r>
      <w:r w:rsidR="001345C6">
        <w:rPr>
          <w:rFonts w:ascii="Arial" w:hAnsi="Arial" w:cs="Arial"/>
        </w:rPr>
        <w:t>4</w:t>
      </w:r>
      <w:r w:rsidRPr="00D10F98">
        <w:rPr>
          <w:rFonts w:ascii="Arial" w:hAnsi="Arial" w:cs="Arial"/>
        </w:rPr>
        <w:t xml:space="preserve"> г. – </w:t>
      </w:r>
      <w:r w:rsidR="001345C6">
        <w:rPr>
          <w:rFonts w:ascii="Arial" w:hAnsi="Arial" w:cs="Arial"/>
        </w:rPr>
        <w:t>38,5</w:t>
      </w:r>
      <w:r w:rsidR="00FA1D2D" w:rsidRPr="00D10F98">
        <w:rPr>
          <w:rFonts w:ascii="Arial" w:hAnsi="Arial" w:cs="Arial"/>
        </w:rPr>
        <w:t xml:space="preserve"> </w:t>
      </w:r>
      <w:r w:rsidRPr="00D10F98">
        <w:rPr>
          <w:rFonts w:ascii="Arial" w:hAnsi="Arial" w:cs="Arial"/>
        </w:rPr>
        <w:t>млн. тенге).</w:t>
      </w:r>
    </w:p>
    <w:p w:rsidR="00CE2CDF" w:rsidRPr="00943068" w:rsidRDefault="00223A4E" w:rsidP="00943068">
      <w:pPr>
        <w:pStyle w:val="af3"/>
        <w:pBdr>
          <w:bottom w:val="single" w:sz="4" w:space="31" w:color="FFFFFF"/>
        </w:pBdr>
        <w:autoSpaceDE w:val="0"/>
        <w:autoSpaceDN w:val="0"/>
        <w:adjustRightInd w:val="0"/>
        <w:ind w:left="0" w:firstLine="709"/>
        <w:jc w:val="both"/>
        <w:rPr>
          <w:rFonts w:ascii="Arial" w:hAnsi="Arial" w:cs="Arial"/>
          <w:sz w:val="24"/>
          <w:szCs w:val="24"/>
        </w:rPr>
      </w:pPr>
      <w:r w:rsidRPr="00D10F98">
        <w:rPr>
          <w:rFonts w:ascii="Arial" w:hAnsi="Arial" w:cs="Arial"/>
          <w:sz w:val="24"/>
          <w:szCs w:val="24"/>
        </w:rPr>
        <w:t>Бюджет города по расходам исполнен на 9</w:t>
      </w:r>
      <w:r w:rsidR="000F48B4" w:rsidRPr="00D10F98">
        <w:rPr>
          <w:rFonts w:ascii="Arial" w:hAnsi="Arial" w:cs="Arial"/>
          <w:sz w:val="24"/>
          <w:szCs w:val="24"/>
        </w:rPr>
        <w:t>9,</w:t>
      </w:r>
      <w:r w:rsidR="001345C6">
        <w:rPr>
          <w:rFonts w:ascii="Arial" w:hAnsi="Arial" w:cs="Arial"/>
          <w:sz w:val="24"/>
          <w:szCs w:val="24"/>
        </w:rPr>
        <w:t>7</w:t>
      </w:r>
      <w:r w:rsidRPr="00D10F98">
        <w:rPr>
          <w:rFonts w:ascii="Arial" w:hAnsi="Arial" w:cs="Arial"/>
          <w:sz w:val="24"/>
          <w:szCs w:val="24"/>
        </w:rPr>
        <w:t xml:space="preserve"> %. </w:t>
      </w:r>
      <w:r w:rsidR="00D10F98" w:rsidRPr="00D10F98">
        <w:rPr>
          <w:rFonts w:ascii="Arial" w:hAnsi="Arial" w:cs="Arial"/>
          <w:sz w:val="24"/>
          <w:szCs w:val="24"/>
        </w:rPr>
        <w:t>При</w:t>
      </w:r>
      <w:r w:rsidR="00D10F98">
        <w:rPr>
          <w:rFonts w:ascii="Arial" w:hAnsi="Arial" w:cs="Arial"/>
          <w:sz w:val="24"/>
          <w:szCs w:val="24"/>
        </w:rPr>
        <w:t xml:space="preserve"> плане </w:t>
      </w:r>
      <w:r w:rsidR="001345C6">
        <w:rPr>
          <w:rFonts w:ascii="Arial" w:hAnsi="Arial" w:cs="Arial"/>
          <w:sz w:val="24"/>
          <w:szCs w:val="24"/>
        </w:rPr>
        <w:t>8126,1</w:t>
      </w:r>
      <w:r w:rsidR="00D10F98">
        <w:rPr>
          <w:rFonts w:ascii="Arial" w:hAnsi="Arial" w:cs="Arial"/>
          <w:sz w:val="24"/>
          <w:szCs w:val="24"/>
        </w:rPr>
        <w:t xml:space="preserve"> млн.</w:t>
      </w:r>
      <w:r w:rsidR="00BE15CF">
        <w:rPr>
          <w:rFonts w:ascii="Arial" w:hAnsi="Arial" w:cs="Arial"/>
          <w:sz w:val="24"/>
          <w:szCs w:val="24"/>
        </w:rPr>
        <w:t xml:space="preserve"> </w:t>
      </w:r>
      <w:r w:rsidR="00D10F98">
        <w:rPr>
          <w:rFonts w:ascii="Arial" w:hAnsi="Arial" w:cs="Arial"/>
          <w:sz w:val="24"/>
          <w:szCs w:val="24"/>
        </w:rPr>
        <w:t xml:space="preserve">тенге, освоено </w:t>
      </w:r>
      <w:r w:rsidR="00044CBF">
        <w:rPr>
          <w:rFonts w:ascii="Arial" w:hAnsi="Arial" w:cs="Arial"/>
          <w:sz w:val="24"/>
          <w:szCs w:val="24"/>
        </w:rPr>
        <w:t>8102,2</w:t>
      </w:r>
      <w:r w:rsidR="00D10F98">
        <w:rPr>
          <w:rFonts w:ascii="Arial" w:hAnsi="Arial" w:cs="Arial"/>
          <w:sz w:val="24"/>
          <w:szCs w:val="24"/>
        </w:rPr>
        <w:t xml:space="preserve"> млн.</w:t>
      </w:r>
      <w:r w:rsidR="00BE15CF">
        <w:rPr>
          <w:rFonts w:ascii="Arial" w:hAnsi="Arial" w:cs="Arial"/>
          <w:sz w:val="24"/>
          <w:szCs w:val="24"/>
        </w:rPr>
        <w:t xml:space="preserve"> </w:t>
      </w:r>
      <w:r w:rsidR="00D10F98">
        <w:rPr>
          <w:rFonts w:ascii="Arial" w:hAnsi="Arial" w:cs="Arial"/>
          <w:sz w:val="24"/>
          <w:szCs w:val="24"/>
        </w:rPr>
        <w:t>тенге.</w:t>
      </w:r>
    </w:p>
    <w:p w:rsidR="00CE2CDF" w:rsidRPr="00564686" w:rsidRDefault="00CE2CDF" w:rsidP="00564686">
      <w:pPr>
        <w:pBdr>
          <w:bottom w:val="single" w:sz="4" w:space="31" w:color="FFFFFF"/>
        </w:pBdr>
        <w:autoSpaceDE w:val="0"/>
        <w:autoSpaceDN w:val="0"/>
        <w:adjustRightInd w:val="0"/>
        <w:jc w:val="both"/>
        <w:rPr>
          <w:rFonts w:ascii="Arial" w:hAnsi="Arial" w:cs="Arial"/>
          <w:lang w:val="kk-KZ"/>
        </w:rPr>
      </w:pPr>
    </w:p>
    <w:p w:rsidR="00D210F9" w:rsidRPr="00943068" w:rsidRDefault="00961C0E" w:rsidP="00943068">
      <w:pPr>
        <w:pBdr>
          <w:bottom w:val="single" w:sz="4" w:space="31" w:color="FFFFFF"/>
        </w:pBdr>
        <w:autoSpaceDE w:val="0"/>
        <w:autoSpaceDN w:val="0"/>
        <w:adjustRightInd w:val="0"/>
        <w:jc w:val="center"/>
        <w:rPr>
          <w:rFonts w:ascii="Arial" w:hAnsi="Arial" w:cs="Arial"/>
          <w:b/>
          <w:lang w:val="kk-KZ"/>
        </w:rPr>
      </w:pPr>
      <w:r w:rsidRPr="00D210F9">
        <w:rPr>
          <w:rFonts w:ascii="Arial" w:hAnsi="Arial" w:cs="Arial"/>
          <w:b/>
        </w:rPr>
        <w:t>СОЦИАЛЬНАЯ СФЕРА</w:t>
      </w:r>
    </w:p>
    <w:p w:rsidR="00DB4278" w:rsidRPr="00C01930" w:rsidRDefault="00DB4278" w:rsidP="00DB4278">
      <w:pPr>
        <w:pStyle w:val="af3"/>
        <w:pBdr>
          <w:bottom w:val="single" w:sz="4" w:space="31" w:color="FFFFFF"/>
        </w:pBdr>
        <w:autoSpaceDE w:val="0"/>
        <w:autoSpaceDN w:val="0"/>
        <w:adjustRightInd w:val="0"/>
        <w:spacing w:after="0"/>
        <w:ind w:left="0" w:firstLine="709"/>
        <w:jc w:val="both"/>
        <w:rPr>
          <w:rFonts w:ascii="Arial" w:hAnsi="Arial" w:cs="Arial"/>
          <w:sz w:val="24"/>
          <w:szCs w:val="24"/>
        </w:rPr>
      </w:pPr>
      <w:r w:rsidRPr="00B15603">
        <w:rPr>
          <w:rFonts w:ascii="Arial" w:hAnsi="Arial" w:cs="Arial"/>
          <w:sz w:val="24"/>
          <w:szCs w:val="24"/>
        </w:rPr>
        <w:t xml:space="preserve">Численность экономически активного населения составляет </w:t>
      </w:r>
      <w:r>
        <w:rPr>
          <w:rFonts w:ascii="Arial" w:hAnsi="Arial" w:cs="Arial"/>
          <w:sz w:val="24"/>
          <w:szCs w:val="24"/>
        </w:rPr>
        <w:t>17</w:t>
      </w:r>
      <w:r w:rsidRPr="00B15603">
        <w:rPr>
          <w:rFonts w:ascii="Arial" w:hAnsi="Arial" w:cs="Arial"/>
          <w:sz w:val="24"/>
          <w:szCs w:val="24"/>
        </w:rPr>
        <w:t xml:space="preserve">,0 тыс. чел., в том числе занятого – </w:t>
      </w:r>
      <w:r>
        <w:rPr>
          <w:rFonts w:ascii="Arial" w:hAnsi="Arial" w:cs="Arial"/>
          <w:sz w:val="24"/>
          <w:szCs w:val="24"/>
        </w:rPr>
        <w:t>14,2</w:t>
      </w:r>
      <w:r w:rsidRPr="00C01930">
        <w:rPr>
          <w:rFonts w:ascii="Arial" w:hAnsi="Arial" w:cs="Arial"/>
          <w:sz w:val="24"/>
          <w:szCs w:val="24"/>
        </w:rPr>
        <w:t xml:space="preserve"> тыс. чел, количество безработных - </w:t>
      </w:r>
      <w:r>
        <w:rPr>
          <w:rFonts w:ascii="Arial" w:hAnsi="Arial" w:cs="Arial"/>
          <w:sz w:val="24"/>
          <w:szCs w:val="24"/>
        </w:rPr>
        <w:t>677</w:t>
      </w:r>
      <w:r w:rsidRPr="00C01930">
        <w:rPr>
          <w:rFonts w:ascii="Arial" w:hAnsi="Arial" w:cs="Arial"/>
          <w:sz w:val="24"/>
          <w:szCs w:val="24"/>
        </w:rPr>
        <w:t xml:space="preserve"> человека. </w:t>
      </w:r>
    </w:p>
    <w:p w:rsidR="00DB4278" w:rsidRPr="00B15603" w:rsidRDefault="00DB4278" w:rsidP="00DB4278">
      <w:pPr>
        <w:pStyle w:val="af3"/>
        <w:pBdr>
          <w:bottom w:val="single" w:sz="4" w:space="31" w:color="FFFFFF"/>
        </w:pBdr>
        <w:autoSpaceDE w:val="0"/>
        <w:autoSpaceDN w:val="0"/>
        <w:adjustRightInd w:val="0"/>
        <w:spacing w:after="0"/>
        <w:ind w:left="0" w:firstLine="709"/>
        <w:jc w:val="both"/>
        <w:rPr>
          <w:rFonts w:ascii="Arial" w:hAnsi="Arial" w:cs="Arial"/>
          <w:sz w:val="24"/>
          <w:szCs w:val="24"/>
        </w:rPr>
      </w:pPr>
      <w:r w:rsidRPr="00B15603">
        <w:rPr>
          <w:rFonts w:ascii="Arial" w:hAnsi="Arial" w:cs="Arial"/>
          <w:sz w:val="24"/>
          <w:szCs w:val="24"/>
        </w:rPr>
        <w:t xml:space="preserve">С начало года создано </w:t>
      </w:r>
      <w:r>
        <w:rPr>
          <w:rFonts w:ascii="Arial" w:hAnsi="Arial" w:cs="Arial"/>
          <w:sz w:val="24"/>
          <w:szCs w:val="24"/>
          <w:lang w:val="kk-KZ"/>
        </w:rPr>
        <w:t>24</w:t>
      </w:r>
      <w:r w:rsidRPr="00C36FF8">
        <w:rPr>
          <w:rFonts w:ascii="Arial" w:hAnsi="Arial" w:cs="Arial"/>
          <w:sz w:val="24"/>
          <w:szCs w:val="24"/>
          <w:lang w:val="kk-KZ"/>
        </w:rPr>
        <w:t>2</w:t>
      </w:r>
      <w:r w:rsidRPr="00B15603">
        <w:rPr>
          <w:rFonts w:ascii="Arial" w:hAnsi="Arial" w:cs="Arial"/>
          <w:sz w:val="24"/>
          <w:szCs w:val="24"/>
        </w:rPr>
        <w:t xml:space="preserve"> новых рабочих мест. </w:t>
      </w:r>
    </w:p>
    <w:p w:rsidR="00DB4278" w:rsidRPr="00BE15CF" w:rsidRDefault="00DB4278" w:rsidP="00DB4278">
      <w:pPr>
        <w:pBdr>
          <w:bottom w:val="single" w:sz="4" w:space="31" w:color="FFFFFF"/>
        </w:pBdr>
        <w:autoSpaceDE w:val="0"/>
        <w:autoSpaceDN w:val="0"/>
        <w:adjustRightInd w:val="0"/>
        <w:ind w:firstLine="709"/>
        <w:jc w:val="both"/>
        <w:rPr>
          <w:rFonts w:ascii="Arial" w:hAnsi="Arial" w:cs="Arial"/>
        </w:rPr>
      </w:pPr>
      <w:r w:rsidRPr="00BE15CF">
        <w:rPr>
          <w:rFonts w:ascii="Arial" w:hAnsi="Arial" w:cs="Arial"/>
        </w:rPr>
        <w:t xml:space="preserve">В рамках Национального проекта по развитию предпринимательства направлено на краткосрочное профессиональное обучение </w:t>
      </w:r>
      <w:r>
        <w:rPr>
          <w:rFonts w:ascii="Arial" w:hAnsi="Arial" w:cs="Arial"/>
        </w:rPr>
        <w:t>25</w:t>
      </w:r>
      <w:r w:rsidRPr="00BE15CF">
        <w:rPr>
          <w:rFonts w:ascii="Arial" w:hAnsi="Arial" w:cs="Arial"/>
        </w:rPr>
        <w:t xml:space="preserve"> человек, на молодежную практику - </w:t>
      </w:r>
      <w:r>
        <w:rPr>
          <w:rFonts w:ascii="Arial" w:hAnsi="Arial" w:cs="Arial"/>
        </w:rPr>
        <w:t>4</w:t>
      </w:r>
      <w:r w:rsidRPr="00BE15CF">
        <w:rPr>
          <w:rFonts w:ascii="Arial" w:hAnsi="Arial" w:cs="Arial"/>
        </w:rPr>
        <w:t xml:space="preserve">5, на социальные рабочие места трудоустроено </w:t>
      </w:r>
      <w:r>
        <w:rPr>
          <w:rFonts w:ascii="Arial" w:hAnsi="Arial" w:cs="Arial"/>
        </w:rPr>
        <w:t>12</w:t>
      </w:r>
      <w:r w:rsidRPr="00BE15CF">
        <w:rPr>
          <w:rFonts w:ascii="Arial" w:hAnsi="Arial" w:cs="Arial"/>
        </w:rPr>
        <w:t xml:space="preserve"> человек, на контракт поколений – </w:t>
      </w:r>
      <w:r>
        <w:rPr>
          <w:rFonts w:ascii="Arial" w:hAnsi="Arial" w:cs="Arial"/>
        </w:rPr>
        <w:t>2</w:t>
      </w:r>
      <w:r w:rsidRPr="00BE15CF">
        <w:rPr>
          <w:rFonts w:ascii="Arial" w:hAnsi="Arial" w:cs="Arial"/>
        </w:rPr>
        <w:t xml:space="preserve"> человека, на первое рабочее место </w:t>
      </w:r>
      <w:r>
        <w:rPr>
          <w:rFonts w:ascii="Arial" w:hAnsi="Arial" w:cs="Arial"/>
        </w:rPr>
        <w:t>35</w:t>
      </w:r>
      <w:r w:rsidRPr="00BE15CF">
        <w:rPr>
          <w:rFonts w:ascii="Arial" w:hAnsi="Arial" w:cs="Arial"/>
        </w:rPr>
        <w:t xml:space="preserve"> человек, по программе серебреный возраст – </w:t>
      </w:r>
      <w:r>
        <w:rPr>
          <w:rFonts w:ascii="Arial" w:hAnsi="Arial" w:cs="Arial"/>
        </w:rPr>
        <w:t>62</w:t>
      </w:r>
      <w:r w:rsidRPr="00BE15CF">
        <w:rPr>
          <w:rFonts w:ascii="Arial" w:hAnsi="Arial" w:cs="Arial"/>
        </w:rPr>
        <w:t xml:space="preserve"> человек, привлечено к общественным работам 3</w:t>
      </w:r>
      <w:r>
        <w:rPr>
          <w:rFonts w:ascii="Arial" w:hAnsi="Arial" w:cs="Arial"/>
        </w:rPr>
        <w:t>30</w:t>
      </w:r>
      <w:r w:rsidRPr="00BE15CF">
        <w:rPr>
          <w:rFonts w:ascii="Arial" w:hAnsi="Arial" w:cs="Arial"/>
        </w:rPr>
        <w:t xml:space="preserve"> безработных. </w:t>
      </w:r>
    </w:p>
    <w:p w:rsidR="00DB4278" w:rsidRPr="00BE15CF" w:rsidRDefault="00DB4278" w:rsidP="00DB4278">
      <w:pPr>
        <w:pBdr>
          <w:bottom w:val="single" w:sz="4" w:space="31" w:color="FFFFFF"/>
        </w:pBdr>
        <w:autoSpaceDE w:val="0"/>
        <w:autoSpaceDN w:val="0"/>
        <w:adjustRightInd w:val="0"/>
        <w:ind w:firstLine="709"/>
        <w:jc w:val="both"/>
        <w:rPr>
          <w:rFonts w:ascii="Arial" w:hAnsi="Arial" w:cs="Arial"/>
        </w:rPr>
      </w:pPr>
      <w:r w:rsidRPr="00BE15CF">
        <w:rPr>
          <w:rFonts w:ascii="Arial" w:hAnsi="Arial" w:cs="Arial"/>
        </w:rPr>
        <w:lastRenderedPageBreak/>
        <w:t>Выдано 1</w:t>
      </w:r>
      <w:r>
        <w:rPr>
          <w:rFonts w:ascii="Arial" w:hAnsi="Arial" w:cs="Arial"/>
        </w:rPr>
        <w:t>5</w:t>
      </w:r>
      <w:r w:rsidRPr="00BE15CF">
        <w:rPr>
          <w:rFonts w:ascii="Arial" w:hAnsi="Arial" w:cs="Arial"/>
        </w:rPr>
        <w:t xml:space="preserve"> грантов для реализации новых бизнес - идей. </w:t>
      </w:r>
    </w:p>
    <w:p w:rsidR="00DB4278" w:rsidRPr="00BE15CF" w:rsidRDefault="00DB4278" w:rsidP="00DB4278">
      <w:pPr>
        <w:pBdr>
          <w:bottom w:val="single" w:sz="4" w:space="31" w:color="FFFFFF"/>
        </w:pBdr>
        <w:autoSpaceDE w:val="0"/>
        <w:autoSpaceDN w:val="0"/>
        <w:adjustRightInd w:val="0"/>
        <w:ind w:firstLine="709"/>
        <w:jc w:val="both"/>
        <w:rPr>
          <w:rFonts w:ascii="Arial" w:hAnsi="Arial" w:cs="Arial"/>
        </w:rPr>
      </w:pPr>
      <w:r w:rsidRPr="00BE15CF">
        <w:rPr>
          <w:rFonts w:ascii="Arial" w:hAnsi="Arial" w:cs="Arial"/>
        </w:rPr>
        <w:t>В городе функционируют 8 школ.</w:t>
      </w:r>
    </w:p>
    <w:p w:rsidR="00DB4278" w:rsidRPr="00BE15CF" w:rsidRDefault="00DB4278" w:rsidP="00DB4278">
      <w:pPr>
        <w:pBdr>
          <w:bottom w:val="single" w:sz="4" w:space="31" w:color="FFFFFF"/>
        </w:pBdr>
        <w:autoSpaceDE w:val="0"/>
        <w:autoSpaceDN w:val="0"/>
        <w:adjustRightInd w:val="0"/>
        <w:ind w:firstLine="709"/>
        <w:jc w:val="both"/>
        <w:rPr>
          <w:rFonts w:ascii="Arial" w:hAnsi="Arial" w:cs="Arial"/>
        </w:rPr>
      </w:pPr>
      <w:r>
        <w:rPr>
          <w:rFonts w:ascii="Arial" w:hAnsi="Arial" w:cs="Arial"/>
        </w:rPr>
        <w:t>В 2024-2025</w:t>
      </w:r>
      <w:r w:rsidRPr="00BE15CF">
        <w:rPr>
          <w:rFonts w:ascii="Arial" w:hAnsi="Arial" w:cs="Arial"/>
        </w:rPr>
        <w:t xml:space="preserve"> учебном году количество учеников составляет 47</w:t>
      </w:r>
      <w:r>
        <w:rPr>
          <w:rFonts w:ascii="Arial" w:hAnsi="Arial" w:cs="Arial"/>
        </w:rPr>
        <w:t>81</w:t>
      </w:r>
      <w:r w:rsidRPr="00BE15CF">
        <w:rPr>
          <w:rFonts w:ascii="Arial" w:hAnsi="Arial" w:cs="Arial"/>
        </w:rPr>
        <w:t xml:space="preserve">, обеспеченность учебниками - 100%. </w:t>
      </w:r>
    </w:p>
    <w:p w:rsidR="00DB4278" w:rsidRDefault="00DB4278" w:rsidP="00DB4278">
      <w:pPr>
        <w:pBdr>
          <w:bottom w:val="single" w:sz="4" w:space="31" w:color="FFFFFF"/>
        </w:pBdr>
        <w:autoSpaceDE w:val="0"/>
        <w:autoSpaceDN w:val="0"/>
        <w:adjustRightInd w:val="0"/>
        <w:ind w:firstLine="709"/>
        <w:jc w:val="both"/>
        <w:rPr>
          <w:rFonts w:ascii="Arial" w:hAnsi="Arial" w:cs="Arial"/>
          <w:lang w:val="kk-KZ"/>
        </w:rPr>
      </w:pPr>
      <w:r w:rsidRPr="00BE15CF">
        <w:rPr>
          <w:rFonts w:ascii="Arial" w:hAnsi="Arial" w:cs="Arial"/>
        </w:rPr>
        <w:t xml:space="preserve">Количество педагогов - </w:t>
      </w:r>
      <w:r>
        <w:rPr>
          <w:rFonts w:ascii="Arial" w:hAnsi="Arial" w:cs="Arial"/>
        </w:rPr>
        <w:t>511</w:t>
      </w:r>
      <w:r w:rsidRPr="00BE15CF">
        <w:rPr>
          <w:rFonts w:ascii="Arial" w:hAnsi="Arial" w:cs="Arial"/>
        </w:rPr>
        <w:t xml:space="preserve"> из них </w:t>
      </w:r>
      <w:r>
        <w:rPr>
          <w:rFonts w:ascii="Arial" w:hAnsi="Arial" w:cs="Arial"/>
        </w:rPr>
        <w:t>391</w:t>
      </w:r>
      <w:r w:rsidRPr="00BE15CF">
        <w:rPr>
          <w:rFonts w:ascii="Arial" w:hAnsi="Arial" w:cs="Arial"/>
        </w:rPr>
        <w:t xml:space="preserve"> педагога (</w:t>
      </w:r>
      <w:r>
        <w:rPr>
          <w:rFonts w:ascii="Arial" w:hAnsi="Arial" w:cs="Arial"/>
        </w:rPr>
        <w:t>76,5</w:t>
      </w:r>
      <w:r w:rsidRPr="00BE15CF">
        <w:rPr>
          <w:rFonts w:ascii="Arial" w:hAnsi="Arial" w:cs="Arial"/>
        </w:rPr>
        <w:t>%) имеют квалифика</w:t>
      </w:r>
      <w:r>
        <w:rPr>
          <w:rFonts w:ascii="Arial" w:hAnsi="Arial" w:cs="Arial"/>
        </w:rPr>
        <w:t>цию, в том числе: педагог модератор</w:t>
      </w:r>
      <w:r w:rsidRPr="00BE15CF">
        <w:rPr>
          <w:rFonts w:ascii="Arial" w:hAnsi="Arial" w:cs="Arial"/>
        </w:rPr>
        <w:t xml:space="preserve"> – </w:t>
      </w:r>
      <w:r>
        <w:rPr>
          <w:rFonts w:ascii="Arial" w:hAnsi="Arial" w:cs="Arial"/>
        </w:rPr>
        <w:t xml:space="preserve">178, </w:t>
      </w:r>
      <w:r w:rsidRPr="00A02CDC">
        <w:rPr>
          <w:rFonts w:ascii="Arial" w:hAnsi="Arial" w:cs="Arial"/>
        </w:rPr>
        <w:t>педагог эксперт</w:t>
      </w:r>
      <w:r>
        <w:rPr>
          <w:rFonts w:ascii="Arial" w:hAnsi="Arial" w:cs="Arial"/>
        </w:rPr>
        <w:t xml:space="preserve"> – 119, педагог исследователь – 88,</w:t>
      </w:r>
      <w:r w:rsidRPr="00A02CDC">
        <w:rPr>
          <w:rFonts w:ascii="Arial" w:hAnsi="Arial" w:cs="Arial"/>
        </w:rPr>
        <w:t xml:space="preserve"> </w:t>
      </w:r>
      <w:r w:rsidRPr="00BE15CF">
        <w:rPr>
          <w:rFonts w:ascii="Arial" w:hAnsi="Arial" w:cs="Arial"/>
        </w:rPr>
        <w:t>педагог мастер – 6</w:t>
      </w:r>
      <w:r>
        <w:rPr>
          <w:rFonts w:ascii="Arial" w:hAnsi="Arial" w:cs="Arial"/>
          <w:lang w:val="kk-KZ"/>
        </w:rPr>
        <w:t>.</w:t>
      </w:r>
    </w:p>
    <w:p w:rsidR="00DB4278" w:rsidRDefault="00DB4278" w:rsidP="00DB4278">
      <w:pPr>
        <w:pBdr>
          <w:bottom w:val="single" w:sz="4" w:space="31" w:color="FFFFFF"/>
        </w:pBdr>
        <w:autoSpaceDE w:val="0"/>
        <w:autoSpaceDN w:val="0"/>
        <w:adjustRightInd w:val="0"/>
        <w:ind w:firstLine="709"/>
        <w:jc w:val="both"/>
        <w:rPr>
          <w:rFonts w:ascii="Arial" w:hAnsi="Arial" w:cs="Arial"/>
        </w:rPr>
      </w:pPr>
      <w:r w:rsidRPr="008D440E">
        <w:rPr>
          <w:rFonts w:ascii="Arial" w:hAnsi="Arial" w:cs="Arial"/>
          <w:lang w:val="kk-KZ"/>
        </w:rPr>
        <w:t>П</w:t>
      </w:r>
      <w:r w:rsidRPr="008D440E">
        <w:rPr>
          <w:rFonts w:ascii="Arial" w:hAnsi="Arial" w:cs="Arial"/>
        </w:rPr>
        <w:t>о городу Текели имеется 10 дошкольных учреждений, в том числе 4 государственных, 1 частный ясли-са</w:t>
      </w:r>
      <w:r>
        <w:rPr>
          <w:rFonts w:ascii="Arial" w:hAnsi="Arial" w:cs="Arial"/>
        </w:rPr>
        <w:t xml:space="preserve">д, 5 пришкольных мини-центров. </w:t>
      </w:r>
    </w:p>
    <w:p w:rsidR="00DB4278" w:rsidRPr="008D440E" w:rsidRDefault="00DB4278" w:rsidP="00DB4278">
      <w:pPr>
        <w:pBdr>
          <w:bottom w:val="single" w:sz="4" w:space="31" w:color="FFFFFF"/>
        </w:pBdr>
        <w:autoSpaceDE w:val="0"/>
        <w:autoSpaceDN w:val="0"/>
        <w:adjustRightInd w:val="0"/>
        <w:ind w:firstLine="709"/>
        <w:jc w:val="both"/>
        <w:rPr>
          <w:rFonts w:ascii="Arial" w:hAnsi="Arial" w:cs="Arial"/>
        </w:rPr>
      </w:pPr>
      <w:r>
        <w:rPr>
          <w:rFonts w:ascii="Arial" w:hAnsi="Arial" w:cs="Arial"/>
        </w:rPr>
        <w:t>О</w:t>
      </w:r>
      <w:r w:rsidRPr="00FB0E7A">
        <w:rPr>
          <w:rFonts w:ascii="Arial" w:hAnsi="Arial" w:cs="Arial"/>
        </w:rPr>
        <w:t>хват дошкольным воспитанием детей</w:t>
      </w:r>
      <w:r>
        <w:rPr>
          <w:rFonts w:ascii="Arial" w:hAnsi="Arial" w:cs="Arial"/>
        </w:rPr>
        <w:t xml:space="preserve"> </w:t>
      </w:r>
      <w:r w:rsidRPr="008D440E">
        <w:rPr>
          <w:rFonts w:ascii="Arial" w:hAnsi="Arial" w:cs="Arial"/>
        </w:rPr>
        <w:t xml:space="preserve">от 2 до 6 лет </w:t>
      </w:r>
      <w:r>
        <w:rPr>
          <w:rFonts w:ascii="Arial" w:hAnsi="Arial" w:cs="Arial"/>
          <w:lang w:val="kk-KZ"/>
        </w:rPr>
        <w:t>составляет 95</w:t>
      </w:r>
      <w:r>
        <w:rPr>
          <w:rFonts w:ascii="Arial" w:hAnsi="Arial" w:cs="Arial"/>
        </w:rPr>
        <w:t>%,</w:t>
      </w:r>
      <w:r w:rsidRPr="008D440E">
        <w:rPr>
          <w:rFonts w:ascii="Arial" w:hAnsi="Arial" w:cs="Arial"/>
        </w:rPr>
        <w:t xml:space="preserve"> от 3 до 6 лет - </w:t>
      </w:r>
      <w:r>
        <w:rPr>
          <w:rFonts w:ascii="Arial" w:hAnsi="Arial" w:cs="Arial"/>
        </w:rPr>
        <w:t>97,4%</w:t>
      </w:r>
      <w:r w:rsidRPr="008D440E">
        <w:rPr>
          <w:rFonts w:ascii="Arial" w:hAnsi="Arial" w:cs="Arial"/>
        </w:rPr>
        <w:t>.</w:t>
      </w:r>
    </w:p>
    <w:p w:rsidR="00DB4278" w:rsidRPr="008D440E" w:rsidRDefault="00DB4278" w:rsidP="00DB4278">
      <w:pPr>
        <w:pBdr>
          <w:bottom w:val="single" w:sz="4" w:space="31" w:color="FFFFFF"/>
        </w:pBdr>
        <w:autoSpaceDE w:val="0"/>
        <w:autoSpaceDN w:val="0"/>
        <w:adjustRightInd w:val="0"/>
        <w:ind w:firstLine="709"/>
        <w:jc w:val="both"/>
        <w:rPr>
          <w:rFonts w:ascii="Arial" w:hAnsi="Arial" w:cs="Arial"/>
          <w:i/>
          <w:lang w:val="kk-KZ"/>
        </w:rPr>
      </w:pPr>
      <w:r w:rsidRPr="008D440E">
        <w:rPr>
          <w:rFonts w:ascii="Arial" w:hAnsi="Arial" w:cs="Arial"/>
        </w:rPr>
        <w:t>На сегодняшний день количество очередников на портале</w:t>
      </w:r>
      <w:r w:rsidRPr="008D440E">
        <w:rPr>
          <w:rFonts w:ascii="Arial" w:hAnsi="Arial" w:cs="Arial"/>
          <w:lang w:val="kk-KZ"/>
        </w:rPr>
        <w:t xml:space="preserve">                                         «</w:t>
      </w:r>
      <w:r w:rsidRPr="008D440E">
        <w:rPr>
          <w:rFonts w:ascii="Arial" w:hAnsi="Arial" w:cs="Arial"/>
        </w:rPr>
        <w:t xml:space="preserve">Е – </w:t>
      </w:r>
      <w:proofErr w:type="spellStart"/>
      <w:r w:rsidRPr="008D440E">
        <w:rPr>
          <w:rFonts w:ascii="Arial" w:hAnsi="Arial" w:cs="Arial"/>
        </w:rPr>
        <w:t>Жет</w:t>
      </w:r>
      <w:proofErr w:type="spellEnd"/>
      <w:r w:rsidRPr="008D440E">
        <w:rPr>
          <w:rFonts w:ascii="Arial" w:hAnsi="Arial" w:cs="Arial"/>
          <w:lang w:val="kk-KZ"/>
        </w:rPr>
        <w:t>і</w:t>
      </w:r>
      <w:r w:rsidRPr="008D440E">
        <w:rPr>
          <w:rFonts w:ascii="Arial" w:hAnsi="Arial" w:cs="Arial"/>
        </w:rPr>
        <w:t>су</w:t>
      </w:r>
      <w:r w:rsidRPr="008D440E">
        <w:rPr>
          <w:rFonts w:ascii="Arial" w:hAnsi="Arial" w:cs="Arial"/>
          <w:lang w:val="kk-KZ"/>
        </w:rPr>
        <w:t>»</w:t>
      </w:r>
      <w:r w:rsidRPr="008D440E">
        <w:rPr>
          <w:rFonts w:ascii="Arial" w:hAnsi="Arial" w:cs="Arial"/>
        </w:rPr>
        <w:t xml:space="preserve"> – 135. </w:t>
      </w:r>
      <w:r w:rsidRPr="008D440E">
        <w:rPr>
          <w:rFonts w:ascii="Arial" w:hAnsi="Arial" w:cs="Arial"/>
          <w:i/>
          <w:lang w:val="kk-KZ"/>
        </w:rPr>
        <w:t>(</w:t>
      </w:r>
      <w:r w:rsidRPr="008D440E">
        <w:rPr>
          <w:rFonts w:ascii="Arial" w:hAnsi="Arial" w:cs="Arial"/>
          <w:i/>
        </w:rPr>
        <w:t>от 2 до 6 лет - 52 ребенка</w:t>
      </w:r>
      <w:r w:rsidRPr="008D440E">
        <w:rPr>
          <w:rFonts w:ascii="Arial" w:hAnsi="Arial" w:cs="Arial"/>
          <w:i/>
          <w:lang w:val="kk-KZ"/>
        </w:rPr>
        <w:t>),</w:t>
      </w:r>
      <w:r w:rsidRPr="008D440E">
        <w:rPr>
          <w:rFonts w:ascii="Arial" w:hAnsi="Arial" w:cs="Arial"/>
          <w:i/>
        </w:rPr>
        <w:t xml:space="preserve"> </w:t>
      </w:r>
      <w:r w:rsidRPr="008D440E">
        <w:rPr>
          <w:rFonts w:ascii="Arial" w:hAnsi="Arial" w:cs="Arial"/>
          <w:i/>
          <w:lang w:val="kk-KZ"/>
        </w:rPr>
        <w:t>(</w:t>
      </w:r>
      <w:r w:rsidRPr="008D440E">
        <w:rPr>
          <w:rFonts w:ascii="Arial" w:hAnsi="Arial" w:cs="Arial"/>
          <w:i/>
        </w:rPr>
        <w:t>от 3 до 6 лет -</w:t>
      </w:r>
      <w:r w:rsidRPr="008D440E">
        <w:rPr>
          <w:rFonts w:ascii="Arial" w:hAnsi="Arial" w:cs="Arial"/>
          <w:i/>
          <w:lang w:val="kk-KZ"/>
        </w:rPr>
        <w:t xml:space="preserve"> </w:t>
      </w:r>
      <w:r w:rsidRPr="008D440E">
        <w:rPr>
          <w:rFonts w:ascii="Arial" w:hAnsi="Arial" w:cs="Arial"/>
          <w:i/>
        </w:rPr>
        <w:t>24 ребенка</w:t>
      </w:r>
      <w:r w:rsidRPr="008D440E">
        <w:rPr>
          <w:rFonts w:ascii="Arial" w:hAnsi="Arial" w:cs="Arial"/>
          <w:i/>
          <w:lang w:val="kk-KZ"/>
        </w:rPr>
        <w:t>), (</w:t>
      </w:r>
      <w:r w:rsidRPr="008D440E">
        <w:rPr>
          <w:rFonts w:ascii="Arial" w:hAnsi="Arial" w:cs="Arial"/>
          <w:i/>
        </w:rPr>
        <w:t>0 лет – 11</w:t>
      </w:r>
      <w:r w:rsidRPr="008D440E">
        <w:rPr>
          <w:rFonts w:ascii="Arial" w:hAnsi="Arial" w:cs="Arial"/>
          <w:i/>
          <w:lang w:val="kk-KZ"/>
        </w:rPr>
        <w:t xml:space="preserve">, </w:t>
      </w:r>
      <w:r w:rsidRPr="008D440E">
        <w:rPr>
          <w:rFonts w:ascii="Arial" w:hAnsi="Arial" w:cs="Arial"/>
          <w:i/>
        </w:rPr>
        <w:t>1 год -76</w:t>
      </w:r>
      <w:r w:rsidRPr="008D440E">
        <w:rPr>
          <w:rFonts w:ascii="Arial" w:hAnsi="Arial" w:cs="Arial"/>
          <w:i/>
          <w:lang w:val="kk-KZ"/>
        </w:rPr>
        <w:t xml:space="preserve">, </w:t>
      </w:r>
      <w:r w:rsidRPr="008D440E">
        <w:rPr>
          <w:rFonts w:ascii="Arial" w:hAnsi="Arial" w:cs="Arial"/>
          <w:i/>
        </w:rPr>
        <w:t>2 года -28</w:t>
      </w:r>
      <w:r w:rsidRPr="008D440E">
        <w:rPr>
          <w:rFonts w:ascii="Arial" w:hAnsi="Arial" w:cs="Arial"/>
          <w:i/>
          <w:lang w:val="kk-KZ"/>
        </w:rPr>
        <w:t>,</w:t>
      </w:r>
      <w:r w:rsidRPr="008D440E">
        <w:rPr>
          <w:rFonts w:ascii="Arial" w:hAnsi="Arial" w:cs="Arial"/>
          <w:i/>
        </w:rPr>
        <w:t xml:space="preserve"> 3 года – 10</w:t>
      </w:r>
      <w:r w:rsidRPr="008D440E">
        <w:rPr>
          <w:rFonts w:ascii="Arial" w:hAnsi="Arial" w:cs="Arial"/>
          <w:i/>
          <w:lang w:val="kk-KZ"/>
        </w:rPr>
        <w:t>,</w:t>
      </w:r>
      <w:r w:rsidRPr="008D440E">
        <w:rPr>
          <w:rFonts w:ascii="Arial" w:hAnsi="Arial" w:cs="Arial"/>
          <w:i/>
        </w:rPr>
        <w:t xml:space="preserve"> 4 года – 9</w:t>
      </w:r>
      <w:r w:rsidRPr="008D440E">
        <w:rPr>
          <w:rFonts w:ascii="Arial" w:hAnsi="Arial" w:cs="Arial"/>
          <w:i/>
          <w:lang w:val="kk-KZ"/>
        </w:rPr>
        <w:t>,</w:t>
      </w:r>
      <w:r w:rsidRPr="008D440E">
        <w:rPr>
          <w:rFonts w:ascii="Arial" w:hAnsi="Arial" w:cs="Arial"/>
          <w:i/>
        </w:rPr>
        <w:t xml:space="preserve"> 5 лет-5</w:t>
      </w:r>
      <w:r w:rsidRPr="008D440E">
        <w:rPr>
          <w:rFonts w:ascii="Arial" w:hAnsi="Arial" w:cs="Arial"/>
          <w:i/>
          <w:lang w:val="kk-KZ"/>
        </w:rPr>
        <w:t>)</w:t>
      </w:r>
      <w:r w:rsidRPr="008D440E">
        <w:rPr>
          <w:rFonts w:ascii="Arial" w:hAnsi="Arial" w:cs="Arial"/>
          <w:i/>
        </w:rPr>
        <w:t>.</w:t>
      </w:r>
    </w:p>
    <w:p w:rsidR="00DB4278" w:rsidRPr="00BE15CF" w:rsidRDefault="00DB4278" w:rsidP="00DB4278">
      <w:pPr>
        <w:pBdr>
          <w:bottom w:val="single" w:sz="4" w:space="31" w:color="FFFFFF"/>
        </w:pBdr>
        <w:autoSpaceDE w:val="0"/>
        <w:autoSpaceDN w:val="0"/>
        <w:adjustRightInd w:val="0"/>
        <w:ind w:firstLine="709"/>
        <w:jc w:val="both"/>
        <w:rPr>
          <w:rFonts w:ascii="Arial" w:hAnsi="Arial" w:cs="Arial"/>
          <w:lang w:val="kk-KZ"/>
        </w:rPr>
      </w:pPr>
      <w:r w:rsidRPr="00BE15CF">
        <w:rPr>
          <w:rFonts w:ascii="Arial" w:hAnsi="Arial" w:cs="Arial"/>
        </w:rPr>
        <w:t>Все школы подключены к широкополосному Интернету, к контенту «</w:t>
      </w:r>
      <w:proofErr w:type="spellStart"/>
      <w:r w:rsidRPr="00BE15CF">
        <w:rPr>
          <w:rFonts w:ascii="Arial" w:hAnsi="Arial" w:cs="Arial"/>
        </w:rPr>
        <w:t>Online</w:t>
      </w:r>
      <w:proofErr w:type="spellEnd"/>
      <w:r w:rsidRPr="00BE15CF">
        <w:rPr>
          <w:rFonts w:ascii="Arial" w:hAnsi="Arial" w:cs="Arial"/>
        </w:rPr>
        <w:t xml:space="preserve"> </w:t>
      </w:r>
      <w:proofErr w:type="spellStart"/>
      <w:r w:rsidRPr="00BE15CF">
        <w:rPr>
          <w:rFonts w:ascii="Arial" w:hAnsi="Arial" w:cs="Arial"/>
        </w:rPr>
        <w:t>Mektep</w:t>
      </w:r>
      <w:proofErr w:type="spellEnd"/>
      <w:r w:rsidRPr="00BE15CF">
        <w:rPr>
          <w:rFonts w:ascii="Arial" w:hAnsi="Arial" w:cs="Arial"/>
        </w:rPr>
        <w:t xml:space="preserve">» платформы Bilimland.kz. В 6-ти средних школах функционируют IT классы (№1, №3, №4, №5, №6, №8), в средней школе №5 функционирует кабинет робототехники. </w:t>
      </w:r>
    </w:p>
    <w:p w:rsidR="00DB4278" w:rsidRPr="00BE15CF" w:rsidRDefault="00DB4278" w:rsidP="00DB4278">
      <w:pPr>
        <w:pBdr>
          <w:bottom w:val="single" w:sz="4" w:space="31" w:color="FFFFFF"/>
        </w:pBdr>
        <w:autoSpaceDE w:val="0"/>
        <w:autoSpaceDN w:val="0"/>
        <w:adjustRightInd w:val="0"/>
        <w:ind w:firstLine="709"/>
        <w:jc w:val="both"/>
        <w:rPr>
          <w:rFonts w:ascii="Arial" w:hAnsi="Arial" w:cs="Arial"/>
        </w:rPr>
      </w:pPr>
      <w:r w:rsidRPr="008D440E">
        <w:rPr>
          <w:rFonts w:ascii="Arial" w:hAnsi="Arial" w:cs="Arial"/>
        </w:rPr>
        <w:t>Имеется 21</w:t>
      </w:r>
      <w:r>
        <w:rPr>
          <w:rFonts w:ascii="Arial" w:hAnsi="Arial" w:cs="Arial"/>
          <w:lang w:val="kk-KZ"/>
        </w:rPr>
        <w:t>69</w:t>
      </w:r>
      <w:r w:rsidRPr="008D440E">
        <w:rPr>
          <w:rFonts w:ascii="Arial" w:hAnsi="Arial" w:cs="Arial"/>
        </w:rPr>
        <w:t xml:space="preserve"> комплектов компьютерной техники, количество учащихся на </w:t>
      </w:r>
      <w:r>
        <w:rPr>
          <w:rFonts w:ascii="Arial" w:hAnsi="Arial" w:cs="Arial"/>
          <w:lang w:val="kk-KZ"/>
        </w:rPr>
        <w:t xml:space="preserve">          </w:t>
      </w:r>
      <w:r w:rsidRPr="008D440E">
        <w:rPr>
          <w:rFonts w:ascii="Arial" w:hAnsi="Arial" w:cs="Arial"/>
        </w:rPr>
        <w:t>1 компьютер составляет 2,</w:t>
      </w:r>
      <w:r>
        <w:rPr>
          <w:rFonts w:ascii="Arial" w:hAnsi="Arial" w:cs="Arial"/>
          <w:lang w:val="kk-KZ"/>
        </w:rPr>
        <w:t>3</w:t>
      </w:r>
      <w:r w:rsidRPr="008D440E">
        <w:rPr>
          <w:rFonts w:ascii="Arial" w:hAnsi="Arial" w:cs="Arial"/>
        </w:rPr>
        <w:t>. Аварийных, трехсменных школ нет.</w:t>
      </w:r>
      <w:r w:rsidRPr="00BE15CF">
        <w:rPr>
          <w:rFonts w:ascii="Arial" w:hAnsi="Arial" w:cs="Arial"/>
        </w:rPr>
        <w:t xml:space="preserve"> </w:t>
      </w:r>
    </w:p>
    <w:p w:rsidR="00DB4278" w:rsidRPr="00BE15CF" w:rsidRDefault="00DB4278" w:rsidP="00DB4278">
      <w:pPr>
        <w:pBdr>
          <w:bottom w:val="single" w:sz="4" w:space="31" w:color="FFFFFF"/>
        </w:pBdr>
        <w:autoSpaceDE w:val="0"/>
        <w:autoSpaceDN w:val="0"/>
        <w:adjustRightInd w:val="0"/>
        <w:ind w:firstLine="709"/>
        <w:jc w:val="both"/>
        <w:rPr>
          <w:rFonts w:ascii="Arial" w:hAnsi="Arial" w:cs="Arial"/>
        </w:rPr>
      </w:pPr>
      <w:r w:rsidRPr="00BE15CF">
        <w:rPr>
          <w:rFonts w:ascii="Arial" w:hAnsi="Arial" w:cs="Arial"/>
        </w:rPr>
        <w:t>В целях безопасности и жизнедеятельности детей во всех образовательных учреждениях города установлены 427 камер видеонаблюдения.</w:t>
      </w:r>
    </w:p>
    <w:p w:rsidR="00DB4278" w:rsidRPr="00BE15CF" w:rsidRDefault="00DB4278" w:rsidP="00DB4278">
      <w:pPr>
        <w:pBdr>
          <w:bottom w:val="single" w:sz="4" w:space="31" w:color="FFFFFF"/>
        </w:pBdr>
        <w:tabs>
          <w:tab w:val="left" w:pos="567"/>
          <w:tab w:val="left" w:pos="851"/>
        </w:tabs>
        <w:autoSpaceDE w:val="0"/>
        <w:autoSpaceDN w:val="0"/>
        <w:adjustRightInd w:val="0"/>
        <w:ind w:firstLine="709"/>
        <w:jc w:val="both"/>
        <w:rPr>
          <w:rFonts w:ascii="Arial" w:hAnsi="Arial" w:cs="Arial"/>
          <w:lang w:val="kk-KZ"/>
        </w:rPr>
      </w:pPr>
      <w:r w:rsidRPr="00BE15CF">
        <w:rPr>
          <w:rFonts w:ascii="Arial" w:hAnsi="Arial" w:cs="Arial"/>
        </w:rPr>
        <w:t xml:space="preserve">Все учреждения городской больницы подключены к сети Интернет, обеспеченность компьютерной техникой составляет 100%. </w:t>
      </w:r>
    </w:p>
    <w:p w:rsidR="00DB4278" w:rsidRPr="00B15603" w:rsidRDefault="00DB4278" w:rsidP="00DB4278">
      <w:pPr>
        <w:pBdr>
          <w:bottom w:val="single" w:sz="4" w:space="31" w:color="FFFFFF"/>
        </w:pBdr>
        <w:tabs>
          <w:tab w:val="left" w:pos="567"/>
          <w:tab w:val="left" w:pos="851"/>
        </w:tabs>
        <w:autoSpaceDE w:val="0"/>
        <w:autoSpaceDN w:val="0"/>
        <w:adjustRightInd w:val="0"/>
        <w:ind w:firstLine="709"/>
        <w:jc w:val="both"/>
        <w:rPr>
          <w:rFonts w:ascii="Arial" w:hAnsi="Arial" w:cs="Arial"/>
          <w:lang w:val="kk-KZ"/>
        </w:rPr>
      </w:pPr>
      <w:proofErr w:type="gramStart"/>
      <w:r w:rsidRPr="00BE15CF">
        <w:rPr>
          <w:rFonts w:ascii="Arial" w:hAnsi="Arial" w:cs="Arial"/>
        </w:rPr>
        <w:t>Внедрена</w:t>
      </w:r>
      <w:proofErr w:type="gramEnd"/>
      <w:r w:rsidRPr="00BE15CF">
        <w:rPr>
          <w:rFonts w:ascii="Arial" w:hAnsi="Arial" w:cs="Arial"/>
        </w:rPr>
        <w:t xml:space="preserve"> </w:t>
      </w:r>
      <w:proofErr w:type="spellStart"/>
      <w:r w:rsidRPr="00BE15CF">
        <w:rPr>
          <w:rFonts w:ascii="Arial" w:hAnsi="Arial" w:cs="Arial"/>
        </w:rPr>
        <w:t>цифровизация</w:t>
      </w:r>
      <w:proofErr w:type="spellEnd"/>
      <w:r w:rsidRPr="00BE15CF">
        <w:rPr>
          <w:rFonts w:ascii="Arial" w:hAnsi="Arial" w:cs="Arial"/>
        </w:rPr>
        <w:t xml:space="preserve"> в форме электронного документооборота и дистанционного консультирования пациентов. На всех жителей города заведена электронная карта пациента, информация в которую вводится по принципу «Здесь и сейчас».</w:t>
      </w:r>
    </w:p>
    <w:p w:rsidR="00DB4278" w:rsidRPr="00BE15CF" w:rsidRDefault="00DB4278" w:rsidP="00DB4278">
      <w:pPr>
        <w:pBdr>
          <w:bottom w:val="single" w:sz="4" w:space="31" w:color="FFFFFF"/>
        </w:pBdr>
        <w:tabs>
          <w:tab w:val="left" w:pos="567"/>
          <w:tab w:val="left" w:pos="851"/>
        </w:tabs>
        <w:autoSpaceDE w:val="0"/>
        <w:autoSpaceDN w:val="0"/>
        <w:adjustRightInd w:val="0"/>
        <w:ind w:firstLine="709"/>
        <w:jc w:val="both"/>
        <w:rPr>
          <w:rFonts w:ascii="Arial" w:hAnsi="Arial" w:cs="Arial"/>
        </w:rPr>
      </w:pPr>
      <w:r w:rsidRPr="00BE15CF">
        <w:rPr>
          <w:rFonts w:ascii="Arial" w:hAnsi="Arial" w:cs="Arial"/>
        </w:rPr>
        <w:t>В микрорайоне Горняцкий</w:t>
      </w:r>
      <w:r>
        <w:rPr>
          <w:rFonts w:ascii="Arial" w:hAnsi="Arial" w:cs="Arial"/>
        </w:rPr>
        <w:t xml:space="preserve"> и </w:t>
      </w:r>
      <w:r w:rsidRPr="00BE15CF">
        <w:rPr>
          <w:rFonts w:ascii="Arial" w:hAnsi="Arial" w:cs="Arial"/>
        </w:rPr>
        <w:t xml:space="preserve">в микрорайоне «Металлург» установлен </w:t>
      </w:r>
      <w:proofErr w:type="spellStart"/>
      <w:r w:rsidRPr="00BE15CF">
        <w:rPr>
          <w:rFonts w:ascii="Arial" w:hAnsi="Arial" w:cs="Arial"/>
        </w:rPr>
        <w:t>блочно</w:t>
      </w:r>
      <w:proofErr w:type="spellEnd"/>
      <w:r>
        <w:rPr>
          <w:rFonts w:ascii="Arial" w:hAnsi="Arial" w:cs="Arial"/>
          <w:lang w:val="kk-KZ"/>
        </w:rPr>
        <w:t xml:space="preserve"> </w:t>
      </w:r>
      <w:r w:rsidRPr="00BE15CF">
        <w:rPr>
          <w:rFonts w:ascii="Arial" w:hAnsi="Arial" w:cs="Arial"/>
        </w:rPr>
        <w:t>-</w:t>
      </w:r>
      <w:r>
        <w:rPr>
          <w:rFonts w:ascii="Arial" w:hAnsi="Arial" w:cs="Arial"/>
          <w:lang w:val="kk-KZ"/>
        </w:rPr>
        <w:t xml:space="preserve"> </w:t>
      </w:r>
      <w:r w:rsidRPr="00BE15CF">
        <w:rPr>
          <w:rFonts w:ascii="Arial" w:hAnsi="Arial" w:cs="Arial"/>
        </w:rPr>
        <w:t xml:space="preserve">модульный медицинский пункт. </w:t>
      </w:r>
    </w:p>
    <w:p w:rsidR="00DB4278" w:rsidRPr="00F14021" w:rsidRDefault="00DB4278" w:rsidP="00DB4278">
      <w:pPr>
        <w:pBdr>
          <w:bottom w:val="single" w:sz="4" w:space="31" w:color="FFFFFF"/>
        </w:pBdr>
        <w:tabs>
          <w:tab w:val="left" w:pos="567"/>
          <w:tab w:val="left" w:pos="851"/>
        </w:tabs>
        <w:autoSpaceDE w:val="0"/>
        <w:autoSpaceDN w:val="0"/>
        <w:adjustRightInd w:val="0"/>
        <w:ind w:firstLine="709"/>
        <w:jc w:val="both"/>
        <w:rPr>
          <w:rFonts w:ascii="Arial" w:hAnsi="Arial" w:cs="Arial"/>
        </w:rPr>
      </w:pPr>
      <w:r w:rsidRPr="00F14021">
        <w:rPr>
          <w:rFonts w:ascii="Arial" w:hAnsi="Arial" w:cs="Arial"/>
        </w:rPr>
        <w:t xml:space="preserve">В сфере спорта в микрорайоне «Алатау» на территории парка построен физкультурно-оздоровительный комплекс на 180 мест. </w:t>
      </w:r>
    </w:p>
    <w:p w:rsidR="00DB4278" w:rsidRPr="00F14021" w:rsidRDefault="00DB4278" w:rsidP="00DB4278">
      <w:pPr>
        <w:pBdr>
          <w:bottom w:val="single" w:sz="4" w:space="31" w:color="FFFFFF"/>
        </w:pBdr>
        <w:tabs>
          <w:tab w:val="left" w:pos="567"/>
          <w:tab w:val="left" w:pos="851"/>
        </w:tabs>
        <w:autoSpaceDE w:val="0"/>
        <w:autoSpaceDN w:val="0"/>
        <w:adjustRightInd w:val="0"/>
        <w:ind w:firstLine="709"/>
        <w:jc w:val="both"/>
        <w:rPr>
          <w:rFonts w:ascii="Arial" w:hAnsi="Arial" w:cs="Arial"/>
        </w:rPr>
      </w:pPr>
      <w:r w:rsidRPr="00F14021">
        <w:rPr>
          <w:rFonts w:ascii="Arial" w:hAnsi="Arial" w:cs="Arial"/>
        </w:rPr>
        <w:t>В городе имеется 36 объектов физической культуры и спорта, в которых занимаются спортом более 12 тысяч человек. Это составляет 39 процентов населения города, занимающегося физической культурой и спортом.</w:t>
      </w:r>
    </w:p>
    <w:p w:rsidR="00DB4278" w:rsidRPr="008C6A73" w:rsidRDefault="00DB4278" w:rsidP="00DB4278">
      <w:pPr>
        <w:pBdr>
          <w:bottom w:val="single" w:sz="4" w:space="31" w:color="FFFFFF"/>
        </w:pBdr>
        <w:autoSpaceDE w:val="0"/>
        <w:autoSpaceDN w:val="0"/>
        <w:adjustRightInd w:val="0"/>
        <w:ind w:firstLine="709"/>
        <w:jc w:val="both"/>
        <w:rPr>
          <w:rFonts w:ascii="Arial" w:hAnsi="Arial" w:cs="Arial"/>
        </w:rPr>
      </w:pPr>
      <w:r w:rsidRPr="008C6A73">
        <w:rPr>
          <w:rFonts w:ascii="Arial" w:hAnsi="Arial" w:cs="Arial"/>
        </w:rPr>
        <w:t>За 202</w:t>
      </w:r>
      <w:r>
        <w:rPr>
          <w:rFonts w:ascii="Arial" w:hAnsi="Arial" w:cs="Arial"/>
          <w:lang w:val="kk-KZ"/>
        </w:rPr>
        <w:t>4</w:t>
      </w:r>
      <w:r w:rsidRPr="008C6A73">
        <w:rPr>
          <w:rFonts w:ascii="Arial" w:hAnsi="Arial" w:cs="Arial"/>
        </w:rPr>
        <w:t xml:space="preserve"> год проведено 6</w:t>
      </w:r>
      <w:r>
        <w:rPr>
          <w:rFonts w:ascii="Arial" w:hAnsi="Arial" w:cs="Arial"/>
          <w:lang w:val="kk-KZ"/>
        </w:rPr>
        <w:t>9</w:t>
      </w:r>
      <w:r w:rsidRPr="008C6A73">
        <w:rPr>
          <w:rFonts w:ascii="Arial" w:hAnsi="Arial" w:cs="Arial"/>
          <w:lang w:val="kk-KZ"/>
        </w:rPr>
        <w:t>8</w:t>
      </w:r>
      <w:r w:rsidRPr="008C6A73">
        <w:rPr>
          <w:rFonts w:ascii="Arial" w:hAnsi="Arial" w:cs="Arial"/>
        </w:rPr>
        <w:t xml:space="preserve"> культурно-массовых мероприятия, с общим охватом более </w:t>
      </w:r>
      <w:r>
        <w:rPr>
          <w:rFonts w:ascii="Arial" w:hAnsi="Arial" w:cs="Arial"/>
          <w:lang w:val="kk-KZ"/>
        </w:rPr>
        <w:t>116,8</w:t>
      </w:r>
      <w:r w:rsidRPr="008C6A73">
        <w:rPr>
          <w:rFonts w:ascii="Arial" w:hAnsi="Arial" w:cs="Arial"/>
          <w:lang w:val="kk-KZ"/>
        </w:rPr>
        <w:t xml:space="preserve"> тыс</w:t>
      </w:r>
      <w:proofErr w:type="gramStart"/>
      <w:r w:rsidRPr="008C6A73">
        <w:rPr>
          <w:rFonts w:ascii="Arial" w:hAnsi="Arial" w:cs="Arial"/>
          <w:lang w:val="kk-KZ"/>
        </w:rPr>
        <w:t>.</w:t>
      </w:r>
      <w:r w:rsidRPr="008C6A73">
        <w:rPr>
          <w:rFonts w:ascii="Arial" w:hAnsi="Arial" w:cs="Arial"/>
        </w:rPr>
        <w:t>ч</w:t>
      </w:r>
      <w:proofErr w:type="gramEnd"/>
      <w:r w:rsidRPr="008C6A73">
        <w:rPr>
          <w:rFonts w:ascii="Arial" w:hAnsi="Arial" w:cs="Arial"/>
        </w:rPr>
        <w:t xml:space="preserve">еловек. </w:t>
      </w:r>
    </w:p>
    <w:p w:rsidR="00DB4278" w:rsidRPr="00F50C40" w:rsidRDefault="00DB4278" w:rsidP="00DB4278">
      <w:pPr>
        <w:pBdr>
          <w:bottom w:val="single" w:sz="4" w:space="31" w:color="FFFFFF"/>
        </w:pBdr>
        <w:autoSpaceDE w:val="0"/>
        <w:autoSpaceDN w:val="0"/>
        <w:adjustRightInd w:val="0"/>
        <w:ind w:firstLine="709"/>
        <w:jc w:val="both"/>
        <w:rPr>
          <w:rFonts w:ascii="Arial" w:hAnsi="Arial" w:cs="Arial"/>
        </w:rPr>
      </w:pPr>
      <w:r w:rsidRPr="00CB7640">
        <w:rPr>
          <w:rFonts w:ascii="Arial" w:hAnsi="Arial" w:cs="Arial"/>
        </w:rPr>
        <w:t xml:space="preserve">За 2024 год </w:t>
      </w:r>
      <w:r w:rsidRPr="00F50C40">
        <w:rPr>
          <w:rFonts w:ascii="Arial" w:hAnsi="Arial" w:cs="Arial"/>
        </w:rPr>
        <w:t>поступило 959 обращений</w:t>
      </w:r>
      <w:r w:rsidRPr="006F183E">
        <w:rPr>
          <w:rFonts w:ascii="Arial" w:hAnsi="Arial" w:cs="Arial"/>
        </w:rPr>
        <w:t xml:space="preserve"> </w:t>
      </w:r>
      <w:r w:rsidRPr="006F183E">
        <w:rPr>
          <w:rFonts w:ascii="Arial" w:hAnsi="Arial" w:cs="Arial"/>
          <w:i/>
          <w:lang w:val="kk-KZ"/>
        </w:rPr>
        <w:t>(</w:t>
      </w:r>
      <w:r w:rsidRPr="006F183E">
        <w:rPr>
          <w:rFonts w:ascii="Arial" w:hAnsi="Arial" w:cs="Arial"/>
          <w:i/>
        </w:rPr>
        <w:t>от физических лиц - 706, , от юридических лиц – 253</w:t>
      </w:r>
      <w:r w:rsidRPr="006F183E">
        <w:rPr>
          <w:rFonts w:ascii="Arial" w:hAnsi="Arial" w:cs="Arial"/>
          <w:i/>
          <w:lang w:val="kk-KZ"/>
        </w:rPr>
        <w:t>)</w:t>
      </w:r>
      <w:r w:rsidRPr="00F50C40">
        <w:rPr>
          <w:rFonts w:ascii="Arial" w:hAnsi="Arial" w:cs="Arial"/>
        </w:rPr>
        <w:t xml:space="preserve"> из них рассмотрено 888 обращений, </w:t>
      </w:r>
      <w:r>
        <w:rPr>
          <w:rFonts w:ascii="Arial" w:hAnsi="Arial" w:cs="Arial"/>
        </w:rPr>
        <w:t xml:space="preserve"> </w:t>
      </w:r>
      <w:r w:rsidRPr="00F50C40">
        <w:rPr>
          <w:rFonts w:ascii="Arial" w:hAnsi="Arial" w:cs="Arial"/>
        </w:rPr>
        <w:t>71 обращение направлено в другой компетентный орган</w:t>
      </w:r>
      <w:proofErr w:type="gramStart"/>
      <w:r w:rsidRPr="00F50C40">
        <w:rPr>
          <w:rFonts w:ascii="Arial" w:hAnsi="Arial" w:cs="Arial"/>
        </w:rPr>
        <w:t>,.</w:t>
      </w:r>
      <w:proofErr w:type="gramEnd"/>
    </w:p>
    <w:p w:rsidR="00DB4278" w:rsidRPr="00F50C40" w:rsidRDefault="00DB4278" w:rsidP="00DB4278">
      <w:pPr>
        <w:pBdr>
          <w:bottom w:val="single" w:sz="4" w:space="31" w:color="FFFFFF"/>
        </w:pBdr>
        <w:autoSpaceDE w:val="0"/>
        <w:autoSpaceDN w:val="0"/>
        <w:adjustRightInd w:val="0"/>
        <w:ind w:firstLine="709"/>
        <w:jc w:val="both"/>
        <w:rPr>
          <w:rFonts w:ascii="Arial" w:hAnsi="Arial" w:cs="Arial"/>
        </w:rPr>
      </w:pPr>
      <w:r w:rsidRPr="00F50C40">
        <w:rPr>
          <w:rFonts w:ascii="Arial" w:hAnsi="Arial" w:cs="Arial"/>
        </w:rPr>
        <w:t xml:space="preserve"> На личном приеме </w:t>
      </w:r>
      <w:proofErr w:type="spellStart"/>
      <w:r w:rsidRPr="00F50C40">
        <w:rPr>
          <w:rFonts w:ascii="Arial" w:hAnsi="Arial" w:cs="Arial"/>
        </w:rPr>
        <w:t>акима</w:t>
      </w:r>
      <w:proofErr w:type="spellEnd"/>
      <w:r w:rsidRPr="00F50C40">
        <w:rPr>
          <w:rFonts w:ascii="Arial" w:hAnsi="Arial" w:cs="Arial"/>
        </w:rPr>
        <w:t xml:space="preserve"> города Текели принято 178 граждан, из них положительно принято 4</w:t>
      </w:r>
      <w:r>
        <w:rPr>
          <w:rFonts w:ascii="Arial" w:hAnsi="Arial" w:cs="Arial"/>
          <w:lang w:val="kk-KZ"/>
        </w:rPr>
        <w:t>0</w:t>
      </w:r>
      <w:r w:rsidRPr="00F50C40">
        <w:rPr>
          <w:rFonts w:ascii="Arial" w:hAnsi="Arial" w:cs="Arial"/>
        </w:rPr>
        <w:t xml:space="preserve"> решения, даны разъяснения 136, рассматриваются 4 поручения.</w:t>
      </w:r>
    </w:p>
    <w:p w:rsidR="007E2D97" w:rsidRPr="00DB4278" w:rsidRDefault="007E2D97" w:rsidP="008D440E">
      <w:pPr>
        <w:pBdr>
          <w:bottom w:val="single" w:sz="4" w:space="31" w:color="FFFFFF"/>
        </w:pBdr>
        <w:autoSpaceDE w:val="0"/>
        <w:autoSpaceDN w:val="0"/>
        <w:adjustRightInd w:val="0"/>
        <w:jc w:val="both"/>
        <w:rPr>
          <w:rFonts w:ascii="Arial" w:hAnsi="Arial" w:cs="Arial"/>
        </w:rPr>
      </w:pPr>
    </w:p>
    <w:p w:rsidR="008912F7" w:rsidRDefault="008912F7" w:rsidP="008912F7">
      <w:pPr>
        <w:pBdr>
          <w:bottom w:val="single" w:sz="4" w:space="31" w:color="FFFFFF"/>
        </w:pBdr>
        <w:autoSpaceDE w:val="0"/>
        <w:autoSpaceDN w:val="0"/>
        <w:adjustRightInd w:val="0"/>
        <w:jc w:val="both"/>
        <w:rPr>
          <w:rFonts w:ascii="Arial" w:hAnsi="Arial" w:cs="Arial"/>
          <w:lang w:val="kk-KZ"/>
        </w:rPr>
        <w:sectPr w:rsidR="008912F7" w:rsidSect="00B15603">
          <w:footerReference w:type="default" r:id="rId14"/>
          <w:pgSz w:w="11906" w:h="16838" w:code="9"/>
          <w:pgMar w:top="851" w:right="851" w:bottom="851" w:left="1418" w:header="709" w:footer="709" w:gutter="0"/>
          <w:cols w:space="708"/>
          <w:docGrid w:linePitch="360"/>
        </w:sectPr>
      </w:pPr>
    </w:p>
    <w:p w:rsidR="007E2D97" w:rsidRPr="007E2D97" w:rsidRDefault="007E2D97" w:rsidP="008912F7">
      <w:pPr>
        <w:pBdr>
          <w:bottom w:val="single" w:sz="4" w:space="31" w:color="FFFFFF"/>
        </w:pBdr>
        <w:autoSpaceDE w:val="0"/>
        <w:autoSpaceDN w:val="0"/>
        <w:adjustRightInd w:val="0"/>
        <w:jc w:val="both"/>
        <w:rPr>
          <w:rFonts w:ascii="Arial" w:hAnsi="Arial" w:cs="Arial"/>
          <w:lang w:val="kk-KZ"/>
        </w:rPr>
      </w:pPr>
    </w:p>
    <w:p w:rsidR="00283CDC" w:rsidRPr="00F447AF" w:rsidRDefault="00283CDC" w:rsidP="00F447AF">
      <w:pPr>
        <w:numPr>
          <w:ilvl w:val="0"/>
          <w:numId w:val="34"/>
        </w:numPr>
        <w:tabs>
          <w:tab w:val="left" w:pos="1134"/>
        </w:tabs>
        <w:jc w:val="center"/>
        <w:rPr>
          <w:rFonts w:ascii="Arial" w:hAnsi="Arial" w:cs="Arial"/>
          <w:b/>
        </w:rPr>
      </w:pPr>
      <w:r w:rsidRPr="00F447AF">
        <w:rPr>
          <w:rFonts w:ascii="Arial" w:hAnsi="Arial" w:cs="Arial"/>
          <w:b/>
        </w:rPr>
        <w:t>ТАБЛИЦЫ, ДИАГРАММЫ</w:t>
      </w:r>
    </w:p>
    <w:p w:rsidR="00B8163F" w:rsidRPr="00E55ADD" w:rsidRDefault="00AB765A" w:rsidP="00283CDC">
      <w:pPr>
        <w:spacing w:before="120"/>
        <w:jc w:val="center"/>
        <w:rPr>
          <w:rFonts w:ascii="Arial" w:hAnsi="Arial" w:cs="Arial"/>
          <w:b/>
        </w:rPr>
      </w:pPr>
      <w:r w:rsidRPr="00E55ADD">
        <w:rPr>
          <w:rFonts w:ascii="Arial" w:hAnsi="Arial" w:cs="Arial"/>
          <w:b/>
        </w:rPr>
        <w:t>О</w:t>
      </w:r>
      <w:r w:rsidR="00B8163F" w:rsidRPr="00E55ADD">
        <w:rPr>
          <w:rFonts w:ascii="Arial" w:hAnsi="Arial" w:cs="Arial"/>
          <w:b/>
        </w:rPr>
        <w:t xml:space="preserve">бщие сведения о </w:t>
      </w:r>
      <w:r w:rsidR="0074353F" w:rsidRPr="00E55ADD">
        <w:rPr>
          <w:rFonts w:ascii="Arial" w:hAnsi="Arial" w:cs="Arial"/>
          <w:b/>
        </w:rPr>
        <w:t>городе Текели</w:t>
      </w:r>
    </w:p>
    <w:p w:rsidR="00141B8F" w:rsidRPr="00E55ADD" w:rsidRDefault="00141B8F" w:rsidP="00B8163F">
      <w:pPr>
        <w:jc w:val="center"/>
        <w:rPr>
          <w:rFonts w:ascii="Arial" w:hAnsi="Arial" w:cs="Arial"/>
          <w:b/>
        </w:rPr>
      </w:pPr>
    </w:p>
    <w:tbl>
      <w:tblPr>
        <w:tblW w:w="145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10368"/>
        <w:gridCol w:w="4140"/>
      </w:tblGrid>
      <w:tr w:rsidR="00817BBA" w:rsidRPr="00E55ADD" w:rsidTr="00E02206">
        <w:tc>
          <w:tcPr>
            <w:tcW w:w="10368" w:type="dxa"/>
            <w:tcBorders>
              <w:top w:val="single" w:sz="8" w:space="0" w:color="4BACC6"/>
              <w:left w:val="single" w:sz="8" w:space="0" w:color="4BACC6"/>
              <w:bottom w:val="single" w:sz="18" w:space="0" w:color="4BACC6"/>
              <w:right w:val="single" w:sz="8" w:space="0" w:color="4BACC6"/>
            </w:tcBorders>
          </w:tcPr>
          <w:p w:rsidR="00817BBA" w:rsidRPr="00E55ADD" w:rsidRDefault="00817BBA" w:rsidP="00E02206">
            <w:pPr>
              <w:pStyle w:val="5"/>
              <w:spacing w:before="0" w:after="0"/>
              <w:rPr>
                <w:rFonts w:ascii="Arial" w:hAnsi="Arial" w:cs="Arial"/>
                <w:bCs w:val="0"/>
                <w:i w:val="0"/>
                <w:sz w:val="24"/>
                <w:szCs w:val="24"/>
              </w:rPr>
            </w:pPr>
            <w:r w:rsidRPr="00E55ADD">
              <w:rPr>
                <w:rFonts w:ascii="Arial" w:hAnsi="Arial" w:cs="Arial"/>
                <w:bCs w:val="0"/>
                <w:i w:val="0"/>
                <w:sz w:val="24"/>
                <w:szCs w:val="24"/>
              </w:rPr>
              <w:t>Год образования</w:t>
            </w:r>
          </w:p>
        </w:tc>
        <w:tc>
          <w:tcPr>
            <w:tcW w:w="4140" w:type="dxa"/>
            <w:tcBorders>
              <w:top w:val="single" w:sz="8" w:space="0" w:color="4BACC6"/>
              <w:left w:val="single" w:sz="8" w:space="0" w:color="4BACC6"/>
              <w:bottom w:val="single" w:sz="18" w:space="0" w:color="4BACC6"/>
              <w:right w:val="single" w:sz="8" w:space="0" w:color="4BACC6"/>
            </w:tcBorders>
          </w:tcPr>
          <w:p w:rsidR="00817BBA" w:rsidRPr="00E55ADD" w:rsidRDefault="0074353F" w:rsidP="00241523">
            <w:pPr>
              <w:jc w:val="center"/>
              <w:rPr>
                <w:rFonts w:ascii="Arial" w:hAnsi="Arial" w:cs="Arial"/>
                <w:b/>
                <w:bCs/>
                <w:snapToGrid w:val="0"/>
              </w:rPr>
            </w:pPr>
            <w:r w:rsidRPr="00E55ADD">
              <w:rPr>
                <w:rFonts w:ascii="Arial" w:hAnsi="Arial" w:cs="Arial"/>
                <w:b/>
                <w:bCs/>
                <w:snapToGrid w:val="0"/>
              </w:rPr>
              <w:t>29 января</w:t>
            </w:r>
            <w:r w:rsidR="0062124B">
              <w:rPr>
                <w:rFonts w:ascii="Arial" w:hAnsi="Arial" w:cs="Arial"/>
                <w:b/>
                <w:bCs/>
                <w:snapToGrid w:val="0"/>
              </w:rPr>
              <w:t xml:space="preserve"> </w:t>
            </w:r>
            <w:r w:rsidR="00817BBA" w:rsidRPr="00E55ADD">
              <w:rPr>
                <w:rFonts w:ascii="Arial" w:hAnsi="Arial" w:cs="Arial"/>
                <w:b/>
                <w:bCs/>
                <w:snapToGrid w:val="0"/>
              </w:rPr>
              <w:t>19</w:t>
            </w:r>
            <w:r w:rsidRPr="00E55ADD">
              <w:rPr>
                <w:rFonts w:ascii="Arial" w:hAnsi="Arial" w:cs="Arial"/>
                <w:b/>
                <w:bCs/>
                <w:snapToGrid w:val="0"/>
              </w:rPr>
              <w:t>52</w:t>
            </w:r>
            <w:r w:rsidR="00817BBA" w:rsidRPr="00E55ADD">
              <w:rPr>
                <w:rFonts w:ascii="Arial" w:hAnsi="Arial" w:cs="Arial"/>
                <w:b/>
                <w:bCs/>
                <w:snapToGrid w:val="0"/>
              </w:rPr>
              <w:t xml:space="preserve"> года</w:t>
            </w:r>
          </w:p>
        </w:tc>
      </w:tr>
      <w:tr w:rsidR="00817BBA" w:rsidRPr="00E55ADD" w:rsidTr="00E02206">
        <w:tc>
          <w:tcPr>
            <w:tcW w:w="10368" w:type="dxa"/>
            <w:tcBorders>
              <w:top w:val="single" w:sz="8" w:space="0" w:color="4BACC6"/>
              <w:left w:val="single" w:sz="8" w:space="0" w:color="4BACC6"/>
              <w:bottom w:val="single" w:sz="8" w:space="0" w:color="4BACC6"/>
              <w:right w:val="single" w:sz="8" w:space="0" w:color="4BACC6"/>
            </w:tcBorders>
            <w:shd w:val="clear" w:color="auto" w:fill="D2EAF1"/>
          </w:tcPr>
          <w:p w:rsidR="00817BBA" w:rsidRPr="00B53F1D" w:rsidRDefault="00817BBA" w:rsidP="00817BBA">
            <w:pPr>
              <w:rPr>
                <w:rFonts w:ascii="Arial" w:hAnsi="Arial" w:cs="Arial"/>
                <w:b/>
                <w:bCs/>
                <w:snapToGrid w:val="0"/>
                <w:lang w:val="kk-KZ"/>
              </w:rPr>
            </w:pPr>
            <w:r w:rsidRPr="00E55ADD">
              <w:rPr>
                <w:rFonts w:ascii="Arial" w:hAnsi="Arial" w:cs="Arial"/>
                <w:b/>
                <w:bCs/>
                <w:snapToGrid w:val="0"/>
              </w:rPr>
              <w:t xml:space="preserve">Территория, </w:t>
            </w:r>
            <w:r w:rsidR="00B53F1D">
              <w:rPr>
                <w:rFonts w:ascii="Arial" w:hAnsi="Arial" w:cs="Arial"/>
                <w:b/>
                <w:bCs/>
                <w:snapToGrid w:val="0"/>
              </w:rPr>
              <w:t xml:space="preserve">г. Текели </w:t>
            </w:r>
            <w:r w:rsidRPr="00E55ADD">
              <w:rPr>
                <w:rFonts w:ascii="Arial" w:hAnsi="Arial" w:cs="Arial"/>
                <w:b/>
                <w:bCs/>
                <w:snapToGrid w:val="0"/>
              </w:rPr>
              <w:t>тыс. кв. км.</w:t>
            </w:r>
            <w:r w:rsidR="00B53F1D">
              <w:rPr>
                <w:rFonts w:ascii="Arial" w:hAnsi="Arial" w:cs="Arial"/>
                <w:b/>
                <w:bCs/>
                <w:snapToGrid w:val="0"/>
              </w:rPr>
              <w:t xml:space="preserve"> </w:t>
            </w:r>
            <w:r w:rsidR="00B53F1D">
              <w:rPr>
                <w:rFonts w:ascii="Arial" w:hAnsi="Arial" w:cs="Arial"/>
                <w:b/>
                <w:bCs/>
                <w:snapToGrid w:val="0"/>
                <w:lang w:val="kk-KZ"/>
              </w:rPr>
              <w:t>(0,07, с. Рудничный 0,2)</w:t>
            </w:r>
          </w:p>
        </w:tc>
        <w:tc>
          <w:tcPr>
            <w:tcW w:w="4140" w:type="dxa"/>
            <w:tcBorders>
              <w:top w:val="single" w:sz="8" w:space="0" w:color="4BACC6"/>
              <w:left w:val="single" w:sz="8" w:space="0" w:color="4BACC6"/>
              <w:bottom w:val="single" w:sz="8" w:space="0" w:color="4BACC6"/>
              <w:right w:val="single" w:sz="8" w:space="0" w:color="4BACC6"/>
            </w:tcBorders>
            <w:shd w:val="clear" w:color="auto" w:fill="D2EAF1"/>
          </w:tcPr>
          <w:p w:rsidR="00817BBA" w:rsidRPr="00BB002D" w:rsidRDefault="00B267F2" w:rsidP="00E02206">
            <w:pPr>
              <w:jc w:val="center"/>
              <w:rPr>
                <w:rFonts w:ascii="Arial" w:hAnsi="Arial" w:cs="Arial"/>
                <w:b/>
                <w:bCs/>
                <w:snapToGrid w:val="0"/>
                <w:lang w:val="kk-KZ"/>
              </w:rPr>
            </w:pPr>
            <w:r w:rsidRPr="00E55ADD">
              <w:rPr>
                <w:rFonts w:ascii="Arial" w:hAnsi="Arial" w:cs="Arial"/>
                <w:b/>
                <w:bCs/>
                <w:snapToGrid w:val="0"/>
              </w:rPr>
              <w:t>0,</w:t>
            </w:r>
            <w:r w:rsidR="00BB002D">
              <w:rPr>
                <w:rFonts w:ascii="Arial" w:hAnsi="Arial" w:cs="Arial"/>
                <w:b/>
                <w:bCs/>
                <w:snapToGrid w:val="0"/>
                <w:lang w:val="kk-KZ"/>
              </w:rPr>
              <w:t>0</w:t>
            </w:r>
            <w:r w:rsidR="00B53F1D">
              <w:rPr>
                <w:rFonts w:ascii="Arial" w:hAnsi="Arial" w:cs="Arial"/>
                <w:b/>
                <w:bCs/>
                <w:snapToGrid w:val="0"/>
                <w:lang w:val="kk-KZ"/>
              </w:rPr>
              <w:t>9</w:t>
            </w:r>
          </w:p>
        </w:tc>
      </w:tr>
      <w:tr w:rsidR="00817BBA" w:rsidRPr="00E55ADD" w:rsidTr="00E02206">
        <w:tc>
          <w:tcPr>
            <w:tcW w:w="10368" w:type="dxa"/>
            <w:tcBorders>
              <w:top w:val="single" w:sz="8" w:space="0" w:color="4BACC6"/>
              <w:left w:val="single" w:sz="8" w:space="0" w:color="4BACC6"/>
              <w:bottom w:val="single" w:sz="8" w:space="0" w:color="4BACC6"/>
              <w:right w:val="single" w:sz="8" w:space="0" w:color="4BACC6"/>
            </w:tcBorders>
          </w:tcPr>
          <w:p w:rsidR="00817BBA" w:rsidRPr="00E55ADD" w:rsidRDefault="00817BBA" w:rsidP="006B755A">
            <w:pPr>
              <w:rPr>
                <w:rFonts w:ascii="Arial" w:hAnsi="Arial" w:cs="Arial"/>
                <w:b/>
                <w:bCs/>
                <w:snapToGrid w:val="0"/>
              </w:rPr>
            </w:pPr>
            <w:r w:rsidRPr="00E55ADD">
              <w:rPr>
                <w:rFonts w:ascii="Arial" w:hAnsi="Arial" w:cs="Arial"/>
                <w:b/>
                <w:bCs/>
                <w:snapToGrid w:val="0"/>
              </w:rPr>
              <w:t xml:space="preserve">Численность населения, тыс. чел. (на 1 </w:t>
            </w:r>
            <w:r w:rsidR="00F447AF">
              <w:rPr>
                <w:rFonts w:ascii="Arial" w:hAnsi="Arial" w:cs="Arial"/>
                <w:b/>
                <w:bCs/>
                <w:snapToGrid w:val="0"/>
              </w:rPr>
              <w:t>январ</w:t>
            </w:r>
            <w:r w:rsidR="000D0F7A" w:rsidRPr="00E55ADD">
              <w:rPr>
                <w:rFonts w:ascii="Arial" w:hAnsi="Arial" w:cs="Arial"/>
                <w:b/>
                <w:bCs/>
                <w:snapToGrid w:val="0"/>
              </w:rPr>
              <w:t>я</w:t>
            </w:r>
            <w:r w:rsidR="00B267F2" w:rsidRPr="00E55ADD">
              <w:rPr>
                <w:rFonts w:ascii="Arial" w:hAnsi="Arial" w:cs="Arial"/>
                <w:b/>
                <w:bCs/>
                <w:snapToGrid w:val="0"/>
              </w:rPr>
              <w:t xml:space="preserve"> 20</w:t>
            </w:r>
            <w:r w:rsidR="0023372E">
              <w:rPr>
                <w:rFonts w:ascii="Arial" w:hAnsi="Arial" w:cs="Arial"/>
                <w:b/>
                <w:bCs/>
                <w:snapToGrid w:val="0"/>
              </w:rPr>
              <w:t>2</w:t>
            </w:r>
            <w:r w:rsidR="00692D7A">
              <w:rPr>
                <w:rFonts w:ascii="Arial" w:hAnsi="Arial" w:cs="Arial"/>
                <w:b/>
                <w:bCs/>
                <w:snapToGrid w:val="0"/>
                <w:lang w:val="kk-KZ"/>
              </w:rPr>
              <w:t>5</w:t>
            </w:r>
            <w:r w:rsidR="00B267F2" w:rsidRPr="00E55ADD">
              <w:rPr>
                <w:rFonts w:ascii="Arial" w:hAnsi="Arial" w:cs="Arial"/>
                <w:b/>
                <w:bCs/>
                <w:snapToGrid w:val="0"/>
              </w:rPr>
              <w:t xml:space="preserve"> года</w:t>
            </w:r>
            <w:r w:rsidRPr="00E55ADD">
              <w:rPr>
                <w:rFonts w:ascii="Arial" w:hAnsi="Arial" w:cs="Arial"/>
                <w:b/>
                <w:bCs/>
                <w:snapToGrid w:val="0"/>
              </w:rPr>
              <w:t>)</w:t>
            </w:r>
          </w:p>
        </w:tc>
        <w:tc>
          <w:tcPr>
            <w:tcW w:w="4140" w:type="dxa"/>
            <w:tcBorders>
              <w:top w:val="single" w:sz="8" w:space="0" w:color="4BACC6"/>
              <w:left w:val="single" w:sz="8" w:space="0" w:color="4BACC6"/>
              <w:bottom w:val="single" w:sz="8" w:space="0" w:color="4BACC6"/>
              <w:right w:val="single" w:sz="8" w:space="0" w:color="4BACC6"/>
            </w:tcBorders>
          </w:tcPr>
          <w:p w:rsidR="00817BBA" w:rsidRPr="00BB002D" w:rsidRDefault="00DA377A" w:rsidP="00626002">
            <w:pPr>
              <w:jc w:val="center"/>
              <w:rPr>
                <w:rFonts w:ascii="Arial" w:hAnsi="Arial" w:cs="Arial"/>
                <w:b/>
                <w:bCs/>
                <w:snapToGrid w:val="0"/>
                <w:lang w:val="kk-KZ"/>
              </w:rPr>
            </w:pPr>
            <w:r>
              <w:rPr>
                <w:rFonts w:ascii="Arial" w:hAnsi="Arial" w:cs="Arial"/>
                <w:b/>
                <w:bCs/>
                <w:snapToGrid w:val="0"/>
                <w:color w:val="0D0D0D" w:themeColor="text1" w:themeTint="F2"/>
              </w:rPr>
              <w:t>30,</w:t>
            </w:r>
            <w:r w:rsidR="00626002">
              <w:rPr>
                <w:rFonts w:ascii="Arial" w:hAnsi="Arial" w:cs="Arial"/>
                <w:b/>
                <w:bCs/>
                <w:snapToGrid w:val="0"/>
                <w:color w:val="0D0D0D" w:themeColor="text1" w:themeTint="F2"/>
              </w:rPr>
              <w:t>9</w:t>
            </w:r>
          </w:p>
        </w:tc>
      </w:tr>
      <w:tr w:rsidR="00817BBA" w:rsidRPr="00E55ADD" w:rsidTr="00E02206">
        <w:tc>
          <w:tcPr>
            <w:tcW w:w="10368" w:type="dxa"/>
            <w:tcBorders>
              <w:top w:val="single" w:sz="8" w:space="0" w:color="4BACC6"/>
              <w:left w:val="single" w:sz="8" w:space="0" w:color="4BACC6"/>
              <w:bottom w:val="single" w:sz="8" w:space="0" w:color="4BACC6"/>
              <w:right w:val="single" w:sz="8" w:space="0" w:color="4BACC6"/>
            </w:tcBorders>
            <w:shd w:val="clear" w:color="auto" w:fill="D2EAF1"/>
          </w:tcPr>
          <w:p w:rsidR="00817BBA" w:rsidRPr="00E55ADD" w:rsidRDefault="00817BBA" w:rsidP="00B267F2">
            <w:pPr>
              <w:rPr>
                <w:rFonts w:ascii="Arial" w:hAnsi="Arial" w:cs="Arial"/>
                <w:b/>
                <w:bCs/>
              </w:rPr>
            </w:pPr>
            <w:r w:rsidRPr="00E55ADD">
              <w:rPr>
                <w:rFonts w:ascii="Arial" w:hAnsi="Arial" w:cs="Arial"/>
                <w:b/>
                <w:bCs/>
                <w:snapToGrid w:val="0"/>
              </w:rPr>
              <w:t xml:space="preserve">            в том числе, </w:t>
            </w:r>
          </w:p>
        </w:tc>
        <w:tc>
          <w:tcPr>
            <w:tcW w:w="4140" w:type="dxa"/>
            <w:tcBorders>
              <w:top w:val="single" w:sz="8" w:space="0" w:color="4BACC6"/>
              <w:left w:val="single" w:sz="8" w:space="0" w:color="4BACC6"/>
              <w:bottom w:val="single" w:sz="8" w:space="0" w:color="4BACC6"/>
              <w:right w:val="single" w:sz="8" w:space="0" w:color="4BACC6"/>
            </w:tcBorders>
            <w:shd w:val="clear" w:color="auto" w:fill="D2EAF1"/>
          </w:tcPr>
          <w:p w:rsidR="00817BBA" w:rsidRPr="00E55ADD" w:rsidRDefault="00817BBA" w:rsidP="00E02206">
            <w:pPr>
              <w:jc w:val="center"/>
              <w:rPr>
                <w:rFonts w:ascii="Arial" w:hAnsi="Arial" w:cs="Arial"/>
                <w:b/>
                <w:bCs/>
              </w:rPr>
            </w:pPr>
          </w:p>
        </w:tc>
      </w:tr>
      <w:tr w:rsidR="00817BBA" w:rsidRPr="00E55ADD" w:rsidTr="00E02206">
        <w:tc>
          <w:tcPr>
            <w:tcW w:w="10368" w:type="dxa"/>
            <w:tcBorders>
              <w:top w:val="single" w:sz="8" w:space="0" w:color="4BACC6"/>
              <w:left w:val="single" w:sz="8" w:space="0" w:color="4BACC6"/>
              <w:bottom w:val="single" w:sz="8" w:space="0" w:color="4BACC6"/>
              <w:right w:val="single" w:sz="8" w:space="0" w:color="4BACC6"/>
            </w:tcBorders>
          </w:tcPr>
          <w:p w:rsidR="00817BBA" w:rsidRPr="00E55ADD" w:rsidRDefault="00817BBA" w:rsidP="005640F1">
            <w:pPr>
              <w:rPr>
                <w:rFonts w:ascii="Arial" w:hAnsi="Arial" w:cs="Arial"/>
                <w:b/>
                <w:bCs/>
              </w:rPr>
            </w:pPr>
            <w:r w:rsidRPr="00E55ADD">
              <w:rPr>
                <w:rFonts w:ascii="Arial" w:hAnsi="Arial" w:cs="Arial"/>
                <w:b/>
                <w:bCs/>
              </w:rPr>
              <w:t>Национальный состав, %</w:t>
            </w:r>
            <w:r w:rsidR="006D3B97" w:rsidRPr="00E55ADD">
              <w:rPr>
                <w:rFonts w:ascii="Arial" w:hAnsi="Arial" w:cs="Arial"/>
                <w:b/>
                <w:bCs/>
              </w:rPr>
              <w:t xml:space="preserve"> (на </w:t>
            </w:r>
            <w:r w:rsidR="00574DF5" w:rsidRPr="00E55ADD">
              <w:rPr>
                <w:rFonts w:ascii="Arial" w:hAnsi="Arial" w:cs="Arial"/>
                <w:b/>
                <w:bCs/>
              </w:rPr>
              <w:t>01 января 20</w:t>
            </w:r>
            <w:r w:rsidR="00A33377" w:rsidRPr="00E55ADD">
              <w:rPr>
                <w:rFonts w:ascii="Arial" w:hAnsi="Arial" w:cs="Arial"/>
                <w:b/>
                <w:bCs/>
              </w:rPr>
              <w:t>2</w:t>
            </w:r>
            <w:r w:rsidR="005640F1">
              <w:rPr>
                <w:rFonts w:ascii="Arial" w:hAnsi="Arial" w:cs="Arial"/>
                <w:b/>
                <w:bCs/>
                <w:lang w:val="kk-KZ"/>
              </w:rPr>
              <w:t>5</w:t>
            </w:r>
            <w:r w:rsidR="004D19D3" w:rsidRPr="00E55ADD">
              <w:rPr>
                <w:rFonts w:ascii="Arial" w:hAnsi="Arial" w:cs="Arial"/>
                <w:b/>
                <w:bCs/>
              </w:rPr>
              <w:t xml:space="preserve"> </w:t>
            </w:r>
            <w:r w:rsidR="006D3B97" w:rsidRPr="00E55ADD">
              <w:rPr>
                <w:rFonts w:ascii="Arial" w:hAnsi="Arial" w:cs="Arial"/>
                <w:b/>
                <w:bCs/>
              </w:rPr>
              <w:t>года)</w:t>
            </w:r>
          </w:p>
        </w:tc>
        <w:tc>
          <w:tcPr>
            <w:tcW w:w="4140" w:type="dxa"/>
            <w:tcBorders>
              <w:top w:val="single" w:sz="8" w:space="0" w:color="4BACC6"/>
              <w:left w:val="single" w:sz="8" w:space="0" w:color="4BACC6"/>
              <w:bottom w:val="single" w:sz="8" w:space="0" w:color="4BACC6"/>
              <w:right w:val="single" w:sz="8" w:space="0" w:color="4BACC6"/>
            </w:tcBorders>
          </w:tcPr>
          <w:p w:rsidR="00817BBA" w:rsidRPr="00E55ADD" w:rsidRDefault="00817BBA" w:rsidP="00E02206">
            <w:pPr>
              <w:ind w:right="-30"/>
              <w:jc w:val="center"/>
              <w:rPr>
                <w:rFonts w:ascii="Arial" w:hAnsi="Arial" w:cs="Arial"/>
                <w:b/>
                <w:bCs/>
                <w:snapToGrid w:val="0"/>
              </w:rPr>
            </w:pPr>
          </w:p>
        </w:tc>
      </w:tr>
      <w:tr w:rsidR="00817BBA" w:rsidRPr="00E55ADD" w:rsidTr="00E02206">
        <w:tc>
          <w:tcPr>
            <w:tcW w:w="10368" w:type="dxa"/>
            <w:tcBorders>
              <w:top w:val="single" w:sz="8" w:space="0" w:color="4BACC6"/>
              <w:left w:val="single" w:sz="8" w:space="0" w:color="4BACC6"/>
              <w:bottom w:val="single" w:sz="8" w:space="0" w:color="4BACC6"/>
              <w:right w:val="single" w:sz="8" w:space="0" w:color="4BACC6"/>
            </w:tcBorders>
            <w:shd w:val="clear" w:color="auto" w:fill="D2EAF1"/>
          </w:tcPr>
          <w:p w:rsidR="00817BBA" w:rsidRPr="00E55ADD" w:rsidRDefault="004D19D3" w:rsidP="004D19D3">
            <w:pPr>
              <w:tabs>
                <w:tab w:val="left" w:pos="851"/>
              </w:tabs>
              <w:ind w:firstLine="709"/>
              <w:rPr>
                <w:rFonts w:ascii="Arial" w:hAnsi="Arial" w:cs="Arial"/>
                <w:bCs/>
              </w:rPr>
            </w:pPr>
            <w:r w:rsidRPr="00E55ADD">
              <w:rPr>
                <w:rFonts w:ascii="Arial" w:hAnsi="Arial" w:cs="Arial"/>
                <w:bCs/>
              </w:rPr>
              <w:t>- к</w:t>
            </w:r>
            <w:r w:rsidR="00817BBA" w:rsidRPr="00E55ADD">
              <w:rPr>
                <w:rFonts w:ascii="Arial" w:hAnsi="Arial" w:cs="Arial"/>
                <w:bCs/>
              </w:rPr>
              <w:t>азахи</w:t>
            </w:r>
          </w:p>
        </w:tc>
        <w:tc>
          <w:tcPr>
            <w:tcW w:w="4140" w:type="dxa"/>
            <w:tcBorders>
              <w:top w:val="single" w:sz="8" w:space="0" w:color="4BACC6"/>
              <w:left w:val="single" w:sz="8" w:space="0" w:color="4BACC6"/>
              <w:bottom w:val="single" w:sz="8" w:space="0" w:color="4BACC6"/>
              <w:right w:val="single" w:sz="8" w:space="0" w:color="4BACC6"/>
            </w:tcBorders>
            <w:shd w:val="clear" w:color="auto" w:fill="D2EAF1"/>
          </w:tcPr>
          <w:p w:rsidR="00817BBA" w:rsidRPr="002148B9" w:rsidRDefault="002148B9" w:rsidP="00626CFF">
            <w:pPr>
              <w:ind w:right="-30"/>
              <w:jc w:val="center"/>
              <w:rPr>
                <w:rFonts w:ascii="Arial" w:hAnsi="Arial" w:cs="Arial"/>
                <w:b/>
                <w:bCs/>
                <w:snapToGrid w:val="0"/>
                <w:lang w:val="kk-KZ"/>
              </w:rPr>
            </w:pPr>
            <w:r>
              <w:rPr>
                <w:rFonts w:ascii="Arial" w:hAnsi="Arial" w:cs="Arial"/>
                <w:b/>
                <w:bCs/>
                <w:snapToGrid w:val="0"/>
                <w:lang w:val="kk-KZ"/>
              </w:rPr>
              <w:t>61</w:t>
            </w:r>
            <w:r w:rsidR="004D19D3" w:rsidRPr="00E55ADD">
              <w:rPr>
                <w:rFonts w:ascii="Arial" w:hAnsi="Arial" w:cs="Arial"/>
                <w:b/>
                <w:bCs/>
                <w:snapToGrid w:val="0"/>
              </w:rPr>
              <w:t>,</w:t>
            </w:r>
            <w:r>
              <w:rPr>
                <w:rFonts w:ascii="Arial" w:hAnsi="Arial" w:cs="Arial"/>
                <w:b/>
                <w:bCs/>
                <w:snapToGrid w:val="0"/>
                <w:lang w:val="kk-KZ"/>
              </w:rPr>
              <w:t>0</w:t>
            </w:r>
          </w:p>
        </w:tc>
      </w:tr>
      <w:tr w:rsidR="00817BBA" w:rsidRPr="00E55ADD" w:rsidTr="00E02206">
        <w:tc>
          <w:tcPr>
            <w:tcW w:w="10368" w:type="dxa"/>
            <w:tcBorders>
              <w:top w:val="single" w:sz="8" w:space="0" w:color="4BACC6"/>
              <w:left w:val="single" w:sz="8" w:space="0" w:color="4BACC6"/>
              <w:bottom w:val="single" w:sz="8" w:space="0" w:color="4BACC6"/>
              <w:right w:val="single" w:sz="8" w:space="0" w:color="4BACC6"/>
            </w:tcBorders>
          </w:tcPr>
          <w:p w:rsidR="00817BBA" w:rsidRPr="00E55ADD" w:rsidRDefault="00817BBA" w:rsidP="004D19D3">
            <w:pPr>
              <w:pStyle w:val="5"/>
              <w:tabs>
                <w:tab w:val="left" w:pos="851"/>
              </w:tabs>
              <w:spacing w:before="0" w:after="0"/>
              <w:ind w:firstLine="709"/>
              <w:rPr>
                <w:rFonts w:ascii="Arial" w:hAnsi="Arial" w:cs="Arial"/>
                <w:b w:val="0"/>
                <w:bCs w:val="0"/>
                <w:i w:val="0"/>
                <w:sz w:val="24"/>
                <w:szCs w:val="24"/>
              </w:rPr>
            </w:pPr>
            <w:r w:rsidRPr="00E55ADD">
              <w:rPr>
                <w:rFonts w:ascii="Arial" w:hAnsi="Arial" w:cs="Arial"/>
                <w:b w:val="0"/>
                <w:bCs w:val="0"/>
                <w:i w:val="0"/>
                <w:sz w:val="24"/>
                <w:szCs w:val="24"/>
              </w:rPr>
              <w:t>-</w:t>
            </w:r>
            <w:r w:rsidR="004D19D3" w:rsidRPr="00E55ADD">
              <w:rPr>
                <w:rFonts w:ascii="Arial" w:hAnsi="Arial" w:cs="Arial"/>
                <w:b w:val="0"/>
                <w:bCs w:val="0"/>
                <w:i w:val="0"/>
                <w:sz w:val="24"/>
                <w:szCs w:val="24"/>
              </w:rPr>
              <w:t xml:space="preserve"> </w:t>
            </w:r>
            <w:r w:rsidRPr="00E55ADD">
              <w:rPr>
                <w:rFonts w:ascii="Arial" w:hAnsi="Arial" w:cs="Arial"/>
                <w:b w:val="0"/>
                <w:bCs w:val="0"/>
                <w:i w:val="0"/>
                <w:sz w:val="24"/>
                <w:szCs w:val="24"/>
              </w:rPr>
              <w:t xml:space="preserve">русские </w:t>
            </w:r>
          </w:p>
        </w:tc>
        <w:tc>
          <w:tcPr>
            <w:tcW w:w="4140" w:type="dxa"/>
            <w:tcBorders>
              <w:top w:val="single" w:sz="8" w:space="0" w:color="4BACC6"/>
              <w:left w:val="single" w:sz="8" w:space="0" w:color="4BACC6"/>
              <w:bottom w:val="single" w:sz="8" w:space="0" w:color="4BACC6"/>
              <w:right w:val="single" w:sz="8" w:space="0" w:color="4BACC6"/>
            </w:tcBorders>
          </w:tcPr>
          <w:p w:rsidR="002148B9" w:rsidRPr="00B01FD3" w:rsidRDefault="002148B9" w:rsidP="002148B9">
            <w:pPr>
              <w:ind w:right="-30"/>
              <w:jc w:val="center"/>
              <w:rPr>
                <w:rFonts w:ascii="Arial" w:hAnsi="Arial" w:cs="Arial"/>
                <w:b/>
                <w:bCs/>
                <w:snapToGrid w:val="0"/>
                <w:lang w:val="kk-KZ"/>
              </w:rPr>
            </w:pPr>
            <w:r>
              <w:rPr>
                <w:rFonts w:ascii="Arial" w:hAnsi="Arial" w:cs="Arial"/>
                <w:b/>
                <w:bCs/>
                <w:snapToGrid w:val="0"/>
              </w:rPr>
              <w:t>3</w:t>
            </w:r>
            <w:r w:rsidR="00B01FD3">
              <w:rPr>
                <w:rFonts w:ascii="Arial" w:hAnsi="Arial" w:cs="Arial"/>
                <w:b/>
                <w:bCs/>
                <w:snapToGrid w:val="0"/>
                <w:lang w:val="kk-KZ"/>
              </w:rPr>
              <w:t>8,0</w:t>
            </w:r>
          </w:p>
        </w:tc>
      </w:tr>
      <w:tr w:rsidR="00817BBA" w:rsidRPr="00E55ADD" w:rsidTr="00E02206">
        <w:tc>
          <w:tcPr>
            <w:tcW w:w="10368" w:type="dxa"/>
            <w:tcBorders>
              <w:top w:val="single" w:sz="8" w:space="0" w:color="4BACC6"/>
              <w:left w:val="single" w:sz="8" w:space="0" w:color="4BACC6"/>
              <w:bottom w:val="single" w:sz="8" w:space="0" w:color="4BACC6"/>
              <w:right w:val="single" w:sz="8" w:space="0" w:color="4BACC6"/>
            </w:tcBorders>
            <w:shd w:val="clear" w:color="auto" w:fill="D2EAF1"/>
          </w:tcPr>
          <w:p w:rsidR="00817BBA" w:rsidRPr="00E55ADD" w:rsidRDefault="00817BBA" w:rsidP="004D19D3">
            <w:pPr>
              <w:pStyle w:val="5"/>
              <w:tabs>
                <w:tab w:val="left" w:pos="851"/>
              </w:tabs>
              <w:spacing w:before="0" w:after="0"/>
              <w:ind w:firstLine="709"/>
              <w:rPr>
                <w:rFonts w:ascii="Arial" w:hAnsi="Arial" w:cs="Arial"/>
                <w:b w:val="0"/>
                <w:bCs w:val="0"/>
                <w:i w:val="0"/>
                <w:sz w:val="24"/>
                <w:szCs w:val="24"/>
              </w:rPr>
            </w:pPr>
            <w:r w:rsidRPr="00E55ADD">
              <w:rPr>
                <w:rFonts w:ascii="Arial" w:hAnsi="Arial" w:cs="Arial"/>
                <w:b w:val="0"/>
                <w:bCs w:val="0"/>
                <w:i w:val="0"/>
                <w:sz w:val="24"/>
                <w:szCs w:val="24"/>
              </w:rPr>
              <w:t xml:space="preserve">- другие </w:t>
            </w:r>
            <w:r w:rsidR="00141B8F" w:rsidRPr="00E55ADD">
              <w:rPr>
                <w:rFonts w:ascii="Arial" w:hAnsi="Arial" w:cs="Arial"/>
                <w:b w:val="0"/>
                <w:bCs w:val="0"/>
                <w:i w:val="0"/>
                <w:sz w:val="24"/>
                <w:szCs w:val="24"/>
              </w:rPr>
              <w:t>этносы</w:t>
            </w:r>
          </w:p>
        </w:tc>
        <w:tc>
          <w:tcPr>
            <w:tcW w:w="4140" w:type="dxa"/>
            <w:tcBorders>
              <w:top w:val="single" w:sz="8" w:space="0" w:color="4BACC6"/>
              <w:left w:val="single" w:sz="8" w:space="0" w:color="4BACC6"/>
              <w:bottom w:val="single" w:sz="8" w:space="0" w:color="4BACC6"/>
              <w:right w:val="single" w:sz="8" w:space="0" w:color="4BACC6"/>
            </w:tcBorders>
            <w:shd w:val="clear" w:color="auto" w:fill="D2EAF1"/>
          </w:tcPr>
          <w:p w:rsidR="00817BBA" w:rsidRPr="002148B9" w:rsidRDefault="002148B9" w:rsidP="00626CFF">
            <w:pPr>
              <w:ind w:right="-30"/>
              <w:jc w:val="center"/>
              <w:rPr>
                <w:rFonts w:ascii="Arial" w:hAnsi="Arial" w:cs="Arial"/>
                <w:b/>
                <w:bCs/>
                <w:snapToGrid w:val="0"/>
                <w:lang w:val="kk-KZ"/>
              </w:rPr>
            </w:pPr>
            <w:r>
              <w:rPr>
                <w:rFonts w:ascii="Arial" w:hAnsi="Arial" w:cs="Arial"/>
                <w:b/>
                <w:bCs/>
                <w:snapToGrid w:val="0"/>
                <w:lang w:val="kk-KZ"/>
              </w:rPr>
              <w:t>1,</w:t>
            </w:r>
            <w:r w:rsidR="00B01FD3">
              <w:rPr>
                <w:rFonts w:ascii="Arial" w:hAnsi="Arial" w:cs="Arial"/>
                <w:b/>
                <w:bCs/>
                <w:snapToGrid w:val="0"/>
                <w:lang w:val="kk-KZ"/>
              </w:rPr>
              <w:t>0</w:t>
            </w:r>
          </w:p>
        </w:tc>
      </w:tr>
      <w:tr w:rsidR="00141B8F" w:rsidRPr="00E55ADD" w:rsidTr="00E02206">
        <w:tc>
          <w:tcPr>
            <w:tcW w:w="10368" w:type="dxa"/>
            <w:tcBorders>
              <w:top w:val="single" w:sz="8" w:space="0" w:color="4BACC6"/>
              <w:left w:val="single" w:sz="8" w:space="0" w:color="4BACC6"/>
              <w:bottom w:val="single" w:sz="8" w:space="0" w:color="4BACC6"/>
              <w:right w:val="single" w:sz="8" w:space="0" w:color="4BACC6"/>
            </w:tcBorders>
          </w:tcPr>
          <w:p w:rsidR="00141B8F" w:rsidRPr="00E55ADD" w:rsidRDefault="00141B8F" w:rsidP="00817BBA">
            <w:pPr>
              <w:rPr>
                <w:rFonts w:ascii="Arial" w:hAnsi="Arial" w:cs="Arial"/>
                <w:b/>
                <w:bCs/>
              </w:rPr>
            </w:pPr>
            <w:r w:rsidRPr="00E55ADD">
              <w:rPr>
                <w:rFonts w:ascii="Arial" w:hAnsi="Arial" w:cs="Arial"/>
                <w:b/>
                <w:bCs/>
              </w:rPr>
              <w:t>Административно-территориальное деление</w:t>
            </w:r>
          </w:p>
        </w:tc>
        <w:tc>
          <w:tcPr>
            <w:tcW w:w="4140" w:type="dxa"/>
            <w:tcBorders>
              <w:top w:val="single" w:sz="8" w:space="0" w:color="4BACC6"/>
              <w:left w:val="single" w:sz="8" w:space="0" w:color="4BACC6"/>
              <w:bottom w:val="single" w:sz="8" w:space="0" w:color="4BACC6"/>
              <w:right w:val="single" w:sz="8" w:space="0" w:color="4BACC6"/>
            </w:tcBorders>
          </w:tcPr>
          <w:p w:rsidR="00141B8F" w:rsidRPr="00E55ADD" w:rsidRDefault="005D041E" w:rsidP="00E02206">
            <w:pPr>
              <w:ind w:right="-30"/>
              <w:jc w:val="center"/>
              <w:rPr>
                <w:rFonts w:ascii="Arial" w:hAnsi="Arial" w:cs="Arial"/>
                <w:b/>
                <w:bCs/>
                <w:snapToGrid w:val="0"/>
              </w:rPr>
            </w:pPr>
            <w:r w:rsidRPr="00E55ADD">
              <w:rPr>
                <w:rFonts w:ascii="Arial" w:hAnsi="Arial" w:cs="Arial"/>
                <w:b/>
                <w:bCs/>
                <w:snapToGrid w:val="0"/>
              </w:rPr>
              <w:t>2</w:t>
            </w:r>
          </w:p>
        </w:tc>
      </w:tr>
      <w:tr w:rsidR="00141B8F" w:rsidRPr="00E55ADD" w:rsidTr="00E02206">
        <w:tc>
          <w:tcPr>
            <w:tcW w:w="10368" w:type="dxa"/>
            <w:tcBorders>
              <w:top w:val="single" w:sz="8" w:space="0" w:color="4BACC6"/>
              <w:left w:val="single" w:sz="8" w:space="0" w:color="4BACC6"/>
              <w:bottom w:val="single" w:sz="8" w:space="0" w:color="4BACC6"/>
              <w:right w:val="single" w:sz="8" w:space="0" w:color="4BACC6"/>
            </w:tcBorders>
            <w:shd w:val="clear" w:color="auto" w:fill="D2EAF1"/>
          </w:tcPr>
          <w:p w:rsidR="00141B8F" w:rsidRPr="00E55ADD" w:rsidRDefault="00141B8F" w:rsidP="00B267F2">
            <w:pPr>
              <w:rPr>
                <w:rFonts w:ascii="Arial" w:hAnsi="Arial" w:cs="Arial"/>
                <w:bCs/>
                <w:snapToGrid w:val="0"/>
              </w:rPr>
            </w:pPr>
            <w:r w:rsidRPr="00E55ADD">
              <w:rPr>
                <w:rFonts w:ascii="Arial" w:hAnsi="Arial" w:cs="Arial"/>
                <w:bCs/>
                <w:snapToGrid w:val="0"/>
              </w:rPr>
              <w:t xml:space="preserve">- </w:t>
            </w:r>
            <w:r w:rsidRPr="00E55ADD">
              <w:rPr>
                <w:rFonts w:ascii="Arial" w:hAnsi="Arial" w:cs="Arial"/>
                <w:bCs/>
                <w:snapToGrid w:val="0"/>
                <w:u w:val="single"/>
              </w:rPr>
              <w:t>город</w:t>
            </w:r>
            <w:r w:rsidRPr="00E55ADD">
              <w:rPr>
                <w:rFonts w:ascii="Arial" w:hAnsi="Arial" w:cs="Arial"/>
                <w:bCs/>
                <w:snapToGrid w:val="0"/>
              </w:rPr>
              <w:t>:</w:t>
            </w:r>
            <w:r w:rsidR="00B267F2" w:rsidRPr="00E55ADD">
              <w:rPr>
                <w:rFonts w:ascii="Arial" w:hAnsi="Arial" w:cs="Arial"/>
                <w:bCs/>
                <w:snapToGrid w:val="0"/>
              </w:rPr>
              <w:t xml:space="preserve"> Текели </w:t>
            </w:r>
          </w:p>
        </w:tc>
        <w:tc>
          <w:tcPr>
            <w:tcW w:w="4140" w:type="dxa"/>
            <w:tcBorders>
              <w:top w:val="single" w:sz="8" w:space="0" w:color="4BACC6"/>
              <w:left w:val="single" w:sz="8" w:space="0" w:color="4BACC6"/>
              <w:bottom w:val="single" w:sz="8" w:space="0" w:color="4BACC6"/>
              <w:right w:val="single" w:sz="8" w:space="0" w:color="4BACC6"/>
            </w:tcBorders>
            <w:shd w:val="clear" w:color="auto" w:fill="D2EAF1"/>
          </w:tcPr>
          <w:p w:rsidR="00141B8F" w:rsidRPr="00E55ADD" w:rsidRDefault="005D041E" w:rsidP="00E02206">
            <w:pPr>
              <w:ind w:right="-30"/>
              <w:jc w:val="center"/>
              <w:rPr>
                <w:rFonts w:ascii="Arial" w:hAnsi="Arial" w:cs="Arial"/>
                <w:b/>
                <w:bCs/>
                <w:snapToGrid w:val="0"/>
              </w:rPr>
            </w:pPr>
            <w:r w:rsidRPr="00E55ADD">
              <w:rPr>
                <w:rFonts w:ascii="Arial" w:hAnsi="Arial" w:cs="Arial"/>
                <w:b/>
                <w:bCs/>
                <w:snapToGrid w:val="0"/>
              </w:rPr>
              <w:t>1</w:t>
            </w:r>
          </w:p>
        </w:tc>
      </w:tr>
      <w:tr w:rsidR="00141B8F" w:rsidRPr="00E55ADD" w:rsidTr="00E02206">
        <w:tc>
          <w:tcPr>
            <w:tcW w:w="10368" w:type="dxa"/>
            <w:tcBorders>
              <w:top w:val="single" w:sz="8" w:space="0" w:color="4BACC6"/>
              <w:left w:val="single" w:sz="8" w:space="0" w:color="4BACC6"/>
              <w:bottom w:val="single" w:sz="8" w:space="0" w:color="4BACC6"/>
              <w:right w:val="single" w:sz="8" w:space="0" w:color="4BACC6"/>
            </w:tcBorders>
          </w:tcPr>
          <w:p w:rsidR="00141B8F" w:rsidRPr="00E55ADD" w:rsidRDefault="00141B8F" w:rsidP="009A3626">
            <w:pPr>
              <w:rPr>
                <w:rFonts w:ascii="Arial" w:hAnsi="Arial" w:cs="Arial"/>
                <w:bCs/>
                <w:snapToGrid w:val="0"/>
              </w:rPr>
            </w:pPr>
            <w:r w:rsidRPr="00E55ADD">
              <w:rPr>
                <w:rFonts w:ascii="Arial" w:hAnsi="Arial" w:cs="Arial"/>
                <w:bCs/>
                <w:snapToGrid w:val="0"/>
                <w:u w:val="single"/>
              </w:rPr>
              <w:t xml:space="preserve">- </w:t>
            </w:r>
            <w:r w:rsidR="009A3626" w:rsidRPr="00E55ADD">
              <w:rPr>
                <w:rFonts w:ascii="Arial" w:hAnsi="Arial" w:cs="Arial"/>
                <w:bCs/>
                <w:snapToGrid w:val="0"/>
                <w:u w:val="single"/>
              </w:rPr>
              <w:t>село</w:t>
            </w:r>
            <w:r w:rsidRPr="00E55ADD">
              <w:rPr>
                <w:rFonts w:ascii="Arial" w:hAnsi="Arial" w:cs="Arial"/>
                <w:bCs/>
                <w:snapToGrid w:val="0"/>
              </w:rPr>
              <w:t xml:space="preserve">: </w:t>
            </w:r>
            <w:r w:rsidR="00B267F2" w:rsidRPr="00E55ADD">
              <w:rPr>
                <w:rFonts w:ascii="Arial" w:hAnsi="Arial" w:cs="Arial"/>
                <w:bCs/>
                <w:snapToGrid w:val="0"/>
              </w:rPr>
              <w:t>Рудничный</w:t>
            </w:r>
          </w:p>
        </w:tc>
        <w:tc>
          <w:tcPr>
            <w:tcW w:w="4140" w:type="dxa"/>
            <w:tcBorders>
              <w:top w:val="single" w:sz="8" w:space="0" w:color="4BACC6"/>
              <w:left w:val="single" w:sz="8" w:space="0" w:color="4BACC6"/>
              <w:bottom w:val="single" w:sz="8" w:space="0" w:color="4BACC6"/>
              <w:right w:val="single" w:sz="8" w:space="0" w:color="4BACC6"/>
            </w:tcBorders>
          </w:tcPr>
          <w:p w:rsidR="00141B8F" w:rsidRPr="00E55ADD" w:rsidRDefault="005D041E" w:rsidP="00E02206">
            <w:pPr>
              <w:ind w:right="-30"/>
              <w:jc w:val="center"/>
              <w:rPr>
                <w:rFonts w:ascii="Arial" w:hAnsi="Arial" w:cs="Arial"/>
                <w:b/>
                <w:bCs/>
                <w:snapToGrid w:val="0"/>
              </w:rPr>
            </w:pPr>
            <w:r w:rsidRPr="00E55ADD">
              <w:rPr>
                <w:rFonts w:ascii="Arial" w:hAnsi="Arial" w:cs="Arial"/>
                <w:b/>
                <w:bCs/>
                <w:snapToGrid w:val="0"/>
              </w:rPr>
              <w:t>1</w:t>
            </w:r>
          </w:p>
        </w:tc>
      </w:tr>
      <w:tr w:rsidR="00141B8F" w:rsidRPr="00E55ADD" w:rsidTr="00E02206">
        <w:tc>
          <w:tcPr>
            <w:tcW w:w="10368" w:type="dxa"/>
            <w:tcBorders>
              <w:top w:val="single" w:sz="8" w:space="0" w:color="4BACC6"/>
              <w:left w:val="single" w:sz="8" w:space="0" w:color="4BACC6"/>
              <w:bottom w:val="single" w:sz="8" w:space="0" w:color="4BACC6"/>
              <w:right w:val="single" w:sz="8" w:space="0" w:color="4BACC6"/>
            </w:tcBorders>
            <w:shd w:val="clear" w:color="auto" w:fill="D2EAF1"/>
          </w:tcPr>
          <w:p w:rsidR="00141B8F" w:rsidRPr="00E55ADD" w:rsidRDefault="00141B8F" w:rsidP="00817BBA">
            <w:pPr>
              <w:rPr>
                <w:rFonts w:ascii="Arial" w:hAnsi="Arial" w:cs="Arial"/>
                <w:b/>
                <w:bCs/>
              </w:rPr>
            </w:pPr>
            <w:r w:rsidRPr="00E55ADD">
              <w:rPr>
                <w:rFonts w:ascii="Arial" w:hAnsi="Arial" w:cs="Arial"/>
                <w:b/>
                <w:bCs/>
                <w:snapToGrid w:val="0"/>
              </w:rPr>
              <w:t>Депутаты местных представительных органов, всего:</w:t>
            </w:r>
          </w:p>
        </w:tc>
        <w:tc>
          <w:tcPr>
            <w:tcW w:w="4140" w:type="dxa"/>
            <w:tcBorders>
              <w:top w:val="single" w:sz="8" w:space="0" w:color="4BACC6"/>
              <w:left w:val="single" w:sz="8" w:space="0" w:color="4BACC6"/>
              <w:bottom w:val="single" w:sz="8" w:space="0" w:color="4BACC6"/>
              <w:right w:val="single" w:sz="8" w:space="0" w:color="4BACC6"/>
            </w:tcBorders>
            <w:shd w:val="clear" w:color="auto" w:fill="D2EAF1"/>
          </w:tcPr>
          <w:p w:rsidR="00141B8F" w:rsidRPr="00E55ADD" w:rsidRDefault="004D0A3A" w:rsidP="00E02206">
            <w:pPr>
              <w:ind w:right="-30"/>
              <w:jc w:val="center"/>
              <w:rPr>
                <w:rFonts w:ascii="Arial" w:hAnsi="Arial" w:cs="Arial"/>
                <w:b/>
                <w:bCs/>
                <w:snapToGrid w:val="0"/>
              </w:rPr>
            </w:pPr>
            <w:r w:rsidRPr="00E55ADD">
              <w:rPr>
                <w:rFonts w:ascii="Arial" w:hAnsi="Arial" w:cs="Arial"/>
                <w:b/>
                <w:bCs/>
                <w:snapToGrid w:val="0"/>
              </w:rPr>
              <w:t>1</w:t>
            </w:r>
            <w:r w:rsidR="0020212A">
              <w:rPr>
                <w:rFonts w:ascii="Arial" w:hAnsi="Arial" w:cs="Arial"/>
                <w:b/>
                <w:bCs/>
                <w:snapToGrid w:val="0"/>
              </w:rPr>
              <w:t>2</w:t>
            </w:r>
          </w:p>
        </w:tc>
      </w:tr>
      <w:tr w:rsidR="00141B8F" w:rsidRPr="00E55ADD" w:rsidTr="00E02206">
        <w:trPr>
          <w:trHeight w:val="324"/>
        </w:trPr>
        <w:tc>
          <w:tcPr>
            <w:tcW w:w="10368" w:type="dxa"/>
            <w:tcBorders>
              <w:top w:val="single" w:sz="8" w:space="0" w:color="4BACC6"/>
              <w:left w:val="single" w:sz="8" w:space="0" w:color="4BACC6"/>
              <w:bottom w:val="single" w:sz="8" w:space="0" w:color="4BACC6"/>
              <w:right w:val="single" w:sz="8" w:space="0" w:color="4BACC6"/>
            </w:tcBorders>
          </w:tcPr>
          <w:p w:rsidR="00141B8F" w:rsidRPr="00E55ADD" w:rsidRDefault="00141B8F" w:rsidP="00E02206">
            <w:pPr>
              <w:numPr>
                <w:ilvl w:val="0"/>
                <w:numId w:val="1"/>
              </w:numPr>
              <w:ind w:left="970" w:hanging="291"/>
              <w:rPr>
                <w:rFonts w:ascii="Arial" w:hAnsi="Arial" w:cs="Arial"/>
                <w:bCs/>
                <w:snapToGrid w:val="0"/>
              </w:rPr>
            </w:pPr>
            <w:r w:rsidRPr="00E55ADD">
              <w:rPr>
                <w:rFonts w:ascii="Arial" w:hAnsi="Arial" w:cs="Arial"/>
                <w:bCs/>
                <w:snapToGrid w:val="0"/>
              </w:rPr>
              <w:t xml:space="preserve">областного </w:t>
            </w:r>
            <w:proofErr w:type="spellStart"/>
            <w:r w:rsidRPr="00E55ADD">
              <w:rPr>
                <w:rFonts w:ascii="Arial" w:hAnsi="Arial" w:cs="Arial"/>
                <w:bCs/>
                <w:snapToGrid w:val="0"/>
              </w:rPr>
              <w:t>маслихата</w:t>
            </w:r>
            <w:proofErr w:type="spellEnd"/>
          </w:p>
        </w:tc>
        <w:tc>
          <w:tcPr>
            <w:tcW w:w="4140" w:type="dxa"/>
            <w:tcBorders>
              <w:top w:val="single" w:sz="8" w:space="0" w:color="4BACC6"/>
              <w:left w:val="single" w:sz="8" w:space="0" w:color="4BACC6"/>
              <w:bottom w:val="single" w:sz="8" w:space="0" w:color="4BACC6"/>
              <w:right w:val="single" w:sz="8" w:space="0" w:color="4BACC6"/>
            </w:tcBorders>
          </w:tcPr>
          <w:p w:rsidR="00141B8F" w:rsidRPr="00E55ADD" w:rsidRDefault="006D3B97" w:rsidP="00E02206">
            <w:pPr>
              <w:ind w:right="-30"/>
              <w:jc w:val="center"/>
              <w:rPr>
                <w:rFonts w:ascii="Arial" w:hAnsi="Arial" w:cs="Arial"/>
                <w:b/>
                <w:bCs/>
                <w:snapToGrid w:val="0"/>
              </w:rPr>
            </w:pPr>
            <w:r w:rsidRPr="00E55ADD">
              <w:rPr>
                <w:rFonts w:ascii="Arial" w:hAnsi="Arial" w:cs="Arial"/>
                <w:b/>
                <w:bCs/>
                <w:snapToGrid w:val="0"/>
              </w:rPr>
              <w:t>1</w:t>
            </w:r>
          </w:p>
        </w:tc>
      </w:tr>
      <w:tr w:rsidR="00141B8F" w:rsidRPr="00E55ADD" w:rsidTr="00E02206">
        <w:tc>
          <w:tcPr>
            <w:tcW w:w="10368" w:type="dxa"/>
            <w:tcBorders>
              <w:top w:val="double" w:sz="6" w:space="0" w:color="4BACC6"/>
              <w:left w:val="single" w:sz="8" w:space="0" w:color="4BACC6"/>
              <w:bottom w:val="single" w:sz="8" w:space="0" w:color="4BACC6"/>
              <w:right w:val="single" w:sz="8" w:space="0" w:color="4BACC6"/>
            </w:tcBorders>
          </w:tcPr>
          <w:p w:rsidR="00141B8F" w:rsidRPr="00E55ADD" w:rsidRDefault="00141B8F" w:rsidP="00E02206">
            <w:pPr>
              <w:numPr>
                <w:ilvl w:val="0"/>
                <w:numId w:val="1"/>
              </w:numPr>
              <w:ind w:left="970" w:hanging="291"/>
              <w:rPr>
                <w:rFonts w:ascii="Arial" w:hAnsi="Arial" w:cs="Arial"/>
                <w:bCs/>
              </w:rPr>
            </w:pPr>
            <w:r w:rsidRPr="00E55ADD">
              <w:rPr>
                <w:rFonts w:ascii="Arial" w:hAnsi="Arial" w:cs="Arial"/>
                <w:bCs/>
              </w:rPr>
              <w:t xml:space="preserve">городских  </w:t>
            </w:r>
            <w:proofErr w:type="spellStart"/>
            <w:r w:rsidRPr="00E55ADD">
              <w:rPr>
                <w:rFonts w:ascii="Arial" w:hAnsi="Arial" w:cs="Arial"/>
                <w:bCs/>
              </w:rPr>
              <w:t>маслихатов</w:t>
            </w:r>
            <w:proofErr w:type="spellEnd"/>
          </w:p>
        </w:tc>
        <w:tc>
          <w:tcPr>
            <w:tcW w:w="4140" w:type="dxa"/>
            <w:tcBorders>
              <w:top w:val="double" w:sz="6" w:space="0" w:color="4BACC6"/>
              <w:left w:val="single" w:sz="8" w:space="0" w:color="4BACC6"/>
              <w:bottom w:val="single" w:sz="8" w:space="0" w:color="4BACC6"/>
              <w:right w:val="single" w:sz="8" w:space="0" w:color="4BACC6"/>
            </w:tcBorders>
          </w:tcPr>
          <w:p w:rsidR="00141B8F" w:rsidRPr="00E55ADD" w:rsidRDefault="006D3B97" w:rsidP="00E02206">
            <w:pPr>
              <w:ind w:right="-30"/>
              <w:jc w:val="center"/>
              <w:rPr>
                <w:rFonts w:ascii="Arial" w:hAnsi="Arial" w:cs="Arial"/>
                <w:b/>
                <w:bCs/>
                <w:snapToGrid w:val="0"/>
              </w:rPr>
            </w:pPr>
            <w:r w:rsidRPr="00E55ADD">
              <w:rPr>
                <w:rFonts w:ascii="Arial" w:hAnsi="Arial" w:cs="Arial"/>
                <w:b/>
                <w:bCs/>
                <w:snapToGrid w:val="0"/>
              </w:rPr>
              <w:t>1</w:t>
            </w:r>
            <w:r w:rsidR="00DE4C95" w:rsidRPr="00E55ADD">
              <w:rPr>
                <w:rFonts w:ascii="Arial" w:hAnsi="Arial" w:cs="Arial"/>
                <w:b/>
                <w:bCs/>
                <w:snapToGrid w:val="0"/>
              </w:rPr>
              <w:t>1</w:t>
            </w:r>
          </w:p>
        </w:tc>
      </w:tr>
    </w:tbl>
    <w:p w:rsidR="00B8163F" w:rsidRPr="00E55ADD" w:rsidRDefault="00B8163F" w:rsidP="00B8163F">
      <w:pPr>
        <w:jc w:val="center"/>
        <w:rPr>
          <w:rFonts w:ascii="Arial" w:hAnsi="Arial" w:cs="Arial"/>
          <w:i/>
        </w:rPr>
      </w:pPr>
    </w:p>
    <w:p w:rsidR="006D3B97" w:rsidRDefault="006D3B97" w:rsidP="00B8163F">
      <w:pPr>
        <w:jc w:val="center"/>
        <w:rPr>
          <w:rFonts w:ascii="Arial" w:hAnsi="Arial" w:cs="Arial"/>
          <w:b/>
          <w:i/>
          <w:lang w:val="kk-KZ"/>
        </w:rPr>
      </w:pPr>
    </w:p>
    <w:p w:rsidR="00943068" w:rsidRPr="00943068" w:rsidRDefault="00943068" w:rsidP="00B8163F">
      <w:pPr>
        <w:jc w:val="center"/>
        <w:rPr>
          <w:rFonts w:ascii="Arial" w:hAnsi="Arial" w:cs="Arial"/>
          <w:b/>
          <w:i/>
          <w:lang w:val="kk-KZ"/>
        </w:rPr>
      </w:pPr>
    </w:p>
    <w:tbl>
      <w:tblPr>
        <w:tblW w:w="1475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2683"/>
        <w:gridCol w:w="3007"/>
        <w:gridCol w:w="2411"/>
        <w:gridCol w:w="2404"/>
        <w:gridCol w:w="2398"/>
        <w:gridCol w:w="1848"/>
      </w:tblGrid>
      <w:tr w:rsidR="005F03CB" w:rsidRPr="00E55ADD" w:rsidTr="00FA5B87">
        <w:tc>
          <w:tcPr>
            <w:tcW w:w="14751" w:type="dxa"/>
            <w:gridSpan w:val="6"/>
            <w:tcBorders>
              <w:top w:val="single" w:sz="8" w:space="0" w:color="4BACC6"/>
              <w:left w:val="single" w:sz="8" w:space="0" w:color="4BACC6"/>
              <w:bottom w:val="single" w:sz="18" w:space="0" w:color="4BACC6"/>
              <w:right w:val="single" w:sz="8" w:space="0" w:color="4BACC6"/>
            </w:tcBorders>
          </w:tcPr>
          <w:p w:rsidR="005F03CB" w:rsidRPr="00E55ADD" w:rsidRDefault="00B8163F" w:rsidP="00FA5B87">
            <w:pPr>
              <w:spacing w:before="120" w:after="120"/>
              <w:jc w:val="center"/>
              <w:rPr>
                <w:rFonts w:ascii="Arial" w:hAnsi="Arial" w:cs="Arial"/>
                <w:b/>
                <w:bCs/>
              </w:rPr>
            </w:pPr>
            <w:r w:rsidRPr="00E55ADD">
              <w:rPr>
                <w:rFonts w:ascii="Arial" w:hAnsi="Arial" w:cs="Arial"/>
                <w:b/>
                <w:bCs/>
              </w:rPr>
              <w:t xml:space="preserve"> А</w:t>
            </w:r>
            <w:r w:rsidR="005F03CB" w:rsidRPr="00E55ADD">
              <w:rPr>
                <w:rFonts w:ascii="Arial" w:hAnsi="Arial" w:cs="Arial"/>
                <w:b/>
                <w:bCs/>
              </w:rPr>
              <w:t>дминистра</w:t>
            </w:r>
            <w:r w:rsidRPr="00E55ADD">
              <w:rPr>
                <w:rFonts w:ascii="Arial" w:hAnsi="Arial" w:cs="Arial"/>
                <w:b/>
                <w:bCs/>
              </w:rPr>
              <w:t>тивно-территориальное деление</w:t>
            </w:r>
            <w:r w:rsidR="004D19D3" w:rsidRPr="00E55ADD">
              <w:rPr>
                <w:rFonts w:ascii="Arial" w:hAnsi="Arial" w:cs="Arial"/>
                <w:b/>
                <w:bCs/>
              </w:rPr>
              <w:t xml:space="preserve"> </w:t>
            </w:r>
            <w:r w:rsidR="006D3B97" w:rsidRPr="00E55ADD">
              <w:rPr>
                <w:rFonts w:ascii="Arial" w:hAnsi="Arial" w:cs="Arial"/>
                <w:b/>
                <w:bCs/>
              </w:rPr>
              <w:t xml:space="preserve">города </w:t>
            </w:r>
            <w:r w:rsidRPr="00E55ADD">
              <w:rPr>
                <w:rFonts w:ascii="Arial" w:hAnsi="Arial" w:cs="Arial"/>
                <w:b/>
                <w:bCs/>
              </w:rPr>
              <w:t>(основные показатели)</w:t>
            </w:r>
          </w:p>
        </w:tc>
      </w:tr>
      <w:tr w:rsidR="009D285D" w:rsidRPr="00E55ADD" w:rsidTr="00FA5B87">
        <w:tc>
          <w:tcPr>
            <w:tcW w:w="2683" w:type="dxa"/>
            <w:tcBorders>
              <w:top w:val="single" w:sz="8" w:space="0" w:color="4BACC6"/>
              <w:left w:val="single" w:sz="8" w:space="0" w:color="4BACC6"/>
              <w:bottom w:val="single" w:sz="8" w:space="0" w:color="4BACC6"/>
              <w:right w:val="single" w:sz="8" w:space="0" w:color="4BACC6"/>
            </w:tcBorders>
            <w:shd w:val="clear" w:color="auto" w:fill="D2EAF1"/>
          </w:tcPr>
          <w:p w:rsidR="0006721A" w:rsidRPr="00E55ADD" w:rsidRDefault="0006721A" w:rsidP="00FA5B87">
            <w:pPr>
              <w:jc w:val="center"/>
              <w:rPr>
                <w:rFonts w:ascii="Arial" w:hAnsi="Arial" w:cs="Arial"/>
                <w:bCs/>
              </w:rPr>
            </w:pPr>
            <w:r w:rsidRPr="00E55ADD">
              <w:rPr>
                <w:rFonts w:ascii="Arial" w:hAnsi="Arial" w:cs="Arial"/>
                <w:bCs/>
              </w:rPr>
              <w:t>Наименование районов, городов</w:t>
            </w:r>
          </w:p>
        </w:tc>
        <w:tc>
          <w:tcPr>
            <w:tcW w:w="3007" w:type="dxa"/>
            <w:tcBorders>
              <w:top w:val="single" w:sz="8" w:space="0" w:color="4BACC6"/>
              <w:left w:val="single" w:sz="8" w:space="0" w:color="4BACC6"/>
              <w:bottom w:val="single" w:sz="8" w:space="0" w:color="4BACC6"/>
              <w:right w:val="single" w:sz="8" w:space="0" w:color="4BACC6"/>
            </w:tcBorders>
            <w:shd w:val="clear" w:color="auto" w:fill="D2EAF1"/>
          </w:tcPr>
          <w:p w:rsidR="0006721A" w:rsidRPr="00E55ADD" w:rsidRDefault="009D285D" w:rsidP="00FA5B87">
            <w:pPr>
              <w:jc w:val="center"/>
              <w:rPr>
                <w:rFonts w:ascii="Arial" w:hAnsi="Arial" w:cs="Arial"/>
              </w:rPr>
            </w:pPr>
            <w:r w:rsidRPr="00E55ADD">
              <w:rPr>
                <w:rFonts w:ascii="Arial" w:hAnsi="Arial" w:cs="Arial"/>
              </w:rPr>
              <w:t>Областной</w:t>
            </w:r>
            <w:r w:rsidRPr="00E55ADD">
              <w:rPr>
                <w:rFonts w:ascii="Arial" w:hAnsi="Arial" w:cs="Arial"/>
                <w:i/>
              </w:rPr>
              <w:t>/</w:t>
            </w:r>
            <w:r w:rsidRPr="00E55ADD">
              <w:rPr>
                <w:rFonts w:ascii="Arial" w:hAnsi="Arial" w:cs="Arial"/>
              </w:rPr>
              <w:t>р</w:t>
            </w:r>
            <w:r w:rsidR="0006721A" w:rsidRPr="00E55ADD">
              <w:rPr>
                <w:rFonts w:ascii="Arial" w:hAnsi="Arial" w:cs="Arial"/>
              </w:rPr>
              <w:t>айонный центр</w:t>
            </w:r>
          </w:p>
        </w:tc>
        <w:tc>
          <w:tcPr>
            <w:tcW w:w="2411" w:type="dxa"/>
            <w:tcBorders>
              <w:top w:val="single" w:sz="8" w:space="0" w:color="4BACC6"/>
              <w:left w:val="single" w:sz="8" w:space="0" w:color="4BACC6"/>
              <w:bottom w:val="single" w:sz="8" w:space="0" w:color="4BACC6"/>
              <w:right w:val="single" w:sz="8" w:space="0" w:color="4BACC6"/>
            </w:tcBorders>
            <w:shd w:val="clear" w:color="auto" w:fill="D2EAF1"/>
          </w:tcPr>
          <w:p w:rsidR="00A25417" w:rsidRPr="00E55ADD" w:rsidRDefault="0006721A" w:rsidP="00FA5B87">
            <w:pPr>
              <w:jc w:val="center"/>
              <w:rPr>
                <w:rFonts w:ascii="Arial" w:hAnsi="Arial" w:cs="Arial"/>
              </w:rPr>
            </w:pPr>
            <w:r w:rsidRPr="00E55ADD">
              <w:rPr>
                <w:rFonts w:ascii="Arial" w:hAnsi="Arial" w:cs="Arial"/>
              </w:rPr>
              <w:t xml:space="preserve">Территория, </w:t>
            </w:r>
          </w:p>
          <w:p w:rsidR="0006721A" w:rsidRPr="00E55ADD" w:rsidRDefault="0006721A" w:rsidP="00FA5B87">
            <w:pPr>
              <w:jc w:val="center"/>
              <w:rPr>
                <w:rFonts w:ascii="Arial" w:hAnsi="Arial" w:cs="Arial"/>
              </w:rPr>
            </w:pPr>
            <w:r w:rsidRPr="00E55ADD">
              <w:rPr>
                <w:rFonts w:ascii="Arial" w:hAnsi="Arial" w:cs="Arial"/>
              </w:rPr>
              <w:t>тыс.</w:t>
            </w:r>
            <w:r w:rsidR="00A25417" w:rsidRPr="00E55ADD">
              <w:rPr>
                <w:rFonts w:ascii="Arial" w:hAnsi="Arial" w:cs="Arial"/>
              </w:rPr>
              <w:t xml:space="preserve"> </w:t>
            </w:r>
            <w:r w:rsidRPr="00E55ADD">
              <w:rPr>
                <w:rFonts w:ascii="Arial" w:hAnsi="Arial" w:cs="Arial"/>
              </w:rPr>
              <w:t>кв.</w:t>
            </w:r>
            <w:r w:rsidR="00A25417" w:rsidRPr="00E55ADD">
              <w:rPr>
                <w:rFonts w:ascii="Arial" w:hAnsi="Arial" w:cs="Arial"/>
              </w:rPr>
              <w:t xml:space="preserve"> </w:t>
            </w:r>
            <w:r w:rsidRPr="00E55ADD">
              <w:rPr>
                <w:rFonts w:ascii="Arial" w:hAnsi="Arial" w:cs="Arial"/>
              </w:rPr>
              <w:t>км.</w:t>
            </w:r>
          </w:p>
        </w:tc>
        <w:tc>
          <w:tcPr>
            <w:tcW w:w="2404" w:type="dxa"/>
            <w:tcBorders>
              <w:top w:val="single" w:sz="8" w:space="0" w:color="4BACC6"/>
              <w:left w:val="single" w:sz="8" w:space="0" w:color="4BACC6"/>
              <w:bottom w:val="single" w:sz="8" w:space="0" w:color="4BACC6"/>
              <w:right w:val="single" w:sz="8" w:space="0" w:color="4BACC6"/>
            </w:tcBorders>
            <w:shd w:val="clear" w:color="auto" w:fill="D2EAF1"/>
          </w:tcPr>
          <w:p w:rsidR="0006721A" w:rsidRPr="00E55ADD" w:rsidRDefault="0006721A" w:rsidP="00574DF5">
            <w:pPr>
              <w:jc w:val="center"/>
              <w:rPr>
                <w:rFonts w:ascii="Arial" w:hAnsi="Arial" w:cs="Arial"/>
              </w:rPr>
            </w:pPr>
            <w:r w:rsidRPr="00E55ADD">
              <w:rPr>
                <w:rFonts w:ascii="Arial" w:hAnsi="Arial" w:cs="Arial"/>
              </w:rPr>
              <w:t>Кол</w:t>
            </w:r>
            <w:r w:rsidR="00574DF5" w:rsidRPr="00E55ADD">
              <w:rPr>
                <w:rFonts w:ascii="Arial" w:hAnsi="Arial" w:cs="Arial"/>
              </w:rPr>
              <w:t>ичество</w:t>
            </w:r>
            <w:r w:rsidR="008055A9" w:rsidRPr="00E55ADD">
              <w:rPr>
                <w:rFonts w:ascii="Arial" w:hAnsi="Arial" w:cs="Arial"/>
              </w:rPr>
              <w:t xml:space="preserve"> </w:t>
            </w:r>
            <w:r w:rsidR="008D0AF1" w:rsidRPr="00E55ADD">
              <w:rPr>
                <w:rFonts w:ascii="Arial" w:hAnsi="Arial" w:cs="Arial"/>
              </w:rPr>
              <w:t>населенных пунктов</w:t>
            </w:r>
          </w:p>
        </w:tc>
        <w:tc>
          <w:tcPr>
            <w:tcW w:w="2398" w:type="dxa"/>
            <w:tcBorders>
              <w:top w:val="single" w:sz="8" w:space="0" w:color="4BACC6"/>
              <w:left w:val="single" w:sz="8" w:space="0" w:color="4BACC6"/>
              <w:bottom w:val="single" w:sz="8" w:space="0" w:color="4BACC6"/>
              <w:right w:val="single" w:sz="8" w:space="0" w:color="4BACC6"/>
            </w:tcBorders>
            <w:shd w:val="clear" w:color="auto" w:fill="D2EAF1"/>
          </w:tcPr>
          <w:p w:rsidR="0006721A" w:rsidRPr="00E55ADD" w:rsidRDefault="0006721A" w:rsidP="00FA5B87">
            <w:pPr>
              <w:jc w:val="center"/>
              <w:rPr>
                <w:rFonts w:ascii="Arial" w:hAnsi="Arial" w:cs="Arial"/>
              </w:rPr>
            </w:pPr>
            <w:r w:rsidRPr="00E55ADD">
              <w:rPr>
                <w:rFonts w:ascii="Arial" w:hAnsi="Arial" w:cs="Arial"/>
              </w:rPr>
              <w:t xml:space="preserve">Расстояние до              г. </w:t>
            </w:r>
            <w:proofErr w:type="spellStart"/>
            <w:r w:rsidR="006D3B97" w:rsidRPr="00E55ADD">
              <w:rPr>
                <w:rFonts w:ascii="Arial" w:hAnsi="Arial" w:cs="Arial"/>
              </w:rPr>
              <w:t>Талдыкорган</w:t>
            </w:r>
            <w:proofErr w:type="spellEnd"/>
            <w:r w:rsidR="00B73354" w:rsidRPr="00E55ADD">
              <w:rPr>
                <w:rFonts w:ascii="Arial" w:hAnsi="Arial" w:cs="Arial"/>
              </w:rPr>
              <w:t>, км.</w:t>
            </w:r>
          </w:p>
        </w:tc>
        <w:tc>
          <w:tcPr>
            <w:tcW w:w="1848" w:type="dxa"/>
            <w:tcBorders>
              <w:top w:val="single" w:sz="8" w:space="0" w:color="4BACC6"/>
              <w:left w:val="single" w:sz="8" w:space="0" w:color="4BACC6"/>
              <w:bottom w:val="single" w:sz="8" w:space="0" w:color="4BACC6"/>
              <w:right w:val="single" w:sz="8" w:space="0" w:color="4BACC6"/>
            </w:tcBorders>
            <w:shd w:val="clear" w:color="auto" w:fill="D2EAF1"/>
          </w:tcPr>
          <w:p w:rsidR="0006721A" w:rsidRPr="00E55ADD" w:rsidRDefault="0006721A" w:rsidP="00FA5B87">
            <w:pPr>
              <w:jc w:val="center"/>
              <w:rPr>
                <w:rFonts w:ascii="Arial" w:hAnsi="Arial" w:cs="Arial"/>
                <w:bCs/>
              </w:rPr>
            </w:pPr>
            <w:r w:rsidRPr="00E55ADD">
              <w:rPr>
                <w:rFonts w:ascii="Arial" w:hAnsi="Arial" w:cs="Arial"/>
                <w:bCs/>
              </w:rPr>
              <w:t>Кол-во сельских и поселковых округов</w:t>
            </w:r>
          </w:p>
        </w:tc>
      </w:tr>
      <w:tr w:rsidR="006D3B97" w:rsidRPr="00E55ADD" w:rsidTr="00FA5B87">
        <w:tc>
          <w:tcPr>
            <w:tcW w:w="2683" w:type="dxa"/>
            <w:tcBorders>
              <w:top w:val="double" w:sz="6" w:space="0" w:color="4BACC6"/>
              <w:left w:val="single" w:sz="8" w:space="0" w:color="4BACC6"/>
              <w:bottom w:val="single" w:sz="8" w:space="0" w:color="4BACC6"/>
              <w:right w:val="single" w:sz="8" w:space="0" w:color="4BACC6"/>
            </w:tcBorders>
          </w:tcPr>
          <w:p w:rsidR="006D3B97" w:rsidRPr="00E55ADD" w:rsidRDefault="006D3B97" w:rsidP="00FA5B87">
            <w:pPr>
              <w:spacing w:line="312" w:lineRule="auto"/>
              <w:rPr>
                <w:rFonts w:ascii="Arial" w:hAnsi="Arial" w:cs="Arial"/>
                <w:bCs/>
              </w:rPr>
            </w:pPr>
            <w:r w:rsidRPr="00E55ADD">
              <w:rPr>
                <w:rFonts w:ascii="Arial" w:hAnsi="Arial" w:cs="Arial"/>
                <w:bCs/>
              </w:rPr>
              <w:t>город Текели</w:t>
            </w:r>
          </w:p>
        </w:tc>
        <w:tc>
          <w:tcPr>
            <w:tcW w:w="3007" w:type="dxa"/>
            <w:tcBorders>
              <w:top w:val="double" w:sz="6" w:space="0" w:color="4BACC6"/>
              <w:left w:val="single" w:sz="8" w:space="0" w:color="4BACC6"/>
              <w:bottom w:val="single" w:sz="8" w:space="0" w:color="4BACC6"/>
              <w:right w:val="single" w:sz="8" w:space="0" w:color="4BACC6"/>
            </w:tcBorders>
            <w:shd w:val="clear" w:color="auto" w:fill="D2EAF1"/>
          </w:tcPr>
          <w:p w:rsidR="006D3B97" w:rsidRPr="00E55ADD" w:rsidRDefault="006D3B97" w:rsidP="00FA5B87">
            <w:pPr>
              <w:spacing w:line="312" w:lineRule="auto"/>
              <w:rPr>
                <w:rFonts w:ascii="Arial" w:hAnsi="Arial" w:cs="Arial"/>
                <w:bCs/>
              </w:rPr>
            </w:pPr>
            <w:r w:rsidRPr="00E55ADD">
              <w:rPr>
                <w:rFonts w:ascii="Arial" w:hAnsi="Arial" w:cs="Arial"/>
                <w:bCs/>
              </w:rPr>
              <w:t>город Текели</w:t>
            </w:r>
          </w:p>
        </w:tc>
        <w:tc>
          <w:tcPr>
            <w:tcW w:w="2411" w:type="dxa"/>
            <w:tcBorders>
              <w:top w:val="double" w:sz="6" w:space="0" w:color="4BACC6"/>
              <w:left w:val="single" w:sz="8" w:space="0" w:color="4BACC6"/>
              <w:bottom w:val="single" w:sz="8" w:space="0" w:color="4BACC6"/>
              <w:right w:val="single" w:sz="8" w:space="0" w:color="4BACC6"/>
            </w:tcBorders>
          </w:tcPr>
          <w:p w:rsidR="006D3B97" w:rsidRPr="008264B0" w:rsidRDefault="006D3B97" w:rsidP="00FA5B87">
            <w:pPr>
              <w:spacing w:line="312" w:lineRule="auto"/>
              <w:jc w:val="center"/>
              <w:rPr>
                <w:rFonts w:ascii="Arial" w:hAnsi="Arial" w:cs="Arial"/>
                <w:bCs/>
                <w:lang w:val="kk-KZ"/>
              </w:rPr>
            </w:pPr>
            <w:r w:rsidRPr="00E55ADD">
              <w:rPr>
                <w:rFonts w:ascii="Arial" w:hAnsi="Arial" w:cs="Arial"/>
                <w:bCs/>
              </w:rPr>
              <w:t>0,</w:t>
            </w:r>
            <w:r w:rsidR="008264B0">
              <w:rPr>
                <w:rFonts w:ascii="Arial" w:hAnsi="Arial" w:cs="Arial"/>
                <w:bCs/>
                <w:lang w:val="kk-KZ"/>
              </w:rPr>
              <w:t>0</w:t>
            </w:r>
            <w:r w:rsidR="00B53F1D">
              <w:rPr>
                <w:rFonts w:ascii="Arial" w:hAnsi="Arial" w:cs="Arial"/>
                <w:bCs/>
                <w:lang w:val="kk-KZ"/>
              </w:rPr>
              <w:t>9</w:t>
            </w:r>
          </w:p>
        </w:tc>
        <w:tc>
          <w:tcPr>
            <w:tcW w:w="2404" w:type="dxa"/>
            <w:tcBorders>
              <w:top w:val="double" w:sz="6" w:space="0" w:color="4BACC6"/>
              <w:left w:val="single" w:sz="8" w:space="0" w:color="4BACC6"/>
              <w:bottom w:val="single" w:sz="8" w:space="0" w:color="4BACC6"/>
              <w:right w:val="single" w:sz="8" w:space="0" w:color="4BACC6"/>
            </w:tcBorders>
            <w:shd w:val="clear" w:color="auto" w:fill="D2EAF1"/>
          </w:tcPr>
          <w:p w:rsidR="006D3B97" w:rsidRPr="00E55ADD" w:rsidRDefault="007A1CDD" w:rsidP="00FA5B87">
            <w:pPr>
              <w:spacing w:line="312" w:lineRule="auto"/>
              <w:jc w:val="center"/>
              <w:rPr>
                <w:rFonts w:ascii="Arial" w:hAnsi="Arial" w:cs="Arial"/>
                <w:bCs/>
              </w:rPr>
            </w:pPr>
            <w:r w:rsidRPr="00E55ADD">
              <w:rPr>
                <w:rFonts w:ascii="Arial" w:hAnsi="Arial" w:cs="Arial"/>
                <w:bCs/>
              </w:rPr>
              <w:t>2</w:t>
            </w:r>
          </w:p>
        </w:tc>
        <w:tc>
          <w:tcPr>
            <w:tcW w:w="2398" w:type="dxa"/>
            <w:tcBorders>
              <w:top w:val="double" w:sz="6" w:space="0" w:color="4BACC6"/>
              <w:left w:val="single" w:sz="8" w:space="0" w:color="4BACC6"/>
              <w:bottom w:val="single" w:sz="8" w:space="0" w:color="4BACC6"/>
              <w:right w:val="single" w:sz="8" w:space="0" w:color="4BACC6"/>
            </w:tcBorders>
          </w:tcPr>
          <w:p w:rsidR="006D3B97" w:rsidRPr="00E55ADD" w:rsidRDefault="006D3B97" w:rsidP="00FA5B87">
            <w:pPr>
              <w:spacing w:line="312" w:lineRule="auto"/>
              <w:jc w:val="center"/>
              <w:rPr>
                <w:rFonts w:ascii="Arial" w:hAnsi="Arial" w:cs="Arial"/>
                <w:bCs/>
              </w:rPr>
            </w:pPr>
            <w:r w:rsidRPr="00E55ADD">
              <w:rPr>
                <w:rFonts w:ascii="Arial" w:hAnsi="Arial" w:cs="Arial"/>
                <w:bCs/>
              </w:rPr>
              <w:t>39</w:t>
            </w:r>
          </w:p>
        </w:tc>
        <w:tc>
          <w:tcPr>
            <w:tcW w:w="1848" w:type="dxa"/>
            <w:tcBorders>
              <w:top w:val="double" w:sz="6" w:space="0" w:color="4BACC6"/>
              <w:left w:val="single" w:sz="8" w:space="0" w:color="4BACC6"/>
              <w:bottom w:val="single" w:sz="8" w:space="0" w:color="4BACC6"/>
              <w:right w:val="single" w:sz="8" w:space="0" w:color="4BACC6"/>
            </w:tcBorders>
          </w:tcPr>
          <w:p w:rsidR="006D3B97" w:rsidRPr="00E55ADD" w:rsidRDefault="00FE497A" w:rsidP="00FA5B87">
            <w:pPr>
              <w:spacing w:line="312" w:lineRule="auto"/>
              <w:jc w:val="center"/>
              <w:rPr>
                <w:rFonts w:ascii="Arial" w:hAnsi="Arial" w:cs="Arial"/>
                <w:bCs/>
              </w:rPr>
            </w:pPr>
            <w:r w:rsidRPr="00E55ADD">
              <w:rPr>
                <w:rFonts w:ascii="Arial" w:hAnsi="Arial" w:cs="Arial"/>
                <w:bCs/>
              </w:rPr>
              <w:t>1</w:t>
            </w:r>
          </w:p>
        </w:tc>
      </w:tr>
    </w:tbl>
    <w:p w:rsidR="007D3F6B" w:rsidRPr="00943068" w:rsidRDefault="007D3F6B">
      <w:pPr>
        <w:rPr>
          <w:rFonts w:ascii="Arial" w:hAnsi="Arial" w:cs="Arial"/>
          <w:lang w:val="kk-KZ"/>
        </w:rPr>
      </w:pPr>
    </w:p>
    <w:p w:rsidR="00C45DBE" w:rsidRDefault="00C45DBE" w:rsidP="00CF1217">
      <w:pPr>
        <w:jc w:val="center"/>
        <w:rPr>
          <w:rFonts w:ascii="Arial" w:hAnsi="Arial" w:cs="Arial"/>
          <w:b/>
          <w:lang w:val="kk-KZ"/>
        </w:rPr>
      </w:pPr>
    </w:p>
    <w:p w:rsidR="00C45DBE" w:rsidRDefault="00C45DBE" w:rsidP="00CF1217">
      <w:pPr>
        <w:jc w:val="center"/>
        <w:rPr>
          <w:rFonts w:ascii="Arial" w:hAnsi="Arial" w:cs="Arial"/>
          <w:b/>
          <w:lang w:val="kk-KZ"/>
        </w:rPr>
      </w:pPr>
    </w:p>
    <w:p w:rsidR="00CF1217" w:rsidRPr="00E55ADD" w:rsidRDefault="00CF1217" w:rsidP="00CF1217">
      <w:pPr>
        <w:jc w:val="center"/>
        <w:rPr>
          <w:rFonts w:ascii="Arial" w:hAnsi="Arial" w:cs="Arial"/>
          <w:b/>
        </w:rPr>
      </w:pPr>
      <w:r w:rsidRPr="00E55ADD">
        <w:rPr>
          <w:rFonts w:ascii="Arial" w:hAnsi="Arial" w:cs="Arial"/>
          <w:b/>
        </w:rPr>
        <w:t xml:space="preserve">Основные показатели социально-экономического развития города Текели </w:t>
      </w:r>
    </w:p>
    <w:p w:rsidR="00CF1217" w:rsidRDefault="00CF1217" w:rsidP="00CF1217">
      <w:pPr>
        <w:jc w:val="center"/>
        <w:rPr>
          <w:rFonts w:ascii="Arial" w:hAnsi="Arial" w:cs="Arial"/>
          <w:b/>
          <w:lang w:val="kk-KZ"/>
        </w:rPr>
      </w:pPr>
      <w:r w:rsidRPr="00E55ADD">
        <w:rPr>
          <w:rFonts w:ascii="Arial" w:hAnsi="Arial" w:cs="Arial"/>
          <w:b/>
        </w:rPr>
        <w:t>за 20</w:t>
      </w:r>
      <w:r w:rsidR="00802AC3">
        <w:rPr>
          <w:rFonts w:ascii="Arial" w:hAnsi="Arial" w:cs="Arial"/>
          <w:b/>
        </w:rPr>
        <w:t>1</w:t>
      </w:r>
      <w:r w:rsidR="005640F1">
        <w:rPr>
          <w:rFonts w:ascii="Arial" w:hAnsi="Arial" w:cs="Arial"/>
          <w:b/>
          <w:lang w:val="kk-KZ"/>
        </w:rPr>
        <w:t>5</w:t>
      </w:r>
      <w:r w:rsidRPr="00E55ADD">
        <w:rPr>
          <w:rFonts w:ascii="Arial" w:hAnsi="Arial" w:cs="Arial"/>
          <w:b/>
        </w:rPr>
        <w:t xml:space="preserve"> – 20</w:t>
      </w:r>
      <w:r w:rsidR="00066D75" w:rsidRPr="00E55ADD">
        <w:rPr>
          <w:rFonts w:ascii="Arial" w:hAnsi="Arial" w:cs="Arial"/>
          <w:b/>
        </w:rPr>
        <w:t>2</w:t>
      </w:r>
      <w:r w:rsidR="005640F1">
        <w:rPr>
          <w:rFonts w:ascii="Arial" w:hAnsi="Arial" w:cs="Arial"/>
          <w:b/>
          <w:lang w:val="kk-KZ"/>
        </w:rPr>
        <w:t>4</w:t>
      </w:r>
      <w:r w:rsidRPr="00E55ADD">
        <w:rPr>
          <w:rFonts w:ascii="Arial" w:hAnsi="Arial" w:cs="Arial"/>
          <w:b/>
        </w:rPr>
        <w:t xml:space="preserve"> годы</w:t>
      </w:r>
    </w:p>
    <w:p w:rsidR="00C45DBE" w:rsidRPr="00C45DBE" w:rsidRDefault="00C45DBE" w:rsidP="00CF1217">
      <w:pPr>
        <w:jc w:val="center"/>
        <w:rPr>
          <w:rFonts w:ascii="Arial" w:hAnsi="Arial" w:cs="Arial"/>
          <w:b/>
          <w:lang w:val="kk-KZ"/>
        </w:rPr>
      </w:pPr>
    </w:p>
    <w:p w:rsidR="00CF1217" w:rsidRPr="00E55ADD" w:rsidRDefault="00CF1217" w:rsidP="00CF1217">
      <w:pPr>
        <w:rPr>
          <w:rFonts w:ascii="Arial" w:hAnsi="Arial" w:cs="Arial"/>
        </w:rPr>
      </w:pPr>
    </w:p>
    <w:tbl>
      <w:tblPr>
        <w:tblW w:w="1432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2988"/>
        <w:gridCol w:w="1134"/>
        <w:gridCol w:w="1134"/>
        <w:gridCol w:w="1134"/>
        <w:gridCol w:w="1134"/>
        <w:gridCol w:w="1134"/>
        <w:gridCol w:w="1134"/>
        <w:gridCol w:w="1134"/>
        <w:gridCol w:w="1134"/>
        <w:gridCol w:w="1134"/>
        <w:gridCol w:w="1134"/>
      </w:tblGrid>
      <w:tr w:rsidR="00692D7A" w:rsidRPr="00E55ADD" w:rsidTr="008264B0">
        <w:trPr>
          <w:trHeight w:val="968"/>
        </w:trPr>
        <w:tc>
          <w:tcPr>
            <w:tcW w:w="2988"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4D0A3A">
            <w:pPr>
              <w:jc w:val="center"/>
              <w:rPr>
                <w:rFonts w:ascii="Arial" w:hAnsi="Arial" w:cs="Arial"/>
                <w:b/>
                <w:bCs/>
              </w:rPr>
            </w:pPr>
            <w:r w:rsidRPr="00E55ADD">
              <w:rPr>
                <w:rFonts w:ascii="Arial" w:hAnsi="Arial" w:cs="Arial"/>
                <w:b/>
                <w:bCs/>
              </w:rPr>
              <w:t>Показатели</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F14021">
            <w:pPr>
              <w:jc w:val="center"/>
              <w:rPr>
                <w:rFonts w:ascii="Arial" w:hAnsi="Arial" w:cs="Arial"/>
                <w:b/>
                <w:bCs/>
              </w:rPr>
            </w:pPr>
            <w:r w:rsidRPr="00E55ADD">
              <w:rPr>
                <w:rFonts w:ascii="Arial" w:hAnsi="Arial" w:cs="Arial"/>
                <w:b/>
                <w:bCs/>
              </w:rPr>
              <w:t>2015г.</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F14021">
            <w:pPr>
              <w:jc w:val="center"/>
              <w:rPr>
                <w:rFonts w:ascii="Arial" w:hAnsi="Arial" w:cs="Arial"/>
                <w:b/>
                <w:bCs/>
              </w:rPr>
            </w:pPr>
            <w:r w:rsidRPr="00E55ADD">
              <w:rPr>
                <w:rFonts w:ascii="Arial" w:hAnsi="Arial" w:cs="Arial"/>
                <w:b/>
                <w:bCs/>
              </w:rPr>
              <w:t>2016г.</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F14021">
            <w:pPr>
              <w:jc w:val="center"/>
              <w:rPr>
                <w:rFonts w:ascii="Arial" w:hAnsi="Arial" w:cs="Arial"/>
                <w:b/>
                <w:bCs/>
              </w:rPr>
            </w:pPr>
            <w:r w:rsidRPr="00E55ADD">
              <w:rPr>
                <w:rFonts w:ascii="Arial" w:hAnsi="Arial" w:cs="Arial"/>
                <w:b/>
                <w:bCs/>
              </w:rPr>
              <w:t>2017г.</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F14021">
            <w:pPr>
              <w:jc w:val="center"/>
              <w:rPr>
                <w:rFonts w:ascii="Arial" w:hAnsi="Arial" w:cs="Arial"/>
                <w:b/>
                <w:bCs/>
              </w:rPr>
            </w:pPr>
            <w:r w:rsidRPr="00E55ADD">
              <w:rPr>
                <w:rFonts w:ascii="Arial" w:hAnsi="Arial" w:cs="Arial"/>
                <w:b/>
                <w:bCs/>
              </w:rPr>
              <w:t>2018г.</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F14021">
            <w:pPr>
              <w:jc w:val="center"/>
              <w:rPr>
                <w:rFonts w:ascii="Arial" w:hAnsi="Arial" w:cs="Arial"/>
                <w:b/>
                <w:bCs/>
              </w:rPr>
            </w:pPr>
            <w:r w:rsidRPr="00E55ADD">
              <w:rPr>
                <w:rFonts w:ascii="Arial" w:hAnsi="Arial" w:cs="Arial"/>
                <w:b/>
                <w:bCs/>
              </w:rPr>
              <w:t>2019г.</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F14021">
            <w:pPr>
              <w:jc w:val="center"/>
              <w:rPr>
                <w:rFonts w:ascii="Arial" w:hAnsi="Arial" w:cs="Arial"/>
                <w:b/>
                <w:bCs/>
              </w:rPr>
            </w:pPr>
            <w:r w:rsidRPr="00E55ADD">
              <w:rPr>
                <w:rFonts w:ascii="Arial" w:hAnsi="Arial" w:cs="Arial"/>
                <w:b/>
                <w:bCs/>
              </w:rPr>
              <w:t>2020г.</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E55ADD" w:rsidRDefault="00692D7A" w:rsidP="00F14021">
            <w:pPr>
              <w:jc w:val="center"/>
              <w:rPr>
                <w:rFonts w:ascii="Arial" w:hAnsi="Arial" w:cs="Arial"/>
                <w:b/>
                <w:bCs/>
              </w:rPr>
            </w:pPr>
            <w:r w:rsidRPr="00E55ADD">
              <w:rPr>
                <w:rFonts w:ascii="Arial" w:hAnsi="Arial" w:cs="Arial"/>
                <w:b/>
                <w:bCs/>
              </w:rPr>
              <w:t>2021г.</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802AC3" w:rsidRDefault="00692D7A" w:rsidP="00F14021">
            <w:pPr>
              <w:jc w:val="center"/>
              <w:rPr>
                <w:rFonts w:ascii="Arial" w:hAnsi="Arial" w:cs="Arial"/>
                <w:b/>
                <w:bCs/>
                <w:lang w:val="kk-KZ"/>
              </w:rPr>
            </w:pPr>
            <w:r>
              <w:rPr>
                <w:rFonts w:ascii="Arial" w:hAnsi="Arial" w:cs="Arial"/>
                <w:b/>
                <w:bCs/>
                <w:lang w:val="kk-KZ"/>
              </w:rPr>
              <w:t>2022</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802AC3" w:rsidRDefault="00692D7A" w:rsidP="00F14021">
            <w:pPr>
              <w:jc w:val="center"/>
              <w:rPr>
                <w:rFonts w:ascii="Arial" w:hAnsi="Arial" w:cs="Arial"/>
                <w:b/>
                <w:bCs/>
                <w:lang w:val="kk-KZ"/>
              </w:rPr>
            </w:pPr>
            <w:r>
              <w:rPr>
                <w:rFonts w:ascii="Arial" w:hAnsi="Arial" w:cs="Arial"/>
                <w:b/>
                <w:bCs/>
                <w:lang w:val="kk-KZ"/>
              </w:rPr>
              <w:t>2023</w:t>
            </w:r>
          </w:p>
        </w:tc>
        <w:tc>
          <w:tcPr>
            <w:tcW w:w="1134" w:type="dxa"/>
            <w:tcBorders>
              <w:top w:val="single" w:sz="8" w:space="0" w:color="4BACC6"/>
              <w:left w:val="single" w:sz="8" w:space="0" w:color="4BACC6"/>
              <w:bottom w:val="single" w:sz="18" w:space="0" w:color="4BACC6"/>
              <w:right w:val="single" w:sz="8" w:space="0" w:color="4BACC6"/>
            </w:tcBorders>
            <w:vAlign w:val="center"/>
          </w:tcPr>
          <w:p w:rsidR="00692D7A" w:rsidRPr="00802AC3" w:rsidRDefault="00692D7A" w:rsidP="00C22748">
            <w:pPr>
              <w:jc w:val="center"/>
              <w:rPr>
                <w:rFonts w:ascii="Arial" w:hAnsi="Arial" w:cs="Arial"/>
                <w:b/>
                <w:bCs/>
                <w:lang w:val="kk-KZ"/>
              </w:rPr>
            </w:pPr>
            <w:r>
              <w:rPr>
                <w:rFonts w:ascii="Arial" w:hAnsi="Arial" w:cs="Arial"/>
                <w:b/>
                <w:bCs/>
                <w:lang w:val="kk-KZ"/>
              </w:rPr>
              <w:t>2024</w:t>
            </w:r>
          </w:p>
        </w:tc>
      </w:tr>
      <w:tr w:rsidR="00692D7A" w:rsidRPr="00E55ADD" w:rsidTr="008264B0">
        <w:trPr>
          <w:trHeight w:val="1361"/>
        </w:trPr>
        <w:tc>
          <w:tcPr>
            <w:tcW w:w="298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A519D">
            <w:pPr>
              <w:rPr>
                <w:rFonts w:ascii="Arial" w:hAnsi="Arial" w:cs="Arial"/>
                <w:b/>
                <w:bCs/>
              </w:rPr>
            </w:pPr>
            <w:r w:rsidRPr="00E55ADD">
              <w:rPr>
                <w:rFonts w:ascii="Arial" w:hAnsi="Arial" w:cs="Arial"/>
                <w:b/>
                <w:bCs/>
              </w:rPr>
              <w:t xml:space="preserve">Объем промышленного производства, </w:t>
            </w:r>
          </w:p>
          <w:p w:rsidR="00692D7A" w:rsidRPr="00E55ADD" w:rsidRDefault="00692D7A" w:rsidP="00FA519D">
            <w:pPr>
              <w:rPr>
                <w:rFonts w:ascii="Arial" w:hAnsi="Arial" w:cs="Arial"/>
                <w:b/>
                <w:bCs/>
                <w:i/>
              </w:rPr>
            </w:pPr>
            <w:r w:rsidRPr="00E55ADD">
              <w:rPr>
                <w:rFonts w:ascii="Arial" w:hAnsi="Arial" w:cs="Arial"/>
                <w:b/>
                <w:bCs/>
                <w:i/>
              </w:rPr>
              <w:t>млн. тенге</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10637,2</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13594,9</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16371,3</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18730,2</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22851,4</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23867,5</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Pr>
                <w:rFonts w:ascii="Arial" w:hAnsi="Arial" w:cs="Arial"/>
                <w:bCs/>
              </w:rPr>
              <w:t>24480,3</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802AC3" w:rsidRDefault="00692D7A" w:rsidP="00F14021">
            <w:pPr>
              <w:jc w:val="center"/>
              <w:rPr>
                <w:rFonts w:ascii="Arial" w:hAnsi="Arial" w:cs="Arial"/>
                <w:bCs/>
                <w:lang w:val="kk-KZ"/>
              </w:rPr>
            </w:pPr>
            <w:r>
              <w:rPr>
                <w:rFonts w:ascii="Arial" w:hAnsi="Arial" w:cs="Arial"/>
                <w:bCs/>
                <w:lang w:val="kk-KZ"/>
              </w:rPr>
              <w:t>30914,7</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Default="00692D7A" w:rsidP="00F14021">
            <w:pPr>
              <w:jc w:val="center"/>
              <w:rPr>
                <w:rFonts w:ascii="Arial" w:hAnsi="Arial" w:cs="Arial"/>
                <w:bCs/>
                <w:lang w:val="kk-KZ"/>
              </w:rPr>
            </w:pPr>
          </w:p>
          <w:p w:rsidR="00692D7A" w:rsidRDefault="00692D7A" w:rsidP="00F14021">
            <w:pPr>
              <w:jc w:val="center"/>
              <w:rPr>
                <w:rFonts w:ascii="Arial" w:hAnsi="Arial" w:cs="Arial"/>
                <w:bCs/>
                <w:lang w:val="kk-KZ"/>
              </w:rPr>
            </w:pPr>
            <w:r>
              <w:rPr>
                <w:rFonts w:ascii="Arial" w:hAnsi="Arial" w:cs="Arial"/>
                <w:bCs/>
                <w:lang w:val="kk-KZ"/>
              </w:rPr>
              <w:t>36103,0</w:t>
            </w:r>
          </w:p>
          <w:p w:rsidR="00692D7A" w:rsidRPr="00802AC3" w:rsidRDefault="00692D7A" w:rsidP="00F14021">
            <w:pPr>
              <w:jc w:val="center"/>
              <w:rPr>
                <w:rFonts w:ascii="Arial" w:hAnsi="Arial" w:cs="Arial"/>
                <w:bCs/>
                <w:lang w:val="kk-KZ"/>
              </w:rPr>
            </w:pP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Default="00692D7A" w:rsidP="00C22748">
            <w:pPr>
              <w:jc w:val="center"/>
              <w:rPr>
                <w:rFonts w:ascii="Arial" w:hAnsi="Arial" w:cs="Arial"/>
                <w:bCs/>
                <w:lang w:val="kk-KZ"/>
              </w:rPr>
            </w:pPr>
          </w:p>
          <w:p w:rsidR="00692D7A" w:rsidRDefault="00692D7A" w:rsidP="00C22748">
            <w:pPr>
              <w:jc w:val="center"/>
              <w:rPr>
                <w:rFonts w:ascii="Arial" w:hAnsi="Arial" w:cs="Arial"/>
                <w:bCs/>
                <w:lang w:val="kk-KZ"/>
              </w:rPr>
            </w:pPr>
            <w:r>
              <w:rPr>
                <w:rFonts w:ascii="Arial" w:hAnsi="Arial" w:cs="Arial"/>
                <w:bCs/>
                <w:lang w:val="kk-KZ"/>
              </w:rPr>
              <w:t>29958,0</w:t>
            </w:r>
          </w:p>
          <w:p w:rsidR="00692D7A" w:rsidRPr="00802AC3" w:rsidRDefault="00692D7A" w:rsidP="00C22748">
            <w:pPr>
              <w:jc w:val="center"/>
              <w:rPr>
                <w:rFonts w:ascii="Arial" w:hAnsi="Arial" w:cs="Arial"/>
                <w:bCs/>
                <w:lang w:val="kk-KZ"/>
              </w:rPr>
            </w:pPr>
          </w:p>
        </w:tc>
      </w:tr>
      <w:tr w:rsidR="00692D7A" w:rsidRPr="00E55ADD" w:rsidTr="008264B0">
        <w:trPr>
          <w:trHeight w:val="980"/>
        </w:trPr>
        <w:tc>
          <w:tcPr>
            <w:tcW w:w="298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A519D">
            <w:pPr>
              <w:rPr>
                <w:rFonts w:ascii="Arial" w:hAnsi="Arial" w:cs="Arial"/>
                <w:b/>
                <w:bCs/>
              </w:rPr>
            </w:pPr>
            <w:r w:rsidRPr="00E55ADD">
              <w:rPr>
                <w:rFonts w:ascii="Arial" w:hAnsi="Arial" w:cs="Arial"/>
                <w:b/>
                <w:bCs/>
              </w:rPr>
              <w:t xml:space="preserve">Валовая продукция сельского хозяйства, </w:t>
            </w:r>
          </w:p>
          <w:p w:rsidR="00692D7A" w:rsidRPr="00E55ADD" w:rsidRDefault="00692D7A" w:rsidP="00FA519D">
            <w:pPr>
              <w:rPr>
                <w:rFonts w:ascii="Arial" w:hAnsi="Arial" w:cs="Arial"/>
                <w:b/>
                <w:bCs/>
                <w:i/>
              </w:rPr>
            </w:pPr>
            <w:r w:rsidRPr="00E55ADD">
              <w:rPr>
                <w:rFonts w:ascii="Arial" w:hAnsi="Arial" w:cs="Arial"/>
                <w:b/>
                <w:bCs/>
                <w:i/>
              </w:rPr>
              <w:t>млн. тенге</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3031,0</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3605,7</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1993,2</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3795,0</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3001,8</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sidRPr="00E55ADD">
              <w:rPr>
                <w:rFonts w:ascii="Arial" w:hAnsi="Arial" w:cs="Arial"/>
                <w:bCs/>
              </w:rPr>
              <w:t>4691,1</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E55ADD" w:rsidRDefault="00692D7A" w:rsidP="00F14021">
            <w:pPr>
              <w:jc w:val="center"/>
              <w:rPr>
                <w:rFonts w:ascii="Arial" w:hAnsi="Arial" w:cs="Arial"/>
                <w:bCs/>
              </w:rPr>
            </w:pPr>
            <w:r>
              <w:rPr>
                <w:rFonts w:ascii="Arial" w:hAnsi="Arial" w:cs="Arial"/>
                <w:bCs/>
              </w:rPr>
              <w:t>5203,8</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802AC3" w:rsidRDefault="00692D7A" w:rsidP="00F14021">
            <w:pPr>
              <w:jc w:val="center"/>
              <w:rPr>
                <w:rFonts w:ascii="Arial" w:hAnsi="Arial" w:cs="Arial"/>
                <w:bCs/>
                <w:lang w:val="kk-KZ"/>
              </w:rPr>
            </w:pPr>
            <w:r>
              <w:rPr>
                <w:rFonts w:ascii="Arial" w:hAnsi="Arial" w:cs="Arial"/>
                <w:bCs/>
                <w:lang w:val="kk-KZ"/>
              </w:rPr>
              <w:t>5029,3</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802AC3" w:rsidRDefault="00692D7A" w:rsidP="00F14021">
            <w:pPr>
              <w:jc w:val="center"/>
              <w:rPr>
                <w:rFonts w:ascii="Arial" w:hAnsi="Arial" w:cs="Arial"/>
                <w:bCs/>
                <w:lang w:val="kk-KZ"/>
              </w:rPr>
            </w:pPr>
            <w:r>
              <w:rPr>
                <w:rFonts w:ascii="Arial" w:hAnsi="Arial" w:cs="Arial"/>
                <w:bCs/>
                <w:lang w:val="kk-KZ"/>
              </w:rPr>
              <w:t>9566,4</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692D7A" w:rsidRPr="00802AC3" w:rsidRDefault="00692D7A" w:rsidP="00C22748">
            <w:pPr>
              <w:jc w:val="center"/>
              <w:rPr>
                <w:rFonts w:ascii="Arial" w:hAnsi="Arial" w:cs="Arial"/>
                <w:bCs/>
                <w:lang w:val="kk-KZ"/>
              </w:rPr>
            </w:pPr>
            <w:r>
              <w:rPr>
                <w:rFonts w:ascii="Arial" w:hAnsi="Arial" w:cs="Arial"/>
                <w:bCs/>
                <w:lang w:val="kk-KZ"/>
              </w:rPr>
              <w:t>11489,5</w:t>
            </w:r>
          </w:p>
        </w:tc>
      </w:tr>
      <w:tr w:rsidR="00692D7A" w:rsidRPr="00E55ADD" w:rsidTr="008264B0">
        <w:trPr>
          <w:trHeight w:val="1065"/>
        </w:trPr>
        <w:tc>
          <w:tcPr>
            <w:tcW w:w="2988"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A519D">
            <w:pPr>
              <w:rPr>
                <w:rFonts w:ascii="Arial" w:hAnsi="Arial" w:cs="Arial"/>
                <w:b/>
                <w:bCs/>
              </w:rPr>
            </w:pPr>
            <w:r w:rsidRPr="00E55ADD">
              <w:rPr>
                <w:rFonts w:ascii="Arial" w:hAnsi="Arial" w:cs="Arial"/>
                <w:b/>
                <w:bCs/>
              </w:rPr>
              <w:t xml:space="preserve">Объем инвестиций в основной капитал, </w:t>
            </w:r>
          </w:p>
          <w:p w:rsidR="00692D7A" w:rsidRPr="00E55ADD" w:rsidRDefault="00692D7A" w:rsidP="00FA519D">
            <w:pPr>
              <w:rPr>
                <w:rFonts w:ascii="Arial" w:hAnsi="Arial" w:cs="Arial"/>
                <w:b/>
                <w:bCs/>
                <w:i/>
              </w:rPr>
            </w:pPr>
            <w:r w:rsidRPr="00E55ADD">
              <w:rPr>
                <w:rFonts w:ascii="Arial" w:hAnsi="Arial" w:cs="Arial"/>
                <w:b/>
                <w:bCs/>
                <w:i/>
              </w:rPr>
              <w:t>млн. тенге</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4409,3</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4883,8</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5499,8</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6520,3</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6169,8</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Pr>
                <w:rFonts w:ascii="Arial" w:hAnsi="Arial" w:cs="Arial"/>
                <w:bCs/>
              </w:rPr>
              <w:t>4301,5</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Pr>
                <w:rFonts w:ascii="Arial" w:hAnsi="Arial" w:cs="Arial"/>
                <w:bCs/>
              </w:rPr>
              <w:t>7770,5</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802AC3" w:rsidRDefault="00692D7A" w:rsidP="00F14021">
            <w:pPr>
              <w:jc w:val="center"/>
              <w:rPr>
                <w:rFonts w:ascii="Arial" w:hAnsi="Arial" w:cs="Arial"/>
                <w:bCs/>
                <w:lang w:val="kk-KZ"/>
              </w:rPr>
            </w:pPr>
            <w:r>
              <w:rPr>
                <w:rFonts w:ascii="Arial" w:hAnsi="Arial" w:cs="Arial"/>
                <w:bCs/>
                <w:lang w:val="kk-KZ"/>
              </w:rPr>
              <w:t>9512,9</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802AC3" w:rsidRDefault="00692D7A" w:rsidP="003E04C0">
            <w:pPr>
              <w:jc w:val="center"/>
              <w:rPr>
                <w:rFonts w:ascii="Arial" w:hAnsi="Arial" w:cs="Arial"/>
                <w:bCs/>
                <w:lang w:val="kk-KZ"/>
              </w:rPr>
            </w:pPr>
            <w:r>
              <w:rPr>
                <w:rFonts w:ascii="Arial" w:hAnsi="Arial" w:cs="Arial"/>
                <w:bCs/>
                <w:lang w:val="kk-KZ"/>
              </w:rPr>
              <w:t>131</w:t>
            </w:r>
            <w:r w:rsidR="003E04C0">
              <w:rPr>
                <w:rFonts w:ascii="Arial" w:hAnsi="Arial" w:cs="Arial"/>
                <w:bCs/>
                <w:lang w:val="kk-KZ"/>
              </w:rPr>
              <w:t>77,1</w:t>
            </w:r>
          </w:p>
        </w:tc>
        <w:tc>
          <w:tcPr>
            <w:tcW w:w="1134" w:type="dxa"/>
            <w:tcBorders>
              <w:top w:val="single" w:sz="8" w:space="0" w:color="4BACC6"/>
              <w:left w:val="single" w:sz="8" w:space="0" w:color="4BACC6"/>
              <w:bottom w:val="single" w:sz="8" w:space="0" w:color="4BACC6"/>
              <w:right w:val="single" w:sz="8" w:space="0" w:color="4BACC6"/>
            </w:tcBorders>
            <w:vAlign w:val="center"/>
          </w:tcPr>
          <w:p w:rsidR="00692D7A" w:rsidRPr="00802AC3" w:rsidRDefault="00692D7A" w:rsidP="00C22748">
            <w:pPr>
              <w:jc w:val="center"/>
              <w:rPr>
                <w:rFonts w:ascii="Arial" w:hAnsi="Arial" w:cs="Arial"/>
                <w:bCs/>
                <w:lang w:val="kk-KZ"/>
              </w:rPr>
            </w:pPr>
            <w:r>
              <w:rPr>
                <w:rFonts w:ascii="Arial" w:hAnsi="Arial" w:cs="Arial"/>
                <w:bCs/>
                <w:lang w:val="kk-KZ"/>
              </w:rPr>
              <w:t>14962,0</w:t>
            </w:r>
          </w:p>
        </w:tc>
      </w:tr>
      <w:tr w:rsidR="00692D7A" w:rsidRPr="00E55ADD" w:rsidTr="008264B0">
        <w:trPr>
          <w:trHeight w:val="1089"/>
        </w:trPr>
        <w:tc>
          <w:tcPr>
            <w:tcW w:w="2988"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A519D">
            <w:pPr>
              <w:rPr>
                <w:rFonts w:ascii="Arial" w:hAnsi="Arial" w:cs="Arial"/>
                <w:b/>
                <w:bCs/>
              </w:rPr>
            </w:pPr>
            <w:r w:rsidRPr="00E55ADD">
              <w:rPr>
                <w:rFonts w:ascii="Arial" w:hAnsi="Arial" w:cs="Arial"/>
                <w:b/>
                <w:bCs/>
              </w:rPr>
              <w:t xml:space="preserve">Объем поступлений в госбюджет, </w:t>
            </w:r>
          </w:p>
          <w:p w:rsidR="00692D7A" w:rsidRPr="00E55ADD" w:rsidRDefault="00692D7A" w:rsidP="00FA519D">
            <w:pPr>
              <w:rPr>
                <w:rFonts w:ascii="Arial" w:hAnsi="Arial" w:cs="Arial"/>
                <w:b/>
                <w:bCs/>
                <w:i/>
              </w:rPr>
            </w:pPr>
            <w:r w:rsidRPr="00E55ADD">
              <w:rPr>
                <w:rFonts w:ascii="Arial" w:hAnsi="Arial" w:cs="Arial"/>
                <w:b/>
                <w:bCs/>
                <w:i/>
              </w:rPr>
              <w:t>млн. тенге</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1393,6</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1981,7</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2164,3</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2670,6</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2436,5</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3239,5</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E55ADD" w:rsidRDefault="00692D7A" w:rsidP="00F14021">
            <w:pPr>
              <w:jc w:val="center"/>
              <w:rPr>
                <w:rFonts w:ascii="Arial" w:hAnsi="Arial" w:cs="Arial"/>
                <w:bCs/>
              </w:rPr>
            </w:pPr>
            <w:r w:rsidRPr="00E55ADD">
              <w:rPr>
                <w:rFonts w:ascii="Arial" w:hAnsi="Arial" w:cs="Arial"/>
                <w:bCs/>
              </w:rPr>
              <w:t>3791,4</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802AC3" w:rsidRDefault="00692D7A" w:rsidP="00F14021">
            <w:pPr>
              <w:jc w:val="center"/>
              <w:rPr>
                <w:rFonts w:ascii="Arial" w:hAnsi="Arial" w:cs="Arial"/>
                <w:bCs/>
                <w:lang w:val="kk-KZ"/>
              </w:rPr>
            </w:pPr>
            <w:r>
              <w:rPr>
                <w:rFonts w:ascii="Arial" w:hAnsi="Arial" w:cs="Arial"/>
                <w:bCs/>
                <w:lang w:val="kk-KZ"/>
              </w:rPr>
              <w:t>5141,3</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802AC3" w:rsidRDefault="00692D7A" w:rsidP="00F14021">
            <w:pPr>
              <w:rPr>
                <w:rFonts w:ascii="Arial" w:hAnsi="Arial" w:cs="Arial"/>
                <w:bCs/>
                <w:lang w:val="kk-KZ"/>
              </w:rPr>
            </w:pPr>
            <w:r w:rsidRPr="00B90295">
              <w:rPr>
                <w:rFonts w:ascii="Arial" w:hAnsi="Arial" w:cs="Arial"/>
                <w:bCs/>
              </w:rPr>
              <w:t>5483,6</w:t>
            </w:r>
          </w:p>
        </w:tc>
        <w:tc>
          <w:tcPr>
            <w:tcW w:w="1134" w:type="dxa"/>
            <w:tcBorders>
              <w:top w:val="double" w:sz="6" w:space="0" w:color="4BACC6"/>
              <w:left w:val="single" w:sz="8" w:space="0" w:color="4BACC6"/>
              <w:bottom w:val="single" w:sz="8" w:space="0" w:color="4BACC6"/>
              <w:right w:val="single" w:sz="8" w:space="0" w:color="4BACC6"/>
            </w:tcBorders>
            <w:vAlign w:val="center"/>
          </w:tcPr>
          <w:p w:rsidR="00692D7A" w:rsidRPr="00802AC3" w:rsidRDefault="00147DCD" w:rsidP="00B90295">
            <w:pPr>
              <w:rPr>
                <w:rFonts w:ascii="Arial" w:hAnsi="Arial" w:cs="Arial"/>
                <w:bCs/>
                <w:lang w:val="kk-KZ"/>
              </w:rPr>
            </w:pPr>
            <w:r>
              <w:rPr>
                <w:rFonts w:ascii="Arial" w:hAnsi="Arial" w:cs="Arial"/>
                <w:bCs/>
              </w:rPr>
              <w:t>6269,0</w:t>
            </w:r>
          </w:p>
        </w:tc>
      </w:tr>
    </w:tbl>
    <w:p w:rsidR="00185BCC" w:rsidRPr="00E55ADD" w:rsidRDefault="00185BCC" w:rsidP="001143EA">
      <w:pPr>
        <w:rPr>
          <w:rFonts w:ascii="Arial" w:hAnsi="Arial" w:cs="Arial"/>
          <w:b/>
        </w:rPr>
      </w:pPr>
    </w:p>
    <w:p w:rsidR="00E02D73" w:rsidRPr="00E55ADD" w:rsidRDefault="00E02D73" w:rsidP="00283CDC">
      <w:pPr>
        <w:jc w:val="center"/>
        <w:rPr>
          <w:rFonts w:ascii="Arial" w:hAnsi="Arial" w:cs="Arial"/>
          <w:b/>
          <w:bCs/>
        </w:rPr>
      </w:pPr>
    </w:p>
    <w:p w:rsidR="00757A93" w:rsidRPr="002A4530" w:rsidRDefault="00757A93" w:rsidP="002A4530">
      <w:pPr>
        <w:rPr>
          <w:rFonts w:ascii="Arial" w:hAnsi="Arial" w:cs="Arial"/>
          <w:b/>
          <w:bCs/>
          <w:lang w:val="kk-KZ"/>
        </w:rPr>
      </w:pPr>
    </w:p>
    <w:p w:rsidR="00757A93" w:rsidRDefault="00757A93" w:rsidP="00283CDC">
      <w:pPr>
        <w:jc w:val="center"/>
        <w:rPr>
          <w:rFonts w:ascii="Arial" w:hAnsi="Arial" w:cs="Arial"/>
          <w:b/>
          <w:bCs/>
          <w:lang w:val="kk-KZ"/>
        </w:rPr>
      </w:pPr>
    </w:p>
    <w:p w:rsidR="00207A7B" w:rsidRDefault="00207A7B" w:rsidP="00283CDC">
      <w:pPr>
        <w:jc w:val="center"/>
        <w:rPr>
          <w:rFonts w:ascii="Arial" w:hAnsi="Arial" w:cs="Arial"/>
          <w:b/>
          <w:bCs/>
          <w:lang w:val="kk-KZ"/>
        </w:rPr>
      </w:pPr>
    </w:p>
    <w:p w:rsidR="00207A7B" w:rsidRDefault="00207A7B" w:rsidP="00283CDC">
      <w:pPr>
        <w:jc w:val="center"/>
        <w:rPr>
          <w:rFonts w:ascii="Arial" w:hAnsi="Arial" w:cs="Arial"/>
          <w:b/>
          <w:bCs/>
          <w:lang w:val="kk-KZ"/>
        </w:rPr>
      </w:pPr>
    </w:p>
    <w:p w:rsidR="00C45DBE" w:rsidRDefault="00C45DBE" w:rsidP="00283CDC">
      <w:pPr>
        <w:jc w:val="center"/>
        <w:rPr>
          <w:rFonts w:ascii="Arial" w:hAnsi="Arial" w:cs="Arial"/>
          <w:b/>
          <w:bCs/>
          <w:lang w:val="kk-KZ"/>
        </w:rPr>
      </w:pPr>
    </w:p>
    <w:p w:rsidR="00C45DBE" w:rsidRDefault="00C45DBE" w:rsidP="00283CDC">
      <w:pPr>
        <w:jc w:val="center"/>
        <w:rPr>
          <w:rFonts w:ascii="Arial" w:hAnsi="Arial" w:cs="Arial"/>
          <w:b/>
          <w:bCs/>
          <w:lang w:val="kk-KZ"/>
        </w:rPr>
      </w:pPr>
    </w:p>
    <w:p w:rsidR="00C45DBE" w:rsidRDefault="00C45DBE" w:rsidP="00283CDC">
      <w:pPr>
        <w:jc w:val="center"/>
        <w:rPr>
          <w:rFonts w:ascii="Arial" w:hAnsi="Arial" w:cs="Arial"/>
          <w:b/>
          <w:bCs/>
          <w:lang w:val="kk-KZ"/>
        </w:rPr>
      </w:pPr>
    </w:p>
    <w:p w:rsidR="00207A7B" w:rsidRDefault="00207A7B" w:rsidP="00283CDC">
      <w:pPr>
        <w:jc w:val="center"/>
        <w:rPr>
          <w:rFonts w:ascii="Arial" w:hAnsi="Arial" w:cs="Arial"/>
          <w:b/>
          <w:bCs/>
          <w:lang w:val="kk-KZ"/>
        </w:rPr>
      </w:pPr>
    </w:p>
    <w:p w:rsidR="00207A7B" w:rsidRPr="00207A7B" w:rsidRDefault="00207A7B" w:rsidP="00283CDC">
      <w:pPr>
        <w:jc w:val="center"/>
        <w:rPr>
          <w:rFonts w:ascii="Arial" w:hAnsi="Arial" w:cs="Arial"/>
          <w:b/>
          <w:bCs/>
          <w:lang w:val="kk-KZ"/>
        </w:rPr>
      </w:pPr>
    </w:p>
    <w:p w:rsidR="00283CDC" w:rsidRPr="00E55ADD" w:rsidRDefault="00283CDC" w:rsidP="00283CDC">
      <w:pPr>
        <w:jc w:val="center"/>
        <w:rPr>
          <w:rFonts w:ascii="Arial" w:hAnsi="Arial" w:cs="Arial"/>
          <w:b/>
          <w:bCs/>
        </w:rPr>
      </w:pPr>
      <w:r w:rsidRPr="00E55ADD">
        <w:rPr>
          <w:rFonts w:ascii="Arial" w:hAnsi="Arial" w:cs="Arial"/>
          <w:b/>
          <w:bCs/>
        </w:rPr>
        <w:t>Динамика основных п</w:t>
      </w:r>
      <w:r w:rsidR="0044216A" w:rsidRPr="00E55ADD">
        <w:rPr>
          <w:rFonts w:ascii="Arial" w:hAnsi="Arial" w:cs="Arial"/>
          <w:b/>
          <w:bCs/>
        </w:rPr>
        <w:t>оказателей города Текели за 20</w:t>
      </w:r>
      <w:r w:rsidR="006F3A38" w:rsidRPr="00E55ADD">
        <w:rPr>
          <w:rFonts w:ascii="Arial" w:hAnsi="Arial" w:cs="Arial"/>
          <w:b/>
          <w:bCs/>
        </w:rPr>
        <w:t>1</w:t>
      </w:r>
      <w:r w:rsidR="00DA377A">
        <w:rPr>
          <w:rFonts w:ascii="Arial" w:hAnsi="Arial" w:cs="Arial"/>
          <w:b/>
          <w:bCs/>
          <w:lang w:val="kk-KZ"/>
        </w:rPr>
        <w:t>5</w:t>
      </w:r>
      <w:r w:rsidR="0044216A" w:rsidRPr="00E55ADD">
        <w:rPr>
          <w:rFonts w:ascii="Arial" w:hAnsi="Arial" w:cs="Arial"/>
          <w:b/>
          <w:bCs/>
        </w:rPr>
        <w:t>-20</w:t>
      </w:r>
      <w:r w:rsidR="00066D75" w:rsidRPr="00E55ADD">
        <w:rPr>
          <w:rFonts w:ascii="Arial" w:hAnsi="Arial" w:cs="Arial"/>
          <w:b/>
          <w:bCs/>
        </w:rPr>
        <w:t>2</w:t>
      </w:r>
      <w:r w:rsidR="00DA377A">
        <w:rPr>
          <w:rFonts w:ascii="Arial" w:hAnsi="Arial" w:cs="Arial"/>
          <w:b/>
          <w:bCs/>
          <w:lang w:val="kk-KZ"/>
        </w:rPr>
        <w:t>4</w:t>
      </w:r>
      <w:r w:rsidRPr="00E55ADD">
        <w:rPr>
          <w:rFonts w:ascii="Arial" w:hAnsi="Arial" w:cs="Arial"/>
          <w:b/>
          <w:bCs/>
        </w:rPr>
        <w:t xml:space="preserve"> гг.</w:t>
      </w:r>
    </w:p>
    <w:p w:rsidR="00283CDC" w:rsidRPr="00E55ADD" w:rsidRDefault="00283CDC" w:rsidP="00283CDC">
      <w:pPr>
        <w:jc w:val="center"/>
        <w:rPr>
          <w:rFonts w:ascii="Arial" w:hAnsi="Arial" w:cs="Arial"/>
          <w:b/>
        </w:rPr>
      </w:pPr>
    </w:p>
    <w:tbl>
      <w:tblPr>
        <w:tblW w:w="1486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000" w:firstRow="0" w:lastRow="0" w:firstColumn="0" w:lastColumn="0" w:noHBand="0" w:noVBand="0"/>
      </w:tblPr>
      <w:tblGrid>
        <w:gridCol w:w="948"/>
        <w:gridCol w:w="5280"/>
        <w:gridCol w:w="2577"/>
        <w:gridCol w:w="3240"/>
        <w:gridCol w:w="2823"/>
      </w:tblGrid>
      <w:tr w:rsidR="00283CDC" w:rsidRPr="00E55ADD" w:rsidTr="00D94ED0">
        <w:trPr>
          <w:trHeight w:val="514"/>
        </w:trPr>
        <w:tc>
          <w:tcPr>
            <w:tcW w:w="948" w:type="dxa"/>
            <w:shd w:val="clear" w:color="auto" w:fill="A5D5E2"/>
          </w:tcPr>
          <w:p w:rsidR="00283CDC" w:rsidRPr="00E55ADD" w:rsidRDefault="00283CDC" w:rsidP="003530FA">
            <w:pPr>
              <w:jc w:val="center"/>
              <w:rPr>
                <w:rFonts w:ascii="Arial" w:hAnsi="Arial" w:cs="Arial"/>
                <w:b/>
                <w:bCs/>
              </w:rPr>
            </w:pPr>
          </w:p>
        </w:tc>
        <w:tc>
          <w:tcPr>
            <w:tcW w:w="5280" w:type="dxa"/>
            <w:shd w:val="clear" w:color="auto" w:fill="A5D5E2"/>
          </w:tcPr>
          <w:p w:rsidR="00283CDC" w:rsidRPr="00E55ADD" w:rsidRDefault="00283CDC" w:rsidP="003530FA">
            <w:pPr>
              <w:jc w:val="center"/>
              <w:rPr>
                <w:rFonts w:ascii="Arial" w:hAnsi="Arial" w:cs="Arial"/>
                <w:b/>
                <w:bCs/>
              </w:rPr>
            </w:pPr>
          </w:p>
        </w:tc>
        <w:tc>
          <w:tcPr>
            <w:tcW w:w="2577" w:type="dxa"/>
            <w:shd w:val="clear" w:color="auto" w:fill="A5D5E2"/>
          </w:tcPr>
          <w:p w:rsidR="00283CDC" w:rsidRPr="00E55ADD" w:rsidRDefault="00283CDC" w:rsidP="003530FA">
            <w:pPr>
              <w:jc w:val="center"/>
              <w:rPr>
                <w:rFonts w:ascii="Arial" w:hAnsi="Arial" w:cs="Arial"/>
                <w:b/>
              </w:rPr>
            </w:pPr>
            <w:r w:rsidRPr="00E55ADD">
              <w:rPr>
                <w:rFonts w:ascii="Arial" w:hAnsi="Arial" w:cs="Arial"/>
                <w:b/>
              </w:rPr>
              <w:t xml:space="preserve">Кратность роста </w:t>
            </w:r>
          </w:p>
          <w:p w:rsidR="00283CDC" w:rsidRPr="00E55ADD" w:rsidRDefault="00283CDC" w:rsidP="003530FA">
            <w:pPr>
              <w:jc w:val="center"/>
              <w:rPr>
                <w:rFonts w:ascii="Arial" w:hAnsi="Arial" w:cs="Arial"/>
                <w:b/>
                <w:bCs/>
              </w:rPr>
            </w:pPr>
            <w:r w:rsidRPr="00E55ADD">
              <w:rPr>
                <w:rFonts w:ascii="Arial" w:hAnsi="Arial" w:cs="Arial"/>
                <w:b/>
              </w:rPr>
              <w:t>за 10 лет</w:t>
            </w:r>
          </w:p>
        </w:tc>
        <w:tc>
          <w:tcPr>
            <w:tcW w:w="3240" w:type="dxa"/>
            <w:shd w:val="clear" w:color="auto" w:fill="A5D5E2"/>
          </w:tcPr>
          <w:p w:rsidR="00283CDC" w:rsidRPr="00E55ADD" w:rsidRDefault="00283CDC" w:rsidP="003530FA">
            <w:pPr>
              <w:jc w:val="center"/>
              <w:rPr>
                <w:rFonts w:ascii="Arial" w:hAnsi="Arial" w:cs="Arial"/>
                <w:b/>
              </w:rPr>
            </w:pPr>
            <w:r w:rsidRPr="00E55ADD">
              <w:rPr>
                <w:rFonts w:ascii="Arial" w:hAnsi="Arial" w:cs="Arial"/>
                <w:b/>
              </w:rPr>
              <w:t>Значение показатель по итогам отчетного года</w:t>
            </w:r>
          </w:p>
        </w:tc>
        <w:tc>
          <w:tcPr>
            <w:tcW w:w="2823" w:type="dxa"/>
            <w:shd w:val="clear" w:color="auto" w:fill="A5D5E2"/>
          </w:tcPr>
          <w:p w:rsidR="00283CDC" w:rsidRPr="00E55ADD" w:rsidRDefault="00283CDC" w:rsidP="00D94ED0">
            <w:pPr>
              <w:jc w:val="center"/>
              <w:rPr>
                <w:rFonts w:ascii="Arial" w:hAnsi="Arial" w:cs="Arial"/>
                <w:b/>
                <w:bCs/>
              </w:rPr>
            </w:pPr>
            <w:r w:rsidRPr="00E55ADD">
              <w:rPr>
                <w:rFonts w:ascii="Arial" w:hAnsi="Arial" w:cs="Arial"/>
                <w:b/>
              </w:rPr>
              <w:t>Уд</w:t>
            </w:r>
            <w:proofErr w:type="gramStart"/>
            <w:r w:rsidRPr="00E55ADD">
              <w:rPr>
                <w:rFonts w:ascii="Arial" w:hAnsi="Arial" w:cs="Arial"/>
                <w:b/>
              </w:rPr>
              <w:t>.</w:t>
            </w:r>
            <w:proofErr w:type="gramEnd"/>
            <w:r w:rsidR="00C635C0">
              <w:rPr>
                <w:rFonts w:ascii="Arial" w:hAnsi="Arial" w:cs="Arial"/>
                <w:b/>
              </w:rPr>
              <w:t xml:space="preserve"> </w:t>
            </w:r>
            <w:proofErr w:type="gramStart"/>
            <w:r w:rsidRPr="00E55ADD">
              <w:rPr>
                <w:rFonts w:ascii="Arial" w:hAnsi="Arial" w:cs="Arial"/>
                <w:b/>
              </w:rPr>
              <w:t>в</w:t>
            </w:r>
            <w:proofErr w:type="gramEnd"/>
            <w:r w:rsidRPr="00E55ADD">
              <w:rPr>
                <w:rFonts w:ascii="Arial" w:hAnsi="Arial" w:cs="Arial"/>
                <w:b/>
              </w:rPr>
              <w:t xml:space="preserve">ес региона в области </w:t>
            </w:r>
          </w:p>
        </w:tc>
      </w:tr>
      <w:tr w:rsidR="006F3A38" w:rsidRPr="00E55ADD" w:rsidTr="002B66C7">
        <w:trPr>
          <w:trHeight w:val="308"/>
        </w:trPr>
        <w:tc>
          <w:tcPr>
            <w:tcW w:w="948" w:type="dxa"/>
            <w:shd w:val="clear" w:color="auto" w:fill="A5D5E2"/>
          </w:tcPr>
          <w:p w:rsidR="006F3A38" w:rsidRPr="00E55ADD" w:rsidRDefault="006F3A38" w:rsidP="003530FA">
            <w:pPr>
              <w:jc w:val="center"/>
              <w:rPr>
                <w:rFonts w:ascii="Arial" w:hAnsi="Arial" w:cs="Arial"/>
              </w:rPr>
            </w:pPr>
            <w:r w:rsidRPr="00E55ADD">
              <w:rPr>
                <w:rFonts w:ascii="Arial" w:hAnsi="Arial" w:cs="Arial"/>
              </w:rPr>
              <w:t>1</w:t>
            </w:r>
          </w:p>
        </w:tc>
        <w:tc>
          <w:tcPr>
            <w:tcW w:w="5280" w:type="dxa"/>
            <w:shd w:val="clear" w:color="auto" w:fill="D2EAF1"/>
          </w:tcPr>
          <w:p w:rsidR="006F3A38" w:rsidRPr="00E55ADD" w:rsidRDefault="006F3A38" w:rsidP="006E5973">
            <w:pPr>
              <w:rPr>
                <w:rFonts w:ascii="Arial" w:hAnsi="Arial" w:cs="Arial"/>
              </w:rPr>
            </w:pPr>
            <w:r w:rsidRPr="00E55ADD">
              <w:rPr>
                <w:rFonts w:ascii="Arial" w:hAnsi="Arial" w:cs="Arial"/>
              </w:rPr>
              <w:t>Объем промышленного производства</w:t>
            </w:r>
          </w:p>
        </w:tc>
        <w:tc>
          <w:tcPr>
            <w:tcW w:w="2577" w:type="dxa"/>
            <w:shd w:val="clear" w:color="auto" w:fill="A5D5E2"/>
          </w:tcPr>
          <w:p w:rsidR="006F3A38" w:rsidRPr="005640F1" w:rsidRDefault="006F3A38" w:rsidP="008D440E">
            <w:pPr>
              <w:jc w:val="center"/>
              <w:rPr>
                <w:rFonts w:ascii="Arial" w:hAnsi="Arial" w:cs="Arial"/>
                <w:highlight w:val="yellow"/>
              </w:rPr>
            </w:pPr>
            <w:r w:rsidRPr="0073453C">
              <w:rPr>
                <w:rFonts w:ascii="Arial" w:hAnsi="Arial" w:cs="Arial"/>
              </w:rPr>
              <w:t xml:space="preserve">в </w:t>
            </w:r>
            <w:r w:rsidR="008D440E">
              <w:rPr>
                <w:rFonts w:ascii="Arial" w:hAnsi="Arial" w:cs="Arial"/>
                <w:lang w:val="kk-KZ"/>
              </w:rPr>
              <w:t>2,8</w:t>
            </w:r>
            <w:r w:rsidRPr="0073453C">
              <w:rPr>
                <w:rFonts w:ascii="Arial" w:hAnsi="Arial" w:cs="Arial"/>
              </w:rPr>
              <w:t xml:space="preserve"> раза</w:t>
            </w:r>
          </w:p>
        </w:tc>
        <w:tc>
          <w:tcPr>
            <w:tcW w:w="3240" w:type="dxa"/>
            <w:shd w:val="clear" w:color="auto" w:fill="D2EAF1"/>
            <w:vAlign w:val="center"/>
          </w:tcPr>
          <w:p w:rsidR="006F3A38" w:rsidRPr="006B3C3D" w:rsidRDefault="005640F1" w:rsidP="00425E34">
            <w:pPr>
              <w:jc w:val="center"/>
              <w:rPr>
                <w:rFonts w:ascii="Arial" w:hAnsi="Arial" w:cs="Arial"/>
                <w:bCs/>
              </w:rPr>
            </w:pPr>
            <w:r>
              <w:rPr>
                <w:rFonts w:ascii="Arial" w:hAnsi="Arial" w:cs="Arial"/>
                <w:bCs/>
                <w:lang w:val="kk-KZ"/>
              </w:rPr>
              <w:t>29958</w:t>
            </w:r>
            <w:r w:rsidR="006B3C3D" w:rsidRPr="006B3C3D">
              <w:rPr>
                <w:rFonts w:ascii="Arial" w:hAnsi="Arial" w:cs="Arial"/>
                <w:bCs/>
                <w:lang w:val="kk-KZ"/>
              </w:rPr>
              <w:t>,0</w:t>
            </w:r>
            <w:r w:rsidR="006F3A38" w:rsidRPr="006B3C3D">
              <w:rPr>
                <w:rFonts w:ascii="Arial" w:hAnsi="Arial" w:cs="Arial"/>
                <w:bCs/>
              </w:rPr>
              <w:t xml:space="preserve"> млн. тенге</w:t>
            </w:r>
          </w:p>
        </w:tc>
        <w:tc>
          <w:tcPr>
            <w:tcW w:w="2823" w:type="dxa"/>
            <w:shd w:val="clear" w:color="auto" w:fill="A5D5E2"/>
          </w:tcPr>
          <w:p w:rsidR="006F3A38" w:rsidRPr="006B3C3D" w:rsidRDefault="00DA377A" w:rsidP="00831428">
            <w:pPr>
              <w:jc w:val="center"/>
              <w:rPr>
                <w:rFonts w:ascii="Arial" w:hAnsi="Arial" w:cs="Arial"/>
              </w:rPr>
            </w:pPr>
            <w:r>
              <w:rPr>
                <w:rFonts w:ascii="Arial" w:hAnsi="Arial" w:cs="Arial"/>
              </w:rPr>
              <w:t>8,6</w:t>
            </w:r>
            <w:r w:rsidR="006F3A38" w:rsidRPr="006B3C3D">
              <w:rPr>
                <w:rFonts w:ascii="Arial" w:hAnsi="Arial" w:cs="Arial"/>
              </w:rPr>
              <w:t xml:space="preserve"> %</w:t>
            </w:r>
          </w:p>
        </w:tc>
      </w:tr>
      <w:tr w:rsidR="006F3A38" w:rsidRPr="00E55ADD" w:rsidTr="00931FA5">
        <w:trPr>
          <w:trHeight w:val="353"/>
        </w:trPr>
        <w:tc>
          <w:tcPr>
            <w:tcW w:w="948" w:type="dxa"/>
            <w:shd w:val="clear" w:color="auto" w:fill="A5D5E2"/>
          </w:tcPr>
          <w:p w:rsidR="006F3A38" w:rsidRPr="00E55ADD" w:rsidRDefault="006F3A38" w:rsidP="003530FA">
            <w:pPr>
              <w:jc w:val="center"/>
              <w:rPr>
                <w:rFonts w:ascii="Arial" w:hAnsi="Arial" w:cs="Arial"/>
              </w:rPr>
            </w:pPr>
            <w:r w:rsidRPr="00E55ADD">
              <w:rPr>
                <w:rFonts w:ascii="Arial" w:hAnsi="Arial" w:cs="Arial"/>
              </w:rPr>
              <w:t>2</w:t>
            </w:r>
          </w:p>
        </w:tc>
        <w:tc>
          <w:tcPr>
            <w:tcW w:w="5280" w:type="dxa"/>
            <w:shd w:val="clear" w:color="auto" w:fill="A5D5E2"/>
          </w:tcPr>
          <w:p w:rsidR="006F3A38" w:rsidRPr="00E55ADD" w:rsidRDefault="006F3A38" w:rsidP="006E5973">
            <w:pPr>
              <w:rPr>
                <w:rFonts w:ascii="Arial" w:hAnsi="Arial" w:cs="Arial"/>
              </w:rPr>
            </w:pPr>
            <w:r w:rsidRPr="00E55ADD">
              <w:rPr>
                <w:rFonts w:ascii="Arial" w:hAnsi="Arial" w:cs="Arial"/>
              </w:rPr>
              <w:t>Валовая продукция сельского хозяйства</w:t>
            </w:r>
          </w:p>
        </w:tc>
        <w:tc>
          <w:tcPr>
            <w:tcW w:w="2577" w:type="dxa"/>
            <w:shd w:val="clear" w:color="auto" w:fill="A5D5E2"/>
          </w:tcPr>
          <w:p w:rsidR="006F3A38" w:rsidRPr="0073453C" w:rsidRDefault="006F3A38" w:rsidP="0063007C">
            <w:pPr>
              <w:jc w:val="center"/>
              <w:rPr>
                <w:rFonts w:ascii="Arial" w:hAnsi="Arial" w:cs="Arial"/>
              </w:rPr>
            </w:pPr>
            <w:r w:rsidRPr="0073453C">
              <w:rPr>
                <w:rFonts w:ascii="Arial" w:hAnsi="Arial" w:cs="Arial"/>
              </w:rPr>
              <w:t xml:space="preserve">в </w:t>
            </w:r>
            <w:r w:rsidR="008D440E">
              <w:rPr>
                <w:rFonts w:ascii="Arial" w:hAnsi="Arial" w:cs="Arial"/>
                <w:lang w:val="kk-KZ"/>
              </w:rPr>
              <w:t xml:space="preserve">3,8 </w:t>
            </w:r>
            <w:r w:rsidRPr="0073453C">
              <w:rPr>
                <w:rFonts w:ascii="Arial" w:hAnsi="Arial" w:cs="Arial"/>
              </w:rPr>
              <w:t>раза</w:t>
            </w:r>
          </w:p>
        </w:tc>
        <w:tc>
          <w:tcPr>
            <w:tcW w:w="3240" w:type="dxa"/>
            <w:shd w:val="clear" w:color="auto" w:fill="A5D5E2"/>
          </w:tcPr>
          <w:p w:rsidR="006F3A38" w:rsidRPr="006B3C3D" w:rsidRDefault="005640F1" w:rsidP="00D0603D">
            <w:pPr>
              <w:jc w:val="center"/>
              <w:rPr>
                <w:rFonts w:ascii="Arial" w:hAnsi="Arial" w:cs="Arial"/>
              </w:rPr>
            </w:pPr>
            <w:r>
              <w:rPr>
                <w:rFonts w:ascii="Arial" w:hAnsi="Arial" w:cs="Arial"/>
                <w:bCs/>
                <w:lang w:val="kk-KZ"/>
              </w:rPr>
              <w:t>11489,5</w:t>
            </w:r>
            <w:r w:rsidR="006F3A38" w:rsidRPr="006B3C3D">
              <w:rPr>
                <w:rFonts w:ascii="Arial" w:hAnsi="Arial" w:cs="Arial"/>
              </w:rPr>
              <w:t xml:space="preserve"> млн. тенге</w:t>
            </w:r>
          </w:p>
        </w:tc>
        <w:tc>
          <w:tcPr>
            <w:tcW w:w="2823" w:type="dxa"/>
            <w:shd w:val="clear" w:color="auto" w:fill="A5D5E2"/>
          </w:tcPr>
          <w:p w:rsidR="006F3A38" w:rsidRPr="006B3C3D" w:rsidRDefault="00DA377A" w:rsidP="006F3A38">
            <w:pPr>
              <w:jc w:val="center"/>
              <w:rPr>
                <w:rFonts w:ascii="Arial" w:hAnsi="Arial" w:cs="Arial"/>
              </w:rPr>
            </w:pPr>
            <w:r>
              <w:rPr>
                <w:rFonts w:ascii="Arial" w:hAnsi="Arial" w:cs="Arial"/>
                <w:lang w:val="kk-KZ"/>
              </w:rPr>
              <w:t>4,0</w:t>
            </w:r>
            <w:r w:rsidR="006F3A38" w:rsidRPr="006B3C3D">
              <w:rPr>
                <w:rFonts w:ascii="Arial" w:hAnsi="Arial" w:cs="Arial"/>
              </w:rPr>
              <w:t xml:space="preserve"> %</w:t>
            </w:r>
          </w:p>
        </w:tc>
      </w:tr>
      <w:tr w:rsidR="006F3A38" w:rsidRPr="00E55ADD" w:rsidTr="00931FA5">
        <w:trPr>
          <w:trHeight w:val="342"/>
        </w:trPr>
        <w:tc>
          <w:tcPr>
            <w:tcW w:w="948" w:type="dxa"/>
            <w:shd w:val="clear" w:color="auto" w:fill="A5D5E2"/>
          </w:tcPr>
          <w:p w:rsidR="006F3A38" w:rsidRPr="00E55ADD" w:rsidRDefault="006F3A38" w:rsidP="003530FA">
            <w:pPr>
              <w:jc w:val="center"/>
              <w:rPr>
                <w:rFonts w:ascii="Arial" w:hAnsi="Arial" w:cs="Arial"/>
              </w:rPr>
            </w:pPr>
            <w:r w:rsidRPr="00E55ADD">
              <w:rPr>
                <w:rFonts w:ascii="Arial" w:hAnsi="Arial" w:cs="Arial"/>
              </w:rPr>
              <w:t>3</w:t>
            </w:r>
          </w:p>
        </w:tc>
        <w:tc>
          <w:tcPr>
            <w:tcW w:w="5280" w:type="dxa"/>
            <w:shd w:val="clear" w:color="auto" w:fill="D2EAF1"/>
          </w:tcPr>
          <w:p w:rsidR="006F3A38" w:rsidRPr="00E55ADD" w:rsidRDefault="006F3A38" w:rsidP="006E5973">
            <w:pPr>
              <w:rPr>
                <w:rFonts w:ascii="Arial" w:hAnsi="Arial" w:cs="Arial"/>
              </w:rPr>
            </w:pPr>
            <w:r w:rsidRPr="00E55ADD">
              <w:rPr>
                <w:rFonts w:ascii="Arial" w:hAnsi="Arial" w:cs="Arial"/>
              </w:rPr>
              <w:t>Объем инвестиций в основной капитал</w:t>
            </w:r>
          </w:p>
        </w:tc>
        <w:tc>
          <w:tcPr>
            <w:tcW w:w="2577" w:type="dxa"/>
            <w:shd w:val="clear" w:color="auto" w:fill="A5D5E2"/>
          </w:tcPr>
          <w:p w:rsidR="006F3A38" w:rsidRPr="0073453C" w:rsidRDefault="006F3A38" w:rsidP="0073453C">
            <w:pPr>
              <w:jc w:val="center"/>
              <w:rPr>
                <w:rFonts w:ascii="Arial" w:hAnsi="Arial" w:cs="Arial"/>
              </w:rPr>
            </w:pPr>
            <w:r w:rsidRPr="0073453C">
              <w:rPr>
                <w:rFonts w:ascii="Arial" w:hAnsi="Arial" w:cs="Arial"/>
              </w:rPr>
              <w:t xml:space="preserve">в </w:t>
            </w:r>
            <w:r w:rsidR="0073453C" w:rsidRPr="0073453C">
              <w:rPr>
                <w:rFonts w:ascii="Arial" w:hAnsi="Arial" w:cs="Arial"/>
                <w:lang w:val="kk-KZ"/>
              </w:rPr>
              <w:t>3,4</w:t>
            </w:r>
            <w:r w:rsidRPr="0073453C">
              <w:rPr>
                <w:rFonts w:ascii="Arial" w:hAnsi="Arial" w:cs="Arial"/>
              </w:rPr>
              <w:t xml:space="preserve"> раза</w:t>
            </w:r>
          </w:p>
        </w:tc>
        <w:tc>
          <w:tcPr>
            <w:tcW w:w="3240" w:type="dxa"/>
            <w:shd w:val="clear" w:color="auto" w:fill="D2EAF1"/>
          </w:tcPr>
          <w:p w:rsidR="006F3A38" w:rsidRPr="006B3C3D" w:rsidRDefault="005640F1" w:rsidP="00D0603D">
            <w:pPr>
              <w:jc w:val="center"/>
              <w:rPr>
                <w:rFonts w:ascii="Arial" w:hAnsi="Arial" w:cs="Arial"/>
              </w:rPr>
            </w:pPr>
            <w:r>
              <w:rPr>
                <w:rFonts w:ascii="Arial" w:hAnsi="Arial" w:cs="Arial"/>
                <w:lang w:val="kk-KZ"/>
              </w:rPr>
              <w:t>14962,0</w:t>
            </w:r>
            <w:r w:rsidR="006B3C3D" w:rsidRPr="006B3C3D">
              <w:rPr>
                <w:rFonts w:ascii="Arial" w:hAnsi="Arial" w:cs="Arial"/>
                <w:lang w:val="kk-KZ"/>
              </w:rPr>
              <w:t xml:space="preserve"> </w:t>
            </w:r>
            <w:r w:rsidR="006F3A38" w:rsidRPr="006B3C3D">
              <w:rPr>
                <w:rFonts w:ascii="Arial" w:hAnsi="Arial" w:cs="Arial"/>
              </w:rPr>
              <w:t>млн. тенге</w:t>
            </w:r>
          </w:p>
        </w:tc>
        <w:tc>
          <w:tcPr>
            <w:tcW w:w="2823" w:type="dxa"/>
            <w:shd w:val="clear" w:color="auto" w:fill="A5D5E2"/>
          </w:tcPr>
          <w:p w:rsidR="006F3A38" w:rsidRPr="006B3C3D" w:rsidRDefault="00DA377A" w:rsidP="000445D1">
            <w:pPr>
              <w:jc w:val="center"/>
              <w:rPr>
                <w:rFonts w:ascii="Arial" w:hAnsi="Arial" w:cs="Arial"/>
                <w:lang w:val="kk-KZ"/>
              </w:rPr>
            </w:pPr>
            <w:r>
              <w:rPr>
                <w:rFonts w:ascii="Arial" w:hAnsi="Arial" w:cs="Arial"/>
                <w:lang w:val="kk-KZ"/>
              </w:rPr>
              <w:t>2,9</w:t>
            </w:r>
            <w:r w:rsidR="006F3A38" w:rsidRPr="006B3C3D">
              <w:rPr>
                <w:rFonts w:ascii="Arial" w:hAnsi="Arial" w:cs="Arial"/>
                <w:lang w:val="kk-KZ"/>
              </w:rPr>
              <w:t xml:space="preserve"> %</w:t>
            </w:r>
          </w:p>
        </w:tc>
      </w:tr>
      <w:tr w:rsidR="006F3A38" w:rsidRPr="00E55ADD" w:rsidTr="00931FA5">
        <w:trPr>
          <w:trHeight w:val="342"/>
        </w:trPr>
        <w:tc>
          <w:tcPr>
            <w:tcW w:w="948" w:type="dxa"/>
            <w:shd w:val="clear" w:color="auto" w:fill="A5D5E2"/>
          </w:tcPr>
          <w:p w:rsidR="006F3A38" w:rsidRPr="00E55ADD" w:rsidRDefault="006F3A38" w:rsidP="003530FA">
            <w:pPr>
              <w:jc w:val="center"/>
              <w:rPr>
                <w:rFonts w:ascii="Arial" w:hAnsi="Arial" w:cs="Arial"/>
              </w:rPr>
            </w:pPr>
            <w:r w:rsidRPr="00E55ADD">
              <w:rPr>
                <w:rFonts w:ascii="Arial" w:hAnsi="Arial" w:cs="Arial"/>
              </w:rPr>
              <w:t>4</w:t>
            </w:r>
          </w:p>
        </w:tc>
        <w:tc>
          <w:tcPr>
            <w:tcW w:w="5280" w:type="dxa"/>
            <w:shd w:val="clear" w:color="auto" w:fill="A5D5E2"/>
          </w:tcPr>
          <w:p w:rsidR="006F3A38" w:rsidRPr="00E55ADD" w:rsidRDefault="006F3A38" w:rsidP="006E5973">
            <w:pPr>
              <w:rPr>
                <w:rFonts w:ascii="Arial" w:hAnsi="Arial" w:cs="Arial"/>
              </w:rPr>
            </w:pPr>
            <w:r w:rsidRPr="00E55ADD">
              <w:rPr>
                <w:rFonts w:ascii="Arial" w:hAnsi="Arial" w:cs="Arial"/>
              </w:rPr>
              <w:t>Объем поступлений в госбюджет</w:t>
            </w:r>
          </w:p>
        </w:tc>
        <w:tc>
          <w:tcPr>
            <w:tcW w:w="2577" w:type="dxa"/>
            <w:shd w:val="clear" w:color="auto" w:fill="A5D5E2"/>
          </w:tcPr>
          <w:p w:rsidR="006F3A38" w:rsidRPr="0073453C" w:rsidRDefault="006F3A38" w:rsidP="0073453C">
            <w:pPr>
              <w:jc w:val="center"/>
              <w:rPr>
                <w:rFonts w:ascii="Arial" w:hAnsi="Arial" w:cs="Arial"/>
              </w:rPr>
            </w:pPr>
            <w:r w:rsidRPr="0073453C">
              <w:rPr>
                <w:rFonts w:ascii="Arial" w:hAnsi="Arial" w:cs="Arial"/>
              </w:rPr>
              <w:t xml:space="preserve">в </w:t>
            </w:r>
            <w:r w:rsidR="0063007C" w:rsidRPr="0073453C">
              <w:rPr>
                <w:rFonts w:ascii="Arial" w:hAnsi="Arial" w:cs="Arial"/>
              </w:rPr>
              <w:t>4,</w:t>
            </w:r>
            <w:r w:rsidR="0073453C" w:rsidRPr="0073453C">
              <w:rPr>
                <w:rFonts w:ascii="Arial" w:hAnsi="Arial" w:cs="Arial"/>
                <w:lang w:val="kk-KZ"/>
              </w:rPr>
              <w:t>5</w:t>
            </w:r>
            <w:r w:rsidRPr="0073453C">
              <w:rPr>
                <w:rFonts w:ascii="Arial" w:hAnsi="Arial" w:cs="Arial"/>
              </w:rPr>
              <w:t xml:space="preserve"> раза</w:t>
            </w:r>
          </w:p>
        </w:tc>
        <w:tc>
          <w:tcPr>
            <w:tcW w:w="3240" w:type="dxa"/>
            <w:shd w:val="clear" w:color="auto" w:fill="A5D5E2"/>
          </w:tcPr>
          <w:p w:rsidR="006F3A38" w:rsidRPr="00E557FF" w:rsidRDefault="005640F1" w:rsidP="006B3C3D">
            <w:pPr>
              <w:jc w:val="center"/>
              <w:rPr>
                <w:rFonts w:ascii="Arial" w:hAnsi="Arial" w:cs="Arial"/>
                <w:highlight w:val="yellow"/>
              </w:rPr>
            </w:pPr>
            <w:r>
              <w:rPr>
                <w:rFonts w:ascii="Arial" w:hAnsi="Arial" w:cs="Arial"/>
                <w:lang w:val="kk-KZ"/>
              </w:rPr>
              <w:t>6269,0</w:t>
            </w:r>
            <w:r w:rsidR="00207A7B">
              <w:rPr>
                <w:rFonts w:ascii="Arial" w:hAnsi="Arial" w:cs="Arial"/>
                <w:lang w:val="kk-KZ"/>
              </w:rPr>
              <w:t xml:space="preserve"> </w:t>
            </w:r>
            <w:r w:rsidR="006F3A38" w:rsidRPr="006B3C3D">
              <w:rPr>
                <w:rFonts w:ascii="Arial" w:hAnsi="Arial" w:cs="Arial"/>
              </w:rPr>
              <w:t>млн. тенге</w:t>
            </w:r>
          </w:p>
        </w:tc>
        <w:tc>
          <w:tcPr>
            <w:tcW w:w="2823" w:type="dxa"/>
            <w:shd w:val="clear" w:color="auto" w:fill="A5D5E2"/>
          </w:tcPr>
          <w:p w:rsidR="006F3A38" w:rsidRPr="00E557FF" w:rsidRDefault="00274BFE" w:rsidP="004734A2">
            <w:pPr>
              <w:jc w:val="center"/>
              <w:rPr>
                <w:rFonts w:ascii="Arial" w:hAnsi="Arial" w:cs="Arial"/>
                <w:highlight w:val="yellow"/>
              </w:rPr>
            </w:pPr>
            <w:r w:rsidRPr="00274BFE">
              <w:rPr>
                <w:rFonts w:ascii="Arial" w:hAnsi="Arial" w:cs="Arial"/>
                <w:lang w:val="kk-KZ"/>
              </w:rPr>
              <w:t>2,0</w:t>
            </w:r>
            <w:r w:rsidR="006F3A38" w:rsidRPr="00274BFE">
              <w:rPr>
                <w:rFonts w:ascii="Arial" w:hAnsi="Arial" w:cs="Arial"/>
                <w:lang w:val="kk-KZ"/>
              </w:rPr>
              <w:t>%</w:t>
            </w:r>
          </w:p>
        </w:tc>
      </w:tr>
    </w:tbl>
    <w:p w:rsidR="007D3F6B" w:rsidRPr="00E55ADD" w:rsidRDefault="007D3F6B" w:rsidP="001143EA">
      <w:pPr>
        <w:rPr>
          <w:rFonts w:ascii="Arial" w:hAnsi="Arial" w:cs="Arial"/>
          <w:b/>
        </w:rPr>
      </w:pPr>
    </w:p>
    <w:tbl>
      <w:tblPr>
        <w:tblpPr w:leftFromText="180" w:rightFromText="180" w:vertAnchor="text" w:horzAnchor="margin" w:tblpY="474"/>
        <w:tblW w:w="14718" w:type="dxa"/>
        <w:tblBorders>
          <w:top w:val="single" w:sz="8" w:space="0" w:color="C0504D"/>
          <w:left w:val="single" w:sz="8" w:space="0" w:color="C0504D"/>
          <w:bottom w:val="single" w:sz="8" w:space="0" w:color="C0504D"/>
          <w:right w:val="single" w:sz="8" w:space="0" w:color="C0504D"/>
        </w:tblBorders>
        <w:tblLayout w:type="fixed"/>
        <w:tblLook w:val="0000" w:firstRow="0" w:lastRow="0" w:firstColumn="0" w:lastColumn="0" w:noHBand="0" w:noVBand="0"/>
      </w:tblPr>
      <w:tblGrid>
        <w:gridCol w:w="1788"/>
        <w:gridCol w:w="1529"/>
        <w:gridCol w:w="1529"/>
        <w:gridCol w:w="1862"/>
        <w:gridCol w:w="1440"/>
        <w:gridCol w:w="1320"/>
        <w:gridCol w:w="1320"/>
        <w:gridCol w:w="1521"/>
        <w:gridCol w:w="1200"/>
        <w:gridCol w:w="1200"/>
        <w:gridCol w:w="9"/>
      </w:tblGrid>
      <w:tr w:rsidR="006B149B" w:rsidRPr="00E55ADD" w:rsidTr="00C45DBE">
        <w:trPr>
          <w:gridAfter w:val="1"/>
          <w:wAfter w:w="9" w:type="dxa"/>
          <w:trHeight w:val="179"/>
        </w:trPr>
        <w:tc>
          <w:tcPr>
            <w:tcW w:w="14709" w:type="dxa"/>
            <w:gridSpan w:val="10"/>
            <w:tcBorders>
              <w:top w:val="single" w:sz="8" w:space="0" w:color="C0504D"/>
              <w:left w:val="single" w:sz="8" w:space="0" w:color="C0504D"/>
              <w:bottom w:val="single" w:sz="8" w:space="0" w:color="C0504D"/>
              <w:right w:val="single" w:sz="8" w:space="0" w:color="C0504D"/>
            </w:tcBorders>
            <w:noWrap/>
          </w:tcPr>
          <w:p w:rsidR="006B149B" w:rsidRPr="00E55ADD" w:rsidRDefault="006B149B" w:rsidP="00C45DBE">
            <w:pPr>
              <w:jc w:val="center"/>
              <w:rPr>
                <w:rFonts w:ascii="Arial" w:hAnsi="Arial" w:cs="Arial"/>
                <w:b/>
                <w:bCs/>
              </w:rPr>
            </w:pPr>
            <w:r w:rsidRPr="00E55ADD">
              <w:rPr>
                <w:rFonts w:ascii="Arial" w:hAnsi="Arial" w:cs="Arial"/>
                <w:b/>
                <w:bCs/>
              </w:rPr>
              <w:t xml:space="preserve">Основные показатели развития промышленности </w:t>
            </w:r>
          </w:p>
        </w:tc>
      </w:tr>
      <w:tr w:rsidR="006B149B" w:rsidRPr="00E55ADD" w:rsidTr="00C45DBE">
        <w:trPr>
          <w:trHeight w:val="550"/>
        </w:trPr>
        <w:tc>
          <w:tcPr>
            <w:tcW w:w="1788" w:type="dxa"/>
            <w:vMerge w:val="restart"/>
            <w:tcBorders>
              <w:left w:val="single" w:sz="8" w:space="0" w:color="C0504D"/>
              <w:right w:val="single" w:sz="8" w:space="0" w:color="C0504D"/>
            </w:tcBorders>
          </w:tcPr>
          <w:p w:rsidR="006B149B" w:rsidRPr="00E55ADD" w:rsidRDefault="006B149B" w:rsidP="00C45DBE">
            <w:pPr>
              <w:jc w:val="center"/>
              <w:rPr>
                <w:rFonts w:ascii="Arial" w:hAnsi="Arial" w:cs="Arial"/>
              </w:rPr>
            </w:pPr>
            <w:r w:rsidRPr="00E55ADD">
              <w:rPr>
                <w:rFonts w:ascii="Arial" w:hAnsi="Arial" w:cs="Arial"/>
              </w:rPr>
              <w:t> </w:t>
            </w:r>
          </w:p>
        </w:tc>
        <w:tc>
          <w:tcPr>
            <w:tcW w:w="4920" w:type="dxa"/>
            <w:gridSpan w:val="3"/>
          </w:tcPr>
          <w:p w:rsidR="006B149B" w:rsidRPr="00E55ADD" w:rsidRDefault="006B149B" w:rsidP="00C45DBE">
            <w:pPr>
              <w:jc w:val="center"/>
              <w:rPr>
                <w:rFonts w:ascii="Arial" w:hAnsi="Arial" w:cs="Arial"/>
              </w:rPr>
            </w:pPr>
            <w:r w:rsidRPr="00E55ADD">
              <w:rPr>
                <w:rFonts w:ascii="Arial" w:hAnsi="Arial" w:cs="Arial"/>
              </w:rPr>
              <w:t>Объем продукции (товаров, услуг) в ценах соответствующего года,</w:t>
            </w:r>
            <w:r w:rsidR="00C635C0">
              <w:rPr>
                <w:rFonts w:ascii="Arial" w:hAnsi="Arial" w:cs="Arial"/>
              </w:rPr>
              <w:t xml:space="preserve"> </w:t>
            </w:r>
            <w:r w:rsidRPr="00E55ADD">
              <w:rPr>
                <w:rFonts w:ascii="Arial" w:hAnsi="Arial" w:cs="Arial"/>
              </w:rPr>
              <w:t>млн. тенге</w:t>
            </w:r>
          </w:p>
        </w:tc>
        <w:tc>
          <w:tcPr>
            <w:tcW w:w="4080" w:type="dxa"/>
            <w:gridSpan w:val="3"/>
            <w:tcBorders>
              <w:left w:val="single" w:sz="8" w:space="0" w:color="C0504D"/>
              <w:right w:val="single" w:sz="8" w:space="0" w:color="C0504D"/>
            </w:tcBorders>
          </w:tcPr>
          <w:p w:rsidR="006B149B" w:rsidRPr="00E55ADD" w:rsidRDefault="006B149B" w:rsidP="00C45DBE">
            <w:pPr>
              <w:jc w:val="center"/>
              <w:rPr>
                <w:rFonts w:ascii="Arial" w:hAnsi="Arial" w:cs="Arial"/>
              </w:rPr>
            </w:pPr>
            <w:r w:rsidRPr="00E55ADD">
              <w:rPr>
                <w:rFonts w:ascii="Arial" w:hAnsi="Arial" w:cs="Arial"/>
              </w:rPr>
              <w:t xml:space="preserve">Удельный вес в общее областном объеме производства, </w:t>
            </w:r>
            <w:proofErr w:type="gramStart"/>
            <w:r w:rsidRPr="00E55ADD">
              <w:rPr>
                <w:rFonts w:ascii="Arial" w:hAnsi="Arial" w:cs="Arial"/>
              </w:rPr>
              <w:t>в</w:t>
            </w:r>
            <w:proofErr w:type="gramEnd"/>
            <w:r w:rsidRPr="00E55ADD">
              <w:rPr>
                <w:rFonts w:ascii="Arial" w:hAnsi="Arial" w:cs="Arial"/>
              </w:rPr>
              <w:t xml:space="preserve"> %</w:t>
            </w:r>
          </w:p>
        </w:tc>
        <w:tc>
          <w:tcPr>
            <w:tcW w:w="3930" w:type="dxa"/>
            <w:gridSpan w:val="4"/>
          </w:tcPr>
          <w:p w:rsidR="006B149B" w:rsidRPr="00E55ADD" w:rsidRDefault="006B149B" w:rsidP="00C45DBE">
            <w:pPr>
              <w:jc w:val="center"/>
              <w:rPr>
                <w:rFonts w:ascii="Arial" w:hAnsi="Arial" w:cs="Arial"/>
              </w:rPr>
            </w:pPr>
            <w:r w:rsidRPr="00E55ADD">
              <w:rPr>
                <w:rFonts w:ascii="Arial" w:hAnsi="Arial" w:cs="Arial"/>
              </w:rPr>
              <w:t xml:space="preserve">Индекс физического объема продукции, </w:t>
            </w:r>
            <w:proofErr w:type="gramStart"/>
            <w:r w:rsidRPr="00E55ADD">
              <w:rPr>
                <w:rFonts w:ascii="Arial" w:hAnsi="Arial" w:cs="Arial"/>
              </w:rPr>
              <w:t>в</w:t>
            </w:r>
            <w:proofErr w:type="gramEnd"/>
            <w:r w:rsidRPr="00E55ADD">
              <w:rPr>
                <w:rFonts w:ascii="Arial" w:hAnsi="Arial" w:cs="Arial"/>
              </w:rPr>
              <w:t xml:space="preserve"> % </w:t>
            </w:r>
          </w:p>
        </w:tc>
      </w:tr>
      <w:tr w:rsidR="005640F1" w:rsidRPr="00E55ADD" w:rsidTr="00C45DBE">
        <w:trPr>
          <w:gridAfter w:val="1"/>
          <w:wAfter w:w="9" w:type="dxa"/>
          <w:trHeight w:val="135"/>
        </w:trPr>
        <w:tc>
          <w:tcPr>
            <w:tcW w:w="1788" w:type="dxa"/>
            <w:vMerge/>
            <w:tcBorders>
              <w:top w:val="single" w:sz="8" w:space="0" w:color="C0504D"/>
              <w:left w:val="single" w:sz="8" w:space="0" w:color="C0504D"/>
              <w:bottom w:val="single" w:sz="8" w:space="0" w:color="C0504D"/>
              <w:right w:val="single" w:sz="8" w:space="0" w:color="C0504D"/>
            </w:tcBorders>
          </w:tcPr>
          <w:p w:rsidR="005640F1" w:rsidRPr="00E55ADD" w:rsidRDefault="005640F1" w:rsidP="005640F1">
            <w:pPr>
              <w:rPr>
                <w:rFonts w:ascii="Arial" w:hAnsi="Arial" w:cs="Arial"/>
              </w:rPr>
            </w:pPr>
          </w:p>
        </w:tc>
        <w:tc>
          <w:tcPr>
            <w:tcW w:w="1529" w:type="dxa"/>
            <w:tcBorders>
              <w:top w:val="single" w:sz="8" w:space="0" w:color="C0504D"/>
              <w:bottom w:val="single" w:sz="8" w:space="0" w:color="C0504D"/>
            </w:tcBorders>
          </w:tcPr>
          <w:p w:rsidR="005640F1" w:rsidRPr="00E55ADD" w:rsidRDefault="005640F1" w:rsidP="005640F1">
            <w:pPr>
              <w:jc w:val="center"/>
              <w:rPr>
                <w:rFonts w:ascii="Arial" w:hAnsi="Arial" w:cs="Arial"/>
              </w:rPr>
            </w:pPr>
            <w:r>
              <w:rPr>
                <w:rFonts w:ascii="Arial" w:hAnsi="Arial" w:cs="Arial"/>
              </w:rPr>
              <w:t>2022</w:t>
            </w:r>
            <w:r w:rsidRPr="00E55ADD">
              <w:rPr>
                <w:rFonts w:ascii="Arial" w:hAnsi="Arial" w:cs="Arial"/>
              </w:rPr>
              <w:t>г.</w:t>
            </w:r>
          </w:p>
        </w:tc>
        <w:tc>
          <w:tcPr>
            <w:tcW w:w="1529" w:type="dxa"/>
            <w:tcBorders>
              <w:top w:val="single" w:sz="8" w:space="0" w:color="C0504D"/>
              <w:left w:val="single" w:sz="8" w:space="0" w:color="C0504D"/>
              <w:bottom w:val="single" w:sz="8" w:space="0" w:color="C0504D"/>
              <w:right w:val="single" w:sz="8" w:space="0" w:color="C0504D"/>
            </w:tcBorders>
          </w:tcPr>
          <w:p w:rsidR="005640F1" w:rsidRPr="0086637C" w:rsidRDefault="005640F1" w:rsidP="005640F1">
            <w:pPr>
              <w:jc w:val="center"/>
              <w:rPr>
                <w:rFonts w:ascii="Arial" w:hAnsi="Arial" w:cs="Arial"/>
                <w:lang w:val="kk-KZ"/>
              </w:rPr>
            </w:pPr>
            <w:r>
              <w:rPr>
                <w:rFonts w:ascii="Arial" w:hAnsi="Arial" w:cs="Arial"/>
                <w:lang w:val="kk-KZ"/>
              </w:rPr>
              <w:t>2023 г.</w:t>
            </w:r>
          </w:p>
        </w:tc>
        <w:tc>
          <w:tcPr>
            <w:tcW w:w="1862" w:type="dxa"/>
            <w:tcBorders>
              <w:top w:val="single" w:sz="8" w:space="0" w:color="C0504D"/>
              <w:bottom w:val="single" w:sz="8" w:space="0" w:color="C0504D"/>
            </w:tcBorders>
          </w:tcPr>
          <w:p w:rsidR="005640F1" w:rsidRPr="0086637C" w:rsidRDefault="005640F1" w:rsidP="005640F1">
            <w:pPr>
              <w:jc w:val="center"/>
              <w:rPr>
                <w:rFonts w:ascii="Arial" w:hAnsi="Arial" w:cs="Arial"/>
                <w:lang w:val="kk-KZ"/>
              </w:rPr>
            </w:pPr>
            <w:r>
              <w:rPr>
                <w:rFonts w:ascii="Arial" w:hAnsi="Arial" w:cs="Arial"/>
                <w:lang w:val="kk-KZ"/>
              </w:rPr>
              <w:t>2024 г.</w:t>
            </w:r>
          </w:p>
        </w:tc>
        <w:tc>
          <w:tcPr>
            <w:tcW w:w="1440" w:type="dxa"/>
            <w:tcBorders>
              <w:top w:val="single" w:sz="8" w:space="0" w:color="C0504D"/>
              <w:left w:val="single" w:sz="8" w:space="0" w:color="C0504D"/>
              <w:bottom w:val="single" w:sz="8" w:space="0" w:color="C0504D"/>
              <w:right w:val="single" w:sz="8" w:space="0" w:color="C0504D"/>
            </w:tcBorders>
          </w:tcPr>
          <w:p w:rsidR="005640F1" w:rsidRPr="00E55ADD" w:rsidRDefault="005640F1" w:rsidP="005640F1">
            <w:pPr>
              <w:jc w:val="center"/>
              <w:rPr>
                <w:rFonts w:ascii="Arial" w:hAnsi="Arial" w:cs="Arial"/>
              </w:rPr>
            </w:pPr>
            <w:r>
              <w:rPr>
                <w:rFonts w:ascii="Arial" w:hAnsi="Arial" w:cs="Arial"/>
              </w:rPr>
              <w:t>2022</w:t>
            </w:r>
            <w:r w:rsidRPr="00E55ADD">
              <w:rPr>
                <w:rFonts w:ascii="Arial" w:hAnsi="Arial" w:cs="Arial"/>
              </w:rPr>
              <w:t>г.</w:t>
            </w:r>
          </w:p>
        </w:tc>
        <w:tc>
          <w:tcPr>
            <w:tcW w:w="1320" w:type="dxa"/>
            <w:tcBorders>
              <w:top w:val="single" w:sz="8" w:space="0" w:color="C0504D"/>
              <w:bottom w:val="single" w:sz="8" w:space="0" w:color="C0504D"/>
            </w:tcBorders>
          </w:tcPr>
          <w:p w:rsidR="005640F1" w:rsidRPr="008264B0" w:rsidRDefault="005640F1" w:rsidP="005640F1">
            <w:pPr>
              <w:jc w:val="center"/>
              <w:rPr>
                <w:rFonts w:ascii="Arial" w:hAnsi="Arial" w:cs="Arial"/>
                <w:lang w:val="kk-KZ"/>
              </w:rPr>
            </w:pPr>
            <w:r>
              <w:rPr>
                <w:rFonts w:ascii="Arial" w:hAnsi="Arial" w:cs="Arial"/>
                <w:lang w:val="kk-KZ"/>
              </w:rPr>
              <w:t>2023 г.</w:t>
            </w:r>
          </w:p>
        </w:tc>
        <w:tc>
          <w:tcPr>
            <w:tcW w:w="1320" w:type="dxa"/>
            <w:tcBorders>
              <w:top w:val="single" w:sz="8" w:space="0" w:color="C0504D"/>
              <w:left w:val="single" w:sz="8" w:space="0" w:color="C0504D"/>
              <w:bottom w:val="single" w:sz="8" w:space="0" w:color="C0504D"/>
              <w:right w:val="single" w:sz="8" w:space="0" w:color="C0504D"/>
            </w:tcBorders>
          </w:tcPr>
          <w:p w:rsidR="005640F1" w:rsidRPr="008264B0" w:rsidRDefault="005640F1" w:rsidP="005640F1">
            <w:pPr>
              <w:jc w:val="center"/>
              <w:rPr>
                <w:rFonts w:ascii="Arial" w:hAnsi="Arial" w:cs="Arial"/>
                <w:lang w:val="kk-KZ"/>
              </w:rPr>
            </w:pPr>
            <w:r>
              <w:rPr>
                <w:rFonts w:ascii="Arial" w:hAnsi="Arial" w:cs="Arial"/>
                <w:lang w:val="kk-KZ"/>
              </w:rPr>
              <w:t>2024 г.</w:t>
            </w:r>
          </w:p>
        </w:tc>
        <w:tc>
          <w:tcPr>
            <w:tcW w:w="1521" w:type="dxa"/>
            <w:tcBorders>
              <w:top w:val="single" w:sz="8" w:space="0" w:color="C0504D"/>
              <w:bottom w:val="single" w:sz="8" w:space="0" w:color="C0504D"/>
            </w:tcBorders>
          </w:tcPr>
          <w:p w:rsidR="005640F1" w:rsidRPr="00E55ADD" w:rsidRDefault="005640F1" w:rsidP="005640F1">
            <w:pPr>
              <w:jc w:val="center"/>
              <w:rPr>
                <w:rFonts w:ascii="Arial" w:hAnsi="Arial" w:cs="Arial"/>
              </w:rPr>
            </w:pPr>
            <w:r>
              <w:rPr>
                <w:rFonts w:ascii="Arial" w:hAnsi="Arial" w:cs="Arial"/>
              </w:rPr>
              <w:t>2022</w:t>
            </w:r>
            <w:r w:rsidRPr="00E55ADD">
              <w:rPr>
                <w:rFonts w:ascii="Arial" w:hAnsi="Arial" w:cs="Arial"/>
              </w:rPr>
              <w:t xml:space="preserve"> г.</w:t>
            </w:r>
          </w:p>
        </w:tc>
        <w:tc>
          <w:tcPr>
            <w:tcW w:w="1200" w:type="dxa"/>
            <w:tcBorders>
              <w:top w:val="single" w:sz="8" w:space="0" w:color="C0504D"/>
              <w:left w:val="single" w:sz="8" w:space="0" w:color="C0504D"/>
              <w:bottom w:val="single" w:sz="8" w:space="0" w:color="C0504D"/>
              <w:right w:val="single" w:sz="8" w:space="0" w:color="C0504D"/>
            </w:tcBorders>
          </w:tcPr>
          <w:p w:rsidR="005640F1" w:rsidRPr="008264B0" w:rsidRDefault="005640F1" w:rsidP="005640F1">
            <w:pPr>
              <w:jc w:val="center"/>
              <w:rPr>
                <w:rFonts w:ascii="Arial" w:hAnsi="Arial" w:cs="Arial"/>
                <w:lang w:val="kk-KZ"/>
              </w:rPr>
            </w:pPr>
            <w:r>
              <w:rPr>
                <w:rFonts w:ascii="Arial" w:hAnsi="Arial" w:cs="Arial"/>
                <w:lang w:val="kk-KZ"/>
              </w:rPr>
              <w:t>2023 г.</w:t>
            </w:r>
          </w:p>
        </w:tc>
        <w:tc>
          <w:tcPr>
            <w:tcW w:w="1200" w:type="dxa"/>
            <w:tcBorders>
              <w:top w:val="single" w:sz="8" w:space="0" w:color="C0504D"/>
              <w:bottom w:val="single" w:sz="8" w:space="0" w:color="C0504D"/>
              <w:right w:val="single" w:sz="8" w:space="0" w:color="C0504D"/>
            </w:tcBorders>
          </w:tcPr>
          <w:p w:rsidR="005640F1" w:rsidRPr="008264B0" w:rsidRDefault="005640F1" w:rsidP="005640F1">
            <w:pPr>
              <w:jc w:val="center"/>
              <w:rPr>
                <w:rFonts w:ascii="Arial" w:hAnsi="Arial" w:cs="Arial"/>
                <w:lang w:val="kk-KZ"/>
              </w:rPr>
            </w:pPr>
            <w:r>
              <w:rPr>
                <w:rFonts w:ascii="Arial" w:hAnsi="Arial" w:cs="Arial"/>
                <w:lang w:val="kk-KZ"/>
              </w:rPr>
              <w:t>2024</w:t>
            </w:r>
          </w:p>
        </w:tc>
      </w:tr>
      <w:tr w:rsidR="005640F1" w:rsidRPr="00E55ADD" w:rsidTr="00C45DBE">
        <w:trPr>
          <w:gridAfter w:val="1"/>
          <w:wAfter w:w="9" w:type="dxa"/>
          <w:trHeight w:val="226"/>
        </w:trPr>
        <w:tc>
          <w:tcPr>
            <w:tcW w:w="1788" w:type="dxa"/>
            <w:tcBorders>
              <w:left w:val="single" w:sz="8" w:space="0" w:color="C0504D"/>
              <w:bottom w:val="single" w:sz="8" w:space="0" w:color="C0504D"/>
              <w:right w:val="single" w:sz="8" w:space="0" w:color="C0504D"/>
            </w:tcBorders>
            <w:noWrap/>
          </w:tcPr>
          <w:p w:rsidR="005640F1" w:rsidRPr="00E55ADD" w:rsidRDefault="005640F1" w:rsidP="005640F1">
            <w:pPr>
              <w:rPr>
                <w:rFonts w:ascii="Arial" w:hAnsi="Arial" w:cs="Arial"/>
              </w:rPr>
            </w:pPr>
            <w:r w:rsidRPr="00E55ADD">
              <w:rPr>
                <w:rFonts w:ascii="Arial" w:hAnsi="Arial" w:cs="Arial"/>
              </w:rPr>
              <w:t>г. Текели</w:t>
            </w:r>
          </w:p>
        </w:tc>
        <w:tc>
          <w:tcPr>
            <w:tcW w:w="1529" w:type="dxa"/>
            <w:noWrap/>
          </w:tcPr>
          <w:p w:rsidR="005640F1" w:rsidRPr="006B3C3D" w:rsidRDefault="005640F1" w:rsidP="005640F1">
            <w:pPr>
              <w:jc w:val="center"/>
              <w:rPr>
                <w:rFonts w:ascii="Arial" w:hAnsi="Arial" w:cs="Arial"/>
                <w:snapToGrid w:val="0"/>
                <w:lang w:val="kk-KZ"/>
              </w:rPr>
            </w:pPr>
            <w:r>
              <w:rPr>
                <w:rFonts w:ascii="Arial" w:hAnsi="Arial" w:cs="Arial"/>
                <w:snapToGrid w:val="0"/>
                <w:lang w:val="kk-KZ"/>
              </w:rPr>
              <w:t>30914,7</w:t>
            </w:r>
          </w:p>
        </w:tc>
        <w:tc>
          <w:tcPr>
            <w:tcW w:w="1529" w:type="dxa"/>
            <w:tcBorders>
              <w:left w:val="single" w:sz="8" w:space="0" w:color="C0504D"/>
              <w:bottom w:val="single" w:sz="8" w:space="0" w:color="C0504D"/>
              <w:right w:val="single" w:sz="8" w:space="0" w:color="C0504D"/>
            </w:tcBorders>
            <w:noWrap/>
          </w:tcPr>
          <w:p w:rsidR="005640F1" w:rsidRPr="006B3C3D" w:rsidRDefault="007120E6" w:rsidP="005640F1">
            <w:pPr>
              <w:jc w:val="center"/>
              <w:rPr>
                <w:rFonts w:ascii="Arial" w:hAnsi="Arial" w:cs="Arial"/>
                <w:snapToGrid w:val="0"/>
                <w:lang w:val="kk-KZ"/>
              </w:rPr>
            </w:pPr>
            <w:r>
              <w:rPr>
                <w:rFonts w:ascii="Arial" w:hAnsi="Arial" w:cs="Arial"/>
                <w:snapToGrid w:val="0"/>
                <w:lang w:val="kk-KZ"/>
              </w:rPr>
              <w:t>36103</w:t>
            </w:r>
          </w:p>
        </w:tc>
        <w:tc>
          <w:tcPr>
            <w:tcW w:w="1862" w:type="dxa"/>
            <w:noWrap/>
          </w:tcPr>
          <w:p w:rsidR="005640F1" w:rsidRPr="006B3C3D" w:rsidRDefault="005640F1" w:rsidP="005640F1">
            <w:pPr>
              <w:jc w:val="center"/>
              <w:rPr>
                <w:rFonts w:ascii="Arial" w:hAnsi="Arial" w:cs="Arial"/>
                <w:snapToGrid w:val="0"/>
                <w:lang w:val="kk-KZ"/>
              </w:rPr>
            </w:pPr>
            <w:r>
              <w:rPr>
                <w:rFonts w:ascii="Arial" w:hAnsi="Arial" w:cs="Arial"/>
                <w:snapToGrid w:val="0"/>
                <w:lang w:val="kk-KZ"/>
              </w:rPr>
              <w:t>29958,0</w:t>
            </w:r>
          </w:p>
        </w:tc>
        <w:tc>
          <w:tcPr>
            <w:tcW w:w="1440" w:type="dxa"/>
            <w:tcBorders>
              <w:left w:val="single" w:sz="8" w:space="0" w:color="C0504D"/>
              <w:bottom w:val="single" w:sz="8" w:space="0" w:color="C0504D"/>
              <w:right w:val="single" w:sz="8" w:space="0" w:color="C0504D"/>
            </w:tcBorders>
            <w:noWrap/>
          </w:tcPr>
          <w:p w:rsidR="005640F1" w:rsidRPr="00BF6868" w:rsidRDefault="005640F1" w:rsidP="005640F1">
            <w:pPr>
              <w:jc w:val="center"/>
              <w:rPr>
                <w:rFonts w:ascii="Arial" w:hAnsi="Arial" w:cs="Arial"/>
                <w:lang w:val="kk-KZ"/>
              </w:rPr>
            </w:pPr>
            <w:r w:rsidRPr="006B3C3D">
              <w:rPr>
                <w:rFonts w:ascii="Arial" w:hAnsi="Arial" w:cs="Arial"/>
              </w:rPr>
              <w:t>11</w:t>
            </w:r>
            <w:r w:rsidR="00BF6868">
              <w:rPr>
                <w:rFonts w:ascii="Arial" w:hAnsi="Arial" w:cs="Arial"/>
                <w:lang w:val="kk-KZ"/>
              </w:rPr>
              <w:t>,0</w:t>
            </w:r>
          </w:p>
        </w:tc>
        <w:tc>
          <w:tcPr>
            <w:tcW w:w="1320" w:type="dxa"/>
            <w:noWrap/>
          </w:tcPr>
          <w:p w:rsidR="005640F1" w:rsidRPr="006B3C3D" w:rsidRDefault="005640F1" w:rsidP="005640F1">
            <w:pPr>
              <w:jc w:val="center"/>
              <w:rPr>
                <w:rFonts w:ascii="Arial" w:hAnsi="Arial" w:cs="Arial"/>
                <w:lang w:val="kk-KZ"/>
              </w:rPr>
            </w:pPr>
            <w:r w:rsidRPr="006B3C3D">
              <w:rPr>
                <w:rFonts w:ascii="Arial" w:hAnsi="Arial" w:cs="Arial"/>
                <w:lang w:val="kk-KZ"/>
              </w:rPr>
              <w:t>11,3</w:t>
            </w:r>
          </w:p>
        </w:tc>
        <w:tc>
          <w:tcPr>
            <w:tcW w:w="1320" w:type="dxa"/>
            <w:tcBorders>
              <w:left w:val="single" w:sz="8" w:space="0" w:color="C0504D"/>
              <w:bottom w:val="single" w:sz="8" w:space="0" w:color="C0504D"/>
              <w:right w:val="single" w:sz="8" w:space="0" w:color="C0504D"/>
            </w:tcBorders>
            <w:noWrap/>
          </w:tcPr>
          <w:p w:rsidR="005640F1" w:rsidRPr="006B3C3D" w:rsidRDefault="005640F1" w:rsidP="005640F1">
            <w:pPr>
              <w:jc w:val="center"/>
              <w:rPr>
                <w:rFonts w:ascii="Arial" w:hAnsi="Arial" w:cs="Arial"/>
                <w:lang w:val="kk-KZ"/>
              </w:rPr>
            </w:pPr>
            <w:r>
              <w:rPr>
                <w:rFonts w:ascii="Arial" w:hAnsi="Arial" w:cs="Arial"/>
                <w:lang w:val="kk-KZ"/>
              </w:rPr>
              <w:t>8,6</w:t>
            </w:r>
          </w:p>
        </w:tc>
        <w:tc>
          <w:tcPr>
            <w:tcW w:w="1521" w:type="dxa"/>
            <w:noWrap/>
          </w:tcPr>
          <w:p w:rsidR="005640F1" w:rsidRPr="00BF6868" w:rsidRDefault="005640F1" w:rsidP="005640F1">
            <w:pPr>
              <w:jc w:val="center"/>
              <w:rPr>
                <w:rFonts w:ascii="Arial" w:hAnsi="Arial" w:cs="Arial"/>
                <w:lang w:val="kk-KZ"/>
              </w:rPr>
            </w:pPr>
            <w:r w:rsidRPr="006B3C3D">
              <w:rPr>
                <w:rFonts w:ascii="Arial" w:hAnsi="Arial" w:cs="Arial"/>
              </w:rPr>
              <w:t>100</w:t>
            </w:r>
            <w:r w:rsidR="00BF6868">
              <w:rPr>
                <w:rFonts w:ascii="Arial" w:hAnsi="Arial" w:cs="Arial"/>
                <w:lang w:val="kk-KZ"/>
              </w:rPr>
              <w:t>,0</w:t>
            </w:r>
          </w:p>
        </w:tc>
        <w:tc>
          <w:tcPr>
            <w:tcW w:w="1200" w:type="dxa"/>
            <w:tcBorders>
              <w:left w:val="single" w:sz="8" w:space="0" w:color="C0504D"/>
              <w:bottom w:val="single" w:sz="8" w:space="0" w:color="C0504D"/>
              <w:right w:val="single" w:sz="8" w:space="0" w:color="C0504D"/>
            </w:tcBorders>
            <w:noWrap/>
          </w:tcPr>
          <w:p w:rsidR="005640F1" w:rsidRPr="006B3C3D" w:rsidRDefault="005640F1" w:rsidP="005640F1">
            <w:pPr>
              <w:jc w:val="center"/>
              <w:rPr>
                <w:rFonts w:ascii="Arial" w:hAnsi="Arial" w:cs="Arial"/>
                <w:lang w:val="kk-KZ"/>
              </w:rPr>
            </w:pPr>
            <w:r w:rsidRPr="006B3C3D">
              <w:rPr>
                <w:rFonts w:ascii="Arial" w:hAnsi="Arial" w:cs="Arial"/>
                <w:lang w:val="kk-KZ"/>
              </w:rPr>
              <w:t>101,7</w:t>
            </w:r>
          </w:p>
        </w:tc>
        <w:tc>
          <w:tcPr>
            <w:tcW w:w="1200" w:type="dxa"/>
            <w:noWrap/>
          </w:tcPr>
          <w:p w:rsidR="005640F1" w:rsidRPr="006B3C3D" w:rsidRDefault="005640F1" w:rsidP="005640F1">
            <w:pPr>
              <w:jc w:val="center"/>
              <w:rPr>
                <w:rFonts w:ascii="Arial" w:hAnsi="Arial" w:cs="Arial"/>
                <w:lang w:val="kk-KZ"/>
              </w:rPr>
            </w:pPr>
            <w:r>
              <w:rPr>
                <w:rFonts w:ascii="Arial" w:hAnsi="Arial" w:cs="Arial"/>
                <w:lang w:val="kk-KZ"/>
              </w:rPr>
              <w:t>100,1</w:t>
            </w:r>
          </w:p>
        </w:tc>
      </w:tr>
    </w:tbl>
    <w:p w:rsidR="00971A8C" w:rsidRPr="00C45DBE" w:rsidRDefault="00971A8C" w:rsidP="00C45DBE">
      <w:pPr>
        <w:rPr>
          <w:rFonts w:ascii="Arial" w:hAnsi="Arial" w:cs="Arial"/>
          <w:b/>
          <w:lang w:val="kk-KZ"/>
        </w:rPr>
      </w:pPr>
    </w:p>
    <w:p w:rsidR="00D94120" w:rsidRPr="00615588" w:rsidRDefault="00D94120" w:rsidP="0096175F">
      <w:pPr>
        <w:rPr>
          <w:rFonts w:ascii="Arial" w:hAnsi="Arial" w:cs="Arial"/>
          <w:b/>
          <w:lang w:val="en-US"/>
        </w:rPr>
      </w:pPr>
    </w:p>
    <w:p w:rsidR="00C45DBE" w:rsidRDefault="00C45DBE" w:rsidP="00BC3D6E">
      <w:pPr>
        <w:jc w:val="center"/>
        <w:rPr>
          <w:rFonts w:ascii="Arial" w:hAnsi="Arial" w:cs="Arial"/>
          <w:b/>
          <w:bCs/>
          <w:lang w:val="kk-KZ"/>
        </w:rPr>
      </w:pPr>
    </w:p>
    <w:p w:rsidR="00C05329" w:rsidRPr="00E55ADD" w:rsidRDefault="00BC3D6E" w:rsidP="00BC3D6E">
      <w:pPr>
        <w:jc w:val="center"/>
        <w:rPr>
          <w:rFonts w:ascii="Arial" w:hAnsi="Arial" w:cs="Arial"/>
          <w:b/>
          <w:bCs/>
        </w:rPr>
      </w:pPr>
      <w:r w:rsidRPr="00E55ADD">
        <w:rPr>
          <w:rFonts w:ascii="Arial" w:hAnsi="Arial" w:cs="Arial"/>
          <w:b/>
          <w:bCs/>
        </w:rPr>
        <w:t>Валовая продукция сельского хозяйства</w:t>
      </w:r>
    </w:p>
    <w:p w:rsidR="006E7957" w:rsidRPr="00E55ADD" w:rsidRDefault="006E7957" w:rsidP="00BC3D6E">
      <w:pPr>
        <w:jc w:val="center"/>
        <w:rPr>
          <w:rFonts w:ascii="Arial" w:hAnsi="Arial" w:cs="Arial"/>
          <w:b/>
          <w:bCs/>
        </w:rPr>
      </w:pPr>
    </w:p>
    <w:tbl>
      <w:tblPr>
        <w:tblW w:w="0" w:type="auto"/>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049"/>
        <w:gridCol w:w="3584"/>
        <w:gridCol w:w="2934"/>
        <w:gridCol w:w="2934"/>
        <w:gridCol w:w="1963"/>
        <w:gridCol w:w="3387"/>
      </w:tblGrid>
      <w:tr w:rsidR="006E7957" w:rsidRPr="00E55ADD" w:rsidTr="002A4530">
        <w:trPr>
          <w:trHeight w:val="1288"/>
          <w:jc w:val="center"/>
        </w:trPr>
        <w:tc>
          <w:tcPr>
            <w:tcW w:w="1049"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w:t>
            </w:r>
          </w:p>
        </w:tc>
        <w:tc>
          <w:tcPr>
            <w:tcW w:w="3584"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Районы и города</w:t>
            </w:r>
          </w:p>
        </w:tc>
        <w:tc>
          <w:tcPr>
            <w:tcW w:w="2934" w:type="dxa"/>
            <w:shd w:val="clear" w:color="auto" w:fill="B8CCE4" w:themeFill="accent1" w:themeFillTint="66"/>
          </w:tcPr>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 xml:space="preserve">Объем валовой продукции сельского хозяйства </w:t>
            </w:r>
          </w:p>
          <w:p w:rsidR="006E7957" w:rsidRPr="00E55ADD" w:rsidRDefault="006E7957" w:rsidP="00E557FF">
            <w:pPr>
              <w:spacing w:line="288" w:lineRule="auto"/>
              <w:jc w:val="center"/>
              <w:rPr>
                <w:rFonts w:ascii="Arial" w:hAnsi="Arial" w:cs="Arial"/>
                <w:b/>
                <w:sz w:val="22"/>
              </w:rPr>
            </w:pPr>
            <w:r w:rsidRPr="00E55ADD">
              <w:rPr>
                <w:rFonts w:ascii="Arial" w:hAnsi="Arial" w:cs="Arial"/>
                <w:b/>
                <w:sz w:val="22"/>
              </w:rPr>
              <w:t>за 20</w:t>
            </w:r>
            <w:r w:rsidR="0086637C">
              <w:rPr>
                <w:rFonts w:ascii="Arial" w:hAnsi="Arial" w:cs="Arial"/>
                <w:b/>
                <w:sz w:val="22"/>
              </w:rPr>
              <w:t>2</w:t>
            </w:r>
            <w:r w:rsidR="00834CBA">
              <w:rPr>
                <w:rFonts w:ascii="Arial" w:hAnsi="Arial" w:cs="Arial"/>
                <w:b/>
                <w:sz w:val="22"/>
                <w:lang w:val="kk-KZ"/>
              </w:rPr>
              <w:t>3</w:t>
            </w:r>
            <w:r w:rsidRPr="00E55ADD">
              <w:rPr>
                <w:rFonts w:ascii="Arial" w:hAnsi="Arial" w:cs="Arial"/>
                <w:b/>
                <w:sz w:val="22"/>
              </w:rPr>
              <w:t xml:space="preserve"> год, млн.</w:t>
            </w:r>
            <w:r w:rsidR="0054077D" w:rsidRPr="00E55ADD">
              <w:rPr>
                <w:rFonts w:ascii="Arial" w:hAnsi="Arial" w:cs="Arial"/>
                <w:b/>
                <w:sz w:val="22"/>
              </w:rPr>
              <w:t xml:space="preserve"> </w:t>
            </w:r>
            <w:r w:rsidRPr="00E55ADD">
              <w:rPr>
                <w:rFonts w:ascii="Arial" w:hAnsi="Arial" w:cs="Arial"/>
                <w:b/>
                <w:sz w:val="22"/>
              </w:rPr>
              <w:t>тенге</w:t>
            </w:r>
          </w:p>
        </w:tc>
        <w:tc>
          <w:tcPr>
            <w:tcW w:w="2934"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 xml:space="preserve">Объем валовой продукции сельского хозяйства </w:t>
            </w:r>
          </w:p>
          <w:p w:rsidR="006E7957" w:rsidRPr="00E55ADD" w:rsidRDefault="006E7957" w:rsidP="00E557FF">
            <w:pPr>
              <w:spacing w:line="288" w:lineRule="auto"/>
              <w:jc w:val="center"/>
              <w:rPr>
                <w:rFonts w:ascii="Arial" w:hAnsi="Arial" w:cs="Arial"/>
                <w:b/>
                <w:sz w:val="22"/>
              </w:rPr>
            </w:pPr>
            <w:r w:rsidRPr="00E55ADD">
              <w:rPr>
                <w:rFonts w:ascii="Arial" w:hAnsi="Arial" w:cs="Arial"/>
                <w:b/>
                <w:sz w:val="22"/>
              </w:rPr>
              <w:t>за 20</w:t>
            </w:r>
            <w:r w:rsidR="003F371F" w:rsidRPr="00E55ADD">
              <w:rPr>
                <w:rFonts w:ascii="Arial" w:hAnsi="Arial" w:cs="Arial"/>
                <w:b/>
                <w:sz w:val="22"/>
              </w:rPr>
              <w:t>2</w:t>
            </w:r>
            <w:r w:rsidR="00834CBA">
              <w:rPr>
                <w:rFonts w:ascii="Arial" w:hAnsi="Arial" w:cs="Arial"/>
                <w:b/>
                <w:sz w:val="22"/>
                <w:lang w:val="kk-KZ"/>
              </w:rPr>
              <w:t>4</w:t>
            </w:r>
            <w:r w:rsidRPr="00E55ADD">
              <w:rPr>
                <w:rFonts w:ascii="Arial" w:hAnsi="Arial" w:cs="Arial"/>
                <w:b/>
                <w:sz w:val="22"/>
              </w:rPr>
              <w:t xml:space="preserve"> год, млн.</w:t>
            </w:r>
            <w:r w:rsidR="0054077D" w:rsidRPr="00E55ADD">
              <w:rPr>
                <w:rFonts w:ascii="Arial" w:hAnsi="Arial" w:cs="Arial"/>
                <w:b/>
                <w:sz w:val="22"/>
              </w:rPr>
              <w:t xml:space="preserve"> </w:t>
            </w:r>
            <w:r w:rsidRPr="00E55ADD">
              <w:rPr>
                <w:rFonts w:ascii="Arial" w:hAnsi="Arial" w:cs="Arial"/>
                <w:b/>
                <w:sz w:val="22"/>
              </w:rPr>
              <w:t>тенге</w:t>
            </w:r>
          </w:p>
        </w:tc>
        <w:tc>
          <w:tcPr>
            <w:tcW w:w="1963" w:type="dxa"/>
            <w:shd w:val="clear" w:color="auto" w:fill="B8CCE4" w:themeFill="accent1" w:themeFillTint="66"/>
            <w:vAlign w:val="center"/>
          </w:tcPr>
          <w:p w:rsidR="006E7957" w:rsidRPr="00E55ADD" w:rsidRDefault="003F371F" w:rsidP="00012F00">
            <w:pPr>
              <w:spacing w:line="288" w:lineRule="auto"/>
              <w:jc w:val="center"/>
              <w:rPr>
                <w:rFonts w:ascii="Arial" w:hAnsi="Arial" w:cs="Arial"/>
                <w:b/>
                <w:sz w:val="22"/>
              </w:rPr>
            </w:pPr>
            <w:r w:rsidRPr="00E55ADD">
              <w:rPr>
                <w:rFonts w:ascii="Arial" w:hAnsi="Arial" w:cs="Arial"/>
                <w:b/>
                <w:sz w:val="22"/>
              </w:rPr>
              <w:t>202</w:t>
            </w:r>
            <w:r w:rsidR="00834CBA">
              <w:rPr>
                <w:rFonts w:ascii="Arial" w:hAnsi="Arial" w:cs="Arial"/>
                <w:b/>
                <w:sz w:val="22"/>
              </w:rPr>
              <w:t>4</w:t>
            </w:r>
            <w:r w:rsidR="006E7957" w:rsidRPr="00E55ADD">
              <w:rPr>
                <w:rFonts w:ascii="Arial" w:hAnsi="Arial" w:cs="Arial"/>
                <w:b/>
                <w:sz w:val="22"/>
              </w:rPr>
              <w:t xml:space="preserve"> год</w:t>
            </w:r>
          </w:p>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в % к 20</w:t>
            </w:r>
            <w:r w:rsidR="0054077D" w:rsidRPr="00E55ADD">
              <w:rPr>
                <w:rFonts w:ascii="Arial" w:hAnsi="Arial" w:cs="Arial"/>
                <w:b/>
                <w:sz w:val="22"/>
              </w:rPr>
              <w:t>2</w:t>
            </w:r>
            <w:r w:rsidR="00834CBA">
              <w:rPr>
                <w:rFonts w:ascii="Arial" w:hAnsi="Arial" w:cs="Arial"/>
                <w:b/>
                <w:sz w:val="22"/>
              </w:rPr>
              <w:t>3</w:t>
            </w:r>
            <w:r w:rsidRPr="00E55ADD">
              <w:rPr>
                <w:rFonts w:ascii="Arial" w:hAnsi="Arial" w:cs="Arial"/>
                <w:b/>
                <w:sz w:val="22"/>
              </w:rPr>
              <w:t xml:space="preserve"> году </w:t>
            </w:r>
          </w:p>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(ИФО)</w:t>
            </w:r>
          </w:p>
        </w:tc>
        <w:tc>
          <w:tcPr>
            <w:tcW w:w="3387"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 xml:space="preserve">Удельный вес в </w:t>
            </w:r>
            <w:proofErr w:type="spellStart"/>
            <w:r w:rsidRPr="00E55ADD">
              <w:rPr>
                <w:rFonts w:ascii="Arial" w:hAnsi="Arial" w:cs="Arial"/>
                <w:b/>
                <w:sz w:val="22"/>
              </w:rPr>
              <w:t>общеобластном</w:t>
            </w:r>
            <w:proofErr w:type="spellEnd"/>
            <w:r w:rsidRPr="00E55ADD">
              <w:rPr>
                <w:rFonts w:ascii="Arial" w:hAnsi="Arial" w:cs="Arial"/>
                <w:b/>
                <w:sz w:val="22"/>
              </w:rPr>
              <w:t xml:space="preserve"> объеме, </w:t>
            </w:r>
          </w:p>
          <w:p w:rsidR="006E7957" w:rsidRPr="00E55ADD" w:rsidRDefault="006E7957" w:rsidP="00012F00">
            <w:pPr>
              <w:spacing w:line="288" w:lineRule="auto"/>
              <w:jc w:val="center"/>
              <w:rPr>
                <w:rFonts w:ascii="Arial" w:hAnsi="Arial" w:cs="Arial"/>
                <w:b/>
                <w:sz w:val="22"/>
              </w:rPr>
            </w:pPr>
            <w:r w:rsidRPr="00E55ADD">
              <w:rPr>
                <w:rFonts w:ascii="Arial" w:hAnsi="Arial" w:cs="Arial"/>
                <w:b/>
                <w:sz w:val="22"/>
              </w:rPr>
              <w:t>%</w:t>
            </w:r>
          </w:p>
        </w:tc>
      </w:tr>
      <w:tr w:rsidR="006E7957" w:rsidRPr="00E55ADD" w:rsidTr="002A4530">
        <w:trPr>
          <w:jc w:val="center"/>
        </w:trPr>
        <w:tc>
          <w:tcPr>
            <w:tcW w:w="1049"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16"/>
                <w:szCs w:val="16"/>
              </w:rPr>
            </w:pPr>
            <w:r w:rsidRPr="00E55ADD">
              <w:rPr>
                <w:rFonts w:ascii="Arial" w:hAnsi="Arial" w:cs="Arial"/>
                <w:b/>
                <w:sz w:val="16"/>
                <w:szCs w:val="16"/>
              </w:rPr>
              <w:t>1</w:t>
            </w:r>
          </w:p>
        </w:tc>
        <w:tc>
          <w:tcPr>
            <w:tcW w:w="3584"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16"/>
                <w:szCs w:val="16"/>
              </w:rPr>
            </w:pPr>
            <w:r w:rsidRPr="00E55ADD">
              <w:rPr>
                <w:rFonts w:ascii="Arial" w:hAnsi="Arial" w:cs="Arial"/>
                <w:b/>
                <w:sz w:val="16"/>
                <w:szCs w:val="16"/>
              </w:rPr>
              <w:t>2</w:t>
            </w:r>
          </w:p>
        </w:tc>
        <w:tc>
          <w:tcPr>
            <w:tcW w:w="2934" w:type="dxa"/>
            <w:shd w:val="clear" w:color="auto" w:fill="B8CCE4" w:themeFill="accent1" w:themeFillTint="66"/>
          </w:tcPr>
          <w:p w:rsidR="006E7957" w:rsidRPr="00E55ADD" w:rsidRDefault="006E7957" w:rsidP="00012F00">
            <w:pPr>
              <w:spacing w:line="288" w:lineRule="auto"/>
              <w:jc w:val="center"/>
              <w:rPr>
                <w:rFonts w:ascii="Arial" w:hAnsi="Arial" w:cs="Arial"/>
                <w:b/>
                <w:sz w:val="16"/>
                <w:szCs w:val="16"/>
              </w:rPr>
            </w:pPr>
            <w:r w:rsidRPr="00E55ADD">
              <w:rPr>
                <w:rFonts w:ascii="Arial" w:hAnsi="Arial" w:cs="Arial"/>
                <w:b/>
                <w:sz w:val="16"/>
                <w:szCs w:val="16"/>
              </w:rPr>
              <w:t>3</w:t>
            </w:r>
          </w:p>
        </w:tc>
        <w:tc>
          <w:tcPr>
            <w:tcW w:w="2934"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16"/>
                <w:szCs w:val="16"/>
              </w:rPr>
            </w:pPr>
            <w:r w:rsidRPr="00E55ADD">
              <w:rPr>
                <w:rFonts w:ascii="Arial" w:hAnsi="Arial" w:cs="Arial"/>
                <w:b/>
                <w:sz w:val="16"/>
                <w:szCs w:val="16"/>
              </w:rPr>
              <w:t>4</w:t>
            </w:r>
          </w:p>
        </w:tc>
        <w:tc>
          <w:tcPr>
            <w:tcW w:w="1963"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16"/>
                <w:szCs w:val="16"/>
              </w:rPr>
            </w:pPr>
            <w:r w:rsidRPr="00E55ADD">
              <w:rPr>
                <w:rFonts w:ascii="Arial" w:hAnsi="Arial" w:cs="Arial"/>
                <w:b/>
                <w:sz w:val="16"/>
                <w:szCs w:val="16"/>
              </w:rPr>
              <w:t>5</w:t>
            </w:r>
          </w:p>
        </w:tc>
        <w:tc>
          <w:tcPr>
            <w:tcW w:w="3387" w:type="dxa"/>
            <w:shd w:val="clear" w:color="auto" w:fill="B8CCE4" w:themeFill="accent1" w:themeFillTint="66"/>
            <w:vAlign w:val="center"/>
          </w:tcPr>
          <w:p w:rsidR="006E7957" w:rsidRPr="00E55ADD" w:rsidRDefault="006E7957" w:rsidP="00012F00">
            <w:pPr>
              <w:spacing w:line="288" w:lineRule="auto"/>
              <w:jc w:val="center"/>
              <w:rPr>
                <w:rFonts w:ascii="Arial" w:hAnsi="Arial" w:cs="Arial"/>
                <w:b/>
                <w:sz w:val="16"/>
                <w:szCs w:val="16"/>
              </w:rPr>
            </w:pPr>
            <w:r w:rsidRPr="00E55ADD">
              <w:rPr>
                <w:rFonts w:ascii="Arial" w:hAnsi="Arial" w:cs="Arial"/>
                <w:b/>
                <w:sz w:val="16"/>
                <w:szCs w:val="16"/>
              </w:rPr>
              <w:t>6</w:t>
            </w:r>
          </w:p>
        </w:tc>
      </w:tr>
      <w:tr w:rsidR="006E7957" w:rsidRPr="00E55ADD" w:rsidTr="002A4530">
        <w:trPr>
          <w:jc w:val="center"/>
        </w:trPr>
        <w:tc>
          <w:tcPr>
            <w:tcW w:w="1049" w:type="dxa"/>
            <w:shd w:val="clear" w:color="auto" w:fill="CCFFCC"/>
            <w:vAlign w:val="center"/>
          </w:tcPr>
          <w:p w:rsidR="006E7957" w:rsidRPr="009F2647" w:rsidRDefault="006E7957" w:rsidP="00012F00">
            <w:pPr>
              <w:spacing w:line="288" w:lineRule="auto"/>
              <w:jc w:val="center"/>
              <w:rPr>
                <w:rFonts w:ascii="Arial" w:hAnsi="Arial" w:cs="Arial"/>
              </w:rPr>
            </w:pPr>
            <w:r w:rsidRPr="009F2647">
              <w:rPr>
                <w:rFonts w:ascii="Arial" w:hAnsi="Arial" w:cs="Arial"/>
              </w:rPr>
              <w:t>1</w:t>
            </w:r>
          </w:p>
        </w:tc>
        <w:tc>
          <w:tcPr>
            <w:tcW w:w="3584" w:type="dxa"/>
            <w:shd w:val="clear" w:color="auto" w:fill="CCFFCC"/>
            <w:vAlign w:val="center"/>
          </w:tcPr>
          <w:p w:rsidR="006E7957" w:rsidRPr="009F2647" w:rsidRDefault="006E7957" w:rsidP="00012F00">
            <w:pPr>
              <w:spacing w:line="288" w:lineRule="auto"/>
              <w:rPr>
                <w:rFonts w:ascii="Arial" w:hAnsi="Arial" w:cs="Arial"/>
              </w:rPr>
            </w:pPr>
            <w:r w:rsidRPr="009F2647">
              <w:rPr>
                <w:rFonts w:ascii="Arial" w:hAnsi="Arial" w:cs="Arial"/>
              </w:rPr>
              <w:t>г.</w:t>
            </w:r>
            <w:r w:rsidR="00C635C0" w:rsidRPr="009F2647">
              <w:rPr>
                <w:rFonts w:ascii="Arial" w:hAnsi="Arial" w:cs="Arial"/>
              </w:rPr>
              <w:t xml:space="preserve"> </w:t>
            </w:r>
            <w:r w:rsidRPr="009F2647">
              <w:rPr>
                <w:rFonts w:ascii="Arial" w:hAnsi="Arial" w:cs="Arial"/>
              </w:rPr>
              <w:t>Текели</w:t>
            </w:r>
          </w:p>
        </w:tc>
        <w:tc>
          <w:tcPr>
            <w:tcW w:w="2934" w:type="dxa"/>
            <w:shd w:val="clear" w:color="auto" w:fill="CCFFCC"/>
            <w:vAlign w:val="bottom"/>
          </w:tcPr>
          <w:p w:rsidR="006E7957" w:rsidRPr="009F2647" w:rsidRDefault="00834CBA" w:rsidP="00E85DE9">
            <w:pPr>
              <w:pStyle w:val="af9"/>
              <w:jc w:val="center"/>
              <w:rPr>
                <w:rFonts w:ascii="Arial" w:hAnsi="Arial" w:cs="Arial"/>
                <w:sz w:val="24"/>
                <w:szCs w:val="24"/>
                <w:lang w:val="kk-KZ"/>
              </w:rPr>
            </w:pPr>
            <w:r w:rsidRPr="009F2647">
              <w:rPr>
                <w:rFonts w:ascii="Arial" w:hAnsi="Arial" w:cs="Arial"/>
                <w:sz w:val="24"/>
                <w:szCs w:val="24"/>
                <w:lang w:val="kk-KZ"/>
              </w:rPr>
              <w:t>9566,4</w:t>
            </w:r>
          </w:p>
        </w:tc>
        <w:tc>
          <w:tcPr>
            <w:tcW w:w="2934" w:type="dxa"/>
            <w:shd w:val="clear" w:color="auto" w:fill="CCFFCC"/>
            <w:vAlign w:val="bottom"/>
          </w:tcPr>
          <w:p w:rsidR="006E7957" w:rsidRPr="009F2647" w:rsidRDefault="00834CBA" w:rsidP="00E85DE9">
            <w:pPr>
              <w:pStyle w:val="af9"/>
              <w:jc w:val="center"/>
              <w:rPr>
                <w:rFonts w:ascii="Arial" w:hAnsi="Arial" w:cs="Arial"/>
                <w:sz w:val="24"/>
                <w:szCs w:val="24"/>
                <w:lang w:val="kk-KZ"/>
              </w:rPr>
            </w:pPr>
            <w:r>
              <w:rPr>
                <w:rFonts w:ascii="Arial" w:hAnsi="Arial" w:cs="Arial"/>
                <w:sz w:val="24"/>
                <w:szCs w:val="24"/>
                <w:lang w:val="kk-KZ"/>
              </w:rPr>
              <w:t>11489,5</w:t>
            </w:r>
          </w:p>
        </w:tc>
        <w:tc>
          <w:tcPr>
            <w:tcW w:w="1963" w:type="dxa"/>
            <w:shd w:val="clear" w:color="auto" w:fill="CCFFCC"/>
            <w:vAlign w:val="bottom"/>
          </w:tcPr>
          <w:p w:rsidR="006E7957" w:rsidRPr="009F2647" w:rsidRDefault="00834CBA" w:rsidP="0054077D">
            <w:pPr>
              <w:pStyle w:val="af9"/>
              <w:jc w:val="center"/>
              <w:rPr>
                <w:rFonts w:ascii="Arial" w:hAnsi="Arial" w:cs="Arial"/>
                <w:sz w:val="24"/>
                <w:szCs w:val="24"/>
                <w:lang w:val="kk-KZ"/>
              </w:rPr>
            </w:pPr>
            <w:r>
              <w:rPr>
                <w:rFonts w:ascii="Arial" w:hAnsi="Arial" w:cs="Arial"/>
                <w:sz w:val="24"/>
                <w:szCs w:val="24"/>
              </w:rPr>
              <w:t>106,0</w:t>
            </w:r>
          </w:p>
        </w:tc>
        <w:tc>
          <w:tcPr>
            <w:tcW w:w="3387" w:type="dxa"/>
            <w:shd w:val="clear" w:color="auto" w:fill="CCFFCC"/>
            <w:vAlign w:val="bottom"/>
          </w:tcPr>
          <w:p w:rsidR="006E7957" w:rsidRPr="009F2647" w:rsidRDefault="00834CBA" w:rsidP="003F371F">
            <w:pPr>
              <w:jc w:val="center"/>
              <w:rPr>
                <w:rFonts w:ascii="Arial" w:hAnsi="Arial" w:cs="Arial"/>
                <w:lang w:val="kk-KZ"/>
              </w:rPr>
            </w:pPr>
            <w:r>
              <w:rPr>
                <w:rFonts w:ascii="Arial" w:hAnsi="Arial" w:cs="Arial"/>
                <w:lang w:val="kk-KZ"/>
              </w:rPr>
              <w:t>4,0</w:t>
            </w:r>
          </w:p>
        </w:tc>
      </w:tr>
    </w:tbl>
    <w:p w:rsidR="00D94120" w:rsidRPr="00E55ADD" w:rsidRDefault="00D94120">
      <w:pPr>
        <w:rPr>
          <w:rFonts w:ascii="Arial" w:hAnsi="Arial" w:cs="Arial"/>
        </w:rPr>
      </w:pPr>
    </w:p>
    <w:p w:rsidR="00C45DBE" w:rsidRDefault="00C45DBE" w:rsidP="001B1869">
      <w:pPr>
        <w:jc w:val="center"/>
        <w:rPr>
          <w:rFonts w:ascii="Arial" w:hAnsi="Arial" w:cs="Arial"/>
          <w:b/>
          <w:bCs/>
          <w:lang w:val="kk-KZ"/>
        </w:rPr>
      </w:pPr>
    </w:p>
    <w:p w:rsidR="00C45DBE" w:rsidRDefault="00C45DBE" w:rsidP="00C45DBE">
      <w:pPr>
        <w:rPr>
          <w:rFonts w:ascii="Arial" w:hAnsi="Arial" w:cs="Arial"/>
          <w:b/>
          <w:bCs/>
          <w:lang w:val="kk-KZ"/>
        </w:rPr>
      </w:pPr>
    </w:p>
    <w:p w:rsidR="00445B48" w:rsidRPr="00E55ADD" w:rsidRDefault="001B1869" w:rsidP="001B1869">
      <w:pPr>
        <w:jc w:val="center"/>
        <w:rPr>
          <w:rFonts w:ascii="Arial" w:hAnsi="Arial" w:cs="Arial"/>
          <w:b/>
          <w:bCs/>
        </w:rPr>
      </w:pPr>
      <w:r w:rsidRPr="00E55ADD">
        <w:rPr>
          <w:rFonts w:ascii="Arial" w:hAnsi="Arial" w:cs="Arial"/>
          <w:b/>
          <w:bCs/>
        </w:rPr>
        <w:lastRenderedPageBreak/>
        <w:t xml:space="preserve">Количество </w:t>
      </w:r>
      <w:proofErr w:type="spellStart"/>
      <w:r w:rsidRPr="00E55ADD">
        <w:rPr>
          <w:rFonts w:ascii="Arial" w:hAnsi="Arial" w:cs="Arial"/>
          <w:b/>
          <w:bCs/>
        </w:rPr>
        <w:t>сельхозформирований</w:t>
      </w:r>
      <w:proofErr w:type="spellEnd"/>
    </w:p>
    <w:tbl>
      <w:tblPr>
        <w:tblStyle w:val="ColorfulShading-Accent5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3118"/>
        <w:gridCol w:w="2410"/>
        <w:gridCol w:w="2126"/>
        <w:gridCol w:w="2693"/>
        <w:gridCol w:w="1560"/>
      </w:tblGrid>
      <w:tr w:rsidR="00312471" w:rsidRPr="00E55ADD" w:rsidTr="002A45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vMerge w:val="restart"/>
          </w:tcPr>
          <w:p w:rsidR="00312471" w:rsidRPr="00E55ADD" w:rsidRDefault="00312471" w:rsidP="003530FA">
            <w:pPr>
              <w:jc w:val="center"/>
              <w:rPr>
                <w:rFonts w:ascii="Arial" w:hAnsi="Arial" w:cs="Arial"/>
                <w:bCs w:val="0"/>
              </w:rPr>
            </w:pPr>
          </w:p>
        </w:tc>
        <w:tc>
          <w:tcPr>
            <w:cnfStyle w:val="000010000000" w:firstRow="0" w:lastRow="0" w:firstColumn="0" w:lastColumn="0" w:oddVBand="1" w:evenVBand="0" w:oddHBand="0" w:evenHBand="0" w:firstRowFirstColumn="0" w:firstRowLastColumn="0" w:lastRowFirstColumn="0" w:lastRowLastColumn="0"/>
            <w:tcW w:w="1560" w:type="dxa"/>
            <w:vMerge w:val="restart"/>
          </w:tcPr>
          <w:p w:rsidR="00312471" w:rsidRPr="00E55ADD" w:rsidRDefault="00312471" w:rsidP="003530FA">
            <w:pPr>
              <w:jc w:val="center"/>
              <w:rPr>
                <w:rFonts w:ascii="Arial" w:hAnsi="Arial" w:cs="Arial"/>
                <w:bCs w:val="0"/>
              </w:rPr>
            </w:pPr>
            <w:r w:rsidRPr="00E55ADD">
              <w:rPr>
                <w:rFonts w:ascii="Arial" w:hAnsi="Arial" w:cs="Arial"/>
              </w:rPr>
              <w:t>Всего с/х предпр</w:t>
            </w:r>
            <w:r w:rsidR="008710AA" w:rsidRPr="00E55ADD">
              <w:rPr>
                <w:rFonts w:ascii="Arial" w:hAnsi="Arial" w:cs="Arial"/>
              </w:rPr>
              <w:t>иятий</w:t>
            </w:r>
          </w:p>
        </w:tc>
        <w:tc>
          <w:tcPr>
            <w:tcW w:w="10347" w:type="dxa"/>
            <w:gridSpan w:val="4"/>
          </w:tcPr>
          <w:p w:rsidR="00312471" w:rsidRPr="00E55ADD" w:rsidRDefault="00C45DBE" w:rsidP="003530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lang w:val="kk-KZ"/>
              </w:rPr>
              <w:t xml:space="preserve">                                                                                     </w:t>
            </w:r>
            <w:r w:rsidR="00312471" w:rsidRPr="00E55ADD">
              <w:rPr>
                <w:rFonts w:ascii="Arial" w:hAnsi="Arial" w:cs="Arial"/>
              </w:rPr>
              <w:t>в том числе</w:t>
            </w:r>
          </w:p>
        </w:tc>
        <w:tc>
          <w:tcPr>
            <w:cnfStyle w:val="000100001000" w:firstRow="0" w:lastRow="0" w:firstColumn="0" w:lastColumn="1" w:oddVBand="0" w:evenVBand="0" w:oddHBand="0" w:evenHBand="0" w:firstRowFirstColumn="0" w:firstRowLastColumn="1" w:lastRowFirstColumn="0" w:lastRowLastColumn="0"/>
            <w:tcW w:w="1560" w:type="dxa"/>
            <w:vMerge w:val="restart"/>
          </w:tcPr>
          <w:p w:rsidR="00494609" w:rsidRPr="00E55ADD" w:rsidRDefault="00312471" w:rsidP="003530FA">
            <w:pPr>
              <w:jc w:val="center"/>
              <w:rPr>
                <w:rFonts w:ascii="Arial" w:hAnsi="Arial" w:cs="Arial"/>
                <w:b w:val="0"/>
                <w:bCs w:val="0"/>
              </w:rPr>
            </w:pPr>
            <w:r w:rsidRPr="00E55ADD">
              <w:rPr>
                <w:rFonts w:ascii="Arial" w:hAnsi="Arial" w:cs="Arial"/>
              </w:rPr>
              <w:t>Крестьян</w:t>
            </w:r>
          </w:p>
          <w:p w:rsidR="00312471" w:rsidRPr="00E55ADD" w:rsidRDefault="00312471" w:rsidP="003530FA">
            <w:pPr>
              <w:jc w:val="center"/>
              <w:rPr>
                <w:rFonts w:ascii="Arial" w:hAnsi="Arial" w:cs="Arial"/>
                <w:b w:val="0"/>
                <w:bCs w:val="0"/>
              </w:rPr>
            </w:pPr>
            <w:proofErr w:type="spellStart"/>
            <w:r w:rsidRPr="00E55ADD">
              <w:rPr>
                <w:rFonts w:ascii="Arial" w:hAnsi="Arial" w:cs="Arial"/>
              </w:rPr>
              <w:t>ские</w:t>
            </w:r>
            <w:proofErr w:type="spellEnd"/>
            <w:r w:rsidRPr="00E55ADD">
              <w:rPr>
                <w:rFonts w:ascii="Arial" w:hAnsi="Arial" w:cs="Arial"/>
              </w:rPr>
              <w:t xml:space="preserve"> хозяйства</w:t>
            </w:r>
          </w:p>
        </w:tc>
      </w:tr>
      <w:tr w:rsidR="00580B62" w:rsidRPr="00E55ADD" w:rsidTr="002A4530">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809" w:type="dxa"/>
            <w:vMerge/>
          </w:tcPr>
          <w:p w:rsidR="00312471" w:rsidRPr="00E55ADD" w:rsidRDefault="00312471" w:rsidP="003530FA">
            <w:pPr>
              <w:jc w:val="center"/>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1560" w:type="dxa"/>
            <w:vMerge/>
          </w:tcPr>
          <w:p w:rsidR="00312471" w:rsidRPr="00E55ADD" w:rsidRDefault="00312471" w:rsidP="003530FA">
            <w:pPr>
              <w:jc w:val="center"/>
              <w:rPr>
                <w:rFonts w:ascii="Arial" w:hAnsi="Arial" w:cs="Arial"/>
                <w:b/>
              </w:rPr>
            </w:pPr>
          </w:p>
        </w:tc>
        <w:tc>
          <w:tcPr>
            <w:tcW w:w="3118" w:type="dxa"/>
          </w:tcPr>
          <w:p w:rsidR="00312471" w:rsidRPr="00E55ADD" w:rsidRDefault="00312471" w:rsidP="003530F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55ADD">
              <w:rPr>
                <w:rFonts w:ascii="Arial" w:hAnsi="Arial" w:cs="Arial"/>
                <w:b/>
              </w:rPr>
              <w:t>производственные кооперативы</w:t>
            </w:r>
          </w:p>
        </w:tc>
        <w:tc>
          <w:tcPr>
            <w:cnfStyle w:val="000010000000" w:firstRow="0" w:lastRow="0" w:firstColumn="0" w:lastColumn="0" w:oddVBand="1" w:evenVBand="0" w:oddHBand="0" w:evenHBand="0" w:firstRowFirstColumn="0" w:firstRowLastColumn="0" w:lastRowFirstColumn="0" w:lastRowLastColumn="0"/>
            <w:tcW w:w="2410" w:type="dxa"/>
          </w:tcPr>
          <w:p w:rsidR="00312471" w:rsidRPr="00E55ADD" w:rsidRDefault="00312471" w:rsidP="003530FA">
            <w:pPr>
              <w:jc w:val="center"/>
              <w:rPr>
                <w:rFonts w:ascii="Arial" w:hAnsi="Arial" w:cs="Arial"/>
                <w:b/>
              </w:rPr>
            </w:pPr>
            <w:r w:rsidRPr="00E55ADD">
              <w:rPr>
                <w:rFonts w:ascii="Arial" w:hAnsi="Arial" w:cs="Arial"/>
                <w:b/>
              </w:rPr>
              <w:t>хозяйственные товарищества</w:t>
            </w:r>
          </w:p>
        </w:tc>
        <w:tc>
          <w:tcPr>
            <w:tcW w:w="2126" w:type="dxa"/>
          </w:tcPr>
          <w:p w:rsidR="00312471" w:rsidRPr="00E55ADD" w:rsidRDefault="00312471" w:rsidP="003530F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55ADD">
              <w:rPr>
                <w:rFonts w:ascii="Arial" w:hAnsi="Arial" w:cs="Arial"/>
                <w:b/>
              </w:rPr>
              <w:t>акционерные общества</w:t>
            </w:r>
          </w:p>
        </w:tc>
        <w:tc>
          <w:tcPr>
            <w:cnfStyle w:val="000010000000" w:firstRow="0" w:lastRow="0" w:firstColumn="0" w:lastColumn="0" w:oddVBand="1" w:evenVBand="0" w:oddHBand="0" w:evenHBand="0" w:firstRowFirstColumn="0" w:firstRowLastColumn="0" w:lastRowFirstColumn="0" w:lastRowLastColumn="0"/>
            <w:tcW w:w="2693" w:type="dxa"/>
          </w:tcPr>
          <w:p w:rsidR="00312471" w:rsidRPr="00E55ADD" w:rsidRDefault="00580B62" w:rsidP="00580B62">
            <w:pPr>
              <w:jc w:val="center"/>
              <w:rPr>
                <w:rFonts w:ascii="Arial" w:hAnsi="Arial" w:cs="Arial"/>
                <w:b/>
              </w:rPr>
            </w:pPr>
            <w:r w:rsidRPr="00E55ADD">
              <w:rPr>
                <w:rFonts w:ascii="Arial" w:hAnsi="Arial" w:cs="Arial"/>
                <w:b/>
              </w:rPr>
              <w:t>Г</w:t>
            </w:r>
            <w:r w:rsidR="00312471" w:rsidRPr="00E55ADD">
              <w:rPr>
                <w:rFonts w:ascii="Arial" w:hAnsi="Arial" w:cs="Arial"/>
                <w:b/>
              </w:rPr>
              <w:t>осударственные предприятия</w:t>
            </w:r>
          </w:p>
        </w:tc>
        <w:tc>
          <w:tcPr>
            <w:cnfStyle w:val="000100000000" w:firstRow="0" w:lastRow="0" w:firstColumn="0" w:lastColumn="1" w:oddVBand="0" w:evenVBand="0" w:oddHBand="0" w:evenHBand="0" w:firstRowFirstColumn="0" w:firstRowLastColumn="0" w:lastRowFirstColumn="0" w:lastRowLastColumn="0"/>
            <w:tcW w:w="1560" w:type="dxa"/>
            <w:vMerge/>
          </w:tcPr>
          <w:p w:rsidR="00312471" w:rsidRPr="00E55ADD" w:rsidRDefault="00312471" w:rsidP="003530FA">
            <w:pPr>
              <w:jc w:val="center"/>
              <w:rPr>
                <w:rFonts w:ascii="Arial" w:hAnsi="Arial" w:cs="Arial"/>
                <w:b/>
                <w:bCs/>
              </w:rPr>
            </w:pPr>
          </w:p>
        </w:tc>
      </w:tr>
      <w:tr w:rsidR="00B57FCC" w:rsidRPr="00E55ADD" w:rsidTr="002A4530">
        <w:trPr>
          <w:cnfStyle w:val="010000000000" w:firstRow="0" w:lastRow="1"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09" w:type="dxa"/>
          </w:tcPr>
          <w:p w:rsidR="00B57FCC" w:rsidRPr="009F2647" w:rsidRDefault="00B57FCC" w:rsidP="00D94ED0">
            <w:pPr>
              <w:pStyle w:val="2"/>
              <w:spacing w:before="0"/>
              <w:outlineLvl w:val="1"/>
              <w:rPr>
                <w:i w:val="0"/>
                <w:color w:val="000000" w:themeColor="text1"/>
                <w:sz w:val="24"/>
                <w:szCs w:val="24"/>
              </w:rPr>
            </w:pPr>
            <w:r w:rsidRPr="009F2647">
              <w:rPr>
                <w:i w:val="0"/>
                <w:color w:val="000000" w:themeColor="text1"/>
                <w:sz w:val="24"/>
                <w:szCs w:val="24"/>
              </w:rPr>
              <w:t>город Текели</w:t>
            </w:r>
          </w:p>
        </w:tc>
        <w:tc>
          <w:tcPr>
            <w:cnfStyle w:val="000010000000" w:firstRow="0" w:lastRow="0" w:firstColumn="0" w:lastColumn="0" w:oddVBand="1" w:evenVBand="0" w:oddHBand="0" w:evenHBand="0" w:firstRowFirstColumn="0" w:firstRowLastColumn="0" w:lastRowFirstColumn="0" w:lastRowLastColumn="0"/>
            <w:tcW w:w="1560" w:type="dxa"/>
          </w:tcPr>
          <w:p w:rsidR="00B57FCC" w:rsidRPr="009F2647" w:rsidRDefault="004B1967">
            <w:pPr>
              <w:jc w:val="center"/>
              <w:rPr>
                <w:rFonts w:ascii="Arial" w:hAnsi="Arial" w:cs="Arial"/>
                <w:bCs w:val="0"/>
                <w:color w:val="000000" w:themeColor="text1"/>
                <w:lang w:val="kk-KZ"/>
              </w:rPr>
            </w:pPr>
            <w:r w:rsidRPr="009F2647">
              <w:rPr>
                <w:rFonts w:ascii="Arial" w:hAnsi="Arial" w:cs="Arial"/>
                <w:bCs w:val="0"/>
                <w:color w:val="000000" w:themeColor="text1"/>
                <w:lang w:val="kk-KZ"/>
              </w:rPr>
              <w:t>5</w:t>
            </w:r>
          </w:p>
        </w:tc>
        <w:tc>
          <w:tcPr>
            <w:tcW w:w="3118" w:type="dxa"/>
          </w:tcPr>
          <w:p w:rsidR="00B57FCC" w:rsidRPr="009F2647" w:rsidRDefault="00B57FCC">
            <w:pPr>
              <w:jc w:val="center"/>
              <w:cnfStyle w:val="010000000000" w:firstRow="0" w:lastRow="1" w:firstColumn="0" w:lastColumn="0" w:oddVBand="0" w:evenVBand="0" w:oddHBand="0" w:evenHBand="0" w:firstRowFirstColumn="0" w:firstRowLastColumn="0" w:lastRowFirstColumn="0" w:lastRowLastColumn="0"/>
              <w:rPr>
                <w:rFonts w:ascii="Arial" w:hAnsi="Arial" w:cs="Arial"/>
                <w:bCs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2410" w:type="dxa"/>
          </w:tcPr>
          <w:p w:rsidR="00B57FCC" w:rsidRPr="009F2647" w:rsidRDefault="004B1967">
            <w:pPr>
              <w:jc w:val="center"/>
              <w:rPr>
                <w:rFonts w:ascii="Arial" w:hAnsi="Arial" w:cs="Arial"/>
                <w:bCs w:val="0"/>
                <w:color w:val="000000" w:themeColor="text1"/>
              </w:rPr>
            </w:pPr>
            <w:r w:rsidRPr="009F2647">
              <w:rPr>
                <w:rFonts w:ascii="Arial" w:hAnsi="Arial" w:cs="Arial"/>
                <w:color w:val="000000" w:themeColor="text1"/>
              </w:rPr>
              <w:t>4</w:t>
            </w:r>
          </w:p>
        </w:tc>
        <w:tc>
          <w:tcPr>
            <w:tcW w:w="2126" w:type="dxa"/>
          </w:tcPr>
          <w:p w:rsidR="00B57FCC" w:rsidRPr="009F2647" w:rsidRDefault="00B57FCC">
            <w:pPr>
              <w:jc w:val="center"/>
              <w:cnfStyle w:val="010000000000" w:firstRow="0" w:lastRow="1" w:firstColumn="0" w:lastColumn="0" w:oddVBand="0" w:evenVBand="0" w:oddHBand="0" w:evenHBand="0" w:firstRowFirstColumn="0" w:firstRowLastColumn="0" w:lastRowFirstColumn="0" w:lastRowLastColumn="0"/>
              <w:rPr>
                <w:rFonts w:ascii="Arial" w:hAnsi="Arial" w:cs="Arial"/>
                <w:bCs w:val="0"/>
                <w:color w:val="000000" w:themeColor="text1"/>
              </w:rPr>
            </w:pPr>
            <w:r w:rsidRPr="009F2647">
              <w:rPr>
                <w:rFonts w:ascii="Arial" w:hAnsi="Arial" w:cs="Arial"/>
                <w:color w:val="000000" w:themeColor="text1"/>
              </w:rPr>
              <w:t>1</w:t>
            </w:r>
          </w:p>
        </w:tc>
        <w:tc>
          <w:tcPr>
            <w:cnfStyle w:val="000010000000" w:firstRow="0" w:lastRow="0" w:firstColumn="0" w:lastColumn="0" w:oddVBand="1" w:evenVBand="0" w:oddHBand="0" w:evenHBand="0" w:firstRowFirstColumn="0" w:firstRowLastColumn="0" w:lastRowFirstColumn="0" w:lastRowLastColumn="0"/>
            <w:tcW w:w="2693" w:type="dxa"/>
          </w:tcPr>
          <w:p w:rsidR="00B57FCC" w:rsidRPr="009F2647" w:rsidRDefault="00B57FCC">
            <w:pPr>
              <w:jc w:val="center"/>
              <w:rPr>
                <w:rFonts w:ascii="Arial" w:hAnsi="Arial" w:cs="Arial"/>
                <w:bCs w:val="0"/>
                <w:color w:val="000000" w:themeColor="text1"/>
                <w:lang w:val="en-US"/>
              </w:rPr>
            </w:pPr>
            <w:r w:rsidRPr="009F2647">
              <w:rPr>
                <w:rFonts w:ascii="Arial" w:hAnsi="Arial" w:cs="Arial"/>
                <w:color w:val="000000" w:themeColor="text1"/>
              </w:rPr>
              <w:t>-</w:t>
            </w:r>
          </w:p>
        </w:tc>
        <w:tc>
          <w:tcPr>
            <w:cnfStyle w:val="000100000000" w:firstRow="0" w:lastRow="0" w:firstColumn="0" w:lastColumn="1" w:oddVBand="0" w:evenVBand="0" w:oddHBand="0" w:evenHBand="0" w:firstRowFirstColumn="0" w:firstRowLastColumn="0" w:lastRowFirstColumn="0" w:lastRowLastColumn="0"/>
            <w:tcW w:w="1560" w:type="dxa"/>
          </w:tcPr>
          <w:p w:rsidR="00B57FCC" w:rsidRPr="004E1E40" w:rsidRDefault="004E1E40">
            <w:pPr>
              <w:jc w:val="center"/>
              <w:rPr>
                <w:rFonts w:ascii="Arial" w:hAnsi="Arial" w:cs="Arial"/>
                <w:bCs w:val="0"/>
                <w:color w:val="000000" w:themeColor="text1"/>
                <w:lang w:val="en-US"/>
              </w:rPr>
            </w:pPr>
            <w:r>
              <w:rPr>
                <w:rFonts w:ascii="Arial" w:hAnsi="Arial" w:cs="Arial"/>
                <w:color w:val="000000" w:themeColor="text1"/>
                <w:lang w:val="en-US"/>
              </w:rPr>
              <w:t>46</w:t>
            </w:r>
          </w:p>
        </w:tc>
      </w:tr>
    </w:tbl>
    <w:p w:rsidR="003C3F71" w:rsidRPr="002C554B" w:rsidRDefault="003C3F71" w:rsidP="004B41AC">
      <w:pPr>
        <w:tabs>
          <w:tab w:val="left" w:pos="12420"/>
        </w:tabs>
        <w:rPr>
          <w:rFonts w:ascii="Arial" w:hAnsi="Arial" w:cs="Arial"/>
          <w:i/>
          <w:strike/>
          <w:color w:val="000000" w:themeColor="text1"/>
        </w:rPr>
      </w:pPr>
    </w:p>
    <w:p w:rsidR="006E7957" w:rsidRPr="002A4530" w:rsidRDefault="001A2E5F" w:rsidP="002A4530">
      <w:pPr>
        <w:tabs>
          <w:tab w:val="left" w:pos="12420"/>
        </w:tabs>
        <w:jc w:val="center"/>
        <w:rPr>
          <w:rFonts w:ascii="Arial" w:hAnsi="Arial" w:cs="Arial"/>
          <w:b/>
          <w:bCs/>
        </w:rPr>
      </w:pPr>
      <w:r w:rsidRPr="00E55ADD">
        <w:rPr>
          <w:rFonts w:ascii="Arial" w:hAnsi="Arial" w:cs="Arial"/>
          <w:b/>
          <w:bCs/>
        </w:rPr>
        <w:t>Площадь пахотно-пригодных земель, тыс. га</w:t>
      </w:r>
    </w:p>
    <w:tbl>
      <w:tblPr>
        <w:tblW w:w="15168" w:type="dxa"/>
        <w:tblInd w:w="-3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99CCFF"/>
        <w:tblLayout w:type="fixed"/>
        <w:tblLook w:val="0000" w:firstRow="0" w:lastRow="0" w:firstColumn="0" w:lastColumn="0" w:noHBand="0" w:noVBand="0"/>
      </w:tblPr>
      <w:tblGrid>
        <w:gridCol w:w="720"/>
        <w:gridCol w:w="3173"/>
        <w:gridCol w:w="2912"/>
        <w:gridCol w:w="2770"/>
        <w:gridCol w:w="2758"/>
        <w:gridCol w:w="2835"/>
      </w:tblGrid>
      <w:tr w:rsidR="001A2E5F" w:rsidRPr="00E55ADD" w:rsidTr="0054077D">
        <w:trPr>
          <w:trHeight w:val="272"/>
        </w:trPr>
        <w:tc>
          <w:tcPr>
            <w:tcW w:w="720" w:type="dxa"/>
            <w:vMerge w:val="restart"/>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spacing w:line="288" w:lineRule="auto"/>
              <w:jc w:val="center"/>
              <w:rPr>
                <w:rFonts w:ascii="Arial" w:hAnsi="Arial" w:cs="Arial"/>
                <w:b/>
              </w:rPr>
            </w:pPr>
            <w:r w:rsidRPr="00E55ADD">
              <w:rPr>
                <w:rFonts w:ascii="Arial" w:hAnsi="Arial" w:cs="Arial"/>
                <w:b/>
              </w:rPr>
              <w:t>№</w:t>
            </w:r>
          </w:p>
          <w:p w:rsidR="001A2E5F" w:rsidRPr="00E55ADD" w:rsidRDefault="001A2E5F" w:rsidP="00FA5B87">
            <w:pPr>
              <w:spacing w:line="288" w:lineRule="auto"/>
              <w:jc w:val="center"/>
              <w:rPr>
                <w:rFonts w:ascii="Arial" w:hAnsi="Arial" w:cs="Arial"/>
                <w:b/>
              </w:rPr>
            </w:pPr>
          </w:p>
        </w:tc>
        <w:tc>
          <w:tcPr>
            <w:tcW w:w="3173" w:type="dxa"/>
            <w:vMerge w:val="restart"/>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r w:rsidRPr="00E55ADD">
              <w:rPr>
                <w:rFonts w:ascii="Arial" w:hAnsi="Arial" w:cs="Arial"/>
                <w:b/>
                <w:bCs/>
              </w:rPr>
              <w:t>Города и районы</w:t>
            </w:r>
          </w:p>
        </w:tc>
        <w:tc>
          <w:tcPr>
            <w:tcW w:w="2912" w:type="dxa"/>
            <w:vMerge w:val="restart"/>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r w:rsidRPr="00E55ADD">
              <w:rPr>
                <w:rFonts w:ascii="Arial" w:hAnsi="Arial" w:cs="Arial"/>
                <w:b/>
                <w:bCs/>
              </w:rPr>
              <w:t>Всего пашни</w:t>
            </w:r>
          </w:p>
        </w:tc>
        <w:tc>
          <w:tcPr>
            <w:tcW w:w="2770" w:type="dxa"/>
            <w:vMerge w:val="restart"/>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r w:rsidRPr="00E55ADD">
              <w:rPr>
                <w:rFonts w:ascii="Arial" w:hAnsi="Arial" w:cs="Arial"/>
                <w:b/>
                <w:bCs/>
              </w:rPr>
              <w:t>в т.</w:t>
            </w:r>
            <w:r w:rsidR="008055A9" w:rsidRPr="00E55ADD">
              <w:rPr>
                <w:rFonts w:ascii="Arial" w:hAnsi="Arial" w:cs="Arial"/>
                <w:b/>
                <w:bCs/>
              </w:rPr>
              <w:t xml:space="preserve"> </w:t>
            </w:r>
            <w:r w:rsidRPr="00E55ADD">
              <w:rPr>
                <w:rFonts w:ascii="Arial" w:hAnsi="Arial" w:cs="Arial"/>
                <w:b/>
                <w:bCs/>
              </w:rPr>
              <w:t>ч.</w:t>
            </w:r>
          </w:p>
          <w:p w:rsidR="001A2E5F" w:rsidRPr="00E55ADD" w:rsidRDefault="001A2E5F" w:rsidP="00FA5B87">
            <w:pPr>
              <w:jc w:val="center"/>
              <w:rPr>
                <w:rFonts w:ascii="Arial" w:hAnsi="Arial" w:cs="Arial"/>
                <w:b/>
                <w:bCs/>
              </w:rPr>
            </w:pPr>
            <w:r w:rsidRPr="00E55ADD">
              <w:rPr>
                <w:rFonts w:ascii="Arial" w:hAnsi="Arial" w:cs="Arial"/>
                <w:b/>
                <w:bCs/>
              </w:rPr>
              <w:t>орошаемой</w:t>
            </w:r>
          </w:p>
        </w:tc>
        <w:tc>
          <w:tcPr>
            <w:tcW w:w="5593" w:type="dxa"/>
            <w:gridSpan w:val="2"/>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r w:rsidRPr="002C554B">
              <w:rPr>
                <w:rFonts w:ascii="Arial" w:hAnsi="Arial" w:cs="Arial"/>
                <w:b/>
                <w:bCs/>
                <w:color w:val="000000" w:themeColor="text1"/>
              </w:rPr>
              <w:t>Находится</w:t>
            </w:r>
            <w:r w:rsidRPr="00E55ADD">
              <w:rPr>
                <w:rFonts w:ascii="Arial" w:hAnsi="Arial" w:cs="Arial"/>
                <w:b/>
                <w:bCs/>
              </w:rPr>
              <w:t xml:space="preserve"> в </w:t>
            </w:r>
            <w:r w:rsidR="00E55ADD" w:rsidRPr="00E55ADD">
              <w:rPr>
                <w:rFonts w:ascii="Arial" w:hAnsi="Arial" w:cs="Arial"/>
                <w:b/>
                <w:bCs/>
              </w:rPr>
              <w:t xml:space="preserve">сельхоз </w:t>
            </w:r>
            <w:proofErr w:type="gramStart"/>
            <w:r w:rsidR="00E55ADD" w:rsidRPr="00E55ADD">
              <w:rPr>
                <w:rFonts w:ascii="Arial" w:hAnsi="Arial" w:cs="Arial"/>
                <w:b/>
                <w:bCs/>
              </w:rPr>
              <w:t>обороте</w:t>
            </w:r>
            <w:proofErr w:type="gramEnd"/>
          </w:p>
        </w:tc>
      </w:tr>
      <w:tr w:rsidR="001A2E5F" w:rsidRPr="00E55ADD" w:rsidTr="0054077D">
        <w:trPr>
          <w:trHeight w:val="451"/>
        </w:trPr>
        <w:tc>
          <w:tcPr>
            <w:tcW w:w="720" w:type="dxa"/>
            <w:vMerge/>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spacing w:line="288" w:lineRule="auto"/>
              <w:jc w:val="center"/>
              <w:rPr>
                <w:rFonts w:ascii="Arial" w:hAnsi="Arial" w:cs="Arial"/>
                <w:b/>
              </w:rPr>
            </w:pPr>
          </w:p>
        </w:tc>
        <w:tc>
          <w:tcPr>
            <w:tcW w:w="3173" w:type="dxa"/>
            <w:vMerge/>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p>
        </w:tc>
        <w:tc>
          <w:tcPr>
            <w:tcW w:w="2912" w:type="dxa"/>
            <w:vMerge/>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p>
        </w:tc>
        <w:tc>
          <w:tcPr>
            <w:tcW w:w="2770" w:type="dxa"/>
            <w:vMerge/>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p>
        </w:tc>
        <w:tc>
          <w:tcPr>
            <w:tcW w:w="2758" w:type="dxa"/>
            <w:tcBorders>
              <w:top w:val="single" w:sz="4" w:space="0" w:color="FFFFFF"/>
              <w:bottom w:val="single" w:sz="4"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r w:rsidRPr="00E55ADD">
              <w:rPr>
                <w:rFonts w:ascii="Arial" w:hAnsi="Arial" w:cs="Arial"/>
                <w:b/>
                <w:bCs/>
              </w:rPr>
              <w:t>Всего пашни</w:t>
            </w:r>
          </w:p>
        </w:tc>
        <w:tc>
          <w:tcPr>
            <w:tcW w:w="2835" w:type="dxa"/>
            <w:tcBorders>
              <w:top w:val="single" w:sz="4" w:space="0" w:color="FFFFFF"/>
              <w:bottom w:val="single" w:sz="4" w:space="0" w:color="FFFFFF"/>
            </w:tcBorders>
            <w:shd w:val="clear" w:color="auto" w:fill="B8CCE4" w:themeFill="accent1" w:themeFillTint="66"/>
            <w:vAlign w:val="center"/>
          </w:tcPr>
          <w:p w:rsidR="001A2E5F" w:rsidRPr="00E55ADD" w:rsidRDefault="001A2E5F" w:rsidP="00D94ED0">
            <w:pPr>
              <w:jc w:val="center"/>
              <w:rPr>
                <w:rFonts w:ascii="Arial" w:hAnsi="Arial" w:cs="Arial"/>
                <w:b/>
                <w:bCs/>
              </w:rPr>
            </w:pPr>
            <w:r w:rsidRPr="00E55ADD">
              <w:rPr>
                <w:rFonts w:ascii="Arial" w:hAnsi="Arial" w:cs="Arial"/>
                <w:b/>
                <w:bCs/>
              </w:rPr>
              <w:t>в т.</w:t>
            </w:r>
            <w:r w:rsidR="00890A07" w:rsidRPr="00E55ADD">
              <w:rPr>
                <w:rFonts w:ascii="Arial" w:hAnsi="Arial" w:cs="Arial"/>
                <w:b/>
                <w:bCs/>
              </w:rPr>
              <w:t xml:space="preserve"> </w:t>
            </w:r>
            <w:r w:rsidRPr="00E55ADD">
              <w:rPr>
                <w:rFonts w:ascii="Arial" w:hAnsi="Arial" w:cs="Arial"/>
                <w:b/>
                <w:bCs/>
              </w:rPr>
              <w:t>ч.</w:t>
            </w:r>
            <w:r w:rsidR="00890A07" w:rsidRPr="00E55ADD">
              <w:rPr>
                <w:rFonts w:ascii="Arial" w:hAnsi="Arial" w:cs="Arial"/>
                <w:b/>
                <w:bCs/>
              </w:rPr>
              <w:t xml:space="preserve"> </w:t>
            </w:r>
            <w:r w:rsidRPr="00E55ADD">
              <w:rPr>
                <w:rFonts w:ascii="Arial" w:hAnsi="Arial" w:cs="Arial"/>
                <w:b/>
                <w:bCs/>
              </w:rPr>
              <w:t>орошаемой</w:t>
            </w:r>
          </w:p>
        </w:tc>
      </w:tr>
      <w:tr w:rsidR="007664D0" w:rsidRPr="00E55ADD" w:rsidTr="00CD41D7">
        <w:trPr>
          <w:trHeight w:val="325"/>
        </w:trPr>
        <w:tc>
          <w:tcPr>
            <w:tcW w:w="720" w:type="dxa"/>
            <w:tcBorders>
              <w:top w:val="single" w:sz="4" w:space="0" w:color="FFFFFF"/>
              <w:bottom w:val="single" w:sz="4" w:space="0" w:color="FFFFFF"/>
            </w:tcBorders>
            <w:shd w:val="clear" w:color="auto" w:fill="CCFFCC"/>
            <w:vAlign w:val="center"/>
          </w:tcPr>
          <w:p w:rsidR="001A2E5F" w:rsidRPr="00E55ADD" w:rsidRDefault="001A2E5F" w:rsidP="00FA5B87">
            <w:pPr>
              <w:jc w:val="center"/>
              <w:rPr>
                <w:rFonts w:ascii="Arial" w:hAnsi="Arial" w:cs="Arial"/>
              </w:rPr>
            </w:pPr>
            <w:r w:rsidRPr="00E55ADD">
              <w:rPr>
                <w:rFonts w:ascii="Arial" w:hAnsi="Arial" w:cs="Arial"/>
              </w:rPr>
              <w:t>1</w:t>
            </w:r>
          </w:p>
        </w:tc>
        <w:tc>
          <w:tcPr>
            <w:tcW w:w="3173" w:type="dxa"/>
            <w:tcBorders>
              <w:top w:val="single" w:sz="4" w:space="0" w:color="FFFFFF"/>
              <w:bottom w:val="single" w:sz="4" w:space="0" w:color="FFFFFF"/>
            </w:tcBorders>
            <w:shd w:val="clear" w:color="auto" w:fill="CCFFCC"/>
            <w:vAlign w:val="center"/>
          </w:tcPr>
          <w:p w:rsidR="001A2E5F" w:rsidRPr="00AD2570" w:rsidRDefault="001A2E5F" w:rsidP="00FA5B87">
            <w:pPr>
              <w:rPr>
                <w:rFonts w:ascii="Arial" w:hAnsi="Arial" w:cs="Arial"/>
              </w:rPr>
            </w:pPr>
            <w:r w:rsidRPr="00AD2570">
              <w:rPr>
                <w:rFonts w:ascii="Arial" w:hAnsi="Arial" w:cs="Arial"/>
              </w:rPr>
              <w:t>г. Текели</w:t>
            </w:r>
          </w:p>
        </w:tc>
        <w:tc>
          <w:tcPr>
            <w:tcW w:w="2912" w:type="dxa"/>
            <w:tcBorders>
              <w:top w:val="single" w:sz="4" w:space="0" w:color="FFFFFF"/>
              <w:bottom w:val="single" w:sz="4" w:space="0" w:color="FFFFFF"/>
            </w:tcBorders>
            <w:shd w:val="clear" w:color="auto" w:fill="CCFFCC"/>
            <w:vAlign w:val="center"/>
          </w:tcPr>
          <w:p w:rsidR="001A2E5F" w:rsidRPr="00AD2570" w:rsidRDefault="00CD5794" w:rsidP="007664D0">
            <w:pPr>
              <w:jc w:val="center"/>
              <w:rPr>
                <w:rFonts w:ascii="Arial" w:hAnsi="Arial" w:cs="Arial"/>
                <w:bCs/>
              </w:rPr>
            </w:pPr>
            <w:r w:rsidRPr="00AD2570">
              <w:rPr>
                <w:rFonts w:ascii="Arial" w:hAnsi="Arial" w:cs="Arial"/>
                <w:bCs/>
              </w:rPr>
              <w:t>0,</w:t>
            </w:r>
            <w:r w:rsidR="007664D0" w:rsidRPr="00AD2570">
              <w:rPr>
                <w:rFonts w:ascii="Arial" w:hAnsi="Arial" w:cs="Arial"/>
                <w:bCs/>
              </w:rPr>
              <w:t>7</w:t>
            </w:r>
          </w:p>
        </w:tc>
        <w:tc>
          <w:tcPr>
            <w:tcW w:w="2770" w:type="dxa"/>
            <w:tcBorders>
              <w:top w:val="single" w:sz="4" w:space="0" w:color="FFFFFF"/>
              <w:bottom w:val="single" w:sz="4" w:space="0" w:color="FFFFFF"/>
            </w:tcBorders>
            <w:shd w:val="clear" w:color="auto" w:fill="CCFFCC"/>
            <w:vAlign w:val="center"/>
          </w:tcPr>
          <w:p w:rsidR="001A2E5F" w:rsidRPr="00AD2570" w:rsidRDefault="001A2E5F" w:rsidP="00E55ADD">
            <w:pPr>
              <w:jc w:val="center"/>
              <w:rPr>
                <w:rFonts w:ascii="Arial" w:hAnsi="Arial" w:cs="Arial"/>
                <w:bCs/>
              </w:rPr>
            </w:pPr>
            <w:r w:rsidRPr="00AD2570">
              <w:rPr>
                <w:rFonts w:ascii="Arial" w:hAnsi="Arial" w:cs="Arial"/>
                <w:bCs/>
              </w:rPr>
              <w:t>0,</w:t>
            </w:r>
            <w:r w:rsidR="00E55ADD" w:rsidRPr="00AD2570">
              <w:rPr>
                <w:rFonts w:ascii="Arial" w:hAnsi="Arial" w:cs="Arial"/>
                <w:bCs/>
              </w:rPr>
              <w:t>4</w:t>
            </w:r>
          </w:p>
        </w:tc>
        <w:tc>
          <w:tcPr>
            <w:tcW w:w="2758" w:type="dxa"/>
            <w:tcBorders>
              <w:top w:val="single" w:sz="4" w:space="0" w:color="FFFFFF"/>
              <w:bottom w:val="single" w:sz="4" w:space="0" w:color="FFFFFF"/>
            </w:tcBorders>
            <w:shd w:val="clear" w:color="auto" w:fill="CCFFCC"/>
            <w:vAlign w:val="center"/>
          </w:tcPr>
          <w:p w:rsidR="001A2E5F" w:rsidRPr="00AD2570" w:rsidRDefault="001A2E5F" w:rsidP="00FA5B87">
            <w:pPr>
              <w:jc w:val="center"/>
              <w:rPr>
                <w:rFonts w:ascii="Arial" w:hAnsi="Arial" w:cs="Arial"/>
                <w:bCs/>
              </w:rPr>
            </w:pPr>
            <w:r w:rsidRPr="00AD2570">
              <w:rPr>
                <w:rFonts w:ascii="Arial" w:hAnsi="Arial" w:cs="Arial"/>
                <w:bCs/>
              </w:rPr>
              <w:t>0</w:t>
            </w:r>
            <w:r w:rsidR="00CD5794" w:rsidRPr="00AD2570">
              <w:rPr>
                <w:rFonts w:ascii="Arial" w:hAnsi="Arial" w:cs="Arial"/>
                <w:bCs/>
              </w:rPr>
              <w:t>,</w:t>
            </w:r>
            <w:r w:rsidR="007664D0" w:rsidRPr="00AD2570">
              <w:rPr>
                <w:rFonts w:ascii="Arial" w:hAnsi="Arial" w:cs="Arial"/>
                <w:bCs/>
              </w:rPr>
              <w:t>7</w:t>
            </w:r>
          </w:p>
        </w:tc>
        <w:tc>
          <w:tcPr>
            <w:tcW w:w="2835" w:type="dxa"/>
            <w:tcBorders>
              <w:top w:val="single" w:sz="4" w:space="0" w:color="FFFFFF"/>
              <w:bottom w:val="single" w:sz="4" w:space="0" w:color="FFFFFF"/>
            </w:tcBorders>
            <w:shd w:val="clear" w:color="auto" w:fill="CCFFCC"/>
            <w:vAlign w:val="center"/>
          </w:tcPr>
          <w:p w:rsidR="001A2E5F" w:rsidRPr="00AD2570" w:rsidRDefault="001A2E5F" w:rsidP="00B57FCC">
            <w:pPr>
              <w:jc w:val="center"/>
              <w:rPr>
                <w:rFonts w:ascii="Arial" w:hAnsi="Arial" w:cs="Arial"/>
                <w:bCs/>
              </w:rPr>
            </w:pPr>
            <w:r w:rsidRPr="00AD2570">
              <w:rPr>
                <w:rFonts w:ascii="Arial" w:hAnsi="Arial" w:cs="Arial"/>
                <w:bCs/>
              </w:rPr>
              <w:t>0,</w:t>
            </w:r>
            <w:r w:rsidR="00B57FCC" w:rsidRPr="00AD2570">
              <w:rPr>
                <w:rFonts w:ascii="Arial" w:hAnsi="Arial" w:cs="Arial"/>
                <w:bCs/>
              </w:rPr>
              <w:t>4</w:t>
            </w:r>
          </w:p>
        </w:tc>
      </w:tr>
    </w:tbl>
    <w:p w:rsidR="00615588" w:rsidRDefault="00615588" w:rsidP="004B41AC">
      <w:pPr>
        <w:tabs>
          <w:tab w:val="left" w:pos="12420"/>
        </w:tabs>
        <w:rPr>
          <w:rFonts w:ascii="Arial" w:hAnsi="Arial" w:cs="Arial"/>
          <w:i/>
          <w:lang w:val="kk-KZ"/>
        </w:rPr>
      </w:pPr>
    </w:p>
    <w:p w:rsidR="00AC4B44" w:rsidRPr="00AC4B44" w:rsidRDefault="00AC4B44" w:rsidP="004B41AC">
      <w:pPr>
        <w:tabs>
          <w:tab w:val="left" w:pos="12420"/>
        </w:tabs>
        <w:rPr>
          <w:rFonts w:ascii="Arial" w:hAnsi="Arial" w:cs="Arial"/>
          <w:i/>
          <w:lang w:val="kk-KZ"/>
        </w:rPr>
      </w:pPr>
    </w:p>
    <w:tbl>
      <w:tblPr>
        <w:tblW w:w="14993" w:type="dxa"/>
        <w:jc w:val="center"/>
        <w:tblInd w:w="-414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07"/>
        <w:gridCol w:w="1291"/>
        <w:gridCol w:w="164"/>
        <w:gridCol w:w="1605"/>
        <w:gridCol w:w="1305"/>
        <w:gridCol w:w="1137"/>
        <w:gridCol w:w="281"/>
        <w:gridCol w:w="1234"/>
        <w:gridCol w:w="486"/>
        <w:gridCol w:w="1115"/>
        <w:gridCol w:w="713"/>
        <w:gridCol w:w="421"/>
        <w:gridCol w:w="1093"/>
        <w:gridCol w:w="245"/>
        <w:gridCol w:w="1072"/>
        <w:gridCol w:w="1417"/>
        <w:gridCol w:w="1251"/>
        <w:gridCol w:w="56"/>
      </w:tblGrid>
      <w:tr w:rsidR="001A2E5F" w:rsidRPr="00E55ADD" w:rsidTr="0062124B">
        <w:trPr>
          <w:trHeight w:val="844"/>
          <w:jc w:val="center"/>
        </w:trPr>
        <w:tc>
          <w:tcPr>
            <w:tcW w:w="14993" w:type="dxa"/>
            <w:gridSpan w:val="18"/>
            <w:tcBorders>
              <w:top w:val="single" w:sz="8" w:space="0" w:color="FFFFFF"/>
              <w:left w:val="single" w:sz="8" w:space="0" w:color="FFFFFF"/>
              <w:bottom w:val="nil"/>
              <w:right w:val="single" w:sz="8" w:space="0" w:color="FFFFFF"/>
            </w:tcBorders>
            <w:shd w:val="clear" w:color="auto" w:fill="B8CCE4" w:themeFill="accent1" w:themeFillTint="66"/>
            <w:noWrap/>
            <w:vAlign w:val="center"/>
          </w:tcPr>
          <w:p w:rsidR="001A2E5F" w:rsidRPr="00E55ADD" w:rsidRDefault="001A2E5F" w:rsidP="00FA5B87">
            <w:pPr>
              <w:jc w:val="center"/>
              <w:rPr>
                <w:rFonts w:ascii="Arial" w:hAnsi="Arial" w:cs="Arial"/>
                <w:b/>
              </w:rPr>
            </w:pPr>
            <w:r w:rsidRPr="00E55ADD">
              <w:rPr>
                <w:rFonts w:ascii="Arial" w:hAnsi="Arial" w:cs="Arial"/>
                <w:b/>
              </w:rPr>
              <w:t>Поголовье скота и птицы во всех категориях хозяйств</w:t>
            </w:r>
          </w:p>
        </w:tc>
      </w:tr>
      <w:tr w:rsidR="001A2E5F" w:rsidRPr="00E55ADD" w:rsidTr="0062124B">
        <w:trPr>
          <w:trHeight w:val="303"/>
          <w:jc w:val="center"/>
        </w:trPr>
        <w:tc>
          <w:tcPr>
            <w:tcW w:w="14993" w:type="dxa"/>
            <w:gridSpan w:val="18"/>
            <w:tcBorders>
              <w:top w:val="single" w:sz="8" w:space="0" w:color="FFFFFF"/>
              <w:left w:val="single" w:sz="8" w:space="0" w:color="FFFFFF"/>
              <w:bottom w:val="nil"/>
              <w:right w:val="single" w:sz="8" w:space="0" w:color="FFFFFF"/>
            </w:tcBorders>
            <w:shd w:val="clear" w:color="auto" w:fill="B8CCE4" w:themeFill="accent1" w:themeFillTint="66"/>
            <w:noWrap/>
            <w:vAlign w:val="center"/>
          </w:tcPr>
          <w:p w:rsidR="001A2E5F" w:rsidRPr="00E55ADD" w:rsidRDefault="001A2E5F" w:rsidP="00FA5B87">
            <w:pPr>
              <w:jc w:val="center"/>
              <w:rPr>
                <w:rFonts w:ascii="Arial" w:hAnsi="Arial" w:cs="Arial"/>
                <w:i/>
              </w:rPr>
            </w:pPr>
            <w:r w:rsidRPr="00E55ADD">
              <w:rPr>
                <w:rFonts w:ascii="Arial" w:hAnsi="Arial" w:cs="Arial"/>
                <w:i/>
              </w:rPr>
              <w:t>тыс. голов</w:t>
            </w:r>
          </w:p>
        </w:tc>
      </w:tr>
      <w:tr w:rsidR="001A2E5F" w:rsidRPr="00E55ADD" w:rsidTr="0062124B">
        <w:trPr>
          <w:trHeight w:val="303"/>
          <w:jc w:val="center"/>
        </w:trPr>
        <w:tc>
          <w:tcPr>
            <w:tcW w:w="1562" w:type="dxa"/>
            <w:gridSpan w:val="3"/>
            <w:vMerge w:val="restart"/>
            <w:tcBorders>
              <w:left w:val="single" w:sz="8" w:space="0" w:color="FFFFFF"/>
              <w:bottom w:val="nil"/>
              <w:right w:val="single" w:sz="8" w:space="0" w:color="FFFFFF"/>
            </w:tcBorders>
            <w:shd w:val="clear" w:color="auto" w:fill="B8CCE4" w:themeFill="accent1" w:themeFillTint="66"/>
            <w:vAlign w:val="center"/>
          </w:tcPr>
          <w:p w:rsidR="001A2E5F" w:rsidRPr="00E55ADD" w:rsidRDefault="001A2E5F" w:rsidP="00FA5B87">
            <w:pPr>
              <w:jc w:val="center"/>
              <w:rPr>
                <w:rFonts w:ascii="Arial" w:hAnsi="Arial" w:cs="Arial"/>
                <w:b/>
                <w:bCs/>
              </w:rPr>
            </w:pPr>
            <w:r w:rsidRPr="00E55ADD">
              <w:rPr>
                <w:rFonts w:ascii="Arial" w:hAnsi="Arial" w:cs="Arial"/>
                <w:b/>
                <w:bCs/>
              </w:rPr>
              <w:t>№</w:t>
            </w:r>
          </w:p>
          <w:p w:rsidR="001A2E5F" w:rsidRPr="00E55ADD" w:rsidRDefault="001A2E5F" w:rsidP="00FA5B87">
            <w:pPr>
              <w:jc w:val="center"/>
              <w:rPr>
                <w:rFonts w:ascii="Arial" w:hAnsi="Arial" w:cs="Arial"/>
                <w:b/>
                <w:bCs/>
              </w:rPr>
            </w:pPr>
            <w:proofErr w:type="gramStart"/>
            <w:r w:rsidRPr="00E55ADD">
              <w:rPr>
                <w:rFonts w:ascii="Arial" w:hAnsi="Arial" w:cs="Arial"/>
                <w:b/>
                <w:bCs/>
              </w:rPr>
              <w:t>п</w:t>
            </w:r>
            <w:proofErr w:type="gramEnd"/>
            <w:r w:rsidRPr="00E55ADD">
              <w:rPr>
                <w:rFonts w:ascii="Arial" w:hAnsi="Arial" w:cs="Arial"/>
                <w:b/>
                <w:bCs/>
              </w:rPr>
              <w:t>/п</w:t>
            </w:r>
          </w:p>
        </w:tc>
        <w:tc>
          <w:tcPr>
            <w:tcW w:w="1605" w:type="dxa"/>
            <w:vMerge w:val="restart"/>
            <w:shd w:val="clear" w:color="auto" w:fill="B8CCE4" w:themeFill="accent1" w:themeFillTint="66"/>
            <w:noWrap/>
            <w:vAlign w:val="center"/>
          </w:tcPr>
          <w:p w:rsidR="001A2E5F" w:rsidRPr="00E55ADD" w:rsidRDefault="001A2E5F" w:rsidP="00FA5B87">
            <w:pPr>
              <w:jc w:val="center"/>
              <w:rPr>
                <w:rFonts w:ascii="Arial" w:hAnsi="Arial" w:cs="Arial"/>
                <w:b/>
                <w:bCs/>
              </w:rPr>
            </w:pPr>
            <w:r w:rsidRPr="00E55ADD">
              <w:rPr>
                <w:rFonts w:ascii="Arial" w:hAnsi="Arial" w:cs="Arial"/>
                <w:b/>
                <w:bCs/>
              </w:rPr>
              <w:t>Районы и города</w:t>
            </w:r>
          </w:p>
        </w:tc>
        <w:tc>
          <w:tcPr>
            <w:tcW w:w="3957" w:type="dxa"/>
            <w:gridSpan w:val="4"/>
            <w:tcBorders>
              <w:left w:val="single" w:sz="8" w:space="0" w:color="FFFFFF"/>
              <w:bottom w:val="nil"/>
              <w:right w:val="single" w:sz="8" w:space="0" w:color="FFFFFF"/>
            </w:tcBorders>
            <w:shd w:val="clear" w:color="auto" w:fill="B8CCE4" w:themeFill="accent1" w:themeFillTint="66"/>
            <w:noWrap/>
            <w:vAlign w:val="center"/>
          </w:tcPr>
          <w:p w:rsidR="001A2E5F" w:rsidRPr="00E55ADD" w:rsidRDefault="001A2E5F" w:rsidP="00FA5B87">
            <w:pPr>
              <w:jc w:val="center"/>
              <w:rPr>
                <w:rFonts w:ascii="Arial" w:hAnsi="Arial" w:cs="Arial"/>
                <w:b/>
                <w:bCs/>
              </w:rPr>
            </w:pPr>
            <w:r w:rsidRPr="00E55ADD">
              <w:rPr>
                <w:rFonts w:ascii="Arial" w:hAnsi="Arial" w:cs="Arial"/>
                <w:b/>
                <w:bCs/>
              </w:rPr>
              <w:t>КРС</w:t>
            </w:r>
          </w:p>
        </w:tc>
        <w:tc>
          <w:tcPr>
            <w:tcW w:w="3828" w:type="dxa"/>
            <w:gridSpan w:val="5"/>
            <w:shd w:val="clear" w:color="auto" w:fill="B8CCE4" w:themeFill="accent1" w:themeFillTint="66"/>
            <w:noWrap/>
            <w:vAlign w:val="center"/>
          </w:tcPr>
          <w:p w:rsidR="001A2E5F" w:rsidRPr="00E55ADD" w:rsidRDefault="001A2E5F" w:rsidP="00FA5B87">
            <w:pPr>
              <w:jc w:val="center"/>
              <w:rPr>
                <w:rFonts w:ascii="Arial" w:hAnsi="Arial" w:cs="Arial"/>
                <w:b/>
                <w:bCs/>
              </w:rPr>
            </w:pPr>
            <w:r w:rsidRPr="00E55ADD">
              <w:rPr>
                <w:rFonts w:ascii="Arial" w:hAnsi="Arial" w:cs="Arial"/>
                <w:b/>
                <w:bCs/>
              </w:rPr>
              <w:t>Овцы и козы</w:t>
            </w:r>
          </w:p>
        </w:tc>
        <w:tc>
          <w:tcPr>
            <w:tcW w:w="4041" w:type="dxa"/>
            <w:gridSpan w:val="5"/>
            <w:tcBorders>
              <w:left w:val="single" w:sz="8" w:space="0" w:color="FFFFFF"/>
              <w:bottom w:val="nil"/>
              <w:right w:val="single" w:sz="8" w:space="0" w:color="FFFFFF"/>
            </w:tcBorders>
            <w:shd w:val="clear" w:color="auto" w:fill="B8CCE4" w:themeFill="accent1" w:themeFillTint="66"/>
            <w:noWrap/>
            <w:vAlign w:val="center"/>
          </w:tcPr>
          <w:p w:rsidR="001A2E5F" w:rsidRPr="00E55ADD" w:rsidRDefault="009E172B" w:rsidP="00FA5B87">
            <w:pPr>
              <w:jc w:val="center"/>
              <w:rPr>
                <w:rFonts w:ascii="Arial" w:hAnsi="Arial" w:cs="Arial"/>
                <w:b/>
                <w:bCs/>
              </w:rPr>
            </w:pPr>
            <w:r w:rsidRPr="00E55ADD">
              <w:rPr>
                <w:rFonts w:ascii="Arial" w:hAnsi="Arial" w:cs="Arial"/>
                <w:b/>
                <w:bCs/>
              </w:rPr>
              <w:t xml:space="preserve">Свиньи </w:t>
            </w:r>
          </w:p>
        </w:tc>
      </w:tr>
      <w:tr w:rsidR="00AC4B44" w:rsidRPr="00AC4B44" w:rsidTr="0062124B">
        <w:trPr>
          <w:trHeight w:val="297"/>
          <w:jc w:val="center"/>
        </w:trPr>
        <w:tc>
          <w:tcPr>
            <w:tcW w:w="1562" w:type="dxa"/>
            <w:gridSpan w:val="3"/>
            <w:vMerge/>
            <w:tcBorders>
              <w:top w:val="single" w:sz="8" w:space="0" w:color="FFFFFF"/>
              <w:left w:val="single" w:sz="8" w:space="0" w:color="FFFFFF"/>
              <w:bottom w:val="nil"/>
              <w:right w:val="single" w:sz="8" w:space="0" w:color="FFFFFF"/>
            </w:tcBorders>
            <w:shd w:val="clear" w:color="auto" w:fill="B8CCE4" w:themeFill="accent1" w:themeFillTint="66"/>
            <w:vAlign w:val="center"/>
          </w:tcPr>
          <w:p w:rsidR="00AC4B44" w:rsidRPr="00AC4B44" w:rsidRDefault="00AC4B44" w:rsidP="00FA5B87">
            <w:pPr>
              <w:jc w:val="center"/>
              <w:rPr>
                <w:rFonts w:ascii="Arial" w:hAnsi="Arial" w:cs="Arial"/>
                <w:b/>
                <w:bCs/>
              </w:rPr>
            </w:pPr>
          </w:p>
        </w:tc>
        <w:tc>
          <w:tcPr>
            <w:tcW w:w="1605" w:type="dxa"/>
            <w:vMerge/>
            <w:tcBorders>
              <w:top w:val="single" w:sz="8" w:space="0" w:color="FFFFFF"/>
              <w:left w:val="single" w:sz="8" w:space="0" w:color="FFFFFF"/>
              <w:bottom w:val="single" w:sz="8" w:space="0" w:color="FFFFFF"/>
              <w:right w:val="single" w:sz="8" w:space="0" w:color="FFFFFF"/>
            </w:tcBorders>
            <w:shd w:val="clear" w:color="auto" w:fill="B8CCE4" w:themeFill="accent1" w:themeFillTint="66"/>
            <w:vAlign w:val="center"/>
          </w:tcPr>
          <w:p w:rsidR="00AC4B44" w:rsidRPr="00AC4B44" w:rsidRDefault="00AC4B44" w:rsidP="00FA5B87">
            <w:pPr>
              <w:jc w:val="center"/>
              <w:rPr>
                <w:rFonts w:ascii="Arial" w:hAnsi="Arial" w:cs="Arial"/>
                <w:b/>
                <w:bCs/>
              </w:rPr>
            </w:pPr>
          </w:p>
        </w:tc>
        <w:tc>
          <w:tcPr>
            <w:tcW w:w="1305" w:type="dxa"/>
            <w:tcBorders>
              <w:top w:val="single" w:sz="8" w:space="0" w:color="FFFFFF"/>
              <w:left w:val="single" w:sz="8" w:space="0" w:color="FFFFFF"/>
              <w:bottom w:val="nil"/>
              <w:right w:val="single" w:sz="8" w:space="0" w:color="FFFFFF"/>
            </w:tcBorders>
            <w:shd w:val="clear" w:color="auto" w:fill="B8CCE4" w:themeFill="accent1" w:themeFillTint="66"/>
            <w:noWrap/>
            <w:vAlign w:val="center"/>
          </w:tcPr>
          <w:p w:rsidR="00AC4B44" w:rsidRPr="00AC4B44" w:rsidRDefault="00AC4B44" w:rsidP="00801E22">
            <w:pPr>
              <w:jc w:val="center"/>
              <w:rPr>
                <w:rFonts w:ascii="Arial" w:hAnsi="Arial" w:cs="Arial"/>
                <w:b/>
                <w:bCs/>
              </w:rPr>
            </w:pPr>
            <w:r w:rsidRPr="00AC4B44">
              <w:rPr>
                <w:rFonts w:ascii="Arial" w:hAnsi="Arial" w:cs="Arial"/>
                <w:b/>
                <w:bCs/>
              </w:rPr>
              <w:t>2022г.</w:t>
            </w:r>
          </w:p>
        </w:tc>
        <w:tc>
          <w:tcPr>
            <w:tcW w:w="1418" w:type="dxa"/>
            <w:gridSpan w:val="2"/>
            <w:tcBorders>
              <w:top w:val="single" w:sz="8" w:space="0" w:color="FFFFFF"/>
              <w:left w:val="single" w:sz="8" w:space="0" w:color="FFFFFF"/>
              <w:bottom w:val="single" w:sz="8" w:space="0" w:color="FFFFFF"/>
              <w:right w:val="single" w:sz="8" w:space="0" w:color="FFFFFF"/>
            </w:tcBorders>
            <w:shd w:val="clear" w:color="auto" w:fill="B8CCE4" w:themeFill="accent1" w:themeFillTint="66"/>
            <w:noWrap/>
            <w:vAlign w:val="center"/>
          </w:tcPr>
          <w:p w:rsidR="00AC4B44" w:rsidRPr="00AC4B44" w:rsidRDefault="00AC4B44" w:rsidP="00801E22">
            <w:pPr>
              <w:jc w:val="center"/>
              <w:rPr>
                <w:rFonts w:ascii="Arial" w:hAnsi="Arial" w:cs="Arial"/>
                <w:b/>
                <w:bCs/>
              </w:rPr>
            </w:pPr>
            <w:r w:rsidRPr="00AC4B44">
              <w:rPr>
                <w:rFonts w:ascii="Arial" w:hAnsi="Arial" w:cs="Arial"/>
                <w:b/>
                <w:bCs/>
              </w:rPr>
              <w:t>202</w:t>
            </w:r>
            <w:r w:rsidRPr="00AC4B44">
              <w:rPr>
                <w:rFonts w:ascii="Arial" w:hAnsi="Arial" w:cs="Arial"/>
                <w:b/>
                <w:bCs/>
                <w:lang w:val="kk-KZ"/>
              </w:rPr>
              <w:t>3</w:t>
            </w:r>
            <w:r w:rsidRPr="00AC4B44">
              <w:rPr>
                <w:rFonts w:ascii="Arial" w:hAnsi="Arial" w:cs="Arial"/>
                <w:b/>
                <w:bCs/>
              </w:rPr>
              <w:t>г.</w:t>
            </w:r>
          </w:p>
        </w:tc>
        <w:tc>
          <w:tcPr>
            <w:tcW w:w="1234" w:type="dxa"/>
            <w:tcBorders>
              <w:top w:val="single" w:sz="8" w:space="0" w:color="FFFFFF"/>
              <w:left w:val="single" w:sz="8" w:space="0" w:color="FFFFFF"/>
              <w:bottom w:val="nil"/>
              <w:right w:val="single" w:sz="8" w:space="0" w:color="FFFFFF"/>
            </w:tcBorders>
            <w:shd w:val="clear" w:color="auto" w:fill="B8CCE4" w:themeFill="accent1" w:themeFillTint="66"/>
            <w:noWrap/>
            <w:vAlign w:val="center"/>
          </w:tcPr>
          <w:p w:rsidR="00AC4B44" w:rsidRPr="00AC4B44" w:rsidRDefault="00AC4B44" w:rsidP="00E557FF">
            <w:pPr>
              <w:jc w:val="center"/>
              <w:rPr>
                <w:rFonts w:ascii="Arial" w:hAnsi="Arial" w:cs="Arial"/>
                <w:b/>
                <w:bCs/>
              </w:rPr>
            </w:pPr>
            <w:r w:rsidRPr="00AC4B44">
              <w:rPr>
                <w:rFonts w:ascii="Arial" w:hAnsi="Arial" w:cs="Arial"/>
                <w:b/>
                <w:bCs/>
              </w:rPr>
              <w:t>202</w:t>
            </w:r>
            <w:r w:rsidRPr="00AC4B44">
              <w:rPr>
                <w:rFonts w:ascii="Arial" w:hAnsi="Arial" w:cs="Arial"/>
                <w:b/>
                <w:bCs/>
                <w:lang w:val="kk-KZ"/>
              </w:rPr>
              <w:t>4</w:t>
            </w:r>
            <w:r w:rsidRPr="00AC4B44">
              <w:rPr>
                <w:rFonts w:ascii="Arial" w:hAnsi="Arial" w:cs="Arial"/>
                <w:b/>
                <w:bCs/>
              </w:rPr>
              <w:t>г.</w:t>
            </w:r>
          </w:p>
        </w:tc>
        <w:tc>
          <w:tcPr>
            <w:tcW w:w="1601" w:type="dxa"/>
            <w:gridSpan w:val="2"/>
            <w:tcBorders>
              <w:top w:val="single" w:sz="8" w:space="0" w:color="FFFFFF"/>
              <w:left w:val="single" w:sz="8" w:space="0" w:color="FFFFFF"/>
              <w:bottom w:val="single" w:sz="8" w:space="0" w:color="FFFFFF"/>
              <w:right w:val="single" w:sz="8" w:space="0" w:color="FFFFFF"/>
            </w:tcBorders>
            <w:shd w:val="clear" w:color="auto" w:fill="B8CCE4" w:themeFill="accent1" w:themeFillTint="66"/>
            <w:vAlign w:val="center"/>
          </w:tcPr>
          <w:p w:rsidR="00AC4B44" w:rsidRPr="00AC4B44" w:rsidRDefault="00AC4B44" w:rsidP="00E557FF">
            <w:pPr>
              <w:jc w:val="center"/>
              <w:rPr>
                <w:rFonts w:ascii="Arial" w:hAnsi="Arial" w:cs="Arial"/>
                <w:b/>
                <w:bCs/>
              </w:rPr>
            </w:pPr>
            <w:r w:rsidRPr="00AC4B44">
              <w:rPr>
                <w:rFonts w:ascii="Arial" w:hAnsi="Arial" w:cs="Arial"/>
                <w:b/>
                <w:bCs/>
              </w:rPr>
              <w:t>20</w:t>
            </w:r>
            <w:r w:rsidRPr="00AC4B44">
              <w:rPr>
                <w:rFonts w:ascii="Arial" w:hAnsi="Arial" w:cs="Arial"/>
                <w:b/>
                <w:bCs/>
                <w:lang w:val="kk-KZ"/>
              </w:rPr>
              <w:t>22</w:t>
            </w:r>
            <w:r w:rsidRPr="00AC4B44">
              <w:rPr>
                <w:rFonts w:ascii="Arial" w:hAnsi="Arial" w:cs="Arial"/>
                <w:b/>
                <w:bCs/>
              </w:rPr>
              <w:t>г.</w:t>
            </w:r>
          </w:p>
        </w:tc>
        <w:tc>
          <w:tcPr>
            <w:tcW w:w="1134" w:type="dxa"/>
            <w:gridSpan w:val="2"/>
            <w:tcBorders>
              <w:top w:val="single" w:sz="8" w:space="0" w:color="FFFFFF"/>
              <w:left w:val="single" w:sz="8" w:space="0" w:color="FFFFFF"/>
              <w:bottom w:val="nil"/>
              <w:right w:val="single" w:sz="8" w:space="0" w:color="FFFFFF"/>
            </w:tcBorders>
            <w:shd w:val="clear" w:color="auto" w:fill="B8CCE4" w:themeFill="accent1" w:themeFillTint="66"/>
            <w:noWrap/>
            <w:vAlign w:val="center"/>
          </w:tcPr>
          <w:p w:rsidR="00AC4B44" w:rsidRPr="00AC4B44" w:rsidRDefault="00AC4B44" w:rsidP="00E557FF">
            <w:pPr>
              <w:jc w:val="center"/>
              <w:rPr>
                <w:rFonts w:ascii="Arial" w:hAnsi="Arial" w:cs="Arial"/>
                <w:b/>
                <w:bCs/>
              </w:rPr>
            </w:pPr>
            <w:r w:rsidRPr="00AC4B44">
              <w:rPr>
                <w:rFonts w:ascii="Arial" w:hAnsi="Arial" w:cs="Arial"/>
                <w:b/>
                <w:bCs/>
              </w:rPr>
              <w:t>202</w:t>
            </w:r>
            <w:r w:rsidRPr="00AC4B44">
              <w:rPr>
                <w:rFonts w:ascii="Arial" w:hAnsi="Arial" w:cs="Arial"/>
                <w:b/>
                <w:bCs/>
                <w:lang w:val="kk-KZ"/>
              </w:rPr>
              <w:t>3</w:t>
            </w:r>
            <w:r w:rsidRPr="00AC4B44">
              <w:rPr>
                <w:rFonts w:ascii="Arial" w:hAnsi="Arial" w:cs="Arial"/>
                <w:b/>
                <w:bCs/>
              </w:rPr>
              <w:t>г.</w:t>
            </w:r>
          </w:p>
        </w:tc>
        <w:tc>
          <w:tcPr>
            <w:tcW w:w="1093"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vAlign w:val="center"/>
          </w:tcPr>
          <w:p w:rsidR="00AC4B44" w:rsidRPr="00AC4B44" w:rsidRDefault="00AC4B44" w:rsidP="00E557FF">
            <w:pPr>
              <w:jc w:val="center"/>
              <w:rPr>
                <w:rFonts w:ascii="Arial" w:hAnsi="Arial" w:cs="Arial"/>
                <w:b/>
                <w:bCs/>
              </w:rPr>
            </w:pPr>
            <w:r w:rsidRPr="00AC4B44">
              <w:rPr>
                <w:rFonts w:ascii="Arial" w:hAnsi="Arial" w:cs="Arial"/>
                <w:b/>
                <w:bCs/>
              </w:rPr>
              <w:t>202</w:t>
            </w:r>
            <w:r w:rsidRPr="00AC4B44">
              <w:rPr>
                <w:rFonts w:ascii="Arial" w:hAnsi="Arial" w:cs="Arial"/>
                <w:b/>
                <w:bCs/>
                <w:lang w:val="kk-KZ"/>
              </w:rPr>
              <w:t>4</w:t>
            </w:r>
            <w:r w:rsidRPr="00AC4B44">
              <w:rPr>
                <w:rFonts w:ascii="Arial" w:hAnsi="Arial" w:cs="Arial"/>
                <w:b/>
                <w:bCs/>
              </w:rPr>
              <w:t>г.</w:t>
            </w:r>
          </w:p>
        </w:tc>
        <w:tc>
          <w:tcPr>
            <w:tcW w:w="1317" w:type="dxa"/>
            <w:gridSpan w:val="2"/>
            <w:tcBorders>
              <w:top w:val="single" w:sz="8" w:space="0" w:color="FFFFFF"/>
              <w:left w:val="single" w:sz="8" w:space="0" w:color="FFFFFF"/>
              <w:bottom w:val="nil"/>
              <w:right w:val="single" w:sz="8" w:space="0" w:color="FFFFFF"/>
            </w:tcBorders>
            <w:shd w:val="clear" w:color="auto" w:fill="B8CCE4" w:themeFill="accent1" w:themeFillTint="66"/>
            <w:noWrap/>
            <w:vAlign w:val="center"/>
          </w:tcPr>
          <w:p w:rsidR="00AC4B44" w:rsidRPr="00AC4B44" w:rsidRDefault="00AC4B44" w:rsidP="00E557FF">
            <w:pPr>
              <w:jc w:val="center"/>
              <w:rPr>
                <w:rFonts w:ascii="Arial" w:hAnsi="Arial" w:cs="Arial"/>
                <w:b/>
                <w:bCs/>
              </w:rPr>
            </w:pPr>
            <w:r w:rsidRPr="00AC4B44">
              <w:rPr>
                <w:rFonts w:ascii="Arial" w:hAnsi="Arial" w:cs="Arial"/>
                <w:b/>
                <w:bCs/>
              </w:rPr>
              <w:t>20</w:t>
            </w:r>
            <w:r w:rsidRPr="00AC4B44">
              <w:rPr>
                <w:rFonts w:ascii="Arial" w:hAnsi="Arial" w:cs="Arial"/>
                <w:b/>
                <w:bCs/>
                <w:lang w:val="kk-KZ"/>
              </w:rPr>
              <w:t>22</w:t>
            </w:r>
            <w:r w:rsidRPr="00AC4B44">
              <w:rPr>
                <w:rFonts w:ascii="Arial" w:hAnsi="Arial" w:cs="Arial"/>
                <w:b/>
                <w:bCs/>
              </w:rPr>
              <w:t>г.</w:t>
            </w:r>
          </w:p>
        </w:tc>
        <w:tc>
          <w:tcPr>
            <w:tcW w:w="141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vAlign w:val="center"/>
          </w:tcPr>
          <w:p w:rsidR="00AC4B44" w:rsidRPr="00AC4B44" w:rsidRDefault="00AC4B44" w:rsidP="00E557FF">
            <w:pPr>
              <w:jc w:val="center"/>
              <w:rPr>
                <w:rFonts w:ascii="Arial" w:hAnsi="Arial" w:cs="Arial"/>
                <w:b/>
                <w:bCs/>
              </w:rPr>
            </w:pPr>
            <w:r w:rsidRPr="00AC4B44">
              <w:rPr>
                <w:rFonts w:ascii="Arial" w:hAnsi="Arial" w:cs="Arial"/>
                <w:b/>
                <w:bCs/>
              </w:rPr>
              <w:t>202</w:t>
            </w:r>
            <w:r w:rsidRPr="00AC4B44">
              <w:rPr>
                <w:rFonts w:ascii="Arial" w:hAnsi="Arial" w:cs="Arial"/>
                <w:b/>
                <w:bCs/>
                <w:lang w:val="kk-KZ"/>
              </w:rPr>
              <w:t>3</w:t>
            </w:r>
            <w:r w:rsidRPr="00AC4B44">
              <w:rPr>
                <w:rFonts w:ascii="Arial" w:hAnsi="Arial" w:cs="Arial"/>
                <w:b/>
                <w:bCs/>
              </w:rPr>
              <w:t>г.</w:t>
            </w:r>
          </w:p>
        </w:tc>
        <w:tc>
          <w:tcPr>
            <w:tcW w:w="1307" w:type="dxa"/>
            <w:gridSpan w:val="2"/>
            <w:tcBorders>
              <w:top w:val="single" w:sz="8" w:space="0" w:color="FFFFFF"/>
              <w:left w:val="single" w:sz="8" w:space="0" w:color="FFFFFF"/>
              <w:bottom w:val="nil"/>
              <w:right w:val="single" w:sz="8" w:space="0" w:color="FFFFFF"/>
            </w:tcBorders>
            <w:shd w:val="clear" w:color="auto" w:fill="B8CCE4" w:themeFill="accent1" w:themeFillTint="66"/>
            <w:noWrap/>
            <w:vAlign w:val="center"/>
          </w:tcPr>
          <w:p w:rsidR="00AC4B44" w:rsidRPr="00AC4B44" w:rsidRDefault="00AC4B44" w:rsidP="00E557FF">
            <w:pPr>
              <w:jc w:val="center"/>
              <w:rPr>
                <w:rFonts w:ascii="Arial" w:hAnsi="Arial" w:cs="Arial"/>
                <w:b/>
                <w:bCs/>
              </w:rPr>
            </w:pPr>
            <w:r w:rsidRPr="00AC4B44">
              <w:rPr>
                <w:rFonts w:ascii="Arial" w:hAnsi="Arial" w:cs="Arial"/>
                <w:b/>
                <w:bCs/>
              </w:rPr>
              <w:t>202</w:t>
            </w:r>
            <w:r w:rsidRPr="00AC4B44">
              <w:rPr>
                <w:rFonts w:ascii="Arial" w:hAnsi="Arial" w:cs="Arial"/>
                <w:b/>
                <w:bCs/>
                <w:lang w:val="kk-KZ"/>
              </w:rPr>
              <w:t>4</w:t>
            </w:r>
            <w:r w:rsidRPr="00AC4B44">
              <w:rPr>
                <w:rFonts w:ascii="Arial" w:hAnsi="Arial" w:cs="Arial"/>
                <w:b/>
                <w:bCs/>
              </w:rPr>
              <w:t>г.</w:t>
            </w:r>
          </w:p>
        </w:tc>
      </w:tr>
      <w:tr w:rsidR="00AC4B44" w:rsidRPr="00AC4B44" w:rsidTr="0062124B">
        <w:trPr>
          <w:trHeight w:val="399"/>
          <w:jc w:val="center"/>
        </w:trPr>
        <w:tc>
          <w:tcPr>
            <w:tcW w:w="1562" w:type="dxa"/>
            <w:gridSpan w:val="3"/>
            <w:tcBorders>
              <w:left w:val="single" w:sz="8" w:space="0" w:color="FFFFFF"/>
              <w:bottom w:val="nil"/>
              <w:right w:val="single" w:sz="8" w:space="0" w:color="FFFFFF"/>
            </w:tcBorders>
            <w:shd w:val="clear" w:color="auto" w:fill="CCFFCC"/>
            <w:noWrap/>
            <w:vAlign w:val="center"/>
          </w:tcPr>
          <w:p w:rsidR="00AC4B44" w:rsidRPr="00AC4B44" w:rsidRDefault="00AC4B44" w:rsidP="003E5DEB">
            <w:pPr>
              <w:jc w:val="center"/>
              <w:rPr>
                <w:rFonts w:ascii="Arial" w:hAnsi="Arial" w:cs="Arial"/>
              </w:rPr>
            </w:pPr>
            <w:r w:rsidRPr="00AC4B44">
              <w:rPr>
                <w:rFonts w:ascii="Arial" w:hAnsi="Arial" w:cs="Arial"/>
              </w:rPr>
              <w:t>1</w:t>
            </w:r>
          </w:p>
        </w:tc>
        <w:tc>
          <w:tcPr>
            <w:tcW w:w="1605" w:type="dxa"/>
            <w:shd w:val="clear" w:color="auto" w:fill="CCFFCC"/>
            <w:noWrap/>
            <w:vAlign w:val="center"/>
          </w:tcPr>
          <w:p w:rsidR="00AC4B44" w:rsidRPr="00AC4B44" w:rsidRDefault="00AC4B44" w:rsidP="00FA5B87">
            <w:pPr>
              <w:rPr>
                <w:rFonts w:ascii="Arial" w:hAnsi="Arial" w:cs="Arial"/>
              </w:rPr>
            </w:pPr>
            <w:r w:rsidRPr="00AC4B44">
              <w:rPr>
                <w:rFonts w:ascii="Arial" w:hAnsi="Arial" w:cs="Arial"/>
              </w:rPr>
              <w:t>г. Текели</w:t>
            </w:r>
          </w:p>
        </w:tc>
        <w:tc>
          <w:tcPr>
            <w:tcW w:w="1305" w:type="dxa"/>
            <w:tcBorders>
              <w:left w:val="single" w:sz="8" w:space="0" w:color="FFFFFF"/>
              <w:bottom w:val="nil"/>
              <w:right w:val="single" w:sz="8" w:space="0" w:color="FFFFFF"/>
            </w:tcBorders>
            <w:shd w:val="clear" w:color="auto" w:fill="CCFFCC"/>
            <w:noWrap/>
            <w:vAlign w:val="center"/>
          </w:tcPr>
          <w:p w:rsidR="00AC4B44" w:rsidRPr="00AC4B44" w:rsidRDefault="00AC4B44" w:rsidP="00801E22">
            <w:pPr>
              <w:jc w:val="center"/>
              <w:rPr>
                <w:rFonts w:ascii="Arial" w:hAnsi="Arial" w:cs="Arial"/>
                <w:snapToGrid w:val="0"/>
              </w:rPr>
            </w:pPr>
            <w:r w:rsidRPr="00AC4B44">
              <w:rPr>
                <w:rFonts w:ascii="Arial" w:hAnsi="Arial" w:cs="Arial"/>
                <w:snapToGrid w:val="0"/>
              </w:rPr>
              <w:t>4,5</w:t>
            </w:r>
          </w:p>
        </w:tc>
        <w:tc>
          <w:tcPr>
            <w:tcW w:w="1418" w:type="dxa"/>
            <w:gridSpan w:val="2"/>
            <w:shd w:val="clear" w:color="auto" w:fill="CCFFCC"/>
            <w:noWrap/>
            <w:vAlign w:val="center"/>
          </w:tcPr>
          <w:p w:rsidR="00AC4B44" w:rsidRPr="00AC4B44" w:rsidRDefault="00AC4B44" w:rsidP="00801E22">
            <w:pPr>
              <w:jc w:val="center"/>
              <w:rPr>
                <w:rFonts w:ascii="Arial" w:hAnsi="Arial" w:cs="Arial"/>
                <w:snapToGrid w:val="0"/>
                <w:lang w:val="kk-KZ"/>
              </w:rPr>
            </w:pPr>
            <w:r w:rsidRPr="00AC4B44">
              <w:rPr>
                <w:rFonts w:ascii="Arial" w:hAnsi="Arial" w:cs="Arial"/>
                <w:snapToGrid w:val="0"/>
                <w:lang w:val="kk-KZ"/>
              </w:rPr>
              <w:t>1,6</w:t>
            </w:r>
          </w:p>
        </w:tc>
        <w:tc>
          <w:tcPr>
            <w:tcW w:w="1234" w:type="dxa"/>
            <w:tcBorders>
              <w:left w:val="single" w:sz="8" w:space="0" w:color="FFFFFF"/>
              <w:bottom w:val="nil"/>
              <w:right w:val="single" w:sz="8" w:space="0" w:color="FFFFFF"/>
            </w:tcBorders>
            <w:shd w:val="clear" w:color="auto" w:fill="CCFFCC"/>
            <w:noWrap/>
            <w:vAlign w:val="center"/>
          </w:tcPr>
          <w:p w:rsidR="00AC4B44" w:rsidRPr="00AC4B44" w:rsidRDefault="00CB7640" w:rsidP="0054077D">
            <w:pPr>
              <w:jc w:val="center"/>
              <w:rPr>
                <w:rFonts w:ascii="Arial" w:hAnsi="Arial" w:cs="Arial"/>
                <w:snapToGrid w:val="0"/>
                <w:lang w:val="kk-KZ"/>
              </w:rPr>
            </w:pPr>
            <w:r>
              <w:rPr>
                <w:rFonts w:ascii="Arial" w:hAnsi="Arial" w:cs="Arial"/>
                <w:snapToGrid w:val="0"/>
                <w:lang w:val="kk-KZ"/>
              </w:rPr>
              <w:t>2,0</w:t>
            </w:r>
          </w:p>
        </w:tc>
        <w:tc>
          <w:tcPr>
            <w:tcW w:w="1601" w:type="dxa"/>
            <w:gridSpan w:val="2"/>
            <w:shd w:val="clear" w:color="auto" w:fill="CCFFCC"/>
            <w:vAlign w:val="center"/>
          </w:tcPr>
          <w:p w:rsidR="00AC4B44" w:rsidRPr="00AC4B44" w:rsidRDefault="00AC4B44" w:rsidP="00801E22">
            <w:pPr>
              <w:jc w:val="center"/>
              <w:rPr>
                <w:rFonts w:ascii="Arial" w:hAnsi="Arial" w:cs="Arial"/>
                <w:snapToGrid w:val="0"/>
              </w:rPr>
            </w:pPr>
            <w:r w:rsidRPr="00AC4B44">
              <w:rPr>
                <w:rFonts w:ascii="Arial" w:hAnsi="Arial" w:cs="Arial"/>
                <w:snapToGrid w:val="0"/>
              </w:rPr>
              <w:t>5,4</w:t>
            </w:r>
          </w:p>
        </w:tc>
        <w:tc>
          <w:tcPr>
            <w:tcW w:w="1134" w:type="dxa"/>
            <w:gridSpan w:val="2"/>
            <w:tcBorders>
              <w:left w:val="single" w:sz="8" w:space="0" w:color="FFFFFF"/>
              <w:bottom w:val="nil"/>
              <w:right w:val="single" w:sz="8" w:space="0" w:color="FFFFFF"/>
            </w:tcBorders>
            <w:shd w:val="clear" w:color="auto" w:fill="CCFFCC"/>
            <w:noWrap/>
            <w:vAlign w:val="center"/>
          </w:tcPr>
          <w:p w:rsidR="00AC4B44" w:rsidRPr="00AC4B44" w:rsidRDefault="00AC4B44" w:rsidP="00801E22">
            <w:pPr>
              <w:jc w:val="center"/>
              <w:rPr>
                <w:rFonts w:ascii="Arial" w:hAnsi="Arial" w:cs="Arial"/>
                <w:snapToGrid w:val="0"/>
                <w:lang w:val="kk-KZ"/>
              </w:rPr>
            </w:pPr>
            <w:r w:rsidRPr="00AC4B44">
              <w:rPr>
                <w:rFonts w:ascii="Arial" w:hAnsi="Arial" w:cs="Arial"/>
                <w:snapToGrid w:val="0"/>
                <w:lang w:val="kk-KZ"/>
              </w:rPr>
              <w:t>2,5</w:t>
            </w:r>
          </w:p>
        </w:tc>
        <w:tc>
          <w:tcPr>
            <w:tcW w:w="1093" w:type="dxa"/>
            <w:shd w:val="clear" w:color="auto" w:fill="CCFFCC"/>
            <w:noWrap/>
            <w:vAlign w:val="center"/>
          </w:tcPr>
          <w:p w:rsidR="00AC4B44" w:rsidRPr="00AC4B44" w:rsidRDefault="00AC4B44" w:rsidP="00CB7640">
            <w:pPr>
              <w:jc w:val="center"/>
              <w:rPr>
                <w:rFonts w:ascii="Arial" w:hAnsi="Arial" w:cs="Arial"/>
                <w:snapToGrid w:val="0"/>
                <w:lang w:val="kk-KZ"/>
              </w:rPr>
            </w:pPr>
            <w:r w:rsidRPr="00AC4B44">
              <w:rPr>
                <w:rFonts w:ascii="Arial" w:hAnsi="Arial" w:cs="Arial"/>
                <w:snapToGrid w:val="0"/>
                <w:lang w:val="kk-KZ"/>
              </w:rPr>
              <w:t>4,</w:t>
            </w:r>
            <w:r w:rsidR="00CB7640">
              <w:rPr>
                <w:rFonts w:ascii="Arial" w:hAnsi="Arial" w:cs="Arial"/>
                <w:snapToGrid w:val="0"/>
                <w:lang w:val="kk-KZ"/>
              </w:rPr>
              <w:t>3</w:t>
            </w:r>
          </w:p>
        </w:tc>
        <w:tc>
          <w:tcPr>
            <w:tcW w:w="1317" w:type="dxa"/>
            <w:gridSpan w:val="2"/>
            <w:tcBorders>
              <w:left w:val="single" w:sz="8" w:space="0" w:color="FFFFFF"/>
              <w:bottom w:val="nil"/>
              <w:right w:val="single" w:sz="8" w:space="0" w:color="FFFFFF"/>
            </w:tcBorders>
            <w:shd w:val="clear" w:color="auto" w:fill="CCFFCC"/>
            <w:noWrap/>
            <w:vAlign w:val="center"/>
          </w:tcPr>
          <w:p w:rsidR="00AC4B44" w:rsidRPr="00AC4B44" w:rsidRDefault="00AC4B44" w:rsidP="00801E22">
            <w:pPr>
              <w:jc w:val="center"/>
              <w:rPr>
                <w:rFonts w:ascii="Arial" w:hAnsi="Arial" w:cs="Arial"/>
                <w:snapToGrid w:val="0"/>
              </w:rPr>
            </w:pPr>
            <w:r w:rsidRPr="00AC4B44">
              <w:rPr>
                <w:rFonts w:ascii="Arial" w:hAnsi="Arial" w:cs="Arial"/>
                <w:snapToGrid w:val="0"/>
              </w:rPr>
              <w:t>1,1</w:t>
            </w:r>
          </w:p>
        </w:tc>
        <w:tc>
          <w:tcPr>
            <w:tcW w:w="1417" w:type="dxa"/>
            <w:shd w:val="clear" w:color="auto" w:fill="CCFFCC"/>
            <w:noWrap/>
            <w:vAlign w:val="center"/>
          </w:tcPr>
          <w:p w:rsidR="00AC4B44" w:rsidRPr="00AC4B44" w:rsidRDefault="00AC4B44" w:rsidP="00801E22">
            <w:pPr>
              <w:jc w:val="center"/>
              <w:rPr>
                <w:rFonts w:ascii="Arial" w:hAnsi="Arial" w:cs="Arial"/>
                <w:snapToGrid w:val="0"/>
                <w:lang w:val="kk-KZ"/>
              </w:rPr>
            </w:pPr>
            <w:r w:rsidRPr="00AC4B44">
              <w:rPr>
                <w:rFonts w:ascii="Arial" w:hAnsi="Arial" w:cs="Arial"/>
                <w:snapToGrid w:val="0"/>
                <w:lang w:val="kk-KZ"/>
              </w:rPr>
              <w:t>0,</w:t>
            </w:r>
            <w:r w:rsidR="00274BFE">
              <w:rPr>
                <w:rFonts w:ascii="Arial" w:hAnsi="Arial" w:cs="Arial"/>
                <w:snapToGrid w:val="0"/>
                <w:lang w:val="kk-KZ"/>
              </w:rPr>
              <w:t>0</w:t>
            </w:r>
            <w:r w:rsidRPr="00AC4B44">
              <w:rPr>
                <w:rFonts w:ascii="Arial" w:hAnsi="Arial" w:cs="Arial"/>
                <w:snapToGrid w:val="0"/>
                <w:lang w:val="kk-KZ"/>
              </w:rPr>
              <w:t>4</w:t>
            </w:r>
          </w:p>
        </w:tc>
        <w:tc>
          <w:tcPr>
            <w:tcW w:w="1307" w:type="dxa"/>
            <w:gridSpan w:val="2"/>
            <w:tcBorders>
              <w:left w:val="single" w:sz="8" w:space="0" w:color="FFFFFF"/>
              <w:bottom w:val="nil"/>
              <w:right w:val="single" w:sz="8" w:space="0" w:color="FFFFFF"/>
            </w:tcBorders>
            <w:shd w:val="clear" w:color="auto" w:fill="CCFFCC"/>
            <w:noWrap/>
            <w:vAlign w:val="center"/>
          </w:tcPr>
          <w:p w:rsidR="00AC4B44" w:rsidRPr="00AC4B44" w:rsidRDefault="00AC4B44" w:rsidP="00AD666F">
            <w:pPr>
              <w:jc w:val="center"/>
              <w:rPr>
                <w:rFonts w:ascii="Arial" w:hAnsi="Arial" w:cs="Arial"/>
                <w:snapToGrid w:val="0"/>
                <w:lang w:val="kk-KZ"/>
              </w:rPr>
            </w:pPr>
            <w:r w:rsidRPr="00AC4B44">
              <w:rPr>
                <w:rFonts w:ascii="Arial" w:hAnsi="Arial" w:cs="Arial"/>
                <w:snapToGrid w:val="0"/>
                <w:lang w:val="kk-KZ"/>
              </w:rPr>
              <w:t>0,15</w:t>
            </w:r>
          </w:p>
        </w:tc>
      </w:tr>
      <w:tr w:rsidR="00AC4B44" w:rsidRPr="00E55ADD" w:rsidTr="0062124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99CCFF"/>
          <w:tblLook w:val="04A0" w:firstRow="1" w:lastRow="0" w:firstColumn="1" w:lastColumn="0" w:noHBand="0" w:noVBand="1"/>
        </w:tblPrEx>
        <w:trPr>
          <w:gridBefore w:val="1"/>
          <w:gridAfter w:val="1"/>
          <w:wBefore w:w="107" w:type="dxa"/>
          <w:wAfter w:w="56" w:type="dxa"/>
          <w:trHeight w:val="621"/>
          <w:jc w:val="center"/>
        </w:trPr>
        <w:tc>
          <w:tcPr>
            <w:tcW w:w="14830" w:type="dxa"/>
            <w:gridSpan w:val="16"/>
            <w:shd w:val="clear" w:color="auto" w:fill="FFFFFF" w:themeFill="background1"/>
            <w:vAlign w:val="center"/>
          </w:tcPr>
          <w:p w:rsidR="00AC4B44" w:rsidRDefault="00AC4B44" w:rsidP="00C45DBE">
            <w:pPr>
              <w:rPr>
                <w:rFonts w:ascii="Arial" w:hAnsi="Arial" w:cs="Arial"/>
                <w:b/>
                <w:bCs/>
                <w:szCs w:val="32"/>
                <w:lang w:val="kk-KZ"/>
              </w:rPr>
            </w:pPr>
          </w:p>
          <w:p w:rsidR="00511F46" w:rsidRDefault="00511F46" w:rsidP="00C45DBE">
            <w:pPr>
              <w:rPr>
                <w:rFonts w:ascii="Arial" w:hAnsi="Arial" w:cs="Arial"/>
                <w:b/>
                <w:bCs/>
                <w:szCs w:val="32"/>
                <w:lang w:val="kk-KZ"/>
              </w:rPr>
            </w:pPr>
          </w:p>
          <w:p w:rsidR="00AC4B44" w:rsidRPr="00E55ADD" w:rsidRDefault="00AC4B44" w:rsidP="00012F00">
            <w:pPr>
              <w:jc w:val="center"/>
              <w:rPr>
                <w:rFonts w:ascii="Arial" w:hAnsi="Arial" w:cs="Arial"/>
                <w:b/>
                <w:bCs/>
                <w:sz w:val="32"/>
                <w:szCs w:val="32"/>
              </w:rPr>
            </w:pPr>
            <w:r w:rsidRPr="00E55ADD">
              <w:rPr>
                <w:rFonts w:ascii="Arial" w:hAnsi="Arial" w:cs="Arial"/>
                <w:b/>
                <w:bCs/>
                <w:szCs w:val="32"/>
              </w:rPr>
              <w:t>Объем строительных работ, млн. тенге</w:t>
            </w:r>
          </w:p>
        </w:tc>
      </w:tr>
      <w:tr w:rsidR="00AC4B44" w:rsidRPr="00E55ADD" w:rsidTr="0062124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99CCFF"/>
          <w:tblLook w:val="04A0" w:firstRow="1" w:lastRow="0" w:firstColumn="1" w:lastColumn="0" w:noHBand="0" w:noVBand="1"/>
        </w:tblPrEx>
        <w:trPr>
          <w:gridBefore w:val="1"/>
          <w:gridAfter w:val="1"/>
          <w:wBefore w:w="107" w:type="dxa"/>
          <w:wAfter w:w="56" w:type="dxa"/>
          <w:trHeight w:val="877"/>
          <w:jc w:val="center"/>
        </w:trPr>
        <w:tc>
          <w:tcPr>
            <w:tcW w:w="1291" w:type="dxa"/>
            <w:vMerge w:val="restart"/>
            <w:shd w:val="clear" w:color="auto" w:fill="C2D69B" w:themeFill="accent3" w:themeFillTint="99"/>
          </w:tcPr>
          <w:p w:rsidR="00AC4B44" w:rsidRPr="00E55ADD" w:rsidRDefault="00AC4B44" w:rsidP="00012F00">
            <w:pPr>
              <w:jc w:val="center"/>
              <w:rPr>
                <w:rFonts w:ascii="Arial" w:hAnsi="Arial" w:cs="Arial"/>
                <w:b/>
                <w:bCs/>
              </w:rPr>
            </w:pPr>
          </w:p>
          <w:p w:rsidR="00AC4B44" w:rsidRPr="00E55ADD" w:rsidRDefault="00AC4B44" w:rsidP="00012F00">
            <w:pPr>
              <w:jc w:val="center"/>
              <w:rPr>
                <w:rFonts w:ascii="Arial" w:hAnsi="Arial" w:cs="Arial"/>
                <w:b/>
                <w:bCs/>
              </w:rPr>
            </w:pPr>
            <w:r w:rsidRPr="00E55ADD">
              <w:rPr>
                <w:rFonts w:ascii="Arial" w:hAnsi="Arial" w:cs="Arial"/>
                <w:b/>
                <w:bCs/>
              </w:rPr>
              <w:t xml:space="preserve">№ </w:t>
            </w:r>
            <w:proofErr w:type="gramStart"/>
            <w:r w:rsidRPr="00E55ADD">
              <w:rPr>
                <w:rFonts w:ascii="Arial" w:hAnsi="Arial" w:cs="Arial"/>
                <w:b/>
                <w:bCs/>
              </w:rPr>
              <w:t>п</w:t>
            </w:r>
            <w:proofErr w:type="gramEnd"/>
            <w:r w:rsidRPr="00E55ADD">
              <w:rPr>
                <w:rFonts w:ascii="Arial" w:hAnsi="Arial" w:cs="Arial"/>
                <w:b/>
                <w:bCs/>
              </w:rPr>
              <w:t>/п</w:t>
            </w:r>
          </w:p>
        </w:tc>
        <w:tc>
          <w:tcPr>
            <w:tcW w:w="4211" w:type="dxa"/>
            <w:gridSpan w:val="4"/>
            <w:vMerge w:val="restart"/>
            <w:shd w:val="clear" w:color="auto" w:fill="C2D69B" w:themeFill="accent3" w:themeFillTint="99"/>
          </w:tcPr>
          <w:p w:rsidR="00AC4B44" w:rsidRPr="00E55ADD" w:rsidRDefault="00AC4B44" w:rsidP="00012F00">
            <w:pPr>
              <w:jc w:val="center"/>
              <w:rPr>
                <w:rFonts w:ascii="Arial" w:hAnsi="Arial" w:cs="Arial"/>
                <w:b/>
                <w:bCs/>
              </w:rPr>
            </w:pPr>
          </w:p>
          <w:p w:rsidR="00AC4B44" w:rsidRPr="00E55ADD" w:rsidRDefault="00AC4B44" w:rsidP="00012F00">
            <w:pPr>
              <w:jc w:val="center"/>
              <w:rPr>
                <w:rFonts w:ascii="Arial" w:hAnsi="Arial" w:cs="Arial"/>
                <w:b/>
                <w:bCs/>
              </w:rPr>
            </w:pPr>
            <w:r w:rsidRPr="00E55ADD">
              <w:rPr>
                <w:rFonts w:ascii="Arial" w:hAnsi="Arial" w:cs="Arial"/>
                <w:b/>
                <w:bCs/>
              </w:rPr>
              <w:t>Районы, города</w:t>
            </w:r>
          </w:p>
        </w:tc>
        <w:tc>
          <w:tcPr>
            <w:tcW w:w="5588" w:type="dxa"/>
            <w:gridSpan w:val="8"/>
            <w:tcBorders>
              <w:bottom w:val="single" w:sz="4" w:space="0" w:color="FFFFFF"/>
            </w:tcBorders>
            <w:shd w:val="clear" w:color="auto" w:fill="C2D69B" w:themeFill="accent3" w:themeFillTint="99"/>
            <w:vAlign w:val="center"/>
          </w:tcPr>
          <w:p w:rsidR="00AC4B44" w:rsidRPr="00E55ADD" w:rsidRDefault="00AC4B44" w:rsidP="00012F00">
            <w:pPr>
              <w:jc w:val="center"/>
              <w:rPr>
                <w:rFonts w:ascii="Arial" w:hAnsi="Arial" w:cs="Arial"/>
                <w:b/>
                <w:bCs/>
              </w:rPr>
            </w:pPr>
            <w:r w:rsidRPr="00E55ADD">
              <w:rPr>
                <w:rFonts w:ascii="Arial" w:hAnsi="Arial" w:cs="Arial"/>
                <w:b/>
                <w:bCs/>
              </w:rPr>
              <w:t>Объем строительных работ,</w:t>
            </w:r>
          </w:p>
          <w:p w:rsidR="00AC4B44" w:rsidRPr="00E55ADD" w:rsidRDefault="00AC4B44" w:rsidP="00012F00">
            <w:pPr>
              <w:jc w:val="center"/>
              <w:rPr>
                <w:rFonts w:ascii="Arial" w:hAnsi="Arial" w:cs="Arial"/>
                <w:b/>
                <w:bCs/>
              </w:rPr>
            </w:pPr>
            <w:r w:rsidRPr="00E55ADD">
              <w:rPr>
                <w:rFonts w:ascii="Arial" w:hAnsi="Arial" w:cs="Arial"/>
                <w:b/>
                <w:bCs/>
              </w:rPr>
              <w:t>млн. тенге</w:t>
            </w:r>
          </w:p>
        </w:tc>
        <w:tc>
          <w:tcPr>
            <w:tcW w:w="1072" w:type="dxa"/>
            <w:vMerge w:val="restart"/>
            <w:shd w:val="clear" w:color="auto" w:fill="C2D69B" w:themeFill="accent3" w:themeFillTint="99"/>
            <w:vAlign w:val="center"/>
          </w:tcPr>
          <w:p w:rsidR="00AC4B44" w:rsidRPr="00E55ADD" w:rsidRDefault="00AC4B44" w:rsidP="00012F00">
            <w:pPr>
              <w:jc w:val="center"/>
              <w:rPr>
                <w:rFonts w:ascii="Arial" w:hAnsi="Arial" w:cs="Arial"/>
                <w:b/>
                <w:bCs/>
              </w:rPr>
            </w:pPr>
            <w:r>
              <w:rPr>
                <w:rFonts w:ascii="Arial" w:hAnsi="Arial" w:cs="Arial"/>
                <w:b/>
                <w:bCs/>
              </w:rPr>
              <w:t>202</w:t>
            </w:r>
            <w:r>
              <w:rPr>
                <w:rFonts w:ascii="Arial" w:hAnsi="Arial" w:cs="Arial"/>
                <w:b/>
                <w:bCs/>
                <w:lang w:val="kk-KZ"/>
              </w:rPr>
              <w:t>4</w:t>
            </w:r>
            <w:r>
              <w:rPr>
                <w:rFonts w:ascii="Arial" w:hAnsi="Arial" w:cs="Arial"/>
                <w:b/>
                <w:bCs/>
              </w:rPr>
              <w:t xml:space="preserve"> год в % к 202</w:t>
            </w:r>
            <w:r>
              <w:rPr>
                <w:rFonts w:ascii="Arial" w:hAnsi="Arial" w:cs="Arial"/>
                <w:b/>
                <w:bCs/>
                <w:lang w:val="kk-KZ"/>
              </w:rPr>
              <w:t>3</w:t>
            </w:r>
            <w:r w:rsidRPr="00E55ADD">
              <w:rPr>
                <w:rFonts w:ascii="Arial" w:hAnsi="Arial" w:cs="Arial"/>
                <w:b/>
                <w:bCs/>
              </w:rPr>
              <w:t xml:space="preserve"> году</w:t>
            </w:r>
          </w:p>
          <w:p w:rsidR="00AC4B44" w:rsidRPr="00E55ADD" w:rsidRDefault="00AC4B44" w:rsidP="00012F00">
            <w:pPr>
              <w:jc w:val="center"/>
              <w:rPr>
                <w:rFonts w:ascii="Arial" w:hAnsi="Arial" w:cs="Arial"/>
                <w:b/>
                <w:bCs/>
              </w:rPr>
            </w:pPr>
            <w:r w:rsidRPr="00E55ADD">
              <w:rPr>
                <w:rFonts w:ascii="Arial" w:hAnsi="Arial" w:cs="Arial"/>
                <w:b/>
                <w:bCs/>
              </w:rPr>
              <w:t>(ИФО)</w:t>
            </w:r>
          </w:p>
        </w:tc>
        <w:tc>
          <w:tcPr>
            <w:tcW w:w="2668" w:type="dxa"/>
            <w:gridSpan w:val="2"/>
            <w:vMerge w:val="restart"/>
            <w:shd w:val="clear" w:color="auto" w:fill="C2D69B" w:themeFill="accent3" w:themeFillTint="99"/>
            <w:vAlign w:val="center"/>
          </w:tcPr>
          <w:p w:rsidR="00AC4B44" w:rsidRPr="00E55ADD" w:rsidRDefault="00AC4B44" w:rsidP="00E557FF">
            <w:pPr>
              <w:jc w:val="center"/>
              <w:rPr>
                <w:rFonts w:ascii="Arial" w:hAnsi="Arial" w:cs="Arial"/>
                <w:b/>
                <w:bCs/>
              </w:rPr>
            </w:pPr>
            <w:r>
              <w:rPr>
                <w:rFonts w:ascii="Arial" w:hAnsi="Arial" w:cs="Arial"/>
                <w:b/>
                <w:bCs/>
              </w:rPr>
              <w:t>Удельный вес (202</w:t>
            </w:r>
            <w:r>
              <w:rPr>
                <w:rFonts w:ascii="Arial" w:hAnsi="Arial" w:cs="Arial"/>
                <w:b/>
                <w:bCs/>
                <w:lang w:val="kk-KZ"/>
              </w:rPr>
              <w:t>3</w:t>
            </w:r>
            <w:r w:rsidRPr="00E55ADD">
              <w:rPr>
                <w:rFonts w:ascii="Arial" w:hAnsi="Arial" w:cs="Arial"/>
                <w:b/>
                <w:bCs/>
              </w:rPr>
              <w:t>г.), %</w:t>
            </w:r>
          </w:p>
        </w:tc>
      </w:tr>
      <w:tr w:rsidR="00AC4B44" w:rsidRPr="00E55ADD" w:rsidTr="0062124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99CCFF"/>
          <w:tblLook w:val="04A0" w:firstRow="1" w:lastRow="0" w:firstColumn="1" w:lastColumn="0" w:noHBand="0" w:noVBand="1"/>
        </w:tblPrEx>
        <w:trPr>
          <w:gridBefore w:val="1"/>
          <w:gridAfter w:val="1"/>
          <w:wBefore w:w="107" w:type="dxa"/>
          <w:wAfter w:w="56" w:type="dxa"/>
          <w:trHeight w:val="360"/>
          <w:jc w:val="center"/>
        </w:trPr>
        <w:tc>
          <w:tcPr>
            <w:tcW w:w="1291" w:type="dxa"/>
            <w:vMerge/>
            <w:tcBorders>
              <w:bottom w:val="single" w:sz="4" w:space="0" w:color="FFFFFF"/>
            </w:tcBorders>
            <w:shd w:val="clear" w:color="auto" w:fill="C2D69B" w:themeFill="accent3" w:themeFillTint="99"/>
          </w:tcPr>
          <w:p w:rsidR="00AC4B44" w:rsidRPr="00E55ADD" w:rsidRDefault="00AC4B44" w:rsidP="00012F00">
            <w:pPr>
              <w:rPr>
                <w:rFonts w:ascii="Arial" w:hAnsi="Arial" w:cs="Arial"/>
                <w:b/>
                <w:bCs/>
              </w:rPr>
            </w:pPr>
          </w:p>
        </w:tc>
        <w:tc>
          <w:tcPr>
            <w:tcW w:w="4211" w:type="dxa"/>
            <w:gridSpan w:val="4"/>
            <w:vMerge/>
            <w:tcBorders>
              <w:bottom w:val="single" w:sz="4" w:space="0" w:color="FFFFFF"/>
            </w:tcBorders>
            <w:shd w:val="clear" w:color="auto" w:fill="C2D69B" w:themeFill="accent3" w:themeFillTint="99"/>
          </w:tcPr>
          <w:p w:rsidR="00AC4B44" w:rsidRPr="00E55ADD" w:rsidRDefault="00AC4B44" w:rsidP="00012F00">
            <w:pPr>
              <w:rPr>
                <w:rFonts w:ascii="Arial" w:hAnsi="Arial" w:cs="Arial"/>
                <w:b/>
                <w:bCs/>
              </w:rPr>
            </w:pPr>
          </w:p>
        </w:tc>
        <w:tc>
          <w:tcPr>
            <w:tcW w:w="2001" w:type="dxa"/>
            <w:gridSpan w:val="3"/>
            <w:tcBorders>
              <w:bottom w:val="single" w:sz="4" w:space="0" w:color="FFFFFF"/>
            </w:tcBorders>
            <w:shd w:val="clear" w:color="auto" w:fill="C2D69B" w:themeFill="accent3" w:themeFillTint="99"/>
            <w:vAlign w:val="center"/>
          </w:tcPr>
          <w:p w:rsidR="00AC4B44" w:rsidRPr="00E55ADD" w:rsidRDefault="00AC4B44" w:rsidP="00F14021">
            <w:pPr>
              <w:jc w:val="center"/>
              <w:rPr>
                <w:rFonts w:ascii="Arial" w:hAnsi="Arial" w:cs="Arial"/>
                <w:b/>
                <w:bCs/>
              </w:rPr>
            </w:pPr>
            <w:r w:rsidRPr="00E55ADD">
              <w:rPr>
                <w:rFonts w:ascii="Arial" w:hAnsi="Arial" w:cs="Arial"/>
                <w:b/>
                <w:bCs/>
              </w:rPr>
              <w:t>202</w:t>
            </w:r>
            <w:r>
              <w:rPr>
                <w:rFonts w:ascii="Arial" w:hAnsi="Arial" w:cs="Arial"/>
                <w:b/>
                <w:bCs/>
              </w:rPr>
              <w:t>2</w:t>
            </w:r>
            <w:r w:rsidRPr="00E55ADD">
              <w:rPr>
                <w:rFonts w:ascii="Arial" w:hAnsi="Arial" w:cs="Arial"/>
                <w:b/>
                <w:bCs/>
              </w:rPr>
              <w:t xml:space="preserve"> год</w:t>
            </w:r>
          </w:p>
        </w:tc>
        <w:tc>
          <w:tcPr>
            <w:tcW w:w="1828" w:type="dxa"/>
            <w:gridSpan w:val="2"/>
            <w:tcBorders>
              <w:bottom w:val="single" w:sz="4" w:space="0" w:color="FFFFFF"/>
            </w:tcBorders>
            <w:shd w:val="clear" w:color="auto" w:fill="C2D69B" w:themeFill="accent3" w:themeFillTint="99"/>
            <w:vAlign w:val="center"/>
          </w:tcPr>
          <w:p w:rsidR="00AC4B44" w:rsidRPr="00AD666F" w:rsidRDefault="00AC4B44" w:rsidP="00F14021">
            <w:pPr>
              <w:jc w:val="center"/>
              <w:rPr>
                <w:rFonts w:ascii="Arial" w:hAnsi="Arial" w:cs="Arial"/>
                <w:b/>
                <w:bCs/>
                <w:lang w:val="kk-KZ"/>
              </w:rPr>
            </w:pPr>
            <w:r>
              <w:rPr>
                <w:rFonts w:ascii="Arial" w:hAnsi="Arial" w:cs="Arial"/>
                <w:b/>
                <w:bCs/>
                <w:lang w:val="kk-KZ"/>
              </w:rPr>
              <w:t>2023 год</w:t>
            </w:r>
          </w:p>
        </w:tc>
        <w:tc>
          <w:tcPr>
            <w:tcW w:w="1759" w:type="dxa"/>
            <w:gridSpan w:val="3"/>
            <w:tcBorders>
              <w:bottom w:val="single" w:sz="4" w:space="0" w:color="FFFFFF"/>
            </w:tcBorders>
            <w:shd w:val="clear" w:color="auto" w:fill="C2D69B" w:themeFill="accent3" w:themeFillTint="99"/>
            <w:vAlign w:val="center"/>
          </w:tcPr>
          <w:p w:rsidR="00AC4B44" w:rsidRPr="00AD666F" w:rsidRDefault="00AC4B44" w:rsidP="00E557FF">
            <w:pPr>
              <w:jc w:val="center"/>
              <w:rPr>
                <w:rFonts w:ascii="Arial" w:hAnsi="Arial" w:cs="Arial"/>
                <w:b/>
                <w:bCs/>
                <w:lang w:val="kk-KZ"/>
              </w:rPr>
            </w:pPr>
            <w:r>
              <w:rPr>
                <w:rFonts w:ascii="Arial" w:hAnsi="Arial" w:cs="Arial"/>
                <w:b/>
                <w:bCs/>
                <w:lang w:val="kk-KZ"/>
              </w:rPr>
              <w:t>2024 год</w:t>
            </w:r>
          </w:p>
        </w:tc>
        <w:tc>
          <w:tcPr>
            <w:tcW w:w="1072" w:type="dxa"/>
            <w:vMerge/>
            <w:tcBorders>
              <w:bottom w:val="single" w:sz="4" w:space="0" w:color="FFFFFF"/>
            </w:tcBorders>
            <w:shd w:val="clear" w:color="auto" w:fill="C2D69B" w:themeFill="accent3" w:themeFillTint="99"/>
            <w:vAlign w:val="center"/>
          </w:tcPr>
          <w:p w:rsidR="00AC4B44" w:rsidRPr="00E55ADD" w:rsidRDefault="00AC4B44" w:rsidP="00012F00">
            <w:pPr>
              <w:jc w:val="center"/>
              <w:rPr>
                <w:b/>
                <w:bCs/>
              </w:rPr>
            </w:pPr>
          </w:p>
        </w:tc>
        <w:tc>
          <w:tcPr>
            <w:tcW w:w="2668" w:type="dxa"/>
            <w:gridSpan w:val="2"/>
            <w:vMerge/>
            <w:tcBorders>
              <w:bottom w:val="single" w:sz="4" w:space="0" w:color="FFFFFF"/>
            </w:tcBorders>
            <w:shd w:val="clear" w:color="auto" w:fill="C2D69B" w:themeFill="accent3" w:themeFillTint="99"/>
            <w:vAlign w:val="center"/>
          </w:tcPr>
          <w:p w:rsidR="00AC4B44" w:rsidRPr="00E55ADD" w:rsidRDefault="00AC4B44" w:rsidP="00012F00">
            <w:pPr>
              <w:jc w:val="center"/>
              <w:rPr>
                <w:b/>
                <w:bCs/>
              </w:rPr>
            </w:pPr>
          </w:p>
        </w:tc>
      </w:tr>
      <w:tr w:rsidR="00AC4B44" w:rsidRPr="00E55ADD" w:rsidTr="0062124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99CCFF"/>
          <w:tblLook w:val="04A0" w:firstRow="1" w:lastRow="0" w:firstColumn="1" w:lastColumn="0" w:noHBand="0" w:noVBand="1"/>
        </w:tblPrEx>
        <w:trPr>
          <w:gridBefore w:val="1"/>
          <w:gridAfter w:val="1"/>
          <w:wBefore w:w="107" w:type="dxa"/>
          <w:wAfter w:w="56" w:type="dxa"/>
          <w:trHeight w:val="411"/>
          <w:jc w:val="center"/>
        </w:trPr>
        <w:tc>
          <w:tcPr>
            <w:tcW w:w="1291" w:type="dxa"/>
            <w:shd w:val="clear" w:color="auto" w:fill="CCFFCC"/>
            <w:vAlign w:val="center"/>
          </w:tcPr>
          <w:p w:rsidR="00AC4B44" w:rsidRPr="00E55ADD" w:rsidRDefault="00AC4B44" w:rsidP="0054077D">
            <w:pPr>
              <w:jc w:val="center"/>
              <w:rPr>
                <w:rFonts w:ascii="Arial" w:hAnsi="Arial" w:cs="Arial"/>
              </w:rPr>
            </w:pPr>
            <w:r w:rsidRPr="00E55ADD">
              <w:rPr>
                <w:rFonts w:ascii="Arial" w:hAnsi="Arial" w:cs="Arial"/>
              </w:rPr>
              <w:t>1</w:t>
            </w:r>
          </w:p>
        </w:tc>
        <w:tc>
          <w:tcPr>
            <w:tcW w:w="4211" w:type="dxa"/>
            <w:gridSpan w:val="4"/>
            <w:shd w:val="clear" w:color="auto" w:fill="CCFFCC"/>
            <w:vAlign w:val="center"/>
          </w:tcPr>
          <w:p w:rsidR="00AC4B44" w:rsidRPr="00E55ADD" w:rsidRDefault="00AC4B44" w:rsidP="0054077D">
            <w:pPr>
              <w:rPr>
                <w:rFonts w:ascii="Arial" w:hAnsi="Arial" w:cs="Arial"/>
              </w:rPr>
            </w:pPr>
            <w:r w:rsidRPr="00E55ADD">
              <w:rPr>
                <w:rFonts w:ascii="Arial" w:hAnsi="Arial" w:cs="Arial"/>
              </w:rPr>
              <w:t>г. Текели</w:t>
            </w:r>
          </w:p>
        </w:tc>
        <w:tc>
          <w:tcPr>
            <w:tcW w:w="2001" w:type="dxa"/>
            <w:gridSpan w:val="3"/>
            <w:shd w:val="clear" w:color="auto" w:fill="CCFFCC"/>
            <w:vAlign w:val="center"/>
          </w:tcPr>
          <w:p w:rsidR="00AC4B44" w:rsidRPr="00E55ADD" w:rsidRDefault="00AC4B44" w:rsidP="00F14021">
            <w:pPr>
              <w:jc w:val="center"/>
              <w:rPr>
                <w:rFonts w:ascii="Arial" w:hAnsi="Arial" w:cs="Arial"/>
              </w:rPr>
            </w:pPr>
            <w:r>
              <w:rPr>
                <w:rFonts w:ascii="Arial" w:hAnsi="Arial" w:cs="Arial"/>
              </w:rPr>
              <w:t>3652,7</w:t>
            </w:r>
          </w:p>
        </w:tc>
        <w:tc>
          <w:tcPr>
            <w:tcW w:w="1828" w:type="dxa"/>
            <w:gridSpan w:val="2"/>
            <w:shd w:val="clear" w:color="auto" w:fill="CCFFCC"/>
            <w:vAlign w:val="center"/>
          </w:tcPr>
          <w:p w:rsidR="00AC4B44" w:rsidRPr="00AD666F" w:rsidRDefault="00AC4B44" w:rsidP="00F14021">
            <w:pPr>
              <w:jc w:val="center"/>
              <w:rPr>
                <w:rFonts w:ascii="Arial" w:hAnsi="Arial" w:cs="Arial"/>
                <w:lang w:val="kk-KZ"/>
              </w:rPr>
            </w:pPr>
            <w:r>
              <w:rPr>
                <w:rFonts w:ascii="Arial" w:hAnsi="Arial" w:cs="Arial"/>
                <w:lang w:val="kk-KZ"/>
              </w:rPr>
              <w:t>7253,3</w:t>
            </w:r>
          </w:p>
        </w:tc>
        <w:tc>
          <w:tcPr>
            <w:tcW w:w="1759" w:type="dxa"/>
            <w:gridSpan w:val="3"/>
            <w:shd w:val="clear" w:color="auto" w:fill="CCFFCC"/>
            <w:vAlign w:val="center"/>
          </w:tcPr>
          <w:p w:rsidR="00AC4B44" w:rsidRPr="00AD666F" w:rsidRDefault="00AC4B44" w:rsidP="0054077D">
            <w:pPr>
              <w:jc w:val="center"/>
              <w:rPr>
                <w:rFonts w:ascii="Arial" w:hAnsi="Arial" w:cs="Arial"/>
                <w:lang w:val="kk-KZ"/>
              </w:rPr>
            </w:pPr>
            <w:r>
              <w:rPr>
                <w:rFonts w:ascii="Arial" w:hAnsi="Arial" w:cs="Arial"/>
                <w:lang w:val="kk-KZ"/>
              </w:rPr>
              <w:t>10943,2</w:t>
            </w:r>
          </w:p>
        </w:tc>
        <w:tc>
          <w:tcPr>
            <w:tcW w:w="1072" w:type="dxa"/>
            <w:shd w:val="clear" w:color="auto" w:fill="CCFFCC"/>
            <w:vAlign w:val="center"/>
          </w:tcPr>
          <w:p w:rsidR="00AC4B44" w:rsidRPr="00AD666F" w:rsidRDefault="00AC4B44" w:rsidP="00BC2685">
            <w:pPr>
              <w:jc w:val="center"/>
              <w:rPr>
                <w:rFonts w:ascii="Arial" w:hAnsi="Arial" w:cs="Arial"/>
                <w:lang w:val="kk-KZ"/>
              </w:rPr>
            </w:pPr>
            <w:r>
              <w:rPr>
                <w:rFonts w:ascii="Arial" w:hAnsi="Arial" w:cs="Arial"/>
                <w:lang w:val="kk-KZ"/>
              </w:rPr>
              <w:t>163,1</w:t>
            </w:r>
          </w:p>
        </w:tc>
        <w:tc>
          <w:tcPr>
            <w:tcW w:w="2668" w:type="dxa"/>
            <w:gridSpan w:val="2"/>
            <w:shd w:val="clear" w:color="auto" w:fill="CCFFCC"/>
            <w:vAlign w:val="center"/>
          </w:tcPr>
          <w:p w:rsidR="00AC4B44" w:rsidRPr="0003250B" w:rsidRDefault="00AC4B44" w:rsidP="0054077D">
            <w:pPr>
              <w:jc w:val="center"/>
              <w:rPr>
                <w:rFonts w:ascii="Arial" w:hAnsi="Arial" w:cs="Arial"/>
                <w:lang w:val="kk-KZ"/>
              </w:rPr>
            </w:pPr>
            <w:r>
              <w:rPr>
                <w:rFonts w:ascii="Arial" w:hAnsi="Arial" w:cs="Arial"/>
                <w:lang w:val="kk-KZ"/>
              </w:rPr>
              <w:t>2,9</w:t>
            </w:r>
          </w:p>
        </w:tc>
      </w:tr>
    </w:tbl>
    <w:p w:rsidR="006E7957" w:rsidRPr="00615588" w:rsidRDefault="006E7957" w:rsidP="00516F86">
      <w:pPr>
        <w:tabs>
          <w:tab w:val="left" w:pos="12866"/>
        </w:tabs>
        <w:rPr>
          <w:rFonts w:ascii="Arial" w:hAnsi="Arial" w:cs="Arial"/>
          <w:b/>
          <w:lang w:val="en-US"/>
        </w:rPr>
      </w:pPr>
    </w:p>
    <w:p w:rsidR="00B0684F" w:rsidRDefault="009906F3" w:rsidP="009906F3">
      <w:pPr>
        <w:tabs>
          <w:tab w:val="left" w:pos="12866"/>
        </w:tabs>
        <w:jc w:val="center"/>
        <w:rPr>
          <w:rFonts w:ascii="Arial" w:hAnsi="Arial" w:cs="Arial"/>
          <w:b/>
          <w:lang w:val="en-US"/>
        </w:rPr>
      </w:pPr>
      <w:r w:rsidRPr="00E55ADD">
        <w:rPr>
          <w:rFonts w:ascii="Arial" w:hAnsi="Arial" w:cs="Arial"/>
          <w:b/>
        </w:rPr>
        <w:t>Ввод жилья, кв. метров</w:t>
      </w:r>
    </w:p>
    <w:p w:rsidR="00615588" w:rsidRPr="00615588" w:rsidRDefault="00615588" w:rsidP="009906F3">
      <w:pPr>
        <w:tabs>
          <w:tab w:val="left" w:pos="12866"/>
        </w:tabs>
        <w:jc w:val="center"/>
        <w:rPr>
          <w:rFonts w:ascii="Arial" w:hAnsi="Arial" w:cs="Arial"/>
          <w:b/>
          <w:lang w:val="en-US"/>
        </w:rPr>
      </w:pPr>
    </w:p>
    <w:tbl>
      <w:tblPr>
        <w:tblW w:w="1475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99CCFF"/>
        <w:tblLayout w:type="fixed"/>
        <w:tblLook w:val="04A0" w:firstRow="1" w:lastRow="0" w:firstColumn="1" w:lastColumn="0" w:noHBand="0" w:noVBand="1"/>
      </w:tblPr>
      <w:tblGrid>
        <w:gridCol w:w="697"/>
        <w:gridCol w:w="4252"/>
        <w:gridCol w:w="2127"/>
        <w:gridCol w:w="1842"/>
        <w:gridCol w:w="1843"/>
        <w:gridCol w:w="1985"/>
        <w:gridCol w:w="2008"/>
      </w:tblGrid>
      <w:tr w:rsidR="009906F3" w:rsidRPr="00E55ADD" w:rsidTr="00BE4DFF">
        <w:trPr>
          <w:trHeight w:val="739"/>
          <w:jc w:val="center"/>
        </w:trPr>
        <w:tc>
          <w:tcPr>
            <w:tcW w:w="697" w:type="dxa"/>
            <w:vMerge w:val="restart"/>
            <w:shd w:val="clear" w:color="auto" w:fill="C2D69B" w:themeFill="accent3" w:themeFillTint="99"/>
          </w:tcPr>
          <w:p w:rsidR="009906F3" w:rsidRPr="00E55ADD" w:rsidRDefault="009906F3" w:rsidP="00012F00">
            <w:pPr>
              <w:jc w:val="center"/>
              <w:rPr>
                <w:rFonts w:ascii="Arial" w:hAnsi="Arial" w:cs="Arial"/>
                <w:b/>
                <w:bCs/>
              </w:rPr>
            </w:pPr>
          </w:p>
          <w:p w:rsidR="009906F3" w:rsidRPr="00E55ADD" w:rsidRDefault="009906F3" w:rsidP="00012F00">
            <w:pPr>
              <w:jc w:val="center"/>
              <w:rPr>
                <w:rFonts w:ascii="Arial" w:hAnsi="Arial" w:cs="Arial"/>
                <w:b/>
                <w:bCs/>
              </w:rPr>
            </w:pPr>
            <w:r w:rsidRPr="00E55ADD">
              <w:rPr>
                <w:rFonts w:ascii="Arial" w:hAnsi="Arial" w:cs="Arial"/>
                <w:b/>
                <w:bCs/>
              </w:rPr>
              <w:t xml:space="preserve">№ </w:t>
            </w:r>
            <w:proofErr w:type="gramStart"/>
            <w:r w:rsidRPr="00E55ADD">
              <w:rPr>
                <w:rFonts w:ascii="Arial" w:hAnsi="Arial" w:cs="Arial"/>
                <w:b/>
                <w:bCs/>
              </w:rPr>
              <w:t>п</w:t>
            </w:r>
            <w:proofErr w:type="gramEnd"/>
            <w:r w:rsidRPr="00E55ADD">
              <w:rPr>
                <w:rFonts w:ascii="Arial" w:hAnsi="Arial" w:cs="Arial"/>
                <w:b/>
                <w:bCs/>
              </w:rPr>
              <w:t>/п</w:t>
            </w:r>
          </w:p>
        </w:tc>
        <w:tc>
          <w:tcPr>
            <w:tcW w:w="4252" w:type="dxa"/>
            <w:vMerge w:val="restart"/>
            <w:shd w:val="clear" w:color="auto" w:fill="C2D69B" w:themeFill="accent3" w:themeFillTint="99"/>
          </w:tcPr>
          <w:p w:rsidR="009906F3" w:rsidRPr="00E55ADD" w:rsidRDefault="009906F3" w:rsidP="00012F00">
            <w:pPr>
              <w:jc w:val="center"/>
              <w:rPr>
                <w:rFonts w:ascii="Arial" w:hAnsi="Arial" w:cs="Arial"/>
                <w:b/>
                <w:bCs/>
              </w:rPr>
            </w:pPr>
          </w:p>
          <w:p w:rsidR="009906F3" w:rsidRPr="00E55ADD" w:rsidRDefault="009906F3" w:rsidP="00012F00">
            <w:pPr>
              <w:jc w:val="center"/>
              <w:rPr>
                <w:rFonts w:ascii="Arial" w:hAnsi="Arial" w:cs="Arial"/>
                <w:b/>
                <w:bCs/>
              </w:rPr>
            </w:pPr>
            <w:r w:rsidRPr="00E55ADD">
              <w:rPr>
                <w:rFonts w:ascii="Arial" w:hAnsi="Arial" w:cs="Arial"/>
                <w:b/>
                <w:bCs/>
              </w:rPr>
              <w:t>Районы, города</w:t>
            </w:r>
          </w:p>
        </w:tc>
        <w:tc>
          <w:tcPr>
            <w:tcW w:w="5812" w:type="dxa"/>
            <w:gridSpan w:val="3"/>
            <w:tcBorders>
              <w:bottom w:val="single" w:sz="4" w:space="0" w:color="FFFFFF"/>
            </w:tcBorders>
            <w:shd w:val="clear" w:color="auto" w:fill="C2D69B" w:themeFill="accent3" w:themeFillTint="99"/>
            <w:vAlign w:val="center"/>
          </w:tcPr>
          <w:p w:rsidR="009906F3" w:rsidRPr="00E55ADD" w:rsidRDefault="009906F3" w:rsidP="00012F00">
            <w:pPr>
              <w:jc w:val="center"/>
              <w:rPr>
                <w:rFonts w:ascii="Arial" w:hAnsi="Arial" w:cs="Arial"/>
                <w:b/>
                <w:bCs/>
              </w:rPr>
            </w:pPr>
            <w:r w:rsidRPr="00E55ADD">
              <w:rPr>
                <w:rFonts w:ascii="Arial" w:hAnsi="Arial" w:cs="Arial"/>
                <w:b/>
                <w:bCs/>
              </w:rPr>
              <w:t>Ввод в действие жилых домов</w:t>
            </w:r>
          </w:p>
          <w:p w:rsidR="009906F3" w:rsidRPr="00E55ADD" w:rsidRDefault="009906F3" w:rsidP="00012F00">
            <w:pPr>
              <w:jc w:val="center"/>
              <w:rPr>
                <w:rFonts w:ascii="Arial" w:hAnsi="Arial" w:cs="Arial"/>
                <w:b/>
                <w:bCs/>
              </w:rPr>
            </w:pPr>
            <w:r w:rsidRPr="00E55ADD">
              <w:rPr>
                <w:rFonts w:ascii="Arial" w:hAnsi="Arial" w:cs="Arial"/>
                <w:b/>
                <w:bCs/>
              </w:rPr>
              <w:t>(кв. метров общей площади)</w:t>
            </w:r>
          </w:p>
        </w:tc>
        <w:tc>
          <w:tcPr>
            <w:tcW w:w="1985" w:type="dxa"/>
            <w:vMerge w:val="restart"/>
            <w:shd w:val="clear" w:color="auto" w:fill="C2D69B" w:themeFill="accent3" w:themeFillTint="99"/>
            <w:vAlign w:val="center"/>
          </w:tcPr>
          <w:p w:rsidR="009906F3" w:rsidRPr="00E55ADD" w:rsidRDefault="0003250B" w:rsidP="00C22748">
            <w:pPr>
              <w:jc w:val="center"/>
              <w:rPr>
                <w:rFonts w:ascii="Arial" w:hAnsi="Arial" w:cs="Arial"/>
                <w:b/>
                <w:bCs/>
              </w:rPr>
            </w:pPr>
            <w:r>
              <w:rPr>
                <w:rFonts w:ascii="Arial" w:hAnsi="Arial" w:cs="Arial"/>
                <w:b/>
                <w:bCs/>
              </w:rPr>
              <w:t>202</w:t>
            </w:r>
            <w:r w:rsidR="003E04C0">
              <w:rPr>
                <w:rFonts w:ascii="Arial" w:hAnsi="Arial" w:cs="Arial"/>
                <w:b/>
                <w:bCs/>
                <w:lang w:val="kk-KZ"/>
              </w:rPr>
              <w:t>4</w:t>
            </w:r>
            <w:r>
              <w:rPr>
                <w:rFonts w:ascii="Arial" w:hAnsi="Arial" w:cs="Arial"/>
                <w:b/>
                <w:bCs/>
              </w:rPr>
              <w:t xml:space="preserve"> год в % к 202</w:t>
            </w:r>
            <w:r w:rsidR="003E04C0">
              <w:rPr>
                <w:rFonts w:ascii="Arial" w:hAnsi="Arial" w:cs="Arial"/>
                <w:b/>
                <w:bCs/>
                <w:lang w:val="kk-KZ"/>
              </w:rPr>
              <w:t>3</w:t>
            </w:r>
            <w:r w:rsidR="009906F3" w:rsidRPr="00E55ADD">
              <w:rPr>
                <w:rFonts w:ascii="Arial" w:hAnsi="Arial" w:cs="Arial"/>
                <w:b/>
                <w:bCs/>
              </w:rPr>
              <w:t xml:space="preserve"> году</w:t>
            </w:r>
          </w:p>
          <w:p w:rsidR="009906F3" w:rsidRPr="00E55ADD" w:rsidRDefault="009906F3" w:rsidP="00C22748">
            <w:pPr>
              <w:jc w:val="center"/>
              <w:rPr>
                <w:rFonts w:ascii="Arial" w:hAnsi="Arial" w:cs="Arial"/>
                <w:b/>
                <w:bCs/>
              </w:rPr>
            </w:pPr>
            <w:r w:rsidRPr="00E55ADD">
              <w:rPr>
                <w:rFonts w:ascii="Arial" w:hAnsi="Arial" w:cs="Arial"/>
                <w:b/>
                <w:bCs/>
              </w:rPr>
              <w:t>(ИФО)</w:t>
            </w:r>
          </w:p>
        </w:tc>
        <w:tc>
          <w:tcPr>
            <w:tcW w:w="2008" w:type="dxa"/>
            <w:vMerge w:val="restart"/>
            <w:shd w:val="clear" w:color="auto" w:fill="C2D69B" w:themeFill="accent3" w:themeFillTint="99"/>
            <w:vAlign w:val="center"/>
          </w:tcPr>
          <w:p w:rsidR="009906F3" w:rsidRPr="00E55ADD" w:rsidRDefault="009906F3" w:rsidP="00C001EF">
            <w:pPr>
              <w:jc w:val="center"/>
              <w:rPr>
                <w:rFonts w:ascii="Arial" w:hAnsi="Arial" w:cs="Arial"/>
                <w:b/>
                <w:bCs/>
              </w:rPr>
            </w:pPr>
            <w:r w:rsidRPr="00E55ADD">
              <w:rPr>
                <w:rFonts w:ascii="Arial" w:hAnsi="Arial" w:cs="Arial"/>
                <w:b/>
                <w:bCs/>
              </w:rPr>
              <w:t>Удельный вес</w:t>
            </w:r>
            <w:r w:rsidR="0003250B">
              <w:rPr>
                <w:rFonts w:ascii="Arial" w:hAnsi="Arial" w:cs="Arial"/>
                <w:b/>
                <w:bCs/>
              </w:rPr>
              <w:t xml:space="preserve"> (202</w:t>
            </w:r>
            <w:r w:rsidR="00C001EF">
              <w:rPr>
                <w:rFonts w:ascii="Arial" w:hAnsi="Arial" w:cs="Arial"/>
                <w:b/>
                <w:bCs/>
                <w:lang w:val="kk-KZ"/>
              </w:rPr>
              <w:t>4</w:t>
            </w:r>
            <w:r w:rsidRPr="00E55ADD">
              <w:rPr>
                <w:rFonts w:ascii="Arial" w:hAnsi="Arial" w:cs="Arial"/>
                <w:b/>
                <w:bCs/>
              </w:rPr>
              <w:t>г.), %</w:t>
            </w:r>
          </w:p>
        </w:tc>
      </w:tr>
      <w:tr w:rsidR="003E04C0" w:rsidRPr="00E55ADD" w:rsidTr="00BE4DFF">
        <w:trPr>
          <w:trHeight w:val="491"/>
          <w:jc w:val="center"/>
        </w:trPr>
        <w:tc>
          <w:tcPr>
            <w:tcW w:w="697" w:type="dxa"/>
            <w:vMerge/>
            <w:tcBorders>
              <w:bottom w:val="single" w:sz="4" w:space="0" w:color="FFFFFF"/>
            </w:tcBorders>
            <w:shd w:val="clear" w:color="auto" w:fill="333399"/>
          </w:tcPr>
          <w:p w:rsidR="003E04C0" w:rsidRPr="00E55ADD" w:rsidRDefault="003E04C0" w:rsidP="00012F00">
            <w:pPr>
              <w:rPr>
                <w:rFonts w:ascii="Arial" w:hAnsi="Arial" w:cs="Arial"/>
                <w:b/>
                <w:bCs/>
              </w:rPr>
            </w:pPr>
          </w:p>
        </w:tc>
        <w:tc>
          <w:tcPr>
            <w:tcW w:w="4252" w:type="dxa"/>
            <w:vMerge/>
            <w:tcBorders>
              <w:bottom w:val="single" w:sz="4" w:space="0" w:color="FFFFFF"/>
            </w:tcBorders>
            <w:shd w:val="clear" w:color="auto" w:fill="333399"/>
          </w:tcPr>
          <w:p w:rsidR="003E04C0" w:rsidRPr="00E55ADD" w:rsidRDefault="003E04C0" w:rsidP="00012F00">
            <w:pPr>
              <w:rPr>
                <w:rFonts w:ascii="Arial" w:hAnsi="Arial" w:cs="Arial"/>
                <w:b/>
                <w:bCs/>
              </w:rPr>
            </w:pPr>
          </w:p>
        </w:tc>
        <w:tc>
          <w:tcPr>
            <w:tcW w:w="2127" w:type="dxa"/>
            <w:tcBorders>
              <w:bottom w:val="single" w:sz="4" w:space="0" w:color="FFFFFF"/>
            </w:tcBorders>
            <w:shd w:val="clear" w:color="auto" w:fill="C2D69B" w:themeFill="accent3" w:themeFillTint="99"/>
            <w:vAlign w:val="center"/>
          </w:tcPr>
          <w:p w:rsidR="003E04C0" w:rsidRPr="00E55ADD" w:rsidRDefault="003E04C0" w:rsidP="00F14021">
            <w:pPr>
              <w:jc w:val="center"/>
              <w:rPr>
                <w:rFonts w:ascii="Arial" w:hAnsi="Arial" w:cs="Arial"/>
                <w:b/>
                <w:bCs/>
              </w:rPr>
            </w:pPr>
            <w:r>
              <w:rPr>
                <w:rFonts w:ascii="Arial" w:hAnsi="Arial" w:cs="Arial"/>
                <w:b/>
                <w:bCs/>
              </w:rPr>
              <w:t>202</w:t>
            </w:r>
            <w:r>
              <w:rPr>
                <w:rFonts w:ascii="Arial" w:hAnsi="Arial" w:cs="Arial"/>
                <w:b/>
                <w:bCs/>
                <w:lang w:val="kk-KZ"/>
              </w:rPr>
              <w:t>2</w:t>
            </w:r>
            <w:r w:rsidRPr="00E55ADD">
              <w:rPr>
                <w:rFonts w:ascii="Arial" w:hAnsi="Arial" w:cs="Arial"/>
                <w:b/>
                <w:bCs/>
              </w:rPr>
              <w:t xml:space="preserve"> год</w:t>
            </w:r>
          </w:p>
        </w:tc>
        <w:tc>
          <w:tcPr>
            <w:tcW w:w="1842" w:type="dxa"/>
            <w:tcBorders>
              <w:bottom w:val="single" w:sz="4" w:space="0" w:color="FFFFFF"/>
            </w:tcBorders>
            <w:shd w:val="clear" w:color="auto" w:fill="C2D69B" w:themeFill="accent3" w:themeFillTint="99"/>
            <w:vAlign w:val="center"/>
          </w:tcPr>
          <w:p w:rsidR="003E04C0" w:rsidRPr="00E55ADD" w:rsidRDefault="003E04C0" w:rsidP="00F14021">
            <w:pPr>
              <w:jc w:val="center"/>
              <w:rPr>
                <w:rFonts w:ascii="Arial" w:hAnsi="Arial" w:cs="Arial"/>
                <w:b/>
                <w:bCs/>
              </w:rPr>
            </w:pPr>
            <w:r>
              <w:rPr>
                <w:rFonts w:ascii="Arial" w:hAnsi="Arial" w:cs="Arial"/>
                <w:b/>
                <w:bCs/>
              </w:rPr>
              <w:t>202</w:t>
            </w:r>
            <w:r>
              <w:rPr>
                <w:rFonts w:ascii="Arial" w:hAnsi="Arial" w:cs="Arial"/>
                <w:b/>
                <w:bCs/>
                <w:lang w:val="kk-KZ"/>
              </w:rPr>
              <w:t>3</w:t>
            </w:r>
            <w:r w:rsidRPr="00E55ADD">
              <w:rPr>
                <w:rFonts w:ascii="Arial" w:hAnsi="Arial" w:cs="Arial"/>
                <w:b/>
                <w:bCs/>
              </w:rPr>
              <w:t xml:space="preserve"> год</w:t>
            </w:r>
          </w:p>
        </w:tc>
        <w:tc>
          <w:tcPr>
            <w:tcW w:w="1843" w:type="dxa"/>
            <w:tcBorders>
              <w:bottom w:val="single" w:sz="4" w:space="0" w:color="FFFFFF"/>
            </w:tcBorders>
            <w:shd w:val="clear" w:color="auto" w:fill="C2D69B" w:themeFill="accent3" w:themeFillTint="99"/>
            <w:vAlign w:val="center"/>
          </w:tcPr>
          <w:p w:rsidR="003E04C0" w:rsidRPr="00E55ADD" w:rsidRDefault="003E04C0" w:rsidP="00E557FF">
            <w:pPr>
              <w:jc w:val="center"/>
              <w:rPr>
                <w:rFonts w:ascii="Arial" w:hAnsi="Arial" w:cs="Arial"/>
                <w:b/>
                <w:bCs/>
              </w:rPr>
            </w:pPr>
            <w:r>
              <w:rPr>
                <w:rFonts w:ascii="Arial" w:hAnsi="Arial" w:cs="Arial"/>
                <w:b/>
                <w:bCs/>
              </w:rPr>
              <w:t>2024 год</w:t>
            </w:r>
          </w:p>
        </w:tc>
        <w:tc>
          <w:tcPr>
            <w:tcW w:w="1985" w:type="dxa"/>
            <w:vMerge/>
            <w:tcBorders>
              <w:bottom w:val="single" w:sz="4" w:space="0" w:color="FFFFFF"/>
            </w:tcBorders>
            <w:shd w:val="clear" w:color="auto" w:fill="333399"/>
            <w:vAlign w:val="center"/>
          </w:tcPr>
          <w:p w:rsidR="003E04C0" w:rsidRPr="00E55ADD" w:rsidRDefault="003E04C0" w:rsidP="00012F00">
            <w:pPr>
              <w:jc w:val="center"/>
              <w:rPr>
                <w:b/>
                <w:bCs/>
              </w:rPr>
            </w:pPr>
          </w:p>
        </w:tc>
        <w:tc>
          <w:tcPr>
            <w:tcW w:w="2008" w:type="dxa"/>
            <w:vMerge/>
            <w:tcBorders>
              <w:bottom w:val="single" w:sz="4" w:space="0" w:color="FFFFFF"/>
            </w:tcBorders>
            <w:shd w:val="clear" w:color="auto" w:fill="333399"/>
            <w:vAlign w:val="center"/>
          </w:tcPr>
          <w:p w:rsidR="003E04C0" w:rsidRPr="00E55ADD" w:rsidRDefault="003E04C0" w:rsidP="00012F00">
            <w:pPr>
              <w:jc w:val="center"/>
              <w:rPr>
                <w:b/>
                <w:bCs/>
              </w:rPr>
            </w:pPr>
          </w:p>
        </w:tc>
      </w:tr>
      <w:tr w:rsidR="003E04C0" w:rsidRPr="00E55ADD" w:rsidTr="00BE4DFF">
        <w:trPr>
          <w:trHeight w:val="409"/>
          <w:jc w:val="center"/>
        </w:trPr>
        <w:tc>
          <w:tcPr>
            <w:tcW w:w="697" w:type="dxa"/>
            <w:shd w:val="clear" w:color="auto" w:fill="CCFFCC"/>
            <w:vAlign w:val="center"/>
          </w:tcPr>
          <w:p w:rsidR="003E04C0" w:rsidRPr="00E55ADD" w:rsidRDefault="003E04C0" w:rsidP="002E179A">
            <w:pPr>
              <w:jc w:val="center"/>
              <w:rPr>
                <w:rFonts w:ascii="Arial" w:hAnsi="Arial" w:cs="Arial"/>
              </w:rPr>
            </w:pPr>
            <w:r w:rsidRPr="00E55ADD">
              <w:rPr>
                <w:rFonts w:ascii="Arial" w:hAnsi="Arial" w:cs="Arial"/>
              </w:rPr>
              <w:t>1</w:t>
            </w:r>
          </w:p>
        </w:tc>
        <w:tc>
          <w:tcPr>
            <w:tcW w:w="4252" w:type="dxa"/>
            <w:shd w:val="clear" w:color="auto" w:fill="CCFFCC"/>
            <w:vAlign w:val="center"/>
          </w:tcPr>
          <w:p w:rsidR="003E04C0" w:rsidRPr="00E55ADD" w:rsidRDefault="003E04C0" w:rsidP="00012F00">
            <w:pPr>
              <w:rPr>
                <w:rFonts w:ascii="Arial" w:hAnsi="Arial" w:cs="Arial"/>
              </w:rPr>
            </w:pPr>
            <w:r w:rsidRPr="00E55ADD">
              <w:rPr>
                <w:rFonts w:ascii="Arial" w:hAnsi="Arial" w:cs="Arial"/>
              </w:rPr>
              <w:t>г. Текели</w:t>
            </w:r>
          </w:p>
        </w:tc>
        <w:tc>
          <w:tcPr>
            <w:tcW w:w="2127" w:type="dxa"/>
            <w:shd w:val="clear" w:color="auto" w:fill="CCFFCC"/>
          </w:tcPr>
          <w:p w:rsidR="003E04C0" w:rsidRPr="0003250B" w:rsidRDefault="003E04C0" w:rsidP="00F14021">
            <w:pPr>
              <w:jc w:val="center"/>
              <w:rPr>
                <w:rFonts w:ascii="Arial" w:hAnsi="Arial" w:cs="Arial"/>
                <w:bCs/>
                <w:lang w:val="kk-KZ"/>
              </w:rPr>
            </w:pPr>
            <w:r>
              <w:rPr>
                <w:rFonts w:ascii="Arial" w:hAnsi="Arial" w:cs="Arial"/>
                <w:bCs/>
              </w:rPr>
              <w:t>6711,0</w:t>
            </w:r>
          </w:p>
        </w:tc>
        <w:tc>
          <w:tcPr>
            <w:tcW w:w="1842" w:type="dxa"/>
            <w:shd w:val="clear" w:color="auto" w:fill="CCFFCC"/>
          </w:tcPr>
          <w:p w:rsidR="003E04C0" w:rsidRPr="0003250B" w:rsidRDefault="003E04C0" w:rsidP="00F14021">
            <w:pPr>
              <w:jc w:val="center"/>
              <w:rPr>
                <w:rFonts w:ascii="Arial" w:hAnsi="Arial" w:cs="Arial"/>
                <w:bCs/>
                <w:lang w:val="kk-KZ"/>
              </w:rPr>
            </w:pPr>
            <w:r>
              <w:rPr>
                <w:rFonts w:ascii="Arial" w:hAnsi="Arial" w:cs="Arial"/>
                <w:bCs/>
                <w:lang w:val="kk-KZ"/>
              </w:rPr>
              <w:t>8244,0</w:t>
            </w:r>
          </w:p>
        </w:tc>
        <w:tc>
          <w:tcPr>
            <w:tcW w:w="1843" w:type="dxa"/>
            <w:shd w:val="clear" w:color="auto" w:fill="CCFFCC"/>
          </w:tcPr>
          <w:p w:rsidR="003E04C0" w:rsidRPr="0003250B" w:rsidRDefault="003E04C0" w:rsidP="0054077D">
            <w:pPr>
              <w:jc w:val="center"/>
              <w:rPr>
                <w:rFonts w:ascii="Arial" w:hAnsi="Arial" w:cs="Arial"/>
                <w:bCs/>
                <w:lang w:val="kk-KZ"/>
              </w:rPr>
            </w:pPr>
            <w:r>
              <w:rPr>
                <w:rFonts w:ascii="Arial" w:hAnsi="Arial" w:cs="Arial"/>
                <w:bCs/>
                <w:lang w:val="kk-KZ"/>
              </w:rPr>
              <w:t>14244</w:t>
            </w:r>
          </w:p>
        </w:tc>
        <w:tc>
          <w:tcPr>
            <w:tcW w:w="1985" w:type="dxa"/>
            <w:shd w:val="clear" w:color="auto" w:fill="CCFFCC"/>
          </w:tcPr>
          <w:p w:rsidR="003E04C0" w:rsidRPr="0003250B" w:rsidRDefault="003E04C0" w:rsidP="00012F00">
            <w:pPr>
              <w:jc w:val="center"/>
              <w:rPr>
                <w:rFonts w:ascii="Arial" w:hAnsi="Arial" w:cs="Arial"/>
                <w:bCs/>
                <w:lang w:val="kk-KZ"/>
              </w:rPr>
            </w:pPr>
            <w:r>
              <w:rPr>
                <w:rFonts w:ascii="Arial" w:hAnsi="Arial" w:cs="Arial"/>
                <w:bCs/>
                <w:lang w:val="kk-KZ"/>
              </w:rPr>
              <w:t>172,8</w:t>
            </w:r>
          </w:p>
        </w:tc>
        <w:tc>
          <w:tcPr>
            <w:tcW w:w="2008" w:type="dxa"/>
            <w:shd w:val="clear" w:color="auto" w:fill="CCFFCC"/>
          </w:tcPr>
          <w:p w:rsidR="003E04C0" w:rsidRPr="0003250B" w:rsidRDefault="003E04C0" w:rsidP="006F3174">
            <w:pPr>
              <w:jc w:val="center"/>
              <w:rPr>
                <w:rFonts w:ascii="Arial" w:hAnsi="Arial" w:cs="Arial"/>
                <w:lang w:val="kk-KZ"/>
              </w:rPr>
            </w:pPr>
            <w:r>
              <w:rPr>
                <w:rFonts w:ascii="Arial" w:hAnsi="Arial" w:cs="Arial"/>
                <w:lang w:val="kk-KZ"/>
              </w:rPr>
              <w:t>3,8</w:t>
            </w:r>
          </w:p>
        </w:tc>
      </w:tr>
    </w:tbl>
    <w:p w:rsidR="006B39D5" w:rsidRDefault="006B39D5" w:rsidP="00CF2454">
      <w:pPr>
        <w:jc w:val="center"/>
        <w:rPr>
          <w:rFonts w:ascii="Arial" w:hAnsi="Arial" w:cs="Arial"/>
          <w:b/>
          <w:bCs/>
          <w:lang w:val="en-US"/>
        </w:rPr>
      </w:pPr>
    </w:p>
    <w:p w:rsidR="00B0684F" w:rsidRPr="00615588" w:rsidRDefault="00B0684F" w:rsidP="00615588">
      <w:pPr>
        <w:rPr>
          <w:rFonts w:ascii="Arial" w:hAnsi="Arial" w:cs="Arial"/>
          <w:b/>
          <w:bCs/>
          <w:lang w:val="en-US"/>
        </w:rPr>
      </w:pPr>
    </w:p>
    <w:p w:rsidR="00380850" w:rsidRPr="00615588" w:rsidRDefault="009906F3" w:rsidP="00CF2454">
      <w:pPr>
        <w:jc w:val="center"/>
        <w:rPr>
          <w:rFonts w:ascii="Arial" w:hAnsi="Arial" w:cs="Arial"/>
          <w:b/>
          <w:bCs/>
        </w:rPr>
      </w:pPr>
      <w:r w:rsidRPr="00E55ADD">
        <w:rPr>
          <w:rFonts w:ascii="Arial" w:hAnsi="Arial" w:cs="Arial"/>
          <w:b/>
          <w:bCs/>
        </w:rPr>
        <w:t>И</w:t>
      </w:r>
      <w:r w:rsidR="00CF2454" w:rsidRPr="00E55ADD">
        <w:rPr>
          <w:rFonts w:ascii="Arial" w:hAnsi="Arial" w:cs="Arial"/>
          <w:b/>
          <w:bCs/>
        </w:rPr>
        <w:t>нвестиций в основной капитал</w:t>
      </w:r>
      <w:r w:rsidR="00861F23" w:rsidRPr="00E55ADD">
        <w:rPr>
          <w:rFonts w:ascii="Arial" w:hAnsi="Arial" w:cs="Arial"/>
          <w:b/>
          <w:bCs/>
        </w:rPr>
        <w:t>, млн. тенге</w:t>
      </w:r>
    </w:p>
    <w:p w:rsidR="00615588" w:rsidRPr="00615588" w:rsidRDefault="00615588" w:rsidP="00CF2454">
      <w:pPr>
        <w:jc w:val="center"/>
        <w:rPr>
          <w:rFonts w:ascii="Arial" w:hAnsi="Arial" w:cs="Arial"/>
          <w:b/>
          <w:bCs/>
        </w:rPr>
      </w:pPr>
    </w:p>
    <w:tbl>
      <w:tblPr>
        <w:tblW w:w="14768" w:type="dxa"/>
        <w:jc w:val="center"/>
        <w:tblInd w:w="-11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704"/>
        <w:gridCol w:w="4252"/>
        <w:gridCol w:w="2872"/>
        <w:gridCol w:w="2090"/>
        <w:gridCol w:w="1984"/>
        <w:gridCol w:w="2866"/>
      </w:tblGrid>
      <w:tr w:rsidR="002E179A" w:rsidRPr="00E55ADD" w:rsidTr="00BE4DFF">
        <w:trPr>
          <w:trHeight w:val="778"/>
          <w:jc w:val="center"/>
        </w:trPr>
        <w:tc>
          <w:tcPr>
            <w:tcW w:w="704" w:type="dxa"/>
            <w:vMerge w:val="restart"/>
            <w:tcBorders>
              <w:top w:val="single" w:sz="8" w:space="0" w:color="FFFFFF"/>
              <w:left w:val="single" w:sz="8" w:space="0" w:color="FFFFFF"/>
              <w:bottom w:val="nil"/>
              <w:right w:val="single" w:sz="8" w:space="0" w:color="FFFFFF"/>
            </w:tcBorders>
            <w:shd w:val="clear" w:color="auto" w:fill="C2D69B" w:themeFill="accent3" w:themeFillTint="99"/>
            <w:vAlign w:val="center"/>
          </w:tcPr>
          <w:p w:rsidR="002E179A" w:rsidRPr="00E55ADD" w:rsidRDefault="002E179A" w:rsidP="00012F00">
            <w:pPr>
              <w:jc w:val="center"/>
              <w:rPr>
                <w:rFonts w:ascii="Arial" w:hAnsi="Arial" w:cs="Arial"/>
                <w:b/>
                <w:bCs/>
              </w:rPr>
            </w:pPr>
            <w:r w:rsidRPr="00E55ADD">
              <w:rPr>
                <w:rFonts w:ascii="Arial" w:hAnsi="Arial" w:cs="Arial"/>
                <w:b/>
                <w:bCs/>
              </w:rPr>
              <w:t xml:space="preserve">№ </w:t>
            </w:r>
            <w:proofErr w:type="gramStart"/>
            <w:r w:rsidRPr="00E55ADD">
              <w:rPr>
                <w:rFonts w:ascii="Arial" w:hAnsi="Arial" w:cs="Arial"/>
                <w:b/>
                <w:bCs/>
              </w:rPr>
              <w:t>п</w:t>
            </w:r>
            <w:proofErr w:type="gramEnd"/>
            <w:r w:rsidRPr="00E55ADD">
              <w:rPr>
                <w:rFonts w:ascii="Arial" w:hAnsi="Arial" w:cs="Arial"/>
                <w:b/>
                <w:bCs/>
              </w:rPr>
              <w:t>/п</w:t>
            </w:r>
          </w:p>
        </w:tc>
        <w:tc>
          <w:tcPr>
            <w:tcW w:w="4252" w:type="dxa"/>
            <w:vMerge w:val="restart"/>
            <w:tcBorders>
              <w:top w:val="single" w:sz="8" w:space="0" w:color="FFFFFF"/>
              <w:left w:val="single" w:sz="8" w:space="0" w:color="FFFFFF"/>
              <w:bottom w:val="single" w:sz="8" w:space="0" w:color="FFFFFF"/>
              <w:right w:val="single" w:sz="8" w:space="0" w:color="FFFFFF"/>
            </w:tcBorders>
            <w:shd w:val="clear" w:color="auto" w:fill="C2D69B" w:themeFill="accent3" w:themeFillTint="99"/>
            <w:vAlign w:val="center"/>
          </w:tcPr>
          <w:p w:rsidR="002E179A" w:rsidRPr="00E55ADD" w:rsidRDefault="002E179A" w:rsidP="00012F00">
            <w:pPr>
              <w:jc w:val="center"/>
              <w:rPr>
                <w:rFonts w:ascii="Arial" w:hAnsi="Arial" w:cs="Arial"/>
                <w:b/>
                <w:bCs/>
              </w:rPr>
            </w:pPr>
            <w:r w:rsidRPr="00E55ADD">
              <w:rPr>
                <w:rFonts w:ascii="Arial" w:hAnsi="Arial" w:cs="Arial"/>
                <w:b/>
                <w:bCs/>
              </w:rPr>
              <w:t>Города, районы</w:t>
            </w:r>
          </w:p>
        </w:tc>
        <w:tc>
          <w:tcPr>
            <w:tcW w:w="4962" w:type="dxa"/>
            <w:gridSpan w:val="2"/>
            <w:tcBorders>
              <w:top w:val="single" w:sz="8" w:space="0" w:color="FFFFFF"/>
              <w:left w:val="single" w:sz="8" w:space="0" w:color="FFFFFF"/>
              <w:bottom w:val="single" w:sz="6" w:space="0" w:color="FFFFFF"/>
              <w:right w:val="single" w:sz="8" w:space="0" w:color="FFFFFF"/>
            </w:tcBorders>
            <w:shd w:val="clear" w:color="auto" w:fill="C2D69B" w:themeFill="accent3" w:themeFillTint="99"/>
            <w:vAlign w:val="center"/>
          </w:tcPr>
          <w:p w:rsidR="002E179A" w:rsidRPr="00E55ADD" w:rsidRDefault="002E179A" w:rsidP="00012F00">
            <w:pPr>
              <w:jc w:val="center"/>
              <w:rPr>
                <w:rFonts w:ascii="Arial" w:hAnsi="Arial" w:cs="Arial"/>
                <w:b/>
                <w:bCs/>
              </w:rPr>
            </w:pPr>
            <w:r w:rsidRPr="00E55ADD">
              <w:rPr>
                <w:rFonts w:ascii="Arial" w:hAnsi="Arial" w:cs="Arial"/>
                <w:b/>
                <w:bCs/>
              </w:rPr>
              <w:t>Освоено инвестиций в основной капитал, млн. тенге</w:t>
            </w:r>
          </w:p>
        </w:tc>
        <w:tc>
          <w:tcPr>
            <w:tcW w:w="1984" w:type="dxa"/>
            <w:vMerge w:val="restart"/>
            <w:tcBorders>
              <w:top w:val="single" w:sz="8" w:space="0" w:color="FFFFFF"/>
              <w:left w:val="single" w:sz="8" w:space="0" w:color="FFFFFF"/>
              <w:right w:val="single" w:sz="8" w:space="0" w:color="FFFFFF"/>
            </w:tcBorders>
            <w:shd w:val="clear" w:color="auto" w:fill="C2D69B" w:themeFill="accent3" w:themeFillTint="99"/>
            <w:vAlign w:val="center"/>
          </w:tcPr>
          <w:p w:rsidR="002E179A" w:rsidRPr="00E55ADD" w:rsidRDefault="002E179A" w:rsidP="00012F00">
            <w:pPr>
              <w:jc w:val="center"/>
              <w:rPr>
                <w:rFonts w:ascii="Arial" w:hAnsi="Arial" w:cs="Arial"/>
                <w:b/>
                <w:bCs/>
              </w:rPr>
            </w:pPr>
            <w:r w:rsidRPr="00E55ADD">
              <w:rPr>
                <w:rFonts w:ascii="Arial" w:hAnsi="Arial" w:cs="Arial"/>
                <w:b/>
                <w:bCs/>
              </w:rPr>
              <w:t>20</w:t>
            </w:r>
            <w:r w:rsidR="00825F7E" w:rsidRPr="00E55ADD">
              <w:rPr>
                <w:rFonts w:ascii="Arial" w:hAnsi="Arial" w:cs="Arial"/>
                <w:b/>
                <w:bCs/>
              </w:rPr>
              <w:t>2</w:t>
            </w:r>
            <w:r w:rsidR="003E04C0">
              <w:rPr>
                <w:rFonts w:ascii="Arial" w:hAnsi="Arial" w:cs="Arial"/>
                <w:b/>
                <w:bCs/>
                <w:lang w:val="kk-KZ"/>
              </w:rPr>
              <w:t>4</w:t>
            </w:r>
            <w:r w:rsidRPr="00E55ADD">
              <w:rPr>
                <w:rFonts w:ascii="Arial" w:hAnsi="Arial" w:cs="Arial"/>
                <w:b/>
                <w:bCs/>
              </w:rPr>
              <w:t xml:space="preserve"> год  </w:t>
            </w:r>
            <w:proofErr w:type="gramStart"/>
            <w:r w:rsidRPr="00E55ADD">
              <w:rPr>
                <w:rFonts w:ascii="Arial" w:hAnsi="Arial" w:cs="Arial"/>
                <w:b/>
                <w:bCs/>
              </w:rPr>
              <w:t>в</w:t>
            </w:r>
            <w:proofErr w:type="gramEnd"/>
            <w:r w:rsidRPr="00E55ADD">
              <w:rPr>
                <w:rFonts w:ascii="Arial" w:hAnsi="Arial" w:cs="Arial"/>
                <w:b/>
                <w:bCs/>
              </w:rPr>
              <w:t xml:space="preserve"> %  </w:t>
            </w:r>
          </w:p>
          <w:p w:rsidR="009324B4" w:rsidRPr="00E55ADD" w:rsidRDefault="002E179A" w:rsidP="00E557FF">
            <w:pPr>
              <w:jc w:val="center"/>
              <w:rPr>
                <w:rFonts w:ascii="Arial" w:hAnsi="Arial" w:cs="Arial"/>
                <w:b/>
                <w:bCs/>
              </w:rPr>
            </w:pPr>
            <w:r w:rsidRPr="00E55ADD">
              <w:rPr>
                <w:rFonts w:ascii="Arial" w:hAnsi="Arial" w:cs="Arial"/>
                <w:b/>
                <w:bCs/>
              </w:rPr>
              <w:t>к 20</w:t>
            </w:r>
            <w:r w:rsidR="0003250B">
              <w:rPr>
                <w:rFonts w:ascii="Arial" w:hAnsi="Arial" w:cs="Arial"/>
                <w:b/>
                <w:bCs/>
              </w:rPr>
              <w:t>2</w:t>
            </w:r>
            <w:r w:rsidR="003E04C0">
              <w:rPr>
                <w:rFonts w:ascii="Arial" w:hAnsi="Arial" w:cs="Arial"/>
                <w:b/>
                <w:bCs/>
                <w:lang w:val="kk-KZ"/>
              </w:rPr>
              <w:t>3</w:t>
            </w:r>
            <w:r w:rsidRPr="00E55ADD">
              <w:rPr>
                <w:rFonts w:ascii="Arial" w:hAnsi="Arial" w:cs="Arial"/>
                <w:b/>
                <w:bCs/>
              </w:rPr>
              <w:t xml:space="preserve"> году (ИФО)</w:t>
            </w:r>
          </w:p>
        </w:tc>
        <w:tc>
          <w:tcPr>
            <w:tcW w:w="2866" w:type="dxa"/>
            <w:vMerge w:val="restart"/>
            <w:tcBorders>
              <w:top w:val="single" w:sz="8" w:space="0" w:color="FFFFFF"/>
              <w:left w:val="single" w:sz="8" w:space="0" w:color="FFFFFF"/>
              <w:right w:val="single" w:sz="8" w:space="0" w:color="FFFFFF"/>
            </w:tcBorders>
            <w:shd w:val="clear" w:color="auto" w:fill="C2D69B" w:themeFill="accent3" w:themeFillTint="99"/>
            <w:vAlign w:val="center"/>
          </w:tcPr>
          <w:p w:rsidR="002E179A" w:rsidRPr="00E55ADD" w:rsidRDefault="002E179A" w:rsidP="00C001EF">
            <w:pPr>
              <w:jc w:val="center"/>
              <w:rPr>
                <w:rFonts w:ascii="Arial" w:hAnsi="Arial" w:cs="Arial"/>
                <w:b/>
                <w:bCs/>
              </w:rPr>
            </w:pPr>
            <w:r w:rsidRPr="00E55ADD">
              <w:rPr>
                <w:rFonts w:ascii="Arial" w:hAnsi="Arial" w:cs="Arial"/>
                <w:b/>
                <w:bCs/>
              </w:rPr>
              <w:t>Уд</w:t>
            </w:r>
            <w:proofErr w:type="gramStart"/>
            <w:r w:rsidRPr="00E55ADD">
              <w:rPr>
                <w:rFonts w:ascii="Arial" w:hAnsi="Arial" w:cs="Arial"/>
                <w:b/>
                <w:bCs/>
              </w:rPr>
              <w:t>.</w:t>
            </w:r>
            <w:proofErr w:type="gramEnd"/>
            <w:r w:rsidR="009906F3" w:rsidRPr="00E55ADD">
              <w:rPr>
                <w:rFonts w:ascii="Arial" w:hAnsi="Arial" w:cs="Arial"/>
                <w:b/>
                <w:bCs/>
              </w:rPr>
              <w:t xml:space="preserve"> </w:t>
            </w:r>
            <w:proofErr w:type="gramStart"/>
            <w:r w:rsidRPr="00E55ADD">
              <w:rPr>
                <w:rFonts w:ascii="Arial" w:hAnsi="Arial" w:cs="Arial"/>
                <w:b/>
                <w:bCs/>
              </w:rPr>
              <w:t>в</w:t>
            </w:r>
            <w:proofErr w:type="gramEnd"/>
            <w:r w:rsidRPr="00E55ADD">
              <w:rPr>
                <w:rFonts w:ascii="Arial" w:hAnsi="Arial" w:cs="Arial"/>
                <w:b/>
                <w:bCs/>
              </w:rPr>
              <w:t>ес в объеме инвестиций по итогам 20</w:t>
            </w:r>
            <w:r w:rsidR="00825F7E" w:rsidRPr="00E55ADD">
              <w:rPr>
                <w:rFonts w:ascii="Arial" w:hAnsi="Arial" w:cs="Arial"/>
                <w:b/>
                <w:bCs/>
              </w:rPr>
              <w:t>2</w:t>
            </w:r>
            <w:r w:rsidR="00C001EF">
              <w:rPr>
                <w:rFonts w:ascii="Arial" w:hAnsi="Arial" w:cs="Arial"/>
                <w:b/>
                <w:bCs/>
                <w:lang w:val="kk-KZ"/>
              </w:rPr>
              <w:t>4</w:t>
            </w:r>
            <w:r w:rsidR="009906F3" w:rsidRPr="00E55ADD">
              <w:rPr>
                <w:rFonts w:ascii="Arial" w:hAnsi="Arial" w:cs="Arial"/>
                <w:b/>
                <w:bCs/>
              </w:rPr>
              <w:t xml:space="preserve"> </w:t>
            </w:r>
            <w:r w:rsidRPr="00E55ADD">
              <w:rPr>
                <w:rFonts w:ascii="Arial" w:hAnsi="Arial" w:cs="Arial"/>
                <w:b/>
                <w:bCs/>
              </w:rPr>
              <w:t>г.</w:t>
            </w:r>
          </w:p>
        </w:tc>
      </w:tr>
      <w:tr w:rsidR="003E04C0" w:rsidRPr="00E55ADD" w:rsidTr="00BE4DFF">
        <w:trPr>
          <w:trHeight w:val="421"/>
          <w:jc w:val="center"/>
        </w:trPr>
        <w:tc>
          <w:tcPr>
            <w:tcW w:w="704" w:type="dxa"/>
            <w:vMerge/>
            <w:tcBorders>
              <w:left w:val="single" w:sz="8" w:space="0" w:color="FFFFFF"/>
              <w:bottom w:val="single" w:sz="8" w:space="0" w:color="FFFFFF"/>
              <w:right w:val="single" w:sz="8" w:space="0" w:color="FFFFFF"/>
            </w:tcBorders>
            <w:shd w:val="clear" w:color="auto" w:fill="993366"/>
            <w:vAlign w:val="center"/>
          </w:tcPr>
          <w:p w:rsidR="003E04C0" w:rsidRPr="00E55ADD" w:rsidRDefault="003E04C0" w:rsidP="00012F00">
            <w:pPr>
              <w:jc w:val="center"/>
              <w:rPr>
                <w:rFonts w:ascii="Arial" w:hAnsi="Arial" w:cs="Arial"/>
                <w:b/>
                <w:bCs/>
              </w:rPr>
            </w:pPr>
          </w:p>
        </w:tc>
        <w:tc>
          <w:tcPr>
            <w:tcW w:w="4252" w:type="dxa"/>
            <w:vMerge/>
            <w:tcBorders>
              <w:bottom w:val="single" w:sz="8" w:space="0" w:color="FFFFFF"/>
            </w:tcBorders>
            <w:shd w:val="clear" w:color="auto" w:fill="993366"/>
            <w:vAlign w:val="center"/>
          </w:tcPr>
          <w:p w:rsidR="003E04C0" w:rsidRPr="00E55ADD" w:rsidRDefault="003E04C0" w:rsidP="00012F00">
            <w:pPr>
              <w:jc w:val="center"/>
              <w:rPr>
                <w:rFonts w:ascii="Arial" w:hAnsi="Arial" w:cs="Arial"/>
                <w:b/>
                <w:bCs/>
              </w:rPr>
            </w:pPr>
          </w:p>
        </w:tc>
        <w:tc>
          <w:tcPr>
            <w:tcW w:w="2872" w:type="dxa"/>
            <w:tcBorders>
              <w:top w:val="single" w:sz="6" w:space="0" w:color="FFFFFF"/>
              <w:bottom w:val="single" w:sz="8" w:space="0" w:color="FFFFFF"/>
            </w:tcBorders>
            <w:shd w:val="clear" w:color="auto" w:fill="C2D69B" w:themeFill="accent3" w:themeFillTint="99"/>
            <w:vAlign w:val="center"/>
          </w:tcPr>
          <w:p w:rsidR="003E04C0" w:rsidRPr="00E55ADD" w:rsidRDefault="003E04C0" w:rsidP="00F14021">
            <w:pPr>
              <w:jc w:val="center"/>
              <w:rPr>
                <w:rFonts w:ascii="Arial" w:hAnsi="Arial" w:cs="Arial"/>
                <w:b/>
                <w:bCs/>
              </w:rPr>
            </w:pPr>
            <w:r>
              <w:rPr>
                <w:rFonts w:ascii="Arial" w:hAnsi="Arial" w:cs="Arial"/>
                <w:b/>
                <w:bCs/>
              </w:rPr>
              <w:t>202</w:t>
            </w:r>
            <w:r>
              <w:rPr>
                <w:rFonts w:ascii="Arial" w:hAnsi="Arial" w:cs="Arial"/>
                <w:b/>
                <w:bCs/>
                <w:lang w:val="kk-KZ"/>
              </w:rPr>
              <w:t>3</w:t>
            </w:r>
            <w:r w:rsidRPr="00E55ADD">
              <w:rPr>
                <w:rFonts w:ascii="Arial" w:hAnsi="Arial" w:cs="Arial"/>
                <w:b/>
                <w:bCs/>
              </w:rPr>
              <w:t xml:space="preserve"> год</w:t>
            </w:r>
          </w:p>
        </w:tc>
        <w:tc>
          <w:tcPr>
            <w:tcW w:w="2090" w:type="dxa"/>
            <w:tcBorders>
              <w:top w:val="single" w:sz="6" w:space="0" w:color="FFFFFF"/>
              <w:left w:val="single" w:sz="8" w:space="0" w:color="FFFFFF"/>
              <w:bottom w:val="single" w:sz="8" w:space="0" w:color="FFFFFF"/>
              <w:right w:val="single" w:sz="8" w:space="0" w:color="FFFFFF"/>
            </w:tcBorders>
            <w:shd w:val="clear" w:color="auto" w:fill="C2D69B" w:themeFill="accent3" w:themeFillTint="99"/>
            <w:vAlign w:val="center"/>
          </w:tcPr>
          <w:p w:rsidR="003E04C0" w:rsidRPr="00E55ADD" w:rsidRDefault="003E04C0" w:rsidP="00E557FF">
            <w:pPr>
              <w:jc w:val="center"/>
              <w:rPr>
                <w:rFonts w:ascii="Arial" w:hAnsi="Arial" w:cs="Arial"/>
                <w:b/>
                <w:bCs/>
              </w:rPr>
            </w:pPr>
            <w:r>
              <w:rPr>
                <w:rFonts w:ascii="Arial" w:hAnsi="Arial" w:cs="Arial"/>
                <w:b/>
                <w:bCs/>
              </w:rPr>
              <w:t>2024 год</w:t>
            </w:r>
          </w:p>
        </w:tc>
        <w:tc>
          <w:tcPr>
            <w:tcW w:w="1984" w:type="dxa"/>
            <w:vMerge/>
            <w:tcBorders>
              <w:left w:val="single" w:sz="8" w:space="0" w:color="FFFFFF"/>
              <w:bottom w:val="single" w:sz="8" w:space="0" w:color="FFFFFF"/>
              <w:right w:val="single" w:sz="8" w:space="0" w:color="FFFFFF"/>
            </w:tcBorders>
            <w:shd w:val="clear" w:color="auto" w:fill="993366"/>
          </w:tcPr>
          <w:p w:rsidR="003E04C0" w:rsidRPr="00E55ADD" w:rsidRDefault="003E04C0" w:rsidP="00012F00">
            <w:pPr>
              <w:jc w:val="center"/>
              <w:rPr>
                <w:b/>
                <w:bCs/>
              </w:rPr>
            </w:pPr>
          </w:p>
        </w:tc>
        <w:tc>
          <w:tcPr>
            <w:tcW w:w="2866" w:type="dxa"/>
            <w:vMerge/>
            <w:tcBorders>
              <w:left w:val="single" w:sz="8" w:space="0" w:color="FFFFFF"/>
              <w:bottom w:val="single" w:sz="8" w:space="0" w:color="FFFFFF"/>
              <w:right w:val="single" w:sz="8" w:space="0" w:color="FFFFFF"/>
            </w:tcBorders>
            <w:shd w:val="clear" w:color="auto" w:fill="993366"/>
            <w:vAlign w:val="center"/>
          </w:tcPr>
          <w:p w:rsidR="003E04C0" w:rsidRPr="00E55ADD" w:rsidRDefault="003E04C0" w:rsidP="00012F00">
            <w:pPr>
              <w:jc w:val="center"/>
              <w:rPr>
                <w:b/>
                <w:bCs/>
              </w:rPr>
            </w:pPr>
          </w:p>
        </w:tc>
      </w:tr>
      <w:tr w:rsidR="003E04C0" w:rsidRPr="00E55ADD" w:rsidTr="00BE4DFF">
        <w:trPr>
          <w:trHeight w:val="360"/>
          <w:jc w:val="center"/>
        </w:trPr>
        <w:tc>
          <w:tcPr>
            <w:tcW w:w="704" w:type="dxa"/>
            <w:tcBorders>
              <w:top w:val="single" w:sz="8" w:space="0" w:color="FFFFFF"/>
              <w:left w:val="single" w:sz="8" w:space="0" w:color="FFFFFF"/>
              <w:bottom w:val="nil"/>
              <w:right w:val="single" w:sz="8" w:space="0" w:color="FFFFFF"/>
            </w:tcBorders>
            <w:shd w:val="clear" w:color="auto" w:fill="CCFFCC"/>
          </w:tcPr>
          <w:p w:rsidR="003E04C0" w:rsidRPr="00E55ADD" w:rsidRDefault="003E04C0" w:rsidP="00012F00">
            <w:pPr>
              <w:jc w:val="center"/>
              <w:rPr>
                <w:rFonts w:ascii="Arial" w:hAnsi="Arial" w:cs="Arial"/>
              </w:rPr>
            </w:pPr>
            <w:r w:rsidRPr="00E55ADD">
              <w:rPr>
                <w:rFonts w:ascii="Arial" w:hAnsi="Arial" w:cs="Arial"/>
              </w:rPr>
              <w:t>1</w:t>
            </w:r>
          </w:p>
        </w:tc>
        <w:tc>
          <w:tcPr>
            <w:tcW w:w="4252" w:type="dxa"/>
            <w:tcBorders>
              <w:top w:val="single" w:sz="8" w:space="0" w:color="FFFFFF"/>
              <w:left w:val="single" w:sz="8" w:space="0" w:color="FFFFFF"/>
              <w:bottom w:val="single" w:sz="8" w:space="0" w:color="FFFFFF"/>
              <w:right w:val="single" w:sz="8" w:space="0" w:color="FFFFFF"/>
            </w:tcBorders>
            <w:shd w:val="clear" w:color="auto" w:fill="CCFFCC"/>
          </w:tcPr>
          <w:p w:rsidR="003E04C0" w:rsidRPr="00E55ADD" w:rsidRDefault="003E04C0" w:rsidP="00012F00">
            <w:pPr>
              <w:rPr>
                <w:rFonts w:ascii="Arial" w:hAnsi="Arial" w:cs="Arial"/>
              </w:rPr>
            </w:pPr>
            <w:r w:rsidRPr="00E55ADD">
              <w:rPr>
                <w:rFonts w:ascii="Arial" w:hAnsi="Arial" w:cs="Arial"/>
              </w:rPr>
              <w:t>г. Текели</w:t>
            </w:r>
          </w:p>
        </w:tc>
        <w:tc>
          <w:tcPr>
            <w:tcW w:w="2872" w:type="dxa"/>
            <w:tcBorders>
              <w:top w:val="single" w:sz="8" w:space="0" w:color="FFFFFF"/>
              <w:left w:val="single" w:sz="8" w:space="0" w:color="FFFFFF"/>
              <w:bottom w:val="single" w:sz="8" w:space="0" w:color="FFFFFF"/>
              <w:right w:val="single" w:sz="8" w:space="0" w:color="FFFFFF"/>
            </w:tcBorders>
            <w:shd w:val="clear" w:color="auto" w:fill="CCFFCC"/>
            <w:vAlign w:val="bottom"/>
          </w:tcPr>
          <w:p w:rsidR="003E04C0" w:rsidRPr="0003250B" w:rsidRDefault="003E04C0" w:rsidP="003E04C0">
            <w:pPr>
              <w:jc w:val="center"/>
              <w:rPr>
                <w:rFonts w:ascii="Arial" w:hAnsi="Arial" w:cs="Arial"/>
                <w:lang w:val="kk-KZ"/>
              </w:rPr>
            </w:pPr>
            <w:r>
              <w:rPr>
                <w:rFonts w:ascii="Arial" w:hAnsi="Arial" w:cs="Arial"/>
                <w:lang w:val="kk-KZ"/>
              </w:rPr>
              <w:t>13177,1</w:t>
            </w:r>
          </w:p>
        </w:tc>
        <w:tc>
          <w:tcPr>
            <w:tcW w:w="2090" w:type="dxa"/>
            <w:tcBorders>
              <w:top w:val="single" w:sz="8" w:space="0" w:color="FFFFFF"/>
              <w:left w:val="single" w:sz="8" w:space="0" w:color="FFFFFF"/>
              <w:bottom w:val="nil"/>
              <w:right w:val="single" w:sz="8" w:space="0" w:color="FFFFFF"/>
            </w:tcBorders>
            <w:shd w:val="clear" w:color="auto" w:fill="CCFFCC"/>
            <w:vAlign w:val="bottom"/>
          </w:tcPr>
          <w:p w:rsidR="003E04C0" w:rsidRPr="0003250B" w:rsidRDefault="003E04C0" w:rsidP="00012F00">
            <w:pPr>
              <w:jc w:val="center"/>
              <w:rPr>
                <w:rFonts w:ascii="Arial" w:hAnsi="Arial" w:cs="Arial"/>
                <w:lang w:val="kk-KZ"/>
              </w:rPr>
            </w:pPr>
            <w:r>
              <w:rPr>
                <w:rFonts w:ascii="Arial" w:hAnsi="Arial" w:cs="Arial"/>
                <w:lang w:val="kk-KZ"/>
              </w:rPr>
              <w:t>14962,0</w:t>
            </w:r>
          </w:p>
        </w:tc>
        <w:tc>
          <w:tcPr>
            <w:tcW w:w="1984" w:type="dxa"/>
            <w:tcBorders>
              <w:top w:val="single" w:sz="8" w:space="0" w:color="FFFFFF"/>
              <w:left w:val="single" w:sz="8" w:space="0" w:color="FFFFFF"/>
              <w:bottom w:val="single" w:sz="8" w:space="0" w:color="FFFFFF"/>
              <w:right w:val="single" w:sz="8" w:space="0" w:color="FFFFFF"/>
            </w:tcBorders>
            <w:shd w:val="clear" w:color="auto" w:fill="CCFFCC"/>
          </w:tcPr>
          <w:p w:rsidR="003E04C0" w:rsidRPr="0003250B" w:rsidRDefault="003E04C0" w:rsidP="00012F00">
            <w:pPr>
              <w:jc w:val="center"/>
              <w:rPr>
                <w:rFonts w:ascii="Arial" w:hAnsi="Arial" w:cs="Arial"/>
                <w:lang w:val="kk-KZ"/>
              </w:rPr>
            </w:pPr>
            <w:r>
              <w:rPr>
                <w:rFonts w:ascii="Arial" w:hAnsi="Arial" w:cs="Arial"/>
                <w:lang w:val="kk-KZ"/>
              </w:rPr>
              <w:t>111,6</w:t>
            </w:r>
          </w:p>
        </w:tc>
        <w:tc>
          <w:tcPr>
            <w:tcW w:w="2866" w:type="dxa"/>
            <w:tcBorders>
              <w:top w:val="single" w:sz="8" w:space="0" w:color="FFFFFF"/>
              <w:left w:val="single" w:sz="8" w:space="0" w:color="FFFFFF"/>
              <w:bottom w:val="single" w:sz="8" w:space="0" w:color="FFFFFF"/>
              <w:right w:val="single" w:sz="8" w:space="0" w:color="FFFFFF"/>
            </w:tcBorders>
            <w:shd w:val="clear" w:color="auto" w:fill="CCFFCC"/>
          </w:tcPr>
          <w:p w:rsidR="003E04C0" w:rsidRPr="003E04C0" w:rsidRDefault="003E04C0" w:rsidP="00012F00">
            <w:pPr>
              <w:jc w:val="center"/>
              <w:rPr>
                <w:rFonts w:ascii="Arial" w:hAnsi="Arial" w:cs="Arial"/>
              </w:rPr>
            </w:pPr>
            <w:r>
              <w:rPr>
                <w:rFonts w:ascii="Arial" w:hAnsi="Arial" w:cs="Arial"/>
              </w:rPr>
              <w:t>2,9</w:t>
            </w:r>
          </w:p>
        </w:tc>
      </w:tr>
    </w:tbl>
    <w:p w:rsidR="00B0684F" w:rsidRPr="00615588" w:rsidRDefault="00B0684F" w:rsidP="00615588">
      <w:pPr>
        <w:rPr>
          <w:rFonts w:ascii="Arial" w:hAnsi="Arial" w:cs="Arial"/>
          <w:b/>
          <w:bCs/>
          <w:lang w:val="en-US"/>
        </w:rPr>
      </w:pPr>
    </w:p>
    <w:p w:rsidR="00615588" w:rsidRDefault="00615588" w:rsidP="00861F23">
      <w:pPr>
        <w:jc w:val="center"/>
        <w:rPr>
          <w:rFonts w:ascii="Arial" w:hAnsi="Arial" w:cs="Arial"/>
          <w:b/>
          <w:bCs/>
          <w:lang w:val="en-US"/>
        </w:rPr>
      </w:pPr>
    </w:p>
    <w:p w:rsidR="00615588" w:rsidRDefault="00615588" w:rsidP="00861F23">
      <w:pPr>
        <w:jc w:val="center"/>
        <w:rPr>
          <w:rFonts w:ascii="Arial" w:hAnsi="Arial" w:cs="Arial"/>
          <w:b/>
          <w:bCs/>
          <w:lang w:val="en-US"/>
        </w:rPr>
      </w:pPr>
    </w:p>
    <w:p w:rsidR="00615588" w:rsidRDefault="00615588"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Default="00C45DBE" w:rsidP="00861F23">
      <w:pPr>
        <w:jc w:val="center"/>
        <w:rPr>
          <w:rFonts w:ascii="Arial" w:hAnsi="Arial" w:cs="Arial"/>
          <w:b/>
          <w:bCs/>
          <w:lang w:val="kk-KZ"/>
        </w:rPr>
      </w:pPr>
    </w:p>
    <w:p w:rsidR="00C45DBE" w:rsidRPr="00C45DBE" w:rsidRDefault="00C45DBE" w:rsidP="00861F23">
      <w:pPr>
        <w:jc w:val="center"/>
        <w:rPr>
          <w:rFonts w:ascii="Arial" w:hAnsi="Arial" w:cs="Arial"/>
          <w:b/>
          <w:bCs/>
          <w:lang w:val="kk-KZ"/>
        </w:rPr>
      </w:pPr>
    </w:p>
    <w:p w:rsidR="00615588" w:rsidRDefault="00615588" w:rsidP="00861F23">
      <w:pPr>
        <w:jc w:val="center"/>
        <w:rPr>
          <w:rFonts w:ascii="Arial" w:hAnsi="Arial" w:cs="Arial"/>
          <w:b/>
          <w:bCs/>
          <w:lang w:val="en-US"/>
        </w:rPr>
      </w:pPr>
    </w:p>
    <w:p w:rsidR="00861F23" w:rsidRPr="00E55ADD" w:rsidRDefault="00861F23" w:rsidP="00861F23">
      <w:pPr>
        <w:jc w:val="center"/>
        <w:rPr>
          <w:rFonts w:ascii="Arial" w:hAnsi="Arial" w:cs="Arial"/>
          <w:b/>
          <w:bCs/>
        </w:rPr>
      </w:pPr>
      <w:r w:rsidRPr="00E55ADD">
        <w:rPr>
          <w:rFonts w:ascii="Arial" w:hAnsi="Arial" w:cs="Arial"/>
          <w:b/>
          <w:bCs/>
        </w:rPr>
        <w:lastRenderedPageBreak/>
        <w:t xml:space="preserve">Инвестиции в основной капитал </w:t>
      </w:r>
    </w:p>
    <w:p w:rsidR="00424C5C" w:rsidRDefault="00861F23" w:rsidP="00861F23">
      <w:pPr>
        <w:jc w:val="center"/>
        <w:rPr>
          <w:rFonts w:ascii="Arial" w:hAnsi="Arial" w:cs="Arial"/>
          <w:b/>
          <w:bCs/>
          <w:lang w:val="kk-KZ"/>
        </w:rPr>
      </w:pPr>
      <w:r w:rsidRPr="00E55ADD">
        <w:rPr>
          <w:rFonts w:ascii="Arial" w:hAnsi="Arial" w:cs="Arial"/>
          <w:b/>
          <w:bCs/>
        </w:rPr>
        <w:t>по и</w:t>
      </w:r>
      <w:r w:rsidR="0066661A" w:rsidRPr="00E55ADD">
        <w:rPr>
          <w:rFonts w:ascii="Arial" w:hAnsi="Arial" w:cs="Arial"/>
          <w:b/>
          <w:bCs/>
        </w:rPr>
        <w:t>сточникам финансирования за 20</w:t>
      </w:r>
      <w:r w:rsidR="00706E77" w:rsidRPr="00E55ADD">
        <w:rPr>
          <w:rFonts w:ascii="Arial" w:hAnsi="Arial" w:cs="Arial"/>
          <w:b/>
          <w:bCs/>
        </w:rPr>
        <w:t>2</w:t>
      </w:r>
      <w:r w:rsidR="00C001EF">
        <w:rPr>
          <w:rFonts w:ascii="Arial" w:hAnsi="Arial" w:cs="Arial"/>
          <w:b/>
          <w:bCs/>
          <w:lang w:val="kk-KZ"/>
        </w:rPr>
        <w:t>4</w:t>
      </w:r>
      <w:r w:rsidRPr="00E55ADD">
        <w:rPr>
          <w:rFonts w:ascii="Arial" w:hAnsi="Arial" w:cs="Arial"/>
          <w:b/>
          <w:bCs/>
        </w:rPr>
        <w:t xml:space="preserve"> год</w:t>
      </w:r>
    </w:p>
    <w:p w:rsidR="00D94ED0" w:rsidRPr="00E55ADD" w:rsidRDefault="00D94ED0" w:rsidP="008870E2">
      <w:pPr>
        <w:jc w:val="center"/>
        <w:rPr>
          <w:rFonts w:ascii="Arial" w:hAnsi="Arial" w:cs="Arial"/>
          <w:b/>
          <w:bCs/>
        </w:rPr>
      </w:pPr>
    </w:p>
    <w:p w:rsidR="004434CF" w:rsidRDefault="004434CF" w:rsidP="001A49A4">
      <w:pPr>
        <w:rPr>
          <w:noProof/>
          <w:lang w:val="kk-KZ"/>
        </w:rPr>
      </w:pPr>
    </w:p>
    <w:p w:rsidR="001A49A4" w:rsidRDefault="001A49A4" w:rsidP="001A49A4">
      <w:pPr>
        <w:rPr>
          <w:noProof/>
          <w:lang w:val="kk-KZ"/>
        </w:rPr>
      </w:pPr>
    </w:p>
    <w:p w:rsidR="001A49A4" w:rsidRDefault="001A49A4" w:rsidP="001A49A4">
      <w:pPr>
        <w:rPr>
          <w:noProof/>
          <w:lang w:val="kk-KZ"/>
        </w:rPr>
      </w:pPr>
    </w:p>
    <w:p w:rsidR="001A49A4" w:rsidRDefault="005426A7" w:rsidP="001A49A4">
      <w:pPr>
        <w:rPr>
          <w:noProof/>
          <w:lang w:val="kk-KZ"/>
        </w:rPr>
      </w:pPr>
      <w:r>
        <w:rPr>
          <w:noProof/>
        </w:rPr>
        <w:drawing>
          <wp:inline distT="0" distB="0" distL="0" distR="0" wp14:anchorId="19A23B82" wp14:editId="7FD1B4A0">
            <wp:extent cx="8653881" cy="4301338"/>
            <wp:effectExtent l="0" t="0" r="0" b="444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912F7" w:rsidRDefault="008912F7" w:rsidP="001A49A4">
      <w:pPr>
        <w:rPr>
          <w:noProof/>
          <w:lang w:val="kk-KZ"/>
        </w:rPr>
      </w:pPr>
    </w:p>
    <w:p w:rsidR="004434CF" w:rsidRDefault="004434CF" w:rsidP="00240D94">
      <w:pPr>
        <w:rPr>
          <w:noProof/>
          <w:lang w:val="kk-KZ"/>
        </w:rPr>
      </w:pPr>
    </w:p>
    <w:p w:rsidR="00240D94" w:rsidRPr="00240D94" w:rsidRDefault="00240D94" w:rsidP="00240D94">
      <w:pPr>
        <w:rPr>
          <w:rFonts w:ascii="Arial" w:hAnsi="Arial" w:cs="Arial"/>
          <w:b/>
          <w:bCs/>
          <w:lang w:val="kk-KZ"/>
        </w:rPr>
      </w:pPr>
    </w:p>
    <w:tbl>
      <w:tblPr>
        <w:tblW w:w="14742"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208"/>
        <w:gridCol w:w="1478"/>
        <w:gridCol w:w="3296"/>
        <w:gridCol w:w="3969"/>
        <w:gridCol w:w="3791"/>
      </w:tblGrid>
      <w:tr w:rsidR="007A6470" w:rsidRPr="00E55ADD" w:rsidTr="00C7568A">
        <w:trPr>
          <w:trHeight w:val="264"/>
        </w:trPr>
        <w:tc>
          <w:tcPr>
            <w:tcW w:w="14742" w:type="dxa"/>
            <w:gridSpan w:val="5"/>
            <w:tcBorders>
              <w:top w:val="single" w:sz="8" w:space="0" w:color="FFFFFF"/>
              <w:left w:val="single" w:sz="8" w:space="0" w:color="FFFFFF"/>
              <w:bottom w:val="nil"/>
              <w:right w:val="single" w:sz="8" w:space="0" w:color="FFFFFF"/>
            </w:tcBorders>
            <w:shd w:val="clear" w:color="auto" w:fill="C4BC96" w:themeFill="background2" w:themeFillShade="BF"/>
            <w:noWrap/>
          </w:tcPr>
          <w:p w:rsidR="007A6470" w:rsidRPr="00E55ADD" w:rsidRDefault="007A6470" w:rsidP="007A6470">
            <w:pPr>
              <w:tabs>
                <w:tab w:val="left" w:pos="1701"/>
              </w:tabs>
              <w:jc w:val="center"/>
              <w:rPr>
                <w:rFonts w:ascii="Arial" w:hAnsi="Arial" w:cs="Arial"/>
                <w:b/>
                <w:bCs/>
              </w:rPr>
            </w:pPr>
            <w:r w:rsidRPr="00E55ADD">
              <w:rPr>
                <w:rFonts w:ascii="Arial" w:hAnsi="Arial" w:cs="Arial"/>
                <w:b/>
                <w:bCs/>
              </w:rPr>
              <w:lastRenderedPageBreak/>
              <w:t>Протяженность автомобильных дорог</w:t>
            </w:r>
            <w:r w:rsidR="00C7568A" w:rsidRPr="00E55ADD">
              <w:rPr>
                <w:rFonts w:ascii="Arial" w:hAnsi="Arial" w:cs="Arial"/>
                <w:b/>
                <w:bCs/>
              </w:rPr>
              <w:t xml:space="preserve"> </w:t>
            </w:r>
            <w:proofErr w:type="gramStart"/>
            <w:r w:rsidRPr="00E55ADD">
              <w:rPr>
                <w:rFonts w:ascii="Arial" w:hAnsi="Arial" w:cs="Arial"/>
              </w:rPr>
              <w:t>км</w:t>
            </w:r>
            <w:proofErr w:type="gramEnd"/>
            <w:r w:rsidRPr="00E55ADD">
              <w:rPr>
                <w:rFonts w:ascii="Arial" w:hAnsi="Arial" w:cs="Arial"/>
              </w:rPr>
              <w:t>.</w:t>
            </w:r>
          </w:p>
        </w:tc>
      </w:tr>
      <w:tr w:rsidR="007A6470" w:rsidRPr="00E55ADD" w:rsidTr="00C7568A">
        <w:trPr>
          <w:trHeight w:val="312"/>
        </w:trPr>
        <w:tc>
          <w:tcPr>
            <w:tcW w:w="2208" w:type="dxa"/>
            <w:vMerge w:val="restart"/>
            <w:tcBorders>
              <w:top w:val="single" w:sz="8" w:space="0" w:color="FFFFFF"/>
              <w:left w:val="single" w:sz="8" w:space="0" w:color="FFFFFF"/>
              <w:bottom w:val="nil"/>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r w:rsidRPr="00E55ADD">
              <w:rPr>
                <w:rFonts w:ascii="Arial" w:hAnsi="Arial" w:cs="Arial"/>
                <w:b/>
                <w:bCs/>
              </w:rPr>
              <w:t>Районы</w:t>
            </w:r>
          </w:p>
        </w:tc>
        <w:tc>
          <w:tcPr>
            <w:tcW w:w="1478" w:type="dxa"/>
            <w:tcBorders>
              <w:top w:val="single" w:sz="8" w:space="0" w:color="FFFFFF"/>
              <w:left w:val="single" w:sz="8" w:space="0" w:color="FFFFFF"/>
              <w:bottom w:val="nil"/>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p>
        </w:tc>
        <w:tc>
          <w:tcPr>
            <w:tcW w:w="11056" w:type="dxa"/>
            <w:gridSpan w:val="3"/>
            <w:tcBorders>
              <w:top w:val="single" w:sz="8" w:space="0" w:color="FFFFFF"/>
              <w:left w:val="single" w:sz="8" w:space="0" w:color="FFFFFF"/>
              <w:bottom w:val="single" w:sz="8" w:space="0" w:color="FFFFFF"/>
              <w:right w:val="single" w:sz="8" w:space="0" w:color="FFFFFF"/>
            </w:tcBorders>
            <w:shd w:val="clear" w:color="auto" w:fill="C4BC96" w:themeFill="background2" w:themeFillShade="BF"/>
            <w:vAlign w:val="center"/>
          </w:tcPr>
          <w:p w:rsidR="007A6470" w:rsidRPr="00E55ADD" w:rsidRDefault="00C7568A" w:rsidP="00012F00">
            <w:pPr>
              <w:jc w:val="center"/>
              <w:rPr>
                <w:rFonts w:ascii="Arial" w:hAnsi="Arial" w:cs="Arial"/>
                <w:b/>
                <w:bCs/>
                <w:i/>
              </w:rPr>
            </w:pPr>
            <w:r w:rsidRPr="00E55ADD">
              <w:rPr>
                <w:rFonts w:ascii="Arial" w:hAnsi="Arial" w:cs="Arial"/>
                <w:b/>
                <w:bCs/>
                <w:i/>
              </w:rPr>
              <w:t>м</w:t>
            </w:r>
            <w:r w:rsidR="007A6470" w:rsidRPr="00E55ADD">
              <w:rPr>
                <w:rFonts w:ascii="Arial" w:hAnsi="Arial" w:cs="Arial"/>
                <w:b/>
                <w:bCs/>
                <w:i/>
              </w:rPr>
              <w:t>естного значения</w:t>
            </w:r>
          </w:p>
        </w:tc>
      </w:tr>
      <w:tr w:rsidR="007A6470" w:rsidRPr="00E55ADD" w:rsidTr="00C7568A">
        <w:trPr>
          <w:trHeight w:val="447"/>
        </w:trPr>
        <w:tc>
          <w:tcPr>
            <w:tcW w:w="2208" w:type="dxa"/>
            <w:vMerge/>
            <w:tcBorders>
              <w:left w:val="single" w:sz="8" w:space="0" w:color="FFFFFF"/>
              <w:bottom w:val="nil"/>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p>
        </w:tc>
        <w:tc>
          <w:tcPr>
            <w:tcW w:w="1478" w:type="dxa"/>
            <w:vMerge w:val="restart"/>
            <w:shd w:val="clear" w:color="auto" w:fill="C4BC96" w:themeFill="background2" w:themeFillShade="BF"/>
            <w:vAlign w:val="center"/>
          </w:tcPr>
          <w:p w:rsidR="007A6470" w:rsidRPr="00E55ADD" w:rsidRDefault="007A6470" w:rsidP="00012F00">
            <w:pPr>
              <w:jc w:val="center"/>
              <w:rPr>
                <w:rFonts w:ascii="Arial" w:hAnsi="Arial" w:cs="Arial"/>
                <w:b/>
                <w:bCs/>
              </w:rPr>
            </w:pPr>
            <w:r w:rsidRPr="00E55ADD">
              <w:rPr>
                <w:rFonts w:ascii="Arial" w:hAnsi="Arial" w:cs="Arial"/>
                <w:b/>
                <w:bCs/>
              </w:rPr>
              <w:t>всего</w:t>
            </w:r>
          </w:p>
        </w:tc>
        <w:tc>
          <w:tcPr>
            <w:tcW w:w="11056" w:type="dxa"/>
            <w:gridSpan w:val="3"/>
            <w:tcBorders>
              <w:left w:val="single" w:sz="8" w:space="0" w:color="FFFFFF"/>
              <w:bottom w:val="nil"/>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i/>
              </w:rPr>
            </w:pPr>
            <w:r w:rsidRPr="00E55ADD">
              <w:rPr>
                <w:rFonts w:ascii="Arial" w:hAnsi="Arial" w:cs="Arial"/>
                <w:b/>
                <w:bCs/>
                <w:i/>
              </w:rPr>
              <w:t>в том числе по покрытиям</w:t>
            </w:r>
          </w:p>
        </w:tc>
      </w:tr>
      <w:tr w:rsidR="007A6470" w:rsidRPr="00E55ADD" w:rsidTr="00C7568A">
        <w:trPr>
          <w:trHeight w:val="165"/>
        </w:trPr>
        <w:tc>
          <w:tcPr>
            <w:tcW w:w="2208" w:type="dxa"/>
            <w:vMerge/>
            <w:tcBorders>
              <w:top w:val="single" w:sz="8" w:space="0" w:color="FFFFFF"/>
              <w:left w:val="single" w:sz="8" w:space="0" w:color="FFFFFF"/>
              <w:bottom w:val="nil"/>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p>
        </w:tc>
        <w:tc>
          <w:tcPr>
            <w:tcW w:w="1478" w:type="dxa"/>
            <w:vMerge/>
            <w:tcBorders>
              <w:top w:val="single" w:sz="8" w:space="0" w:color="FFFFFF"/>
              <w:left w:val="single" w:sz="8" w:space="0" w:color="FFFFFF"/>
              <w:bottom w:val="single" w:sz="8" w:space="0" w:color="FFFFFF"/>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p>
        </w:tc>
        <w:tc>
          <w:tcPr>
            <w:tcW w:w="3296" w:type="dxa"/>
            <w:tcBorders>
              <w:top w:val="single" w:sz="8" w:space="0" w:color="FFFFFF"/>
              <w:left w:val="single" w:sz="8" w:space="0" w:color="FFFFFF"/>
              <w:bottom w:val="nil"/>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r w:rsidRPr="00E55ADD">
              <w:rPr>
                <w:rFonts w:ascii="Arial" w:hAnsi="Arial" w:cs="Arial"/>
                <w:b/>
                <w:bCs/>
              </w:rPr>
              <w:t>твердое</w:t>
            </w:r>
          </w:p>
        </w:tc>
        <w:tc>
          <w:tcPr>
            <w:tcW w:w="3969" w:type="dxa"/>
            <w:tcBorders>
              <w:top w:val="single" w:sz="8" w:space="0" w:color="FFFFFF"/>
              <w:left w:val="single" w:sz="8" w:space="0" w:color="FFFFFF"/>
              <w:bottom w:val="single" w:sz="8" w:space="0" w:color="FFFFFF"/>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r w:rsidRPr="00E55ADD">
              <w:rPr>
                <w:rFonts w:ascii="Arial" w:hAnsi="Arial" w:cs="Arial"/>
                <w:b/>
                <w:bCs/>
              </w:rPr>
              <w:t>гравийное</w:t>
            </w:r>
          </w:p>
        </w:tc>
        <w:tc>
          <w:tcPr>
            <w:tcW w:w="3791" w:type="dxa"/>
            <w:tcBorders>
              <w:top w:val="single" w:sz="8" w:space="0" w:color="FFFFFF"/>
              <w:left w:val="single" w:sz="8" w:space="0" w:color="FFFFFF"/>
              <w:bottom w:val="nil"/>
              <w:right w:val="single" w:sz="8" w:space="0" w:color="FFFFFF"/>
            </w:tcBorders>
            <w:shd w:val="clear" w:color="auto" w:fill="C4BC96" w:themeFill="background2" w:themeFillShade="BF"/>
            <w:vAlign w:val="center"/>
          </w:tcPr>
          <w:p w:rsidR="007A6470" w:rsidRPr="00E55ADD" w:rsidRDefault="007A6470" w:rsidP="00012F00">
            <w:pPr>
              <w:jc w:val="center"/>
              <w:rPr>
                <w:rFonts w:ascii="Arial" w:hAnsi="Arial" w:cs="Arial"/>
                <w:b/>
                <w:bCs/>
              </w:rPr>
            </w:pPr>
            <w:r w:rsidRPr="00E55ADD">
              <w:rPr>
                <w:rFonts w:ascii="Arial" w:hAnsi="Arial" w:cs="Arial"/>
                <w:b/>
                <w:bCs/>
              </w:rPr>
              <w:t>без покрытия</w:t>
            </w:r>
          </w:p>
        </w:tc>
      </w:tr>
      <w:tr w:rsidR="007A6470" w:rsidRPr="00E55ADD" w:rsidTr="00C7568A">
        <w:trPr>
          <w:trHeight w:val="315"/>
        </w:trPr>
        <w:tc>
          <w:tcPr>
            <w:tcW w:w="2208" w:type="dxa"/>
            <w:tcBorders>
              <w:left w:val="single" w:sz="8" w:space="0" w:color="FFFFFF"/>
              <w:bottom w:val="nil"/>
              <w:right w:val="single" w:sz="8" w:space="0" w:color="FFFFFF"/>
            </w:tcBorders>
            <w:shd w:val="clear" w:color="auto" w:fill="D6E3BC" w:themeFill="accent3" w:themeFillTint="66"/>
            <w:vAlign w:val="bottom"/>
          </w:tcPr>
          <w:p w:rsidR="007A6470" w:rsidRPr="00E55ADD" w:rsidRDefault="007A6470" w:rsidP="00012F00">
            <w:pPr>
              <w:rPr>
                <w:rFonts w:ascii="Arial" w:hAnsi="Arial" w:cs="Arial"/>
              </w:rPr>
            </w:pPr>
            <w:r w:rsidRPr="00E55ADD">
              <w:rPr>
                <w:rFonts w:ascii="Arial" w:hAnsi="Arial" w:cs="Arial"/>
              </w:rPr>
              <w:t>г. Текели</w:t>
            </w:r>
          </w:p>
        </w:tc>
        <w:tc>
          <w:tcPr>
            <w:tcW w:w="1478" w:type="dxa"/>
            <w:tcBorders>
              <w:bottom w:val="nil"/>
            </w:tcBorders>
            <w:shd w:val="clear" w:color="auto" w:fill="D6E3BC" w:themeFill="accent3" w:themeFillTint="66"/>
            <w:vAlign w:val="bottom"/>
          </w:tcPr>
          <w:p w:rsidR="007A6470" w:rsidRPr="00E55ADD" w:rsidRDefault="007A6470" w:rsidP="00023085">
            <w:pPr>
              <w:jc w:val="center"/>
              <w:rPr>
                <w:rFonts w:ascii="Arial" w:hAnsi="Arial" w:cs="Arial"/>
              </w:rPr>
            </w:pPr>
            <w:r w:rsidRPr="00E55ADD">
              <w:rPr>
                <w:rFonts w:ascii="Arial" w:hAnsi="Arial" w:cs="Arial"/>
              </w:rPr>
              <w:t>14</w:t>
            </w:r>
            <w:r w:rsidR="00023085" w:rsidRPr="00E55ADD">
              <w:rPr>
                <w:rFonts w:ascii="Arial" w:hAnsi="Arial" w:cs="Arial"/>
              </w:rPr>
              <w:t>2</w:t>
            </w:r>
            <w:r w:rsidRPr="00E55ADD">
              <w:rPr>
                <w:rFonts w:ascii="Arial" w:hAnsi="Arial" w:cs="Arial"/>
              </w:rPr>
              <w:t>,5</w:t>
            </w:r>
          </w:p>
        </w:tc>
        <w:tc>
          <w:tcPr>
            <w:tcW w:w="3296" w:type="dxa"/>
            <w:tcBorders>
              <w:left w:val="single" w:sz="8" w:space="0" w:color="FFFFFF"/>
              <w:bottom w:val="nil"/>
              <w:right w:val="single" w:sz="8" w:space="0" w:color="FFFFFF"/>
            </w:tcBorders>
            <w:shd w:val="clear" w:color="auto" w:fill="D6E3BC" w:themeFill="accent3" w:themeFillTint="66"/>
          </w:tcPr>
          <w:p w:rsidR="007A6470" w:rsidRPr="00E55ADD" w:rsidRDefault="00F0665A" w:rsidP="00464731">
            <w:pPr>
              <w:ind w:firstLine="357"/>
              <w:jc w:val="center"/>
              <w:rPr>
                <w:rFonts w:ascii="Arial" w:hAnsi="Arial" w:cs="Arial"/>
              </w:rPr>
            </w:pPr>
            <w:r w:rsidRPr="00E55ADD">
              <w:rPr>
                <w:rFonts w:ascii="Arial" w:hAnsi="Arial" w:cs="Arial"/>
              </w:rPr>
              <w:t>109,2</w:t>
            </w:r>
          </w:p>
        </w:tc>
        <w:tc>
          <w:tcPr>
            <w:tcW w:w="3969" w:type="dxa"/>
            <w:tcBorders>
              <w:bottom w:val="nil"/>
            </w:tcBorders>
            <w:shd w:val="clear" w:color="auto" w:fill="D6E3BC" w:themeFill="accent3" w:themeFillTint="66"/>
          </w:tcPr>
          <w:p w:rsidR="007A6470" w:rsidRPr="00E55ADD" w:rsidRDefault="00464731" w:rsidP="00012F00">
            <w:pPr>
              <w:ind w:firstLine="357"/>
              <w:jc w:val="center"/>
              <w:rPr>
                <w:rFonts w:ascii="Arial" w:hAnsi="Arial" w:cs="Arial"/>
              </w:rPr>
            </w:pPr>
            <w:r w:rsidRPr="00E55ADD">
              <w:rPr>
                <w:rFonts w:ascii="Arial" w:hAnsi="Arial" w:cs="Arial"/>
              </w:rPr>
              <w:t>33,</w:t>
            </w:r>
            <w:r w:rsidR="00F0665A" w:rsidRPr="00E55ADD">
              <w:rPr>
                <w:rFonts w:ascii="Arial" w:hAnsi="Arial" w:cs="Arial"/>
              </w:rPr>
              <w:t>3</w:t>
            </w:r>
          </w:p>
        </w:tc>
        <w:tc>
          <w:tcPr>
            <w:tcW w:w="3791" w:type="dxa"/>
            <w:tcBorders>
              <w:left w:val="single" w:sz="8" w:space="0" w:color="FFFFFF"/>
              <w:bottom w:val="nil"/>
              <w:right w:val="single" w:sz="8" w:space="0" w:color="FFFFFF"/>
            </w:tcBorders>
            <w:shd w:val="clear" w:color="auto" w:fill="D6E3BC" w:themeFill="accent3" w:themeFillTint="66"/>
            <w:vAlign w:val="bottom"/>
          </w:tcPr>
          <w:p w:rsidR="007A6470" w:rsidRPr="00E55ADD" w:rsidRDefault="007A6470" w:rsidP="00012F00">
            <w:pPr>
              <w:jc w:val="center"/>
              <w:rPr>
                <w:rFonts w:ascii="Arial" w:hAnsi="Arial" w:cs="Arial"/>
              </w:rPr>
            </w:pPr>
            <w:r w:rsidRPr="00E55ADD">
              <w:rPr>
                <w:rFonts w:ascii="Arial" w:hAnsi="Arial" w:cs="Arial"/>
              </w:rPr>
              <w:t>-</w:t>
            </w:r>
          </w:p>
        </w:tc>
      </w:tr>
    </w:tbl>
    <w:p w:rsidR="00240D94" w:rsidRPr="00240D94" w:rsidRDefault="007A6470" w:rsidP="00583FD1">
      <w:pPr>
        <w:tabs>
          <w:tab w:val="left" w:pos="3768"/>
        </w:tabs>
        <w:rPr>
          <w:rFonts w:ascii="Arial" w:hAnsi="Arial" w:cs="Arial"/>
          <w:b/>
          <w:bCs/>
          <w:lang w:val="kk-KZ"/>
        </w:rPr>
      </w:pPr>
      <w:r w:rsidRPr="00E55ADD">
        <w:rPr>
          <w:rFonts w:ascii="Arial" w:hAnsi="Arial" w:cs="Arial"/>
          <w:b/>
          <w:bCs/>
        </w:rPr>
        <w:tab/>
      </w:r>
    </w:p>
    <w:tbl>
      <w:tblPr>
        <w:tblW w:w="14175" w:type="dxa"/>
        <w:tblInd w:w="3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CC99"/>
        <w:tblLook w:val="0000" w:firstRow="0" w:lastRow="0" w:firstColumn="0" w:lastColumn="0" w:noHBand="0" w:noVBand="0"/>
      </w:tblPr>
      <w:tblGrid>
        <w:gridCol w:w="7796"/>
        <w:gridCol w:w="3119"/>
        <w:gridCol w:w="3260"/>
      </w:tblGrid>
      <w:tr w:rsidR="00CA4253" w:rsidRPr="00E55ADD" w:rsidTr="00CA4253">
        <w:tc>
          <w:tcPr>
            <w:tcW w:w="14175" w:type="dxa"/>
            <w:gridSpan w:val="3"/>
            <w:shd w:val="clear" w:color="auto" w:fill="008080"/>
          </w:tcPr>
          <w:p w:rsidR="00CA4253" w:rsidRPr="00E55ADD" w:rsidRDefault="00CA4253" w:rsidP="00012F00">
            <w:pPr>
              <w:pStyle w:val="af"/>
              <w:rPr>
                <w:rFonts w:ascii="Arial" w:hAnsi="Arial" w:cs="Arial"/>
                <w:color w:val="FFFFFF" w:themeColor="background1"/>
                <w:sz w:val="32"/>
                <w:szCs w:val="32"/>
                <w:lang w:val="ru-RU"/>
              </w:rPr>
            </w:pPr>
            <w:r w:rsidRPr="00E55ADD">
              <w:rPr>
                <w:rFonts w:ascii="Arial" w:hAnsi="Arial" w:cs="Arial"/>
                <w:color w:val="FFFFFF" w:themeColor="background1"/>
                <w:sz w:val="32"/>
                <w:szCs w:val="32"/>
                <w:lang w:val="ru-RU"/>
              </w:rPr>
              <w:t>Экономически активное и неактивное население (в возрасте 15 лет и старше),</w:t>
            </w:r>
            <w:r w:rsidRPr="00E55ADD">
              <w:rPr>
                <w:rFonts w:ascii="Arial" w:hAnsi="Arial" w:cs="Arial"/>
                <w:i/>
                <w:iCs/>
                <w:color w:val="FFFFFF" w:themeColor="background1"/>
                <w:lang w:val="ru-RU"/>
              </w:rPr>
              <w:t xml:space="preserve"> чел.</w:t>
            </w:r>
          </w:p>
          <w:p w:rsidR="00CA4253" w:rsidRPr="00943068" w:rsidRDefault="00943068" w:rsidP="00943068">
            <w:pPr>
              <w:tabs>
                <w:tab w:val="left" w:pos="8540"/>
              </w:tabs>
              <w:rPr>
                <w:rFonts w:ascii="Arial" w:hAnsi="Arial" w:cs="Arial"/>
                <w:i/>
                <w:color w:val="FFFFFF" w:themeColor="background1"/>
                <w:sz w:val="32"/>
                <w:szCs w:val="32"/>
                <w:lang w:val="kk-KZ"/>
              </w:rPr>
            </w:pPr>
            <w:r>
              <w:rPr>
                <w:rFonts w:ascii="Arial" w:hAnsi="Arial" w:cs="Arial"/>
                <w:color w:val="FFFFFF" w:themeColor="background1"/>
                <w:sz w:val="32"/>
                <w:szCs w:val="32"/>
              </w:rPr>
              <w:tab/>
            </w:r>
            <w:r>
              <w:rPr>
                <w:rFonts w:ascii="Arial" w:hAnsi="Arial" w:cs="Arial"/>
                <w:color w:val="FFFFFF" w:themeColor="background1"/>
                <w:sz w:val="32"/>
                <w:szCs w:val="32"/>
                <w:lang w:val="kk-KZ"/>
              </w:rPr>
              <w:t xml:space="preserve">          </w:t>
            </w:r>
            <w:r w:rsidRPr="00943068">
              <w:rPr>
                <w:rFonts w:ascii="Arial" w:hAnsi="Arial" w:cs="Arial"/>
                <w:i/>
                <w:color w:val="FFFFFF" w:themeColor="background1"/>
                <w:sz w:val="28"/>
                <w:szCs w:val="32"/>
                <w:lang w:val="kk-KZ"/>
              </w:rPr>
              <w:t>по состо</w:t>
            </w:r>
            <w:r w:rsidR="006D45B5">
              <w:rPr>
                <w:rFonts w:ascii="Arial" w:hAnsi="Arial" w:cs="Arial"/>
                <w:i/>
                <w:color w:val="FFFFFF" w:themeColor="background1"/>
                <w:sz w:val="28"/>
                <w:szCs w:val="32"/>
                <w:lang w:val="kk-KZ"/>
              </w:rPr>
              <w:t>янию на 1 января 2025</w:t>
            </w:r>
            <w:r w:rsidRPr="00943068">
              <w:rPr>
                <w:rFonts w:ascii="Arial" w:hAnsi="Arial" w:cs="Arial"/>
                <w:i/>
                <w:color w:val="FFFFFF" w:themeColor="background1"/>
                <w:sz w:val="28"/>
                <w:szCs w:val="32"/>
                <w:lang w:val="kk-KZ"/>
              </w:rPr>
              <w:t xml:space="preserve"> г.</w:t>
            </w:r>
          </w:p>
        </w:tc>
      </w:tr>
      <w:tr w:rsidR="00066D75" w:rsidRPr="00E55ADD" w:rsidTr="00CA4253">
        <w:trPr>
          <w:trHeight w:val="500"/>
        </w:trPr>
        <w:tc>
          <w:tcPr>
            <w:tcW w:w="7796" w:type="dxa"/>
            <w:shd w:val="clear" w:color="auto" w:fill="008080"/>
          </w:tcPr>
          <w:p w:rsidR="00066D75" w:rsidRPr="00E55ADD" w:rsidRDefault="00066D75" w:rsidP="00012F00">
            <w:pPr>
              <w:jc w:val="center"/>
              <w:rPr>
                <w:rFonts w:ascii="Arial" w:hAnsi="Arial" w:cs="Arial"/>
                <w:b/>
                <w:bCs/>
                <w:color w:val="FFFFFF" w:themeColor="background1"/>
                <w:sz w:val="28"/>
                <w:szCs w:val="28"/>
              </w:rPr>
            </w:pPr>
          </w:p>
        </w:tc>
        <w:tc>
          <w:tcPr>
            <w:tcW w:w="3119" w:type="dxa"/>
            <w:shd w:val="clear" w:color="auto" w:fill="008080"/>
          </w:tcPr>
          <w:p w:rsidR="00066D75" w:rsidRPr="00E55ADD" w:rsidRDefault="00066D75" w:rsidP="00CA0925">
            <w:pPr>
              <w:jc w:val="center"/>
              <w:rPr>
                <w:rFonts w:ascii="Arial" w:hAnsi="Arial" w:cs="Arial"/>
                <w:b/>
                <w:bCs/>
                <w:color w:val="FFFFFF" w:themeColor="background1"/>
                <w:sz w:val="28"/>
                <w:szCs w:val="28"/>
              </w:rPr>
            </w:pPr>
            <w:r w:rsidRPr="00E55ADD">
              <w:rPr>
                <w:rFonts w:ascii="Arial" w:hAnsi="Arial" w:cs="Arial"/>
                <w:b/>
                <w:bCs/>
                <w:color w:val="FFFFFF" w:themeColor="background1"/>
                <w:sz w:val="28"/>
                <w:szCs w:val="28"/>
              </w:rPr>
              <w:t>20</w:t>
            </w:r>
            <w:r w:rsidR="00511ED3">
              <w:rPr>
                <w:rFonts w:ascii="Arial" w:hAnsi="Arial" w:cs="Arial"/>
                <w:b/>
                <w:bCs/>
                <w:color w:val="FFFFFF" w:themeColor="background1"/>
                <w:sz w:val="28"/>
                <w:szCs w:val="28"/>
              </w:rPr>
              <w:t>2</w:t>
            </w:r>
            <w:r w:rsidR="00CA0925">
              <w:rPr>
                <w:rFonts w:ascii="Arial" w:hAnsi="Arial" w:cs="Arial"/>
                <w:b/>
                <w:bCs/>
                <w:color w:val="FFFFFF" w:themeColor="background1"/>
                <w:sz w:val="28"/>
                <w:szCs w:val="28"/>
                <w:lang w:val="kk-KZ"/>
              </w:rPr>
              <w:t>3</w:t>
            </w:r>
            <w:r w:rsidRPr="00E55ADD">
              <w:rPr>
                <w:rFonts w:ascii="Arial" w:hAnsi="Arial" w:cs="Arial"/>
                <w:b/>
                <w:bCs/>
                <w:color w:val="FFFFFF" w:themeColor="background1"/>
                <w:sz w:val="28"/>
                <w:szCs w:val="28"/>
              </w:rPr>
              <w:t xml:space="preserve"> г.</w:t>
            </w:r>
          </w:p>
        </w:tc>
        <w:tc>
          <w:tcPr>
            <w:tcW w:w="3260" w:type="dxa"/>
            <w:shd w:val="clear" w:color="auto" w:fill="008080"/>
          </w:tcPr>
          <w:p w:rsidR="00066D75" w:rsidRPr="00E55ADD" w:rsidRDefault="00066D75" w:rsidP="00CA0925">
            <w:pPr>
              <w:jc w:val="center"/>
              <w:rPr>
                <w:rFonts w:ascii="Arial" w:hAnsi="Arial" w:cs="Arial"/>
                <w:b/>
                <w:bCs/>
                <w:color w:val="FFFFFF" w:themeColor="background1"/>
                <w:sz w:val="28"/>
                <w:szCs w:val="28"/>
              </w:rPr>
            </w:pPr>
            <w:r w:rsidRPr="00E55ADD">
              <w:rPr>
                <w:rFonts w:ascii="Arial" w:hAnsi="Arial" w:cs="Arial"/>
                <w:b/>
                <w:bCs/>
                <w:color w:val="FFFFFF" w:themeColor="background1"/>
                <w:sz w:val="28"/>
                <w:szCs w:val="28"/>
              </w:rPr>
              <w:t>202</w:t>
            </w:r>
            <w:r w:rsidR="00CA0925">
              <w:rPr>
                <w:rFonts w:ascii="Arial" w:hAnsi="Arial" w:cs="Arial"/>
                <w:b/>
                <w:bCs/>
                <w:color w:val="FFFFFF" w:themeColor="background1"/>
                <w:sz w:val="28"/>
                <w:szCs w:val="28"/>
                <w:lang w:val="kk-KZ"/>
              </w:rPr>
              <w:t>4</w:t>
            </w:r>
            <w:r w:rsidRPr="00E55ADD">
              <w:rPr>
                <w:rFonts w:ascii="Arial" w:hAnsi="Arial" w:cs="Arial"/>
                <w:b/>
                <w:bCs/>
                <w:color w:val="FFFFFF" w:themeColor="background1"/>
                <w:sz w:val="28"/>
                <w:szCs w:val="28"/>
              </w:rPr>
              <w:t xml:space="preserve"> г.</w:t>
            </w:r>
          </w:p>
        </w:tc>
      </w:tr>
      <w:tr w:rsidR="00F17108" w:rsidRPr="00E55ADD" w:rsidTr="00CA4253">
        <w:trPr>
          <w:trHeight w:val="588"/>
        </w:trPr>
        <w:tc>
          <w:tcPr>
            <w:tcW w:w="7796" w:type="dxa"/>
            <w:shd w:val="clear" w:color="auto" w:fill="CCFFCC"/>
            <w:vAlign w:val="center"/>
          </w:tcPr>
          <w:p w:rsidR="00F17108" w:rsidRPr="00E55ADD" w:rsidRDefault="00F17108" w:rsidP="00A63ECE">
            <w:pPr>
              <w:rPr>
                <w:rFonts w:ascii="Arial" w:hAnsi="Arial" w:cs="Arial"/>
                <w:sz w:val="28"/>
                <w:szCs w:val="28"/>
              </w:rPr>
            </w:pPr>
            <w:r>
              <w:rPr>
                <w:rFonts w:ascii="Arial" w:hAnsi="Arial" w:cs="Arial"/>
                <w:sz w:val="28"/>
                <w:szCs w:val="28"/>
                <w:lang w:val="kk-KZ"/>
              </w:rPr>
              <w:t>Рабочая сила</w:t>
            </w:r>
            <w:r w:rsidRPr="00E55ADD">
              <w:rPr>
                <w:rFonts w:ascii="Arial" w:hAnsi="Arial" w:cs="Arial"/>
                <w:sz w:val="28"/>
                <w:szCs w:val="28"/>
              </w:rPr>
              <w:t>, чел.</w:t>
            </w:r>
          </w:p>
        </w:tc>
        <w:tc>
          <w:tcPr>
            <w:tcW w:w="3119" w:type="dxa"/>
            <w:shd w:val="clear" w:color="auto" w:fill="CCFFCC"/>
            <w:vAlign w:val="center"/>
          </w:tcPr>
          <w:p w:rsidR="00F17108" w:rsidRPr="00CA0925" w:rsidRDefault="00CA0925" w:rsidP="00F14021">
            <w:pPr>
              <w:jc w:val="center"/>
              <w:rPr>
                <w:rFonts w:ascii="Arial" w:hAnsi="Arial" w:cs="Arial"/>
                <w:sz w:val="28"/>
                <w:szCs w:val="28"/>
                <w:lang w:val="kk-KZ"/>
              </w:rPr>
            </w:pPr>
            <w:r>
              <w:rPr>
                <w:rFonts w:ascii="Arial" w:hAnsi="Arial" w:cs="Arial"/>
                <w:sz w:val="28"/>
                <w:szCs w:val="28"/>
                <w:lang w:val="kk-KZ"/>
              </w:rPr>
              <w:t>14174</w:t>
            </w:r>
          </w:p>
        </w:tc>
        <w:tc>
          <w:tcPr>
            <w:tcW w:w="3260" w:type="dxa"/>
            <w:shd w:val="clear" w:color="auto" w:fill="CCFFCC"/>
            <w:vAlign w:val="center"/>
          </w:tcPr>
          <w:p w:rsidR="00F17108" w:rsidRPr="00CA0925" w:rsidRDefault="00CA0925" w:rsidP="00CA0925">
            <w:pPr>
              <w:jc w:val="center"/>
              <w:rPr>
                <w:rFonts w:ascii="Arial" w:hAnsi="Arial" w:cs="Arial"/>
                <w:sz w:val="28"/>
                <w:szCs w:val="28"/>
                <w:lang w:val="kk-KZ"/>
              </w:rPr>
            </w:pPr>
            <w:r>
              <w:rPr>
                <w:rFonts w:ascii="Arial" w:hAnsi="Arial" w:cs="Arial"/>
                <w:sz w:val="28"/>
                <w:szCs w:val="28"/>
                <w:lang w:val="kk-KZ"/>
              </w:rPr>
              <w:t>14164</w:t>
            </w:r>
          </w:p>
        </w:tc>
      </w:tr>
      <w:tr w:rsidR="00F17108" w:rsidRPr="00E55ADD" w:rsidTr="00CA4253">
        <w:trPr>
          <w:trHeight w:val="718"/>
        </w:trPr>
        <w:tc>
          <w:tcPr>
            <w:tcW w:w="7796" w:type="dxa"/>
            <w:shd w:val="clear" w:color="auto" w:fill="CCFFCC"/>
            <w:vAlign w:val="center"/>
          </w:tcPr>
          <w:p w:rsidR="00F17108" w:rsidRPr="00E55ADD" w:rsidRDefault="00F17108" w:rsidP="00012F00">
            <w:pPr>
              <w:rPr>
                <w:rFonts w:ascii="Arial" w:hAnsi="Arial" w:cs="Arial"/>
                <w:sz w:val="28"/>
                <w:szCs w:val="28"/>
              </w:rPr>
            </w:pPr>
            <w:proofErr w:type="gramStart"/>
            <w:r w:rsidRPr="00E55ADD">
              <w:rPr>
                <w:rFonts w:ascii="Arial" w:hAnsi="Arial" w:cs="Arial"/>
                <w:sz w:val="28"/>
                <w:szCs w:val="28"/>
              </w:rPr>
              <w:t>Занятые</w:t>
            </w:r>
            <w:proofErr w:type="gramEnd"/>
            <w:r w:rsidRPr="00E55ADD">
              <w:rPr>
                <w:rFonts w:ascii="Arial" w:hAnsi="Arial" w:cs="Arial"/>
                <w:sz w:val="28"/>
                <w:szCs w:val="28"/>
              </w:rPr>
              <w:t xml:space="preserve"> в экономике, чел.</w:t>
            </w:r>
          </w:p>
          <w:p w:rsidR="00F17108" w:rsidRPr="00E55ADD" w:rsidRDefault="00F17108" w:rsidP="00012F00">
            <w:pPr>
              <w:rPr>
                <w:rFonts w:ascii="Arial" w:hAnsi="Arial" w:cs="Arial"/>
                <w:sz w:val="28"/>
                <w:szCs w:val="28"/>
              </w:rPr>
            </w:pPr>
            <w:r w:rsidRPr="00E55ADD">
              <w:rPr>
                <w:rFonts w:ascii="Arial" w:hAnsi="Arial" w:cs="Arial"/>
                <w:sz w:val="28"/>
                <w:szCs w:val="28"/>
              </w:rPr>
              <w:t>в том числе:</w:t>
            </w:r>
          </w:p>
        </w:tc>
        <w:tc>
          <w:tcPr>
            <w:tcW w:w="3119" w:type="dxa"/>
            <w:shd w:val="clear" w:color="auto" w:fill="CCFFCC"/>
            <w:vAlign w:val="center"/>
          </w:tcPr>
          <w:p w:rsidR="00F17108" w:rsidRPr="00CA0925" w:rsidRDefault="00CA0925" w:rsidP="00F14021">
            <w:pPr>
              <w:jc w:val="center"/>
              <w:rPr>
                <w:rFonts w:ascii="Arial" w:hAnsi="Arial" w:cs="Arial"/>
                <w:sz w:val="28"/>
                <w:szCs w:val="28"/>
                <w:lang w:val="kk-KZ"/>
              </w:rPr>
            </w:pPr>
            <w:r>
              <w:rPr>
                <w:rFonts w:ascii="Arial" w:hAnsi="Arial" w:cs="Arial"/>
                <w:sz w:val="28"/>
                <w:szCs w:val="28"/>
                <w:lang w:val="kk-KZ"/>
              </w:rPr>
              <w:t>13497</w:t>
            </w:r>
          </w:p>
        </w:tc>
        <w:tc>
          <w:tcPr>
            <w:tcW w:w="3260" w:type="dxa"/>
            <w:shd w:val="clear" w:color="auto" w:fill="CCFFCC"/>
            <w:vAlign w:val="center"/>
          </w:tcPr>
          <w:p w:rsidR="00F17108" w:rsidRPr="00CA0925" w:rsidRDefault="00CA0925" w:rsidP="00023085">
            <w:pPr>
              <w:jc w:val="center"/>
              <w:rPr>
                <w:rFonts w:ascii="Arial" w:hAnsi="Arial" w:cs="Arial"/>
                <w:sz w:val="28"/>
                <w:szCs w:val="28"/>
                <w:lang w:val="kk-KZ"/>
              </w:rPr>
            </w:pPr>
            <w:r>
              <w:rPr>
                <w:rFonts w:ascii="Arial" w:hAnsi="Arial" w:cs="Arial"/>
                <w:sz w:val="28"/>
                <w:szCs w:val="28"/>
                <w:lang w:val="kk-KZ"/>
              </w:rPr>
              <w:t>13487</w:t>
            </w:r>
          </w:p>
        </w:tc>
      </w:tr>
      <w:tr w:rsidR="00F17108" w:rsidRPr="00E55ADD" w:rsidTr="00240D94">
        <w:trPr>
          <w:trHeight w:val="428"/>
        </w:trPr>
        <w:tc>
          <w:tcPr>
            <w:tcW w:w="7796" w:type="dxa"/>
            <w:shd w:val="clear" w:color="auto" w:fill="CCFFCC"/>
            <w:vAlign w:val="center"/>
          </w:tcPr>
          <w:p w:rsidR="00F17108" w:rsidRPr="00E55ADD" w:rsidRDefault="00F17108" w:rsidP="00012F00">
            <w:pPr>
              <w:rPr>
                <w:rFonts w:ascii="Arial" w:hAnsi="Arial" w:cs="Arial"/>
                <w:i/>
                <w:szCs w:val="28"/>
              </w:rPr>
            </w:pPr>
            <w:r w:rsidRPr="00E55ADD">
              <w:rPr>
                <w:rFonts w:ascii="Arial" w:hAnsi="Arial" w:cs="Arial"/>
                <w:i/>
                <w:szCs w:val="28"/>
              </w:rPr>
              <w:t xml:space="preserve">наемные </w:t>
            </w:r>
          </w:p>
        </w:tc>
        <w:tc>
          <w:tcPr>
            <w:tcW w:w="3119" w:type="dxa"/>
            <w:shd w:val="clear" w:color="auto" w:fill="CCFFCC"/>
            <w:vAlign w:val="center"/>
          </w:tcPr>
          <w:p w:rsidR="00F17108" w:rsidRPr="00CA0925" w:rsidRDefault="00CA0925" w:rsidP="00F14021">
            <w:pPr>
              <w:jc w:val="center"/>
              <w:rPr>
                <w:rFonts w:ascii="Arial" w:hAnsi="Arial" w:cs="Arial"/>
                <w:i/>
                <w:szCs w:val="28"/>
                <w:lang w:val="kk-KZ"/>
              </w:rPr>
            </w:pPr>
            <w:r>
              <w:rPr>
                <w:rFonts w:ascii="Arial" w:hAnsi="Arial" w:cs="Arial"/>
                <w:i/>
                <w:szCs w:val="28"/>
                <w:lang w:val="kk-KZ"/>
              </w:rPr>
              <w:t>11197</w:t>
            </w:r>
          </w:p>
        </w:tc>
        <w:tc>
          <w:tcPr>
            <w:tcW w:w="3260" w:type="dxa"/>
            <w:shd w:val="clear" w:color="auto" w:fill="CCFFCC"/>
            <w:vAlign w:val="center"/>
          </w:tcPr>
          <w:p w:rsidR="00F17108" w:rsidRPr="00CA0925" w:rsidRDefault="00CA0925" w:rsidP="009F3506">
            <w:pPr>
              <w:jc w:val="center"/>
              <w:rPr>
                <w:rFonts w:ascii="Arial" w:hAnsi="Arial" w:cs="Arial"/>
                <w:i/>
                <w:szCs w:val="28"/>
                <w:lang w:val="kk-KZ"/>
              </w:rPr>
            </w:pPr>
            <w:r>
              <w:rPr>
                <w:rFonts w:ascii="Arial" w:hAnsi="Arial" w:cs="Arial"/>
                <w:i/>
                <w:szCs w:val="28"/>
                <w:lang w:val="kk-KZ"/>
              </w:rPr>
              <w:t>11207</w:t>
            </w:r>
          </w:p>
        </w:tc>
      </w:tr>
      <w:tr w:rsidR="00F17108" w:rsidRPr="00E55ADD" w:rsidTr="00240D94">
        <w:trPr>
          <w:trHeight w:val="548"/>
        </w:trPr>
        <w:tc>
          <w:tcPr>
            <w:tcW w:w="7796" w:type="dxa"/>
            <w:shd w:val="clear" w:color="auto" w:fill="CCFFCC"/>
            <w:vAlign w:val="center"/>
          </w:tcPr>
          <w:p w:rsidR="00F17108" w:rsidRPr="00E55ADD" w:rsidRDefault="00F17108" w:rsidP="00012F00">
            <w:pPr>
              <w:rPr>
                <w:rFonts w:ascii="Arial" w:hAnsi="Arial" w:cs="Arial"/>
                <w:i/>
                <w:szCs w:val="28"/>
              </w:rPr>
            </w:pPr>
            <w:proofErr w:type="spellStart"/>
            <w:r w:rsidRPr="00E55ADD">
              <w:rPr>
                <w:rFonts w:ascii="Arial" w:hAnsi="Arial" w:cs="Arial"/>
                <w:i/>
                <w:szCs w:val="28"/>
              </w:rPr>
              <w:t>самозанятые</w:t>
            </w:r>
            <w:proofErr w:type="spellEnd"/>
          </w:p>
        </w:tc>
        <w:tc>
          <w:tcPr>
            <w:tcW w:w="3119" w:type="dxa"/>
            <w:shd w:val="clear" w:color="auto" w:fill="CCFFCC"/>
            <w:vAlign w:val="center"/>
          </w:tcPr>
          <w:p w:rsidR="00F17108" w:rsidRPr="00D654A6" w:rsidRDefault="00D654A6" w:rsidP="00F14021">
            <w:pPr>
              <w:jc w:val="center"/>
              <w:rPr>
                <w:rFonts w:ascii="Arial" w:hAnsi="Arial" w:cs="Arial"/>
                <w:i/>
                <w:szCs w:val="28"/>
                <w:lang w:val="kk-KZ"/>
              </w:rPr>
            </w:pPr>
            <w:r>
              <w:rPr>
                <w:rFonts w:ascii="Arial" w:hAnsi="Arial" w:cs="Arial"/>
                <w:i/>
                <w:szCs w:val="28"/>
                <w:lang w:val="kk-KZ"/>
              </w:rPr>
              <w:t>2300</w:t>
            </w:r>
          </w:p>
        </w:tc>
        <w:tc>
          <w:tcPr>
            <w:tcW w:w="3260" w:type="dxa"/>
            <w:shd w:val="clear" w:color="auto" w:fill="CCFFCC"/>
            <w:vAlign w:val="center"/>
          </w:tcPr>
          <w:p w:rsidR="00F17108" w:rsidRPr="00CA0925" w:rsidRDefault="00CA0925" w:rsidP="00012F00">
            <w:pPr>
              <w:jc w:val="center"/>
              <w:rPr>
                <w:rFonts w:ascii="Arial" w:hAnsi="Arial" w:cs="Arial"/>
                <w:i/>
                <w:szCs w:val="28"/>
                <w:lang w:val="kk-KZ"/>
              </w:rPr>
            </w:pPr>
            <w:r>
              <w:rPr>
                <w:rFonts w:ascii="Arial" w:hAnsi="Arial" w:cs="Arial"/>
                <w:i/>
                <w:szCs w:val="28"/>
                <w:lang w:val="kk-KZ"/>
              </w:rPr>
              <w:t>2280</w:t>
            </w:r>
          </w:p>
        </w:tc>
      </w:tr>
      <w:tr w:rsidR="00F17108" w:rsidRPr="00E55ADD" w:rsidTr="00CA4253">
        <w:trPr>
          <w:trHeight w:val="718"/>
        </w:trPr>
        <w:tc>
          <w:tcPr>
            <w:tcW w:w="7796" w:type="dxa"/>
            <w:shd w:val="clear" w:color="auto" w:fill="CCFFCC"/>
            <w:vAlign w:val="center"/>
          </w:tcPr>
          <w:p w:rsidR="00F17108" w:rsidRPr="00E55ADD" w:rsidRDefault="00F17108" w:rsidP="00A63ECE">
            <w:pPr>
              <w:rPr>
                <w:rFonts w:ascii="Arial" w:hAnsi="Arial" w:cs="Arial"/>
                <w:sz w:val="28"/>
                <w:szCs w:val="28"/>
              </w:rPr>
            </w:pPr>
            <w:r w:rsidRPr="00E55ADD">
              <w:rPr>
                <w:rFonts w:ascii="Arial" w:hAnsi="Arial" w:cs="Arial"/>
                <w:sz w:val="28"/>
                <w:szCs w:val="28"/>
              </w:rPr>
              <w:t>Безработные, чел.</w:t>
            </w:r>
          </w:p>
        </w:tc>
        <w:tc>
          <w:tcPr>
            <w:tcW w:w="3119" w:type="dxa"/>
            <w:shd w:val="clear" w:color="auto" w:fill="CCFFCC"/>
            <w:vAlign w:val="center"/>
          </w:tcPr>
          <w:p w:rsidR="00F17108" w:rsidRPr="00CA0925" w:rsidRDefault="00CA0925" w:rsidP="00F14021">
            <w:pPr>
              <w:jc w:val="center"/>
              <w:rPr>
                <w:rFonts w:ascii="Arial" w:hAnsi="Arial" w:cs="Arial"/>
                <w:sz w:val="28"/>
                <w:szCs w:val="28"/>
                <w:lang w:val="kk-KZ"/>
              </w:rPr>
            </w:pPr>
            <w:r>
              <w:rPr>
                <w:rFonts w:ascii="Arial" w:hAnsi="Arial" w:cs="Arial"/>
                <w:sz w:val="28"/>
                <w:szCs w:val="28"/>
                <w:lang w:val="kk-KZ"/>
              </w:rPr>
              <w:t>677</w:t>
            </w:r>
          </w:p>
        </w:tc>
        <w:tc>
          <w:tcPr>
            <w:tcW w:w="3260" w:type="dxa"/>
            <w:shd w:val="clear" w:color="auto" w:fill="CCFFCC"/>
            <w:vAlign w:val="center"/>
          </w:tcPr>
          <w:p w:rsidR="00F17108" w:rsidRPr="00CA0925" w:rsidRDefault="00CA0925" w:rsidP="00012F00">
            <w:pPr>
              <w:jc w:val="center"/>
              <w:rPr>
                <w:rFonts w:ascii="Arial" w:hAnsi="Arial" w:cs="Arial"/>
                <w:sz w:val="28"/>
                <w:szCs w:val="28"/>
                <w:lang w:val="kk-KZ"/>
              </w:rPr>
            </w:pPr>
            <w:r>
              <w:rPr>
                <w:rFonts w:ascii="Arial" w:hAnsi="Arial" w:cs="Arial"/>
                <w:sz w:val="28"/>
                <w:szCs w:val="28"/>
                <w:lang w:val="kk-KZ"/>
              </w:rPr>
              <w:t>677</w:t>
            </w:r>
          </w:p>
        </w:tc>
      </w:tr>
      <w:tr w:rsidR="00F17108" w:rsidRPr="00E55ADD" w:rsidTr="00CA4253">
        <w:trPr>
          <w:trHeight w:val="718"/>
        </w:trPr>
        <w:tc>
          <w:tcPr>
            <w:tcW w:w="7796" w:type="dxa"/>
            <w:shd w:val="clear" w:color="auto" w:fill="CCFFCC"/>
            <w:vAlign w:val="center"/>
          </w:tcPr>
          <w:p w:rsidR="00F17108" w:rsidRPr="00E55ADD" w:rsidRDefault="00F17108" w:rsidP="00012F00">
            <w:pPr>
              <w:rPr>
                <w:rFonts w:ascii="Arial" w:hAnsi="Arial" w:cs="Arial"/>
                <w:sz w:val="28"/>
                <w:szCs w:val="28"/>
              </w:rPr>
            </w:pPr>
            <w:r w:rsidRPr="00E55ADD">
              <w:rPr>
                <w:rFonts w:ascii="Arial" w:hAnsi="Arial" w:cs="Arial"/>
                <w:sz w:val="28"/>
                <w:szCs w:val="28"/>
              </w:rPr>
              <w:t>Уровень безработицы, %</w:t>
            </w:r>
          </w:p>
        </w:tc>
        <w:tc>
          <w:tcPr>
            <w:tcW w:w="3119" w:type="dxa"/>
            <w:shd w:val="clear" w:color="auto" w:fill="CCFFCC"/>
            <w:vAlign w:val="center"/>
          </w:tcPr>
          <w:p w:rsidR="00F17108" w:rsidRPr="005426A7" w:rsidRDefault="00CA0925" w:rsidP="00F14021">
            <w:pPr>
              <w:jc w:val="center"/>
              <w:rPr>
                <w:rFonts w:ascii="Arial" w:hAnsi="Arial" w:cs="Arial"/>
                <w:sz w:val="28"/>
                <w:szCs w:val="28"/>
                <w:lang w:val="kk-KZ"/>
              </w:rPr>
            </w:pPr>
            <w:r>
              <w:rPr>
                <w:rFonts w:ascii="Arial" w:hAnsi="Arial" w:cs="Arial"/>
                <w:sz w:val="28"/>
                <w:szCs w:val="28"/>
                <w:lang w:val="kk-KZ"/>
              </w:rPr>
              <w:t>4,8</w:t>
            </w:r>
          </w:p>
        </w:tc>
        <w:tc>
          <w:tcPr>
            <w:tcW w:w="3260" w:type="dxa"/>
            <w:shd w:val="clear" w:color="auto" w:fill="CCFFCC"/>
            <w:vAlign w:val="center"/>
          </w:tcPr>
          <w:p w:rsidR="00F17108" w:rsidRPr="005426A7" w:rsidRDefault="00CA0925" w:rsidP="00012F00">
            <w:pPr>
              <w:jc w:val="center"/>
              <w:rPr>
                <w:rFonts w:ascii="Arial" w:hAnsi="Arial" w:cs="Arial"/>
                <w:sz w:val="28"/>
                <w:szCs w:val="28"/>
                <w:lang w:val="kk-KZ"/>
              </w:rPr>
            </w:pPr>
            <w:r>
              <w:rPr>
                <w:rFonts w:ascii="Arial" w:hAnsi="Arial" w:cs="Arial"/>
                <w:sz w:val="28"/>
                <w:szCs w:val="28"/>
                <w:lang w:val="kk-KZ"/>
              </w:rPr>
              <w:t>4,8</w:t>
            </w:r>
          </w:p>
        </w:tc>
      </w:tr>
      <w:tr w:rsidR="00F17108" w:rsidRPr="00E55ADD" w:rsidTr="00CA4253">
        <w:trPr>
          <w:trHeight w:val="718"/>
        </w:trPr>
        <w:tc>
          <w:tcPr>
            <w:tcW w:w="7796" w:type="dxa"/>
            <w:shd w:val="clear" w:color="auto" w:fill="CCFFCC"/>
            <w:vAlign w:val="center"/>
          </w:tcPr>
          <w:p w:rsidR="00F17108" w:rsidRPr="00943068" w:rsidRDefault="00F17108" w:rsidP="00943068">
            <w:pPr>
              <w:rPr>
                <w:rFonts w:ascii="Arial" w:hAnsi="Arial" w:cs="Arial"/>
                <w:sz w:val="28"/>
                <w:szCs w:val="28"/>
                <w:lang w:val="kk-KZ"/>
              </w:rPr>
            </w:pPr>
            <w:r w:rsidRPr="00E55ADD">
              <w:rPr>
                <w:rFonts w:ascii="Arial" w:hAnsi="Arial" w:cs="Arial"/>
                <w:sz w:val="28"/>
                <w:szCs w:val="28"/>
              </w:rPr>
              <w:t>Уровень</w:t>
            </w:r>
            <w:r>
              <w:rPr>
                <w:rFonts w:ascii="Arial" w:hAnsi="Arial" w:cs="Arial"/>
                <w:sz w:val="28"/>
                <w:szCs w:val="28"/>
                <w:lang w:val="kk-KZ"/>
              </w:rPr>
              <w:t xml:space="preserve"> молодежной</w:t>
            </w:r>
            <w:r w:rsidRPr="00E55ADD">
              <w:rPr>
                <w:rFonts w:ascii="Arial" w:hAnsi="Arial" w:cs="Arial"/>
                <w:sz w:val="28"/>
                <w:szCs w:val="28"/>
              </w:rPr>
              <w:t xml:space="preserve"> безработицы, %</w:t>
            </w:r>
          </w:p>
        </w:tc>
        <w:tc>
          <w:tcPr>
            <w:tcW w:w="3119" w:type="dxa"/>
            <w:shd w:val="clear" w:color="auto" w:fill="CCFFCC"/>
            <w:vAlign w:val="center"/>
          </w:tcPr>
          <w:p w:rsidR="00F17108" w:rsidRPr="005426A7" w:rsidRDefault="00CA0925" w:rsidP="00F14021">
            <w:pPr>
              <w:jc w:val="center"/>
              <w:rPr>
                <w:rFonts w:ascii="Arial" w:hAnsi="Arial" w:cs="Arial"/>
                <w:sz w:val="28"/>
                <w:szCs w:val="28"/>
                <w:lang w:val="kk-KZ"/>
              </w:rPr>
            </w:pPr>
            <w:r>
              <w:rPr>
                <w:rFonts w:ascii="Arial" w:hAnsi="Arial" w:cs="Arial"/>
                <w:sz w:val="28"/>
                <w:szCs w:val="28"/>
                <w:lang w:val="kk-KZ"/>
              </w:rPr>
              <w:t>3,5</w:t>
            </w:r>
          </w:p>
        </w:tc>
        <w:tc>
          <w:tcPr>
            <w:tcW w:w="3260" w:type="dxa"/>
            <w:shd w:val="clear" w:color="auto" w:fill="CCFFCC"/>
            <w:vAlign w:val="center"/>
          </w:tcPr>
          <w:p w:rsidR="00F17108" w:rsidRPr="005426A7" w:rsidRDefault="00CA0925" w:rsidP="00012F00">
            <w:pPr>
              <w:jc w:val="center"/>
              <w:rPr>
                <w:rFonts w:ascii="Arial" w:hAnsi="Arial" w:cs="Arial"/>
                <w:sz w:val="28"/>
                <w:szCs w:val="28"/>
                <w:lang w:val="kk-KZ"/>
              </w:rPr>
            </w:pPr>
            <w:r>
              <w:rPr>
                <w:rFonts w:ascii="Arial" w:hAnsi="Arial" w:cs="Arial"/>
                <w:sz w:val="28"/>
                <w:szCs w:val="28"/>
                <w:lang w:val="kk-KZ"/>
              </w:rPr>
              <w:t>3,5</w:t>
            </w:r>
          </w:p>
        </w:tc>
      </w:tr>
      <w:tr w:rsidR="003936EF" w:rsidRPr="00E55ADD" w:rsidTr="00CA4253">
        <w:trPr>
          <w:trHeight w:val="718"/>
        </w:trPr>
        <w:tc>
          <w:tcPr>
            <w:tcW w:w="7796" w:type="dxa"/>
            <w:shd w:val="clear" w:color="auto" w:fill="CCFFCC"/>
            <w:vAlign w:val="center"/>
          </w:tcPr>
          <w:p w:rsidR="003936EF" w:rsidRPr="00E55ADD" w:rsidRDefault="003936EF" w:rsidP="00A63ECE">
            <w:pPr>
              <w:rPr>
                <w:rFonts w:ascii="Arial" w:hAnsi="Arial" w:cs="Arial"/>
                <w:sz w:val="28"/>
                <w:szCs w:val="28"/>
              </w:rPr>
            </w:pPr>
            <w:r w:rsidRPr="00E55ADD">
              <w:rPr>
                <w:rFonts w:ascii="Arial" w:hAnsi="Arial" w:cs="Arial"/>
                <w:sz w:val="28"/>
                <w:szCs w:val="28"/>
              </w:rPr>
              <w:t>Экономически неактивное население, чел.</w:t>
            </w:r>
          </w:p>
        </w:tc>
        <w:tc>
          <w:tcPr>
            <w:tcW w:w="3119" w:type="dxa"/>
            <w:shd w:val="clear" w:color="auto" w:fill="CCFFCC"/>
            <w:vAlign w:val="center"/>
          </w:tcPr>
          <w:p w:rsidR="003936EF" w:rsidRPr="00CA0925" w:rsidRDefault="003936EF" w:rsidP="00F14021">
            <w:pPr>
              <w:jc w:val="center"/>
              <w:rPr>
                <w:rFonts w:ascii="Arial" w:hAnsi="Arial" w:cs="Arial"/>
                <w:sz w:val="28"/>
                <w:szCs w:val="28"/>
                <w:lang w:val="kk-KZ"/>
              </w:rPr>
            </w:pPr>
            <w:r>
              <w:rPr>
                <w:rFonts w:ascii="Arial" w:hAnsi="Arial" w:cs="Arial"/>
                <w:sz w:val="28"/>
                <w:szCs w:val="28"/>
                <w:lang w:val="kk-KZ"/>
              </w:rPr>
              <w:t>9009</w:t>
            </w:r>
          </w:p>
        </w:tc>
        <w:tc>
          <w:tcPr>
            <w:tcW w:w="3260" w:type="dxa"/>
            <w:shd w:val="clear" w:color="auto" w:fill="CCFFCC"/>
            <w:vAlign w:val="center"/>
          </w:tcPr>
          <w:p w:rsidR="003936EF" w:rsidRPr="00CA0925" w:rsidRDefault="003936EF" w:rsidP="00DB4278">
            <w:pPr>
              <w:jc w:val="center"/>
              <w:rPr>
                <w:rFonts w:ascii="Arial" w:hAnsi="Arial" w:cs="Arial"/>
                <w:sz w:val="28"/>
                <w:szCs w:val="28"/>
                <w:lang w:val="kk-KZ"/>
              </w:rPr>
            </w:pPr>
            <w:r>
              <w:rPr>
                <w:rFonts w:ascii="Arial" w:hAnsi="Arial" w:cs="Arial"/>
                <w:sz w:val="28"/>
                <w:szCs w:val="28"/>
                <w:lang w:val="kk-KZ"/>
              </w:rPr>
              <w:t>9009</w:t>
            </w:r>
          </w:p>
        </w:tc>
      </w:tr>
      <w:tr w:rsidR="003936EF" w:rsidRPr="00E55ADD" w:rsidTr="00CA4253">
        <w:trPr>
          <w:trHeight w:val="718"/>
        </w:trPr>
        <w:tc>
          <w:tcPr>
            <w:tcW w:w="7796" w:type="dxa"/>
            <w:shd w:val="clear" w:color="auto" w:fill="CCFFCC"/>
            <w:vAlign w:val="center"/>
          </w:tcPr>
          <w:p w:rsidR="003936EF" w:rsidRPr="00E55ADD" w:rsidRDefault="003936EF" w:rsidP="00012F00">
            <w:pPr>
              <w:rPr>
                <w:rFonts w:ascii="Arial" w:hAnsi="Arial" w:cs="Arial"/>
                <w:sz w:val="28"/>
                <w:szCs w:val="28"/>
              </w:rPr>
            </w:pPr>
            <w:r w:rsidRPr="00E55ADD">
              <w:rPr>
                <w:rFonts w:ascii="Arial" w:hAnsi="Arial" w:cs="Arial"/>
                <w:sz w:val="28"/>
                <w:szCs w:val="28"/>
              </w:rPr>
              <w:t>Уровень экономической неактивности, %</w:t>
            </w:r>
          </w:p>
        </w:tc>
        <w:tc>
          <w:tcPr>
            <w:tcW w:w="3119" w:type="dxa"/>
            <w:shd w:val="clear" w:color="auto" w:fill="CCFFCC"/>
            <w:vAlign w:val="center"/>
          </w:tcPr>
          <w:p w:rsidR="003936EF" w:rsidRPr="00CA0925" w:rsidRDefault="003936EF" w:rsidP="00F14021">
            <w:pPr>
              <w:jc w:val="center"/>
              <w:rPr>
                <w:rFonts w:ascii="Arial" w:hAnsi="Arial" w:cs="Arial"/>
                <w:sz w:val="28"/>
                <w:szCs w:val="28"/>
                <w:lang w:val="kk-KZ"/>
              </w:rPr>
            </w:pPr>
            <w:r>
              <w:rPr>
                <w:rFonts w:ascii="Arial" w:hAnsi="Arial" w:cs="Arial"/>
                <w:sz w:val="28"/>
                <w:szCs w:val="28"/>
                <w:lang w:val="kk-KZ"/>
              </w:rPr>
              <w:t>38,9</w:t>
            </w:r>
          </w:p>
        </w:tc>
        <w:tc>
          <w:tcPr>
            <w:tcW w:w="3260" w:type="dxa"/>
            <w:shd w:val="clear" w:color="auto" w:fill="CCFFCC"/>
            <w:vAlign w:val="center"/>
          </w:tcPr>
          <w:p w:rsidR="003936EF" w:rsidRPr="00CA0925" w:rsidRDefault="003936EF" w:rsidP="00DB4278">
            <w:pPr>
              <w:jc w:val="center"/>
              <w:rPr>
                <w:rFonts w:ascii="Arial" w:hAnsi="Arial" w:cs="Arial"/>
                <w:sz w:val="28"/>
                <w:szCs w:val="28"/>
                <w:lang w:val="kk-KZ"/>
              </w:rPr>
            </w:pPr>
            <w:r>
              <w:rPr>
                <w:rFonts w:ascii="Arial" w:hAnsi="Arial" w:cs="Arial"/>
                <w:sz w:val="28"/>
                <w:szCs w:val="28"/>
                <w:lang w:val="kk-KZ"/>
              </w:rPr>
              <w:t>38,9</w:t>
            </w:r>
          </w:p>
        </w:tc>
      </w:tr>
    </w:tbl>
    <w:p w:rsidR="00503098" w:rsidRPr="00971A8C" w:rsidRDefault="006E2FFF" w:rsidP="00583FD1">
      <w:pPr>
        <w:rPr>
          <w:rFonts w:ascii="Arial" w:hAnsi="Arial" w:cs="Arial"/>
          <w:bCs/>
          <w:i/>
        </w:rPr>
      </w:pPr>
      <w:r w:rsidRPr="00E55ADD">
        <w:rPr>
          <w:rFonts w:ascii="Arial" w:hAnsi="Arial" w:cs="Arial"/>
          <w:b/>
          <w:bCs/>
        </w:rPr>
        <w:t xml:space="preserve">⃰ </w:t>
      </w:r>
      <w:r w:rsidR="008A134B">
        <w:rPr>
          <w:rFonts w:ascii="Arial" w:hAnsi="Arial" w:cs="Arial"/>
          <w:bCs/>
          <w:i/>
        </w:rPr>
        <w:t>периоди</w:t>
      </w:r>
      <w:r w:rsidR="00E525AC">
        <w:rPr>
          <w:rFonts w:ascii="Arial" w:hAnsi="Arial" w:cs="Arial"/>
          <w:bCs/>
          <w:i/>
        </w:rPr>
        <w:t>чность публикации статистических данных</w:t>
      </w:r>
      <w:r w:rsidR="00971A8C">
        <w:rPr>
          <w:rFonts w:ascii="Arial" w:hAnsi="Arial" w:cs="Arial"/>
          <w:bCs/>
          <w:i/>
        </w:rPr>
        <w:t xml:space="preserve"> </w:t>
      </w:r>
      <w:r w:rsidR="008A134B">
        <w:rPr>
          <w:rFonts w:ascii="Arial" w:hAnsi="Arial" w:cs="Arial"/>
          <w:bCs/>
          <w:i/>
        </w:rPr>
        <w:t xml:space="preserve">1 раз в год, </w:t>
      </w:r>
      <w:r w:rsidR="00971A8C">
        <w:rPr>
          <w:rFonts w:ascii="Arial" w:hAnsi="Arial" w:cs="Arial"/>
          <w:bCs/>
          <w:i/>
        </w:rPr>
        <w:t xml:space="preserve">в </w:t>
      </w:r>
      <w:r w:rsidR="008A134B">
        <w:rPr>
          <w:rFonts w:ascii="Arial" w:hAnsi="Arial" w:cs="Arial"/>
          <w:bCs/>
          <w:i/>
        </w:rPr>
        <w:t>июне</w:t>
      </w:r>
      <w:r w:rsidR="00971A8C">
        <w:rPr>
          <w:rFonts w:ascii="Arial" w:hAnsi="Arial" w:cs="Arial"/>
          <w:bCs/>
          <w:i/>
        </w:rPr>
        <w:t xml:space="preserve"> месяце! </w:t>
      </w:r>
    </w:p>
    <w:p w:rsidR="00CA4253" w:rsidRPr="00E55ADD" w:rsidRDefault="00CA4253" w:rsidP="00861F23">
      <w:pPr>
        <w:jc w:val="center"/>
        <w:rPr>
          <w:rFonts w:ascii="Arial" w:hAnsi="Arial" w:cs="Arial"/>
          <w:b/>
          <w:bCs/>
        </w:rPr>
      </w:pPr>
    </w:p>
    <w:tbl>
      <w:tblPr>
        <w:tblW w:w="15036" w:type="dxa"/>
        <w:jc w:val="center"/>
        <w:tblInd w:w="-3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8080"/>
        <w:tblLayout w:type="fixed"/>
        <w:tblLook w:val="04A0" w:firstRow="1" w:lastRow="0" w:firstColumn="1" w:lastColumn="0" w:noHBand="0" w:noVBand="1"/>
      </w:tblPr>
      <w:tblGrid>
        <w:gridCol w:w="1455"/>
        <w:gridCol w:w="4119"/>
        <w:gridCol w:w="2421"/>
        <w:gridCol w:w="2551"/>
        <w:gridCol w:w="2358"/>
        <w:gridCol w:w="2132"/>
      </w:tblGrid>
      <w:tr w:rsidR="00923DAE" w:rsidRPr="00E55ADD" w:rsidTr="006D6C7A">
        <w:trPr>
          <w:trHeight w:val="518"/>
          <w:jc w:val="center"/>
        </w:trPr>
        <w:tc>
          <w:tcPr>
            <w:tcW w:w="15036" w:type="dxa"/>
            <w:gridSpan w:val="6"/>
            <w:shd w:val="clear" w:color="auto" w:fill="D6E3BC" w:themeFill="accent3" w:themeFillTint="66"/>
            <w:noWrap/>
          </w:tcPr>
          <w:p w:rsidR="00923DAE" w:rsidRPr="00DF6E33" w:rsidRDefault="00DF6E33" w:rsidP="00DF6E33">
            <w:pPr>
              <w:tabs>
                <w:tab w:val="center" w:pos="7410"/>
                <w:tab w:val="left" w:pos="11543"/>
              </w:tabs>
              <w:spacing w:before="120" w:after="120"/>
              <w:rPr>
                <w:rFonts w:ascii="Arial" w:hAnsi="Arial" w:cs="Arial"/>
                <w:b/>
                <w:bCs/>
                <w:sz w:val="32"/>
                <w:szCs w:val="32"/>
                <w:lang w:val="kk-KZ"/>
              </w:rPr>
            </w:pPr>
            <w:r>
              <w:tab/>
            </w:r>
            <w:r w:rsidR="00923DAE" w:rsidRPr="00E55ADD">
              <w:br w:type="page"/>
            </w:r>
            <w:r w:rsidR="00511ED3">
              <w:rPr>
                <w:rFonts w:ascii="Arial" w:hAnsi="Arial" w:cs="Arial"/>
                <w:b/>
                <w:bCs/>
                <w:szCs w:val="32"/>
              </w:rPr>
              <w:t xml:space="preserve">Среднемесячная </w:t>
            </w:r>
            <w:r w:rsidR="00923DAE" w:rsidRPr="00E55ADD">
              <w:rPr>
                <w:rFonts w:ascii="Arial" w:hAnsi="Arial" w:cs="Arial"/>
                <w:b/>
                <w:bCs/>
                <w:szCs w:val="32"/>
              </w:rPr>
              <w:t>заработная плата</w:t>
            </w:r>
            <w:r w:rsidR="00923DAE" w:rsidRPr="00E55ADD">
              <w:rPr>
                <w:rFonts w:ascii="Arial" w:hAnsi="Arial" w:cs="Arial"/>
                <w:sz w:val="20"/>
              </w:rPr>
              <w:t xml:space="preserve">, </w:t>
            </w:r>
            <w:r w:rsidR="00923DAE" w:rsidRPr="00E55ADD">
              <w:rPr>
                <w:rFonts w:ascii="Arial" w:hAnsi="Arial" w:cs="Arial"/>
                <w:b/>
              </w:rPr>
              <w:t>тенге</w:t>
            </w:r>
            <w:r w:rsidR="00930F0C" w:rsidRPr="00E55ADD">
              <w:rPr>
                <w:rFonts w:ascii="Arial" w:hAnsi="Arial" w:cs="Arial"/>
                <w:b/>
              </w:rPr>
              <w:t xml:space="preserve"> </w:t>
            </w:r>
            <w:r>
              <w:rPr>
                <w:rFonts w:ascii="Arial" w:hAnsi="Arial" w:cs="Arial"/>
                <w:b/>
              </w:rPr>
              <w:tab/>
            </w:r>
            <w:r w:rsidRPr="00DF6E33">
              <w:rPr>
                <w:rFonts w:ascii="Arial" w:hAnsi="Arial" w:cs="Arial"/>
                <w:b/>
                <w:i/>
                <w:lang w:val="kk-KZ"/>
              </w:rPr>
              <w:t>(</w:t>
            </w:r>
            <w:r>
              <w:rPr>
                <w:rFonts w:ascii="Arial" w:hAnsi="Arial" w:cs="Arial"/>
                <w:b/>
                <w:i/>
                <w:lang w:val="kk-KZ"/>
              </w:rPr>
              <w:t>январь-сентябрь</w:t>
            </w:r>
            <w:r w:rsidRPr="00DF6E33">
              <w:rPr>
                <w:rFonts w:ascii="Arial" w:hAnsi="Arial" w:cs="Arial"/>
                <w:b/>
                <w:i/>
                <w:lang w:val="kk-KZ"/>
              </w:rPr>
              <w:t>)</w:t>
            </w:r>
          </w:p>
        </w:tc>
      </w:tr>
      <w:tr w:rsidR="006D45B5" w:rsidRPr="00E55ADD" w:rsidTr="006D6C7A">
        <w:trPr>
          <w:trHeight w:val="447"/>
          <w:jc w:val="center"/>
        </w:trPr>
        <w:tc>
          <w:tcPr>
            <w:tcW w:w="1455" w:type="dxa"/>
            <w:shd w:val="clear" w:color="auto" w:fill="D6E3BC" w:themeFill="accent3" w:themeFillTint="66"/>
          </w:tcPr>
          <w:p w:rsidR="006D45B5" w:rsidRPr="00E55ADD" w:rsidRDefault="006D45B5" w:rsidP="009C070E">
            <w:pPr>
              <w:jc w:val="center"/>
              <w:rPr>
                <w:b/>
                <w:bCs/>
              </w:rPr>
            </w:pPr>
            <w:r w:rsidRPr="00E55ADD">
              <w:rPr>
                <w:b/>
                <w:bCs/>
              </w:rPr>
              <w:t> </w:t>
            </w:r>
          </w:p>
        </w:tc>
        <w:tc>
          <w:tcPr>
            <w:tcW w:w="4119" w:type="dxa"/>
            <w:shd w:val="clear" w:color="auto" w:fill="D6E3BC" w:themeFill="accent3" w:themeFillTint="66"/>
          </w:tcPr>
          <w:p w:rsidR="006D45B5" w:rsidRPr="00E55ADD" w:rsidRDefault="006D45B5" w:rsidP="009C070E">
            <w:pPr>
              <w:jc w:val="center"/>
              <w:rPr>
                <w:rFonts w:ascii="Arial" w:hAnsi="Arial" w:cs="Arial"/>
                <w:b/>
                <w:bCs/>
              </w:rPr>
            </w:pPr>
          </w:p>
          <w:p w:rsidR="006D45B5" w:rsidRPr="00E55ADD" w:rsidRDefault="006D45B5" w:rsidP="009C070E">
            <w:pPr>
              <w:jc w:val="center"/>
              <w:rPr>
                <w:rFonts w:ascii="Arial" w:hAnsi="Arial" w:cs="Arial"/>
                <w:b/>
                <w:bCs/>
              </w:rPr>
            </w:pPr>
            <w:r w:rsidRPr="00E55ADD">
              <w:rPr>
                <w:rFonts w:ascii="Arial" w:hAnsi="Arial" w:cs="Arial"/>
                <w:b/>
                <w:bCs/>
              </w:rPr>
              <w:t>Районы и города</w:t>
            </w:r>
          </w:p>
          <w:p w:rsidR="006D45B5" w:rsidRPr="00E55ADD" w:rsidRDefault="006D45B5" w:rsidP="009C070E">
            <w:pPr>
              <w:jc w:val="center"/>
              <w:rPr>
                <w:rFonts w:ascii="Arial" w:hAnsi="Arial" w:cs="Arial"/>
                <w:b/>
                <w:bCs/>
              </w:rPr>
            </w:pPr>
          </w:p>
        </w:tc>
        <w:tc>
          <w:tcPr>
            <w:tcW w:w="2421" w:type="dxa"/>
            <w:shd w:val="clear" w:color="auto" w:fill="D6E3BC" w:themeFill="accent3" w:themeFillTint="66"/>
          </w:tcPr>
          <w:p w:rsidR="006D45B5" w:rsidRPr="00E55ADD" w:rsidRDefault="006D45B5" w:rsidP="00F14021">
            <w:pPr>
              <w:jc w:val="center"/>
              <w:rPr>
                <w:rFonts w:ascii="Arial" w:hAnsi="Arial" w:cs="Arial"/>
                <w:b/>
                <w:bCs/>
              </w:rPr>
            </w:pPr>
          </w:p>
          <w:p w:rsidR="006D45B5" w:rsidRPr="00E55ADD" w:rsidRDefault="006D45B5" w:rsidP="00F14021">
            <w:pPr>
              <w:jc w:val="center"/>
              <w:rPr>
                <w:rFonts w:ascii="Arial" w:hAnsi="Arial" w:cs="Arial"/>
                <w:b/>
                <w:bCs/>
              </w:rPr>
            </w:pPr>
            <w:r w:rsidRPr="00E55ADD">
              <w:rPr>
                <w:rFonts w:ascii="Arial" w:hAnsi="Arial" w:cs="Arial"/>
                <w:b/>
                <w:bCs/>
              </w:rPr>
              <w:t>20</w:t>
            </w:r>
            <w:r>
              <w:rPr>
                <w:rFonts w:ascii="Arial" w:hAnsi="Arial" w:cs="Arial"/>
                <w:b/>
                <w:bCs/>
              </w:rPr>
              <w:t>2</w:t>
            </w:r>
            <w:r>
              <w:rPr>
                <w:rFonts w:ascii="Arial" w:hAnsi="Arial" w:cs="Arial"/>
                <w:b/>
                <w:bCs/>
                <w:lang w:val="kk-KZ"/>
              </w:rPr>
              <w:t>3</w:t>
            </w:r>
            <w:r w:rsidRPr="00E55ADD">
              <w:rPr>
                <w:rFonts w:ascii="Arial" w:hAnsi="Arial" w:cs="Arial"/>
                <w:b/>
                <w:bCs/>
              </w:rPr>
              <w:t xml:space="preserve"> год</w:t>
            </w:r>
          </w:p>
        </w:tc>
        <w:tc>
          <w:tcPr>
            <w:tcW w:w="2551" w:type="dxa"/>
            <w:shd w:val="clear" w:color="auto" w:fill="D6E3BC" w:themeFill="accent3" w:themeFillTint="66"/>
          </w:tcPr>
          <w:p w:rsidR="006D45B5" w:rsidRDefault="006D45B5" w:rsidP="005A4E05">
            <w:pPr>
              <w:jc w:val="center"/>
              <w:rPr>
                <w:rFonts w:ascii="Arial" w:hAnsi="Arial" w:cs="Arial"/>
                <w:b/>
                <w:bCs/>
              </w:rPr>
            </w:pPr>
          </w:p>
          <w:p w:rsidR="006D45B5" w:rsidRPr="006D45B5" w:rsidRDefault="006D45B5" w:rsidP="006D45B5">
            <w:pPr>
              <w:jc w:val="center"/>
              <w:rPr>
                <w:rFonts w:ascii="Arial" w:hAnsi="Arial" w:cs="Arial"/>
              </w:rPr>
            </w:pPr>
            <w:r w:rsidRPr="006D45B5">
              <w:rPr>
                <w:rFonts w:ascii="Arial" w:hAnsi="Arial" w:cs="Arial"/>
                <w:b/>
                <w:bCs/>
              </w:rPr>
              <w:t>2024 год</w:t>
            </w:r>
          </w:p>
        </w:tc>
        <w:tc>
          <w:tcPr>
            <w:tcW w:w="2358" w:type="dxa"/>
            <w:shd w:val="clear" w:color="auto" w:fill="D6E3BC" w:themeFill="accent3" w:themeFillTint="66"/>
            <w:vAlign w:val="center"/>
          </w:tcPr>
          <w:p w:rsidR="006D45B5" w:rsidRPr="00E55ADD" w:rsidRDefault="006D45B5" w:rsidP="009C070E">
            <w:pPr>
              <w:jc w:val="center"/>
              <w:rPr>
                <w:rFonts w:ascii="Arial" w:hAnsi="Arial" w:cs="Arial"/>
                <w:b/>
                <w:bCs/>
              </w:rPr>
            </w:pPr>
            <w:r w:rsidRPr="00E55ADD">
              <w:rPr>
                <w:rFonts w:ascii="Arial" w:hAnsi="Arial" w:cs="Arial"/>
                <w:b/>
                <w:bCs/>
              </w:rPr>
              <w:t>%</w:t>
            </w:r>
          </w:p>
        </w:tc>
        <w:tc>
          <w:tcPr>
            <w:tcW w:w="2132" w:type="dxa"/>
            <w:shd w:val="clear" w:color="auto" w:fill="D6E3BC" w:themeFill="accent3" w:themeFillTint="66"/>
            <w:vAlign w:val="center"/>
          </w:tcPr>
          <w:p w:rsidR="006D45B5" w:rsidRPr="00E55ADD" w:rsidRDefault="006D45B5" w:rsidP="009C070E">
            <w:pPr>
              <w:jc w:val="center"/>
              <w:rPr>
                <w:rFonts w:ascii="Arial" w:hAnsi="Arial" w:cs="Arial"/>
                <w:b/>
                <w:bCs/>
              </w:rPr>
            </w:pPr>
            <w:r w:rsidRPr="00E55ADD">
              <w:rPr>
                <w:rFonts w:ascii="Arial" w:hAnsi="Arial" w:cs="Arial"/>
                <w:b/>
                <w:bCs/>
              </w:rPr>
              <w:t>+.-</w:t>
            </w:r>
          </w:p>
        </w:tc>
      </w:tr>
      <w:tr w:rsidR="006D45B5" w:rsidRPr="00E55ADD" w:rsidTr="006D6C7A">
        <w:trPr>
          <w:trHeight w:val="323"/>
          <w:jc w:val="center"/>
        </w:trPr>
        <w:tc>
          <w:tcPr>
            <w:tcW w:w="1455" w:type="dxa"/>
            <w:shd w:val="clear" w:color="auto" w:fill="CCFFCC"/>
          </w:tcPr>
          <w:p w:rsidR="006D45B5" w:rsidRPr="00E55ADD" w:rsidRDefault="006D45B5" w:rsidP="00923DAE">
            <w:pPr>
              <w:jc w:val="center"/>
              <w:rPr>
                <w:rFonts w:ascii="Arial" w:hAnsi="Arial" w:cs="Arial"/>
                <w:bCs/>
              </w:rPr>
            </w:pPr>
            <w:r w:rsidRPr="00E55ADD">
              <w:rPr>
                <w:rFonts w:ascii="Arial" w:hAnsi="Arial" w:cs="Arial"/>
                <w:bCs/>
              </w:rPr>
              <w:t>1</w:t>
            </w:r>
          </w:p>
        </w:tc>
        <w:tc>
          <w:tcPr>
            <w:tcW w:w="4119" w:type="dxa"/>
            <w:shd w:val="clear" w:color="auto" w:fill="CCFFCC"/>
          </w:tcPr>
          <w:p w:rsidR="006D45B5" w:rsidRPr="00E55ADD" w:rsidRDefault="006D45B5" w:rsidP="009C070E">
            <w:pPr>
              <w:rPr>
                <w:rFonts w:ascii="Arial" w:hAnsi="Arial" w:cs="Arial"/>
              </w:rPr>
            </w:pPr>
            <w:r w:rsidRPr="00E55ADD">
              <w:rPr>
                <w:rFonts w:ascii="Arial" w:hAnsi="Arial" w:cs="Arial"/>
              </w:rPr>
              <w:t>г. Текели</w:t>
            </w:r>
          </w:p>
        </w:tc>
        <w:tc>
          <w:tcPr>
            <w:tcW w:w="2421" w:type="dxa"/>
            <w:shd w:val="clear" w:color="auto" w:fill="CCFFCC"/>
            <w:vAlign w:val="center"/>
          </w:tcPr>
          <w:p w:rsidR="006D45B5" w:rsidRPr="00770D9E" w:rsidRDefault="006D45B5" w:rsidP="00F14021">
            <w:pPr>
              <w:jc w:val="center"/>
              <w:rPr>
                <w:sz w:val="28"/>
                <w:szCs w:val="28"/>
                <w:lang w:val="kk-KZ"/>
              </w:rPr>
            </w:pPr>
            <w:r>
              <w:rPr>
                <w:sz w:val="28"/>
                <w:szCs w:val="28"/>
                <w:lang w:val="kk-KZ"/>
              </w:rPr>
              <w:t>232 209</w:t>
            </w:r>
          </w:p>
        </w:tc>
        <w:tc>
          <w:tcPr>
            <w:tcW w:w="2551" w:type="dxa"/>
            <w:shd w:val="clear" w:color="auto" w:fill="CCFFCC"/>
            <w:vAlign w:val="center"/>
          </w:tcPr>
          <w:p w:rsidR="006D45B5" w:rsidRPr="00770D9E" w:rsidRDefault="006D45B5" w:rsidP="00F625F1">
            <w:pPr>
              <w:jc w:val="center"/>
              <w:rPr>
                <w:sz w:val="28"/>
                <w:szCs w:val="28"/>
                <w:lang w:val="kk-KZ"/>
              </w:rPr>
            </w:pPr>
            <w:r>
              <w:rPr>
                <w:sz w:val="28"/>
                <w:szCs w:val="28"/>
                <w:lang w:val="kk-KZ"/>
              </w:rPr>
              <w:t>281 889</w:t>
            </w:r>
          </w:p>
        </w:tc>
        <w:tc>
          <w:tcPr>
            <w:tcW w:w="2358" w:type="dxa"/>
            <w:shd w:val="clear" w:color="auto" w:fill="CCFFCC"/>
            <w:vAlign w:val="center"/>
          </w:tcPr>
          <w:p w:rsidR="006D45B5" w:rsidRPr="00511ED3" w:rsidRDefault="006D45B5" w:rsidP="00BD2F00">
            <w:pPr>
              <w:jc w:val="center"/>
              <w:rPr>
                <w:rFonts w:ascii="Arial" w:hAnsi="Arial" w:cs="Arial"/>
                <w:lang w:val="kk-KZ"/>
              </w:rPr>
            </w:pPr>
            <w:r>
              <w:rPr>
                <w:rFonts w:ascii="Arial" w:hAnsi="Arial" w:cs="Arial"/>
                <w:lang w:val="kk-KZ"/>
              </w:rPr>
              <w:t>121,4</w:t>
            </w:r>
          </w:p>
        </w:tc>
        <w:tc>
          <w:tcPr>
            <w:tcW w:w="2132" w:type="dxa"/>
            <w:shd w:val="clear" w:color="auto" w:fill="CCFFCC"/>
            <w:vAlign w:val="center"/>
          </w:tcPr>
          <w:p w:rsidR="006D45B5" w:rsidRPr="00FB7FCF" w:rsidRDefault="006D45B5" w:rsidP="006D45B5">
            <w:pPr>
              <w:jc w:val="center"/>
              <w:rPr>
                <w:rFonts w:ascii="Arial" w:hAnsi="Arial" w:cs="Arial"/>
                <w:lang w:val="kk-KZ"/>
              </w:rPr>
            </w:pPr>
            <w:r>
              <w:rPr>
                <w:rFonts w:ascii="Arial" w:hAnsi="Arial" w:cs="Arial"/>
                <w:lang w:val="kk-KZ"/>
              </w:rPr>
              <w:t>+49 680</w:t>
            </w:r>
          </w:p>
        </w:tc>
      </w:tr>
    </w:tbl>
    <w:p w:rsidR="00CA4253" w:rsidRPr="00E55ADD" w:rsidRDefault="00CA4253" w:rsidP="00861F23">
      <w:pPr>
        <w:jc w:val="center"/>
        <w:rPr>
          <w:rFonts w:ascii="Arial" w:hAnsi="Arial" w:cs="Arial"/>
          <w:b/>
          <w:bCs/>
        </w:rPr>
      </w:pPr>
    </w:p>
    <w:p w:rsidR="00CA4253" w:rsidRPr="00E55ADD" w:rsidRDefault="00CA4253" w:rsidP="00861F23">
      <w:pPr>
        <w:jc w:val="center"/>
        <w:rPr>
          <w:rFonts w:ascii="Arial" w:hAnsi="Arial" w:cs="Arial"/>
          <w:b/>
          <w:bCs/>
        </w:rPr>
      </w:pPr>
    </w:p>
    <w:p w:rsidR="00A30D16" w:rsidRPr="00E55ADD" w:rsidRDefault="00A30D16" w:rsidP="00861F23">
      <w:pPr>
        <w:jc w:val="center"/>
        <w:rPr>
          <w:rFonts w:ascii="Arial" w:hAnsi="Arial" w:cs="Arial"/>
          <w:b/>
          <w:bCs/>
        </w:rPr>
      </w:pPr>
    </w:p>
    <w:p w:rsidR="00235D1A" w:rsidRPr="00E55ADD" w:rsidRDefault="00235D1A" w:rsidP="00235D1A">
      <w:pPr>
        <w:jc w:val="center"/>
        <w:rPr>
          <w:rFonts w:ascii="Arial" w:hAnsi="Arial" w:cs="Arial"/>
          <w:b/>
          <w:bCs/>
        </w:rPr>
      </w:pPr>
      <w:r w:rsidRPr="00E55ADD">
        <w:rPr>
          <w:rFonts w:ascii="Arial" w:hAnsi="Arial" w:cs="Arial"/>
          <w:b/>
          <w:bCs/>
        </w:rPr>
        <w:t>Информация по трудоустройству безработных граждан и уровню официальной безработицы</w:t>
      </w:r>
    </w:p>
    <w:p w:rsidR="002E7D55" w:rsidRPr="00E55ADD" w:rsidRDefault="002E7D55" w:rsidP="00235D1A">
      <w:pPr>
        <w:rPr>
          <w:rFonts w:ascii="Arial" w:hAnsi="Arial" w:cs="Arial"/>
        </w:rPr>
      </w:pPr>
    </w:p>
    <w:tbl>
      <w:tblPr>
        <w:tblpPr w:leftFromText="181" w:rightFromText="181" w:vertAnchor="text" w:horzAnchor="margin" w:tblpY="1"/>
        <w:tblW w:w="154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2C5FF"/>
        <w:tblLook w:val="0000" w:firstRow="0" w:lastRow="0" w:firstColumn="0" w:lastColumn="0" w:noHBand="0" w:noVBand="0"/>
      </w:tblPr>
      <w:tblGrid>
        <w:gridCol w:w="522"/>
        <w:gridCol w:w="1287"/>
        <w:gridCol w:w="993"/>
        <w:gridCol w:w="992"/>
        <w:gridCol w:w="907"/>
        <w:gridCol w:w="979"/>
        <w:gridCol w:w="933"/>
        <w:gridCol w:w="1057"/>
        <w:gridCol w:w="900"/>
        <w:gridCol w:w="1085"/>
        <w:gridCol w:w="900"/>
        <w:gridCol w:w="1084"/>
        <w:gridCol w:w="900"/>
        <w:gridCol w:w="1036"/>
        <w:gridCol w:w="939"/>
        <w:gridCol w:w="939"/>
      </w:tblGrid>
      <w:tr w:rsidR="00235D1A" w:rsidRPr="00E55ADD" w:rsidTr="00BF6868">
        <w:trPr>
          <w:trHeight w:val="773"/>
        </w:trPr>
        <w:tc>
          <w:tcPr>
            <w:tcW w:w="522" w:type="dxa"/>
            <w:vMerge w:val="restart"/>
            <w:shd w:val="clear" w:color="auto" w:fill="D6E3BC" w:themeFill="accent3" w:themeFillTint="66"/>
            <w:vAlign w:val="center"/>
          </w:tcPr>
          <w:p w:rsidR="00235D1A" w:rsidRPr="00E55ADD" w:rsidRDefault="00235D1A" w:rsidP="00123C69">
            <w:pPr>
              <w:jc w:val="center"/>
              <w:rPr>
                <w:rFonts w:ascii="Arial" w:hAnsi="Arial" w:cs="Arial"/>
                <w:b/>
                <w:bCs/>
              </w:rPr>
            </w:pPr>
            <w:r w:rsidRPr="00E55ADD">
              <w:rPr>
                <w:rFonts w:ascii="Arial" w:hAnsi="Arial" w:cs="Arial"/>
                <w:b/>
                <w:bCs/>
              </w:rPr>
              <w:t>№</w:t>
            </w:r>
          </w:p>
        </w:tc>
        <w:tc>
          <w:tcPr>
            <w:tcW w:w="1287" w:type="dxa"/>
            <w:vMerge w:val="restart"/>
            <w:shd w:val="clear" w:color="auto" w:fill="D6E3BC" w:themeFill="accent3" w:themeFillTint="66"/>
            <w:vAlign w:val="center"/>
          </w:tcPr>
          <w:p w:rsidR="00235D1A" w:rsidRPr="00E55ADD" w:rsidRDefault="00235D1A" w:rsidP="00123C69">
            <w:pPr>
              <w:jc w:val="center"/>
              <w:rPr>
                <w:rFonts w:ascii="Arial" w:hAnsi="Arial" w:cs="Arial"/>
                <w:b/>
                <w:bCs/>
              </w:rPr>
            </w:pPr>
            <w:r w:rsidRPr="00E55ADD">
              <w:rPr>
                <w:rFonts w:ascii="Arial" w:hAnsi="Arial" w:cs="Arial"/>
                <w:b/>
                <w:bCs/>
              </w:rPr>
              <w:t>Районы и города</w:t>
            </w:r>
          </w:p>
        </w:tc>
        <w:tc>
          <w:tcPr>
            <w:tcW w:w="3871" w:type="dxa"/>
            <w:gridSpan w:val="4"/>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Трудоустроено через отделы занятости и социальных программ</w:t>
            </w:r>
          </w:p>
        </w:tc>
        <w:tc>
          <w:tcPr>
            <w:tcW w:w="3975" w:type="dxa"/>
            <w:gridSpan w:val="4"/>
            <w:shd w:val="clear" w:color="auto" w:fill="D6E3BC" w:themeFill="accent3" w:themeFillTint="66"/>
          </w:tcPr>
          <w:p w:rsidR="0062124B" w:rsidRDefault="00235D1A" w:rsidP="0062124B">
            <w:pPr>
              <w:jc w:val="center"/>
              <w:rPr>
                <w:rFonts w:ascii="Arial" w:hAnsi="Arial" w:cs="Arial"/>
                <w:b/>
                <w:bCs/>
              </w:rPr>
            </w:pPr>
            <w:r w:rsidRPr="00E55ADD">
              <w:rPr>
                <w:rFonts w:ascii="Arial" w:hAnsi="Arial" w:cs="Arial"/>
                <w:b/>
                <w:bCs/>
              </w:rPr>
              <w:t xml:space="preserve">Направлено </w:t>
            </w:r>
          </w:p>
          <w:p w:rsidR="00235D1A" w:rsidRPr="00E55ADD" w:rsidRDefault="00235D1A" w:rsidP="0062124B">
            <w:pPr>
              <w:jc w:val="center"/>
              <w:rPr>
                <w:rFonts w:ascii="Arial" w:hAnsi="Arial" w:cs="Arial"/>
                <w:b/>
                <w:bCs/>
              </w:rPr>
            </w:pPr>
            <w:r w:rsidRPr="00E55ADD">
              <w:rPr>
                <w:rFonts w:ascii="Arial" w:hAnsi="Arial" w:cs="Arial"/>
                <w:b/>
                <w:bCs/>
              </w:rPr>
              <w:t>на общественные работы</w:t>
            </w:r>
          </w:p>
        </w:tc>
        <w:tc>
          <w:tcPr>
            <w:tcW w:w="3920" w:type="dxa"/>
            <w:gridSpan w:val="4"/>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Направлено на профессиональную подготовку</w:t>
            </w:r>
          </w:p>
        </w:tc>
        <w:tc>
          <w:tcPr>
            <w:tcW w:w="1878" w:type="dxa"/>
            <w:gridSpan w:val="2"/>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Уровень безработицы, %</w:t>
            </w:r>
          </w:p>
        </w:tc>
      </w:tr>
      <w:tr w:rsidR="00235D1A" w:rsidRPr="00E55ADD" w:rsidTr="00BF6868">
        <w:trPr>
          <w:trHeight w:val="697"/>
        </w:trPr>
        <w:tc>
          <w:tcPr>
            <w:tcW w:w="522" w:type="dxa"/>
            <w:vMerge/>
            <w:shd w:val="clear" w:color="auto" w:fill="D6E3BC" w:themeFill="accent3" w:themeFillTint="66"/>
          </w:tcPr>
          <w:p w:rsidR="00235D1A" w:rsidRPr="00E55ADD" w:rsidRDefault="00235D1A" w:rsidP="00123C69">
            <w:pPr>
              <w:rPr>
                <w:rFonts w:ascii="Arial" w:hAnsi="Arial" w:cs="Arial"/>
                <w:b/>
                <w:bCs/>
              </w:rPr>
            </w:pPr>
          </w:p>
        </w:tc>
        <w:tc>
          <w:tcPr>
            <w:tcW w:w="1287" w:type="dxa"/>
            <w:vMerge/>
            <w:shd w:val="clear" w:color="auto" w:fill="D6E3BC" w:themeFill="accent3" w:themeFillTint="66"/>
          </w:tcPr>
          <w:p w:rsidR="00235D1A" w:rsidRPr="00E55ADD" w:rsidRDefault="00235D1A" w:rsidP="00123C69">
            <w:pPr>
              <w:rPr>
                <w:rFonts w:ascii="Arial" w:hAnsi="Arial" w:cs="Arial"/>
                <w:b/>
                <w:bCs/>
              </w:rPr>
            </w:pPr>
          </w:p>
        </w:tc>
        <w:tc>
          <w:tcPr>
            <w:tcW w:w="1985" w:type="dxa"/>
            <w:gridSpan w:val="2"/>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всего</w:t>
            </w:r>
          </w:p>
        </w:tc>
        <w:tc>
          <w:tcPr>
            <w:tcW w:w="1886" w:type="dxa"/>
            <w:gridSpan w:val="2"/>
            <w:shd w:val="clear" w:color="auto" w:fill="D6E3BC" w:themeFill="accent3" w:themeFillTint="66"/>
          </w:tcPr>
          <w:p w:rsidR="00957F3A" w:rsidRDefault="00235D1A" w:rsidP="00123C69">
            <w:pPr>
              <w:jc w:val="center"/>
              <w:rPr>
                <w:rFonts w:ascii="Arial" w:hAnsi="Arial" w:cs="Arial"/>
                <w:b/>
                <w:bCs/>
                <w:lang w:val="kk-KZ"/>
              </w:rPr>
            </w:pPr>
            <w:r w:rsidRPr="00E55ADD">
              <w:rPr>
                <w:rFonts w:ascii="Arial" w:hAnsi="Arial" w:cs="Arial"/>
                <w:b/>
                <w:bCs/>
              </w:rPr>
              <w:t>в т.</w:t>
            </w:r>
            <w:r w:rsidR="00E5638F" w:rsidRPr="00E55ADD">
              <w:rPr>
                <w:rFonts w:ascii="Arial" w:hAnsi="Arial" w:cs="Arial"/>
                <w:b/>
                <w:bCs/>
              </w:rPr>
              <w:t xml:space="preserve"> </w:t>
            </w:r>
            <w:r w:rsidR="00957F3A">
              <w:rPr>
                <w:rFonts w:ascii="Arial" w:hAnsi="Arial" w:cs="Arial"/>
                <w:b/>
                <w:bCs/>
              </w:rPr>
              <w:t xml:space="preserve">ч. </w:t>
            </w:r>
          </w:p>
          <w:p w:rsidR="00235D1A" w:rsidRPr="00E55ADD" w:rsidRDefault="00235D1A" w:rsidP="00123C69">
            <w:pPr>
              <w:jc w:val="center"/>
              <w:rPr>
                <w:rFonts w:ascii="Arial" w:hAnsi="Arial" w:cs="Arial"/>
                <w:b/>
                <w:bCs/>
              </w:rPr>
            </w:pPr>
            <w:r w:rsidRPr="00E55ADD">
              <w:rPr>
                <w:rFonts w:ascii="Arial" w:hAnsi="Arial" w:cs="Arial"/>
                <w:b/>
                <w:bCs/>
              </w:rPr>
              <w:t>по селу</w:t>
            </w:r>
          </w:p>
        </w:tc>
        <w:tc>
          <w:tcPr>
            <w:tcW w:w="1990" w:type="dxa"/>
            <w:gridSpan w:val="2"/>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всего</w:t>
            </w:r>
          </w:p>
        </w:tc>
        <w:tc>
          <w:tcPr>
            <w:tcW w:w="1985" w:type="dxa"/>
            <w:gridSpan w:val="2"/>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в т.</w:t>
            </w:r>
            <w:r w:rsidR="00E5638F" w:rsidRPr="00E55ADD">
              <w:rPr>
                <w:rFonts w:ascii="Arial" w:hAnsi="Arial" w:cs="Arial"/>
                <w:b/>
                <w:bCs/>
              </w:rPr>
              <w:t xml:space="preserve"> </w:t>
            </w:r>
            <w:r w:rsidR="00EE3EDF">
              <w:rPr>
                <w:rFonts w:ascii="Arial" w:hAnsi="Arial" w:cs="Arial"/>
                <w:b/>
                <w:bCs/>
              </w:rPr>
              <w:t xml:space="preserve">ч. </w:t>
            </w:r>
            <w:r w:rsidRPr="00E55ADD">
              <w:rPr>
                <w:rFonts w:ascii="Arial" w:hAnsi="Arial" w:cs="Arial"/>
                <w:b/>
                <w:bCs/>
              </w:rPr>
              <w:t>по селу</w:t>
            </w:r>
          </w:p>
        </w:tc>
        <w:tc>
          <w:tcPr>
            <w:tcW w:w="1984" w:type="dxa"/>
            <w:gridSpan w:val="2"/>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всего</w:t>
            </w:r>
          </w:p>
        </w:tc>
        <w:tc>
          <w:tcPr>
            <w:tcW w:w="1936" w:type="dxa"/>
            <w:gridSpan w:val="2"/>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в т.</w:t>
            </w:r>
            <w:r w:rsidR="00E5638F" w:rsidRPr="00E55ADD">
              <w:rPr>
                <w:rFonts w:ascii="Arial" w:hAnsi="Arial" w:cs="Arial"/>
                <w:b/>
                <w:bCs/>
              </w:rPr>
              <w:t xml:space="preserve"> </w:t>
            </w:r>
            <w:r w:rsidR="00EE3EDF">
              <w:rPr>
                <w:rFonts w:ascii="Arial" w:hAnsi="Arial" w:cs="Arial"/>
                <w:b/>
                <w:bCs/>
              </w:rPr>
              <w:t xml:space="preserve">ч. </w:t>
            </w:r>
            <w:r w:rsidRPr="00E55ADD">
              <w:rPr>
                <w:rFonts w:ascii="Arial" w:hAnsi="Arial" w:cs="Arial"/>
                <w:b/>
                <w:bCs/>
              </w:rPr>
              <w:t>по селу</w:t>
            </w:r>
          </w:p>
        </w:tc>
        <w:tc>
          <w:tcPr>
            <w:tcW w:w="1878" w:type="dxa"/>
            <w:gridSpan w:val="2"/>
            <w:shd w:val="clear" w:color="auto" w:fill="D6E3BC" w:themeFill="accent3" w:themeFillTint="66"/>
          </w:tcPr>
          <w:p w:rsidR="00235D1A" w:rsidRPr="00E55ADD" w:rsidRDefault="00235D1A" w:rsidP="00123C69">
            <w:pPr>
              <w:jc w:val="center"/>
              <w:rPr>
                <w:rFonts w:ascii="Arial" w:hAnsi="Arial" w:cs="Arial"/>
                <w:b/>
                <w:bCs/>
              </w:rPr>
            </w:pPr>
            <w:r w:rsidRPr="00E55ADD">
              <w:rPr>
                <w:rFonts w:ascii="Arial" w:hAnsi="Arial" w:cs="Arial"/>
                <w:b/>
                <w:bCs/>
              </w:rPr>
              <w:t>всего</w:t>
            </w:r>
          </w:p>
        </w:tc>
      </w:tr>
      <w:tr w:rsidR="004C4604" w:rsidRPr="00E55ADD" w:rsidTr="00BF6868">
        <w:trPr>
          <w:trHeight w:val="315"/>
        </w:trPr>
        <w:tc>
          <w:tcPr>
            <w:tcW w:w="522" w:type="dxa"/>
            <w:vMerge/>
            <w:tcBorders>
              <w:bottom w:val="single" w:sz="8" w:space="0" w:color="FFFFFF"/>
            </w:tcBorders>
            <w:shd w:val="clear" w:color="auto" w:fill="D6E3BC" w:themeFill="accent3" w:themeFillTint="66"/>
          </w:tcPr>
          <w:p w:rsidR="004C4604" w:rsidRPr="00E55ADD" w:rsidRDefault="004C4604" w:rsidP="004C4604">
            <w:pPr>
              <w:rPr>
                <w:rFonts w:ascii="Arial" w:hAnsi="Arial" w:cs="Arial"/>
                <w:b/>
                <w:bCs/>
              </w:rPr>
            </w:pPr>
          </w:p>
        </w:tc>
        <w:tc>
          <w:tcPr>
            <w:tcW w:w="1287" w:type="dxa"/>
            <w:vMerge/>
            <w:tcBorders>
              <w:bottom w:val="single" w:sz="8" w:space="0" w:color="FFFFFF"/>
            </w:tcBorders>
            <w:shd w:val="clear" w:color="auto" w:fill="D6E3BC" w:themeFill="accent3" w:themeFillTint="66"/>
          </w:tcPr>
          <w:p w:rsidR="004C4604" w:rsidRPr="00E55ADD" w:rsidRDefault="004C4604" w:rsidP="004C4604">
            <w:pPr>
              <w:rPr>
                <w:rFonts w:ascii="Arial" w:hAnsi="Arial" w:cs="Arial"/>
                <w:b/>
                <w:bCs/>
              </w:rPr>
            </w:pPr>
          </w:p>
        </w:tc>
        <w:tc>
          <w:tcPr>
            <w:tcW w:w="993" w:type="dxa"/>
            <w:tcBorders>
              <w:bottom w:val="single" w:sz="8" w:space="0" w:color="FFFFFF"/>
            </w:tcBorders>
            <w:shd w:val="clear" w:color="auto" w:fill="D6E3BC" w:themeFill="accent3" w:themeFillTint="66"/>
          </w:tcPr>
          <w:p w:rsidR="004C4604" w:rsidRPr="00957F3A" w:rsidRDefault="004C4604" w:rsidP="004C4604">
            <w:pPr>
              <w:jc w:val="center"/>
              <w:rPr>
                <w:rFonts w:ascii="Arial" w:hAnsi="Arial" w:cs="Arial"/>
                <w:b/>
                <w:bCs/>
                <w:sz w:val="22"/>
                <w:lang w:val="kk-KZ"/>
              </w:rPr>
            </w:pPr>
            <w:r>
              <w:rPr>
                <w:rFonts w:ascii="Arial" w:hAnsi="Arial" w:cs="Arial"/>
                <w:b/>
                <w:bCs/>
                <w:sz w:val="22"/>
                <w:lang w:val="kk-KZ"/>
              </w:rPr>
              <w:t>2023 г</w:t>
            </w:r>
          </w:p>
        </w:tc>
        <w:tc>
          <w:tcPr>
            <w:tcW w:w="992" w:type="dxa"/>
            <w:tcBorders>
              <w:bottom w:val="single" w:sz="8" w:space="0" w:color="FFFFFF"/>
            </w:tcBorders>
            <w:shd w:val="clear" w:color="auto" w:fill="D6E3BC" w:themeFill="accent3" w:themeFillTint="66"/>
          </w:tcPr>
          <w:p w:rsidR="004C4604" w:rsidRPr="00957F3A" w:rsidRDefault="001058D6" w:rsidP="004C4604">
            <w:pPr>
              <w:jc w:val="center"/>
              <w:rPr>
                <w:rFonts w:ascii="Arial" w:hAnsi="Arial" w:cs="Arial"/>
                <w:b/>
                <w:bCs/>
                <w:sz w:val="22"/>
                <w:lang w:val="kk-KZ"/>
              </w:rPr>
            </w:pPr>
            <w:r>
              <w:rPr>
                <w:rFonts w:ascii="Arial" w:hAnsi="Arial" w:cs="Arial"/>
                <w:b/>
                <w:bCs/>
                <w:sz w:val="22"/>
                <w:lang w:val="kk-KZ"/>
              </w:rPr>
              <w:t>2024 г.</w:t>
            </w:r>
          </w:p>
        </w:tc>
        <w:tc>
          <w:tcPr>
            <w:tcW w:w="907" w:type="dxa"/>
            <w:tcBorders>
              <w:bottom w:val="single" w:sz="8" w:space="0" w:color="FFFFFF"/>
            </w:tcBorders>
            <w:shd w:val="clear" w:color="auto" w:fill="D6E3BC" w:themeFill="accent3" w:themeFillTint="66"/>
          </w:tcPr>
          <w:p w:rsidR="004C4604" w:rsidRPr="00957F3A" w:rsidRDefault="004C4604" w:rsidP="004C4604">
            <w:pPr>
              <w:jc w:val="center"/>
              <w:rPr>
                <w:rFonts w:ascii="Arial" w:hAnsi="Arial" w:cs="Arial"/>
                <w:b/>
                <w:bCs/>
                <w:sz w:val="22"/>
                <w:lang w:val="kk-KZ"/>
              </w:rPr>
            </w:pPr>
            <w:r>
              <w:rPr>
                <w:rFonts w:ascii="Arial" w:hAnsi="Arial" w:cs="Arial"/>
                <w:b/>
                <w:bCs/>
                <w:sz w:val="22"/>
                <w:lang w:val="kk-KZ"/>
              </w:rPr>
              <w:t>2023 г</w:t>
            </w:r>
          </w:p>
        </w:tc>
        <w:tc>
          <w:tcPr>
            <w:tcW w:w="979" w:type="dxa"/>
            <w:tcBorders>
              <w:bottom w:val="single" w:sz="8" w:space="0" w:color="FFFFFF"/>
            </w:tcBorders>
            <w:shd w:val="clear" w:color="auto" w:fill="D6E3BC" w:themeFill="accent3" w:themeFillTint="66"/>
          </w:tcPr>
          <w:p w:rsidR="004C4604" w:rsidRPr="00957F3A" w:rsidRDefault="001058D6" w:rsidP="004C4604">
            <w:pPr>
              <w:jc w:val="center"/>
              <w:rPr>
                <w:rFonts w:ascii="Arial" w:hAnsi="Arial" w:cs="Arial"/>
                <w:b/>
                <w:bCs/>
                <w:sz w:val="22"/>
                <w:lang w:val="kk-KZ"/>
              </w:rPr>
            </w:pPr>
            <w:r>
              <w:rPr>
                <w:rFonts w:ascii="Arial" w:hAnsi="Arial" w:cs="Arial"/>
                <w:b/>
                <w:bCs/>
                <w:sz w:val="22"/>
                <w:lang w:val="kk-KZ"/>
              </w:rPr>
              <w:t>2024 г.</w:t>
            </w:r>
          </w:p>
        </w:tc>
        <w:tc>
          <w:tcPr>
            <w:tcW w:w="933" w:type="dxa"/>
            <w:tcBorders>
              <w:bottom w:val="single" w:sz="8" w:space="0" w:color="FFFFFF"/>
            </w:tcBorders>
            <w:shd w:val="clear" w:color="auto" w:fill="D6E3BC" w:themeFill="accent3" w:themeFillTint="66"/>
          </w:tcPr>
          <w:p w:rsidR="004C4604" w:rsidRPr="00957F3A" w:rsidRDefault="004C4604" w:rsidP="004C4604">
            <w:pPr>
              <w:jc w:val="center"/>
              <w:rPr>
                <w:rFonts w:ascii="Arial" w:hAnsi="Arial" w:cs="Arial"/>
                <w:b/>
                <w:bCs/>
                <w:sz w:val="22"/>
                <w:lang w:val="kk-KZ"/>
              </w:rPr>
            </w:pPr>
            <w:r>
              <w:rPr>
                <w:rFonts w:ascii="Arial" w:hAnsi="Arial" w:cs="Arial"/>
                <w:b/>
                <w:bCs/>
                <w:sz w:val="22"/>
                <w:lang w:val="kk-KZ"/>
              </w:rPr>
              <w:t>2023 г</w:t>
            </w:r>
          </w:p>
        </w:tc>
        <w:tc>
          <w:tcPr>
            <w:tcW w:w="1057" w:type="dxa"/>
            <w:tcBorders>
              <w:bottom w:val="single" w:sz="8" w:space="0" w:color="FFFFFF"/>
            </w:tcBorders>
            <w:shd w:val="clear" w:color="auto" w:fill="D6E3BC" w:themeFill="accent3" w:themeFillTint="66"/>
          </w:tcPr>
          <w:p w:rsidR="004C4604" w:rsidRPr="00957F3A" w:rsidRDefault="001058D6" w:rsidP="004C4604">
            <w:pPr>
              <w:jc w:val="center"/>
              <w:rPr>
                <w:rFonts w:ascii="Arial" w:hAnsi="Arial" w:cs="Arial"/>
                <w:b/>
                <w:bCs/>
                <w:sz w:val="22"/>
                <w:lang w:val="kk-KZ"/>
              </w:rPr>
            </w:pPr>
            <w:r>
              <w:rPr>
                <w:rFonts w:ascii="Arial" w:hAnsi="Arial" w:cs="Arial"/>
                <w:b/>
                <w:bCs/>
                <w:sz w:val="22"/>
                <w:lang w:val="kk-KZ"/>
              </w:rPr>
              <w:t>2024 г.</w:t>
            </w:r>
          </w:p>
        </w:tc>
        <w:tc>
          <w:tcPr>
            <w:tcW w:w="900" w:type="dxa"/>
            <w:tcBorders>
              <w:bottom w:val="single" w:sz="8" w:space="0" w:color="FFFFFF"/>
            </w:tcBorders>
            <w:shd w:val="clear" w:color="auto" w:fill="D6E3BC" w:themeFill="accent3" w:themeFillTint="66"/>
          </w:tcPr>
          <w:p w:rsidR="004C4604" w:rsidRPr="00804BC5" w:rsidRDefault="004C4604" w:rsidP="004C4604">
            <w:pPr>
              <w:jc w:val="center"/>
              <w:rPr>
                <w:rFonts w:ascii="Arial" w:hAnsi="Arial" w:cs="Arial"/>
                <w:b/>
                <w:bCs/>
                <w:sz w:val="22"/>
                <w:lang w:val="kk-KZ"/>
              </w:rPr>
            </w:pPr>
            <w:r>
              <w:rPr>
                <w:rFonts w:ascii="Arial" w:hAnsi="Arial" w:cs="Arial"/>
                <w:b/>
                <w:bCs/>
                <w:sz w:val="22"/>
                <w:lang w:val="kk-KZ"/>
              </w:rPr>
              <w:t>2023 г</w:t>
            </w:r>
          </w:p>
        </w:tc>
        <w:tc>
          <w:tcPr>
            <w:tcW w:w="1085" w:type="dxa"/>
            <w:tcBorders>
              <w:bottom w:val="single" w:sz="8" w:space="0" w:color="FFFFFF"/>
            </w:tcBorders>
            <w:shd w:val="clear" w:color="auto" w:fill="D6E3BC" w:themeFill="accent3" w:themeFillTint="66"/>
          </w:tcPr>
          <w:p w:rsidR="004C4604" w:rsidRPr="00804BC5" w:rsidRDefault="001058D6" w:rsidP="004C4604">
            <w:pPr>
              <w:jc w:val="center"/>
              <w:rPr>
                <w:rFonts w:ascii="Arial" w:hAnsi="Arial" w:cs="Arial"/>
                <w:b/>
                <w:bCs/>
                <w:sz w:val="22"/>
                <w:lang w:val="kk-KZ"/>
              </w:rPr>
            </w:pPr>
            <w:r>
              <w:rPr>
                <w:rFonts w:ascii="Arial" w:hAnsi="Arial" w:cs="Arial"/>
                <w:b/>
                <w:bCs/>
                <w:sz w:val="22"/>
                <w:lang w:val="kk-KZ"/>
              </w:rPr>
              <w:t>2024 г.</w:t>
            </w:r>
          </w:p>
        </w:tc>
        <w:tc>
          <w:tcPr>
            <w:tcW w:w="900" w:type="dxa"/>
            <w:tcBorders>
              <w:bottom w:val="single" w:sz="8" w:space="0" w:color="FFFFFF"/>
            </w:tcBorders>
            <w:shd w:val="clear" w:color="auto" w:fill="D6E3BC" w:themeFill="accent3" w:themeFillTint="66"/>
          </w:tcPr>
          <w:p w:rsidR="004C4604" w:rsidRPr="00957F3A" w:rsidRDefault="004C4604" w:rsidP="004C4604">
            <w:pPr>
              <w:jc w:val="center"/>
              <w:rPr>
                <w:rFonts w:ascii="Arial" w:hAnsi="Arial" w:cs="Arial"/>
                <w:b/>
                <w:bCs/>
                <w:sz w:val="22"/>
                <w:lang w:val="kk-KZ"/>
              </w:rPr>
            </w:pPr>
            <w:r>
              <w:rPr>
                <w:rFonts w:ascii="Arial" w:hAnsi="Arial" w:cs="Arial"/>
                <w:b/>
                <w:bCs/>
                <w:sz w:val="22"/>
                <w:lang w:val="kk-KZ"/>
              </w:rPr>
              <w:t>2023 г</w:t>
            </w:r>
          </w:p>
        </w:tc>
        <w:tc>
          <w:tcPr>
            <w:tcW w:w="1084" w:type="dxa"/>
            <w:tcBorders>
              <w:bottom w:val="single" w:sz="8" w:space="0" w:color="FFFFFF"/>
            </w:tcBorders>
            <w:shd w:val="clear" w:color="auto" w:fill="D6E3BC" w:themeFill="accent3" w:themeFillTint="66"/>
          </w:tcPr>
          <w:p w:rsidR="004C4604" w:rsidRPr="00957F3A" w:rsidRDefault="001058D6" w:rsidP="004C4604">
            <w:pPr>
              <w:jc w:val="center"/>
              <w:rPr>
                <w:rFonts w:ascii="Arial" w:hAnsi="Arial" w:cs="Arial"/>
                <w:b/>
                <w:bCs/>
                <w:sz w:val="22"/>
                <w:lang w:val="kk-KZ"/>
              </w:rPr>
            </w:pPr>
            <w:r>
              <w:rPr>
                <w:rFonts w:ascii="Arial" w:hAnsi="Arial" w:cs="Arial"/>
                <w:b/>
                <w:bCs/>
                <w:sz w:val="22"/>
                <w:lang w:val="kk-KZ"/>
              </w:rPr>
              <w:t>2024 г.</w:t>
            </w:r>
          </w:p>
        </w:tc>
        <w:tc>
          <w:tcPr>
            <w:tcW w:w="900" w:type="dxa"/>
            <w:tcBorders>
              <w:bottom w:val="single" w:sz="8" w:space="0" w:color="FFFFFF"/>
            </w:tcBorders>
            <w:shd w:val="clear" w:color="auto" w:fill="D6E3BC" w:themeFill="accent3" w:themeFillTint="66"/>
          </w:tcPr>
          <w:p w:rsidR="004C4604" w:rsidRPr="00804BC5" w:rsidRDefault="004C4604" w:rsidP="004C4604">
            <w:pPr>
              <w:jc w:val="center"/>
              <w:rPr>
                <w:rFonts w:ascii="Arial" w:hAnsi="Arial" w:cs="Arial"/>
                <w:b/>
                <w:bCs/>
                <w:sz w:val="22"/>
                <w:lang w:val="kk-KZ"/>
              </w:rPr>
            </w:pPr>
            <w:r>
              <w:rPr>
                <w:rFonts w:ascii="Arial" w:hAnsi="Arial" w:cs="Arial"/>
                <w:b/>
                <w:bCs/>
                <w:sz w:val="22"/>
                <w:lang w:val="kk-KZ"/>
              </w:rPr>
              <w:t>2023 г</w:t>
            </w:r>
          </w:p>
        </w:tc>
        <w:tc>
          <w:tcPr>
            <w:tcW w:w="1036" w:type="dxa"/>
            <w:tcBorders>
              <w:bottom w:val="single" w:sz="8" w:space="0" w:color="FFFFFF"/>
            </w:tcBorders>
            <w:shd w:val="clear" w:color="auto" w:fill="D6E3BC" w:themeFill="accent3" w:themeFillTint="66"/>
          </w:tcPr>
          <w:p w:rsidR="004C4604" w:rsidRPr="00804BC5" w:rsidRDefault="001058D6" w:rsidP="001058D6">
            <w:pPr>
              <w:rPr>
                <w:rFonts w:ascii="Arial" w:hAnsi="Arial" w:cs="Arial"/>
                <w:b/>
                <w:bCs/>
                <w:sz w:val="22"/>
                <w:lang w:val="kk-KZ"/>
              </w:rPr>
            </w:pPr>
            <w:r>
              <w:rPr>
                <w:rFonts w:ascii="Arial" w:hAnsi="Arial" w:cs="Arial"/>
                <w:b/>
                <w:bCs/>
                <w:sz w:val="22"/>
                <w:lang w:val="kk-KZ"/>
              </w:rPr>
              <w:t>2024 г.</w:t>
            </w:r>
          </w:p>
        </w:tc>
        <w:tc>
          <w:tcPr>
            <w:tcW w:w="939" w:type="dxa"/>
            <w:tcBorders>
              <w:bottom w:val="single" w:sz="8" w:space="0" w:color="FFFFFF"/>
            </w:tcBorders>
            <w:shd w:val="clear" w:color="auto" w:fill="D6E3BC" w:themeFill="accent3" w:themeFillTint="66"/>
          </w:tcPr>
          <w:p w:rsidR="004C4604" w:rsidRPr="00957F3A" w:rsidRDefault="004C4604" w:rsidP="001058D6">
            <w:pPr>
              <w:rPr>
                <w:rFonts w:ascii="Arial" w:hAnsi="Arial" w:cs="Arial"/>
                <w:b/>
                <w:bCs/>
                <w:sz w:val="22"/>
                <w:lang w:val="kk-KZ"/>
              </w:rPr>
            </w:pPr>
            <w:r>
              <w:rPr>
                <w:rFonts w:ascii="Arial" w:hAnsi="Arial" w:cs="Arial"/>
                <w:b/>
                <w:bCs/>
                <w:sz w:val="22"/>
                <w:lang w:val="kk-KZ"/>
              </w:rPr>
              <w:t>2023 г</w:t>
            </w:r>
          </w:p>
        </w:tc>
        <w:tc>
          <w:tcPr>
            <w:tcW w:w="939" w:type="dxa"/>
            <w:tcBorders>
              <w:bottom w:val="single" w:sz="8" w:space="0" w:color="FFFFFF"/>
            </w:tcBorders>
            <w:shd w:val="clear" w:color="auto" w:fill="D6E3BC" w:themeFill="accent3" w:themeFillTint="66"/>
          </w:tcPr>
          <w:p w:rsidR="004C4604" w:rsidRPr="00957F3A" w:rsidRDefault="001058D6" w:rsidP="004C4604">
            <w:pPr>
              <w:jc w:val="center"/>
              <w:rPr>
                <w:rFonts w:ascii="Arial" w:hAnsi="Arial" w:cs="Arial"/>
                <w:b/>
                <w:bCs/>
                <w:sz w:val="22"/>
                <w:lang w:val="kk-KZ"/>
              </w:rPr>
            </w:pPr>
            <w:r>
              <w:rPr>
                <w:rFonts w:ascii="Arial" w:hAnsi="Arial" w:cs="Arial"/>
                <w:b/>
                <w:bCs/>
                <w:sz w:val="22"/>
                <w:lang w:val="kk-KZ"/>
              </w:rPr>
              <w:t>2024 г.</w:t>
            </w:r>
          </w:p>
        </w:tc>
      </w:tr>
      <w:tr w:rsidR="004C4604" w:rsidRPr="00E55ADD" w:rsidTr="00BF6868">
        <w:trPr>
          <w:trHeight w:val="330"/>
        </w:trPr>
        <w:tc>
          <w:tcPr>
            <w:tcW w:w="522" w:type="dxa"/>
            <w:shd w:val="clear" w:color="auto" w:fill="CCFFCC"/>
          </w:tcPr>
          <w:p w:rsidR="004C4604" w:rsidRPr="00E55ADD" w:rsidRDefault="004C4604" w:rsidP="004C4604">
            <w:pPr>
              <w:jc w:val="center"/>
              <w:rPr>
                <w:rFonts w:ascii="Arial" w:hAnsi="Arial" w:cs="Arial"/>
              </w:rPr>
            </w:pPr>
            <w:r w:rsidRPr="00E55ADD">
              <w:rPr>
                <w:rFonts w:ascii="Arial" w:hAnsi="Arial" w:cs="Arial"/>
              </w:rPr>
              <w:t>1</w:t>
            </w:r>
          </w:p>
        </w:tc>
        <w:tc>
          <w:tcPr>
            <w:tcW w:w="1287" w:type="dxa"/>
            <w:shd w:val="clear" w:color="auto" w:fill="CCFFCC"/>
          </w:tcPr>
          <w:p w:rsidR="004C4604" w:rsidRPr="00E55ADD" w:rsidRDefault="004C4604" w:rsidP="004C4604">
            <w:pPr>
              <w:rPr>
                <w:rFonts w:ascii="Arial" w:hAnsi="Arial" w:cs="Arial"/>
              </w:rPr>
            </w:pPr>
            <w:r w:rsidRPr="00E55ADD">
              <w:rPr>
                <w:rFonts w:ascii="Arial" w:hAnsi="Arial" w:cs="Arial"/>
              </w:rPr>
              <w:t>г. Текели</w:t>
            </w:r>
          </w:p>
        </w:tc>
        <w:tc>
          <w:tcPr>
            <w:tcW w:w="993" w:type="dxa"/>
            <w:shd w:val="clear" w:color="auto" w:fill="CCFFCC"/>
            <w:noWrap/>
          </w:tcPr>
          <w:p w:rsidR="004C4604" w:rsidRPr="00957F3A" w:rsidRDefault="004C4604" w:rsidP="004C4604">
            <w:pPr>
              <w:jc w:val="center"/>
              <w:rPr>
                <w:rFonts w:ascii="Arial" w:hAnsi="Arial" w:cs="Arial"/>
                <w:lang w:val="kk-KZ"/>
              </w:rPr>
            </w:pPr>
            <w:r>
              <w:rPr>
                <w:rFonts w:ascii="Arial" w:hAnsi="Arial" w:cs="Arial"/>
                <w:lang w:val="kk-KZ"/>
              </w:rPr>
              <w:t>1654</w:t>
            </w:r>
          </w:p>
        </w:tc>
        <w:tc>
          <w:tcPr>
            <w:tcW w:w="992" w:type="dxa"/>
            <w:shd w:val="clear" w:color="auto" w:fill="CCFFCC"/>
            <w:noWrap/>
          </w:tcPr>
          <w:p w:rsidR="004C4604" w:rsidRPr="00957F3A" w:rsidRDefault="004C7B08" w:rsidP="004C4604">
            <w:pPr>
              <w:jc w:val="center"/>
              <w:rPr>
                <w:rFonts w:ascii="Arial" w:hAnsi="Arial" w:cs="Arial"/>
                <w:lang w:val="kk-KZ"/>
              </w:rPr>
            </w:pPr>
            <w:r>
              <w:rPr>
                <w:rFonts w:ascii="Arial" w:hAnsi="Arial" w:cs="Arial"/>
                <w:lang w:val="kk-KZ"/>
              </w:rPr>
              <w:t>1097</w:t>
            </w:r>
          </w:p>
        </w:tc>
        <w:tc>
          <w:tcPr>
            <w:tcW w:w="907" w:type="dxa"/>
            <w:shd w:val="clear" w:color="auto" w:fill="CCFFCC"/>
            <w:noWrap/>
          </w:tcPr>
          <w:p w:rsidR="004C4604" w:rsidRPr="009746BF" w:rsidRDefault="004C4604" w:rsidP="004C4604">
            <w:pPr>
              <w:jc w:val="center"/>
              <w:rPr>
                <w:rFonts w:ascii="Arial" w:hAnsi="Arial" w:cs="Arial"/>
                <w:lang w:val="kk-KZ"/>
              </w:rPr>
            </w:pPr>
            <w:r>
              <w:rPr>
                <w:rFonts w:ascii="Arial" w:hAnsi="Arial" w:cs="Arial"/>
                <w:lang w:val="kk-KZ"/>
              </w:rPr>
              <w:t>112</w:t>
            </w:r>
          </w:p>
        </w:tc>
        <w:tc>
          <w:tcPr>
            <w:tcW w:w="979" w:type="dxa"/>
            <w:shd w:val="clear" w:color="auto" w:fill="CCFFCC"/>
            <w:noWrap/>
          </w:tcPr>
          <w:p w:rsidR="004C4604" w:rsidRPr="009746BF" w:rsidRDefault="004C7B08" w:rsidP="004C4604">
            <w:pPr>
              <w:jc w:val="center"/>
              <w:rPr>
                <w:rFonts w:ascii="Arial" w:hAnsi="Arial" w:cs="Arial"/>
                <w:lang w:val="kk-KZ"/>
              </w:rPr>
            </w:pPr>
            <w:r>
              <w:rPr>
                <w:rFonts w:ascii="Arial" w:hAnsi="Arial" w:cs="Arial"/>
                <w:lang w:val="kk-KZ"/>
              </w:rPr>
              <w:t>44</w:t>
            </w:r>
          </w:p>
        </w:tc>
        <w:tc>
          <w:tcPr>
            <w:tcW w:w="933" w:type="dxa"/>
            <w:shd w:val="clear" w:color="auto" w:fill="CCFFCC"/>
            <w:noWrap/>
          </w:tcPr>
          <w:p w:rsidR="004C4604" w:rsidRPr="00957F3A" w:rsidRDefault="004C4604" w:rsidP="004C4604">
            <w:pPr>
              <w:jc w:val="center"/>
              <w:rPr>
                <w:rFonts w:ascii="Arial" w:hAnsi="Arial" w:cs="Arial"/>
                <w:lang w:val="kk-KZ"/>
              </w:rPr>
            </w:pPr>
            <w:r>
              <w:rPr>
                <w:rFonts w:ascii="Arial" w:hAnsi="Arial" w:cs="Arial"/>
                <w:lang w:val="kk-KZ"/>
              </w:rPr>
              <w:t>387</w:t>
            </w:r>
          </w:p>
        </w:tc>
        <w:tc>
          <w:tcPr>
            <w:tcW w:w="1057" w:type="dxa"/>
            <w:shd w:val="clear" w:color="auto" w:fill="CCFFCC"/>
            <w:noWrap/>
          </w:tcPr>
          <w:p w:rsidR="004C4604" w:rsidRPr="00957F3A" w:rsidRDefault="004C7B08" w:rsidP="004C4604">
            <w:pPr>
              <w:jc w:val="center"/>
              <w:rPr>
                <w:rFonts w:ascii="Arial" w:hAnsi="Arial" w:cs="Arial"/>
                <w:lang w:val="kk-KZ"/>
              </w:rPr>
            </w:pPr>
            <w:r>
              <w:rPr>
                <w:rFonts w:ascii="Arial" w:hAnsi="Arial" w:cs="Arial"/>
                <w:lang w:val="kk-KZ"/>
              </w:rPr>
              <w:t>330</w:t>
            </w:r>
          </w:p>
        </w:tc>
        <w:tc>
          <w:tcPr>
            <w:tcW w:w="900" w:type="dxa"/>
            <w:shd w:val="clear" w:color="auto" w:fill="CCFFCC"/>
            <w:noWrap/>
          </w:tcPr>
          <w:p w:rsidR="004C4604" w:rsidRPr="009746BF" w:rsidRDefault="004C4604" w:rsidP="004C4604">
            <w:pPr>
              <w:jc w:val="center"/>
              <w:rPr>
                <w:rFonts w:ascii="Arial" w:hAnsi="Arial" w:cs="Arial"/>
                <w:lang w:val="kk-KZ"/>
              </w:rPr>
            </w:pPr>
            <w:r>
              <w:rPr>
                <w:rFonts w:ascii="Arial" w:hAnsi="Arial" w:cs="Arial"/>
                <w:lang w:val="kk-KZ"/>
              </w:rPr>
              <w:t>31</w:t>
            </w:r>
          </w:p>
        </w:tc>
        <w:tc>
          <w:tcPr>
            <w:tcW w:w="1085" w:type="dxa"/>
            <w:shd w:val="clear" w:color="auto" w:fill="CCFFCC"/>
            <w:noWrap/>
          </w:tcPr>
          <w:p w:rsidR="004C4604" w:rsidRPr="009746BF" w:rsidRDefault="004C7B08" w:rsidP="004C4604">
            <w:pPr>
              <w:jc w:val="center"/>
              <w:rPr>
                <w:rFonts w:ascii="Arial" w:hAnsi="Arial" w:cs="Arial"/>
                <w:lang w:val="kk-KZ"/>
              </w:rPr>
            </w:pPr>
            <w:r>
              <w:rPr>
                <w:rFonts w:ascii="Arial" w:hAnsi="Arial" w:cs="Arial"/>
                <w:lang w:val="kk-KZ"/>
              </w:rPr>
              <w:t>39</w:t>
            </w:r>
          </w:p>
        </w:tc>
        <w:tc>
          <w:tcPr>
            <w:tcW w:w="900" w:type="dxa"/>
            <w:shd w:val="clear" w:color="auto" w:fill="CCFFCC"/>
            <w:noWrap/>
          </w:tcPr>
          <w:p w:rsidR="004C4604" w:rsidRPr="00957F3A" w:rsidRDefault="004C4604" w:rsidP="004C4604">
            <w:pPr>
              <w:jc w:val="center"/>
              <w:rPr>
                <w:rFonts w:ascii="Arial" w:hAnsi="Arial" w:cs="Arial"/>
                <w:lang w:val="kk-KZ"/>
              </w:rPr>
            </w:pPr>
            <w:r>
              <w:rPr>
                <w:rFonts w:ascii="Arial" w:hAnsi="Arial" w:cs="Arial"/>
                <w:lang w:val="kk-KZ"/>
              </w:rPr>
              <w:t>26</w:t>
            </w:r>
          </w:p>
        </w:tc>
        <w:tc>
          <w:tcPr>
            <w:tcW w:w="1084" w:type="dxa"/>
            <w:shd w:val="clear" w:color="auto" w:fill="CCFFCC"/>
            <w:noWrap/>
          </w:tcPr>
          <w:p w:rsidR="004C4604" w:rsidRPr="00957F3A" w:rsidRDefault="004C7B08" w:rsidP="004C4604">
            <w:pPr>
              <w:jc w:val="center"/>
              <w:rPr>
                <w:rFonts w:ascii="Arial" w:hAnsi="Arial" w:cs="Arial"/>
                <w:lang w:val="kk-KZ"/>
              </w:rPr>
            </w:pPr>
            <w:r>
              <w:rPr>
                <w:rFonts w:ascii="Arial" w:hAnsi="Arial" w:cs="Arial"/>
                <w:lang w:val="kk-KZ"/>
              </w:rPr>
              <w:t>25</w:t>
            </w:r>
          </w:p>
        </w:tc>
        <w:tc>
          <w:tcPr>
            <w:tcW w:w="900" w:type="dxa"/>
            <w:shd w:val="clear" w:color="auto" w:fill="CCFFCC"/>
            <w:noWrap/>
          </w:tcPr>
          <w:p w:rsidR="004C4604" w:rsidRPr="009746BF" w:rsidRDefault="003936EF" w:rsidP="004C4604">
            <w:pPr>
              <w:jc w:val="center"/>
              <w:rPr>
                <w:rFonts w:ascii="Arial" w:hAnsi="Arial" w:cs="Arial"/>
                <w:lang w:val="kk-KZ"/>
              </w:rPr>
            </w:pPr>
            <w:r>
              <w:rPr>
                <w:rFonts w:ascii="Arial" w:hAnsi="Arial" w:cs="Arial"/>
                <w:lang w:val="kk-KZ"/>
              </w:rPr>
              <w:t>0</w:t>
            </w:r>
          </w:p>
        </w:tc>
        <w:tc>
          <w:tcPr>
            <w:tcW w:w="1036" w:type="dxa"/>
            <w:shd w:val="clear" w:color="auto" w:fill="CCFFCC"/>
            <w:noWrap/>
          </w:tcPr>
          <w:p w:rsidR="004C4604" w:rsidRPr="009746BF" w:rsidRDefault="004C7B08" w:rsidP="004C4604">
            <w:pPr>
              <w:jc w:val="center"/>
              <w:rPr>
                <w:rFonts w:ascii="Arial" w:hAnsi="Arial" w:cs="Arial"/>
                <w:lang w:val="kk-KZ"/>
              </w:rPr>
            </w:pPr>
            <w:r>
              <w:rPr>
                <w:rFonts w:ascii="Arial" w:hAnsi="Arial" w:cs="Arial"/>
                <w:lang w:val="kk-KZ"/>
              </w:rPr>
              <w:t>0</w:t>
            </w:r>
          </w:p>
        </w:tc>
        <w:tc>
          <w:tcPr>
            <w:tcW w:w="939" w:type="dxa"/>
            <w:shd w:val="clear" w:color="auto" w:fill="CCFFCC"/>
            <w:noWrap/>
          </w:tcPr>
          <w:p w:rsidR="004C4604" w:rsidRPr="00957F3A" w:rsidRDefault="00274BFE" w:rsidP="004C4604">
            <w:pPr>
              <w:jc w:val="center"/>
              <w:rPr>
                <w:rFonts w:ascii="Arial" w:hAnsi="Arial" w:cs="Arial"/>
                <w:lang w:val="kk-KZ"/>
              </w:rPr>
            </w:pPr>
            <w:r>
              <w:rPr>
                <w:rFonts w:ascii="Arial" w:hAnsi="Arial" w:cs="Arial"/>
                <w:lang w:val="kk-KZ"/>
              </w:rPr>
              <w:t>4,8</w:t>
            </w:r>
          </w:p>
        </w:tc>
        <w:tc>
          <w:tcPr>
            <w:tcW w:w="939" w:type="dxa"/>
            <w:shd w:val="clear" w:color="auto" w:fill="CCFFCC"/>
            <w:noWrap/>
          </w:tcPr>
          <w:p w:rsidR="004C4604" w:rsidRPr="00957F3A" w:rsidRDefault="004C7B08" w:rsidP="004C4604">
            <w:pPr>
              <w:jc w:val="center"/>
              <w:rPr>
                <w:rFonts w:ascii="Arial" w:hAnsi="Arial" w:cs="Arial"/>
                <w:lang w:val="kk-KZ"/>
              </w:rPr>
            </w:pPr>
            <w:r>
              <w:rPr>
                <w:rFonts w:ascii="Arial" w:hAnsi="Arial" w:cs="Arial"/>
                <w:lang w:val="kk-KZ"/>
              </w:rPr>
              <w:t>4,8</w:t>
            </w:r>
          </w:p>
        </w:tc>
      </w:tr>
    </w:tbl>
    <w:p w:rsidR="00235D1A" w:rsidRPr="007025BE" w:rsidRDefault="00235D1A" w:rsidP="006A11D2">
      <w:pPr>
        <w:rPr>
          <w:rFonts w:ascii="Arial" w:hAnsi="Arial" w:cs="Arial"/>
          <w:lang w:val="kk-KZ"/>
        </w:rPr>
      </w:pPr>
    </w:p>
    <w:p w:rsidR="00E00970" w:rsidRPr="00E55ADD" w:rsidRDefault="00E00970" w:rsidP="00D10A1C">
      <w:pPr>
        <w:jc w:val="center"/>
        <w:rPr>
          <w:rFonts w:ascii="Arial" w:hAnsi="Arial" w:cs="Arial"/>
          <w:b/>
          <w:sz w:val="32"/>
          <w:szCs w:val="32"/>
        </w:rPr>
      </w:pPr>
    </w:p>
    <w:p w:rsidR="00DD69C0" w:rsidRPr="00E55ADD" w:rsidRDefault="00D10A1C" w:rsidP="00DD69C0">
      <w:pPr>
        <w:jc w:val="center"/>
        <w:rPr>
          <w:rFonts w:ascii="Arial" w:hAnsi="Arial" w:cs="Arial"/>
          <w:b/>
          <w:szCs w:val="32"/>
        </w:rPr>
      </w:pPr>
      <w:r w:rsidRPr="00E55ADD">
        <w:rPr>
          <w:rFonts w:ascii="Arial" w:hAnsi="Arial" w:cs="Arial"/>
          <w:b/>
          <w:szCs w:val="32"/>
        </w:rPr>
        <w:t>Сведения об оказании материальной помощи гражданам, проживающим</w:t>
      </w:r>
      <w:r w:rsidR="00DD69C0" w:rsidRPr="00E55ADD">
        <w:rPr>
          <w:rFonts w:ascii="Arial" w:hAnsi="Arial" w:cs="Arial"/>
          <w:b/>
          <w:szCs w:val="32"/>
        </w:rPr>
        <w:t xml:space="preserve"> </w:t>
      </w:r>
    </w:p>
    <w:p w:rsidR="00DD69C0" w:rsidRPr="00E55ADD" w:rsidRDefault="00DD69C0" w:rsidP="00DD69C0">
      <w:pPr>
        <w:jc w:val="center"/>
        <w:rPr>
          <w:rFonts w:ascii="Arial" w:hAnsi="Arial" w:cs="Arial"/>
          <w:b/>
          <w:sz w:val="32"/>
          <w:szCs w:val="32"/>
        </w:rPr>
      </w:pPr>
      <w:r w:rsidRPr="00E55ADD">
        <w:rPr>
          <w:rFonts w:ascii="Arial" w:hAnsi="Arial" w:cs="Arial"/>
          <w:b/>
          <w:szCs w:val="32"/>
        </w:rPr>
        <w:t>ниже черты бедности</w:t>
      </w:r>
    </w:p>
    <w:tbl>
      <w:tblPr>
        <w:tblpPr w:leftFromText="180" w:rightFromText="180" w:vertAnchor="text" w:horzAnchor="margin" w:tblpY="79"/>
        <w:tblW w:w="148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FFCC"/>
        <w:tblLayout w:type="fixed"/>
        <w:tblLook w:val="0000" w:firstRow="0" w:lastRow="0" w:firstColumn="0" w:lastColumn="0" w:noHBand="0" w:noVBand="0"/>
      </w:tblPr>
      <w:tblGrid>
        <w:gridCol w:w="696"/>
        <w:gridCol w:w="2431"/>
        <w:gridCol w:w="1411"/>
        <w:gridCol w:w="1620"/>
        <w:gridCol w:w="1440"/>
        <w:gridCol w:w="1620"/>
        <w:gridCol w:w="1440"/>
        <w:gridCol w:w="1440"/>
        <w:gridCol w:w="1440"/>
        <w:gridCol w:w="1312"/>
      </w:tblGrid>
      <w:tr w:rsidR="00DD69C0" w:rsidRPr="00E55ADD" w:rsidTr="00DD69C0">
        <w:trPr>
          <w:trHeight w:val="334"/>
        </w:trPr>
        <w:tc>
          <w:tcPr>
            <w:tcW w:w="696" w:type="dxa"/>
            <w:vMerge w:val="restart"/>
            <w:shd w:val="clear" w:color="auto" w:fill="D6E3BC" w:themeFill="accent3" w:themeFillTint="66"/>
          </w:tcPr>
          <w:p w:rsidR="00DD69C0" w:rsidRPr="00E55ADD" w:rsidRDefault="00DD69C0" w:rsidP="00DD69C0">
            <w:pPr>
              <w:jc w:val="center"/>
              <w:rPr>
                <w:rFonts w:ascii="Arial" w:hAnsi="Arial" w:cs="Arial"/>
                <w:b/>
                <w:bCs/>
              </w:rPr>
            </w:pPr>
          </w:p>
          <w:p w:rsidR="00DD69C0" w:rsidRPr="00E55ADD" w:rsidRDefault="00DD69C0" w:rsidP="00DD69C0">
            <w:pPr>
              <w:jc w:val="center"/>
              <w:rPr>
                <w:rFonts w:ascii="Arial" w:hAnsi="Arial" w:cs="Arial"/>
                <w:b/>
                <w:bCs/>
              </w:rPr>
            </w:pPr>
          </w:p>
          <w:p w:rsidR="00DD69C0" w:rsidRPr="00E55ADD" w:rsidRDefault="00DD69C0" w:rsidP="00DD69C0">
            <w:pPr>
              <w:jc w:val="center"/>
              <w:rPr>
                <w:rFonts w:ascii="Arial" w:hAnsi="Arial" w:cs="Arial"/>
                <w:b/>
                <w:bCs/>
              </w:rPr>
            </w:pPr>
            <w:r w:rsidRPr="00E55ADD">
              <w:rPr>
                <w:rFonts w:ascii="Arial" w:hAnsi="Arial" w:cs="Arial"/>
                <w:b/>
                <w:bCs/>
              </w:rPr>
              <w:t xml:space="preserve">№ </w:t>
            </w:r>
            <w:proofErr w:type="gramStart"/>
            <w:r w:rsidRPr="00E55ADD">
              <w:rPr>
                <w:rFonts w:ascii="Arial" w:hAnsi="Arial" w:cs="Arial"/>
                <w:b/>
                <w:bCs/>
              </w:rPr>
              <w:t>п</w:t>
            </w:r>
            <w:proofErr w:type="gramEnd"/>
            <w:r w:rsidRPr="00E55ADD">
              <w:rPr>
                <w:rFonts w:ascii="Arial" w:hAnsi="Arial" w:cs="Arial"/>
                <w:b/>
                <w:bCs/>
              </w:rPr>
              <w:t>/п</w:t>
            </w:r>
          </w:p>
        </w:tc>
        <w:tc>
          <w:tcPr>
            <w:tcW w:w="2431" w:type="dxa"/>
            <w:vMerge w:val="restart"/>
            <w:shd w:val="clear" w:color="auto" w:fill="D6E3BC" w:themeFill="accent3" w:themeFillTint="66"/>
            <w:vAlign w:val="center"/>
          </w:tcPr>
          <w:p w:rsidR="00DD69C0" w:rsidRPr="00E55ADD" w:rsidRDefault="00DD69C0" w:rsidP="00DD69C0">
            <w:pPr>
              <w:jc w:val="center"/>
              <w:rPr>
                <w:rFonts w:ascii="Arial" w:hAnsi="Arial" w:cs="Arial"/>
                <w:b/>
                <w:bCs/>
              </w:rPr>
            </w:pPr>
            <w:r w:rsidRPr="00E55ADD">
              <w:rPr>
                <w:rFonts w:ascii="Arial" w:hAnsi="Arial" w:cs="Arial"/>
                <w:b/>
                <w:bCs/>
              </w:rPr>
              <w:t>Районы, города</w:t>
            </w:r>
          </w:p>
        </w:tc>
        <w:tc>
          <w:tcPr>
            <w:tcW w:w="3031" w:type="dxa"/>
            <w:gridSpan w:val="2"/>
            <w:vMerge w:val="restart"/>
            <w:shd w:val="clear" w:color="auto" w:fill="D6E3BC" w:themeFill="accent3" w:themeFillTint="66"/>
          </w:tcPr>
          <w:p w:rsidR="00DD69C0" w:rsidRPr="00E55ADD" w:rsidRDefault="00DD69C0" w:rsidP="00DD69C0">
            <w:pPr>
              <w:jc w:val="center"/>
              <w:rPr>
                <w:rFonts w:ascii="Arial" w:hAnsi="Arial" w:cs="Arial"/>
                <w:b/>
                <w:bCs/>
              </w:rPr>
            </w:pPr>
            <w:r w:rsidRPr="00E55ADD">
              <w:rPr>
                <w:rFonts w:ascii="Arial" w:hAnsi="Arial" w:cs="Arial"/>
                <w:b/>
                <w:bCs/>
              </w:rPr>
              <w:t>Выявлено граждан, нуждающихся в помощи (чел.)</w:t>
            </w:r>
          </w:p>
        </w:tc>
        <w:tc>
          <w:tcPr>
            <w:tcW w:w="8692" w:type="dxa"/>
            <w:gridSpan w:val="6"/>
            <w:shd w:val="clear" w:color="auto" w:fill="D6E3BC" w:themeFill="accent3" w:themeFillTint="66"/>
          </w:tcPr>
          <w:p w:rsidR="00DD69C0" w:rsidRPr="00E55ADD" w:rsidRDefault="00DD69C0" w:rsidP="00DD69C0">
            <w:pPr>
              <w:jc w:val="center"/>
              <w:rPr>
                <w:rFonts w:ascii="Arial" w:hAnsi="Arial" w:cs="Arial"/>
                <w:b/>
                <w:bCs/>
              </w:rPr>
            </w:pPr>
            <w:r w:rsidRPr="00E55ADD">
              <w:rPr>
                <w:rFonts w:ascii="Arial" w:hAnsi="Arial" w:cs="Arial"/>
                <w:b/>
                <w:bCs/>
              </w:rPr>
              <w:t>Оказана помощь</w:t>
            </w:r>
          </w:p>
        </w:tc>
      </w:tr>
      <w:tr w:rsidR="00DD69C0" w:rsidRPr="00E55ADD" w:rsidTr="00DD69C0">
        <w:trPr>
          <w:trHeight w:val="525"/>
        </w:trPr>
        <w:tc>
          <w:tcPr>
            <w:tcW w:w="696" w:type="dxa"/>
            <w:vMerge/>
            <w:shd w:val="clear" w:color="auto" w:fill="D6E3BC" w:themeFill="accent3" w:themeFillTint="66"/>
          </w:tcPr>
          <w:p w:rsidR="00DD69C0" w:rsidRPr="00E55ADD" w:rsidRDefault="00DD69C0" w:rsidP="00DD69C0">
            <w:pPr>
              <w:rPr>
                <w:rFonts w:ascii="Arial" w:hAnsi="Arial" w:cs="Arial"/>
                <w:b/>
                <w:bCs/>
              </w:rPr>
            </w:pPr>
          </w:p>
        </w:tc>
        <w:tc>
          <w:tcPr>
            <w:tcW w:w="2431" w:type="dxa"/>
            <w:vMerge/>
            <w:shd w:val="clear" w:color="auto" w:fill="D6E3BC" w:themeFill="accent3" w:themeFillTint="66"/>
          </w:tcPr>
          <w:p w:rsidR="00DD69C0" w:rsidRPr="00E55ADD" w:rsidRDefault="00DD69C0" w:rsidP="00DD69C0">
            <w:pPr>
              <w:rPr>
                <w:rFonts w:ascii="Arial" w:hAnsi="Arial" w:cs="Arial"/>
                <w:b/>
                <w:bCs/>
              </w:rPr>
            </w:pPr>
          </w:p>
        </w:tc>
        <w:tc>
          <w:tcPr>
            <w:tcW w:w="3031" w:type="dxa"/>
            <w:gridSpan w:val="2"/>
            <w:vMerge/>
            <w:shd w:val="clear" w:color="auto" w:fill="D6E3BC" w:themeFill="accent3" w:themeFillTint="66"/>
          </w:tcPr>
          <w:p w:rsidR="00DD69C0" w:rsidRPr="00E55ADD" w:rsidRDefault="00DD69C0" w:rsidP="00DD69C0">
            <w:pPr>
              <w:rPr>
                <w:rFonts w:ascii="Arial" w:hAnsi="Arial" w:cs="Arial"/>
                <w:b/>
                <w:bCs/>
              </w:rPr>
            </w:pPr>
          </w:p>
        </w:tc>
        <w:tc>
          <w:tcPr>
            <w:tcW w:w="3060" w:type="dxa"/>
            <w:gridSpan w:val="2"/>
            <w:shd w:val="clear" w:color="auto" w:fill="D6E3BC" w:themeFill="accent3" w:themeFillTint="66"/>
          </w:tcPr>
          <w:p w:rsidR="00DD69C0" w:rsidRPr="00E55ADD" w:rsidRDefault="00DD69C0" w:rsidP="00DD69C0">
            <w:pPr>
              <w:jc w:val="center"/>
              <w:rPr>
                <w:rFonts w:ascii="Arial" w:hAnsi="Arial" w:cs="Arial"/>
                <w:b/>
                <w:bCs/>
              </w:rPr>
            </w:pPr>
            <w:r w:rsidRPr="00E55ADD">
              <w:rPr>
                <w:rFonts w:ascii="Arial" w:hAnsi="Arial" w:cs="Arial"/>
                <w:b/>
                <w:bCs/>
              </w:rPr>
              <w:t>количество (чел.)</w:t>
            </w:r>
          </w:p>
        </w:tc>
        <w:tc>
          <w:tcPr>
            <w:tcW w:w="2880" w:type="dxa"/>
            <w:gridSpan w:val="2"/>
            <w:shd w:val="clear" w:color="auto" w:fill="D6E3BC" w:themeFill="accent3" w:themeFillTint="66"/>
          </w:tcPr>
          <w:p w:rsidR="00DD69C0" w:rsidRPr="00E55ADD" w:rsidRDefault="00DD69C0" w:rsidP="00DD69C0">
            <w:pPr>
              <w:jc w:val="center"/>
              <w:rPr>
                <w:rFonts w:ascii="Arial" w:hAnsi="Arial" w:cs="Arial"/>
                <w:b/>
                <w:bCs/>
              </w:rPr>
            </w:pPr>
            <w:r w:rsidRPr="00E55ADD">
              <w:rPr>
                <w:rFonts w:ascii="Arial" w:hAnsi="Arial" w:cs="Arial"/>
                <w:b/>
                <w:bCs/>
              </w:rPr>
              <w:t>сумма (тыс. тенге)</w:t>
            </w:r>
          </w:p>
        </w:tc>
        <w:tc>
          <w:tcPr>
            <w:tcW w:w="2752" w:type="dxa"/>
            <w:gridSpan w:val="2"/>
            <w:shd w:val="clear" w:color="auto" w:fill="D6E3BC" w:themeFill="accent3" w:themeFillTint="66"/>
          </w:tcPr>
          <w:p w:rsidR="00DD69C0" w:rsidRPr="00E55ADD" w:rsidRDefault="00DD69C0" w:rsidP="00BF6868">
            <w:pPr>
              <w:tabs>
                <w:tab w:val="left" w:pos="1251"/>
              </w:tabs>
              <w:jc w:val="center"/>
              <w:rPr>
                <w:rFonts w:ascii="Arial" w:hAnsi="Arial" w:cs="Arial"/>
                <w:b/>
                <w:bCs/>
              </w:rPr>
            </w:pPr>
            <w:r w:rsidRPr="00E55ADD">
              <w:rPr>
                <w:rFonts w:ascii="Arial" w:hAnsi="Arial" w:cs="Arial"/>
                <w:b/>
                <w:bCs/>
              </w:rPr>
              <w:t>на 1 человека в месяц, тенге</w:t>
            </w:r>
          </w:p>
        </w:tc>
      </w:tr>
      <w:tr w:rsidR="004C4604" w:rsidRPr="00E55ADD" w:rsidTr="00DD69C0">
        <w:trPr>
          <w:trHeight w:val="354"/>
        </w:trPr>
        <w:tc>
          <w:tcPr>
            <w:tcW w:w="696" w:type="dxa"/>
            <w:vMerge/>
            <w:shd w:val="clear" w:color="auto" w:fill="D6E3BC" w:themeFill="accent3" w:themeFillTint="66"/>
          </w:tcPr>
          <w:p w:rsidR="004C4604" w:rsidRPr="00E55ADD" w:rsidRDefault="004C4604" w:rsidP="004C4604">
            <w:pPr>
              <w:rPr>
                <w:rFonts w:ascii="Arial" w:hAnsi="Arial" w:cs="Arial"/>
                <w:b/>
                <w:bCs/>
              </w:rPr>
            </w:pPr>
          </w:p>
        </w:tc>
        <w:tc>
          <w:tcPr>
            <w:tcW w:w="2431" w:type="dxa"/>
            <w:vMerge/>
            <w:shd w:val="clear" w:color="auto" w:fill="D6E3BC" w:themeFill="accent3" w:themeFillTint="66"/>
          </w:tcPr>
          <w:p w:rsidR="004C4604" w:rsidRPr="00E55ADD" w:rsidRDefault="004C4604" w:rsidP="004C4604">
            <w:pPr>
              <w:rPr>
                <w:rFonts w:ascii="Arial" w:hAnsi="Arial" w:cs="Arial"/>
                <w:b/>
                <w:bCs/>
              </w:rPr>
            </w:pPr>
          </w:p>
        </w:tc>
        <w:tc>
          <w:tcPr>
            <w:tcW w:w="1411" w:type="dxa"/>
            <w:shd w:val="clear" w:color="auto" w:fill="D6E3BC" w:themeFill="accent3" w:themeFillTint="66"/>
          </w:tcPr>
          <w:p w:rsidR="004C4604" w:rsidRPr="00E55ADD" w:rsidRDefault="004C4604" w:rsidP="004C4604">
            <w:pPr>
              <w:jc w:val="center"/>
              <w:rPr>
                <w:rFonts w:ascii="Arial" w:hAnsi="Arial" w:cs="Arial"/>
                <w:b/>
                <w:bCs/>
              </w:rPr>
            </w:pPr>
            <w:r>
              <w:rPr>
                <w:rFonts w:ascii="Arial" w:hAnsi="Arial" w:cs="Arial"/>
                <w:b/>
                <w:bCs/>
                <w:lang w:val="kk-KZ"/>
              </w:rPr>
              <w:t>2023 г</w:t>
            </w:r>
          </w:p>
        </w:tc>
        <w:tc>
          <w:tcPr>
            <w:tcW w:w="1620" w:type="dxa"/>
            <w:shd w:val="clear" w:color="auto" w:fill="D6E3BC" w:themeFill="accent3" w:themeFillTint="66"/>
          </w:tcPr>
          <w:p w:rsidR="004C4604" w:rsidRPr="00C60212" w:rsidRDefault="004C4604" w:rsidP="004C4604">
            <w:pPr>
              <w:jc w:val="center"/>
              <w:rPr>
                <w:rFonts w:ascii="Arial" w:hAnsi="Arial" w:cs="Arial"/>
                <w:b/>
                <w:bCs/>
                <w:lang w:val="kk-KZ"/>
              </w:rPr>
            </w:pPr>
            <w:r>
              <w:rPr>
                <w:rFonts w:ascii="Arial" w:hAnsi="Arial" w:cs="Arial"/>
                <w:b/>
                <w:bCs/>
                <w:lang w:val="kk-KZ"/>
              </w:rPr>
              <w:t>2024 г</w:t>
            </w:r>
          </w:p>
        </w:tc>
        <w:tc>
          <w:tcPr>
            <w:tcW w:w="1440" w:type="dxa"/>
            <w:shd w:val="clear" w:color="auto" w:fill="D6E3BC" w:themeFill="accent3" w:themeFillTint="66"/>
          </w:tcPr>
          <w:p w:rsidR="004C4604" w:rsidRPr="00E55ADD" w:rsidRDefault="004C4604" w:rsidP="004C4604">
            <w:pPr>
              <w:jc w:val="center"/>
              <w:rPr>
                <w:rFonts w:ascii="Arial" w:hAnsi="Arial" w:cs="Arial"/>
                <w:b/>
                <w:bCs/>
              </w:rPr>
            </w:pPr>
            <w:r>
              <w:rPr>
                <w:rFonts w:ascii="Arial" w:hAnsi="Arial" w:cs="Arial"/>
                <w:b/>
                <w:bCs/>
                <w:lang w:val="kk-KZ"/>
              </w:rPr>
              <w:t>2023 г</w:t>
            </w:r>
          </w:p>
        </w:tc>
        <w:tc>
          <w:tcPr>
            <w:tcW w:w="1620" w:type="dxa"/>
            <w:shd w:val="clear" w:color="auto" w:fill="D6E3BC" w:themeFill="accent3" w:themeFillTint="66"/>
          </w:tcPr>
          <w:p w:rsidR="004C4604" w:rsidRPr="00C60212" w:rsidRDefault="004C4604" w:rsidP="004C4604">
            <w:pPr>
              <w:jc w:val="center"/>
              <w:rPr>
                <w:rFonts w:ascii="Arial" w:hAnsi="Arial" w:cs="Arial"/>
                <w:b/>
                <w:bCs/>
                <w:lang w:val="kk-KZ"/>
              </w:rPr>
            </w:pPr>
            <w:r>
              <w:rPr>
                <w:rFonts w:ascii="Arial" w:hAnsi="Arial" w:cs="Arial"/>
                <w:b/>
                <w:bCs/>
                <w:lang w:val="kk-KZ"/>
              </w:rPr>
              <w:t>2024 г</w:t>
            </w:r>
          </w:p>
        </w:tc>
        <w:tc>
          <w:tcPr>
            <w:tcW w:w="1440" w:type="dxa"/>
            <w:shd w:val="clear" w:color="auto" w:fill="D6E3BC" w:themeFill="accent3" w:themeFillTint="66"/>
          </w:tcPr>
          <w:p w:rsidR="004C4604" w:rsidRPr="00E55ADD" w:rsidRDefault="004C4604" w:rsidP="004C4604">
            <w:pPr>
              <w:jc w:val="center"/>
              <w:rPr>
                <w:rFonts w:ascii="Arial" w:hAnsi="Arial" w:cs="Arial"/>
                <w:b/>
                <w:bCs/>
              </w:rPr>
            </w:pPr>
            <w:r>
              <w:rPr>
                <w:rFonts w:ascii="Arial" w:hAnsi="Arial" w:cs="Arial"/>
                <w:b/>
                <w:bCs/>
                <w:lang w:val="kk-KZ"/>
              </w:rPr>
              <w:t>2023 г</w:t>
            </w:r>
          </w:p>
        </w:tc>
        <w:tc>
          <w:tcPr>
            <w:tcW w:w="1440" w:type="dxa"/>
            <w:shd w:val="clear" w:color="auto" w:fill="D6E3BC" w:themeFill="accent3" w:themeFillTint="66"/>
          </w:tcPr>
          <w:p w:rsidR="004C4604" w:rsidRPr="00C60212" w:rsidRDefault="004C4604" w:rsidP="004C4604">
            <w:pPr>
              <w:jc w:val="center"/>
              <w:rPr>
                <w:rFonts w:ascii="Arial" w:hAnsi="Arial" w:cs="Arial"/>
                <w:b/>
                <w:bCs/>
                <w:lang w:val="kk-KZ"/>
              </w:rPr>
            </w:pPr>
            <w:r>
              <w:rPr>
                <w:rFonts w:ascii="Arial" w:hAnsi="Arial" w:cs="Arial"/>
                <w:b/>
                <w:bCs/>
                <w:lang w:val="kk-KZ"/>
              </w:rPr>
              <w:t>2024 г</w:t>
            </w:r>
          </w:p>
        </w:tc>
        <w:tc>
          <w:tcPr>
            <w:tcW w:w="1440" w:type="dxa"/>
            <w:shd w:val="clear" w:color="auto" w:fill="D6E3BC" w:themeFill="accent3" w:themeFillTint="66"/>
          </w:tcPr>
          <w:p w:rsidR="004C4604" w:rsidRPr="00E55ADD" w:rsidRDefault="004C4604" w:rsidP="004C4604">
            <w:pPr>
              <w:jc w:val="center"/>
              <w:rPr>
                <w:rFonts w:ascii="Arial" w:hAnsi="Arial" w:cs="Arial"/>
                <w:b/>
                <w:bCs/>
              </w:rPr>
            </w:pPr>
            <w:r>
              <w:rPr>
                <w:rFonts w:ascii="Arial" w:hAnsi="Arial" w:cs="Arial"/>
                <w:b/>
                <w:bCs/>
                <w:lang w:val="kk-KZ"/>
              </w:rPr>
              <w:t>2023 г</w:t>
            </w:r>
          </w:p>
        </w:tc>
        <w:tc>
          <w:tcPr>
            <w:tcW w:w="1312" w:type="dxa"/>
            <w:shd w:val="clear" w:color="auto" w:fill="D6E3BC" w:themeFill="accent3" w:themeFillTint="66"/>
          </w:tcPr>
          <w:p w:rsidR="004C4604" w:rsidRPr="00C60212" w:rsidRDefault="004C4604" w:rsidP="004C4604">
            <w:pPr>
              <w:jc w:val="center"/>
              <w:rPr>
                <w:rFonts w:ascii="Arial" w:hAnsi="Arial" w:cs="Arial"/>
                <w:b/>
                <w:bCs/>
                <w:lang w:val="kk-KZ"/>
              </w:rPr>
            </w:pPr>
            <w:r>
              <w:rPr>
                <w:rFonts w:ascii="Arial" w:hAnsi="Arial" w:cs="Arial"/>
                <w:b/>
                <w:bCs/>
                <w:lang w:val="kk-KZ"/>
              </w:rPr>
              <w:t>2024 г</w:t>
            </w:r>
          </w:p>
        </w:tc>
      </w:tr>
      <w:tr w:rsidR="00C60212" w:rsidRPr="00E55ADD" w:rsidTr="00DD69C0">
        <w:trPr>
          <w:trHeight w:val="311"/>
        </w:trPr>
        <w:tc>
          <w:tcPr>
            <w:tcW w:w="696" w:type="dxa"/>
            <w:shd w:val="clear" w:color="auto" w:fill="CCFFCC"/>
          </w:tcPr>
          <w:p w:rsidR="00C60212" w:rsidRPr="00E55ADD" w:rsidRDefault="00C60212" w:rsidP="00C60212">
            <w:pPr>
              <w:jc w:val="center"/>
              <w:rPr>
                <w:rFonts w:ascii="Arial" w:hAnsi="Arial" w:cs="Arial"/>
              </w:rPr>
            </w:pPr>
            <w:r w:rsidRPr="00E55ADD">
              <w:rPr>
                <w:rFonts w:ascii="Arial" w:hAnsi="Arial" w:cs="Arial"/>
              </w:rPr>
              <w:t>19</w:t>
            </w:r>
          </w:p>
        </w:tc>
        <w:tc>
          <w:tcPr>
            <w:tcW w:w="2431" w:type="dxa"/>
            <w:shd w:val="clear" w:color="auto" w:fill="CCFFCC"/>
            <w:vAlign w:val="center"/>
          </w:tcPr>
          <w:p w:rsidR="00C60212" w:rsidRPr="00E55ADD" w:rsidRDefault="00C60212" w:rsidP="00C60212">
            <w:pPr>
              <w:rPr>
                <w:rFonts w:ascii="Arial" w:hAnsi="Arial" w:cs="Arial"/>
                <w:bCs/>
              </w:rPr>
            </w:pPr>
            <w:r w:rsidRPr="00E55ADD">
              <w:rPr>
                <w:rFonts w:ascii="Arial" w:hAnsi="Arial" w:cs="Arial"/>
                <w:bCs/>
              </w:rPr>
              <w:t>г. Текели</w:t>
            </w:r>
          </w:p>
        </w:tc>
        <w:tc>
          <w:tcPr>
            <w:tcW w:w="1411" w:type="dxa"/>
            <w:shd w:val="clear" w:color="auto" w:fill="CCFFCC"/>
            <w:vAlign w:val="center"/>
          </w:tcPr>
          <w:p w:rsidR="00C60212" w:rsidRPr="00E55ADD" w:rsidRDefault="004C4604" w:rsidP="00C60212">
            <w:pPr>
              <w:jc w:val="center"/>
              <w:rPr>
                <w:rFonts w:ascii="Arial" w:hAnsi="Arial" w:cs="Arial"/>
                <w:bCs/>
              </w:rPr>
            </w:pPr>
            <w:r>
              <w:rPr>
                <w:rFonts w:ascii="Arial" w:hAnsi="Arial" w:cs="Arial"/>
                <w:bCs/>
                <w:lang w:val="kk-KZ"/>
              </w:rPr>
              <w:t>1205</w:t>
            </w:r>
          </w:p>
        </w:tc>
        <w:tc>
          <w:tcPr>
            <w:tcW w:w="1620" w:type="dxa"/>
            <w:shd w:val="clear" w:color="auto" w:fill="CCFFCC"/>
            <w:vAlign w:val="center"/>
          </w:tcPr>
          <w:p w:rsidR="00C60212" w:rsidRPr="00C60212" w:rsidRDefault="00D654A6" w:rsidP="00C60212">
            <w:pPr>
              <w:jc w:val="center"/>
              <w:rPr>
                <w:rFonts w:ascii="Arial" w:hAnsi="Arial" w:cs="Arial"/>
                <w:bCs/>
                <w:lang w:val="kk-KZ"/>
              </w:rPr>
            </w:pPr>
            <w:r>
              <w:rPr>
                <w:rFonts w:ascii="Arial" w:hAnsi="Arial" w:cs="Arial"/>
                <w:bCs/>
                <w:lang w:val="kk-KZ"/>
              </w:rPr>
              <w:t>948</w:t>
            </w:r>
          </w:p>
        </w:tc>
        <w:tc>
          <w:tcPr>
            <w:tcW w:w="1440" w:type="dxa"/>
            <w:shd w:val="clear" w:color="auto" w:fill="CCFFCC"/>
            <w:noWrap/>
            <w:vAlign w:val="center"/>
          </w:tcPr>
          <w:p w:rsidR="00C60212" w:rsidRPr="00E55ADD" w:rsidRDefault="004C4604" w:rsidP="00C60212">
            <w:pPr>
              <w:jc w:val="center"/>
              <w:rPr>
                <w:rFonts w:ascii="Arial" w:hAnsi="Arial" w:cs="Arial"/>
                <w:bCs/>
              </w:rPr>
            </w:pPr>
            <w:r>
              <w:rPr>
                <w:rFonts w:ascii="Arial" w:hAnsi="Arial" w:cs="Arial"/>
                <w:bCs/>
                <w:lang w:val="kk-KZ"/>
              </w:rPr>
              <w:t>1205</w:t>
            </w:r>
          </w:p>
        </w:tc>
        <w:tc>
          <w:tcPr>
            <w:tcW w:w="1620" w:type="dxa"/>
            <w:shd w:val="clear" w:color="auto" w:fill="CCFFCC"/>
            <w:noWrap/>
            <w:vAlign w:val="center"/>
          </w:tcPr>
          <w:p w:rsidR="00C60212" w:rsidRPr="00C60212" w:rsidRDefault="00D654A6" w:rsidP="00AD1928">
            <w:pPr>
              <w:jc w:val="center"/>
              <w:rPr>
                <w:rFonts w:ascii="Arial" w:hAnsi="Arial" w:cs="Arial"/>
                <w:bCs/>
                <w:lang w:val="kk-KZ"/>
              </w:rPr>
            </w:pPr>
            <w:r>
              <w:rPr>
                <w:rFonts w:ascii="Arial" w:hAnsi="Arial" w:cs="Arial"/>
                <w:bCs/>
                <w:lang w:val="kk-KZ"/>
              </w:rPr>
              <w:t>948</w:t>
            </w:r>
          </w:p>
        </w:tc>
        <w:tc>
          <w:tcPr>
            <w:tcW w:w="1440" w:type="dxa"/>
            <w:shd w:val="clear" w:color="auto" w:fill="CCFFCC"/>
            <w:noWrap/>
            <w:vAlign w:val="bottom"/>
          </w:tcPr>
          <w:p w:rsidR="00C60212" w:rsidRPr="00E55ADD" w:rsidRDefault="00137821" w:rsidP="00274BFE">
            <w:pPr>
              <w:jc w:val="center"/>
              <w:rPr>
                <w:rFonts w:ascii="Arial" w:hAnsi="Arial" w:cs="Arial"/>
                <w:bCs/>
              </w:rPr>
            </w:pPr>
            <w:r w:rsidRPr="00137821">
              <w:rPr>
                <w:rFonts w:ascii="Arial" w:hAnsi="Arial" w:cs="Arial"/>
                <w:bCs/>
              </w:rPr>
              <w:t>136</w:t>
            </w:r>
            <w:r w:rsidR="00274BFE">
              <w:rPr>
                <w:rFonts w:ascii="Arial" w:hAnsi="Arial" w:cs="Arial"/>
                <w:bCs/>
                <w:lang w:val="kk-KZ"/>
              </w:rPr>
              <w:t>,</w:t>
            </w:r>
            <w:r w:rsidRPr="00137821">
              <w:rPr>
                <w:rFonts w:ascii="Arial" w:hAnsi="Arial" w:cs="Arial"/>
                <w:bCs/>
              </w:rPr>
              <w:t>5</w:t>
            </w:r>
          </w:p>
        </w:tc>
        <w:tc>
          <w:tcPr>
            <w:tcW w:w="1440" w:type="dxa"/>
            <w:shd w:val="clear" w:color="auto" w:fill="CCFFCC"/>
            <w:noWrap/>
            <w:vAlign w:val="bottom"/>
          </w:tcPr>
          <w:p w:rsidR="00C60212" w:rsidRPr="00C60212" w:rsidRDefault="00137821" w:rsidP="00C60212">
            <w:pPr>
              <w:jc w:val="center"/>
              <w:rPr>
                <w:rFonts w:ascii="Arial" w:hAnsi="Arial" w:cs="Arial"/>
                <w:bCs/>
                <w:lang w:val="kk-KZ"/>
              </w:rPr>
            </w:pPr>
            <w:r>
              <w:rPr>
                <w:rFonts w:ascii="Arial" w:hAnsi="Arial" w:cs="Arial"/>
                <w:bCs/>
                <w:lang w:val="kk-KZ"/>
              </w:rPr>
              <w:t>121</w:t>
            </w:r>
            <w:r w:rsidR="00274BFE">
              <w:rPr>
                <w:rFonts w:ascii="Arial" w:hAnsi="Arial" w:cs="Arial"/>
                <w:bCs/>
                <w:lang w:val="kk-KZ"/>
              </w:rPr>
              <w:t>,</w:t>
            </w:r>
            <w:r>
              <w:rPr>
                <w:rFonts w:ascii="Arial" w:hAnsi="Arial" w:cs="Arial"/>
                <w:bCs/>
                <w:lang w:val="kk-KZ"/>
              </w:rPr>
              <w:t>1</w:t>
            </w:r>
          </w:p>
        </w:tc>
        <w:tc>
          <w:tcPr>
            <w:tcW w:w="1440" w:type="dxa"/>
            <w:shd w:val="clear" w:color="auto" w:fill="CCFFCC"/>
            <w:vAlign w:val="center"/>
          </w:tcPr>
          <w:p w:rsidR="00CA7327" w:rsidRPr="00274BFE" w:rsidRDefault="00274BFE" w:rsidP="00CA7327">
            <w:pPr>
              <w:jc w:val="center"/>
              <w:rPr>
                <w:rFonts w:ascii="Arial" w:hAnsi="Arial" w:cs="Arial"/>
                <w:lang w:val="kk-KZ"/>
              </w:rPr>
            </w:pPr>
            <w:r>
              <w:rPr>
                <w:rFonts w:ascii="Arial" w:hAnsi="Arial" w:cs="Arial"/>
              </w:rPr>
              <w:t>113</w:t>
            </w:r>
            <w:r w:rsidR="00CA7327">
              <w:rPr>
                <w:rFonts w:ascii="Arial" w:hAnsi="Arial" w:cs="Arial"/>
              </w:rPr>
              <w:t>30</w:t>
            </w:r>
            <w:r>
              <w:rPr>
                <w:rFonts w:ascii="Arial" w:hAnsi="Arial" w:cs="Arial"/>
                <w:lang w:val="kk-KZ"/>
              </w:rPr>
              <w:t>0</w:t>
            </w:r>
          </w:p>
        </w:tc>
        <w:tc>
          <w:tcPr>
            <w:tcW w:w="1312" w:type="dxa"/>
            <w:shd w:val="clear" w:color="auto" w:fill="CCFFCC"/>
            <w:noWrap/>
            <w:vAlign w:val="center"/>
          </w:tcPr>
          <w:p w:rsidR="00C60212" w:rsidRPr="00805CA5" w:rsidRDefault="00274BFE" w:rsidP="00137821">
            <w:pPr>
              <w:jc w:val="center"/>
              <w:rPr>
                <w:rFonts w:ascii="Arial" w:hAnsi="Arial" w:cs="Arial"/>
                <w:lang w:val="kk-KZ"/>
              </w:rPr>
            </w:pPr>
            <w:r>
              <w:rPr>
                <w:rFonts w:ascii="Arial" w:hAnsi="Arial" w:cs="Arial"/>
                <w:lang w:val="kk-KZ"/>
              </w:rPr>
              <w:t>127</w:t>
            </w:r>
            <w:r w:rsidR="00137821">
              <w:rPr>
                <w:rFonts w:ascii="Arial" w:hAnsi="Arial" w:cs="Arial"/>
                <w:lang w:val="kk-KZ"/>
              </w:rPr>
              <w:t>74</w:t>
            </w:r>
            <w:r>
              <w:rPr>
                <w:rFonts w:ascii="Arial" w:hAnsi="Arial" w:cs="Arial"/>
                <w:lang w:val="kk-KZ"/>
              </w:rPr>
              <w:t>4</w:t>
            </w:r>
          </w:p>
        </w:tc>
      </w:tr>
    </w:tbl>
    <w:p w:rsidR="00AD03A3" w:rsidRDefault="00AD03A3">
      <w:pPr>
        <w:rPr>
          <w:rFonts w:ascii="Arial" w:hAnsi="Arial" w:cs="Arial"/>
          <w:lang w:val="kk-KZ"/>
        </w:rPr>
      </w:pPr>
    </w:p>
    <w:p w:rsidR="006A11D2" w:rsidRDefault="006A11D2">
      <w:pPr>
        <w:rPr>
          <w:rFonts w:ascii="Arial" w:hAnsi="Arial" w:cs="Arial"/>
          <w:lang w:val="kk-KZ"/>
        </w:rPr>
      </w:pPr>
    </w:p>
    <w:p w:rsidR="00971A8C" w:rsidRPr="00583FD1" w:rsidRDefault="00971A8C">
      <w:pPr>
        <w:rPr>
          <w:rFonts w:ascii="Arial" w:hAnsi="Arial" w:cs="Arial"/>
          <w:lang w:val="kk-KZ"/>
        </w:rPr>
      </w:pPr>
    </w:p>
    <w:tbl>
      <w:tblPr>
        <w:tblW w:w="1531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99CC00"/>
        <w:tblLayout w:type="fixed"/>
        <w:tblLook w:val="0000" w:firstRow="0" w:lastRow="0" w:firstColumn="0" w:lastColumn="0" w:noHBand="0" w:noVBand="0"/>
      </w:tblPr>
      <w:tblGrid>
        <w:gridCol w:w="12601"/>
        <w:gridCol w:w="2716"/>
      </w:tblGrid>
      <w:tr w:rsidR="0019607E" w:rsidRPr="00E55ADD" w:rsidTr="006D6C7A">
        <w:trPr>
          <w:trHeight w:val="143"/>
          <w:jc w:val="center"/>
        </w:trPr>
        <w:tc>
          <w:tcPr>
            <w:tcW w:w="15317" w:type="dxa"/>
            <w:gridSpan w:val="2"/>
            <w:tcBorders>
              <w:bottom w:val="single" w:sz="4" w:space="0" w:color="FFFFFF"/>
            </w:tcBorders>
            <w:shd w:val="clear" w:color="auto" w:fill="D6E3BC" w:themeFill="accent3" w:themeFillTint="66"/>
          </w:tcPr>
          <w:p w:rsidR="0019607E" w:rsidRPr="00E55ADD" w:rsidRDefault="00AD03A3" w:rsidP="00473C03">
            <w:pPr>
              <w:pStyle w:val="af"/>
              <w:widowControl w:val="0"/>
              <w:rPr>
                <w:rFonts w:ascii="Arial" w:hAnsi="Arial" w:cs="Arial"/>
                <w:sz w:val="24"/>
                <w:lang w:val="ru-RU"/>
              </w:rPr>
            </w:pPr>
            <w:r w:rsidRPr="00E55ADD">
              <w:rPr>
                <w:rFonts w:ascii="Arial" w:hAnsi="Arial" w:cs="Arial"/>
                <w:b w:val="0"/>
                <w:bCs w:val="0"/>
                <w:sz w:val="24"/>
                <w:lang w:val="ru-RU"/>
              </w:rPr>
              <w:lastRenderedPageBreak/>
              <w:br w:type="page"/>
            </w:r>
            <w:r w:rsidR="0019607E" w:rsidRPr="00E55ADD">
              <w:rPr>
                <w:rFonts w:ascii="Arial" w:hAnsi="Arial" w:cs="Arial"/>
                <w:sz w:val="24"/>
                <w:lang w:val="ru-RU"/>
              </w:rPr>
              <w:t>Наличие объектов социально-культурной сферы</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b/>
                <w:bCs/>
              </w:rPr>
            </w:pPr>
            <w:r w:rsidRPr="00E55ADD">
              <w:rPr>
                <w:rFonts w:ascii="Arial" w:hAnsi="Arial" w:cs="Arial"/>
                <w:b/>
                <w:bCs/>
              </w:rPr>
              <w:t>Учреждения здравоохранения – всего, ед.</w:t>
            </w:r>
          </w:p>
        </w:tc>
        <w:tc>
          <w:tcPr>
            <w:tcW w:w="2716" w:type="dxa"/>
            <w:shd w:val="clear" w:color="auto" w:fill="CCFFCC"/>
          </w:tcPr>
          <w:p w:rsidR="0019607E" w:rsidRPr="00E55ADD" w:rsidRDefault="006033A6" w:rsidP="00473C03">
            <w:pPr>
              <w:widowControl w:val="0"/>
              <w:jc w:val="center"/>
              <w:rPr>
                <w:rFonts w:ascii="Arial" w:hAnsi="Arial" w:cs="Arial"/>
                <w:b/>
                <w:bCs/>
              </w:rPr>
            </w:pPr>
            <w:r>
              <w:rPr>
                <w:rFonts w:ascii="Arial" w:hAnsi="Arial" w:cs="Arial"/>
                <w:b/>
                <w:bCs/>
              </w:rPr>
              <w:t>3</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b/>
                <w:bCs/>
              </w:rPr>
            </w:pPr>
            <w:r w:rsidRPr="00E55ADD">
              <w:rPr>
                <w:rFonts w:ascii="Arial" w:hAnsi="Arial" w:cs="Arial"/>
                <w:b/>
                <w:bCs/>
              </w:rPr>
              <w:t>Государственные</w:t>
            </w:r>
          </w:p>
        </w:tc>
        <w:tc>
          <w:tcPr>
            <w:tcW w:w="2716" w:type="dxa"/>
            <w:shd w:val="clear" w:color="auto" w:fill="CCFFCC"/>
          </w:tcPr>
          <w:p w:rsidR="0019607E" w:rsidRPr="00E55ADD" w:rsidRDefault="006033A6" w:rsidP="00473C03">
            <w:pPr>
              <w:widowControl w:val="0"/>
              <w:jc w:val="center"/>
              <w:rPr>
                <w:rFonts w:ascii="Arial" w:hAnsi="Arial" w:cs="Arial"/>
                <w:b/>
              </w:rPr>
            </w:pPr>
            <w:r>
              <w:rPr>
                <w:rFonts w:ascii="Arial" w:hAnsi="Arial" w:cs="Arial"/>
                <w:b/>
              </w:rPr>
              <w:t>3</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в т.</w:t>
            </w:r>
            <w:r w:rsidR="009906F3" w:rsidRPr="00E55ADD">
              <w:rPr>
                <w:rFonts w:ascii="Arial" w:hAnsi="Arial" w:cs="Arial"/>
              </w:rPr>
              <w:t xml:space="preserve"> </w:t>
            </w:r>
            <w:r w:rsidRPr="00E55ADD">
              <w:rPr>
                <w:rFonts w:ascii="Arial" w:hAnsi="Arial" w:cs="Arial"/>
              </w:rPr>
              <w:t>ч.: поликлиники</w:t>
            </w:r>
          </w:p>
        </w:tc>
        <w:tc>
          <w:tcPr>
            <w:tcW w:w="2716" w:type="dxa"/>
            <w:shd w:val="clear" w:color="auto" w:fill="CCFFCC"/>
          </w:tcPr>
          <w:p w:rsidR="0019607E" w:rsidRPr="00E55ADD" w:rsidRDefault="0019607E" w:rsidP="00473C03">
            <w:pPr>
              <w:widowControl w:val="0"/>
              <w:jc w:val="center"/>
              <w:rPr>
                <w:rFonts w:ascii="Arial" w:hAnsi="Arial" w:cs="Arial"/>
              </w:rPr>
            </w:pP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больничные организации (больницы, диспансера)</w:t>
            </w:r>
          </w:p>
        </w:tc>
        <w:tc>
          <w:tcPr>
            <w:tcW w:w="2716" w:type="dxa"/>
            <w:shd w:val="clear" w:color="auto" w:fill="CCFFCC"/>
          </w:tcPr>
          <w:p w:rsidR="0019607E" w:rsidRPr="00E55ADD" w:rsidRDefault="0019607E" w:rsidP="00473C03">
            <w:pPr>
              <w:widowControl w:val="0"/>
              <w:jc w:val="center"/>
              <w:rPr>
                <w:rFonts w:ascii="Arial" w:hAnsi="Arial" w:cs="Arial"/>
              </w:rPr>
            </w:pPr>
            <w:r w:rsidRPr="00E55ADD">
              <w:rPr>
                <w:rFonts w:ascii="Arial" w:hAnsi="Arial" w:cs="Arial"/>
              </w:rPr>
              <w:t>1</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медицинские пункты</w:t>
            </w:r>
          </w:p>
        </w:tc>
        <w:tc>
          <w:tcPr>
            <w:tcW w:w="2716" w:type="dxa"/>
            <w:shd w:val="clear" w:color="auto" w:fill="CCFFCC"/>
          </w:tcPr>
          <w:p w:rsidR="0019607E" w:rsidRPr="00E55ADD" w:rsidRDefault="0019607E" w:rsidP="00473C03">
            <w:pPr>
              <w:widowControl w:val="0"/>
              <w:jc w:val="center"/>
              <w:rPr>
                <w:rFonts w:ascii="Arial" w:hAnsi="Arial" w:cs="Arial"/>
              </w:rPr>
            </w:pP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врачебные амбулатории, семейные врачебные амбулатории</w:t>
            </w:r>
          </w:p>
        </w:tc>
        <w:tc>
          <w:tcPr>
            <w:tcW w:w="2716" w:type="dxa"/>
            <w:shd w:val="clear" w:color="auto" w:fill="CCFFCC"/>
          </w:tcPr>
          <w:p w:rsidR="0019607E" w:rsidRPr="00E55ADD" w:rsidRDefault="0019607E" w:rsidP="00473C03">
            <w:pPr>
              <w:widowControl w:val="0"/>
              <w:jc w:val="center"/>
              <w:rPr>
                <w:rFonts w:ascii="Arial" w:hAnsi="Arial" w:cs="Arial"/>
              </w:rPr>
            </w:pP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прочие учреждения</w:t>
            </w:r>
          </w:p>
        </w:tc>
        <w:tc>
          <w:tcPr>
            <w:tcW w:w="2716" w:type="dxa"/>
            <w:shd w:val="clear" w:color="auto" w:fill="CCFFCC"/>
          </w:tcPr>
          <w:p w:rsidR="0019607E" w:rsidRPr="000C031E" w:rsidRDefault="000C031E" w:rsidP="00473C03">
            <w:pPr>
              <w:widowControl w:val="0"/>
              <w:jc w:val="center"/>
              <w:rPr>
                <w:rFonts w:ascii="Arial" w:hAnsi="Arial" w:cs="Arial"/>
                <w:lang w:val="en-US"/>
              </w:rPr>
            </w:pPr>
            <w:r>
              <w:rPr>
                <w:rFonts w:ascii="Arial" w:hAnsi="Arial" w:cs="Arial"/>
                <w:lang w:val="en-US"/>
              </w:rPr>
              <w:t>2</w:t>
            </w:r>
          </w:p>
        </w:tc>
      </w:tr>
      <w:tr w:rsidR="0019607E" w:rsidRPr="00E55ADD" w:rsidTr="00D6232A">
        <w:trPr>
          <w:trHeight w:val="243"/>
          <w:jc w:val="center"/>
        </w:trPr>
        <w:tc>
          <w:tcPr>
            <w:tcW w:w="12601" w:type="dxa"/>
            <w:shd w:val="clear" w:color="auto" w:fill="CCFFCC"/>
          </w:tcPr>
          <w:p w:rsidR="0019607E" w:rsidRPr="00E55ADD" w:rsidRDefault="0019607E" w:rsidP="00473C03">
            <w:pPr>
              <w:widowControl w:val="0"/>
              <w:rPr>
                <w:rFonts w:ascii="Arial" w:hAnsi="Arial" w:cs="Arial"/>
                <w:b/>
                <w:bCs/>
              </w:rPr>
            </w:pPr>
            <w:r w:rsidRPr="00E55ADD">
              <w:rPr>
                <w:rFonts w:ascii="Arial" w:hAnsi="Arial" w:cs="Arial"/>
                <w:b/>
                <w:bCs/>
              </w:rPr>
              <w:t>Частные</w:t>
            </w:r>
          </w:p>
        </w:tc>
        <w:tc>
          <w:tcPr>
            <w:tcW w:w="2716" w:type="dxa"/>
            <w:shd w:val="clear" w:color="auto" w:fill="CCFFCC"/>
          </w:tcPr>
          <w:p w:rsidR="0019607E" w:rsidRPr="00E55ADD" w:rsidRDefault="0019607E" w:rsidP="00473C03">
            <w:pPr>
              <w:widowControl w:val="0"/>
              <w:jc w:val="center"/>
              <w:rPr>
                <w:rFonts w:ascii="Arial" w:hAnsi="Arial" w:cs="Arial"/>
                <w:b/>
              </w:rPr>
            </w:pPr>
          </w:p>
        </w:tc>
      </w:tr>
      <w:tr w:rsidR="0019607E" w:rsidRPr="00E55ADD" w:rsidTr="00D6232A">
        <w:trPr>
          <w:trHeight w:val="205"/>
          <w:jc w:val="center"/>
        </w:trPr>
        <w:tc>
          <w:tcPr>
            <w:tcW w:w="12601" w:type="dxa"/>
            <w:shd w:val="clear" w:color="auto" w:fill="CCFFCC"/>
          </w:tcPr>
          <w:p w:rsidR="0019607E" w:rsidRPr="00E55ADD" w:rsidRDefault="0019607E" w:rsidP="00473C03">
            <w:pPr>
              <w:widowControl w:val="0"/>
              <w:rPr>
                <w:rFonts w:ascii="Arial" w:hAnsi="Arial" w:cs="Arial"/>
                <w:b/>
                <w:bCs/>
              </w:rPr>
            </w:pPr>
            <w:r w:rsidRPr="00E55ADD">
              <w:rPr>
                <w:rFonts w:ascii="Arial" w:hAnsi="Arial" w:cs="Arial"/>
                <w:b/>
                <w:bCs/>
              </w:rPr>
              <w:t>Учебные заведения – всего, ед.</w:t>
            </w:r>
          </w:p>
        </w:tc>
        <w:tc>
          <w:tcPr>
            <w:tcW w:w="2716" w:type="dxa"/>
            <w:shd w:val="clear" w:color="auto" w:fill="CCFFCC"/>
          </w:tcPr>
          <w:p w:rsidR="0019607E" w:rsidRPr="00E55ADD" w:rsidRDefault="00C576CB" w:rsidP="006033A6">
            <w:pPr>
              <w:widowControl w:val="0"/>
              <w:jc w:val="center"/>
              <w:rPr>
                <w:rFonts w:ascii="Arial" w:hAnsi="Arial" w:cs="Arial"/>
                <w:b/>
              </w:rPr>
            </w:pPr>
            <w:r>
              <w:rPr>
                <w:rFonts w:ascii="Arial" w:hAnsi="Arial" w:cs="Arial"/>
                <w:b/>
              </w:rPr>
              <w:t>19</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в т.</w:t>
            </w:r>
            <w:r w:rsidR="009906F3" w:rsidRPr="00E55ADD">
              <w:rPr>
                <w:rFonts w:ascii="Arial" w:hAnsi="Arial" w:cs="Arial"/>
              </w:rPr>
              <w:t xml:space="preserve"> </w:t>
            </w:r>
            <w:r w:rsidRPr="00E55ADD">
              <w:rPr>
                <w:rFonts w:ascii="Arial" w:hAnsi="Arial" w:cs="Arial"/>
              </w:rPr>
              <w:t>ч.: детские сады</w:t>
            </w:r>
          </w:p>
        </w:tc>
        <w:tc>
          <w:tcPr>
            <w:tcW w:w="2716" w:type="dxa"/>
            <w:shd w:val="clear" w:color="auto" w:fill="CCFFCC"/>
          </w:tcPr>
          <w:p w:rsidR="0019607E" w:rsidRPr="00E55ADD" w:rsidRDefault="00056A72" w:rsidP="00473C03">
            <w:pPr>
              <w:widowControl w:val="0"/>
              <w:jc w:val="center"/>
              <w:rPr>
                <w:rFonts w:ascii="Arial" w:hAnsi="Arial" w:cs="Arial"/>
              </w:rPr>
            </w:pPr>
            <w:r>
              <w:rPr>
                <w:rFonts w:ascii="Arial" w:hAnsi="Arial" w:cs="Arial"/>
              </w:rPr>
              <w:t>5</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дневные общеобразовательные школы</w:t>
            </w:r>
          </w:p>
        </w:tc>
        <w:tc>
          <w:tcPr>
            <w:tcW w:w="2716" w:type="dxa"/>
            <w:shd w:val="clear" w:color="auto" w:fill="CCFFCC"/>
          </w:tcPr>
          <w:p w:rsidR="0019607E" w:rsidRPr="00E55ADD" w:rsidRDefault="0019607E" w:rsidP="00473C03">
            <w:pPr>
              <w:widowControl w:val="0"/>
              <w:jc w:val="center"/>
              <w:rPr>
                <w:rFonts w:ascii="Arial" w:hAnsi="Arial" w:cs="Arial"/>
              </w:rPr>
            </w:pPr>
            <w:r w:rsidRPr="00E55ADD">
              <w:rPr>
                <w:rFonts w:ascii="Arial" w:hAnsi="Arial" w:cs="Arial"/>
              </w:rPr>
              <w:t>8</w:t>
            </w:r>
          </w:p>
        </w:tc>
      </w:tr>
      <w:tr w:rsidR="000D7719" w:rsidRPr="00E55ADD" w:rsidTr="00D6232A">
        <w:trPr>
          <w:trHeight w:val="143"/>
          <w:jc w:val="center"/>
        </w:trPr>
        <w:tc>
          <w:tcPr>
            <w:tcW w:w="12601" w:type="dxa"/>
            <w:shd w:val="clear" w:color="auto" w:fill="CCFFCC"/>
          </w:tcPr>
          <w:p w:rsidR="000D7719" w:rsidRPr="00E55ADD" w:rsidRDefault="000D7719" w:rsidP="00473C03">
            <w:pPr>
              <w:widowControl w:val="0"/>
              <w:rPr>
                <w:rFonts w:ascii="Arial" w:hAnsi="Arial" w:cs="Arial"/>
              </w:rPr>
            </w:pPr>
            <w:r w:rsidRPr="00E55ADD">
              <w:rPr>
                <w:rFonts w:ascii="Arial" w:hAnsi="Arial" w:cs="Arial"/>
              </w:rPr>
              <w:t>в т.</w:t>
            </w:r>
            <w:r w:rsidR="009906F3" w:rsidRPr="00E55ADD">
              <w:rPr>
                <w:rFonts w:ascii="Arial" w:hAnsi="Arial" w:cs="Arial"/>
              </w:rPr>
              <w:t xml:space="preserve"> </w:t>
            </w:r>
            <w:r w:rsidRPr="00E55ADD">
              <w:rPr>
                <w:rFonts w:ascii="Arial" w:hAnsi="Arial" w:cs="Arial"/>
              </w:rPr>
              <w:t>ч. с мини-центром</w:t>
            </w:r>
          </w:p>
        </w:tc>
        <w:tc>
          <w:tcPr>
            <w:tcW w:w="2716" w:type="dxa"/>
            <w:shd w:val="clear" w:color="auto" w:fill="CCFFCC"/>
          </w:tcPr>
          <w:p w:rsidR="000D7719" w:rsidRPr="00963730" w:rsidRDefault="00056A72" w:rsidP="00473C03">
            <w:pPr>
              <w:widowControl w:val="0"/>
              <w:jc w:val="center"/>
              <w:rPr>
                <w:rFonts w:ascii="Arial" w:hAnsi="Arial" w:cs="Arial"/>
                <w:lang w:val="kk-KZ"/>
              </w:rPr>
            </w:pPr>
            <w:r>
              <w:rPr>
                <w:rFonts w:ascii="Arial" w:hAnsi="Arial" w:cs="Arial"/>
                <w:lang w:val="kk-KZ"/>
              </w:rPr>
              <w:t>5</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профессиональные лицеи</w:t>
            </w:r>
          </w:p>
        </w:tc>
        <w:tc>
          <w:tcPr>
            <w:tcW w:w="2716" w:type="dxa"/>
            <w:shd w:val="clear" w:color="auto" w:fill="CCFFCC"/>
          </w:tcPr>
          <w:p w:rsidR="0019607E" w:rsidRPr="00E55ADD" w:rsidRDefault="0019607E" w:rsidP="00473C03">
            <w:pPr>
              <w:widowControl w:val="0"/>
              <w:jc w:val="center"/>
              <w:rPr>
                <w:rFonts w:ascii="Arial" w:hAnsi="Arial" w:cs="Arial"/>
              </w:rPr>
            </w:pP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Колледжи</w:t>
            </w:r>
          </w:p>
        </w:tc>
        <w:tc>
          <w:tcPr>
            <w:tcW w:w="2716" w:type="dxa"/>
            <w:shd w:val="clear" w:color="auto" w:fill="CCFFCC"/>
          </w:tcPr>
          <w:p w:rsidR="0019607E" w:rsidRPr="00E55ADD" w:rsidRDefault="001A4C49" w:rsidP="00473C03">
            <w:pPr>
              <w:widowControl w:val="0"/>
              <w:jc w:val="center"/>
              <w:rPr>
                <w:rFonts w:ascii="Arial" w:hAnsi="Arial" w:cs="Arial"/>
              </w:rPr>
            </w:pPr>
            <w:r w:rsidRPr="00E55ADD">
              <w:rPr>
                <w:rFonts w:ascii="Arial" w:hAnsi="Arial" w:cs="Arial"/>
              </w:rPr>
              <w:t>1</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b/>
                <w:bCs/>
              </w:rPr>
            </w:pPr>
            <w:r w:rsidRPr="00E55ADD">
              <w:rPr>
                <w:rFonts w:ascii="Arial" w:hAnsi="Arial" w:cs="Arial"/>
                <w:b/>
                <w:bCs/>
              </w:rPr>
              <w:t>Учреждения культуры – всего, ед.</w:t>
            </w:r>
          </w:p>
        </w:tc>
        <w:tc>
          <w:tcPr>
            <w:tcW w:w="2716" w:type="dxa"/>
            <w:shd w:val="clear" w:color="auto" w:fill="CCFFCC"/>
          </w:tcPr>
          <w:p w:rsidR="0019607E" w:rsidRPr="00E55ADD" w:rsidRDefault="00D10A1C" w:rsidP="00473C03">
            <w:pPr>
              <w:widowControl w:val="0"/>
              <w:jc w:val="center"/>
              <w:rPr>
                <w:rFonts w:ascii="Arial" w:hAnsi="Arial" w:cs="Arial"/>
                <w:b/>
              </w:rPr>
            </w:pPr>
            <w:r w:rsidRPr="00E55ADD">
              <w:rPr>
                <w:rFonts w:ascii="Arial" w:hAnsi="Arial" w:cs="Arial"/>
                <w:b/>
              </w:rPr>
              <w:t>6</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в том числе: </w:t>
            </w:r>
            <w:proofErr w:type="gramStart"/>
            <w:r w:rsidRPr="00E55ADD">
              <w:rPr>
                <w:rFonts w:ascii="Arial" w:hAnsi="Arial" w:cs="Arial"/>
              </w:rPr>
              <w:t>государственные</w:t>
            </w:r>
            <w:proofErr w:type="gramEnd"/>
          </w:p>
        </w:tc>
        <w:tc>
          <w:tcPr>
            <w:tcW w:w="2716" w:type="dxa"/>
            <w:shd w:val="clear" w:color="auto" w:fill="CCFFCC"/>
          </w:tcPr>
          <w:p w:rsidR="0019607E" w:rsidRPr="00E55ADD" w:rsidRDefault="00D10A1C" w:rsidP="00473C03">
            <w:pPr>
              <w:widowControl w:val="0"/>
              <w:jc w:val="center"/>
              <w:rPr>
                <w:rFonts w:ascii="Arial" w:hAnsi="Arial" w:cs="Arial"/>
              </w:rPr>
            </w:pPr>
            <w:r w:rsidRPr="00E55ADD">
              <w:rPr>
                <w:rFonts w:ascii="Arial" w:hAnsi="Arial" w:cs="Arial"/>
              </w:rPr>
              <w:t>6</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из них: библиотеки</w:t>
            </w:r>
          </w:p>
        </w:tc>
        <w:tc>
          <w:tcPr>
            <w:tcW w:w="2716" w:type="dxa"/>
            <w:shd w:val="clear" w:color="auto" w:fill="CCFFCC"/>
          </w:tcPr>
          <w:p w:rsidR="0019607E" w:rsidRPr="00E55ADD" w:rsidRDefault="002C1ECD" w:rsidP="00473C03">
            <w:pPr>
              <w:widowControl w:val="0"/>
              <w:jc w:val="center"/>
              <w:rPr>
                <w:rFonts w:ascii="Arial" w:hAnsi="Arial" w:cs="Arial"/>
              </w:rPr>
            </w:pPr>
            <w:r w:rsidRPr="00E55ADD">
              <w:rPr>
                <w:rFonts w:ascii="Arial" w:hAnsi="Arial" w:cs="Arial"/>
              </w:rPr>
              <w:t>3</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клубы и дома культуры</w:t>
            </w:r>
          </w:p>
        </w:tc>
        <w:tc>
          <w:tcPr>
            <w:tcW w:w="2716" w:type="dxa"/>
            <w:shd w:val="clear" w:color="auto" w:fill="CCFFCC"/>
          </w:tcPr>
          <w:p w:rsidR="0019607E" w:rsidRPr="00E55ADD" w:rsidRDefault="00D10A1C" w:rsidP="00473C03">
            <w:pPr>
              <w:widowControl w:val="0"/>
              <w:jc w:val="center"/>
              <w:rPr>
                <w:rFonts w:ascii="Arial" w:hAnsi="Arial" w:cs="Arial"/>
              </w:rPr>
            </w:pPr>
            <w:r w:rsidRPr="00E55ADD">
              <w:rPr>
                <w:rFonts w:ascii="Arial" w:hAnsi="Arial" w:cs="Arial"/>
              </w:rPr>
              <w:t>3</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Музеи</w:t>
            </w:r>
          </w:p>
        </w:tc>
        <w:tc>
          <w:tcPr>
            <w:tcW w:w="2716" w:type="dxa"/>
            <w:shd w:val="clear" w:color="auto" w:fill="CCFFCC"/>
          </w:tcPr>
          <w:p w:rsidR="0019607E" w:rsidRPr="00E55ADD" w:rsidRDefault="0019607E" w:rsidP="00473C03">
            <w:pPr>
              <w:widowControl w:val="0"/>
              <w:jc w:val="center"/>
              <w:rPr>
                <w:rFonts w:ascii="Arial" w:hAnsi="Arial" w:cs="Arial"/>
              </w:rPr>
            </w:pP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Прочие</w:t>
            </w:r>
          </w:p>
        </w:tc>
        <w:tc>
          <w:tcPr>
            <w:tcW w:w="2716" w:type="dxa"/>
            <w:shd w:val="clear" w:color="auto" w:fill="CCFFCC"/>
          </w:tcPr>
          <w:p w:rsidR="0019607E" w:rsidRPr="00E55ADD" w:rsidRDefault="0019607E" w:rsidP="00473C03">
            <w:pPr>
              <w:widowControl w:val="0"/>
              <w:jc w:val="center"/>
              <w:rPr>
                <w:rFonts w:ascii="Arial" w:hAnsi="Arial" w:cs="Arial"/>
              </w:rPr>
            </w:pP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Негосударственные</w:t>
            </w:r>
          </w:p>
        </w:tc>
        <w:tc>
          <w:tcPr>
            <w:tcW w:w="2716" w:type="dxa"/>
            <w:shd w:val="clear" w:color="auto" w:fill="CCFFCC"/>
          </w:tcPr>
          <w:p w:rsidR="0019607E" w:rsidRPr="00E55ADD" w:rsidRDefault="0019607E" w:rsidP="00473C03">
            <w:pPr>
              <w:widowControl w:val="0"/>
              <w:jc w:val="center"/>
              <w:rPr>
                <w:rFonts w:ascii="Arial" w:hAnsi="Arial" w:cs="Arial"/>
              </w:rPr>
            </w:pP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b/>
                <w:bCs/>
              </w:rPr>
            </w:pPr>
            <w:r w:rsidRPr="00E55ADD">
              <w:rPr>
                <w:rFonts w:ascii="Arial" w:hAnsi="Arial" w:cs="Arial"/>
                <w:b/>
                <w:bCs/>
              </w:rPr>
              <w:t>Объекты спорта – всего, ед.</w:t>
            </w:r>
          </w:p>
        </w:tc>
        <w:tc>
          <w:tcPr>
            <w:tcW w:w="2716" w:type="dxa"/>
            <w:shd w:val="clear" w:color="auto" w:fill="CCFFCC"/>
          </w:tcPr>
          <w:p w:rsidR="0019607E" w:rsidRPr="00B53F1D" w:rsidRDefault="002A3AD0" w:rsidP="00BF6868">
            <w:pPr>
              <w:widowControl w:val="0"/>
              <w:jc w:val="center"/>
              <w:rPr>
                <w:rFonts w:ascii="Arial" w:hAnsi="Arial" w:cs="Arial"/>
                <w:b/>
                <w:lang w:val="kk-KZ"/>
              </w:rPr>
            </w:pPr>
            <w:r w:rsidRPr="00E55ADD">
              <w:rPr>
                <w:rFonts w:ascii="Arial" w:hAnsi="Arial" w:cs="Arial"/>
                <w:b/>
              </w:rPr>
              <w:t>6</w:t>
            </w:r>
            <w:r w:rsidR="00BF6868">
              <w:rPr>
                <w:rFonts w:ascii="Arial" w:hAnsi="Arial" w:cs="Arial"/>
                <w:b/>
                <w:lang w:val="kk-KZ"/>
              </w:rPr>
              <w:t>7</w:t>
            </w:r>
          </w:p>
        </w:tc>
      </w:tr>
      <w:tr w:rsidR="0019607E" w:rsidRPr="00E55ADD" w:rsidTr="00D6232A">
        <w:trPr>
          <w:trHeight w:val="143"/>
          <w:jc w:val="center"/>
        </w:trPr>
        <w:tc>
          <w:tcPr>
            <w:tcW w:w="12601" w:type="dxa"/>
            <w:tcBorders>
              <w:bottom w:val="single" w:sz="4" w:space="0" w:color="FFFFFF"/>
            </w:tcBorders>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в </w:t>
            </w:r>
            <w:proofErr w:type="spellStart"/>
            <w:r w:rsidRPr="00E55ADD">
              <w:rPr>
                <w:rFonts w:ascii="Arial" w:hAnsi="Arial" w:cs="Arial"/>
              </w:rPr>
              <w:t>т.ч</w:t>
            </w:r>
            <w:proofErr w:type="spellEnd"/>
            <w:r w:rsidRPr="00E55ADD">
              <w:rPr>
                <w:rFonts w:ascii="Arial" w:hAnsi="Arial" w:cs="Arial"/>
              </w:rPr>
              <w:t>. дворцы спорта</w:t>
            </w:r>
          </w:p>
        </w:tc>
        <w:tc>
          <w:tcPr>
            <w:tcW w:w="2716" w:type="dxa"/>
            <w:tcBorders>
              <w:bottom w:val="single" w:sz="4" w:space="0" w:color="FFFFFF"/>
            </w:tcBorders>
            <w:shd w:val="clear" w:color="auto" w:fill="CCFFCC"/>
          </w:tcPr>
          <w:p w:rsidR="0019607E" w:rsidRPr="00E55ADD" w:rsidRDefault="0019607E" w:rsidP="00473C03">
            <w:pPr>
              <w:widowControl w:val="0"/>
              <w:jc w:val="center"/>
              <w:rPr>
                <w:rFonts w:ascii="Arial" w:hAnsi="Arial" w:cs="Arial"/>
              </w:rPr>
            </w:pPr>
            <w:r w:rsidRPr="00E55ADD">
              <w:rPr>
                <w:rFonts w:ascii="Arial" w:hAnsi="Arial" w:cs="Arial"/>
              </w:rPr>
              <w:t>1</w:t>
            </w:r>
          </w:p>
        </w:tc>
      </w:tr>
      <w:tr w:rsidR="00534401" w:rsidRPr="00E55ADD" w:rsidTr="00D6232A">
        <w:trPr>
          <w:trHeight w:val="143"/>
          <w:jc w:val="center"/>
        </w:trPr>
        <w:tc>
          <w:tcPr>
            <w:tcW w:w="12601" w:type="dxa"/>
            <w:tcBorders>
              <w:bottom w:val="single" w:sz="4" w:space="0" w:color="FFFFFF"/>
            </w:tcBorders>
            <w:shd w:val="clear" w:color="auto" w:fill="CCFFCC"/>
          </w:tcPr>
          <w:p w:rsidR="00534401" w:rsidRPr="00E55ADD" w:rsidRDefault="00534401" w:rsidP="00473C03">
            <w:pPr>
              <w:widowControl w:val="0"/>
              <w:rPr>
                <w:rFonts w:ascii="Arial" w:hAnsi="Arial" w:cs="Arial"/>
              </w:rPr>
            </w:pPr>
            <w:proofErr w:type="gramStart"/>
            <w:r w:rsidRPr="00E55ADD">
              <w:rPr>
                <w:rFonts w:ascii="Arial" w:hAnsi="Arial" w:cs="Arial"/>
              </w:rPr>
              <w:t>спорт комплексы</w:t>
            </w:r>
            <w:proofErr w:type="gramEnd"/>
          </w:p>
        </w:tc>
        <w:tc>
          <w:tcPr>
            <w:tcW w:w="2716" w:type="dxa"/>
            <w:tcBorders>
              <w:bottom w:val="single" w:sz="4" w:space="0" w:color="FFFFFF"/>
            </w:tcBorders>
            <w:shd w:val="clear" w:color="auto" w:fill="CCFFCC"/>
          </w:tcPr>
          <w:p w:rsidR="00534401" w:rsidRPr="00BF6868" w:rsidRDefault="00BF6868" w:rsidP="00473C03">
            <w:pPr>
              <w:widowControl w:val="0"/>
              <w:jc w:val="center"/>
              <w:rPr>
                <w:rFonts w:ascii="Arial" w:hAnsi="Arial" w:cs="Arial"/>
                <w:lang w:val="kk-KZ"/>
              </w:rPr>
            </w:pPr>
            <w:r>
              <w:rPr>
                <w:rFonts w:ascii="Arial" w:hAnsi="Arial" w:cs="Arial"/>
                <w:lang w:val="kk-KZ"/>
              </w:rPr>
              <w:t>2</w:t>
            </w:r>
          </w:p>
        </w:tc>
      </w:tr>
      <w:tr w:rsidR="0019607E" w:rsidRPr="00E55ADD" w:rsidTr="00D6232A">
        <w:trPr>
          <w:trHeight w:val="143"/>
          <w:jc w:val="center"/>
        </w:trPr>
        <w:tc>
          <w:tcPr>
            <w:tcW w:w="12601" w:type="dxa"/>
            <w:shd w:val="clear" w:color="auto" w:fill="CCFFCC"/>
          </w:tcPr>
          <w:p w:rsidR="0019607E" w:rsidRPr="00E55ADD" w:rsidRDefault="00534401" w:rsidP="00473C03">
            <w:pPr>
              <w:widowControl w:val="0"/>
              <w:rPr>
                <w:rFonts w:ascii="Arial" w:hAnsi="Arial" w:cs="Arial"/>
              </w:rPr>
            </w:pPr>
            <w:r w:rsidRPr="00E55ADD">
              <w:rPr>
                <w:rFonts w:ascii="Arial" w:hAnsi="Arial" w:cs="Arial"/>
              </w:rPr>
              <w:t xml:space="preserve">         с</w:t>
            </w:r>
            <w:r w:rsidR="0019607E" w:rsidRPr="00E55ADD">
              <w:rPr>
                <w:rFonts w:ascii="Arial" w:hAnsi="Arial" w:cs="Arial"/>
              </w:rPr>
              <w:t>тадионы</w:t>
            </w:r>
          </w:p>
        </w:tc>
        <w:tc>
          <w:tcPr>
            <w:tcW w:w="2716" w:type="dxa"/>
            <w:shd w:val="clear" w:color="auto" w:fill="CCFFCC"/>
          </w:tcPr>
          <w:p w:rsidR="0019607E" w:rsidRPr="00E55ADD" w:rsidRDefault="0019607E" w:rsidP="00473C03">
            <w:pPr>
              <w:widowControl w:val="0"/>
              <w:jc w:val="center"/>
              <w:rPr>
                <w:rFonts w:ascii="Arial" w:hAnsi="Arial" w:cs="Arial"/>
              </w:rPr>
            </w:pPr>
            <w:r w:rsidRPr="00E55ADD">
              <w:rPr>
                <w:rFonts w:ascii="Arial" w:hAnsi="Arial" w:cs="Arial"/>
              </w:rPr>
              <w:t>1</w:t>
            </w:r>
          </w:p>
        </w:tc>
      </w:tr>
      <w:tr w:rsidR="0019607E" w:rsidRPr="00E55ADD" w:rsidTr="00D6232A">
        <w:trPr>
          <w:trHeight w:val="143"/>
          <w:jc w:val="center"/>
        </w:trPr>
        <w:tc>
          <w:tcPr>
            <w:tcW w:w="12601" w:type="dxa"/>
            <w:shd w:val="clear" w:color="auto" w:fill="CCFFCC"/>
          </w:tcPr>
          <w:p w:rsidR="0019607E" w:rsidRPr="00E55ADD" w:rsidRDefault="0019607E" w:rsidP="00473C03">
            <w:pPr>
              <w:widowControl w:val="0"/>
              <w:rPr>
                <w:rFonts w:ascii="Arial" w:hAnsi="Arial" w:cs="Arial"/>
              </w:rPr>
            </w:pPr>
            <w:r w:rsidRPr="00E55ADD">
              <w:rPr>
                <w:rFonts w:ascii="Arial" w:hAnsi="Arial" w:cs="Arial"/>
              </w:rPr>
              <w:t xml:space="preserve">         спортивные залы</w:t>
            </w:r>
          </w:p>
        </w:tc>
        <w:tc>
          <w:tcPr>
            <w:tcW w:w="2716" w:type="dxa"/>
            <w:shd w:val="clear" w:color="auto" w:fill="CCFFCC"/>
          </w:tcPr>
          <w:p w:rsidR="0019607E" w:rsidRPr="00B53F1D" w:rsidRDefault="00FB5D8D" w:rsidP="00473C03">
            <w:pPr>
              <w:widowControl w:val="0"/>
              <w:jc w:val="center"/>
              <w:rPr>
                <w:rFonts w:ascii="Arial" w:hAnsi="Arial" w:cs="Arial"/>
                <w:lang w:val="kk-KZ"/>
              </w:rPr>
            </w:pPr>
            <w:r w:rsidRPr="00E55ADD">
              <w:rPr>
                <w:rFonts w:ascii="Arial" w:hAnsi="Arial" w:cs="Arial"/>
              </w:rPr>
              <w:t>1</w:t>
            </w:r>
            <w:r w:rsidR="00B53F1D">
              <w:rPr>
                <w:rFonts w:ascii="Arial" w:hAnsi="Arial" w:cs="Arial"/>
                <w:lang w:val="kk-KZ"/>
              </w:rPr>
              <w:t>6</w:t>
            </w:r>
          </w:p>
        </w:tc>
      </w:tr>
      <w:tr w:rsidR="000D7719" w:rsidRPr="00E55ADD" w:rsidTr="00D6232A">
        <w:trPr>
          <w:trHeight w:val="143"/>
          <w:jc w:val="center"/>
        </w:trPr>
        <w:tc>
          <w:tcPr>
            <w:tcW w:w="12601" w:type="dxa"/>
            <w:shd w:val="clear" w:color="auto" w:fill="CCFFCC"/>
          </w:tcPr>
          <w:p w:rsidR="000D7719" w:rsidRPr="00E55ADD" w:rsidRDefault="00534401" w:rsidP="00534401">
            <w:pPr>
              <w:widowControl w:val="0"/>
              <w:rPr>
                <w:rFonts w:ascii="Arial" w:hAnsi="Arial" w:cs="Arial"/>
              </w:rPr>
            </w:pPr>
            <w:r w:rsidRPr="00E55ADD">
              <w:rPr>
                <w:rFonts w:ascii="Arial" w:hAnsi="Arial" w:cs="Arial"/>
              </w:rPr>
              <w:t>плоскостные сооружения</w:t>
            </w:r>
          </w:p>
        </w:tc>
        <w:tc>
          <w:tcPr>
            <w:tcW w:w="2716" w:type="dxa"/>
            <w:shd w:val="clear" w:color="auto" w:fill="CCFFCC"/>
          </w:tcPr>
          <w:p w:rsidR="000D7719" w:rsidRPr="00B53F1D" w:rsidRDefault="00B53F1D" w:rsidP="002A3AD0">
            <w:pPr>
              <w:widowControl w:val="0"/>
              <w:jc w:val="center"/>
              <w:rPr>
                <w:rFonts w:ascii="Arial" w:hAnsi="Arial" w:cs="Arial"/>
                <w:lang w:val="kk-KZ"/>
              </w:rPr>
            </w:pPr>
            <w:r>
              <w:rPr>
                <w:rFonts w:ascii="Arial" w:hAnsi="Arial" w:cs="Arial"/>
                <w:lang w:val="kk-KZ"/>
              </w:rPr>
              <w:t>44</w:t>
            </w:r>
          </w:p>
        </w:tc>
      </w:tr>
      <w:tr w:rsidR="002C1ECD" w:rsidRPr="00E55ADD" w:rsidTr="00D6232A">
        <w:trPr>
          <w:trHeight w:val="143"/>
          <w:jc w:val="center"/>
        </w:trPr>
        <w:tc>
          <w:tcPr>
            <w:tcW w:w="12601" w:type="dxa"/>
            <w:shd w:val="clear" w:color="auto" w:fill="CCFFCC"/>
          </w:tcPr>
          <w:p w:rsidR="002C1ECD" w:rsidRPr="00E55ADD" w:rsidRDefault="00534401" w:rsidP="00473C03">
            <w:pPr>
              <w:widowControl w:val="0"/>
              <w:rPr>
                <w:rFonts w:ascii="Arial" w:hAnsi="Arial" w:cs="Arial"/>
              </w:rPr>
            </w:pPr>
            <w:r w:rsidRPr="00E55ADD">
              <w:rPr>
                <w:rFonts w:ascii="Arial" w:hAnsi="Arial" w:cs="Arial"/>
              </w:rPr>
              <w:t>другие</w:t>
            </w:r>
          </w:p>
        </w:tc>
        <w:tc>
          <w:tcPr>
            <w:tcW w:w="2716" w:type="dxa"/>
            <w:shd w:val="clear" w:color="auto" w:fill="CCFFCC"/>
          </w:tcPr>
          <w:p w:rsidR="003105B9" w:rsidRPr="00B53F1D" w:rsidRDefault="00B53F1D" w:rsidP="003105B9">
            <w:pPr>
              <w:widowControl w:val="0"/>
              <w:jc w:val="center"/>
              <w:rPr>
                <w:rFonts w:ascii="Arial" w:hAnsi="Arial" w:cs="Arial"/>
                <w:lang w:val="kk-KZ"/>
              </w:rPr>
            </w:pPr>
            <w:r>
              <w:rPr>
                <w:rFonts w:ascii="Arial" w:hAnsi="Arial" w:cs="Arial"/>
                <w:lang w:val="kk-KZ"/>
              </w:rPr>
              <w:t>3</w:t>
            </w:r>
          </w:p>
        </w:tc>
      </w:tr>
    </w:tbl>
    <w:p w:rsidR="0080194D" w:rsidRPr="00E55ADD" w:rsidRDefault="0080194D" w:rsidP="0019607E">
      <w:pPr>
        <w:rPr>
          <w:rFonts w:ascii="Arial" w:hAnsi="Arial" w:cs="Arial"/>
        </w:rPr>
      </w:pPr>
    </w:p>
    <w:p w:rsidR="00BE2F6B" w:rsidRPr="00E55ADD" w:rsidRDefault="00BE2F6B" w:rsidP="00965CB4">
      <w:pPr>
        <w:pStyle w:val="af"/>
        <w:rPr>
          <w:rFonts w:ascii="Arial" w:hAnsi="Arial" w:cs="Arial"/>
          <w:sz w:val="24"/>
          <w:lang w:val="ru-RU"/>
        </w:rPr>
      </w:pPr>
    </w:p>
    <w:p w:rsidR="00BE2F6B" w:rsidRDefault="00BE2F6B" w:rsidP="00965CB4">
      <w:pPr>
        <w:pStyle w:val="af"/>
        <w:rPr>
          <w:rFonts w:ascii="Arial" w:hAnsi="Arial" w:cs="Arial"/>
          <w:sz w:val="24"/>
          <w:lang w:val="ru-RU"/>
        </w:rPr>
      </w:pPr>
    </w:p>
    <w:p w:rsidR="008912F7" w:rsidRDefault="008912F7" w:rsidP="00965CB4">
      <w:pPr>
        <w:pStyle w:val="af"/>
        <w:rPr>
          <w:rFonts w:ascii="Arial" w:hAnsi="Arial" w:cs="Arial"/>
          <w:sz w:val="24"/>
          <w:lang w:val="ru-RU"/>
        </w:rPr>
      </w:pPr>
    </w:p>
    <w:p w:rsidR="008912F7" w:rsidRPr="00E55ADD" w:rsidRDefault="008912F7" w:rsidP="00965CB4">
      <w:pPr>
        <w:pStyle w:val="af"/>
        <w:rPr>
          <w:rFonts w:ascii="Arial" w:hAnsi="Arial" w:cs="Arial"/>
          <w:sz w:val="24"/>
          <w:lang w:val="ru-RU"/>
        </w:rPr>
      </w:pPr>
    </w:p>
    <w:p w:rsidR="0080194D" w:rsidRPr="00E55ADD" w:rsidRDefault="0080194D" w:rsidP="00965CB4">
      <w:pPr>
        <w:pStyle w:val="af"/>
        <w:rPr>
          <w:rFonts w:ascii="Arial" w:hAnsi="Arial" w:cs="Arial"/>
          <w:sz w:val="24"/>
          <w:lang w:val="ru-RU"/>
        </w:rPr>
      </w:pPr>
      <w:r w:rsidRPr="00E55ADD">
        <w:rPr>
          <w:rFonts w:ascii="Arial" w:hAnsi="Arial" w:cs="Arial"/>
          <w:sz w:val="24"/>
          <w:lang w:val="ru-RU"/>
        </w:rPr>
        <w:t xml:space="preserve">Дошкольные и учебные заведения </w:t>
      </w:r>
      <w:r w:rsidR="009E4EC5" w:rsidRPr="00E55ADD">
        <w:rPr>
          <w:rFonts w:ascii="Arial" w:hAnsi="Arial" w:cs="Arial"/>
          <w:sz w:val="24"/>
          <w:lang w:val="ru-RU"/>
        </w:rPr>
        <w:t>за 20</w:t>
      </w:r>
      <w:r w:rsidR="00A04E5A" w:rsidRPr="00E55ADD">
        <w:rPr>
          <w:rFonts w:ascii="Arial" w:hAnsi="Arial" w:cs="Arial"/>
          <w:sz w:val="24"/>
          <w:lang w:val="ru-RU"/>
        </w:rPr>
        <w:t>2</w:t>
      </w:r>
      <w:r w:rsidR="00B00642">
        <w:rPr>
          <w:rFonts w:ascii="Arial" w:hAnsi="Arial" w:cs="Arial"/>
          <w:sz w:val="24"/>
          <w:lang w:val="ru-RU"/>
        </w:rPr>
        <w:t>4</w:t>
      </w:r>
      <w:r w:rsidR="009E4EC5" w:rsidRPr="00E55ADD">
        <w:rPr>
          <w:rFonts w:ascii="Arial" w:hAnsi="Arial" w:cs="Arial"/>
          <w:sz w:val="24"/>
          <w:lang w:val="ru-RU"/>
        </w:rPr>
        <w:t xml:space="preserve"> год</w:t>
      </w:r>
    </w:p>
    <w:p w:rsidR="00005FBF" w:rsidRPr="00E55ADD" w:rsidRDefault="00005FBF" w:rsidP="00965CB4">
      <w:pPr>
        <w:pStyle w:val="af"/>
        <w:rPr>
          <w:rFonts w:ascii="Arial" w:hAnsi="Arial" w:cs="Arial"/>
          <w:sz w:val="24"/>
          <w:lang w:val="ru-RU"/>
        </w:rPr>
      </w:pPr>
    </w:p>
    <w:tbl>
      <w:tblPr>
        <w:tblW w:w="15098" w:type="dxa"/>
        <w:jc w:val="right"/>
        <w:tblInd w:w="10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9CCFF"/>
        <w:tblLayout w:type="fixed"/>
        <w:tblLook w:val="0000" w:firstRow="0" w:lastRow="0" w:firstColumn="0" w:lastColumn="0" w:noHBand="0" w:noVBand="0"/>
      </w:tblPr>
      <w:tblGrid>
        <w:gridCol w:w="1661"/>
        <w:gridCol w:w="1279"/>
        <w:gridCol w:w="1209"/>
        <w:gridCol w:w="1242"/>
        <w:gridCol w:w="1200"/>
        <w:gridCol w:w="1052"/>
        <w:gridCol w:w="900"/>
        <w:gridCol w:w="1283"/>
        <w:gridCol w:w="1528"/>
        <w:gridCol w:w="998"/>
        <w:gridCol w:w="900"/>
        <w:gridCol w:w="946"/>
        <w:gridCol w:w="900"/>
      </w:tblGrid>
      <w:tr w:rsidR="0080194D" w:rsidRPr="00E55ADD" w:rsidTr="002F4EE7">
        <w:trPr>
          <w:trHeight w:val="372"/>
          <w:jc w:val="right"/>
        </w:trPr>
        <w:tc>
          <w:tcPr>
            <w:tcW w:w="1661" w:type="dxa"/>
            <w:vMerge w:val="restart"/>
            <w:shd w:val="clear" w:color="auto" w:fill="FBD4B4" w:themeFill="accent6" w:themeFillTint="66"/>
            <w:vAlign w:val="center"/>
          </w:tcPr>
          <w:p w:rsidR="0080194D" w:rsidRPr="00E55ADD" w:rsidRDefault="0080194D" w:rsidP="00276CDD">
            <w:pPr>
              <w:jc w:val="center"/>
              <w:rPr>
                <w:rFonts w:ascii="Arial" w:hAnsi="Arial" w:cs="Arial"/>
              </w:rPr>
            </w:pPr>
            <w:r w:rsidRPr="00E55ADD">
              <w:rPr>
                <w:rFonts w:ascii="Arial" w:hAnsi="Arial" w:cs="Arial"/>
              </w:rPr>
              <w:t>Районы и города</w:t>
            </w:r>
          </w:p>
        </w:tc>
        <w:tc>
          <w:tcPr>
            <w:tcW w:w="4930" w:type="dxa"/>
            <w:gridSpan w:val="4"/>
            <w:shd w:val="clear" w:color="auto" w:fill="FBD4B4" w:themeFill="accent6" w:themeFillTint="66"/>
          </w:tcPr>
          <w:p w:rsidR="0080194D" w:rsidRPr="00E55ADD" w:rsidRDefault="0080194D" w:rsidP="00276CDD">
            <w:pPr>
              <w:jc w:val="center"/>
              <w:rPr>
                <w:rFonts w:ascii="Arial" w:hAnsi="Arial" w:cs="Arial"/>
                <w:b/>
              </w:rPr>
            </w:pPr>
            <w:r w:rsidRPr="00E55ADD">
              <w:rPr>
                <w:rFonts w:ascii="Arial" w:hAnsi="Arial" w:cs="Arial"/>
                <w:b/>
              </w:rPr>
              <w:t>Дошкольные организации</w:t>
            </w:r>
          </w:p>
        </w:tc>
        <w:tc>
          <w:tcPr>
            <w:tcW w:w="1952" w:type="dxa"/>
            <w:gridSpan w:val="2"/>
            <w:vMerge w:val="restart"/>
            <w:shd w:val="clear" w:color="auto" w:fill="FBD4B4" w:themeFill="accent6" w:themeFillTint="66"/>
            <w:vAlign w:val="center"/>
          </w:tcPr>
          <w:p w:rsidR="0080194D" w:rsidRPr="00E55ADD" w:rsidRDefault="0080194D" w:rsidP="00276CDD">
            <w:pPr>
              <w:jc w:val="center"/>
              <w:rPr>
                <w:rFonts w:ascii="Arial" w:hAnsi="Arial" w:cs="Arial"/>
                <w:b/>
              </w:rPr>
            </w:pPr>
            <w:r w:rsidRPr="00E55ADD">
              <w:rPr>
                <w:rFonts w:ascii="Arial" w:hAnsi="Arial" w:cs="Arial"/>
                <w:b/>
              </w:rPr>
              <w:t>Школы</w:t>
            </w:r>
          </w:p>
          <w:p w:rsidR="0080194D" w:rsidRPr="00E55ADD" w:rsidRDefault="0080194D" w:rsidP="00276CDD">
            <w:pPr>
              <w:jc w:val="center"/>
              <w:rPr>
                <w:rFonts w:ascii="Arial" w:hAnsi="Arial" w:cs="Arial"/>
              </w:rPr>
            </w:pPr>
          </w:p>
        </w:tc>
        <w:tc>
          <w:tcPr>
            <w:tcW w:w="2811" w:type="dxa"/>
            <w:gridSpan w:val="2"/>
            <w:vMerge w:val="restart"/>
            <w:shd w:val="clear" w:color="auto" w:fill="FBD4B4" w:themeFill="accent6" w:themeFillTint="66"/>
            <w:vAlign w:val="center"/>
          </w:tcPr>
          <w:p w:rsidR="0080194D" w:rsidRPr="00E55ADD" w:rsidRDefault="0080194D" w:rsidP="00276CDD">
            <w:pPr>
              <w:jc w:val="center"/>
              <w:rPr>
                <w:rFonts w:ascii="Arial" w:hAnsi="Arial" w:cs="Arial"/>
                <w:b/>
              </w:rPr>
            </w:pPr>
            <w:r w:rsidRPr="00E55ADD">
              <w:rPr>
                <w:rFonts w:ascii="Arial" w:hAnsi="Arial" w:cs="Arial"/>
                <w:b/>
              </w:rPr>
              <w:t>Профессиональные</w:t>
            </w:r>
          </w:p>
          <w:p w:rsidR="0080194D" w:rsidRPr="00E55ADD" w:rsidRDefault="0080194D" w:rsidP="00276CDD">
            <w:pPr>
              <w:jc w:val="center"/>
              <w:rPr>
                <w:rFonts w:ascii="Arial" w:hAnsi="Arial" w:cs="Arial"/>
              </w:rPr>
            </w:pPr>
            <w:r w:rsidRPr="00E55ADD">
              <w:rPr>
                <w:rFonts w:ascii="Arial" w:hAnsi="Arial" w:cs="Arial"/>
                <w:b/>
              </w:rPr>
              <w:t>лицеи</w:t>
            </w:r>
          </w:p>
        </w:tc>
        <w:tc>
          <w:tcPr>
            <w:tcW w:w="1898" w:type="dxa"/>
            <w:gridSpan w:val="2"/>
            <w:vMerge w:val="restart"/>
            <w:shd w:val="clear" w:color="auto" w:fill="FBD4B4" w:themeFill="accent6" w:themeFillTint="66"/>
            <w:vAlign w:val="center"/>
          </w:tcPr>
          <w:p w:rsidR="0080194D" w:rsidRPr="00E55ADD" w:rsidRDefault="0080194D" w:rsidP="00276CDD">
            <w:pPr>
              <w:jc w:val="center"/>
              <w:rPr>
                <w:rFonts w:ascii="Arial" w:hAnsi="Arial" w:cs="Arial"/>
                <w:b/>
              </w:rPr>
            </w:pPr>
            <w:r w:rsidRPr="00E55ADD">
              <w:rPr>
                <w:rFonts w:ascii="Arial" w:hAnsi="Arial" w:cs="Arial"/>
                <w:b/>
              </w:rPr>
              <w:t>Колледжи</w:t>
            </w:r>
          </w:p>
        </w:tc>
        <w:tc>
          <w:tcPr>
            <w:tcW w:w="1846" w:type="dxa"/>
            <w:gridSpan w:val="2"/>
            <w:vMerge w:val="restart"/>
            <w:shd w:val="clear" w:color="auto" w:fill="FBD4B4" w:themeFill="accent6" w:themeFillTint="66"/>
            <w:vAlign w:val="center"/>
          </w:tcPr>
          <w:p w:rsidR="0080194D" w:rsidRPr="00E55ADD" w:rsidRDefault="0080194D" w:rsidP="00276CDD">
            <w:pPr>
              <w:jc w:val="center"/>
              <w:rPr>
                <w:rFonts w:ascii="Arial" w:hAnsi="Arial" w:cs="Arial"/>
                <w:b/>
              </w:rPr>
            </w:pPr>
            <w:r w:rsidRPr="00E55ADD">
              <w:rPr>
                <w:rFonts w:ascii="Arial" w:hAnsi="Arial" w:cs="Arial"/>
                <w:b/>
              </w:rPr>
              <w:t>ВУЗы</w:t>
            </w:r>
          </w:p>
        </w:tc>
      </w:tr>
      <w:tr w:rsidR="0080194D" w:rsidRPr="00E55ADD" w:rsidTr="002F4EE7">
        <w:trPr>
          <w:trHeight w:val="248"/>
          <w:jc w:val="right"/>
        </w:trPr>
        <w:tc>
          <w:tcPr>
            <w:tcW w:w="1661" w:type="dxa"/>
            <w:vMerge/>
            <w:shd w:val="clear" w:color="auto" w:fill="FBD4B4" w:themeFill="accent6" w:themeFillTint="66"/>
          </w:tcPr>
          <w:p w:rsidR="0080194D" w:rsidRPr="00E55ADD" w:rsidRDefault="0080194D" w:rsidP="00276CDD">
            <w:pPr>
              <w:jc w:val="center"/>
              <w:rPr>
                <w:rFonts w:ascii="Arial" w:hAnsi="Arial" w:cs="Arial"/>
              </w:rPr>
            </w:pPr>
          </w:p>
        </w:tc>
        <w:tc>
          <w:tcPr>
            <w:tcW w:w="2488" w:type="dxa"/>
            <w:gridSpan w:val="2"/>
            <w:shd w:val="clear" w:color="auto" w:fill="FBD4B4" w:themeFill="accent6" w:themeFillTint="66"/>
          </w:tcPr>
          <w:p w:rsidR="0080194D" w:rsidRPr="00E55ADD" w:rsidRDefault="0080194D" w:rsidP="00276CDD">
            <w:pPr>
              <w:jc w:val="center"/>
              <w:rPr>
                <w:rFonts w:ascii="Arial" w:hAnsi="Arial" w:cs="Arial"/>
              </w:rPr>
            </w:pPr>
            <w:r w:rsidRPr="00E55ADD">
              <w:rPr>
                <w:rFonts w:ascii="Arial" w:hAnsi="Arial" w:cs="Arial"/>
              </w:rPr>
              <w:t>Детские сады</w:t>
            </w:r>
          </w:p>
        </w:tc>
        <w:tc>
          <w:tcPr>
            <w:tcW w:w="2442" w:type="dxa"/>
            <w:gridSpan w:val="2"/>
            <w:shd w:val="clear" w:color="auto" w:fill="FBD4B4" w:themeFill="accent6" w:themeFillTint="66"/>
          </w:tcPr>
          <w:p w:rsidR="0080194D" w:rsidRPr="00E55ADD" w:rsidRDefault="0080194D" w:rsidP="00276CDD">
            <w:pPr>
              <w:jc w:val="center"/>
              <w:rPr>
                <w:rFonts w:ascii="Arial" w:hAnsi="Arial" w:cs="Arial"/>
              </w:rPr>
            </w:pPr>
            <w:r w:rsidRPr="00E55ADD">
              <w:rPr>
                <w:rFonts w:ascii="Arial" w:hAnsi="Arial" w:cs="Arial"/>
              </w:rPr>
              <w:t>Мини-центры</w:t>
            </w:r>
          </w:p>
        </w:tc>
        <w:tc>
          <w:tcPr>
            <w:tcW w:w="1952" w:type="dxa"/>
            <w:gridSpan w:val="2"/>
            <w:vMerge/>
            <w:shd w:val="clear" w:color="auto" w:fill="FBD4B4" w:themeFill="accent6" w:themeFillTint="66"/>
          </w:tcPr>
          <w:p w:rsidR="0080194D" w:rsidRPr="00E55ADD" w:rsidRDefault="0080194D" w:rsidP="00276CDD">
            <w:pPr>
              <w:rPr>
                <w:rFonts w:ascii="Arial" w:hAnsi="Arial" w:cs="Arial"/>
              </w:rPr>
            </w:pPr>
          </w:p>
        </w:tc>
        <w:tc>
          <w:tcPr>
            <w:tcW w:w="2811" w:type="dxa"/>
            <w:gridSpan w:val="2"/>
            <w:vMerge/>
            <w:shd w:val="clear" w:color="auto" w:fill="FBD4B4" w:themeFill="accent6" w:themeFillTint="66"/>
          </w:tcPr>
          <w:p w:rsidR="0080194D" w:rsidRPr="00E55ADD" w:rsidRDefault="0080194D" w:rsidP="00276CDD">
            <w:pPr>
              <w:rPr>
                <w:rFonts w:ascii="Arial" w:hAnsi="Arial" w:cs="Arial"/>
              </w:rPr>
            </w:pPr>
          </w:p>
        </w:tc>
        <w:tc>
          <w:tcPr>
            <w:tcW w:w="1898" w:type="dxa"/>
            <w:gridSpan w:val="2"/>
            <w:vMerge/>
            <w:shd w:val="clear" w:color="auto" w:fill="FBD4B4" w:themeFill="accent6" w:themeFillTint="66"/>
          </w:tcPr>
          <w:p w:rsidR="0080194D" w:rsidRPr="00E55ADD" w:rsidRDefault="0080194D" w:rsidP="00276CDD">
            <w:pPr>
              <w:rPr>
                <w:rFonts w:ascii="Arial" w:hAnsi="Arial" w:cs="Arial"/>
              </w:rPr>
            </w:pPr>
          </w:p>
        </w:tc>
        <w:tc>
          <w:tcPr>
            <w:tcW w:w="1846" w:type="dxa"/>
            <w:gridSpan w:val="2"/>
            <w:vMerge/>
            <w:shd w:val="clear" w:color="auto" w:fill="FBD4B4" w:themeFill="accent6" w:themeFillTint="66"/>
          </w:tcPr>
          <w:p w:rsidR="0080194D" w:rsidRPr="00E55ADD" w:rsidRDefault="0080194D" w:rsidP="00276CDD">
            <w:pPr>
              <w:rPr>
                <w:rFonts w:ascii="Arial" w:hAnsi="Arial" w:cs="Arial"/>
              </w:rPr>
            </w:pPr>
          </w:p>
        </w:tc>
      </w:tr>
      <w:tr w:rsidR="0080194D" w:rsidRPr="00E55ADD" w:rsidTr="002F4EE7">
        <w:trPr>
          <w:trHeight w:val="728"/>
          <w:jc w:val="right"/>
        </w:trPr>
        <w:tc>
          <w:tcPr>
            <w:tcW w:w="1661" w:type="dxa"/>
            <w:vMerge/>
            <w:shd w:val="clear" w:color="auto" w:fill="FBD4B4" w:themeFill="accent6" w:themeFillTint="66"/>
          </w:tcPr>
          <w:p w:rsidR="0080194D" w:rsidRPr="00E55ADD" w:rsidRDefault="0080194D" w:rsidP="00276CDD">
            <w:pPr>
              <w:jc w:val="right"/>
              <w:rPr>
                <w:rFonts w:ascii="Arial" w:hAnsi="Arial" w:cs="Arial"/>
                <w:i/>
                <w:iCs/>
              </w:rPr>
            </w:pPr>
          </w:p>
        </w:tc>
        <w:tc>
          <w:tcPr>
            <w:tcW w:w="1279" w:type="dxa"/>
            <w:shd w:val="clear" w:color="auto" w:fill="FBD4B4" w:themeFill="accent6" w:themeFillTint="66"/>
          </w:tcPr>
          <w:p w:rsidR="0080194D" w:rsidRPr="00E55ADD" w:rsidRDefault="0080194D" w:rsidP="00276CDD">
            <w:pPr>
              <w:jc w:val="center"/>
              <w:rPr>
                <w:rFonts w:ascii="Arial" w:hAnsi="Arial" w:cs="Arial"/>
              </w:rPr>
            </w:pPr>
            <w:r w:rsidRPr="00E55ADD">
              <w:rPr>
                <w:rFonts w:ascii="Arial" w:hAnsi="Arial" w:cs="Arial"/>
              </w:rPr>
              <w:t>ед.</w:t>
            </w:r>
          </w:p>
          <w:p w:rsidR="0080194D" w:rsidRPr="00E55ADD" w:rsidRDefault="0080194D" w:rsidP="00276CDD">
            <w:pPr>
              <w:jc w:val="center"/>
              <w:rPr>
                <w:rFonts w:ascii="Arial" w:hAnsi="Arial" w:cs="Arial"/>
              </w:rPr>
            </w:pPr>
            <w:r w:rsidRPr="00E55ADD">
              <w:rPr>
                <w:rFonts w:ascii="Arial" w:hAnsi="Arial" w:cs="Arial"/>
              </w:rPr>
              <w:t>гос./частные</w:t>
            </w:r>
          </w:p>
        </w:tc>
        <w:tc>
          <w:tcPr>
            <w:tcW w:w="1209" w:type="dxa"/>
            <w:shd w:val="clear" w:color="auto" w:fill="FBD4B4" w:themeFill="accent6" w:themeFillTint="66"/>
          </w:tcPr>
          <w:p w:rsidR="0080194D" w:rsidRPr="00E55ADD" w:rsidRDefault="0080194D" w:rsidP="00276CDD">
            <w:pPr>
              <w:jc w:val="center"/>
              <w:rPr>
                <w:rFonts w:ascii="Arial" w:hAnsi="Arial" w:cs="Arial"/>
              </w:rPr>
            </w:pPr>
            <w:r w:rsidRPr="00E55ADD">
              <w:rPr>
                <w:rFonts w:ascii="Arial" w:hAnsi="Arial" w:cs="Arial"/>
              </w:rPr>
              <w:t xml:space="preserve">кол - </w:t>
            </w:r>
            <w:proofErr w:type="gramStart"/>
            <w:r w:rsidRPr="00E55ADD">
              <w:rPr>
                <w:rFonts w:ascii="Arial" w:hAnsi="Arial" w:cs="Arial"/>
              </w:rPr>
              <w:t>во</w:t>
            </w:r>
            <w:proofErr w:type="gramEnd"/>
            <w:r w:rsidRPr="00E55ADD">
              <w:rPr>
                <w:rFonts w:ascii="Arial" w:hAnsi="Arial" w:cs="Arial"/>
              </w:rPr>
              <w:t xml:space="preserve"> детей, чел.</w:t>
            </w:r>
          </w:p>
        </w:tc>
        <w:tc>
          <w:tcPr>
            <w:tcW w:w="1242" w:type="dxa"/>
            <w:shd w:val="clear" w:color="auto" w:fill="FBD4B4" w:themeFill="accent6" w:themeFillTint="66"/>
          </w:tcPr>
          <w:p w:rsidR="0080194D" w:rsidRPr="00E55ADD" w:rsidRDefault="0080194D" w:rsidP="00276CDD">
            <w:pPr>
              <w:jc w:val="center"/>
              <w:rPr>
                <w:rFonts w:ascii="Arial" w:hAnsi="Arial" w:cs="Arial"/>
              </w:rPr>
            </w:pPr>
            <w:r w:rsidRPr="00E55ADD">
              <w:rPr>
                <w:rFonts w:ascii="Arial" w:hAnsi="Arial" w:cs="Arial"/>
              </w:rPr>
              <w:t>ед.</w:t>
            </w:r>
          </w:p>
          <w:p w:rsidR="0080194D" w:rsidRPr="00E55ADD" w:rsidRDefault="0080194D" w:rsidP="00276CDD">
            <w:pPr>
              <w:jc w:val="center"/>
              <w:rPr>
                <w:rFonts w:ascii="Arial" w:hAnsi="Arial" w:cs="Arial"/>
              </w:rPr>
            </w:pPr>
            <w:r w:rsidRPr="00E55ADD">
              <w:rPr>
                <w:rFonts w:ascii="Arial" w:hAnsi="Arial" w:cs="Arial"/>
              </w:rPr>
              <w:t>гос./частные</w:t>
            </w:r>
          </w:p>
        </w:tc>
        <w:tc>
          <w:tcPr>
            <w:tcW w:w="1200" w:type="dxa"/>
            <w:shd w:val="clear" w:color="auto" w:fill="FBD4B4" w:themeFill="accent6" w:themeFillTint="66"/>
          </w:tcPr>
          <w:p w:rsidR="0080194D" w:rsidRPr="00E55ADD" w:rsidRDefault="0080194D" w:rsidP="00276CDD">
            <w:pPr>
              <w:jc w:val="center"/>
              <w:rPr>
                <w:rFonts w:ascii="Arial" w:hAnsi="Arial" w:cs="Arial"/>
              </w:rPr>
            </w:pPr>
            <w:r w:rsidRPr="00E55ADD">
              <w:rPr>
                <w:rFonts w:ascii="Arial" w:hAnsi="Arial" w:cs="Arial"/>
              </w:rPr>
              <w:t xml:space="preserve">кол - </w:t>
            </w:r>
            <w:proofErr w:type="gramStart"/>
            <w:r w:rsidRPr="00E55ADD">
              <w:rPr>
                <w:rFonts w:ascii="Arial" w:hAnsi="Arial" w:cs="Arial"/>
              </w:rPr>
              <w:t>во</w:t>
            </w:r>
            <w:proofErr w:type="gramEnd"/>
            <w:r w:rsidRPr="00E55ADD">
              <w:rPr>
                <w:rFonts w:ascii="Arial" w:hAnsi="Arial" w:cs="Arial"/>
              </w:rPr>
              <w:t xml:space="preserve"> детей, чел.</w:t>
            </w:r>
          </w:p>
        </w:tc>
        <w:tc>
          <w:tcPr>
            <w:tcW w:w="1052" w:type="dxa"/>
            <w:shd w:val="clear" w:color="auto" w:fill="FBD4B4" w:themeFill="accent6" w:themeFillTint="66"/>
          </w:tcPr>
          <w:p w:rsidR="0080194D" w:rsidRPr="00E55ADD" w:rsidRDefault="0080194D" w:rsidP="00276CDD">
            <w:pPr>
              <w:rPr>
                <w:rFonts w:ascii="Arial" w:hAnsi="Arial" w:cs="Arial"/>
              </w:rPr>
            </w:pPr>
            <w:r w:rsidRPr="00E55ADD">
              <w:rPr>
                <w:rFonts w:ascii="Arial" w:hAnsi="Arial" w:cs="Arial"/>
              </w:rPr>
              <w:t>ед.</w:t>
            </w:r>
          </w:p>
          <w:p w:rsidR="0080194D" w:rsidRPr="00E55ADD" w:rsidRDefault="0080194D" w:rsidP="00276CDD">
            <w:pPr>
              <w:rPr>
                <w:rFonts w:ascii="Arial" w:hAnsi="Arial" w:cs="Arial"/>
              </w:rPr>
            </w:pPr>
            <w:r w:rsidRPr="00E55ADD">
              <w:rPr>
                <w:rFonts w:ascii="Arial" w:hAnsi="Arial" w:cs="Arial"/>
              </w:rPr>
              <w:t>гос./частные</w:t>
            </w:r>
          </w:p>
        </w:tc>
        <w:tc>
          <w:tcPr>
            <w:tcW w:w="900" w:type="dxa"/>
            <w:shd w:val="clear" w:color="auto" w:fill="FBD4B4" w:themeFill="accent6" w:themeFillTint="66"/>
          </w:tcPr>
          <w:p w:rsidR="0080194D" w:rsidRPr="00E55ADD" w:rsidRDefault="0080194D" w:rsidP="00276CDD">
            <w:pPr>
              <w:rPr>
                <w:rFonts w:ascii="Arial" w:hAnsi="Arial" w:cs="Arial"/>
              </w:rPr>
            </w:pPr>
            <w:r w:rsidRPr="00E55ADD">
              <w:rPr>
                <w:rFonts w:ascii="Arial" w:hAnsi="Arial" w:cs="Arial"/>
              </w:rPr>
              <w:t xml:space="preserve">кол - </w:t>
            </w:r>
            <w:proofErr w:type="gramStart"/>
            <w:r w:rsidRPr="00E55ADD">
              <w:rPr>
                <w:rFonts w:ascii="Arial" w:hAnsi="Arial" w:cs="Arial"/>
              </w:rPr>
              <w:t>во</w:t>
            </w:r>
            <w:proofErr w:type="gramEnd"/>
            <w:r w:rsidRPr="00E55ADD">
              <w:rPr>
                <w:rFonts w:ascii="Arial" w:hAnsi="Arial" w:cs="Arial"/>
              </w:rPr>
              <w:t xml:space="preserve"> детей, чел.</w:t>
            </w:r>
          </w:p>
        </w:tc>
        <w:tc>
          <w:tcPr>
            <w:tcW w:w="1283" w:type="dxa"/>
            <w:shd w:val="clear" w:color="auto" w:fill="FBD4B4" w:themeFill="accent6" w:themeFillTint="66"/>
          </w:tcPr>
          <w:p w:rsidR="0080194D" w:rsidRPr="00E55ADD" w:rsidRDefault="0080194D" w:rsidP="00703A85">
            <w:pPr>
              <w:jc w:val="center"/>
              <w:rPr>
                <w:rFonts w:ascii="Arial" w:hAnsi="Arial" w:cs="Arial"/>
              </w:rPr>
            </w:pPr>
            <w:r w:rsidRPr="00E55ADD">
              <w:rPr>
                <w:rFonts w:ascii="Arial" w:hAnsi="Arial" w:cs="Arial"/>
              </w:rPr>
              <w:t>ед.</w:t>
            </w:r>
          </w:p>
          <w:p w:rsidR="0080194D" w:rsidRPr="00E55ADD" w:rsidRDefault="0080194D" w:rsidP="00703A85">
            <w:pPr>
              <w:jc w:val="center"/>
              <w:rPr>
                <w:rFonts w:ascii="Arial" w:hAnsi="Arial" w:cs="Arial"/>
              </w:rPr>
            </w:pPr>
            <w:r w:rsidRPr="00E55ADD">
              <w:rPr>
                <w:rFonts w:ascii="Arial" w:hAnsi="Arial" w:cs="Arial"/>
              </w:rPr>
              <w:t>гос./частные</w:t>
            </w:r>
          </w:p>
        </w:tc>
        <w:tc>
          <w:tcPr>
            <w:tcW w:w="1528" w:type="dxa"/>
            <w:shd w:val="clear" w:color="auto" w:fill="FBD4B4" w:themeFill="accent6" w:themeFillTint="66"/>
          </w:tcPr>
          <w:p w:rsidR="0080194D" w:rsidRPr="00E55ADD" w:rsidRDefault="0080194D" w:rsidP="00703A85">
            <w:pPr>
              <w:jc w:val="center"/>
              <w:rPr>
                <w:rFonts w:ascii="Arial" w:hAnsi="Arial" w:cs="Arial"/>
              </w:rPr>
            </w:pPr>
            <w:r w:rsidRPr="00E55ADD">
              <w:rPr>
                <w:rFonts w:ascii="Arial" w:hAnsi="Arial" w:cs="Arial"/>
              </w:rPr>
              <w:t xml:space="preserve">кол - </w:t>
            </w:r>
            <w:proofErr w:type="gramStart"/>
            <w:r w:rsidRPr="00E55ADD">
              <w:rPr>
                <w:rFonts w:ascii="Arial" w:hAnsi="Arial" w:cs="Arial"/>
              </w:rPr>
              <w:t>во</w:t>
            </w:r>
            <w:proofErr w:type="gramEnd"/>
            <w:r w:rsidRPr="00E55ADD">
              <w:rPr>
                <w:rFonts w:ascii="Arial" w:hAnsi="Arial" w:cs="Arial"/>
              </w:rPr>
              <w:t xml:space="preserve"> детей, чел.</w:t>
            </w:r>
          </w:p>
        </w:tc>
        <w:tc>
          <w:tcPr>
            <w:tcW w:w="998" w:type="dxa"/>
            <w:shd w:val="clear" w:color="auto" w:fill="FBD4B4" w:themeFill="accent6" w:themeFillTint="66"/>
          </w:tcPr>
          <w:p w:rsidR="0080194D" w:rsidRPr="00E55ADD" w:rsidRDefault="0080194D" w:rsidP="00276CDD">
            <w:pPr>
              <w:rPr>
                <w:rFonts w:ascii="Arial" w:hAnsi="Arial" w:cs="Arial"/>
              </w:rPr>
            </w:pPr>
            <w:r w:rsidRPr="00E55ADD">
              <w:rPr>
                <w:rFonts w:ascii="Arial" w:hAnsi="Arial" w:cs="Arial"/>
              </w:rPr>
              <w:t>ед.</w:t>
            </w:r>
          </w:p>
          <w:p w:rsidR="0080194D" w:rsidRPr="00E55ADD" w:rsidRDefault="0080194D" w:rsidP="00276CDD">
            <w:pPr>
              <w:rPr>
                <w:rFonts w:ascii="Arial" w:hAnsi="Arial" w:cs="Arial"/>
              </w:rPr>
            </w:pPr>
            <w:r w:rsidRPr="00E55ADD">
              <w:rPr>
                <w:rFonts w:ascii="Arial" w:hAnsi="Arial" w:cs="Arial"/>
              </w:rPr>
              <w:t>гос./частные</w:t>
            </w:r>
          </w:p>
        </w:tc>
        <w:tc>
          <w:tcPr>
            <w:tcW w:w="900" w:type="dxa"/>
            <w:shd w:val="clear" w:color="auto" w:fill="FBD4B4" w:themeFill="accent6" w:themeFillTint="66"/>
          </w:tcPr>
          <w:p w:rsidR="0080194D" w:rsidRPr="00E55ADD" w:rsidRDefault="00CC7664" w:rsidP="00276CDD">
            <w:pPr>
              <w:rPr>
                <w:rFonts w:ascii="Arial" w:hAnsi="Arial" w:cs="Arial"/>
              </w:rPr>
            </w:pPr>
            <w:r>
              <w:rPr>
                <w:rFonts w:ascii="Arial" w:hAnsi="Arial" w:cs="Arial"/>
              </w:rPr>
              <w:t>кол-во дете</w:t>
            </w:r>
            <w:r w:rsidR="002F4EE7">
              <w:rPr>
                <w:rFonts w:ascii="Arial" w:hAnsi="Arial" w:cs="Arial"/>
              </w:rPr>
              <w:t>й</w:t>
            </w:r>
            <w:r w:rsidR="0080194D" w:rsidRPr="00E55ADD">
              <w:rPr>
                <w:rFonts w:ascii="Arial" w:hAnsi="Arial" w:cs="Arial"/>
              </w:rPr>
              <w:t>, чел.</w:t>
            </w:r>
          </w:p>
        </w:tc>
        <w:tc>
          <w:tcPr>
            <w:tcW w:w="946" w:type="dxa"/>
            <w:shd w:val="clear" w:color="auto" w:fill="FBD4B4" w:themeFill="accent6" w:themeFillTint="66"/>
          </w:tcPr>
          <w:p w:rsidR="0080194D" w:rsidRPr="00E55ADD" w:rsidRDefault="0080194D" w:rsidP="00276CDD">
            <w:pPr>
              <w:rPr>
                <w:rFonts w:ascii="Arial" w:hAnsi="Arial" w:cs="Arial"/>
              </w:rPr>
            </w:pPr>
            <w:r w:rsidRPr="00E55ADD">
              <w:rPr>
                <w:rFonts w:ascii="Arial" w:hAnsi="Arial" w:cs="Arial"/>
              </w:rPr>
              <w:t>ед.</w:t>
            </w:r>
          </w:p>
          <w:p w:rsidR="0080194D" w:rsidRPr="00E55ADD" w:rsidRDefault="0080194D" w:rsidP="00276CDD">
            <w:pPr>
              <w:rPr>
                <w:rFonts w:ascii="Arial" w:hAnsi="Arial" w:cs="Arial"/>
              </w:rPr>
            </w:pPr>
            <w:r w:rsidRPr="00E55ADD">
              <w:rPr>
                <w:rFonts w:ascii="Arial" w:hAnsi="Arial" w:cs="Arial"/>
              </w:rPr>
              <w:t>гос./частные</w:t>
            </w:r>
          </w:p>
        </w:tc>
        <w:tc>
          <w:tcPr>
            <w:tcW w:w="900" w:type="dxa"/>
            <w:shd w:val="clear" w:color="auto" w:fill="FBD4B4" w:themeFill="accent6" w:themeFillTint="66"/>
          </w:tcPr>
          <w:p w:rsidR="0080194D" w:rsidRPr="00E55ADD" w:rsidRDefault="0080194D" w:rsidP="00276CDD">
            <w:pPr>
              <w:rPr>
                <w:rFonts w:ascii="Arial" w:hAnsi="Arial" w:cs="Arial"/>
              </w:rPr>
            </w:pPr>
            <w:r w:rsidRPr="00E55ADD">
              <w:rPr>
                <w:rFonts w:ascii="Arial" w:hAnsi="Arial" w:cs="Arial"/>
              </w:rPr>
              <w:t xml:space="preserve">кол - </w:t>
            </w:r>
            <w:proofErr w:type="gramStart"/>
            <w:r w:rsidRPr="00E55ADD">
              <w:rPr>
                <w:rFonts w:ascii="Arial" w:hAnsi="Arial" w:cs="Arial"/>
              </w:rPr>
              <w:t>во</w:t>
            </w:r>
            <w:proofErr w:type="gramEnd"/>
            <w:r w:rsidRPr="00E55ADD">
              <w:rPr>
                <w:rFonts w:ascii="Arial" w:hAnsi="Arial" w:cs="Arial"/>
              </w:rPr>
              <w:t xml:space="preserve"> детей, чел.</w:t>
            </w:r>
          </w:p>
        </w:tc>
      </w:tr>
      <w:tr w:rsidR="001A4C49" w:rsidRPr="00E55ADD" w:rsidTr="002F4EE7">
        <w:trPr>
          <w:trHeight w:val="495"/>
          <w:jc w:val="right"/>
        </w:trPr>
        <w:tc>
          <w:tcPr>
            <w:tcW w:w="1661" w:type="dxa"/>
            <w:shd w:val="clear" w:color="auto" w:fill="99CCFF"/>
            <w:vAlign w:val="center"/>
          </w:tcPr>
          <w:p w:rsidR="001A4C49" w:rsidRPr="00E55ADD" w:rsidRDefault="001A4C49" w:rsidP="00276CDD">
            <w:pPr>
              <w:pStyle w:val="2"/>
              <w:jc w:val="center"/>
              <w:rPr>
                <w:b w:val="0"/>
                <w:sz w:val="24"/>
                <w:szCs w:val="24"/>
              </w:rPr>
            </w:pPr>
            <w:r w:rsidRPr="00E55ADD">
              <w:rPr>
                <w:b w:val="0"/>
                <w:sz w:val="24"/>
                <w:szCs w:val="24"/>
              </w:rPr>
              <w:t>г.</w:t>
            </w:r>
            <w:r w:rsidR="009906F3" w:rsidRPr="00E55ADD">
              <w:rPr>
                <w:b w:val="0"/>
                <w:sz w:val="24"/>
                <w:szCs w:val="24"/>
              </w:rPr>
              <w:t xml:space="preserve"> </w:t>
            </w:r>
            <w:r w:rsidRPr="00E55ADD">
              <w:rPr>
                <w:b w:val="0"/>
                <w:sz w:val="24"/>
                <w:szCs w:val="24"/>
              </w:rPr>
              <w:t>Текели</w:t>
            </w:r>
          </w:p>
        </w:tc>
        <w:tc>
          <w:tcPr>
            <w:tcW w:w="1279" w:type="dxa"/>
            <w:shd w:val="clear" w:color="auto" w:fill="99CCFF"/>
            <w:vAlign w:val="center"/>
          </w:tcPr>
          <w:p w:rsidR="001A4C49" w:rsidRPr="00CC7664" w:rsidRDefault="001A4C49" w:rsidP="00CC7664">
            <w:pPr>
              <w:jc w:val="center"/>
              <w:rPr>
                <w:rFonts w:ascii="Arial" w:hAnsi="Arial" w:cs="Arial"/>
                <w:lang w:val="en-US"/>
              </w:rPr>
            </w:pPr>
            <w:r w:rsidRPr="00E55ADD">
              <w:rPr>
                <w:rFonts w:ascii="Arial" w:hAnsi="Arial" w:cs="Arial"/>
              </w:rPr>
              <w:t>4</w:t>
            </w:r>
            <w:r w:rsidR="00460A7E" w:rsidRPr="00E55ADD">
              <w:rPr>
                <w:rFonts w:ascii="Arial" w:hAnsi="Arial" w:cs="Arial"/>
              </w:rPr>
              <w:t>/</w:t>
            </w:r>
            <w:r w:rsidR="00CC7664">
              <w:rPr>
                <w:rFonts w:ascii="Arial" w:hAnsi="Arial" w:cs="Arial"/>
                <w:lang w:val="en-US"/>
              </w:rPr>
              <w:t>1</w:t>
            </w:r>
          </w:p>
        </w:tc>
        <w:tc>
          <w:tcPr>
            <w:tcW w:w="1209" w:type="dxa"/>
            <w:shd w:val="clear" w:color="auto" w:fill="99CCFF"/>
            <w:vAlign w:val="center"/>
          </w:tcPr>
          <w:p w:rsidR="001A4C49" w:rsidRPr="00745495" w:rsidRDefault="009C1C1B" w:rsidP="00745495">
            <w:pPr>
              <w:jc w:val="center"/>
              <w:rPr>
                <w:rFonts w:ascii="Arial" w:hAnsi="Arial" w:cs="Arial"/>
                <w:lang w:val="kk-KZ"/>
              </w:rPr>
            </w:pPr>
            <w:r w:rsidRPr="00E55ADD">
              <w:rPr>
                <w:rFonts w:ascii="Arial" w:hAnsi="Arial" w:cs="Arial"/>
              </w:rPr>
              <w:t>8</w:t>
            </w:r>
            <w:r w:rsidR="00745495">
              <w:rPr>
                <w:rFonts w:ascii="Arial" w:hAnsi="Arial" w:cs="Arial"/>
                <w:lang w:val="kk-KZ"/>
              </w:rPr>
              <w:t>93</w:t>
            </w:r>
          </w:p>
        </w:tc>
        <w:tc>
          <w:tcPr>
            <w:tcW w:w="1242" w:type="dxa"/>
            <w:shd w:val="clear" w:color="auto" w:fill="99CCFF"/>
            <w:vAlign w:val="center"/>
          </w:tcPr>
          <w:p w:rsidR="001A4C49" w:rsidRPr="00CC7664" w:rsidRDefault="00CC7664" w:rsidP="00276CDD">
            <w:pPr>
              <w:jc w:val="center"/>
              <w:rPr>
                <w:rFonts w:ascii="Arial" w:hAnsi="Arial" w:cs="Arial"/>
                <w:lang w:val="en-US"/>
              </w:rPr>
            </w:pPr>
            <w:r>
              <w:rPr>
                <w:rFonts w:ascii="Arial" w:hAnsi="Arial" w:cs="Arial"/>
                <w:lang w:val="en-US"/>
              </w:rPr>
              <w:t>5</w:t>
            </w:r>
          </w:p>
        </w:tc>
        <w:tc>
          <w:tcPr>
            <w:tcW w:w="1200" w:type="dxa"/>
            <w:shd w:val="clear" w:color="auto" w:fill="99CCFF"/>
            <w:vAlign w:val="center"/>
          </w:tcPr>
          <w:p w:rsidR="001A4C49" w:rsidRPr="00CC7664" w:rsidRDefault="00CC7664" w:rsidP="00460A7E">
            <w:pPr>
              <w:jc w:val="center"/>
              <w:rPr>
                <w:rFonts w:ascii="Arial" w:hAnsi="Arial" w:cs="Arial"/>
                <w:lang w:val="en-US"/>
              </w:rPr>
            </w:pPr>
            <w:r>
              <w:rPr>
                <w:rFonts w:ascii="Arial" w:hAnsi="Arial" w:cs="Arial"/>
                <w:lang w:val="en-US"/>
              </w:rPr>
              <w:t>135</w:t>
            </w:r>
          </w:p>
        </w:tc>
        <w:tc>
          <w:tcPr>
            <w:tcW w:w="1052" w:type="dxa"/>
            <w:shd w:val="clear" w:color="auto" w:fill="99CCFF"/>
            <w:vAlign w:val="center"/>
          </w:tcPr>
          <w:p w:rsidR="001A4C49" w:rsidRPr="00E55ADD" w:rsidRDefault="001A4C49" w:rsidP="00276CDD">
            <w:pPr>
              <w:jc w:val="center"/>
              <w:rPr>
                <w:rFonts w:ascii="Arial" w:hAnsi="Arial" w:cs="Arial"/>
              </w:rPr>
            </w:pPr>
            <w:r w:rsidRPr="00E55ADD">
              <w:rPr>
                <w:rFonts w:ascii="Arial" w:hAnsi="Arial" w:cs="Arial"/>
              </w:rPr>
              <w:t>8</w:t>
            </w:r>
          </w:p>
        </w:tc>
        <w:tc>
          <w:tcPr>
            <w:tcW w:w="900" w:type="dxa"/>
            <w:shd w:val="clear" w:color="auto" w:fill="99CCFF"/>
            <w:vAlign w:val="center"/>
          </w:tcPr>
          <w:p w:rsidR="001A4C49" w:rsidRPr="00745495" w:rsidRDefault="00971A8C" w:rsidP="00CC7664">
            <w:pPr>
              <w:ind w:left="114" w:hanging="114"/>
              <w:jc w:val="center"/>
              <w:rPr>
                <w:rFonts w:ascii="Arial" w:hAnsi="Arial" w:cs="Arial"/>
                <w:lang w:val="kk-KZ"/>
              </w:rPr>
            </w:pPr>
            <w:r>
              <w:rPr>
                <w:rFonts w:ascii="Arial" w:hAnsi="Arial" w:cs="Arial"/>
              </w:rPr>
              <w:t>47</w:t>
            </w:r>
            <w:r w:rsidR="00745495">
              <w:rPr>
                <w:rFonts w:ascii="Arial" w:hAnsi="Arial" w:cs="Arial"/>
                <w:lang w:val="kk-KZ"/>
              </w:rPr>
              <w:t>81</w:t>
            </w:r>
          </w:p>
        </w:tc>
        <w:tc>
          <w:tcPr>
            <w:tcW w:w="1283" w:type="dxa"/>
            <w:shd w:val="clear" w:color="auto" w:fill="99CCFF"/>
            <w:vAlign w:val="center"/>
          </w:tcPr>
          <w:p w:rsidR="001A4C49" w:rsidRPr="00E55ADD" w:rsidRDefault="001A4C49" w:rsidP="00276CDD">
            <w:pPr>
              <w:jc w:val="center"/>
              <w:rPr>
                <w:rFonts w:ascii="Arial" w:hAnsi="Arial" w:cs="Arial"/>
              </w:rPr>
            </w:pPr>
            <w:r w:rsidRPr="00E55ADD">
              <w:rPr>
                <w:rFonts w:ascii="Arial" w:hAnsi="Arial" w:cs="Arial"/>
              </w:rPr>
              <w:t>-</w:t>
            </w:r>
          </w:p>
        </w:tc>
        <w:tc>
          <w:tcPr>
            <w:tcW w:w="1528" w:type="dxa"/>
            <w:shd w:val="clear" w:color="auto" w:fill="99CCFF"/>
            <w:vAlign w:val="center"/>
          </w:tcPr>
          <w:p w:rsidR="001A4C49" w:rsidRPr="00E55ADD" w:rsidRDefault="001A4C49" w:rsidP="00276CDD">
            <w:pPr>
              <w:jc w:val="center"/>
              <w:rPr>
                <w:rFonts w:ascii="Arial" w:hAnsi="Arial" w:cs="Arial"/>
              </w:rPr>
            </w:pPr>
            <w:r w:rsidRPr="00E55ADD">
              <w:rPr>
                <w:rFonts w:ascii="Arial" w:hAnsi="Arial" w:cs="Arial"/>
              </w:rPr>
              <w:t>-</w:t>
            </w:r>
          </w:p>
        </w:tc>
        <w:tc>
          <w:tcPr>
            <w:tcW w:w="998" w:type="dxa"/>
            <w:shd w:val="clear" w:color="auto" w:fill="99CCFF"/>
            <w:vAlign w:val="center"/>
          </w:tcPr>
          <w:p w:rsidR="001A4C49" w:rsidRPr="00E55ADD" w:rsidRDefault="001A4C49" w:rsidP="00EF2896">
            <w:pPr>
              <w:jc w:val="center"/>
              <w:rPr>
                <w:rFonts w:ascii="Arial" w:hAnsi="Arial" w:cs="Arial"/>
              </w:rPr>
            </w:pPr>
            <w:r w:rsidRPr="00E55ADD">
              <w:rPr>
                <w:rFonts w:ascii="Arial" w:hAnsi="Arial" w:cs="Arial"/>
              </w:rPr>
              <w:t>1</w:t>
            </w:r>
          </w:p>
        </w:tc>
        <w:tc>
          <w:tcPr>
            <w:tcW w:w="900" w:type="dxa"/>
            <w:shd w:val="clear" w:color="auto" w:fill="99CCFF"/>
            <w:vAlign w:val="center"/>
          </w:tcPr>
          <w:p w:rsidR="001A4C49" w:rsidRPr="002F4EE7" w:rsidRDefault="00475B83" w:rsidP="00CC7664">
            <w:pPr>
              <w:jc w:val="center"/>
              <w:rPr>
                <w:rFonts w:ascii="Arial" w:hAnsi="Arial" w:cs="Arial"/>
              </w:rPr>
            </w:pPr>
            <w:r w:rsidRPr="00CC7664">
              <w:rPr>
                <w:rFonts w:ascii="Arial" w:hAnsi="Arial" w:cs="Arial"/>
              </w:rPr>
              <w:t>2</w:t>
            </w:r>
            <w:r w:rsidR="002F4EE7">
              <w:rPr>
                <w:rFonts w:ascii="Arial" w:hAnsi="Arial" w:cs="Arial"/>
              </w:rPr>
              <w:t>94</w:t>
            </w:r>
          </w:p>
        </w:tc>
        <w:tc>
          <w:tcPr>
            <w:tcW w:w="946" w:type="dxa"/>
            <w:shd w:val="clear" w:color="auto" w:fill="99CCFF"/>
            <w:vAlign w:val="center"/>
          </w:tcPr>
          <w:p w:rsidR="001A4C49" w:rsidRPr="00E55ADD" w:rsidRDefault="001A4C49" w:rsidP="00276CDD">
            <w:pPr>
              <w:jc w:val="center"/>
              <w:rPr>
                <w:rFonts w:ascii="Arial" w:hAnsi="Arial" w:cs="Arial"/>
              </w:rPr>
            </w:pPr>
            <w:r w:rsidRPr="00E55ADD">
              <w:rPr>
                <w:rFonts w:ascii="Arial" w:hAnsi="Arial" w:cs="Arial"/>
              </w:rPr>
              <w:t>-</w:t>
            </w:r>
          </w:p>
        </w:tc>
        <w:tc>
          <w:tcPr>
            <w:tcW w:w="900" w:type="dxa"/>
            <w:shd w:val="clear" w:color="auto" w:fill="99CCFF"/>
            <w:vAlign w:val="center"/>
          </w:tcPr>
          <w:p w:rsidR="001A4C49" w:rsidRPr="00E55ADD" w:rsidRDefault="001A4C49" w:rsidP="00276CDD">
            <w:pPr>
              <w:jc w:val="center"/>
              <w:rPr>
                <w:rFonts w:ascii="Arial" w:hAnsi="Arial" w:cs="Arial"/>
              </w:rPr>
            </w:pPr>
            <w:r w:rsidRPr="00E55ADD">
              <w:rPr>
                <w:rFonts w:ascii="Arial" w:hAnsi="Arial" w:cs="Arial"/>
              </w:rPr>
              <w:t>-</w:t>
            </w:r>
          </w:p>
        </w:tc>
      </w:tr>
    </w:tbl>
    <w:p w:rsidR="0019607E" w:rsidRPr="00E55ADD" w:rsidRDefault="0019607E" w:rsidP="0019607E">
      <w:pPr>
        <w:rPr>
          <w:rFonts w:ascii="Arial" w:hAnsi="Arial" w:cs="Arial"/>
        </w:rPr>
      </w:pPr>
    </w:p>
    <w:p w:rsidR="00AE0F3B" w:rsidRPr="00E55ADD" w:rsidRDefault="00AE0F3B" w:rsidP="0019607E">
      <w:pPr>
        <w:rPr>
          <w:rFonts w:ascii="Arial" w:hAnsi="Arial" w:cs="Arial"/>
        </w:rPr>
      </w:pPr>
    </w:p>
    <w:p w:rsidR="00AE0F3B" w:rsidRPr="00E55ADD" w:rsidRDefault="00AE0F3B" w:rsidP="0019607E">
      <w:pPr>
        <w:rPr>
          <w:rFonts w:ascii="Arial" w:hAnsi="Arial" w:cs="Arial"/>
        </w:rPr>
      </w:pPr>
    </w:p>
    <w:p w:rsidR="0019607E" w:rsidRPr="00E55ADD" w:rsidRDefault="0019607E" w:rsidP="0019607E">
      <w:pPr>
        <w:jc w:val="center"/>
        <w:rPr>
          <w:rFonts w:ascii="Arial" w:hAnsi="Arial" w:cs="Arial"/>
          <w:b/>
        </w:rPr>
      </w:pPr>
      <w:r w:rsidRPr="00E55ADD">
        <w:rPr>
          <w:rFonts w:ascii="Arial" w:hAnsi="Arial" w:cs="Arial"/>
          <w:b/>
        </w:rPr>
        <w:t>Основные показатели здравоохранения за 20</w:t>
      </w:r>
      <w:r w:rsidR="00A04E5A" w:rsidRPr="00E55ADD">
        <w:rPr>
          <w:rFonts w:ascii="Arial" w:hAnsi="Arial" w:cs="Arial"/>
          <w:b/>
        </w:rPr>
        <w:t>2</w:t>
      </w:r>
      <w:r w:rsidR="00B00642">
        <w:rPr>
          <w:rFonts w:ascii="Arial" w:hAnsi="Arial" w:cs="Arial"/>
          <w:b/>
          <w:lang w:val="kk-KZ"/>
        </w:rPr>
        <w:t>4</w:t>
      </w:r>
      <w:r w:rsidRPr="00E55ADD">
        <w:rPr>
          <w:rFonts w:ascii="Arial" w:hAnsi="Arial" w:cs="Arial"/>
          <w:b/>
        </w:rPr>
        <w:t xml:space="preserve"> год</w:t>
      </w:r>
    </w:p>
    <w:p w:rsidR="0019607E" w:rsidRPr="00E55ADD" w:rsidRDefault="0019607E" w:rsidP="0019607E">
      <w:pPr>
        <w:jc w:val="center"/>
        <w:rPr>
          <w:rFonts w:ascii="Arial" w:hAnsi="Arial" w:cs="Arial"/>
          <w:b/>
        </w:rPr>
      </w:pPr>
    </w:p>
    <w:tbl>
      <w:tblPr>
        <w:tblW w:w="14884" w:type="dxa"/>
        <w:tblInd w:w="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9CCFF"/>
        <w:tblLook w:val="0000" w:firstRow="0" w:lastRow="0" w:firstColumn="0" w:lastColumn="0" w:noHBand="0" w:noVBand="0"/>
      </w:tblPr>
      <w:tblGrid>
        <w:gridCol w:w="2943"/>
        <w:gridCol w:w="1877"/>
        <w:gridCol w:w="2268"/>
        <w:gridCol w:w="2126"/>
        <w:gridCol w:w="1847"/>
        <w:gridCol w:w="1847"/>
        <w:gridCol w:w="1976"/>
      </w:tblGrid>
      <w:tr w:rsidR="0019607E" w:rsidRPr="00E55ADD" w:rsidTr="00C76684">
        <w:trPr>
          <w:trHeight w:val="2423"/>
        </w:trPr>
        <w:tc>
          <w:tcPr>
            <w:tcW w:w="2943" w:type="dxa"/>
            <w:shd w:val="clear" w:color="auto" w:fill="FBD4B4" w:themeFill="accent6" w:themeFillTint="66"/>
            <w:vAlign w:val="center"/>
          </w:tcPr>
          <w:p w:rsidR="0019607E" w:rsidRPr="00E55ADD" w:rsidRDefault="0019607E" w:rsidP="00276CDD">
            <w:pPr>
              <w:jc w:val="center"/>
              <w:rPr>
                <w:rFonts w:ascii="Arial" w:hAnsi="Arial" w:cs="Arial"/>
                <w:b/>
                <w:bCs/>
              </w:rPr>
            </w:pPr>
            <w:r w:rsidRPr="00E55ADD">
              <w:rPr>
                <w:rFonts w:ascii="Arial" w:hAnsi="Arial" w:cs="Arial"/>
                <w:b/>
                <w:bCs/>
              </w:rPr>
              <w:t>Районы и города</w:t>
            </w:r>
          </w:p>
        </w:tc>
        <w:tc>
          <w:tcPr>
            <w:tcW w:w="1877" w:type="dxa"/>
            <w:shd w:val="clear" w:color="auto" w:fill="FBD4B4" w:themeFill="accent6" w:themeFillTint="66"/>
            <w:textDirection w:val="btLr"/>
            <w:vAlign w:val="center"/>
          </w:tcPr>
          <w:p w:rsidR="0019607E" w:rsidRPr="00E55ADD" w:rsidRDefault="0019607E" w:rsidP="00276CDD">
            <w:pPr>
              <w:pStyle w:val="1"/>
              <w:ind w:left="113" w:right="113"/>
              <w:jc w:val="center"/>
              <w:rPr>
                <w:rFonts w:ascii="Arial" w:hAnsi="Arial" w:cs="Arial"/>
                <w:sz w:val="24"/>
                <w:szCs w:val="24"/>
              </w:rPr>
            </w:pPr>
            <w:r w:rsidRPr="00E55ADD">
              <w:rPr>
                <w:rFonts w:ascii="Arial" w:hAnsi="Arial" w:cs="Arial"/>
                <w:sz w:val="24"/>
                <w:szCs w:val="24"/>
              </w:rPr>
              <w:t>Число коек, ед.</w:t>
            </w:r>
          </w:p>
        </w:tc>
        <w:tc>
          <w:tcPr>
            <w:tcW w:w="2268" w:type="dxa"/>
            <w:shd w:val="clear" w:color="auto" w:fill="FBD4B4" w:themeFill="accent6" w:themeFillTint="66"/>
            <w:textDirection w:val="btLr"/>
            <w:vAlign w:val="center"/>
          </w:tcPr>
          <w:p w:rsidR="00393F8E" w:rsidRPr="00E55ADD" w:rsidRDefault="0019607E" w:rsidP="00276CDD">
            <w:pPr>
              <w:ind w:left="113" w:right="113"/>
              <w:jc w:val="center"/>
              <w:rPr>
                <w:rFonts w:ascii="Arial" w:hAnsi="Arial" w:cs="Arial"/>
                <w:b/>
                <w:bCs/>
              </w:rPr>
            </w:pPr>
            <w:r w:rsidRPr="00E55ADD">
              <w:rPr>
                <w:rFonts w:ascii="Arial" w:hAnsi="Arial" w:cs="Arial"/>
                <w:b/>
                <w:bCs/>
              </w:rPr>
              <w:t xml:space="preserve">Обеспеченность койками </w:t>
            </w:r>
            <w:proofErr w:type="gramStart"/>
            <w:r w:rsidRPr="00E55ADD">
              <w:rPr>
                <w:rFonts w:ascii="Arial" w:hAnsi="Arial" w:cs="Arial"/>
                <w:b/>
                <w:bCs/>
              </w:rPr>
              <w:t>на</w:t>
            </w:r>
            <w:proofErr w:type="gramEnd"/>
          </w:p>
          <w:p w:rsidR="0019607E" w:rsidRPr="00E55ADD" w:rsidRDefault="0019607E" w:rsidP="00276CDD">
            <w:pPr>
              <w:ind w:left="113" w:right="113"/>
              <w:jc w:val="center"/>
              <w:rPr>
                <w:rFonts w:ascii="Arial" w:hAnsi="Arial" w:cs="Arial"/>
                <w:b/>
                <w:bCs/>
              </w:rPr>
            </w:pPr>
            <w:r w:rsidRPr="00E55ADD">
              <w:rPr>
                <w:rFonts w:ascii="Arial" w:hAnsi="Arial" w:cs="Arial"/>
                <w:b/>
                <w:bCs/>
              </w:rPr>
              <w:t>10 тыс. чел., ед.</w:t>
            </w:r>
          </w:p>
        </w:tc>
        <w:tc>
          <w:tcPr>
            <w:tcW w:w="2126" w:type="dxa"/>
            <w:shd w:val="clear" w:color="auto" w:fill="FBD4B4" w:themeFill="accent6" w:themeFillTint="66"/>
            <w:textDirection w:val="btLr"/>
            <w:vAlign w:val="center"/>
          </w:tcPr>
          <w:p w:rsidR="00393F8E" w:rsidRPr="00E55ADD" w:rsidRDefault="0019607E" w:rsidP="00276CDD">
            <w:pPr>
              <w:ind w:left="113" w:right="113"/>
              <w:jc w:val="center"/>
              <w:rPr>
                <w:rFonts w:ascii="Arial" w:hAnsi="Arial" w:cs="Arial"/>
                <w:b/>
                <w:bCs/>
              </w:rPr>
            </w:pPr>
            <w:r w:rsidRPr="00E55ADD">
              <w:rPr>
                <w:rFonts w:ascii="Arial" w:hAnsi="Arial" w:cs="Arial"/>
                <w:b/>
                <w:bCs/>
              </w:rPr>
              <w:t xml:space="preserve">Численность врачей </w:t>
            </w:r>
          </w:p>
          <w:p w:rsidR="00393F8E" w:rsidRPr="00E55ADD" w:rsidRDefault="0019607E" w:rsidP="00276CDD">
            <w:pPr>
              <w:ind w:left="113" w:right="113"/>
              <w:jc w:val="center"/>
              <w:rPr>
                <w:rFonts w:ascii="Arial" w:hAnsi="Arial" w:cs="Arial"/>
                <w:b/>
                <w:bCs/>
              </w:rPr>
            </w:pPr>
            <w:r w:rsidRPr="00E55ADD">
              <w:rPr>
                <w:rFonts w:ascii="Arial" w:hAnsi="Arial" w:cs="Arial"/>
                <w:b/>
                <w:bCs/>
              </w:rPr>
              <w:t xml:space="preserve">(без зубных), </w:t>
            </w:r>
          </w:p>
          <w:p w:rsidR="0019607E" w:rsidRPr="00E55ADD" w:rsidRDefault="0019607E" w:rsidP="00276CDD">
            <w:pPr>
              <w:ind w:left="113" w:right="113"/>
              <w:jc w:val="center"/>
              <w:rPr>
                <w:rFonts w:ascii="Arial" w:hAnsi="Arial" w:cs="Arial"/>
                <w:b/>
                <w:bCs/>
              </w:rPr>
            </w:pPr>
            <w:r w:rsidRPr="00E55ADD">
              <w:rPr>
                <w:rFonts w:ascii="Arial" w:hAnsi="Arial" w:cs="Arial"/>
                <w:b/>
                <w:bCs/>
              </w:rPr>
              <w:t>чел.</w:t>
            </w:r>
          </w:p>
        </w:tc>
        <w:tc>
          <w:tcPr>
            <w:tcW w:w="1847" w:type="dxa"/>
            <w:shd w:val="clear" w:color="auto" w:fill="FBD4B4" w:themeFill="accent6" w:themeFillTint="66"/>
            <w:textDirection w:val="btLr"/>
            <w:vAlign w:val="center"/>
          </w:tcPr>
          <w:p w:rsidR="00393F8E" w:rsidRPr="00E55ADD" w:rsidRDefault="0019607E" w:rsidP="00276CDD">
            <w:pPr>
              <w:ind w:left="113" w:right="113"/>
              <w:jc w:val="center"/>
              <w:rPr>
                <w:rFonts w:ascii="Arial" w:hAnsi="Arial" w:cs="Arial"/>
                <w:b/>
                <w:bCs/>
              </w:rPr>
            </w:pPr>
            <w:r w:rsidRPr="00E55ADD">
              <w:rPr>
                <w:rFonts w:ascii="Arial" w:hAnsi="Arial" w:cs="Arial"/>
                <w:b/>
                <w:bCs/>
              </w:rPr>
              <w:t xml:space="preserve">Обеспеченность врачами </w:t>
            </w:r>
            <w:proofErr w:type="gramStart"/>
            <w:r w:rsidRPr="00E55ADD">
              <w:rPr>
                <w:rFonts w:ascii="Arial" w:hAnsi="Arial" w:cs="Arial"/>
                <w:b/>
                <w:bCs/>
              </w:rPr>
              <w:t>на</w:t>
            </w:r>
            <w:proofErr w:type="gramEnd"/>
          </w:p>
          <w:p w:rsidR="0019607E" w:rsidRPr="00E55ADD" w:rsidRDefault="0019607E" w:rsidP="00276CDD">
            <w:pPr>
              <w:ind w:left="113" w:right="113"/>
              <w:jc w:val="center"/>
              <w:rPr>
                <w:rFonts w:ascii="Arial" w:hAnsi="Arial" w:cs="Arial"/>
                <w:b/>
                <w:bCs/>
              </w:rPr>
            </w:pPr>
            <w:r w:rsidRPr="00E55ADD">
              <w:rPr>
                <w:rFonts w:ascii="Arial" w:hAnsi="Arial" w:cs="Arial"/>
                <w:b/>
                <w:bCs/>
              </w:rPr>
              <w:t>10 тыс.</w:t>
            </w:r>
            <w:r w:rsidR="006D6C7A" w:rsidRPr="00E55ADD">
              <w:rPr>
                <w:rFonts w:ascii="Arial" w:hAnsi="Arial" w:cs="Arial"/>
                <w:b/>
                <w:bCs/>
              </w:rPr>
              <w:t xml:space="preserve"> </w:t>
            </w:r>
            <w:r w:rsidRPr="00E55ADD">
              <w:rPr>
                <w:rFonts w:ascii="Arial" w:hAnsi="Arial" w:cs="Arial"/>
                <w:b/>
                <w:bCs/>
              </w:rPr>
              <w:t>чел.</w:t>
            </w:r>
          </w:p>
        </w:tc>
        <w:tc>
          <w:tcPr>
            <w:tcW w:w="1847" w:type="dxa"/>
            <w:shd w:val="clear" w:color="auto" w:fill="FBD4B4" w:themeFill="accent6" w:themeFillTint="66"/>
            <w:textDirection w:val="btLr"/>
            <w:vAlign w:val="center"/>
          </w:tcPr>
          <w:p w:rsidR="0019607E" w:rsidRPr="00E55ADD" w:rsidRDefault="0019607E" w:rsidP="00276CDD">
            <w:pPr>
              <w:ind w:left="113" w:right="113"/>
              <w:jc w:val="center"/>
              <w:rPr>
                <w:rFonts w:ascii="Arial" w:hAnsi="Arial" w:cs="Arial"/>
                <w:b/>
                <w:bCs/>
              </w:rPr>
            </w:pPr>
            <w:r w:rsidRPr="00E55ADD">
              <w:rPr>
                <w:rFonts w:ascii="Arial" w:hAnsi="Arial" w:cs="Arial"/>
                <w:b/>
                <w:bCs/>
              </w:rPr>
              <w:t>Численность среднего мед</w:t>
            </w:r>
            <w:proofErr w:type="gramStart"/>
            <w:r w:rsidRPr="00E55ADD">
              <w:rPr>
                <w:rFonts w:ascii="Arial" w:hAnsi="Arial" w:cs="Arial"/>
                <w:b/>
                <w:bCs/>
              </w:rPr>
              <w:t>.</w:t>
            </w:r>
            <w:proofErr w:type="gramEnd"/>
            <w:r w:rsidR="006D6C7A" w:rsidRPr="00E55ADD">
              <w:rPr>
                <w:rFonts w:ascii="Arial" w:hAnsi="Arial" w:cs="Arial"/>
                <w:b/>
                <w:bCs/>
              </w:rPr>
              <w:t xml:space="preserve"> </w:t>
            </w:r>
            <w:proofErr w:type="gramStart"/>
            <w:r w:rsidRPr="00E55ADD">
              <w:rPr>
                <w:rFonts w:ascii="Arial" w:hAnsi="Arial" w:cs="Arial"/>
                <w:b/>
                <w:bCs/>
              </w:rPr>
              <w:t>п</w:t>
            </w:r>
            <w:proofErr w:type="gramEnd"/>
            <w:r w:rsidRPr="00E55ADD">
              <w:rPr>
                <w:rFonts w:ascii="Arial" w:hAnsi="Arial" w:cs="Arial"/>
                <w:b/>
                <w:bCs/>
              </w:rPr>
              <w:t>ерсонала, чел.</w:t>
            </w:r>
          </w:p>
        </w:tc>
        <w:tc>
          <w:tcPr>
            <w:tcW w:w="1976" w:type="dxa"/>
            <w:shd w:val="clear" w:color="auto" w:fill="FBD4B4" w:themeFill="accent6" w:themeFillTint="66"/>
            <w:textDirection w:val="btLr"/>
            <w:vAlign w:val="center"/>
          </w:tcPr>
          <w:p w:rsidR="0019607E" w:rsidRPr="00E55ADD" w:rsidRDefault="0019607E" w:rsidP="00276CDD">
            <w:pPr>
              <w:ind w:left="113" w:right="113"/>
              <w:jc w:val="center"/>
              <w:rPr>
                <w:rFonts w:ascii="Arial" w:hAnsi="Arial" w:cs="Arial"/>
                <w:b/>
                <w:bCs/>
              </w:rPr>
            </w:pPr>
            <w:r w:rsidRPr="00E55ADD">
              <w:rPr>
                <w:rFonts w:ascii="Arial" w:hAnsi="Arial" w:cs="Arial"/>
                <w:b/>
                <w:bCs/>
              </w:rPr>
              <w:t>Обеспеченность средним медперсоналом на 10 тыс. чел.</w:t>
            </w:r>
          </w:p>
        </w:tc>
      </w:tr>
      <w:tr w:rsidR="00504BF7" w:rsidRPr="00E55ADD" w:rsidTr="000273FA">
        <w:tc>
          <w:tcPr>
            <w:tcW w:w="2943" w:type="dxa"/>
            <w:shd w:val="clear" w:color="auto" w:fill="99CCFF"/>
            <w:vAlign w:val="center"/>
          </w:tcPr>
          <w:p w:rsidR="00504BF7" w:rsidRPr="00622990" w:rsidRDefault="00504BF7" w:rsidP="00276CDD">
            <w:pPr>
              <w:pStyle w:val="2"/>
              <w:jc w:val="center"/>
              <w:rPr>
                <w:color w:val="FF0000"/>
                <w:sz w:val="24"/>
                <w:szCs w:val="24"/>
              </w:rPr>
            </w:pPr>
            <w:r w:rsidRPr="00622990">
              <w:rPr>
                <w:color w:val="FF0000"/>
                <w:sz w:val="24"/>
                <w:szCs w:val="24"/>
              </w:rPr>
              <w:t>г.</w:t>
            </w:r>
            <w:r w:rsidR="00890A07" w:rsidRPr="00622990">
              <w:rPr>
                <w:color w:val="FF0000"/>
                <w:sz w:val="24"/>
                <w:szCs w:val="24"/>
              </w:rPr>
              <w:t xml:space="preserve"> </w:t>
            </w:r>
            <w:r w:rsidRPr="00622990">
              <w:rPr>
                <w:color w:val="FF0000"/>
                <w:sz w:val="24"/>
                <w:szCs w:val="24"/>
              </w:rPr>
              <w:t>Текели</w:t>
            </w:r>
          </w:p>
        </w:tc>
        <w:tc>
          <w:tcPr>
            <w:tcW w:w="1877" w:type="dxa"/>
            <w:shd w:val="clear" w:color="auto" w:fill="99CCFF"/>
            <w:vAlign w:val="center"/>
          </w:tcPr>
          <w:p w:rsidR="00504BF7" w:rsidRPr="00622990" w:rsidRDefault="00B00642" w:rsidP="00745495">
            <w:pPr>
              <w:pStyle w:val="2"/>
              <w:jc w:val="center"/>
              <w:rPr>
                <w:color w:val="FF0000"/>
                <w:sz w:val="24"/>
                <w:szCs w:val="24"/>
                <w:lang w:val="kk-KZ"/>
              </w:rPr>
            </w:pPr>
            <w:r w:rsidRPr="00622990">
              <w:rPr>
                <w:color w:val="FF0000"/>
                <w:sz w:val="24"/>
                <w:szCs w:val="24"/>
                <w:lang w:val="kk-KZ"/>
              </w:rPr>
              <w:t>1</w:t>
            </w:r>
            <w:r w:rsidR="00745495">
              <w:rPr>
                <w:color w:val="FF0000"/>
                <w:sz w:val="24"/>
                <w:szCs w:val="24"/>
                <w:lang w:val="kk-KZ"/>
              </w:rPr>
              <w:t>2</w:t>
            </w:r>
            <w:r w:rsidRPr="00622990">
              <w:rPr>
                <w:color w:val="FF0000"/>
                <w:sz w:val="24"/>
                <w:szCs w:val="24"/>
                <w:lang w:val="kk-KZ"/>
              </w:rPr>
              <w:t>0</w:t>
            </w:r>
          </w:p>
        </w:tc>
        <w:tc>
          <w:tcPr>
            <w:tcW w:w="2268" w:type="dxa"/>
            <w:shd w:val="clear" w:color="auto" w:fill="99CCFF"/>
            <w:vAlign w:val="center"/>
          </w:tcPr>
          <w:p w:rsidR="00504BF7" w:rsidRPr="00622990" w:rsidRDefault="00626002" w:rsidP="00550B92">
            <w:pPr>
              <w:pStyle w:val="2"/>
              <w:jc w:val="center"/>
              <w:rPr>
                <w:color w:val="FF0000"/>
                <w:sz w:val="24"/>
                <w:szCs w:val="24"/>
              </w:rPr>
            </w:pPr>
            <w:r>
              <w:rPr>
                <w:color w:val="FF0000"/>
                <w:sz w:val="24"/>
                <w:szCs w:val="24"/>
              </w:rPr>
              <w:t>33</w:t>
            </w:r>
          </w:p>
        </w:tc>
        <w:tc>
          <w:tcPr>
            <w:tcW w:w="2126" w:type="dxa"/>
            <w:shd w:val="clear" w:color="auto" w:fill="99CCFF"/>
            <w:vAlign w:val="center"/>
          </w:tcPr>
          <w:p w:rsidR="00504BF7" w:rsidRPr="00622990" w:rsidRDefault="00626002" w:rsidP="007723BF">
            <w:pPr>
              <w:pStyle w:val="2"/>
              <w:jc w:val="center"/>
              <w:rPr>
                <w:color w:val="FF0000"/>
                <w:sz w:val="24"/>
                <w:szCs w:val="24"/>
                <w:lang w:val="en-US"/>
              </w:rPr>
            </w:pPr>
            <w:r>
              <w:rPr>
                <w:color w:val="FF0000"/>
                <w:sz w:val="24"/>
                <w:szCs w:val="24"/>
              </w:rPr>
              <w:t>60</w:t>
            </w:r>
          </w:p>
        </w:tc>
        <w:tc>
          <w:tcPr>
            <w:tcW w:w="1847" w:type="dxa"/>
            <w:shd w:val="clear" w:color="auto" w:fill="99CCFF"/>
            <w:vAlign w:val="center"/>
          </w:tcPr>
          <w:p w:rsidR="00504BF7" w:rsidRPr="00622990" w:rsidRDefault="007723BF" w:rsidP="00575DBB">
            <w:pPr>
              <w:pStyle w:val="2"/>
              <w:jc w:val="center"/>
              <w:rPr>
                <w:color w:val="FF0000"/>
                <w:sz w:val="24"/>
                <w:szCs w:val="24"/>
                <w:lang w:val="en-US"/>
              </w:rPr>
            </w:pPr>
            <w:r w:rsidRPr="00622990">
              <w:rPr>
                <w:color w:val="FF0000"/>
                <w:sz w:val="24"/>
                <w:szCs w:val="24"/>
                <w:lang w:val="en-US"/>
              </w:rPr>
              <w:t>19</w:t>
            </w:r>
            <w:proofErr w:type="gramStart"/>
            <w:r w:rsidRPr="00622990">
              <w:rPr>
                <w:color w:val="FF0000"/>
                <w:sz w:val="24"/>
                <w:szCs w:val="24"/>
                <w:lang w:val="en-US"/>
              </w:rPr>
              <w:t>,3</w:t>
            </w:r>
            <w:proofErr w:type="gramEnd"/>
          </w:p>
        </w:tc>
        <w:tc>
          <w:tcPr>
            <w:tcW w:w="1847" w:type="dxa"/>
            <w:shd w:val="clear" w:color="auto" w:fill="99CCFF"/>
            <w:vAlign w:val="center"/>
          </w:tcPr>
          <w:p w:rsidR="00504BF7" w:rsidRPr="00626002" w:rsidRDefault="00F22F04" w:rsidP="007723BF">
            <w:pPr>
              <w:pStyle w:val="2"/>
              <w:jc w:val="center"/>
              <w:rPr>
                <w:color w:val="FF0000"/>
                <w:sz w:val="24"/>
                <w:szCs w:val="24"/>
              </w:rPr>
            </w:pPr>
            <w:r w:rsidRPr="00622990">
              <w:rPr>
                <w:color w:val="FF0000"/>
                <w:sz w:val="24"/>
                <w:szCs w:val="24"/>
                <w:lang w:val="kk-KZ"/>
              </w:rPr>
              <w:t>19</w:t>
            </w:r>
            <w:r w:rsidR="00626002">
              <w:rPr>
                <w:color w:val="FF0000"/>
                <w:sz w:val="24"/>
                <w:szCs w:val="24"/>
              </w:rPr>
              <w:t>4</w:t>
            </w:r>
          </w:p>
        </w:tc>
        <w:tc>
          <w:tcPr>
            <w:tcW w:w="1976" w:type="dxa"/>
            <w:shd w:val="clear" w:color="auto" w:fill="99CCFF"/>
            <w:vAlign w:val="center"/>
          </w:tcPr>
          <w:p w:rsidR="00504BF7" w:rsidRPr="00626002" w:rsidRDefault="00626002" w:rsidP="00BD5E3F">
            <w:pPr>
              <w:pStyle w:val="2"/>
              <w:jc w:val="center"/>
              <w:rPr>
                <w:color w:val="FF0000"/>
                <w:sz w:val="24"/>
                <w:szCs w:val="24"/>
              </w:rPr>
            </w:pPr>
            <w:r>
              <w:rPr>
                <w:color w:val="FF0000"/>
                <w:sz w:val="24"/>
                <w:szCs w:val="24"/>
              </w:rPr>
              <w:t>100</w:t>
            </w:r>
          </w:p>
        </w:tc>
      </w:tr>
    </w:tbl>
    <w:p w:rsidR="0019607E" w:rsidRPr="00E55ADD" w:rsidRDefault="0019607E" w:rsidP="0019607E">
      <w:pPr>
        <w:rPr>
          <w:rFonts w:ascii="Arial" w:hAnsi="Arial" w:cs="Arial"/>
        </w:rPr>
      </w:pPr>
    </w:p>
    <w:p w:rsidR="0019607E" w:rsidRPr="00E55ADD" w:rsidRDefault="0019607E" w:rsidP="0019607E">
      <w:pPr>
        <w:rPr>
          <w:rFonts w:ascii="Arial" w:hAnsi="Arial" w:cs="Arial"/>
        </w:rPr>
      </w:pPr>
    </w:p>
    <w:p w:rsidR="0068643D" w:rsidRPr="00E55ADD" w:rsidRDefault="0068643D" w:rsidP="0019607E">
      <w:pPr>
        <w:rPr>
          <w:rFonts w:ascii="Arial" w:hAnsi="Arial" w:cs="Arial"/>
        </w:rPr>
      </w:pPr>
    </w:p>
    <w:p w:rsidR="0068643D" w:rsidRDefault="0068643D" w:rsidP="0019607E">
      <w:pPr>
        <w:rPr>
          <w:rFonts w:ascii="Arial" w:hAnsi="Arial" w:cs="Arial"/>
          <w:lang w:val="kk-KZ"/>
        </w:rPr>
      </w:pPr>
    </w:p>
    <w:p w:rsidR="00C45DBE" w:rsidRDefault="00C45DBE" w:rsidP="0019607E">
      <w:pPr>
        <w:rPr>
          <w:rFonts w:ascii="Arial" w:hAnsi="Arial" w:cs="Arial"/>
          <w:lang w:val="kk-KZ"/>
        </w:rPr>
      </w:pPr>
    </w:p>
    <w:p w:rsidR="00D01FB7" w:rsidRPr="0000326D" w:rsidRDefault="00D01FB7" w:rsidP="0019607E">
      <w:pPr>
        <w:rPr>
          <w:rFonts w:ascii="Arial" w:hAnsi="Arial" w:cs="Arial"/>
          <w:lang w:val="kk-KZ"/>
        </w:rPr>
      </w:pPr>
    </w:p>
    <w:p w:rsidR="00AE0F3B" w:rsidRPr="00E55ADD" w:rsidRDefault="00AE0F3B" w:rsidP="00AE0F3B">
      <w:pPr>
        <w:jc w:val="center"/>
        <w:rPr>
          <w:rFonts w:ascii="Arial" w:hAnsi="Arial" w:cs="Arial"/>
          <w:b/>
        </w:rPr>
      </w:pPr>
      <w:r w:rsidRPr="00E55ADD">
        <w:rPr>
          <w:rFonts w:ascii="Arial" w:hAnsi="Arial" w:cs="Arial"/>
          <w:b/>
        </w:rPr>
        <w:lastRenderedPageBreak/>
        <w:t>Наличие объектов здравоохранения</w:t>
      </w:r>
    </w:p>
    <w:p w:rsidR="00AE0F3B" w:rsidRPr="00E55ADD" w:rsidRDefault="00AE0F3B" w:rsidP="00AE0F3B">
      <w:pPr>
        <w:jc w:val="center"/>
        <w:rPr>
          <w:rFonts w:ascii="Arial" w:hAnsi="Arial" w:cs="Arial"/>
          <w:b/>
          <w:bCs/>
        </w:rPr>
      </w:pPr>
    </w:p>
    <w:tbl>
      <w:tblPr>
        <w:tblW w:w="15063"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CFFCC"/>
        <w:tblLook w:val="0000" w:firstRow="0" w:lastRow="0" w:firstColumn="0" w:lastColumn="0" w:noHBand="0" w:noVBand="0"/>
      </w:tblPr>
      <w:tblGrid>
        <w:gridCol w:w="3206"/>
        <w:gridCol w:w="2143"/>
        <w:gridCol w:w="2268"/>
        <w:gridCol w:w="1783"/>
        <w:gridCol w:w="2186"/>
        <w:gridCol w:w="1779"/>
        <w:gridCol w:w="1698"/>
      </w:tblGrid>
      <w:tr w:rsidR="00AE0F3B" w:rsidRPr="00E55ADD" w:rsidTr="00890A07">
        <w:tc>
          <w:tcPr>
            <w:tcW w:w="3206" w:type="dxa"/>
            <w:shd w:val="clear" w:color="auto" w:fill="E5B8B7" w:themeFill="accent2" w:themeFillTint="66"/>
          </w:tcPr>
          <w:p w:rsidR="00AE0F3B" w:rsidRPr="00E55ADD" w:rsidRDefault="00AE0F3B" w:rsidP="00276CDD">
            <w:pPr>
              <w:jc w:val="center"/>
              <w:rPr>
                <w:rFonts w:ascii="Arial" w:hAnsi="Arial" w:cs="Arial"/>
              </w:rPr>
            </w:pPr>
          </w:p>
        </w:tc>
        <w:tc>
          <w:tcPr>
            <w:tcW w:w="2143" w:type="dxa"/>
            <w:shd w:val="clear" w:color="auto" w:fill="E5B8B7" w:themeFill="accent2" w:themeFillTint="66"/>
          </w:tcPr>
          <w:p w:rsidR="00AE0F3B" w:rsidRPr="00E55ADD" w:rsidRDefault="00AE0F3B" w:rsidP="00276CDD">
            <w:pPr>
              <w:pStyle w:val="1"/>
              <w:jc w:val="center"/>
              <w:rPr>
                <w:rFonts w:ascii="Arial" w:hAnsi="Arial" w:cs="Arial"/>
                <w:sz w:val="24"/>
                <w:szCs w:val="24"/>
              </w:rPr>
            </w:pPr>
            <w:r w:rsidRPr="00E55ADD">
              <w:rPr>
                <w:rFonts w:ascii="Arial" w:hAnsi="Arial" w:cs="Arial"/>
                <w:sz w:val="24"/>
                <w:szCs w:val="24"/>
              </w:rPr>
              <w:t>Больничные организации (больницы, диспансера)</w:t>
            </w:r>
          </w:p>
        </w:tc>
        <w:tc>
          <w:tcPr>
            <w:tcW w:w="2268" w:type="dxa"/>
            <w:shd w:val="clear" w:color="auto" w:fill="E5B8B7" w:themeFill="accent2" w:themeFillTint="66"/>
            <w:vAlign w:val="center"/>
          </w:tcPr>
          <w:p w:rsidR="00AE0F3B" w:rsidRPr="00E55ADD" w:rsidRDefault="00AE0F3B" w:rsidP="00276CDD">
            <w:pPr>
              <w:jc w:val="center"/>
              <w:rPr>
                <w:rFonts w:ascii="Arial" w:hAnsi="Arial" w:cs="Arial"/>
                <w:b/>
                <w:bCs/>
              </w:rPr>
            </w:pPr>
            <w:r w:rsidRPr="00E55ADD">
              <w:rPr>
                <w:rFonts w:ascii="Arial" w:hAnsi="Arial" w:cs="Arial"/>
                <w:b/>
                <w:bCs/>
              </w:rPr>
              <w:t>Поликлиники</w:t>
            </w:r>
          </w:p>
        </w:tc>
        <w:tc>
          <w:tcPr>
            <w:tcW w:w="1783" w:type="dxa"/>
            <w:shd w:val="clear" w:color="auto" w:fill="E5B8B7" w:themeFill="accent2" w:themeFillTint="66"/>
            <w:vAlign w:val="center"/>
          </w:tcPr>
          <w:p w:rsidR="00AE0F3B" w:rsidRPr="00E55ADD" w:rsidRDefault="00AE0F3B" w:rsidP="00276CDD">
            <w:pPr>
              <w:jc w:val="center"/>
              <w:rPr>
                <w:rFonts w:ascii="Arial" w:hAnsi="Arial" w:cs="Arial"/>
                <w:b/>
                <w:bCs/>
              </w:rPr>
            </w:pPr>
          </w:p>
          <w:p w:rsidR="00AE0F3B" w:rsidRPr="00E55ADD" w:rsidRDefault="00AE0F3B" w:rsidP="00276CDD">
            <w:pPr>
              <w:jc w:val="center"/>
              <w:rPr>
                <w:rFonts w:ascii="Arial" w:hAnsi="Arial" w:cs="Arial"/>
                <w:b/>
                <w:bCs/>
              </w:rPr>
            </w:pPr>
            <w:r w:rsidRPr="00E55ADD">
              <w:rPr>
                <w:rFonts w:ascii="Arial" w:hAnsi="Arial" w:cs="Arial"/>
                <w:b/>
                <w:bCs/>
              </w:rPr>
              <w:t>ФАП</w:t>
            </w:r>
          </w:p>
          <w:p w:rsidR="00AE0F3B" w:rsidRPr="00E55ADD" w:rsidRDefault="00AE0F3B" w:rsidP="00276CDD">
            <w:pPr>
              <w:jc w:val="center"/>
              <w:rPr>
                <w:rFonts w:ascii="Arial" w:hAnsi="Arial" w:cs="Arial"/>
                <w:b/>
                <w:bCs/>
              </w:rPr>
            </w:pPr>
          </w:p>
        </w:tc>
        <w:tc>
          <w:tcPr>
            <w:tcW w:w="2186" w:type="dxa"/>
            <w:shd w:val="clear" w:color="auto" w:fill="E5B8B7" w:themeFill="accent2" w:themeFillTint="66"/>
            <w:vAlign w:val="center"/>
          </w:tcPr>
          <w:p w:rsidR="00AE0F3B" w:rsidRPr="00E55ADD" w:rsidRDefault="00AE0F3B" w:rsidP="00276CDD">
            <w:pPr>
              <w:jc w:val="center"/>
              <w:rPr>
                <w:rFonts w:ascii="Arial" w:hAnsi="Arial" w:cs="Arial"/>
                <w:b/>
                <w:bCs/>
              </w:rPr>
            </w:pPr>
            <w:r w:rsidRPr="00E55ADD">
              <w:rPr>
                <w:rFonts w:ascii="Arial" w:hAnsi="Arial" w:cs="Arial"/>
                <w:b/>
                <w:bCs/>
              </w:rPr>
              <w:t>Медицинские пункты (включая МП без помещения)</w:t>
            </w:r>
          </w:p>
        </w:tc>
        <w:tc>
          <w:tcPr>
            <w:tcW w:w="1779" w:type="dxa"/>
            <w:shd w:val="clear" w:color="auto" w:fill="E5B8B7" w:themeFill="accent2" w:themeFillTint="66"/>
            <w:vAlign w:val="center"/>
          </w:tcPr>
          <w:p w:rsidR="00AE0F3B" w:rsidRPr="00E55ADD" w:rsidRDefault="00AE0F3B" w:rsidP="00276CDD">
            <w:pPr>
              <w:jc w:val="center"/>
              <w:rPr>
                <w:rFonts w:ascii="Arial" w:hAnsi="Arial" w:cs="Arial"/>
                <w:b/>
                <w:bCs/>
              </w:rPr>
            </w:pPr>
            <w:r w:rsidRPr="00E55ADD">
              <w:rPr>
                <w:rFonts w:ascii="Arial" w:hAnsi="Arial" w:cs="Arial"/>
                <w:b/>
                <w:bCs/>
              </w:rPr>
              <w:t>ВА</w:t>
            </w:r>
          </w:p>
        </w:tc>
        <w:tc>
          <w:tcPr>
            <w:tcW w:w="1698" w:type="dxa"/>
            <w:shd w:val="clear" w:color="auto" w:fill="E5B8B7" w:themeFill="accent2" w:themeFillTint="66"/>
            <w:vAlign w:val="center"/>
          </w:tcPr>
          <w:p w:rsidR="00AE0F3B" w:rsidRPr="00E55ADD" w:rsidRDefault="00AE0F3B" w:rsidP="00276CDD">
            <w:pPr>
              <w:jc w:val="center"/>
              <w:rPr>
                <w:rFonts w:ascii="Arial" w:hAnsi="Arial" w:cs="Arial"/>
                <w:b/>
                <w:bCs/>
              </w:rPr>
            </w:pPr>
            <w:r w:rsidRPr="00E55ADD">
              <w:rPr>
                <w:rFonts w:ascii="Arial" w:hAnsi="Arial" w:cs="Arial"/>
                <w:b/>
                <w:bCs/>
              </w:rPr>
              <w:t>Прочие учреждения</w:t>
            </w:r>
          </w:p>
        </w:tc>
      </w:tr>
      <w:tr w:rsidR="00AE0F3B" w:rsidRPr="00E55ADD" w:rsidTr="00467BC7">
        <w:tc>
          <w:tcPr>
            <w:tcW w:w="3206" w:type="dxa"/>
            <w:shd w:val="clear" w:color="auto" w:fill="CCFFCC"/>
            <w:vAlign w:val="center"/>
          </w:tcPr>
          <w:p w:rsidR="00AE0F3B" w:rsidRPr="00E55ADD" w:rsidRDefault="00AE0F3B" w:rsidP="00467BC7">
            <w:pPr>
              <w:jc w:val="center"/>
              <w:rPr>
                <w:rFonts w:ascii="Arial" w:hAnsi="Arial" w:cs="Arial"/>
                <w:bCs/>
              </w:rPr>
            </w:pPr>
            <w:r w:rsidRPr="00E55ADD">
              <w:rPr>
                <w:rFonts w:ascii="Arial" w:hAnsi="Arial" w:cs="Arial"/>
                <w:bCs/>
              </w:rPr>
              <w:t>г.</w:t>
            </w:r>
            <w:r w:rsidR="009906F3" w:rsidRPr="00E55ADD">
              <w:rPr>
                <w:rFonts w:ascii="Arial" w:hAnsi="Arial" w:cs="Arial"/>
                <w:bCs/>
              </w:rPr>
              <w:t xml:space="preserve"> </w:t>
            </w:r>
            <w:r w:rsidRPr="00E55ADD">
              <w:rPr>
                <w:rFonts w:ascii="Arial" w:hAnsi="Arial" w:cs="Arial"/>
                <w:bCs/>
              </w:rPr>
              <w:t>Текели</w:t>
            </w:r>
          </w:p>
          <w:p w:rsidR="00AE0F3B" w:rsidRPr="00E55ADD" w:rsidRDefault="00AE0F3B" w:rsidP="00467BC7">
            <w:pPr>
              <w:jc w:val="center"/>
              <w:rPr>
                <w:rFonts w:ascii="Arial" w:hAnsi="Arial" w:cs="Arial"/>
                <w:bCs/>
              </w:rPr>
            </w:pPr>
          </w:p>
        </w:tc>
        <w:tc>
          <w:tcPr>
            <w:tcW w:w="2143" w:type="dxa"/>
            <w:shd w:val="clear" w:color="auto" w:fill="CCFFCC"/>
            <w:vAlign w:val="center"/>
          </w:tcPr>
          <w:p w:rsidR="00AE0F3B" w:rsidRPr="00E55ADD" w:rsidRDefault="00AE0F3B" w:rsidP="00467BC7">
            <w:pPr>
              <w:jc w:val="center"/>
              <w:rPr>
                <w:rFonts w:ascii="Arial" w:hAnsi="Arial" w:cs="Arial"/>
              </w:rPr>
            </w:pPr>
            <w:r w:rsidRPr="00E55ADD">
              <w:rPr>
                <w:rFonts w:ascii="Arial" w:hAnsi="Arial" w:cs="Arial"/>
              </w:rPr>
              <w:t>1</w:t>
            </w:r>
          </w:p>
        </w:tc>
        <w:tc>
          <w:tcPr>
            <w:tcW w:w="2268" w:type="dxa"/>
            <w:shd w:val="clear" w:color="auto" w:fill="CCFFCC"/>
            <w:vAlign w:val="center"/>
          </w:tcPr>
          <w:p w:rsidR="00AE0F3B" w:rsidRPr="00CC7664" w:rsidRDefault="00CC7664" w:rsidP="00467BC7">
            <w:pPr>
              <w:jc w:val="center"/>
              <w:rPr>
                <w:rFonts w:ascii="Arial" w:hAnsi="Arial" w:cs="Arial"/>
                <w:lang w:val="en-US"/>
              </w:rPr>
            </w:pPr>
            <w:r>
              <w:rPr>
                <w:rFonts w:ascii="Arial" w:hAnsi="Arial" w:cs="Arial"/>
                <w:lang w:val="en-US"/>
              </w:rPr>
              <w:t>1</w:t>
            </w:r>
          </w:p>
        </w:tc>
        <w:tc>
          <w:tcPr>
            <w:tcW w:w="1783" w:type="dxa"/>
            <w:shd w:val="clear" w:color="auto" w:fill="CCFFCC"/>
            <w:vAlign w:val="center"/>
          </w:tcPr>
          <w:p w:rsidR="00AE0F3B" w:rsidRPr="00E55ADD" w:rsidRDefault="00AE0F3B" w:rsidP="00467BC7">
            <w:pPr>
              <w:jc w:val="center"/>
              <w:rPr>
                <w:rFonts w:ascii="Arial" w:hAnsi="Arial" w:cs="Arial"/>
              </w:rPr>
            </w:pPr>
          </w:p>
        </w:tc>
        <w:tc>
          <w:tcPr>
            <w:tcW w:w="2186" w:type="dxa"/>
            <w:shd w:val="clear" w:color="auto" w:fill="CCFFCC"/>
            <w:vAlign w:val="center"/>
          </w:tcPr>
          <w:p w:rsidR="00AE0F3B" w:rsidRPr="00E55ADD" w:rsidRDefault="00AE0F3B" w:rsidP="00467BC7">
            <w:pPr>
              <w:jc w:val="center"/>
              <w:rPr>
                <w:rFonts w:ascii="Arial" w:hAnsi="Arial" w:cs="Arial"/>
              </w:rPr>
            </w:pPr>
          </w:p>
        </w:tc>
        <w:tc>
          <w:tcPr>
            <w:tcW w:w="1779" w:type="dxa"/>
            <w:shd w:val="clear" w:color="auto" w:fill="CCFFCC"/>
            <w:vAlign w:val="center"/>
          </w:tcPr>
          <w:p w:rsidR="00AE0F3B" w:rsidRPr="000C031E" w:rsidRDefault="000C031E" w:rsidP="00467BC7">
            <w:pPr>
              <w:jc w:val="center"/>
              <w:rPr>
                <w:rFonts w:ascii="Arial" w:hAnsi="Arial" w:cs="Arial"/>
                <w:lang w:val="en-US"/>
              </w:rPr>
            </w:pPr>
            <w:r>
              <w:rPr>
                <w:rFonts w:ascii="Arial" w:hAnsi="Arial" w:cs="Arial"/>
                <w:lang w:val="en-US"/>
              </w:rPr>
              <w:t>4</w:t>
            </w:r>
          </w:p>
        </w:tc>
        <w:tc>
          <w:tcPr>
            <w:tcW w:w="1698" w:type="dxa"/>
            <w:shd w:val="clear" w:color="auto" w:fill="CCFFCC"/>
            <w:vAlign w:val="center"/>
          </w:tcPr>
          <w:p w:rsidR="00AE0F3B" w:rsidRPr="000C031E" w:rsidRDefault="000C031E" w:rsidP="00467BC7">
            <w:pPr>
              <w:jc w:val="center"/>
              <w:rPr>
                <w:rFonts w:ascii="Arial" w:hAnsi="Arial" w:cs="Arial"/>
                <w:lang w:val="en-US"/>
              </w:rPr>
            </w:pPr>
            <w:r>
              <w:rPr>
                <w:rFonts w:ascii="Arial" w:hAnsi="Arial" w:cs="Arial"/>
                <w:lang w:val="en-US"/>
              </w:rPr>
              <w:t>2</w:t>
            </w:r>
          </w:p>
        </w:tc>
      </w:tr>
    </w:tbl>
    <w:p w:rsidR="00BE68B1" w:rsidRPr="00E55ADD" w:rsidRDefault="00BE68B1" w:rsidP="00AE0F3B">
      <w:pPr>
        <w:jc w:val="center"/>
        <w:rPr>
          <w:rFonts w:ascii="Arial" w:hAnsi="Arial" w:cs="Arial"/>
          <w:b/>
        </w:rPr>
      </w:pPr>
    </w:p>
    <w:p w:rsidR="00AE0F3B" w:rsidRPr="00E55ADD" w:rsidRDefault="00AE0F3B" w:rsidP="00AE0F3B">
      <w:pPr>
        <w:jc w:val="center"/>
        <w:rPr>
          <w:rFonts w:ascii="Arial" w:hAnsi="Arial" w:cs="Arial"/>
          <w:b/>
        </w:rPr>
      </w:pPr>
      <w:r w:rsidRPr="00E55ADD">
        <w:rPr>
          <w:rFonts w:ascii="Arial" w:hAnsi="Arial" w:cs="Arial"/>
          <w:b/>
        </w:rPr>
        <w:t>Спортивные сооружения, ед.</w:t>
      </w:r>
    </w:p>
    <w:tbl>
      <w:tblPr>
        <w:tblW w:w="15130"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CFFCC"/>
        <w:tblLook w:val="0000" w:firstRow="0" w:lastRow="0" w:firstColumn="0" w:lastColumn="0" w:noHBand="0" w:noVBand="0"/>
      </w:tblPr>
      <w:tblGrid>
        <w:gridCol w:w="3222"/>
        <w:gridCol w:w="1985"/>
        <w:gridCol w:w="1843"/>
        <w:gridCol w:w="1701"/>
        <w:gridCol w:w="1842"/>
        <w:gridCol w:w="2410"/>
        <w:gridCol w:w="2127"/>
      </w:tblGrid>
      <w:tr w:rsidR="00CB5B0F" w:rsidRPr="00E55ADD" w:rsidTr="00890A07">
        <w:tc>
          <w:tcPr>
            <w:tcW w:w="3222" w:type="dxa"/>
            <w:shd w:val="clear" w:color="auto" w:fill="E5B8B7" w:themeFill="accent2" w:themeFillTint="66"/>
            <w:vAlign w:val="center"/>
          </w:tcPr>
          <w:p w:rsidR="00CB5B0F" w:rsidRPr="00E55ADD" w:rsidRDefault="00CB5B0F" w:rsidP="009C070E">
            <w:pPr>
              <w:jc w:val="center"/>
              <w:rPr>
                <w:rFonts w:ascii="Arial" w:hAnsi="Arial" w:cs="Arial"/>
                <w:b/>
              </w:rPr>
            </w:pPr>
            <w:r w:rsidRPr="00E55ADD">
              <w:rPr>
                <w:rFonts w:ascii="Arial" w:hAnsi="Arial" w:cs="Arial"/>
                <w:b/>
              </w:rPr>
              <w:t>Всего</w:t>
            </w:r>
          </w:p>
        </w:tc>
        <w:tc>
          <w:tcPr>
            <w:tcW w:w="1985" w:type="dxa"/>
            <w:shd w:val="clear" w:color="auto" w:fill="E5B8B7" w:themeFill="accent2" w:themeFillTint="66"/>
            <w:vAlign w:val="center"/>
          </w:tcPr>
          <w:p w:rsidR="00CB5B0F" w:rsidRPr="00E55ADD" w:rsidRDefault="00CB5B0F" w:rsidP="009C070E">
            <w:pPr>
              <w:jc w:val="center"/>
              <w:rPr>
                <w:rFonts w:ascii="Arial" w:hAnsi="Arial" w:cs="Arial"/>
                <w:b/>
              </w:rPr>
            </w:pPr>
            <w:r w:rsidRPr="00E55ADD">
              <w:rPr>
                <w:rFonts w:ascii="Arial" w:hAnsi="Arial" w:cs="Arial"/>
                <w:b/>
              </w:rPr>
              <w:t>Дворцы спорта</w:t>
            </w:r>
          </w:p>
        </w:tc>
        <w:tc>
          <w:tcPr>
            <w:tcW w:w="1843" w:type="dxa"/>
            <w:shd w:val="clear" w:color="auto" w:fill="E5B8B7" w:themeFill="accent2" w:themeFillTint="66"/>
          </w:tcPr>
          <w:p w:rsidR="00CB5B0F" w:rsidRPr="00E55ADD" w:rsidRDefault="00CB5B0F" w:rsidP="009C070E">
            <w:pPr>
              <w:ind w:firstLine="30"/>
              <w:jc w:val="center"/>
              <w:rPr>
                <w:rFonts w:ascii="Arial" w:hAnsi="Arial" w:cs="Arial"/>
                <w:b/>
              </w:rPr>
            </w:pPr>
            <w:r w:rsidRPr="00E55ADD">
              <w:rPr>
                <w:rFonts w:ascii="Arial" w:hAnsi="Arial" w:cs="Arial"/>
                <w:b/>
              </w:rPr>
              <w:t>Спорт-</w:t>
            </w:r>
          </w:p>
          <w:p w:rsidR="00CB5B0F" w:rsidRPr="00E55ADD" w:rsidRDefault="00CB5B0F" w:rsidP="009C070E">
            <w:pPr>
              <w:jc w:val="center"/>
              <w:rPr>
                <w:rFonts w:ascii="Arial" w:hAnsi="Arial" w:cs="Arial"/>
                <w:b/>
              </w:rPr>
            </w:pPr>
            <w:r w:rsidRPr="00E55ADD">
              <w:rPr>
                <w:rFonts w:ascii="Arial" w:hAnsi="Arial" w:cs="Arial"/>
                <w:b/>
              </w:rPr>
              <w:t>комплексы</w:t>
            </w:r>
          </w:p>
        </w:tc>
        <w:tc>
          <w:tcPr>
            <w:tcW w:w="1701" w:type="dxa"/>
            <w:shd w:val="clear" w:color="auto" w:fill="E5B8B7" w:themeFill="accent2" w:themeFillTint="66"/>
            <w:vAlign w:val="center"/>
          </w:tcPr>
          <w:p w:rsidR="00CB5B0F" w:rsidRPr="00E55ADD" w:rsidRDefault="00CB5B0F" w:rsidP="009C070E">
            <w:pPr>
              <w:jc w:val="center"/>
              <w:rPr>
                <w:rFonts w:ascii="Arial" w:hAnsi="Arial" w:cs="Arial"/>
                <w:b/>
              </w:rPr>
            </w:pPr>
            <w:r w:rsidRPr="00E55ADD">
              <w:rPr>
                <w:rFonts w:ascii="Arial" w:hAnsi="Arial" w:cs="Arial"/>
                <w:b/>
              </w:rPr>
              <w:t>Стадионы</w:t>
            </w:r>
          </w:p>
        </w:tc>
        <w:tc>
          <w:tcPr>
            <w:tcW w:w="1842" w:type="dxa"/>
            <w:shd w:val="clear" w:color="auto" w:fill="E5B8B7" w:themeFill="accent2" w:themeFillTint="66"/>
            <w:vAlign w:val="center"/>
          </w:tcPr>
          <w:p w:rsidR="00CB5B0F" w:rsidRPr="00E55ADD" w:rsidRDefault="00CB5B0F" w:rsidP="009C070E">
            <w:pPr>
              <w:jc w:val="center"/>
              <w:rPr>
                <w:rFonts w:ascii="Arial" w:hAnsi="Arial" w:cs="Arial"/>
                <w:b/>
              </w:rPr>
            </w:pPr>
            <w:r w:rsidRPr="00E55ADD">
              <w:rPr>
                <w:rFonts w:ascii="Arial" w:hAnsi="Arial" w:cs="Arial"/>
                <w:b/>
              </w:rPr>
              <w:t>Спортзалы</w:t>
            </w:r>
          </w:p>
        </w:tc>
        <w:tc>
          <w:tcPr>
            <w:tcW w:w="2410" w:type="dxa"/>
            <w:shd w:val="clear" w:color="auto" w:fill="E5B8B7" w:themeFill="accent2" w:themeFillTint="66"/>
            <w:vAlign w:val="center"/>
          </w:tcPr>
          <w:p w:rsidR="00CB5B0F" w:rsidRPr="00E55ADD" w:rsidRDefault="00CB5B0F" w:rsidP="009C070E">
            <w:pPr>
              <w:jc w:val="center"/>
              <w:rPr>
                <w:rFonts w:ascii="Arial" w:hAnsi="Arial" w:cs="Arial"/>
                <w:b/>
              </w:rPr>
            </w:pPr>
            <w:r w:rsidRPr="00E55ADD">
              <w:rPr>
                <w:rFonts w:ascii="Arial" w:hAnsi="Arial" w:cs="Arial"/>
                <w:b/>
              </w:rPr>
              <w:t>Плоскостные сооружения</w:t>
            </w:r>
          </w:p>
        </w:tc>
        <w:tc>
          <w:tcPr>
            <w:tcW w:w="2127" w:type="dxa"/>
            <w:shd w:val="clear" w:color="auto" w:fill="E5B8B7" w:themeFill="accent2" w:themeFillTint="66"/>
            <w:vAlign w:val="center"/>
          </w:tcPr>
          <w:p w:rsidR="00CB5B0F" w:rsidRPr="00E55ADD" w:rsidRDefault="00CB5B0F" w:rsidP="009C070E">
            <w:pPr>
              <w:jc w:val="center"/>
              <w:rPr>
                <w:rFonts w:ascii="Arial" w:hAnsi="Arial" w:cs="Arial"/>
                <w:b/>
              </w:rPr>
            </w:pPr>
            <w:r w:rsidRPr="00E55ADD">
              <w:rPr>
                <w:rFonts w:ascii="Arial" w:hAnsi="Arial" w:cs="Arial"/>
                <w:b/>
              </w:rPr>
              <w:t xml:space="preserve">Другие </w:t>
            </w:r>
          </w:p>
        </w:tc>
      </w:tr>
      <w:tr w:rsidR="00CB5B0F" w:rsidRPr="00E55ADD" w:rsidTr="00CB5B0F">
        <w:tc>
          <w:tcPr>
            <w:tcW w:w="3222" w:type="dxa"/>
            <w:shd w:val="clear" w:color="auto" w:fill="CCFFCC"/>
            <w:vAlign w:val="center"/>
          </w:tcPr>
          <w:p w:rsidR="00CB5B0F" w:rsidRPr="00BF6868" w:rsidRDefault="00CB5E5C" w:rsidP="00BF6868">
            <w:pPr>
              <w:jc w:val="center"/>
              <w:rPr>
                <w:rFonts w:ascii="Arial" w:hAnsi="Arial" w:cs="Arial"/>
                <w:lang w:val="kk-KZ"/>
              </w:rPr>
            </w:pPr>
            <w:r w:rsidRPr="00E55ADD">
              <w:rPr>
                <w:rFonts w:ascii="Arial" w:hAnsi="Arial" w:cs="Arial"/>
              </w:rPr>
              <w:t>6</w:t>
            </w:r>
            <w:r w:rsidR="00BF6868">
              <w:rPr>
                <w:rFonts w:ascii="Arial" w:hAnsi="Arial" w:cs="Arial"/>
                <w:lang w:val="kk-KZ"/>
              </w:rPr>
              <w:t>7</w:t>
            </w:r>
          </w:p>
        </w:tc>
        <w:tc>
          <w:tcPr>
            <w:tcW w:w="1985" w:type="dxa"/>
            <w:shd w:val="clear" w:color="auto" w:fill="CCFFCC"/>
            <w:vAlign w:val="center"/>
          </w:tcPr>
          <w:p w:rsidR="00CB5B0F" w:rsidRPr="00E55ADD" w:rsidRDefault="00CB5B0F" w:rsidP="009C070E">
            <w:pPr>
              <w:jc w:val="center"/>
              <w:rPr>
                <w:rFonts w:ascii="Arial" w:hAnsi="Arial" w:cs="Arial"/>
              </w:rPr>
            </w:pPr>
            <w:r w:rsidRPr="00E55ADD">
              <w:rPr>
                <w:rFonts w:ascii="Arial" w:hAnsi="Arial" w:cs="Arial"/>
              </w:rPr>
              <w:t>1</w:t>
            </w:r>
          </w:p>
        </w:tc>
        <w:tc>
          <w:tcPr>
            <w:tcW w:w="1843" w:type="dxa"/>
            <w:shd w:val="clear" w:color="auto" w:fill="CCFFCC"/>
          </w:tcPr>
          <w:p w:rsidR="00CB5B0F" w:rsidRPr="00BF6868" w:rsidRDefault="00BF6868" w:rsidP="009C070E">
            <w:pPr>
              <w:jc w:val="center"/>
              <w:rPr>
                <w:rFonts w:ascii="Arial" w:hAnsi="Arial" w:cs="Arial"/>
                <w:lang w:val="kk-KZ"/>
              </w:rPr>
            </w:pPr>
            <w:r>
              <w:rPr>
                <w:rFonts w:ascii="Arial" w:hAnsi="Arial" w:cs="Arial"/>
                <w:lang w:val="kk-KZ"/>
              </w:rPr>
              <w:t>2</w:t>
            </w:r>
          </w:p>
        </w:tc>
        <w:tc>
          <w:tcPr>
            <w:tcW w:w="1701" w:type="dxa"/>
            <w:shd w:val="clear" w:color="auto" w:fill="CCFFCC"/>
            <w:vAlign w:val="center"/>
          </w:tcPr>
          <w:p w:rsidR="00CB5B0F" w:rsidRPr="00E55ADD" w:rsidRDefault="00CB5B0F" w:rsidP="009C070E">
            <w:pPr>
              <w:jc w:val="center"/>
              <w:rPr>
                <w:rFonts w:ascii="Arial" w:hAnsi="Arial" w:cs="Arial"/>
              </w:rPr>
            </w:pPr>
            <w:r w:rsidRPr="00E55ADD">
              <w:rPr>
                <w:rFonts w:ascii="Arial" w:hAnsi="Arial" w:cs="Arial"/>
              </w:rPr>
              <w:t>1</w:t>
            </w:r>
          </w:p>
        </w:tc>
        <w:tc>
          <w:tcPr>
            <w:tcW w:w="1842" w:type="dxa"/>
            <w:shd w:val="clear" w:color="auto" w:fill="CCFFCC"/>
            <w:vAlign w:val="center"/>
          </w:tcPr>
          <w:p w:rsidR="00CB5B0F" w:rsidRPr="00B53F1D" w:rsidRDefault="00B53F1D" w:rsidP="00A04E5A">
            <w:pPr>
              <w:jc w:val="center"/>
              <w:rPr>
                <w:rFonts w:ascii="Arial" w:hAnsi="Arial" w:cs="Arial"/>
                <w:lang w:val="kk-KZ"/>
              </w:rPr>
            </w:pPr>
            <w:r>
              <w:rPr>
                <w:rFonts w:ascii="Arial" w:hAnsi="Arial" w:cs="Arial"/>
                <w:lang w:val="kk-KZ"/>
              </w:rPr>
              <w:t>6</w:t>
            </w:r>
          </w:p>
        </w:tc>
        <w:tc>
          <w:tcPr>
            <w:tcW w:w="2410" w:type="dxa"/>
            <w:shd w:val="clear" w:color="auto" w:fill="CCFFCC"/>
            <w:vAlign w:val="center"/>
          </w:tcPr>
          <w:p w:rsidR="00CB5B0F" w:rsidRPr="00B53F1D" w:rsidRDefault="00B53F1D" w:rsidP="00CB5E5C">
            <w:pPr>
              <w:jc w:val="center"/>
              <w:rPr>
                <w:rFonts w:ascii="Arial" w:hAnsi="Arial" w:cs="Arial"/>
                <w:lang w:val="kk-KZ"/>
              </w:rPr>
            </w:pPr>
            <w:r>
              <w:rPr>
                <w:rFonts w:ascii="Arial" w:hAnsi="Arial" w:cs="Arial"/>
                <w:lang w:val="kk-KZ"/>
              </w:rPr>
              <w:t>44</w:t>
            </w:r>
          </w:p>
        </w:tc>
        <w:tc>
          <w:tcPr>
            <w:tcW w:w="2127" w:type="dxa"/>
            <w:shd w:val="clear" w:color="auto" w:fill="CCFFCC"/>
          </w:tcPr>
          <w:p w:rsidR="00CB5B0F" w:rsidRPr="00B53F1D" w:rsidRDefault="00B53F1D" w:rsidP="009C070E">
            <w:pPr>
              <w:jc w:val="center"/>
              <w:rPr>
                <w:rFonts w:ascii="Arial" w:hAnsi="Arial" w:cs="Arial"/>
                <w:lang w:val="kk-KZ"/>
              </w:rPr>
            </w:pPr>
            <w:r>
              <w:rPr>
                <w:rFonts w:ascii="Arial" w:hAnsi="Arial" w:cs="Arial"/>
                <w:lang w:val="kk-KZ"/>
              </w:rPr>
              <w:t>3</w:t>
            </w:r>
          </w:p>
        </w:tc>
      </w:tr>
    </w:tbl>
    <w:p w:rsidR="00CB5B0F" w:rsidRPr="00E55ADD" w:rsidRDefault="00CB5B0F" w:rsidP="00AE0F3B">
      <w:pPr>
        <w:jc w:val="center"/>
        <w:rPr>
          <w:rFonts w:ascii="Arial" w:hAnsi="Arial" w:cs="Arial"/>
          <w:b/>
        </w:rPr>
      </w:pPr>
    </w:p>
    <w:p w:rsidR="00AE0F3B" w:rsidRPr="00E55ADD" w:rsidRDefault="00AE0F3B" w:rsidP="00AE0F3B">
      <w:pPr>
        <w:jc w:val="center"/>
        <w:rPr>
          <w:rFonts w:ascii="Arial" w:hAnsi="Arial" w:cs="Arial"/>
          <w:b/>
          <w:iCs/>
        </w:rPr>
      </w:pPr>
      <w:r w:rsidRPr="00E55ADD">
        <w:rPr>
          <w:rFonts w:ascii="Arial" w:hAnsi="Arial" w:cs="Arial"/>
          <w:b/>
          <w:iCs/>
        </w:rPr>
        <w:t>Наличие объектов культуры (государственные)</w:t>
      </w:r>
    </w:p>
    <w:p w:rsidR="00AE0F3B" w:rsidRPr="00E55ADD" w:rsidRDefault="00AE0F3B" w:rsidP="00AE0F3B">
      <w:pPr>
        <w:jc w:val="center"/>
        <w:rPr>
          <w:rFonts w:ascii="Arial" w:hAnsi="Arial" w:cs="Arial"/>
          <w:b/>
          <w:bCs/>
        </w:rPr>
      </w:pPr>
    </w:p>
    <w:tbl>
      <w:tblPr>
        <w:tblW w:w="15129"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CFFCC"/>
        <w:tblLook w:val="0000" w:firstRow="0" w:lastRow="0" w:firstColumn="0" w:lastColumn="0" w:noHBand="0" w:noVBand="0"/>
      </w:tblPr>
      <w:tblGrid>
        <w:gridCol w:w="3364"/>
        <w:gridCol w:w="2574"/>
        <w:gridCol w:w="2387"/>
        <w:gridCol w:w="2410"/>
        <w:gridCol w:w="2268"/>
        <w:gridCol w:w="2126"/>
      </w:tblGrid>
      <w:tr w:rsidR="00AE0F3B" w:rsidRPr="00E55ADD" w:rsidTr="00890A07">
        <w:tc>
          <w:tcPr>
            <w:tcW w:w="3364" w:type="dxa"/>
            <w:shd w:val="clear" w:color="auto" w:fill="E5B8B7" w:themeFill="accent2" w:themeFillTint="66"/>
          </w:tcPr>
          <w:p w:rsidR="00AE0F3B" w:rsidRPr="00E55ADD" w:rsidRDefault="00AE0F3B" w:rsidP="00AE0F3B">
            <w:pPr>
              <w:jc w:val="center"/>
              <w:rPr>
                <w:rFonts w:ascii="Arial" w:hAnsi="Arial" w:cs="Arial"/>
              </w:rPr>
            </w:pPr>
          </w:p>
        </w:tc>
        <w:tc>
          <w:tcPr>
            <w:tcW w:w="2574" w:type="dxa"/>
            <w:shd w:val="clear" w:color="auto" w:fill="E5B8B7" w:themeFill="accent2" w:themeFillTint="66"/>
          </w:tcPr>
          <w:p w:rsidR="00AE0F3B" w:rsidRPr="00E55ADD" w:rsidRDefault="00AE0F3B" w:rsidP="00AE0F3B">
            <w:pPr>
              <w:jc w:val="center"/>
              <w:rPr>
                <w:rFonts w:ascii="Arial" w:hAnsi="Arial" w:cs="Arial"/>
                <w:b/>
              </w:rPr>
            </w:pPr>
            <w:r w:rsidRPr="00E55ADD">
              <w:rPr>
                <w:rFonts w:ascii="Arial" w:hAnsi="Arial" w:cs="Arial"/>
                <w:b/>
              </w:rPr>
              <w:t>Библиотеки</w:t>
            </w:r>
          </w:p>
          <w:p w:rsidR="00AE0F3B" w:rsidRPr="00E55ADD" w:rsidRDefault="00AE0F3B" w:rsidP="00AE0F3B">
            <w:pPr>
              <w:jc w:val="center"/>
              <w:rPr>
                <w:rFonts w:ascii="Arial" w:hAnsi="Arial" w:cs="Arial"/>
                <w:b/>
              </w:rPr>
            </w:pPr>
          </w:p>
        </w:tc>
        <w:tc>
          <w:tcPr>
            <w:tcW w:w="2387" w:type="dxa"/>
            <w:shd w:val="clear" w:color="auto" w:fill="E5B8B7" w:themeFill="accent2" w:themeFillTint="66"/>
          </w:tcPr>
          <w:p w:rsidR="00AE0F3B" w:rsidRPr="00E55ADD" w:rsidRDefault="00AE0F3B" w:rsidP="00AE0F3B">
            <w:pPr>
              <w:jc w:val="center"/>
              <w:rPr>
                <w:rFonts w:ascii="Arial" w:hAnsi="Arial" w:cs="Arial"/>
                <w:b/>
              </w:rPr>
            </w:pPr>
            <w:r w:rsidRPr="00E55ADD">
              <w:rPr>
                <w:rFonts w:ascii="Arial" w:hAnsi="Arial" w:cs="Arial"/>
                <w:b/>
              </w:rPr>
              <w:t>Клубы и ДК</w:t>
            </w:r>
          </w:p>
        </w:tc>
        <w:tc>
          <w:tcPr>
            <w:tcW w:w="2410" w:type="dxa"/>
            <w:shd w:val="clear" w:color="auto" w:fill="E5B8B7" w:themeFill="accent2" w:themeFillTint="66"/>
          </w:tcPr>
          <w:p w:rsidR="00AE0F3B" w:rsidRPr="00E55ADD" w:rsidRDefault="00AE0F3B" w:rsidP="00AE0F3B">
            <w:pPr>
              <w:jc w:val="center"/>
              <w:rPr>
                <w:rFonts w:ascii="Arial" w:hAnsi="Arial" w:cs="Arial"/>
                <w:b/>
              </w:rPr>
            </w:pPr>
            <w:r w:rsidRPr="00E55ADD">
              <w:rPr>
                <w:rFonts w:ascii="Arial" w:hAnsi="Arial" w:cs="Arial"/>
                <w:b/>
              </w:rPr>
              <w:t>Музеи</w:t>
            </w:r>
          </w:p>
        </w:tc>
        <w:tc>
          <w:tcPr>
            <w:tcW w:w="2268" w:type="dxa"/>
            <w:shd w:val="clear" w:color="auto" w:fill="E5B8B7" w:themeFill="accent2" w:themeFillTint="66"/>
          </w:tcPr>
          <w:p w:rsidR="00AE0F3B" w:rsidRPr="00E55ADD" w:rsidRDefault="00AE0F3B" w:rsidP="00AE0F3B">
            <w:pPr>
              <w:jc w:val="center"/>
              <w:rPr>
                <w:rFonts w:ascii="Arial" w:hAnsi="Arial" w:cs="Arial"/>
                <w:b/>
              </w:rPr>
            </w:pPr>
            <w:r w:rsidRPr="00E55ADD">
              <w:rPr>
                <w:rFonts w:ascii="Arial" w:hAnsi="Arial" w:cs="Arial"/>
                <w:b/>
              </w:rPr>
              <w:t>Театры</w:t>
            </w:r>
          </w:p>
        </w:tc>
        <w:tc>
          <w:tcPr>
            <w:tcW w:w="2126" w:type="dxa"/>
            <w:shd w:val="clear" w:color="auto" w:fill="E5B8B7" w:themeFill="accent2" w:themeFillTint="66"/>
          </w:tcPr>
          <w:p w:rsidR="00AE0F3B" w:rsidRPr="00E55ADD" w:rsidRDefault="00AE0F3B" w:rsidP="00AE0F3B">
            <w:pPr>
              <w:jc w:val="center"/>
              <w:rPr>
                <w:rFonts w:ascii="Arial" w:hAnsi="Arial" w:cs="Arial"/>
                <w:b/>
              </w:rPr>
            </w:pPr>
            <w:r w:rsidRPr="00E55ADD">
              <w:rPr>
                <w:rFonts w:ascii="Arial" w:hAnsi="Arial" w:cs="Arial"/>
                <w:b/>
              </w:rPr>
              <w:t>Прочие</w:t>
            </w:r>
          </w:p>
        </w:tc>
      </w:tr>
      <w:tr w:rsidR="00AE0F3B" w:rsidRPr="00E55ADD" w:rsidTr="00467BC7">
        <w:tc>
          <w:tcPr>
            <w:tcW w:w="3364" w:type="dxa"/>
            <w:shd w:val="clear" w:color="auto" w:fill="CCFFCC"/>
            <w:vAlign w:val="center"/>
          </w:tcPr>
          <w:p w:rsidR="00AE0F3B" w:rsidRPr="00E55ADD" w:rsidRDefault="00AE0F3B" w:rsidP="00467BC7">
            <w:pPr>
              <w:jc w:val="center"/>
              <w:rPr>
                <w:rFonts w:ascii="Arial" w:hAnsi="Arial" w:cs="Arial"/>
                <w:bCs/>
              </w:rPr>
            </w:pPr>
            <w:r w:rsidRPr="00E55ADD">
              <w:rPr>
                <w:rFonts w:ascii="Arial" w:hAnsi="Arial" w:cs="Arial"/>
                <w:bCs/>
              </w:rPr>
              <w:t>г.</w:t>
            </w:r>
            <w:r w:rsidR="009906F3" w:rsidRPr="00E55ADD">
              <w:rPr>
                <w:rFonts w:ascii="Arial" w:hAnsi="Arial" w:cs="Arial"/>
                <w:bCs/>
              </w:rPr>
              <w:t xml:space="preserve"> </w:t>
            </w:r>
            <w:r w:rsidRPr="00E55ADD">
              <w:rPr>
                <w:rFonts w:ascii="Arial" w:hAnsi="Arial" w:cs="Arial"/>
                <w:bCs/>
              </w:rPr>
              <w:t>Текели</w:t>
            </w:r>
          </w:p>
          <w:p w:rsidR="00AE0F3B" w:rsidRPr="00E55ADD" w:rsidRDefault="00AE0F3B" w:rsidP="00467BC7">
            <w:pPr>
              <w:jc w:val="center"/>
              <w:rPr>
                <w:rFonts w:ascii="Arial" w:hAnsi="Arial" w:cs="Arial"/>
                <w:bCs/>
              </w:rPr>
            </w:pPr>
          </w:p>
        </w:tc>
        <w:tc>
          <w:tcPr>
            <w:tcW w:w="2574" w:type="dxa"/>
            <w:shd w:val="clear" w:color="auto" w:fill="CCFFCC"/>
            <w:vAlign w:val="center"/>
          </w:tcPr>
          <w:p w:rsidR="00AE0F3B" w:rsidRPr="00E55ADD" w:rsidRDefault="00965CB4" w:rsidP="00467BC7">
            <w:pPr>
              <w:jc w:val="center"/>
              <w:rPr>
                <w:rFonts w:ascii="Arial" w:hAnsi="Arial" w:cs="Arial"/>
              </w:rPr>
            </w:pPr>
            <w:r w:rsidRPr="00E55ADD">
              <w:rPr>
                <w:rFonts w:ascii="Arial" w:hAnsi="Arial" w:cs="Arial"/>
              </w:rPr>
              <w:t>3</w:t>
            </w:r>
          </w:p>
        </w:tc>
        <w:tc>
          <w:tcPr>
            <w:tcW w:w="2387" w:type="dxa"/>
            <w:shd w:val="clear" w:color="auto" w:fill="CCFFCC"/>
            <w:vAlign w:val="center"/>
          </w:tcPr>
          <w:p w:rsidR="00AE0F3B" w:rsidRPr="00E55ADD" w:rsidRDefault="00CB5B0F" w:rsidP="00467BC7">
            <w:pPr>
              <w:jc w:val="center"/>
              <w:rPr>
                <w:rFonts w:ascii="Arial" w:hAnsi="Arial" w:cs="Arial"/>
              </w:rPr>
            </w:pPr>
            <w:r w:rsidRPr="00E55ADD">
              <w:rPr>
                <w:rFonts w:ascii="Arial" w:hAnsi="Arial" w:cs="Arial"/>
              </w:rPr>
              <w:t>3</w:t>
            </w:r>
          </w:p>
        </w:tc>
        <w:tc>
          <w:tcPr>
            <w:tcW w:w="2410" w:type="dxa"/>
            <w:shd w:val="clear" w:color="auto" w:fill="CCFFCC"/>
            <w:vAlign w:val="center"/>
          </w:tcPr>
          <w:p w:rsidR="00AE0F3B" w:rsidRPr="00E55ADD" w:rsidRDefault="00AE0F3B" w:rsidP="00467BC7">
            <w:pPr>
              <w:jc w:val="center"/>
              <w:rPr>
                <w:rFonts w:ascii="Arial" w:hAnsi="Arial" w:cs="Arial"/>
              </w:rPr>
            </w:pPr>
          </w:p>
        </w:tc>
        <w:tc>
          <w:tcPr>
            <w:tcW w:w="2268" w:type="dxa"/>
            <w:shd w:val="clear" w:color="auto" w:fill="CCFFCC"/>
            <w:vAlign w:val="center"/>
          </w:tcPr>
          <w:p w:rsidR="00AE0F3B" w:rsidRPr="00E55ADD" w:rsidRDefault="00AE0F3B" w:rsidP="00467BC7">
            <w:pPr>
              <w:jc w:val="center"/>
              <w:rPr>
                <w:rFonts w:ascii="Arial" w:hAnsi="Arial" w:cs="Arial"/>
              </w:rPr>
            </w:pPr>
          </w:p>
        </w:tc>
        <w:tc>
          <w:tcPr>
            <w:tcW w:w="2126" w:type="dxa"/>
            <w:shd w:val="clear" w:color="auto" w:fill="CCFFCC"/>
            <w:vAlign w:val="center"/>
          </w:tcPr>
          <w:p w:rsidR="00AE0F3B" w:rsidRPr="00E55ADD" w:rsidRDefault="00AE0F3B" w:rsidP="00467BC7">
            <w:pPr>
              <w:jc w:val="center"/>
              <w:rPr>
                <w:rFonts w:ascii="Arial" w:hAnsi="Arial" w:cs="Arial"/>
              </w:rPr>
            </w:pPr>
          </w:p>
        </w:tc>
      </w:tr>
    </w:tbl>
    <w:p w:rsidR="0019607E" w:rsidRPr="00E55ADD" w:rsidRDefault="0019607E" w:rsidP="00C90829">
      <w:pPr>
        <w:jc w:val="center"/>
        <w:rPr>
          <w:rFonts w:ascii="Arial" w:hAnsi="Arial" w:cs="Arial"/>
          <w:b/>
        </w:rPr>
      </w:pPr>
    </w:p>
    <w:p w:rsidR="00925741" w:rsidRPr="00E55ADD" w:rsidRDefault="00C90829" w:rsidP="00C90829">
      <w:pPr>
        <w:jc w:val="center"/>
        <w:rPr>
          <w:rFonts w:ascii="Arial" w:hAnsi="Arial" w:cs="Arial"/>
          <w:b/>
        </w:rPr>
      </w:pPr>
      <w:r w:rsidRPr="00E55ADD">
        <w:rPr>
          <w:rFonts w:ascii="Arial" w:hAnsi="Arial" w:cs="Arial"/>
          <w:b/>
          <w:bCs/>
        </w:rPr>
        <w:t>Сведения о налоговых и неналоговых поступлениях, п</w:t>
      </w:r>
      <w:r w:rsidRPr="00E55ADD">
        <w:rPr>
          <w:rFonts w:ascii="Arial" w:hAnsi="Arial" w:cs="Arial"/>
          <w:b/>
        </w:rPr>
        <w:t xml:space="preserve">оступлениях </w:t>
      </w:r>
    </w:p>
    <w:p w:rsidR="0003799F" w:rsidRPr="00E55ADD" w:rsidRDefault="00C90829" w:rsidP="00C90829">
      <w:pPr>
        <w:jc w:val="center"/>
        <w:rPr>
          <w:rFonts w:ascii="Arial" w:hAnsi="Arial" w:cs="Arial"/>
          <w:b/>
          <w:bCs/>
          <w:i/>
        </w:rPr>
      </w:pPr>
      <w:r w:rsidRPr="00E55ADD">
        <w:rPr>
          <w:rFonts w:ascii="Arial" w:hAnsi="Arial" w:cs="Arial"/>
          <w:b/>
        </w:rPr>
        <w:t>от продажи основного капитала</w:t>
      </w:r>
      <w:r w:rsidRPr="00E55ADD">
        <w:rPr>
          <w:rFonts w:ascii="Arial" w:hAnsi="Arial" w:cs="Arial"/>
          <w:b/>
          <w:bCs/>
        </w:rPr>
        <w:t xml:space="preserve"> в бюджет,</w:t>
      </w:r>
      <w:r w:rsidR="00C53C10" w:rsidRPr="00E55ADD">
        <w:rPr>
          <w:rFonts w:ascii="Arial" w:hAnsi="Arial" w:cs="Arial"/>
          <w:b/>
          <w:bCs/>
        </w:rPr>
        <w:t xml:space="preserve"> </w:t>
      </w:r>
      <w:r w:rsidRPr="00E55ADD">
        <w:rPr>
          <w:rFonts w:ascii="Arial" w:hAnsi="Arial" w:cs="Arial"/>
          <w:b/>
          <w:bCs/>
          <w:i/>
        </w:rPr>
        <w:t>млн. тенге</w:t>
      </w:r>
    </w:p>
    <w:p w:rsidR="00C90829" w:rsidRPr="00E55ADD" w:rsidRDefault="00C90829" w:rsidP="00C90829">
      <w:pPr>
        <w:jc w:val="center"/>
        <w:rPr>
          <w:rFonts w:ascii="Arial" w:hAnsi="Arial" w:cs="Arial"/>
        </w:rPr>
      </w:pPr>
    </w:p>
    <w:tbl>
      <w:tblPr>
        <w:tblpPr w:leftFromText="180" w:rightFromText="180" w:vertAnchor="text" w:horzAnchor="margin" w:tblpX="250" w:tblpY="77"/>
        <w:tblW w:w="1524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698"/>
        <w:gridCol w:w="2104"/>
        <w:gridCol w:w="1146"/>
        <w:gridCol w:w="1276"/>
        <w:gridCol w:w="1264"/>
        <w:gridCol w:w="1393"/>
        <w:gridCol w:w="1310"/>
        <w:gridCol w:w="1205"/>
        <w:gridCol w:w="1211"/>
        <w:gridCol w:w="12"/>
        <w:gridCol w:w="1235"/>
        <w:gridCol w:w="1158"/>
        <w:gridCol w:w="1233"/>
      </w:tblGrid>
      <w:tr w:rsidR="00FE3E08" w:rsidRPr="00E55ADD" w:rsidTr="00890A07">
        <w:trPr>
          <w:trHeight w:val="290"/>
        </w:trPr>
        <w:tc>
          <w:tcPr>
            <w:tcW w:w="698" w:type="dxa"/>
            <w:vMerge w:val="restart"/>
            <w:tcBorders>
              <w:top w:val="single" w:sz="8" w:space="0" w:color="FFFFFF"/>
              <w:left w:val="single" w:sz="8" w:space="0" w:color="FFFFFF"/>
              <w:right w:val="single" w:sz="8" w:space="0" w:color="FFFFFF"/>
            </w:tcBorders>
            <w:shd w:val="clear" w:color="auto" w:fill="E5B8B7" w:themeFill="accent2" w:themeFillTint="66"/>
            <w:vAlign w:val="center"/>
          </w:tcPr>
          <w:p w:rsidR="00FE3E08" w:rsidRPr="00E55ADD" w:rsidRDefault="00FE3E08" w:rsidP="00890A07">
            <w:pPr>
              <w:jc w:val="center"/>
              <w:rPr>
                <w:rFonts w:ascii="Arial" w:hAnsi="Arial" w:cs="Arial"/>
                <w:b/>
                <w:bCs/>
              </w:rPr>
            </w:pPr>
            <w:r w:rsidRPr="00E55ADD">
              <w:rPr>
                <w:rFonts w:ascii="Arial" w:hAnsi="Arial" w:cs="Arial"/>
                <w:b/>
                <w:bCs/>
              </w:rPr>
              <w:t xml:space="preserve">№ </w:t>
            </w:r>
            <w:proofErr w:type="gramStart"/>
            <w:r w:rsidRPr="00E55ADD">
              <w:rPr>
                <w:rFonts w:ascii="Arial" w:hAnsi="Arial" w:cs="Arial"/>
                <w:b/>
                <w:bCs/>
              </w:rPr>
              <w:t>п</w:t>
            </w:r>
            <w:proofErr w:type="gramEnd"/>
            <w:r w:rsidRPr="00E55ADD">
              <w:rPr>
                <w:rFonts w:ascii="Arial" w:hAnsi="Arial" w:cs="Arial"/>
                <w:b/>
                <w:bCs/>
              </w:rPr>
              <w:t>/п</w:t>
            </w:r>
          </w:p>
        </w:tc>
        <w:tc>
          <w:tcPr>
            <w:tcW w:w="2104" w:type="dxa"/>
            <w:vMerge w:val="restart"/>
            <w:tcBorders>
              <w:top w:val="single" w:sz="8" w:space="0" w:color="FFFFFF"/>
              <w:left w:val="single" w:sz="8" w:space="0" w:color="FFFFFF"/>
              <w:right w:val="single" w:sz="8" w:space="0" w:color="FFFFFF"/>
            </w:tcBorders>
            <w:shd w:val="clear" w:color="auto" w:fill="E5B8B7" w:themeFill="accent2" w:themeFillTint="66"/>
            <w:vAlign w:val="center"/>
          </w:tcPr>
          <w:p w:rsidR="00FE3E08" w:rsidRPr="00E55ADD" w:rsidRDefault="00FE3E08" w:rsidP="00890A07">
            <w:pPr>
              <w:jc w:val="center"/>
              <w:rPr>
                <w:rFonts w:ascii="Arial" w:hAnsi="Arial" w:cs="Arial"/>
                <w:b/>
                <w:bCs/>
              </w:rPr>
            </w:pPr>
            <w:r w:rsidRPr="00E55ADD">
              <w:rPr>
                <w:rFonts w:ascii="Arial" w:hAnsi="Arial" w:cs="Arial"/>
                <w:b/>
                <w:bCs/>
              </w:rPr>
              <w:t>Районы, города</w:t>
            </w:r>
          </w:p>
        </w:tc>
        <w:tc>
          <w:tcPr>
            <w:tcW w:w="2422" w:type="dxa"/>
            <w:gridSpan w:val="2"/>
            <w:tcBorders>
              <w:top w:val="single" w:sz="8" w:space="0" w:color="FFFFFF"/>
              <w:left w:val="single" w:sz="8" w:space="0" w:color="FFFFFF"/>
              <w:bottom w:val="nil"/>
              <w:right w:val="single" w:sz="8" w:space="0" w:color="FFFFFF"/>
            </w:tcBorders>
            <w:shd w:val="clear" w:color="auto" w:fill="E5B8B7" w:themeFill="accent2" w:themeFillTint="66"/>
            <w:vAlign w:val="center"/>
          </w:tcPr>
          <w:p w:rsidR="00FE3E08" w:rsidRPr="00E55ADD" w:rsidRDefault="00FE3E08" w:rsidP="00890A07">
            <w:pPr>
              <w:jc w:val="center"/>
              <w:rPr>
                <w:rFonts w:ascii="Arial" w:hAnsi="Arial" w:cs="Arial"/>
                <w:b/>
                <w:bCs/>
              </w:rPr>
            </w:pPr>
            <w:r w:rsidRPr="00E55ADD">
              <w:rPr>
                <w:rFonts w:ascii="Arial" w:hAnsi="Arial" w:cs="Arial"/>
                <w:b/>
                <w:bCs/>
              </w:rPr>
              <w:t>Всего</w:t>
            </w:r>
          </w:p>
        </w:tc>
        <w:tc>
          <w:tcPr>
            <w:tcW w:w="10021" w:type="dxa"/>
            <w:gridSpan w:val="9"/>
            <w:tcBorders>
              <w:top w:val="single" w:sz="8" w:space="0" w:color="FFFFFF"/>
              <w:left w:val="single" w:sz="8" w:space="0" w:color="FFFFFF"/>
              <w:bottom w:val="nil"/>
              <w:right w:val="single" w:sz="8" w:space="0" w:color="FFFFFF"/>
            </w:tcBorders>
            <w:shd w:val="clear" w:color="auto" w:fill="E5B8B7" w:themeFill="accent2" w:themeFillTint="66"/>
            <w:vAlign w:val="center"/>
          </w:tcPr>
          <w:p w:rsidR="00FE3E08" w:rsidRPr="00E55ADD" w:rsidRDefault="00FE3E08" w:rsidP="00890A07">
            <w:pPr>
              <w:jc w:val="center"/>
              <w:rPr>
                <w:rFonts w:ascii="Arial" w:hAnsi="Arial" w:cs="Arial"/>
                <w:b/>
                <w:bCs/>
              </w:rPr>
            </w:pPr>
            <w:r w:rsidRPr="00E55ADD">
              <w:rPr>
                <w:rFonts w:ascii="Arial" w:hAnsi="Arial" w:cs="Arial"/>
                <w:b/>
                <w:bCs/>
              </w:rPr>
              <w:t>в том числе</w:t>
            </w:r>
          </w:p>
        </w:tc>
      </w:tr>
      <w:tr w:rsidR="007A55B9" w:rsidRPr="00E55ADD" w:rsidTr="00890A07">
        <w:trPr>
          <w:trHeight w:val="325"/>
        </w:trPr>
        <w:tc>
          <w:tcPr>
            <w:tcW w:w="698" w:type="dxa"/>
            <w:vMerge/>
            <w:tcBorders>
              <w:left w:val="single" w:sz="8" w:space="0" w:color="FFFFFF"/>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2104" w:type="dxa"/>
            <w:vMerge/>
            <w:tcBorders>
              <w:left w:val="single" w:sz="8" w:space="0" w:color="FFFFFF"/>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1146" w:type="dxa"/>
            <w:vMerge w:val="restart"/>
            <w:tcBorders>
              <w:left w:val="single" w:sz="8" w:space="0" w:color="FFFFFF"/>
              <w:right w:val="single" w:sz="8" w:space="0" w:color="FFFFFF"/>
            </w:tcBorders>
            <w:shd w:val="clear" w:color="auto" w:fill="E5B8B7" w:themeFill="accent2" w:themeFillTint="66"/>
            <w:vAlign w:val="center"/>
          </w:tcPr>
          <w:p w:rsidR="007A55B9" w:rsidRPr="00E55ADD" w:rsidRDefault="007A55B9" w:rsidP="006033A6">
            <w:pPr>
              <w:jc w:val="center"/>
              <w:rPr>
                <w:rFonts w:ascii="Arial" w:hAnsi="Arial" w:cs="Arial"/>
                <w:b/>
                <w:bCs/>
              </w:rPr>
            </w:pPr>
            <w:r w:rsidRPr="00E55ADD">
              <w:rPr>
                <w:rFonts w:ascii="Arial" w:hAnsi="Arial" w:cs="Arial"/>
                <w:b/>
                <w:bCs/>
              </w:rPr>
              <w:t>202</w:t>
            </w:r>
            <w:r w:rsidR="00622990">
              <w:rPr>
                <w:rFonts w:ascii="Arial" w:hAnsi="Arial" w:cs="Arial"/>
                <w:b/>
                <w:bCs/>
                <w:lang w:val="en-US"/>
              </w:rPr>
              <w:t>3</w:t>
            </w:r>
            <w:r w:rsidRPr="00E55ADD">
              <w:rPr>
                <w:rFonts w:ascii="Arial" w:hAnsi="Arial" w:cs="Arial"/>
                <w:b/>
                <w:bCs/>
              </w:rPr>
              <w:t xml:space="preserve"> г.</w:t>
            </w:r>
          </w:p>
        </w:tc>
        <w:tc>
          <w:tcPr>
            <w:tcW w:w="1276" w:type="dxa"/>
            <w:vMerge w:val="restart"/>
            <w:shd w:val="clear" w:color="auto" w:fill="E5B8B7" w:themeFill="accent2" w:themeFillTint="66"/>
            <w:vAlign w:val="center"/>
          </w:tcPr>
          <w:p w:rsidR="007A55B9" w:rsidRPr="00E55ADD" w:rsidRDefault="00D40D64" w:rsidP="006033A6">
            <w:pPr>
              <w:jc w:val="center"/>
              <w:rPr>
                <w:rFonts w:ascii="Arial" w:hAnsi="Arial" w:cs="Arial"/>
                <w:b/>
                <w:bCs/>
              </w:rPr>
            </w:pPr>
            <w:r>
              <w:rPr>
                <w:rFonts w:ascii="Arial" w:hAnsi="Arial" w:cs="Arial"/>
                <w:b/>
                <w:bCs/>
              </w:rPr>
              <w:t>202</w:t>
            </w:r>
            <w:r w:rsidR="00622990">
              <w:rPr>
                <w:rFonts w:ascii="Arial" w:hAnsi="Arial" w:cs="Arial"/>
                <w:b/>
                <w:bCs/>
                <w:lang w:val="en-US"/>
              </w:rPr>
              <w:t>4</w:t>
            </w:r>
            <w:r>
              <w:rPr>
                <w:rFonts w:ascii="Arial" w:hAnsi="Arial" w:cs="Arial"/>
                <w:b/>
                <w:bCs/>
              </w:rPr>
              <w:t xml:space="preserve"> г.</w:t>
            </w:r>
          </w:p>
        </w:tc>
        <w:tc>
          <w:tcPr>
            <w:tcW w:w="2657" w:type="dxa"/>
            <w:gridSpan w:val="2"/>
            <w:vMerge w:val="restart"/>
            <w:tcBorders>
              <w:lef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r w:rsidRPr="00E55ADD">
              <w:rPr>
                <w:rFonts w:ascii="Arial" w:hAnsi="Arial" w:cs="Arial"/>
                <w:b/>
                <w:bCs/>
              </w:rPr>
              <w:t>Республиканский бюджет</w:t>
            </w:r>
          </w:p>
        </w:tc>
        <w:tc>
          <w:tcPr>
            <w:tcW w:w="2515" w:type="dxa"/>
            <w:gridSpan w:val="2"/>
            <w:vMerge w:val="restart"/>
            <w:shd w:val="clear" w:color="auto" w:fill="E5B8B7" w:themeFill="accent2" w:themeFillTint="66"/>
            <w:vAlign w:val="center"/>
          </w:tcPr>
          <w:p w:rsidR="007A55B9" w:rsidRPr="00E55ADD" w:rsidRDefault="007A55B9" w:rsidP="007A55B9">
            <w:pPr>
              <w:jc w:val="center"/>
              <w:rPr>
                <w:rFonts w:ascii="Arial" w:hAnsi="Arial" w:cs="Arial"/>
                <w:b/>
                <w:bCs/>
              </w:rPr>
            </w:pPr>
            <w:r w:rsidRPr="00E55ADD">
              <w:rPr>
                <w:rFonts w:ascii="Arial" w:hAnsi="Arial" w:cs="Arial"/>
                <w:b/>
                <w:bCs/>
              </w:rPr>
              <w:t xml:space="preserve">Местный </w:t>
            </w:r>
          </w:p>
          <w:p w:rsidR="007A55B9" w:rsidRPr="00E55ADD" w:rsidRDefault="007A55B9" w:rsidP="007A55B9">
            <w:pPr>
              <w:jc w:val="center"/>
              <w:rPr>
                <w:rFonts w:ascii="Arial" w:hAnsi="Arial" w:cs="Arial"/>
                <w:b/>
                <w:bCs/>
              </w:rPr>
            </w:pPr>
            <w:r w:rsidRPr="00E55ADD">
              <w:rPr>
                <w:rFonts w:ascii="Arial" w:hAnsi="Arial" w:cs="Arial"/>
                <w:b/>
                <w:bCs/>
              </w:rPr>
              <w:t>бюджет</w:t>
            </w:r>
          </w:p>
        </w:tc>
        <w:tc>
          <w:tcPr>
            <w:tcW w:w="4849" w:type="dxa"/>
            <w:gridSpan w:val="5"/>
            <w:tcBorders>
              <w:left w:val="single" w:sz="8" w:space="0" w:color="FFFFFF"/>
              <w:bottom w:val="nil"/>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r w:rsidRPr="00E55ADD">
              <w:rPr>
                <w:rFonts w:ascii="Arial" w:hAnsi="Arial" w:cs="Arial"/>
                <w:b/>
                <w:bCs/>
              </w:rPr>
              <w:t>в том числе</w:t>
            </w:r>
          </w:p>
        </w:tc>
      </w:tr>
      <w:tr w:rsidR="007A55B9" w:rsidRPr="00E55ADD" w:rsidTr="00890A07">
        <w:trPr>
          <w:trHeight w:val="325"/>
        </w:trPr>
        <w:tc>
          <w:tcPr>
            <w:tcW w:w="698" w:type="dxa"/>
            <w:vMerge/>
            <w:tcBorders>
              <w:left w:val="single" w:sz="8" w:space="0" w:color="FFFFFF"/>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2104" w:type="dxa"/>
            <w:vMerge/>
            <w:tcBorders>
              <w:left w:val="single" w:sz="8" w:space="0" w:color="FFFFFF"/>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1146" w:type="dxa"/>
            <w:vMerge/>
            <w:tcBorders>
              <w:left w:val="single" w:sz="8" w:space="0" w:color="FFFFFF"/>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1276" w:type="dxa"/>
            <w:vMerge/>
            <w:shd w:val="clear" w:color="auto" w:fill="E5B8B7" w:themeFill="accent2" w:themeFillTint="66"/>
            <w:vAlign w:val="center"/>
          </w:tcPr>
          <w:p w:rsidR="007A55B9" w:rsidRPr="00E55ADD" w:rsidRDefault="007A55B9" w:rsidP="007A55B9">
            <w:pPr>
              <w:jc w:val="center"/>
              <w:rPr>
                <w:rFonts w:ascii="Arial" w:hAnsi="Arial" w:cs="Arial"/>
                <w:b/>
                <w:bCs/>
              </w:rPr>
            </w:pPr>
          </w:p>
        </w:tc>
        <w:tc>
          <w:tcPr>
            <w:tcW w:w="2657" w:type="dxa"/>
            <w:gridSpan w:val="2"/>
            <w:vMerge/>
            <w:tcBorders>
              <w:lef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2515" w:type="dxa"/>
            <w:gridSpan w:val="2"/>
            <w:vMerge/>
            <w:shd w:val="clear" w:color="auto" w:fill="E5B8B7" w:themeFill="accent2" w:themeFillTint="66"/>
            <w:vAlign w:val="center"/>
          </w:tcPr>
          <w:p w:rsidR="007A55B9" w:rsidRPr="00E55ADD" w:rsidRDefault="007A55B9" w:rsidP="007A55B9">
            <w:pPr>
              <w:jc w:val="center"/>
              <w:rPr>
                <w:rFonts w:ascii="Arial" w:hAnsi="Arial" w:cs="Arial"/>
                <w:b/>
                <w:bCs/>
              </w:rPr>
            </w:pPr>
          </w:p>
        </w:tc>
        <w:tc>
          <w:tcPr>
            <w:tcW w:w="2458" w:type="dxa"/>
            <w:gridSpan w:val="3"/>
            <w:tcBorders>
              <w:left w:val="single" w:sz="8" w:space="0" w:color="FFFFFF"/>
              <w:bottom w:val="nil"/>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r w:rsidRPr="00E55ADD">
              <w:rPr>
                <w:rFonts w:ascii="Arial" w:hAnsi="Arial" w:cs="Arial"/>
                <w:b/>
                <w:bCs/>
              </w:rPr>
              <w:t>Областной бюджет</w:t>
            </w:r>
          </w:p>
        </w:tc>
        <w:tc>
          <w:tcPr>
            <w:tcW w:w="2391" w:type="dxa"/>
            <w:gridSpan w:val="2"/>
            <w:tcBorders>
              <w:left w:val="single" w:sz="8" w:space="0" w:color="FFFFFF"/>
              <w:bottom w:val="nil"/>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r w:rsidRPr="00E55ADD">
              <w:rPr>
                <w:rFonts w:ascii="Arial" w:hAnsi="Arial" w:cs="Arial"/>
                <w:b/>
                <w:bCs/>
              </w:rPr>
              <w:t>Городской бюджет</w:t>
            </w:r>
          </w:p>
        </w:tc>
      </w:tr>
      <w:tr w:rsidR="007A55B9" w:rsidRPr="00E55ADD" w:rsidTr="00890A07">
        <w:trPr>
          <w:trHeight w:val="328"/>
        </w:trPr>
        <w:tc>
          <w:tcPr>
            <w:tcW w:w="698" w:type="dxa"/>
            <w:vMerge/>
            <w:tcBorders>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2104" w:type="dxa"/>
            <w:vMerge/>
            <w:tcBorders>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1146" w:type="dxa"/>
            <w:vMerge/>
            <w:tcBorders>
              <w:left w:val="single" w:sz="8" w:space="0" w:color="FFFFFF"/>
              <w:bottom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1276" w:type="dxa"/>
            <w:vMerge/>
            <w:tcBorders>
              <w:bottom w:val="single" w:sz="8" w:space="0" w:color="FFFFFF"/>
            </w:tcBorders>
            <w:shd w:val="clear" w:color="auto" w:fill="E5B8B7" w:themeFill="accent2" w:themeFillTint="66"/>
            <w:vAlign w:val="center"/>
          </w:tcPr>
          <w:p w:rsidR="007A55B9" w:rsidRPr="00E55ADD" w:rsidRDefault="007A55B9" w:rsidP="007A55B9">
            <w:pPr>
              <w:jc w:val="center"/>
              <w:rPr>
                <w:rFonts w:ascii="Arial" w:hAnsi="Arial" w:cs="Arial"/>
                <w:b/>
                <w:bCs/>
              </w:rPr>
            </w:pPr>
          </w:p>
        </w:tc>
        <w:tc>
          <w:tcPr>
            <w:tcW w:w="1264" w:type="dxa"/>
            <w:tcBorders>
              <w:bottom w:val="single" w:sz="8" w:space="0" w:color="FFFFFF"/>
              <w:right w:val="single" w:sz="8" w:space="0" w:color="FFFFFF"/>
            </w:tcBorders>
            <w:shd w:val="clear" w:color="auto" w:fill="E5B8B7" w:themeFill="accent2" w:themeFillTint="66"/>
            <w:vAlign w:val="center"/>
          </w:tcPr>
          <w:p w:rsidR="007A55B9" w:rsidRPr="00E55ADD" w:rsidRDefault="007A55B9" w:rsidP="006033A6">
            <w:pPr>
              <w:jc w:val="center"/>
              <w:rPr>
                <w:rFonts w:ascii="Arial" w:hAnsi="Arial" w:cs="Arial"/>
                <w:b/>
                <w:bCs/>
              </w:rPr>
            </w:pPr>
            <w:r w:rsidRPr="00E55ADD">
              <w:rPr>
                <w:rFonts w:ascii="Arial" w:hAnsi="Arial" w:cs="Arial"/>
                <w:b/>
                <w:bCs/>
              </w:rPr>
              <w:t>202</w:t>
            </w:r>
            <w:r w:rsidR="00622990">
              <w:rPr>
                <w:rFonts w:ascii="Arial" w:hAnsi="Arial" w:cs="Arial"/>
                <w:b/>
                <w:bCs/>
                <w:lang w:val="en-US"/>
              </w:rPr>
              <w:t>3</w:t>
            </w:r>
            <w:r w:rsidRPr="00E55ADD">
              <w:rPr>
                <w:rFonts w:ascii="Arial" w:hAnsi="Arial" w:cs="Arial"/>
                <w:b/>
                <w:bCs/>
              </w:rPr>
              <w:t xml:space="preserve"> г.</w:t>
            </w:r>
          </w:p>
        </w:tc>
        <w:tc>
          <w:tcPr>
            <w:tcW w:w="1393" w:type="dxa"/>
            <w:tcBorders>
              <w:top w:val="single" w:sz="8" w:space="0" w:color="FFFFFF"/>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D40D64" w:rsidP="006033A6">
            <w:pPr>
              <w:jc w:val="center"/>
              <w:rPr>
                <w:rFonts w:ascii="Arial" w:hAnsi="Arial" w:cs="Arial"/>
                <w:b/>
                <w:bCs/>
              </w:rPr>
            </w:pPr>
            <w:r>
              <w:rPr>
                <w:rFonts w:ascii="Arial" w:hAnsi="Arial" w:cs="Arial"/>
                <w:b/>
                <w:bCs/>
              </w:rPr>
              <w:t>202</w:t>
            </w:r>
            <w:r w:rsidR="00622990">
              <w:rPr>
                <w:rFonts w:ascii="Arial" w:hAnsi="Arial" w:cs="Arial"/>
                <w:b/>
                <w:bCs/>
                <w:lang w:val="en-US"/>
              </w:rPr>
              <w:t>4</w:t>
            </w:r>
            <w:r>
              <w:rPr>
                <w:rFonts w:ascii="Arial" w:hAnsi="Arial" w:cs="Arial"/>
                <w:b/>
                <w:bCs/>
              </w:rPr>
              <w:t>г.</w:t>
            </w:r>
          </w:p>
        </w:tc>
        <w:tc>
          <w:tcPr>
            <w:tcW w:w="1310" w:type="dxa"/>
            <w:tcBorders>
              <w:top w:val="single" w:sz="8" w:space="0" w:color="FFFFFF"/>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622990" w:rsidP="007A55B9">
            <w:pPr>
              <w:jc w:val="center"/>
              <w:rPr>
                <w:rFonts w:ascii="Arial" w:hAnsi="Arial" w:cs="Arial"/>
                <w:b/>
                <w:bCs/>
              </w:rPr>
            </w:pPr>
            <w:r>
              <w:rPr>
                <w:rFonts w:ascii="Arial" w:hAnsi="Arial" w:cs="Arial"/>
                <w:b/>
                <w:bCs/>
              </w:rPr>
              <w:t>202</w:t>
            </w:r>
            <w:r>
              <w:rPr>
                <w:rFonts w:ascii="Arial" w:hAnsi="Arial" w:cs="Arial"/>
                <w:b/>
                <w:bCs/>
                <w:lang w:val="en-US"/>
              </w:rPr>
              <w:t>3</w:t>
            </w:r>
            <w:r w:rsidR="007A55B9" w:rsidRPr="00E55ADD">
              <w:rPr>
                <w:rFonts w:ascii="Arial" w:hAnsi="Arial" w:cs="Arial"/>
                <w:b/>
                <w:bCs/>
              </w:rPr>
              <w:t xml:space="preserve"> г.</w:t>
            </w:r>
          </w:p>
        </w:tc>
        <w:tc>
          <w:tcPr>
            <w:tcW w:w="1205" w:type="dxa"/>
            <w:tcBorders>
              <w:top w:val="single" w:sz="8" w:space="0" w:color="FFFFFF"/>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9E7633" w:rsidP="00622990">
            <w:pPr>
              <w:jc w:val="center"/>
              <w:rPr>
                <w:rFonts w:ascii="Arial" w:hAnsi="Arial" w:cs="Arial"/>
                <w:b/>
                <w:bCs/>
              </w:rPr>
            </w:pPr>
            <w:r>
              <w:rPr>
                <w:rFonts w:ascii="Arial" w:hAnsi="Arial" w:cs="Arial"/>
                <w:b/>
                <w:bCs/>
              </w:rPr>
              <w:t>202</w:t>
            </w:r>
            <w:r w:rsidR="00622990">
              <w:rPr>
                <w:rFonts w:ascii="Arial" w:hAnsi="Arial" w:cs="Arial"/>
                <w:b/>
                <w:bCs/>
                <w:lang w:val="en-US"/>
              </w:rPr>
              <w:t>4</w:t>
            </w:r>
            <w:r>
              <w:rPr>
                <w:rFonts w:ascii="Arial" w:hAnsi="Arial" w:cs="Arial"/>
                <w:b/>
                <w:bCs/>
              </w:rPr>
              <w:t xml:space="preserve"> </w:t>
            </w:r>
            <w:r w:rsidR="00D40D64">
              <w:rPr>
                <w:rFonts w:ascii="Arial" w:hAnsi="Arial" w:cs="Arial"/>
                <w:b/>
                <w:bCs/>
              </w:rPr>
              <w:t>г.</w:t>
            </w:r>
          </w:p>
        </w:tc>
        <w:tc>
          <w:tcPr>
            <w:tcW w:w="1223" w:type="dxa"/>
            <w:gridSpan w:val="2"/>
            <w:tcBorders>
              <w:top w:val="single" w:sz="8" w:space="0" w:color="FFFFFF"/>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7A55B9" w:rsidP="00A55996">
            <w:pPr>
              <w:jc w:val="center"/>
              <w:rPr>
                <w:rFonts w:ascii="Arial" w:hAnsi="Arial" w:cs="Arial"/>
                <w:b/>
                <w:bCs/>
              </w:rPr>
            </w:pPr>
            <w:r w:rsidRPr="00E55ADD">
              <w:rPr>
                <w:rFonts w:ascii="Arial" w:hAnsi="Arial" w:cs="Arial"/>
                <w:b/>
                <w:bCs/>
              </w:rPr>
              <w:t>202</w:t>
            </w:r>
            <w:r w:rsidR="00622990">
              <w:rPr>
                <w:rFonts w:ascii="Arial" w:hAnsi="Arial" w:cs="Arial"/>
                <w:b/>
                <w:bCs/>
                <w:lang w:val="en-US"/>
              </w:rPr>
              <w:t>3</w:t>
            </w:r>
            <w:r w:rsidRPr="00E55ADD">
              <w:rPr>
                <w:rFonts w:ascii="Arial" w:hAnsi="Arial" w:cs="Arial"/>
                <w:b/>
                <w:bCs/>
              </w:rPr>
              <w:t xml:space="preserve"> г.</w:t>
            </w:r>
          </w:p>
        </w:tc>
        <w:tc>
          <w:tcPr>
            <w:tcW w:w="1235" w:type="dxa"/>
            <w:tcBorders>
              <w:top w:val="single" w:sz="8" w:space="0" w:color="FFFFFF"/>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D40D64" w:rsidP="00A55996">
            <w:pPr>
              <w:jc w:val="center"/>
              <w:rPr>
                <w:rFonts w:ascii="Arial" w:hAnsi="Arial" w:cs="Arial"/>
                <w:b/>
                <w:bCs/>
              </w:rPr>
            </w:pPr>
            <w:r>
              <w:rPr>
                <w:rFonts w:ascii="Arial" w:hAnsi="Arial" w:cs="Arial"/>
                <w:b/>
                <w:bCs/>
              </w:rPr>
              <w:t>202</w:t>
            </w:r>
            <w:r w:rsidR="00A55996">
              <w:rPr>
                <w:rFonts w:ascii="Arial" w:hAnsi="Arial" w:cs="Arial"/>
                <w:b/>
                <w:bCs/>
              </w:rPr>
              <w:t>3</w:t>
            </w:r>
            <w:r w:rsidR="00622990">
              <w:rPr>
                <w:rFonts w:ascii="Arial" w:hAnsi="Arial" w:cs="Arial"/>
                <w:b/>
                <w:bCs/>
                <w:lang w:val="en-US"/>
              </w:rPr>
              <w:t>4</w:t>
            </w:r>
            <w:r>
              <w:rPr>
                <w:rFonts w:ascii="Arial" w:hAnsi="Arial" w:cs="Arial"/>
                <w:b/>
                <w:bCs/>
              </w:rPr>
              <w:t xml:space="preserve"> г.</w:t>
            </w:r>
          </w:p>
        </w:tc>
        <w:tc>
          <w:tcPr>
            <w:tcW w:w="1158" w:type="dxa"/>
            <w:tcBorders>
              <w:top w:val="single" w:sz="8" w:space="0" w:color="FFFFFF"/>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7A55B9" w:rsidP="00A55996">
            <w:pPr>
              <w:jc w:val="center"/>
              <w:rPr>
                <w:rFonts w:ascii="Arial" w:hAnsi="Arial" w:cs="Arial"/>
                <w:b/>
                <w:bCs/>
              </w:rPr>
            </w:pPr>
            <w:r w:rsidRPr="00E55ADD">
              <w:rPr>
                <w:rFonts w:ascii="Arial" w:hAnsi="Arial" w:cs="Arial"/>
                <w:b/>
                <w:bCs/>
              </w:rPr>
              <w:t>202</w:t>
            </w:r>
            <w:r w:rsidR="00622990">
              <w:rPr>
                <w:rFonts w:ascii="Arial" w:hAnsi="Arial" w:cs="Arial"/>
                <w:b/>
                <w:bCs/>
                <w:lang w:val="en-US"/>
              </w:rPr>
              <w:t>3</w:t>
            </w:r>
            <w:r w:rsidRPr="00E55ADD">
              <w:rPr>
                <w:rFonts w:ascii="Arial" w:hAnsi="Arial" w:cs="Arial"/>
                <w:b/>
                <w:bCs/>
              </w:rPr>
              <w:t xml:space="preserve"> г.</w:t>
            </w:r>
          </w:p>
        </w:tc>
        <w:tc>
          <w:tcPr>
            <w:tcW w:w="1233" w:type="dxa"/>
            <w:tcBorders>
              <w:top w:val="single" w:sz="8" w:space="0" w:color="FFFFFF"/>
              <w:left w:val="single" w:sz="8" w:space="0" w:color="FFFFFF"/>
              <w:bottom w:val="single" w:sz="8" w:space="0" w:color="FFFFFF"/>
              <w:right w:val="single" w:sz="8" w:space="0" w:color="FFFFFF"/>
            </w:tcBorders>
            <w:shd w:val="clear" w:color="auto" w:fill="E5B8B7" w:themeFill="accent2" w:themeFillTint="66"/>
            <w:vAlign w:val="center"/>
          </w:tcPr>
          <w:p w:rsidR="007A55B9" w:rsidRPr="00E55ADD" w:rsidRDefault="00D40D64" w:rsidP="00A55996">
            <w:pPr>
              <w:jc w:val="center"/>
              <w:rPr>
                <w:rFonts w:ascii="Arial" w:hAnsi="Arial" w:cs="Arial"/>
                <w:b/>
                <w:bCs/>
              </w:rPr>
            </w:pPr>
            <w:r>
              <w:rPr>
                <w:rFonts w:ascii="Arial" w:hAnsi="Arial" w:cs="Arial"/>
                <w:b/>
                <w:bCs/>
              </w:rPr>
              <w:t>202</w:t>
            </w:r>
            <w:r w:rsidR="00622990">
              <w:rPr>
                <w:rFonts w:ascii="Arial" w:hAnsi="Arial" w:cs="Arial"/>
                <w:b/>
                <w:bCs/>
                <w:lang w:val="en-US"/>
              </w:rPr>
              <w:t>4</w:t>
            </w:r>
            <w:r>
              <w:rPr>
                <w:rFonts w:ascii="Arial" w:hAnsi="Arial" w:cs="Arial"/>
                <w:b/>
                <w:bCs/>
              </w:rPr>
              <w:t xml:space="preserve"> г.</w:t>
            </w:r>
          </w:p>
        </w:tc>
      </w:tr>
      <w:tr w:rsidR="007A55B9" w:rsidRPr="00E55ADD" w:rsidTr="006E27EF">
        <w:trPr>
          <w:trHeight w:val="290"/>
        </w:trPr>
        <w:tc>
          <w:tcPr>
            <w:tcW w:w="698" w:type="dxa"/>
            <w:tcBorders>
              <w:top w:val="single" w:sz="8" w:space="0" w:color="FFFFFF"/>
              <w:left w:val="single" w:sz="8" w:space="0" w:color="FFFFFF"/>
              <w:bottom w:val="nil"/>
              <w:right w:val="single" w:sz="8" w:space="0" w:color="FFFFFF"/>
            </w:tcBorders>
            <w:shd w:val="clear" w:color="auto" w:fill="EAF1DD" w:themeFill="accent3" w:themeFillTint="33"/>
            <w:vAlign w:val="center"/>
          </w:tcPr>
          <w:p w:rsidR="007A55B9" w:rsidRPr="00E55ADD" w:rsidRDefault="007A55B9" w:rsidP="007A55B9">
            <w:pPr>
              <w:jc w:val="center"/>
              <w:rPr>
                <w:rFonts w:ascii="Arial" w:hAnsi="Arial" w:cs="Arial"/>
              </w:rPr>
            </w:pPr>
            <w:r w:rsidRPr="00E55ADD">
              <w:rPr>
                <w:rFonts w:ascii="Arial" w:hAnsi="Arial" w:cs="Arial"/>
              </w:rPr>
              <w:t>1</w:t>
            </w:r>
          </w:p>
        </w:tc>
        <w:tc>
          <w:tcPr>
            <w:tcW w:w="2104" w:type="dxa"/>
            <w:tcBorders>
              <w:top w:val="single" w:sz="8" w:space="0" w:color="FFFFFF"/>
              <w:left w:val="single" w:sz="8" w:space="0" w:color="FFFFFF"/>
              <w:bottom w:val="single" w:sz="8" w:space="0" w:color="FFFFFF"/>
              <w:right w:val="single" w:sz="8" w:space="0" w:color="FFFFFF"/>
            </w:tcBorders>
            <w:shd w:val="clear" w:color="auto" w:fill="EAF1DD" w:themeFill="accent3" w:themeFillTint="33"/>
            <w:vAlign w:val="center"/>
          </w:tcPr>
          <w:p w:rsidR="007A55B9" w:rsidRPr="00E55ADD" w:rsidRDefault="007A55B9" w:rsidP="007A55B9">
            <w:pPr>
              <w:rPr>
                <w:rFonts w:ascii="Arial" w:hAnsi="Arial" w:cs="Arial"/>
              </w:rPr>
            </w:pPr>
            <w:r w:rsidRPr="00E55ADD">
              <w:rPr>
                <w:rFonts w:ascii="Arial" w:hAnsi="Arial" w:cs="Arial"/>
              </w:rPr>
              <w:t>г. Текели</w:t>
            </w:r>
          </w:p>
        </w:tc>
        <w:tc>
          <w:tcPr>
            <w:tcW w:w="1146" w:type="dxa"/>
            <w:tcBorders>
              <w:top w:val="single" w:sz="8" w:space="0" w:color="FFFFFF"/>
              <w:left w:val="single" w:sz="8" w:space="0" w:color="FFFFFF"/>
              <w:bottom w:val="nil"/>
              <w:right w:val="single" w:sz="8" w:space="0" w:color="FFFFFF"/>
            </w:tcBorders>
            <w:shd w:val="clear" w:color="auto" w:fill="EAF1DD" w:themeFill="accent3" w:themeFillTint="33"/>
            <w:vAlign w:val="center"/>
          </w:tcPr>
          <w:p w:rsidR="007A55B9" w:rsidRPr="00622990" w:rsidRDefault="00622990" w:rsidP="007A55B9">
            <w:pPr>
              <w:jc w:val="center"/>
              <w:rPr>
                <w:rFonts w:ascii="Arial" w:hAnsi="Arial" w:cs="Arial"/>
                <w:lang w:val="kk-KZ"/>
              </w:rPr>
            </w:pPr>
            <w:r>
              <w:rPr>
                <w:rFonts w:ascii="Arial" w:hAnsi="Arial" w:cs="Arial"/>
                <w:lang w:val="kk-KZ"/>
              </w:rPr>
              <w:t>5483,6</w:t>
            </w:r>
          </w:p>
        </w:tc>
        <w:tc>
          <w:tcPr>
            <w:tcW w:w="1276" w:type="dxa"/>
            <w:tcBorders>
              <w:top w:val="single" w:sz="8" w:space="0" w:color="FFFFFF"/>
              <w:left w:val="single" w:sz="8" w:space="0" w:color="FFFFFF"/>
              <w:bottom w:val="single" w:sz="8" w:space="0" w:color="FFFFFF"/>
              <w:right w:val="single" w:sz="8" w:space="0" w:color="FFFFFF"/>
            </w:tcBorders>
            <w:shd w:val="clear" w:color="auto" w:fill="EAF1DD" w:themeFill="accent3" w:themeFillTint="33"/>
            <w:vAlign w:val="center"/>
          </w:tcPr>
          <w:p w:rsidR="00D40D64" w:rsidRPr="00622990" w:rsidRDefault="00622990" w:rsidP="00D40D64">
            <w:pPr>
              <w:jc w:val="center"/>
              <w:rPr>
                <w:rFonts w:ascii="Arial" w:hAnsi="Arial" w:cs="Arial"/>
                <w:lang w:val="en-US"/>
              </w:rPr>
            </w:pPr>
            <w:r>
              <w:rPr>
                <w:rFonts w:ascii="Arial" w:hAnsi="Arial" w:cs="Arial"/>
                <w:lang w:val="en-US"/>
              </w:rPr>
              <w:t>6269</w:t>
            </w:r>
            <w:r>
              <w:rPr>
                <w:rFonts w:ascii="Arial" w:hAnsi="Arial" w:cs="Arial"/>
                <w:lang w:val="kk-KZ"/>
              </w:rPr>
              <w:t>,</w:t>
            </w:r>
            <w:r>
              <w:rPr>
                <w:rFonts w:ascii="Arial" w:hAnsi="Arial" w:cs="Arial"/>
                <w:lang w:val="en-US"/>
              </w:rPr>
              <w:t>0</w:t>
            </w:r>
          </w:p>
        </w:tc>
        <w:tc>
          <w:tcPr>
            <w:tcW w:w="1264" w:type="dxa"/>
            <w:tcBorders>
              <w:top w:val="single" w:sz="8" w:space="0" w:color="FFFFFF"/>
              <w:left w:val="single" w:sz="8" w:space="0" w:color="FFFFFF"/>
              <w:bottom w:val="nil"/>
              <w:right w:val="single" w:sz="8" w:space="0" w:color="FFFFFF"/>
            </w:tcBorders>
            <w:shd w:val="clear" w:color="auto" w:fill="EAF1DD" w:themeFill="accent3" w:themeFillTint="33"/>
            <w:vAlign w:val="center"/>
          </w:tcPr>
          <w:p w:rsidR="007A55B9" w:rsidRPr="00E55ADD" w:rsidRDefault="00622990" w:rsidP="007A55B9">
            <w:pPr>
              <w:jc w:val="center"/>
              <w:rPr>
                <w:rFonts w:ascii="Arial" w:hAnsi="Arial" w:cs="Arial"/>
              </w:rPr>
            </w:pPr>
            <w:r>
              <w:rPr>
                <w:rFonts w:ascii="Arial" w:hAnsi="Arial" w:cs="Arial"/>
              </w:rPr>
              <w:t>2964,7</w:t>
            </w:r>
          </w:p>
        </w:tc>
        <w:tc>
          <w:tcPr>
            <w:tcW w:w="1393" w:type="dxa"/>
            <w:tcBorders>
              <w:top w:val="single" w:sz="8" w:space="0" w:color="FFFFFF"/>
              <w:left w:val="single" w:sz="8" w:space="0" w:color="FFFFFF"/>
              <w:bottom w:val="single" w:sz="8" w:space="0" w:color="FFFFFF"/>
              <w:right w:val="single" w:sz="8" w:space="0" w:color="FFFFFF"/>
            </w:tcBorders>
            <w:shd w:val="clear" w:color="auto" w:fill="EAF1DD" w:themeFill="accent3" w:themeFillTint="33"/>
            <w:vAlign w:val="center"/>
          </w:tcPr>
          <w:p w:rsidR="007A55B9" w:rsidRPr="00622990" w:rsidRDefault="00622990" w:rsidP="007A55B9">
            <w:pPr>
              <w:jc w:val="center"/>
              <w:rPr>
                <w:rFonts w:ascii="Arial" w:hAnsi="Arial" w:cs="Arial"/>
                <w:lang w:val="kk-KZ"/>
              </w:rPr>
            </w:pPr>
            <w:r>
              <w:rPr>
                <w:rFonts w:ascii="Arial" w:hAnsi="Arial" w:cs="Arial"/>
                <w:lang w:val="kk-KZ"/>
              </w:rPr>
              <w:t>3109,8</w:t>
            </w:r>
          </w:p>
        </w:tc>
        <w:tc>
          <w:tcPr>
            <w:tcW w:w="1310" w:type="dxa"/>
            <w:tcBorders>
              <w:top w:val="single" w:sz="8" w:space="0" w:color="FFFFFF"/>
              <w:left w:val="single" w:sz="8" w:space="0" w:color="FFFFFF"/>
              <w:bottom w:val="nil"/>
              <w:right w:val="single" w:sz="8" w:space="0" w:color="FFFFFF"/>
            </w:tcBorders>
            <w:shd w:val="clear" w:color="auto" w:fill="EAF1DD" w:themeFill="accent3" w:themeFillTint="33"/>
            <w:vAlign w:val="center"/>
          </w:tcPr>
          <w:p w:rsidR="007A55B9" w:rsidRPr="00E55ADD" w:rsidRDefault="00622990" w:rsidP="007A55B9">
            <w:pPr>
              <w:jc w:val="center"/>
              <w:rPr>
                <w:rFonts w:ascii="Arial" w:hAnsi="Arial" w:cs="Arial"/>
              </w:rPr>
            </w:pPr>
            <w:r>
              <w:rPr>
                <w:rFonts w:ascii="Arial" w:hAnsi="Arial" w:cs="Arial"/>
              </w:rPr>
              <w:t>2518,9</w:t>
            </w:r>
          </w:p>
        </w:tc>
        <w:tc>
          <w:tcPr>
            <w:tcW w:w="1205" w:type="dxa"/>
            <w:tcBorders>
              <w:top w:val="single" w:sz="8" w:space="0" w:color="FFFFFF"/>
              <w:left w:val="single" w:sz="8" w:space="0" w:color="FFFFFF"/>
              <w:bottom w:val="single" w:sz="8" w:space="0" w:color="FFFFFF"/>
              <w:right w:val="single" w:sz="8" w:space="0" w:color="FFFFFF"/>
            </w:tcBorders>
            <w:shd w:val="clear" w:color="auto" w:fill="EAF1DD" w:themeFill="accent3" w:themeFillTint="33"/>
            <w:vAlign w:val="center"/>
          </w:tcPr>
          <w:p w:rsidR="007A55B9" w:rsidRPr="00622990" w:rsidRDefault="00622990" w:rsidP="007A55B9">
            <w:pPr>
              <w:jc w:val="center"/>
              <w:rPr>
                <w:rFonts w:ascii="Arial" w:hAnsi="Arial" w:cs="Arial"/>
                <w:lang w:val="kk-KZ"/>
              </w:rPr>
            </w:pPr>
            <w:r>
              <w:rPr>
                <w:rFonts w:ascii="Arial" w:hAnsi="Arial" w:cs="Arial"/>
                <w:lang w:val="kk-KZ"/>
              </w:rPr>
              <w:t>3159,1</w:t>
            </w:r>
          </w:p>
        </w:tc>
        <w:tc>
          <w:tcPr>
            <w:tcW w:w="1211" w:type="dxa"/>
            <w:tcBorders>
              <w:top w:val="single" w:sz="8" w:space="0" w:color="FFFFFF"/>
              <w:left w:val="single" w:sz="8" w:space="0" w:color="FFFFFF"/>
              <w:bottom w:val="nil"/>
              <w:right w:val="single" w:sz="8" w:space="0" w:color="FFFFFF"/>
            </w:tcBorders>
            <w:shd w:val="clear" w:color="auto" w:fill="EAF1DD" w:themeFill="accent3" w:themeFillTint="33"/>
            <w:vAlign w:val="center"/>
          </w:tcPr>
          <w:p w:rsidR="007A55B9" w:rsidRPr="00240D94" w:rsidRDefault="00622990" w:rsidP="007A55B9">
            <w:pPr>
              <w:jc w:val="center"/>
              <w:rPr>
                <w:rFonts w:ascii="Arial" w:hAnsi="Arial" w:cs="Arial"/>
                <w:lang w:val="kk-KZ"/>
              </w:rPr>
            </w:pPr>
            <w:r>
              <w:rPr>
                <w:rFonts w:ascii="Arial" w:hAnsi="Arial" w:cs="Arial"/>
                <w:lang w:val="en-US"/>
              </w:rPr>
              <w:t>1425,5</w:t>
            </w:r>
          </w:p>
        </w:tc>
        <w:tc>
          <w:tcPr>
            <w:tcW w:w="1247" w:type="dxa"/>
            <w:gridSpan w:val="2"/>
            <w:tcBorders>
              <w:top w:val="single" w:sz="8" w:space="0" w:color="FFFFFF"/>
              <w:left w:val="single" w:sz="8" w:space="0" w:color="FFFFFF"/>
              <w:bottom w:val="single" w:sz="8" w:space="0" w:color="FFFFFF"/>
              <w:right w:val="single" w:sz="8" w:space="0" w:color="FFFFFF"/>
            </w:tcBorders>
            <w:shd w:val="clear" w:color="auto" w:fill="EAF1DD" w:themeFill="accent3" w:themeFillTint="33"/>
            <w:vAlign w:val="center"/>
          </w:tcPr>
          <w:p w:rsidR="007A55B9" w:rsidRPr="00622990" w:rsidRDefault="00622990" w:rsidP="00622990">
            <w:pPr>
              <w:jc w:val="center"/>
              <w:rPr>
                <w:rFonts w:ascii="Arial" w:hAnsi="Arial" w:cs="Arial"/>
                <w:lang w:val="kk-KZ"/>
              </w:rPr>
            </w:pPr>
            <w:r>
              <w:rPr>
                <w:rFonts w:ascii="Arial" w:hAnsi="Arial" w:cs="Arial"/>
                <w:lang w:val="kk-KZ"/>
              </w:rPr>
              <w:t>1643,4</w:t>
            </w:r>
          </w:p>
        </w:tc>
        <w:tc>
          <w:tcPr>
            <w:tcW w:w="1158" w:type="dxa"/>
            <w:tcBorders>
              <w:top w:val="single" w:sz="8" w:space="0" w:color="FFFFFF"/>
              <w:left w:val="single" w:sz="8" w:space="0" w:color="FFFFFF"/>
              <w:bottom w:val="single" w:sz="8" w:space="0" w:color="FFFFFF"/>
              <w:right w:val="single" w:sz="8" w:space="0" w:color="FFFFFF"/>
            </w:tcBorders>
            <w:shd w:val="clear" w:color="auto" w:fill="EAF1DD" w:themeFill="accent3" w:themeFillTint="33"/>
            <w:vAlign w:val="center"/>
          </w:tcPr>
          <w:p w:rsidR="007A55B9" w:rsidRPr="00240D94" w:rsidRDefault="00622990" w:rsidP="007A55B9">
            <w:pPr>
              <w:jc w:val="center"/>
              <w:rPr>
                <w:rFonts w:ascii="Arial" w:hAnsi="Arial" w:cs="Arial"/>
                <w:lang w:val="kk-KZ"/>
              </w:rPr>
            </w:pPr>
            <w:r>
              <w:rPr>
                <w:rFonts w:ascii="Arial" w:hAnsi="Arial" w:cs="Arial"/>
              </w:rPr>
              <w:t>1093,4</w:t>
            </w:r>
          </w:p>
        </w:tc>
        <w:tc>
          <w:tcPr>
            <w:tcW w:w="1233" w:type="dxa"/>
            <w:tcBorders>
              <w:top w:val="single" w:sz="8" w:space="0" w:color="FFFFFF"/>
              <w:left w:val="single" w:sz="8" w:space="0" w:color="FFFFFF"/>
              <w:bottom w:val="nil"/>
              <w:right w:val="single" w:sz="8" w:space="0" w:color="FFFFFF"/>
            </w:tcBorders>
            <w:shd w:val="clear" w:color="auto" w:fill="EAF1DD" w:themeFill="accent3" w:themeFillTint="33"/>
            <w:vAlign w:val="center"/>
          </w:tcPr>
          <w:p w:rsidR="007A55B9" w:rsidRPr="00622990" w:rsidRDefault="00622990" w:rsidP="007A55B9">
            <w:pPr>
              <w:jc w:val="center"/>
              <w:rPr>
                <w:rFonts w:ascii="Arial" w:hAnsi="Arial" w:cs="Arial"/>
                <w:lang w:val="kk-KZ"/>
              </w:rPr>
            </w:pPr>
            <w:r>
              <w:rPr>
                <w:rFonts w:ascii="Arial" w:hAnsi="Arial" w:cs="Arial"/>
                <w:lang w:val="kk-KZ"/>
              </w:rPr>
              <w:t>1515,8</w:t>
            </w:r>
          </w:p>
        </w:tc>
      </w:tr>
    </w:tbl>
    <w:p w:rsidR="00DD0BB5" w:rsidRDefault="007349E6" w:rsidP="00054D63">
      <w:pPr>
        <w:pStyle w:val="a6"/>
        <w:tabs>
          <w:tab w:val="clear" w:pos="4153"/>
          <w:tab w:val="clear" w:pos="8306"/>
        </w:tabs>
        <w:jc w:val="center"/>
        <w:rPr>
          <w:rFonts w:ascii="Arial" w:hAnsi="Arial" w:cs="Arial"/>
          <w:sz w:val="24"/>
          <w:szCs w:val="24"/>
          <w:lang w:val="ru-RU"/>
        </w:rPr>
      </w:pPr>
      <w:r w:rsidRPr="00E55ADD">
        <w:rPr>
          <w:rFonts w:ascii="Arial" w:hAnsi="Arial" w:cs="Arial"/>
          <w:noProof/>
          <w:sz w:val="24"/>
          <w:szCs w:val="24"/>
          <w:lang w:val="ru-RU" w:eastAsia="ru-RU"/>
        </w:rPr>
        <w:lastRenderedPageBreak/>
        <w:drawing>
          <wp:inline distT="0" distB="0" distL="0" distR="0" wp14:anchorId="5A1AFC60" wp14:editId="5850D42D">
            <wp:extent cx="9072438" cy="5812404"/>
            <wp:effectExtent l="0" t="0" r="14605" b="0"/>
            <wp:docPr id="5"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4530" w:rsidRDefault="002A4530" w:rsidP="007349E6">
      <w:pPr>
        <w:pStyle w:val="a6"/>
        <w:tabs>
          <w:tab w:val="clear" w:pos="4153"/>
          <w:tab w:val="clear" w:pos="8306"/>
        </w:tabs>
        <w:jc w:val="center"/>
        <w:rPr>
          <w:rFonts w:ascii="Arial" w:hAnsi="Arial" w:cs="Arial"/>
          <w:b/>
          <w:sz w:val="24"/>
          <w:szCs w:val="24"/>
          <w:lang w:val="ru-RU"/>
        </w:rPr>
      </w:pPr>
    </w:p>
    <w:p w:rsidR="007349E6" w:rsidRPr="00E55ADD" w:rsidRDefault="007349E6" w:rsidP="007349E6">
      <w:pPr>
        <w:pStyle w:val="a6"/>
        <w:tabs>
          <w:tab w:val="clear" w:pos="4153"/>
          <w:tab w:val="clear" w:pos="8306"/>
        </w:tabs>
        <w:jc w:val="center"/>
        <w:rPr>
          <w:rFonts w:ascii="Arial" w:hAnsi="Arial" w:cs="Arial"/>
          <w:b/>
          <w:sz w:val="24"/>
          <w:szCs w:val="24"/>
          <w:lang w:val="ru-RU"/>
        </w:rPr>
      </w:pPr>
      <w:r w:rsidRPr="00E55ADD">
        <w:rPr>
          <w:rFonts w:ascii="Arial" w:hAnsi="Arial" w:cs="Arial"/>
          <w:b/>
          <w:sz w:val="24"/>
          <w:szCs w:val="24"/>
          <w:lang w:val="ru-RU"/>
        </w:rPr>
        <w:lastRenderedPageBreak/>
        <w:t>Структура расходов бюджета по основным отраслям (за 20</w:t>
      </w:r>
      <w:r w:rsidR="001C32A4">
        <w:rPr>
          <w:rFonts w:ascii="Arial" w:hAnsi="Arial" w:cs="Arial"/>
          <w:b/>
          <w:sz w:val="24"/>
          <w:szCs w:val="24"/>
          <w:lang w:val="ru-RU"/>
        </w:rPr>
        <w:t>2</w:t>
      </w:r>
      <w:r w:rsidR="00BF6868">
        <w:rPr>
          <w:rFonts w:ascii="Arial" w:hAnsi="Arial" w:cs="Arial"/>
          <w:b/>
          <w:sz w:val="24"/>
          <w:szCs w:val="24"/>
          <w:lang w:val="ru-RU"/>
        </w:rPr>
        <w:t>3</w:t>
      </w:r>
      <w:r w:rsidRPr="00E55ADD">
        <w:rPr>
          <w:rFonts w:ascii="Arial" w:hAnsi="Arial" w:cs="Arial"/>
          <w:b/>
          <w:sz w:val="24"/>
          <w:szCs w:val="24"/>
          <w:lang w:val="ru-RU"/>
        </w:rPr>
        <w:t>-202</w:t>
      </w:r>
      <w:r w:rsidR="00BF6868">
        <w:rPr>
          <w:rFonts w:ascii="Arial" w:hAnsi="Arial" w:cs="Arial"/>
          <w:b/>
          <w:sz w:val="24"/>
          <w:szCs w:val="24"/>
          <w:lang w:val="ru-RU"/>
        </w:rPr>
        <w:t>4</w:t>
      </w:r>
      <w:r w:rsidRPr="00E55ADD">
        <w:rPr>
          <w:rFonts w:ascii="Arial" w:hAnsi="Arial" w:cs="Arial"/>
          <w:b/>
          <w:sz w:val="24"/>
          <w:szCs w:val="24"/>
          <w:lang w:val="ru-RU"/>
        </w:rPr>
        <w:t xml:space="preserve"> гг.), млн. тенге</w:t>
      </w:r>
    </w:p>
    <w:p w:rsidR="00B0684F" w:rsidRDefault="007349E6" w:rsidP="00054D63">
      <w:pPr>
        <w:pStyle w:val="a6"/>
        <w:tabs>
          <w:tab w:val="clear" w:pos="4153"/>
          <w:tab w:val="clear" w:pos="8306"/>
        </w:tabs>
        <w:jc w:val="center"/>
        <w:rPr>
          <w:rFonts w:ascii="Arial" w:hAnsi="Arial" w:cs="Arial"/>
          <w:b/>
          <w:sz w:val="24"/>
          <w:szCs w:val="24"/>
          <w:lang w:val="ru-RU"/>
        </w:rPr>
      </w:pPr>
      <w:r w:rsidRPr="00E55ADD">
        <w:rPr>
          <w:rFonts w:ascii="Arial" w:hAnsi="Arial" w:cs="Arial"/>
          <w:noProof/>
          <w:lang w:val="ru-RU" w:eastAsia="ru-RU"/>
        </w:rPr>
        <w:drawing>
          <wp:inline distT="0" distB="0" distL="0" distR="0" wp14:anchorId="2FE8B25E" wp14:editId="0D0F88D5">
            <wp:extent cx="9462770" cy="5273675"/>
            <wp:effectExtent l="0" t="0" r="0" b="0"/>
            <wp:docPr id="7"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32A4" w:rsidRDefault="001C32A4" w:rsidP="00054D63">
      <w:pPr>
        <w:pStyle w:val="a6"/>
        <w:tabs>
          <w:tab w:val="clear" w:pos="4153"/>
          <w:tab w:val="clear" w:pos="8306"/>
        </w:tabs>
        <w:jc w:val="center"/>
        <w:rPr>
          <w:rFonts w:ascii="Arial" w:hAnsi="Arial" w:cs="Arial"/>
          <w:b/>
          <w:sz w:val="24"/>
          <w:szCs w:val="24"/>
          <w:lang w:val="ru-RU"/>
        </w:rPr>
      </w:pPr>
    </w:p>
    <w:p w:rsidR="00E157D8" w:rsidRPr="00EE6754" w:rsidRDefault="00E157D8" w:rsidP="00EA2B40">
      <w:pPr>
        <w:rPr>
          <w:rFonts w:ascii="Arial" w:hAnsi="Arial" w:cs="Arial"/>
          <w:lang w:val="kk-KZ"/>
        </w:rPr>
      </w:pPr>
    </w:p>
    <w:p w:rsidR="00B0684F" w:rsidRDefault="00B0684F" w:rsidP="00EA2B40">
      <w:pPr>
        <w:rPr>
          <w:rFonts w:ascii="Arial" w:hAnsi="Arial" w:cs="Arial"/>
          <w:lang w:val="kk-KZ"/>
        </w:rPr>
      </w:pPr>
    </w:p>
    <w:p w:rsidR="008912F7" w:rsidRPr="008912F7" w:rsidRDefault="008912F7" w:rsidP="00EA2B40">
      <w:pPr>
        <w:rPr>
          <w:rFonts w:ascii="Arial" w:hAnsi="Arial" w:cs="Arial"/>
          <w:lang w:val="kk-KZ"/>
        </w:rPr>
      </w:pPr>
    </w:p>
    <w:tbl>
      <w:tblPr>
        <w:tblW w:w="14586" w:type="dxa"/>
        <w:jc w:val="center"/>
        <w:tblInd w:w="-20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CC99"/>
        <w:tblLayout w:type="fixed"/>
        <w:tblLook w:val="0000" w:firstRow="0" w:lastRow="0" w:firstColumn="0" w:lastColumn="0" w:noHBand="0" w:noVBand="0"/>
      </w:tblPr>
      <w:tblGrid>
        <w:gridCol w:w="4280"/>
        <w:gridCol w:w="1439"/>
        <w:gridCol w:w="1259"/>
        <w:gridCol w:w="1229"/>
        <w:gridCol w:w="1413"/>
        <w:gridCol w:w="1138"/>
        <w:gridCol w:w="993"/>
        <w:gridCol w:w="1417"/>
        <w:gridCol w:w="12"/>
        <w:gridCol w:w="1396"/>
        <w:gridCol w:w="10"/>
      </w:tblGrid>
      <w:tr w:rsidR="00CB5B0F" w:rsidRPr="00E55ADD" w:rsidTr="006E27EF">
        <w:trPr>
          <w:trHeight w:val="358"/>
          <w:jc w:val="center"/>
        </w:trPr>
        <w:tc>
          <w:tcPr>
            <w:tcW w:w="14586" w:type="dxa"/>
            <w:gridSpan w:val="11"/>
            <w:shd w:val="clear" w:color="auto" w:fill="B8CCE4" w:themeFill="accent1" w:themeFillTint="66"/>
            <w:noWrap/>
            <w:vAlign w:val="center"/>
          </w:tcPr>
          <w:p w:rsidR="00CB5B0F" w:rsidRPr="00E55ADD" w:rsidRDefault="00CB5B0F" w:rsidP="00BF6868">
            <w:pPr>
              <w:jc w:val="center"/>
              <w:rPr>
                <w:rFonts w:ascii="Arial" w:hAnsi="Arial" w:cs="Arial"/>
                <w:b/>
                <w:bCs/>
                <w:sz w:val="32"/>
                <w:szCs w:val="32"/>
              </w:rPr>
            </w:pPr>
            <w:r w:rsidRPr="00E55ADD">
              <w:rPr>
                <w:rFonts w:ascii="Arial" w:hAnsi="Arial" w:cs="Arial"/>
                <w:b/>
                <w:bCs/>
                <w:szCs w:val="32"/>
              </w:rPr>
              <w:t xml:space="preserve">Численность и национальный состав населения </w:t>
            </w:r>
            <w:r w:rsidR="0031579D" w:rsidRPr="00E55ADD">
              <w:rPr>
                <w:rFonts w:ascii="Arial" w:hAnsi="Arial" w:cs="Arial"/>
                <w:b/>
                <w:bCs/>
                <w:i/>
                <w:sz w:val="20"/>
              </w:rPr>
              <w:t>(на начало 202</w:t>
            </w:r>
            <w:r w:rsidR="00BF6868">
              <w:rPr>
                <w:rFonts w:ascii="Arial" w:hAnsi="Arial" w:cs="Arial"/>
                <w:b/>
                <w:bCs/>
                <w:i/>
                <w:sz w:val="20"/>
                <w:lang w:val="kk-KZ"/>
              </w:rPr>
              <w:t>4</w:t>
            </w:r>
            <w:r w:rsidR="0031579D" w:rsidRPr="00E55ADD">
              <w:rPr>
                <w:rFonts w:ascii="Arial" w:hAnsi="Arial" w:cs="Arial"/>
                <w:b/>
                <w:bCs/>
                <w:i/>
                <w:sz w:val="20"/>
              </w:rPr>
              <w:t xml:space="preserve"> </w:t>
            </w:r>
            <w:r w:rsidRPr="00E55ADD">
              <w:rPr>
                <w:rFonts w:ascii="Arial" w:hAnsi="Arial" w:cs="Arial"/>
                <w:b/>
                <w:bCs/>
                <w:i/>
                <w:sz w:val="20"/>
              </w:rPr>
              <w:t>года)</w:t>
            </w:r>
          </w:p>
        </w:tc>
      </w:tr>
      <w:tr w:rsidR="00CB5B0F" w:rsidRPr="00E55ADD" w:rsidTr="006E27EF">
        <w:trPr>
          <w:trHeight w:val="358"/>
          <w:jc w:val="center"/>
        </w:trPr>
        <w:tc>
          <w:tcPr>
            <w:tcW w:w="4280" w:type="dxa"/>
            <w:vMerge w:val="restart"/>
            <w:shd w:val="clear" w:color="auto" w:fill="B8CCE4" w:themeFill="accent1" w:themeFillTint="66"/>
            <w:vAlign w:val="center"/>
          </w:tcPr>
          <w:p w:rsidR="00CB5B0F" w:rsidRPr="00E55ADD" w:rsidRDefault="00CB5B0F" w:rsidP="009C070E">
            <w:pPr>
              <w:jc w:val="center"/>
              <w:rPr>
                <w:rFonts w:ascii="Arial" w:hAnsi="Arial" w:cs="Arial"/>
                <w:b/>
                <w:bCs/>
              </w:rPr>
            </w:pPr>
            <w:r w:rsidRPr="00E55ADD">
              <w:rPr>
                <w:rFonts w:ascii="Arial" w:hAnsi="Arial" w:cs="Arial"/>
                <w:b/>
                <w:bCs/>
                <w:sz w:val="22"/>
              </w:rPr>
              <w:t>Наименование районов и городов</w:t>
            </w:r>
          </w:p>
        </w:tc>
        <w:tc>
          <w:tcPr>
            <w:tcW w:w="2698" w:type="dxa"/>
            <w:gridSpan w:val="2"/>
            <w:shd w:val="clear" w:color="auto" w:fill="B8CCE4" w:themeFill="accent1" w:themeFillTint="66"/>
            <w:noWrap/>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Все население</w:t>
            </w:r>
          </w:p>
        </w:tc>
        <w:tc>
          <w:tcPr>
            <w:tcW w:w="2642" w:type="dxa"/>
            <w:gridSpan w:val="2"/>
            <w:shd w:val="clear" w:color="auto" w:fill="B8CCE4" w:themeFill="accent1" w:themeFillTint="66"/>
            <w:noWrap/>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казахи</w:t>
            </w:r>
          </w:p>
        </w:tc>
        <w:tc>
          <w:tcPr>
            <w:tcW w:w="2131" w:type="dxa"/>
            <w:gridSpan w:val="2"/>
            <w:shd w:val="clear" w:color="auto" w:fill="B8CCE4" w:themeFill="accent1" w:themeFillTint="66"/>
            <w:noWrap/>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русские</w:t>
            </w:r>
          </w:p>
        </w:tc>
        <w:tc>
          <w:tcPr>
            <w:tcW w:w="2835" w:type="dxa"/>
            <w:gridSpan w:val="4"/>
            <w:shd w:val="clear" w:color="auto" w:fill="B8CCE4" w:themeFill="accent1" w:themeFillTint="66"/>
            <w:noWrap/>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другие</w:t>
            </w:r>
          </w:p>
        </w:tc>
      </w:tr>
      <w:tr w:rsidR="00CB5B0F" w:rsidRPr="00E55ADD" w:rsidTr="006E27EF">
        <w:trPr>
          <w:trHeight w:val="349"/>
          <w:jc w:val="center"/>
        </w:trPr>
        <w:tc>
          <w:tcPr>
            <w:tcW w:w="4280" w:type="dxa"/>
            <w:vMerge/>
            <w:tcBorders>
              <w:bottom w:val="single" w:sz="4" w:space="0" w:color="FFFFFF"/>
            </w:tcBorders>
            <w:shd w:val="clear" w:color="auto" w:fill="B8CCE4" w:themeFill="accent1" w:themeFillTint="66"/>
            <w:vAlign w:val="center"/>
          </w:tcPr>
          <w:p w:rsidR="00CB5B0F" w:rsidRPr="00E55ADD" w:rsidRDefault="00CB5B0F" w:rsidP="009C070E">
            <w:pPr>
              <w:rPr>
                <w:rFonts w:ascii="Arial" w:hAnsi="Arial" w:cs="Arial"/>
                <w:b/>
                <w:bCs/>
              </w:rPr>
            </w:pPr>
          </w:p>
        </w:tc>
        <w:tc>
          <w:tcPr>
            <w:tcW w:w="1439" w:type="dxa"/>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тыс. чел</w:t>
            </w:r>
          </w:p>
        </w:tc>
        <w:tc>
          <w:tcPr>
            <w:tcW w:w="1259" w:type="dxa"/>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уд</w:t>
            </w:r>
            <w:proofErr w:type="gramStart"/>
            <w:r w:rsidRPr="00E55ADD">
              <w:rPr>
                <w:rFonts w:ascii="Arial" w:hAnsi="Arial" w:cs="Arial"/>
                <w:b/>
                <w:bCs/>
                <w:sz w:val="22"/>
              </w:rPr>
              <w:t>.</w:t>
            </w:r>
            <w:proofErr w:type="gramEnd"/>
            <w:r w:rsidR="006E27EF" w:rsidRPr="00E55ADD">
              <w:rPr>
                <w:rFonts w:ascii="Arial" w:hAnsi="Arial" w:cs="Arial"/>
                <w:b/>
                <w:bCs/>
                <w:sz w:val="22"/>
              </w:rPr>
              <w:t xml:space="preserve"> </w:t>
            </w:r>
            <w:proofErr w:type="gramStart"/>
            <w:r w:rsidRPr="00E55ADD">
              <w:rPr>
                <w:rFonts w:ascii="Arial" w:hAnsi="Arial" w:cs="Arial"/>
                <w:b/>
                <w:bCs/>
                <w:sz w:val="22"/>
              </w:rPr>
              <w:t>в</w:t>
            </w:r>
            <w:proofErr w:type="gramEnd"/>
            <w:r w:rsidRPr="00E55ADD">
              <w:rPr>
                <w:rFonts w:ascii="Arial" w:hAnsi="Arial" w:cs="Arial"/>
                <w:b/>
                <w:bCs/>
                <w:sz w:val="22"/>
              </w:rPr>
              <w:t>ес</w:t>
            </w:r>
          </w:p>
        </w:tc>
        <w:tc>
          <w:tcPr>
            <w:tcW w:w="1229" w:type="dxa"/>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тыс. чел</w:t>
            </w:r>
          </w:p>
        </w:tc>
        <w:tc>
          <w:tcPr>
            <w:tcW w:w="1413" w:type="dxa"/>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уд</w:t>
            </w:r>
            <w:proofErr w:type="gramStart"/>
            <w:r w:rsidRPr="00E55ADD">
              <w:rPr>
                <w:rFonts w:ascii="Arial" w:hAnsi="Arial" w:cs="Arial"/>
                <w:b/>
                <w:bCs/>
                <w:sz w:val="22"/>
              </w:rPr>
              <w:t>.</w:t>
            </w:r>
            <w:proofErr w:type="gramEnd"/>
            <w:r w:rsidR="006E27EF" w:rsidRPr="00E55ADD">
              <w:rPr>
                <w:rFonts w:ascii="Arial" w:hAnsi="Arial" w:cs="Arial"/>
                <w:b/>
                <w:bCs/>
                <w:sz w:val="22"/>
              </w:rPr>
              <w:t xml:space="preserve"> </w:t>
            </w:r>
            <w:proofErr w:type="gramStart"/>
            <w:r w:rsidRPr="00E55ADD">
              <w:rPr>
                <w:rFonts w:ascii="Arial" w:hAnsi="Arial" w:cs="Arial"/>
                <w:b/>
                <w:bCs/>
                <w:sz w:val="22"/>
              </w:rPr>
              <w:t>в</w:t>
            </w:r>
            <w:proofErr w:type="gramEnd"/>
            <w:r w:rsidRPr="00E55ADD">
              <w:rPr>
                <w:rFonts w:ascii="Arial" w:hAnsi="Arial" w:cs="Arial"/>
                <w:b/>
                <w:bCs/>
                <w:sz w:val="22"/>
              </w:rPr>
              <w:t>ес</w:t>
            </w:r>
          </w:p>
        </w:tc>
        <w:tc>
          <w:tcPr>
            <w:tcW w:w="1138" w:type="dxa"/>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тыс. чел</w:t>
            </w:r>
          </w:p>
        </w:tc>
        <w:tc>
          <w:tcPr>
            <w:tcW w:w="993" w:type="dxa"/>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уд</w:t>
            </w:r>
            <w:proofErr w:type="gramStart"/>
            <w:r w:rsidRPr="00E55ADD">
              <w:rPr>
                <w:rFonts w:ascii="Arial" w:hAnsi="Arial" w:cs="Arial"/>
                <w:b/>
                <w:bCs/>
                <w:sz w:val="22"/>
              </w:rPr>
              <w:t>.</w:t>
            </w:r>
            <w:proofErr w:type="gramEnd"/>
            <w:r w:rsidR="006E27EF" w:rsidRPr="00E55ADD">
              <w:rPr>
                <w:rFonts w:ascii="Arial" w:hAnsi="Arial" w:cs="Arial"/>
                <w:b/>
                <w:bCs/>
                <w:sz w:val="22"/>
              </w:rPr>
              <w:t xml:space="preserve"> </w:t>
            </w:r>
            <w:proofErr w:type="gramStart"/>
            <w:r w:rsidRPr="00E55ADD">
              <w:rPr>
                <w:rFonts w:ascii="Arial" w:hAnsi="Arial" w:cs="Arial"/>
                <w:b/>
                <w:bCs/>
                <w:sz w:val="22"/>
              </w:rPr>
              <w:t>в</w:t>
            </w:r>
            <w:proofErr w:type="gramEnd"/>
            <w:r w:rsidRPr="00E55ADD">
              <w:rPr>
                <w:rFonts w:ascii="Arial" w:hAnsi="Arial" w:cs="Arial"/>
                <w:b/>
                <w:bCs/>
                <w:sz w:val="22"/>
              </w:rPr>
              <w:t>ес</w:t>
            </w:r>
          </w:p>
        </w:tc>
        <w:tc>
          <w:tcPr>
            <w:tcW w:w="1429" w:type="dxa"/>
            <w:gridSpan w:val="2"/>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тыс. чел</w:t>
            </w:r>
          </w:p>
        </w:tc>
        <w:tc>
          <w:tcPr>
            <w:tcW w:w="1406" w:type="dxa"/>
            <w:gridSpan w:val="2"/>
            <w:tcBorders>
              <w:bottom w:val="single" w:sz="4" w:space="0" w:color="FFFFFF"/>
            </w:tcBorders>
            <w:shd w:val="clear" w:color="auto" w:fill="B8CCE4" w:themeFill="accent1" w:themeFillTint="66"/>
            <w:vAlign w:val="center"/>
          </w:tcPr>
          <w:p w:rsidR="00CB5B0F" w:rsidRPr="00E55ADD" w:rsidRDefault="00CB5B0F" w:rsidP="009C070E">
            <w:pPr>
              <w:jc w:val="center"/>
              <w:rPr>
                <w:rFonts w:ascii="Arial" w:hAnsi="Arial" w:cs="Arial"/>
                <w:b/>
                <w:bCs/>
                <w:sz w:val="22"/>
              </w:rPr>
            </w:pPr>
            <w:r w:rsidRPr="00E55ADD">
              <w:rPr>
                <w:rFonts w:ascii="Arial" w:hAnsi="Arial" w:cs="Arial"/>
                <w:b/>
                <w:bCs/>
                <w:sz w:val="22"/>
              </w:rPr>
              <w:t>уд</w:t>
            </w:r>
            <w:proofErr w:type="gramStart"/>
            <w:r w:rsidRPr="00E55ADD">
              <w:rPr>
                <w:rFonts w:ascii="Arial" w:hAnsi="Arial" w:cs="Arial"/>
                <w:b/>
                <w:bCs/>
                <w:sz w:val="22"/>
              </w:rPr>
              <w:t>.</w:t>
            </w:r>
            <w:proofErr w:type="gramEnd"/>
            <w:r w:rsidR="006E27EF" w:rsidRPr="00E55ADD">
              <w:rPr>
                <w:rFonts w:ascii="Arial" w:hAnsi="Arial" w:cs="Arial"/>
                <w:b/>
                <w:bCs/>
                <w:sz w:val="22"/>
              </w:rPr>
              <w:t xml:space="preserve"> </w:t>
            </w:r>
            <w:proofErr w:type="gramStart"/>
            <w:r w:rsidRPr="00E55ADD">
              <w:rPr>
                <w:rFonts w:ascii="Arial" w:hAnsi="Arial" w:cs="Arial"/>
                <w:b/>
                <w:bCs/>
                <w:sz w:val="22"/>
              </w:rPr>
              <w:t>в</w:t>
            </w:r>
            <w:proofErr w:type="gramEnd"/>
            <w:r w:rsidRPr="00E55ADD">
              <w:rPr>
                <w:rFonts w:ascii="Arial" w:hAnsi="Arial" w:cs="Arial"/>
                <w:b/>
                <w:bCs/>
                <w:sz w:val="22"/>
              </w:rPr>
              <w:t>ес</w:t>
            </w:r>
          </w:p>
        </w:tc>
      </w:tr>
      <w:tr w:rsidR="00CB5B0F" w:rsidRPr="00E55ADD" w:rsidTr="006E27EF">
        <w:trPr>
          <w:gridAfter w:val="1"/>
          <w:wAfter w:w="10" w:type="dxa"/>
          <w:trHeight w:val="375"/>
          <w:jc w:val="center"/>
        </w:trPr>
        <w:tc>
          <w:tcPr>
            <w:tcW w:w="4280" w:type="dxa"/>
            <w:shd w:val="clear" w:color="auto" w:fill="E5B8B7" w:themeFill="accent2" w:themeFillTint="66"/>
            <w:noWrap/>
            <w:vAlign w:val="center"/>
          </w:tcPr>
          <w:p w:rsidR="00CB5B0F" w:rsidRPr="00E55ADD" w:rsidRDefault="00CB5B0F" w:rsidP="009C070E">
            <w:pPr>
              <w:rPr>
                <w:rFonts w:ascii="Arial" w:hAnsi="Arial" w:cs="Arial"/>
                <w:sz w:val="22"/>
              </w:rPr>
            </w:pPr>
            <w:r w:rsidRPr="00E55ADD">
              <w:rPr>
                <w:rFonts w:ascii="Arial" w:hAnsi="Arial" w:cs="Arial"/>
                <w:sz w:val="22"/>
              </w:rPr>
              <w:t>г.</w:t>
            </w:r>
            <w:r w:rsidR="006E27EF" w:rsidRPr="00E55ADD">
              <w:rPr>
                <w:rFonts w:ascii="Arial" w:hAnsi="Arial" w:cs="Arial"/>
                <w:sz w:val="22"/>
              </w:rPr>
              <w:t xml:space="preserve"> </w:t>
            </w:r>
            <w:r w:rsidRPr="00E55ADD">
              <w:rPr>
                <w:rFonts w:ascii="Arial" w:hAnsi="Arial" w:cs="Arial"/>
                <w:sz w:val="22"/>
              </w:rPr>
              <w:t>Текели</w:t>
            </w:r>
          </w:p>
        </w:tc>
        <w:tc>
          <w:tcPr>
            <w:tcW w:w="1439" w:type="dxa"/>
            <w:shd w:val="clear" w:color="auto" w:fill="E5B8B7" w:themeFill="accent2" w:themeFillTint="66"/>
            <w:noWrap/>
          </w:tcPr>
          <w:p w:rsidR="00CB5B0F" w:rsidRPr="00350C4C" w:rsidRDefault="00EE6754" w:rsidP="00BF6868">
            <w:pPr>
              <w:jc w:val="center"/>
              <w:rPr>
                <w:rFonts w:ascii="Arial" w:hAnsi="Arial" w:cs="Arial"/>
                <w:lang w:val="en-US"/>
              </w:rPr>
            </w:pPr>
            <w:r>
              <w:rPr>
                <w:rFonts w:ascii="Arial" w:hAnsi="Arial" w:cs="Arial"/>
              </w:rPr>
              <w:t>3</w:t>
            </w:r>
            <w:r w:rsidR="00BF6868">
              <w:rPr>
                <w:rFonts w:ascii="Arial" w:hAnsi="Arial" w:cs="Arial"/>
                <w:lang w:val="kk-KZ"/>
              </w:rPr>
              <w:t>0</w:t>
            </w:r>
            <w:r w:rsidR="0031579D" w:rsidRPr="00E55ADD">
              <w:rPr>
                <w:rFonts w:ascii="Arial" w:hAnsi="Arial" w:cs="Arial"/>
              </w:rPr>
              <w:t>,</w:t>
            </w:r>
            <w:r w:rsidR="00350C4C">
              <w:rPr>
                <w:rFonts w:ascii="Arial" w:hAnsi="Arial" w:cs="Arial"/>
                <w:lang w:val="en-US"/>
              </w:rPr>
              <w:t>1</w:t>
            </w:r>
          </w:p>
        </w:tc>
        <w:tc>
          <w:tcPr>
            <w:tcW w:w="1259" w:type="dxa"/>
            <w:shd w:val="clear" w:color="auto" w:fill="E5B8B7" w:themeFill="accent2" w:themeFillTint="66"/>
            <w:noWrap/>
          </w:tcPr>
          <w:p w:rsidR="00CB5B0F" w:rsidRPr="00E55ADD" w:rsidRDefault="00CB5B0F" w:rsidP="00315E93">
            <w:pPr>
              <w:jc w:val="center"/>
              <w:rPr>
                <w:rFonts w:ascii="Arial" w:hAnsi="Arial" w:cs="Arial"/>
              </w:rPr>
            </w:pPr>
            <w:r w:rsidRPr="00E55ADD">
              <w:rPr>
                <w:rFonts w:ascii="Arial" w:hAnsi="Arial" w:cs="Arial"/>
              </w:rPr>
              <w:t>100,0</w:t>
            </w:r>
          </w:p>
        </w:tc>
        <w:tc>
          <w:tcPr>
            <w:tcW w:w="1229" w:type="dxa"/>
            <w:shd w:val="clear" w:color="auto" w:fill="E5B8B7" w:themeFill="accent2" w:themeFillTint="66"/>
            <w:noWrap/>
          </w:tcPr>
          <w:p w:rsidR="00CB5B0F" w:rsidRPr="003F3014" w:rsidRDefault="004D19D3" w:rsidP="003F3014">
            <w:pPr>
              <w:jc w:val="center"/>
              <w:rPr>
                <w:rFonts w:ascii="Arial" w:hAnsi="Arial" w:cs="Arial"/>
                <w:lang w:val="kk-KZ"/>
              </w:rPr>
            </w:pPr>
            <w:r w:rsidRPr="00E55ADD">
              <w:rPr>
                <w:rFonts w:ascii="Arial" w:hAnsi="Arial" w:cs="Arial"/>
              </w:rPr>
              <w:t>19,</w:t>
            </w:r>
            <w:r w:rsidR="003F3014">
              <w:rPr>
                <w:rFonts w:ascii="Arial" w:hAnsi="Arial" w:cs="Arial"/>
                <w:lang w:val="kk-KZ"/>
              </w:rPr>
              <w:t>1</w:t>
            </w:r>
          </w:p>
        </w:tc>
        <w:tc>
          <w:tcPr>
            <w:tcW w:w="1413" w:type="dxa"/>
            <w:shd w:val="clear" w:color="auto" w:fill="E5B8B7" w:themeFill="accent2" w:themeFillTint="66"/>
            <w:noWrap/>
          </w:tcPr>
          <w:p w:rsidR="00CB5B0F" w:rsidRPr="00EE6754" w:rsidRDefault="00EE6754" w:rsidP="00612C33">
            <w:pPr>
              <w:jc w:val="center"/>
              <w:rPr>
                <w:rFonts w:ascii="Arial" w:hAnsi="Arial" w:cs="Arial"/>
                <w:lang w:val="kk-KZ"/>
              </w:rPr>
            </w:pPr>
            <w:r>
              <w:rPr>
                <w:rFonts w:ascii="Arial" w:hAnsi="Arial" w:cs="Arial"/>
                <w:lang w:val="kk-KZ"/>
              </w:rPr>
              <w:t>61,0</w:t>
            </w:r>
          </w:p>
        </w:tc>
        <w:tc>
          <w:tcPr>
            <w:tcW w:w="1138" w:type="dxa"/>
            <w:shd w:val="clear" w:color="auto" w:fill="E5B8B7" w:themeFill="accent2" w:themeFillTint="66"/>
            <w:noWrap/>
          </w:tcPr>
          <w:p w:rsidR="00CB5B0F" w:rsidRPr="005422AA" w:rsidRDefault="005422AA" w:rsidP="00612C33">
            <w:pPr>
              <w:jc w:val="center"/>
              <w:rPr>
                <w:rFonts w:ascii="Arial" w:hAnsi="Arial" w:cs="Arial"/>
                <w:lang w:val="kk-KZ"/>
              </w:rPr>
            </w:pPr>
            <w:r>
              <w:rPr>
                <w:rFonts w:ascii="Arial" w:hAnsi="Arial" w:cs="Arial"/>
                <w:lang w:val="kk-KZ"/>
              </w:rPr>
              <w:t>11,9</w:t>
            </w:r>
          </w:p>
        </w:tc>
        <w:tc>
          <w:tcPr>
            <w:tcW w:w="993" w:type="dxa"/>
            <w:shd w:val="clear" w:color="auto" w:fill="E5B8B7" w:themeFill="accent2" w:themeFillTint="66"/>
            <w:noWrap/>
          </w:tcPr>
          <w:p w:rsidR="00CB5B0F" w:rsidRPr="00EE6754" w:rsidRDefault="00EE6754" w:rsidP="00612C33">
            <w:pPr>
              <w:jc w:val="center"/>
              <w:rPr>
                <w:rFonts w:ascii="Arial" w:hAnsi="Arial" w:cs="Arial"/>
                <w:lang w:val="kk-KZ"/>
              </w:rPr>
            </w:pPr>
            <w:r>
              <w:rPr>
                <w:rFonts w:ascii="Arial" w:hAnsi="Arial" w:cs="Arial"/>
                <w:lang w:val="kk-KZ"/>
              </w:rPr>
              <w:t>38,0</w:t>
            </w:r>
          </w:p>
        </w:tc>
        <w:tc>
          <w:tcPr>
            <w:tcW w:w="1417" w:type="dxa"/>
            <w:shd w:val="clear" w:color="auto" w:fill="E5B8B7" w:themeFill="accent2" w:themeFillTint="66"/>
            <w:noWrap/>
          </w:tcPr>
          <w:p w:rsidR="00CB5B0F" w:rsidRPr="00EE6754" w:rsidRDefault="00EE6754" w:rsidP="00315E93">
            <w:pPr>
              <w:jc w:val="center"/>
              <w:rPr>
                <w:rFonts w:ascii="Arial" w:hAnsi="Arial" w:cs="Arial"/>
                <w:lang w:val="kk-KZ"/>
              </w:rPr>
            </w:pPr>
            <w:r>
              <w:rPr>
                <w:rFonts w:ascii="Arial" w:hAnsi="Arial" w:cs="Arial"/>
                <w:lang w:val="kk-KZ"/>
              </w:rPr>
              <w:t>1,0</w:t>
            </w:r>
          </w:p>
        </w:tc>
        <w:tc>
          <w:tcPr>
            <w:tcW w:w="1408" w:type="dxa"/>
            <w:gridSpan w:val="2"/>
            <w:shd w:val="clear" w:color="auto" w:fill="E5B8B7" w:themeFill="accent2" w:themeFillTint="66"/>
            <w:noWrap/>
          </w:tcPr>
          <w:p w:rsidR="00CB5B0F" w:rsidRPr="00E55ADD" w:rsidRDefault="00612C33" w:rsidP="00315E93">
            <w:pPr>
              <w:jc w:val="center"/>
              <w:rPr>
                <w:rFonts w:ascii="Arial" w:hAnsi="Arial" w:cs="Arial"/>
              </w:rPr>
            </w:pPr>
            <w:r w:rsidRPr="00E55ADD">
              <w:rPr>
                <w:rFonts w:ascii="Arial" w:hAnsi="Arial" w:cs="Arial"/>
              </w:rPr>
              <w:t>6,</w:t>
            </w:r>
            <w:r w:rsidR="004D19D3" w:rsidRPr="00E55ADD">
              <w:rPr>
                <w:rFonts w:ascii="Arial" w:hAnsi="Arial" w:cs="Arial"/>
              </w:rPr>
              <w:t>7</w:t>
            </w:r>
          </w:p>
        </w:tc>
      </w:tr>
    </w:tbl>
    <w:p w:rsidR="00DB56D8" w:rsidRPr="00E55ADD" w:rsidRDefault="00DB56D8" w:rsidP="00EA2B40">
      <w:pPr>
        <w:rPr>
          <w:rFonts w:ascii="Arial" w:hAnsi="Arial" w:cs="Arial"/>
        </w:rPr>
      </w:pPr>
    </w:p>
    <w:p w:rsidR="00A855C5" w:rsidRPr="00E55ADD" w:rsidRDefault="00A855C5" w:rsidP="00A855C5">
      <w:pPr>
        <w:rPr>
          <w:rFonts w:ascii="Arial" w:hAnsi="Arial" w:cs="Arial"/>
          <w:i/>
        </w:rPr>
      </w:pPr>
    </w:p>
    <w:p w:rsidR="00F158C6" w:rsidRPr="00E55ADD" w:rsidRDefault="00F158C6" w:rsidP="00F158C6">
      <w:pPr>
        <w:jc w:val="center"/>
        <w:rPr>
          <w:rFonts w:ascii="Arial" w:hAnsi="Arial" w:cs="Arial"/>
          <w:b/>
        </w:rPr>
      </w:pPr>
      <w:r w:rsidRPr="00E55ADD">
        <w:rPr>
          <w:rFonts w:ascii="Arial" w:hAnsi="Arial" w:cs="Arial"/>
          <w:b/>
          <w:bCs/>
        </w:rPr>
        <w:t>Демографические показатели</w:t>
      </w:r>
      <w:r w:rsidRPr="00E55ADD">
        <w:rPr>
          <w:rFonts w:ascii="Arial" w:hAnsi="Arial" w:cs="Arial"/>
          <w:b/>
        </w:rPr>
        <w:t xml:space="preserve"> (человек</w:t>
      </w:r>
      <w:proofErr w:type="gramStart"/>
      <w:r w:rsidRPr="00E55ADD">
        <w:rPr>
          <w:rFonts w:ascii="Arial" w:hAnsi="Arial" w:cs="Arial"/>
          <w:b/>
        </w:rPr>
        <w:t xml:space="preserve"> </w:t>
      </w:r>
      <w:r w:rsidR="002F4EE7">
        <w:rPr>
          <w:rFonts w:ascii="Arial" w:hAnsi="Arial" w:cs="Arial"/>
          <w:b/>
        </w:rPr>
        <w:t>)</w:t>
      </w:r>
      <w:proofErr w:type="gramEnd"/>
    </w:p>
    <w:p w:rsidR="00F158C6" w:rsidRPr="00E55ADD" w:rsidRDefault="000F21D7" w:rsidP="00583F3F">
      <w:pPr>
        <w:jc w:val="right"/>
        <w:rPr>
          <w:rFonts w:ascii="Arial" w:hAnsi="Arial" w:cs="Arial"/>
        </w:rPr>
      </w:pPr>
      <w:r w:rsidRPr="00E55ADD">
        <w:rPr>
          <w:rFonts w:ascii="Arial" w:hAnsi="Arial" w:cs="Arial"/>
        </w:rPr>
        <w:t>январ</w:t>
      </w:r>
      <w:proofErr w:type="gramStart"/>
      <w:r w:rsidRPr="00E55ADD">
        <w:rPr>
          <w:rFonts w:ascii="Arial" w:hAnsi="Arial" w:cs="Arial"/>
        </w:rPr>
        <w:t>ь-</w:t>
      </w:r>
      <w:proofErr w:type="gramEnd"/>
      <w:r w:rsidR="00DB4E11" w:rsidRPr="00DB4E11">
        <w:rPr>
          <w:rFonts w:ascii="Arial" w:hAnsi="Arial" w:cs="Arial"/>
          <w:lang w:val="kk-KZ"/>
        </w:rPr>
        <w:t xml:space="preserve"> </w:t>
      </w:r>
      <w:r w:rsidR="00DF6FF3">
        <w:rPr>
          <w:rFonts w:ascii="Arial" w:hAnsi="Arial" w:cs="Arial"/>
          <w:lang w:val="kk-KZ"/>
        </w:rPr>
        <w:t>сентябрь</w:t>
      </w:r>
    </w:p>
    <w:tbl>
      <w:tblPr>
        <w:tblW w:w="1452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CC99"/>
        <w:tblLook w:val="0000" w:firstRow="0" w:lastRow="0" w:firstColumn="0" w:lastColumn="0" w:noHBand="0" w:noVBand="0"/>
      </w:tblPr>
      <w:tblGrid>
        <w:gridCol w:w="697"/>
        <w:gridCol w:w="2405"/>
        <w:gridCol w:w="2016"/>
        <w:gridCol w:w="1814"/>
        <w:gridCol w:w="1871"/>
        <w:gridCol w:w="1732"/>
        <w:gridCol w:w="2091"/>
        <w:gridCol w:w="1898"/>
      </w:tblGrid>
      <w:tr w:rsidR="005403D5" w:rsidRPr="00E55ADD" w:rsidTr="006E27EF">
        <w:trPr>
          <w:trHeight w:val="405"/>
          <w:jc w:val="center"/>
        </w:trPr>
        <w:tc>
          <w:tcPr>
            <w:tcW w:w="697" w:type="dxa"/>
            <w:vMerge w:val="restart"/>
            <w:shd w:val="clear" w:color="auto" w:fill="92CDDC" w:themeFill="accent5" w:themeFillTint="99"/>
          </w:tcPr>
          <w:p w:rsidR="005403D5" w:rsidRPr="00E55ADD" w:rsidRDefault="005403D5" w:rsidP="00FA7B61">
            <w:pPr>
              <w:jc w:val="center"/>
              <w:rPr>
                <w:rFonts w:ascii="Arial" w:hAnsi="Arial" w:cs="Arial"/>
                <w:b/>
                <w:bCs/>
              </w:rPr>
            </w:pPr>
            <w:r w:rsidRPr="00E55ADD">
              <w:rPr>
                <w:rFonts w:ascii="Arial" w:hAnsi="Arial" w:cs="Arial"/>
                <w:b/>
                <w:bCs/>
              </w:rPr>
              <w:t xml:space="preserve">№ </w:t>
            </w:r>
            <w:proofErr w:type="gramStart"/>
            <w:r w:rsidRPr="00E55ADD">
              <w:rPr>
                <w:rFonts w:ascii="Arial" w:hAnsi="Arial" w:cs="Arial"/>
                <w:b/>
                <w:bCs/>
              </w:rPr>
              <w:t>п</w:t>
            </w:r>
            <w:proofErr w:type="gramEnd"/>
            <w:r w:rsidRPr="00E55ADD">
              <w:rPr>
                <w:rFonts w:ascii="Arial" w:hAnsi="Arial" w:cs="Arial"/>
                <w:b/>
                <w:bCs/>
              </w:rPr>
              <w:t>/п</w:t>
            </w:r>
          </w:p>
        </w:tc>
        <w:tc>
          <w:tcPr>
            <w:tcW w:w="2405" w:type="dxa"/>
            <w:vMerge w:val="restart"/>
            <w:shd w:val="clear" w:color="auto" w:fill="92CDDC" w:themeFill="accent5" w:themeFillTint="99"/>
          </w:tcPr>
          <w:p w:rsidR="005403D5" w:rsidRPr="00E55ADD" w:rsidRDefault="005403D5" w:rsidP="00FA7B61">
            <w:pPr>
              <w:jc w:val="center"/>
              <w:rPr>
                <w:rFonts w:ascii="Arial" w:hAnsi="Arial" w:cs="Arial"/>
                <w:b/>
                <w:bCs/>
              </w:rPr>
            </w:pPr>
            <w:r w:rsidRPr="00E55ADD">
              <w:rPr>
                <w:rFonts w:ascii="Arial" w:hAnsi="Arial" w:cs="Arial"/>
                <w:b/>
                <w:bCs/>
              </w:rPr>
              <w:t>Районы и города</w:t>
            </w:r>
          </w:p>
        </w:tc>
        <w:tc>
          <w:tcPr>
            <w:tcW w:w="3830" w:type="dxa"/>
            <w:gridSpan w:val="2"/>
            <w:shd w:val="clear" w:color="auto" w:fill="92CDDC" w:themeFill="accent5" w:themeFillTint="99"/>
          </w:tcPr>
          <w:p w:rsidR="005403D5" w:rsidRPr="00E55ADD" w:rsidRDefault="005403D5" w:rsidP="00FA7B61">
            <w:pPr>
              <w:jc w:val="center"/>
              <w:rPr>
                <w:rFonts w:ascii="Arial" w:hAnsi="Arial" w:cs="Arial"/>
                <w:b/>
                <w:bCs/>
              </w:rPr>
            </w:pPr>
            <w:r w:rsidRPr="00E55ADD">
              <w:rPr>
                <w:rFonts w:ascii="Arial" w:hAnsi="Arial" w:cs="Arial"/>
                <w:b/>
                <w:bCs/>
              </w:rPr>
              <w:t>Рождаемость</w:t>
            </w:r>
          </w:p>
        </w:tc>
        <w:tc>
          <w:tcPr>
            <w:tcW w:w="3603" w:type="dxa"/>
            <w:gridSpan w:val="2"/>
            <w:shd w:val="clear" w:color="auto" w:fill="92CDDC" w:themeFill="accent5" w:themeFillTint="99"/>
          </w:tcPr>
          <w:p w:rsidR="005403D5" w:rsidRPr="00E55ADD" w:rsidRDefault="005403D5" w:rsidP="00FA7B61">
            <w:pPr>
              <w:jc w:val="center"/>
              <w:rPr>
                <w:rFonts w:ascii="Arial" w:hAnsi="Arial" w:cs="Arial"/>
                <w:b/>
                <w:bCs/>
              </w:rPr>
            </w:pPr>
            <w:r w:rsidRPr="00E55ADD">
              <w:rPr>
                <w:rFonts w:ascii="Arial" w:hAnsi="Arial" w:cs="Arial"/>
                <w:b/>
                <w:bCs/>
              </w:rPr>
              <w:t>Смертность</w:t>
            </w:r>
          </w:p>
        </w:tc>
        <w:tc>
          <w:tcPr>
            <w:tcW w:w="3989" w:type="dxa"/>
            <w:gridSpan w:val="2"/>
            <w:shd w:val="clear" w:color="auto" w:fill="92CDDC" w:themeFill="accent5" w:themeFillTint="99"/>
          </w:tcPr>
          <w:p w:rsidR="005403D5" w:rsidRPr="00E55ADD" w:rsidRDefault="005403D5" w:rsidP="00FA7B61">
            <w:pPr>
              <w:jc w:val="center"/>
              <w:rPr>
                <w:rFonts w:ascii="Arial" w:hAnsi="Arial" w:cs="Arial"/>
                <w:b/>
                <w:bCs/>
              </w:rPr>
            </w:pPr>
            <w:r w:rsidRPr="00E55ADD">
              <w:rPr>
                <w:rFonts w:ascii="Arial" w:hAnsi="Arial" w:cs="Arial"/>
                <w:b/>
                <w:bCs/>
              </w:rPr>
              <w:t>Естественный прирост</w:t>
            </w:r>
          </w:p>
        </w:tc>
      </w:tr>
      <w:tr w:rsidR="00817C39" w:rsidRPr="00E55ADD" w:rsidTr="006E27EF">
        <w:trPr>
          <w:trHeight w:val="375"/>
          <w:jc w:val="center"/>
        </w:trPr>
        <w:tc>
          <w:tcPr>
            <w:tcW w:w="697" w:type="dxa"/>
            <w:vMerge/>
            <w:shd w:val="clear" w:color="auto" w:fill="92CDDC" w:themeFill="accent5" w:themeFillTint="99"/>
          </w:tcPr>
          <w:p w:rsidR="00817C39" w:rsidRPr="00E55ADD" w:rsidRDefault="00817C39" w:rsidP="00FA7B61">
            <w:pPr>
              <w:rPr>
                <w:rFonts w:ascii="Arial" w:hAnsi="Arial" w:cs="Arial"/>
                <w:b/>
                <w:bCs/>
              </w:rPr>
            </w:pPr>
          </w:p>
        </w:tc>
        <w:tc>
          <w:tcPr>
            <w:tcW w:w="2405" w:type="dxa"/>
            <w:vMerge/>
            <w:shd w:val="clear" w:color="auto" w:fill="92CDDC" w:themeFill="accent5" w:themeFillTint="99"/>
          </w:tcPr>
          <w:p w:rsidR="00817C39" w:rsidRPr="00E55ADD" w:rsidRDefault="00817C39" w:rsidP="00FA7B61">
            <w:pPr>
              <w:rPr>
                <w:rFonts w:ascii="Arial" w:hAnsi="Arial" w:cs="Arial"/>
                <w:b/>
                <w:bCs/>
              </w:rPr>
            </w:pPr>
          </w:p>
        </w:tc>
        <w:tc>
          <w:tcPr>
            <w:tcW w:w="2016" w:type="dxa"/>
            <w:shd w:val="clear" w:color="auto" w:fill="92CDDC" w:themeFill="accent5" w:themeFillTint="99"/>
          </w:tcPr>
          <w:p w:rsidR="00817C39" w:rsidRPr="00E8055B" w:rsidRDefault="0023372E" w:rsidP="002F4EE7">
            <w:pPr>
              <w:jc w:val="center"/>
              <w:rPr>
                <w:rFonts w:ascii="Arial" w:hAnsi="Arial" w:cs="Arial"/>
                <w:b/>
                <w:bCs/>
              </w:rPr>
            </w:pPr>
            <w:r>
              <w:rPr>
                <w:rFonts w:ascii="Arial" w:hAnsi="Arial" w:cs="Arial"/>
                <w:b/>
                <w:bCs/>
              </w:rPr>
              <w:t>202</w:t>
            </w:r>
            <w:r w:rsidR="002F4EE7">
              <w:rPr>
                <w:rFonts w:ascii="Arial" w:hAnsi="Arial" w:cs="Arial"/>
                <w:b/>
                <w:bCs/>
                <w:lang w:val="kk-KZ"/>
              </w:rPr>
              <w:t>3</w:t>
            </w:r>
            <w:r w:rsidR="00817C39" w:rsidRPr="00E8055B">
              <w:rPr>
                <w:rFonts w:ascii="Arial" w:hAnsi="Arial" w:cs="Arial"/>
                <w:b/>
                <w:bCs/>
              </w:rPr>
              <w:t xml:space="preserve"> год</w:t>
            </w:r>
          </w:p>
        </w:tc>
        <w:tc>
          <w:tcPr>
            <w:tcW w:w="1814" w:type="dxa"/>
            <w:shd w:val="clear" w:color="auto" w:fill="92CDDC" w:themeFill="accent5" w:themeFillTint="99"/>
          </w:tcPr>
          <w:p w:rsidR="00817C39" w:rsidRPr="00E8055B" w:rsidRDefault="0023372E" w:rsidP="002F4EE7">
            <w:pPr>
              <w:jc w:val="center"/>
              <w:rPr>
                <w:rFonts w:ascii="Arial" w:hAnsi="Arial" w:cs="Arial"/>
                <w:b/>
                <w:bCs/>
              </w:rPr>
            </w:pPr>
            <w:r>
              <w:rPr>
                <w:rFonts w:ascii="Arial" w:hAnsi="Arial" w:cs="Arial"/>
                <w:b/>
                <w:bCs/>
              </w:rPr>
              <w:t>202</w:t>
            </w:r>
            <w:r w:rsidR="002F4EE7">
              <w:rPr>
                <w:rFonts w:ascii="Arial" w:hAnsi="Arial" w:cs="Arial"/>
                <w:b/>
                <w:bCs/>
                <w:lang w:val="kk-KZ"/>
              </w:rPr>
              <w:t>4</w:t>
            </w:r>
            <w:r w:rsidR="00817C39" w:rsidRPr="00E8055B">
              <w:rPr>
                <w:rFonts w:ascii="Arial" w:hAnsi="Arial" w:cs="Arial"/>
                <w:b/>
                <w:bCs/>
              </w:rPr>
              <w:t xml:space="preserve"> год</w:t>
            </w:r>
          </w:p>
        </w:tc>
        <w:tc>
          <w:tcPr>
            <w:tcW w:w="1871" w:type="dxa"/>
            <w:shd w:val="clear" w:color="auto" w:fill="92CDDC" w:themeFill="accent5" w:themeFillTint="99"/>
          </w:tcPr>
          <w:p w:rsidR="00817C39" w:rsidRPr="00E8055B" w:rsidRDefault="0023372E" w:rsidP="0015545D">
            <w:pPr>
              <w:jc w:val="center"/>
              <w:rPr>
                <w:rFonts w:ascii="Arial" w:hAnsi="Arial" w:cs="Arial"/>
                <w:b/>
                <w:bCs/>
              </w:rPr>
            </w:pPr>
            <w:r>
              <w:rPr>
                <w:rFonts w:ascii="Arial" w:hAnsi="Arial" w:cs="Arial"/>
                <w:b/>
                <w:bCs/>
              </w:rPr>
              <w:t>202</w:t>
            </w:r>
            <w:r w:rsidR="0082106F">
              <w:rPr>
                <w:rFonts w:ascii="Arial" w:hAnsi="Arial" w:cs="Arial"/>
                <w:b/>
                <w:bCs/>
                <w:lang w:val="en-US"/>
              </w:rPr>
              <w:t>3</w:t>
            </w:r>
            <w:r w:rsidR="00817C39" w:rsidRPr="00E8055B">
              <w:rPr>
                <w:rFonts w:ascii="Arial" w:hAnsi="Arial" w:cs="Arial"/>
                <w:b/>
                <w:bCs/>
              </w:rPr>
              <w:t xml:space="preserve"> год</w:t>
            </w:r>
          </w:p>
        </w:tc>
        <w:tc>
          <w:tcPr>
            <w:tcW w:w="1732" w:type="dxa"/>
            <w:shd w:val="clear" w:color="auto" w:fill="92CDDC" w:themeFill="accent5" w:themeFillTint="99"/>
          </w:tcPr>
          <w:p w:rsidR="00817C39" w:rsidRPr="00E8055B" w:rsidRDefault="0023372E" w:rsidP="0015545D">
            <w:pPr>
              <w:jc w:val="center"/>
              <w:rPr>
                <w:rFonts w:ascii="Arial" w:hAnsi="Arial" w:cs="Arial"/>
                <w:b/>
                <w:bCs/>
              </w:rPr>
            </w:pPr>
            <w:r>
              <w:rPr>
                <w:rFonts w:ascii="Arial" w:hAnsi="Arial" w:cs="Arial"/>
                <w:b/>
                <w:bCs/>
              </w:rPr>
              <w:t>202</w:t>
            </w:r>
            <w:r w:rsidR="0082106F">
              <w:rPr>
                <w:rFonts w:ascii="Arial" w:hAnsi="Arial" w:cs="Arial"/>
                <w:b/>
                <w:bCs/>
                <w:lang w:val="en-US"/>
              </w:rPr>
              <w:t>4</w:t>
            </w:r>
            <w:bookmarkStart w:id="0" w:name="_GoBack"/>
            <w:bookmarkEnd w:id="0"/>
            <w:r w:rsidR="00817C39" w:rsidRPr="00E8055B">
              <w:rPr>
                <w:rFonts w:ascii="Arial" w:hAnsi="Arial" w:cs="Arial"/>
                <w:b/>
                <w:bCs/>
              </w:rPr>
              <w:t xml:space="preserve"> год</w:t>
            </w:r>
          </w:p>
        </w:tc>
        <w:tc>
          <w:tcPr>
            <w:tcW w:w="2091" w:type="dxa"/>
            <w:shd w:val="clear" w:color="auto" w:fill="92CDDC" w:themeFill="accent5" w:themeFillTint="99"/>
          </w:tcPr>
          <w:p w:rsidR="00817C39" w:rsidRPr="00E8055B" w:rsidRDefault="0023372E" w:rsidP="002F4EE7">
            <w:pPr>
              <w:jc w:val="center"/>
              <w:rPr>
                <w:rFonts w:ascii="Arial" w:hAnsi="Arial" w:cs="Arial"/>
                <w:b/>
                <w:bCs/>
              </w:rPr>
            </w:pPr>
            <w:r>
              <w:rPr>
                <w:rFonts w:ascii="Arial" w:hAnsi="Arial" w:cs="Arial"/>
                <w:b/>
                <w:bCs/>
              </w:rPr>
              <w:t>202</w:t>
            </w:r>
            <w:r w:rsidR="002F4EE7">
              <w:rPr>
                <w:rFonts w:ascii="Arial" w:hAnsi="Arial" w:cs="Arial"/>
                <w:b/>
                <w:bCs/>
                <w:lang w:val="kk-KZ"/>
              </w:rPr>
              <w:t>3</w:t>
            </w:r>
            <w:r w:rsidR="00817C39" w:rsidRPr="00E8055B">
              <w:rPr>
                <w:rFonts w:ascii="Arial" w:hAnsi="Arial" w:cs="Arial"/>
                <w:b/>
                <w:bCs/>
              </w:rPr>
              <w:t xml:space="preserve"> год</w:t>
            </w:r>
          </w:p>
        </w:tc>
        <w:tc>
          <w:tcPr>
            <w:tcW w:w="1898" w:type="dxa"/>
            <w:shd w:val="clear" w:color="auto" w:fill="92CDDC" w:themeFill="accent5" w:themeFillTint="99"/>
          </w:tcPr>
          <w:p w:rsidR="00817C39" w:rsidRPr="00E8055B" w:rsidRDefault="0023372E" w:rsidP="002F4EE7">
            <w:pPr>
              <w:jc w:val="center"/>
              <w:rPr>
                <w:rFonts w:ascii="Arial" w:hAnsi="Arial" w:cs="Arial"/>
                <w:b/>
                <w:bCs/>
              </w:rPr>
            </w:pPr>
            <w:r>
              <w:rPr>
                <w:rFonts w:ascii="Arial" w:hAnsi="Arial" w:cs="Arial"/>
                <w:b/>
                <w:bCs/>
              </w:rPr>
              <w:t>202</w:t>
            </w:r>
            <w:r w:rsidR="002F4EE7">
              <w:rPr>
                <w:rFonts w:ascii="Arial" w:hAnsi="Arial" w:cs="Arial"/>
                <w:b/>
                <w:bCs/>
                <w:lang w:val="kk-KZ"/>
              </w:rPr>
              <w:t>4</w:t>
            </w:r>
            <w:r w:rsidR="00817C39" w:rsidRPr="00E8055B">
              <w:rPr>
                <w:rFonts w:ascii="Arial" w:hAnsi="Arial" w:cs="Arial"/>
                <w:b/>
                <w:bCs/>
              </w:rPr>
              <w:t xml:space="preserve"> год</w:t>
            </w:r>
          </w:p>
        </w:tc>
      </w:tr>
      <w:tr w:rsidR="00817C39" w:rsidRPr="00E55ADD" w:rsidTr="000F21D7">
        <w:trPr>
          <w:trHeight w:val="360"/>
          <w:jc w:val="center"/>
        </w:trPr>
        <w:tc>
          <w:tcPr>
            <w:tcW w:w="697" w:type="dxa"/>
            <w:shd w:val="clear" w:color="auto" w:fill="FFCC99"/>
          </w:tcPr>
          <w:p w:rsidR="00817C39" w:rsidRPr="00E55ADD" w:rsidRDefault="00817C39" w:rsidP="00FA7B61">
            <w:pPr>
              <w:jc w:val="center"/>
              <w:rPr>
                <w:rFonts w:ascii="Arial" w:hAnsi="Arial" w:cs="Arial"/>
              </w:rPr>
            </w:pPr>
          </w:p>
        </w:tc>
        <w:tc>
          <w:tcPr>
            <w:tcW w:w="2405" w:type="dxa"/>
            <w:shd w:val="clear" w:color="auto" w:fill="FFCC99"/>
          </w:tcPr>
          <w:p w:rsidR="00817C39" w:rsidRPr="00E55ADD" w:rsidRDefault="00817C39" w:rsidP="00695972">
            <w:pPr>
              <w:rPr>
                <w:rFonts w:ascii="Arial" w:hAnsi="Arial" w:cs="Arial"/>
              </w:rPr>
            </w:pPr>
            <w:r w:rsidRPr="00E55ADD">
              <w:rPr>
                <w:rFonts w:ascii="Arial" w:hAnsi="Arial" w:cs="Arial"/>
              </w:rPr>
              <w:t>г. Текели</w:t>
            </w:r>
          </w:p>
        </w:tc>
        <w:tc>
          <w:tcPr>
            <w:tcW w:w="2016" w:type="dxa"/>
            <w:shd w:val="clear" w:color="auto" w:fill="FFCC99"/>
          </w:tcPr>
          <w:p w:rsidR="00817C39" w:rsidRPr="002F4EE7" w:rsidRDefault="00350C4C" w:rsidP="002F4EE7">
            <w:pPr>
              <w:jc w:val="center"/>
              <w:rPr>
                <w:rFonts w:ascii="Arial" w:hAnsi="Arial" w:cs="Arial"/>
              </w:rPr>
            </w:pPr>
            <w:r>
              <w:rPr>
                <w:rFonts w:ascii="Arial" w:hAnsi="Arial" w:cs="Arial"/>
                <w:lang w:val="en-US"/>
              </w:rPr>
              <w:t>3</w:t>
            </w:r>
            <w:r w:rsidR="002F4EE7">
              <w:rPr>
                <w:rFonts w:ascii="Arial" w:hAnsi="Arial" w:cs="Arial"/>
              </w:rPr>
              <w:t>35</w:t>
            </w:r>
          </w:p>
        </w:tc>
        <w:tc>
          <w:tcPr>
            <w:tcW w:w="1814" w:type="dxa"/>
            <w:shd w:val="clear" w:color="auto" w:fill="FFCC99"/>
          </w:tcPr>
          <w:p w:rsidR="00817C39" w:rsidRPr="002F4EE7" w:rsidRDefault="00350C4C" w:rsidP="002F4EE7">
            <w:pPr>
              <w:jc w:val="center"/>
              <w:rPr>
                <w:rFonts w:ascii="Arial" w:hAnsi="Arial" w:cs="Arial"/>
              </w:rPr>
            </w:pPr>
            <w:r>
              <w:rPr>
                <w:rFonts w:ascii="Arial" w:hAnsi="Arial" w:cs="Arial"/>
                <w:lang w:val="en-US"/>
              </w:rPr>
              <w:t>3</w:t>
            </w:r>
            <w:r w:rsidR="002F4EE7">
              <w:rPr>
                <w:rFonts w:ascii="Arial" w:hAnsi="Arial" w:cs="Arial"/>
              </w:rPr>
              <w:t>00</w:t>
            </w:r>
          </w:p>
        </w:tc>
        <w:tc>
          <w:tcPr>
            <w:tcW w:w="1871" w:type="dxa"/>
            <w:shd w:val="clear" w:color="auto" w:fill="FFCC99"/>
          </w:tcPr>
          <w:p w:rsidR="00817C39" w:rsidRPr="002F4EE7" w:rsidRDefault="00350C4C" w:rsidP="002F4EE7">
            <w:pPr>
              <w:jc w:val="center"/>
              <w:rPr>
                <w:rFonts w:ascii="Arial" w:hAnsi="Arial" w:cs="Arial"/>
              </w:rPr>
            </w:pPr>
            <w:r>
              <w:rPr>
                <w:rFonts w:ascii="Arial" w:hAnsi="Arial" w:cs="Arial"/>
                <w:lang w:val="en-US"/>
              </w:rPr>
              <w:t>2</w:t>
            </w:r>
            <w:r w:rsidR="002F4EE7">
              <w:rPr>
                <w:rFonts w:ascii="Arial" w:hAnsi="Arial" w:cs="Arial"/>
              </w:rPr>
              <w:t>62</w:t>
            </w:r>
          </w:p>
        </w:tc>
        <w:tc>
          <w:tcPr>
            <w:tcW w:w="1732" w:type="dxa"/>
            <w:shd w:val="clear" w:color="auto" w:fill="FFCC99"/>
          </w:tcPr>
          <w:p w:rsidR="00817C39" w:rsidRPr="002F4EE7" w:rsidRDefault="00350C4C" w:rsidP="002F4EE7">
            <w:pPr>
              <w:jc w:val="center"/>
              <w:rPr>
                <w:rFonts w:ascii="Arial" w:hAnsi="Arial" w:cs="Arial"/>
              </w:rPr>
            </w:pPr>
            <w:r>
              <w:rPr>
                <w:rFonts w:ascii="Arial" w:hAnsi="Arial" w:cs="Arial"/>
                <w:lang w:val="en-US"/>
              </w:rPr>
              <w:t>26</w:t>
            </w:r>
            <w:r w:rsidR="002F4EE7">
              <w:rPr>
                <w:rFonts w:ascii="Arial" w:hAnsi="Arial" w:cs="Arial"/>
              </w:rPr>
              <w:t>4</w:t>
            </w:r>
          </w:p>
        </w:tc>
        <w:tc>
          <w:tcPr>
            <w:tcW w:w="2091" w:type="dxa"/>
            <w:shd w:val="clear" w:color="auto" w:fill="FFCC99"/>
          </w:tcPr>
          <w:p w:rsidR="00817C39" w:rsidRPr="002F4EE7" w:rsidRDefault="00817C39" w:rsidP="00E0014B">
            <w:pPr>
              <w:jc w:val="center"/>
              <w:rPr>
                <w:rFonts w:ascii="Arial" w:hAnsi="Arial" w:cs="Arial"/>
              </w:rPr>
            </w:pPr>
            <w:r w:rsidRPr="00E55ADD">
              <w:rPr>
                <w:rFonts w:ascii="Arial" w:hAnsi="Arial" w:cs="Arial"/>
              </w:rPr>
              <w:t>+</w:t>
            </w:r>
            <w:r w:rsidR="00350C4C">
              <w:rPr>
                <w:rFonts w:ascii="Arial" w:hAnsi="Arial" w:cs="Arial"/>
                <w:lang w:val="en-US"/>
              </w:rPr>
              <w:t>7</w:t>
            </w:r>
            <w:r w:rsidR="002F4EE7">
              <w:rPr>
                <w:rFonts w:ascii="Arial" w:hAnsi="Arial" w:cs="Arial"/>
              </w:rPr>
              <w:t>3</w:t>
            </w:r>
          </w:p>
          <w:p w:rsidR="00E25E84" w:rsidRDefault="00E25E84" w:rsidP="00E0014B">
            <w:pPr>
              <w:jc w:val="center"/>
              <w:rPr>
                <w:rFonts w:ascii="Arial" w:hAnsi="Arial" w:cs="Arial"/>
                <w:lang w:val="kk-KZ"/>
              </w:rPr>
            </w:pPr>
          </w:p>
          <w:p w:rsidR="00195DF6" w:rsidRPr="00E25E84" w:rsidRDefault="00195DF6" w:rsidP="00E0014B">
            <w:pPr>
              <w:jc w:val="center"/>
              <w:rPr>
                <w:rFonts w:ascii="Arial" w:hAnsi="Arial" w:cs="Arial"/>
                <w:lang w:val="kk-KZ"/>
              </w:rPr>
            </w:pPr>
          </w:p>
        </w:tc>
        <w:tc>
          <w:tcPr>
            <w:tcW w:w="1898" w:type="dxa"/>
            <w:shd w:val="clear" w:color="auto" w:fill="FFCC99"/>
          </w:tcPr>
          <w:p w:rsidR="00817C39" w:rsidRPr="002F4EE7" w:rsidRDefault="00350C4C" w:rsidP="002F4EE7">
            <w:pPr>
              <w:jc w:val="center"/>
              <w:rPr>
                <w:rFonts w:ascii="Arial" w:hAnsi="Arial" w:cs="Arial"/>
              </w:rPr>
            </w:pPr>
            <w:r>
              <w:rPr>
                <w:rFonts w:ascii="Arial" w:hAnsi="Arial" w:cs="Arial"/>
                <w:lang w:val="en-US"/>
              </w:rPr>
              <w:t>+</w:t>
            </w:r>
            <w:r w:rsidR="002F4EE7">
              <w:rPr>
                <w:rFonts w:ascii="Arial" w:hAnsi="Arial" w:cs="Arial"/>
              </w:rPr>
              <w:t>36</w:t>
            </w:r>
          </w:p>
        </w:tc>
      </w:tr>
    </w:tbl>
    <w:p w:rsidR="00052137" w:rsidRPr="00E55ADD" w:rsidRDefault="00052137" w:rsidP="00C513FF">
      <w:pPr>
        <w:jc w:val="center"/>
        <w:rPr>
          <w:rFonts w:ascii="Arial" w:hAnsi="Arial" w:cs="Arial"/>
          <w:b/>
          <w:bCs/>
        </w:rPr>
      </w:pPr>
    </w:p>
    <w:p w:rsidR="000F21D7" w:rsidRPr="00E55ADD" w:rsidRDefault="00C513FF" w:rsidP="000F21D7">
      <w:pPr>
        <w:jc w:val="center"/>
        <w:rPr>
          <w:rFonts w:ascii="Arial" w:hAnsi="Arial" w:cs="Arial"/>
        </w:rPr>
      </w:pPr>
      <w:r w:rsidRPr="00E55ADD">
        <w:rPr>
          <w:rFonts w:ascii="Arial" w:hAnsi="Arial" w:cs="Arial"/>
          <w:b/>
          <w:bCs/>
        </w:rPr>
        <w:t xml:space="preserve">Миграция населения, </w:t>
      </w:r>
      <w:r w:rsidRPr="00E55ADD">
        <w:rPr>
          <w:rFonts w:ascii="Arial" w:hAnsi="Arial" w:cs="Arial"/>
          <w:b/>
          <w:i/>
        </w:rPr>
        <w:t>человек</w:t>
      </w:r>
    </w:p>
    <w:p w:rsidR="00C830EF" w:rsidRPr="0023372E" w:rsidRDefault="00C830EF" w:rsidP="00C830EF">
      <w:pPr>
        <w:jc w:val="right"/>
        <w:rPr>
          <w:rFonts w:ascii="Arial" w:hAnsi="Arial" w:cs="Arial"/>
          <w:lang w:val="kk-KZ"/>
        </w:rPr>
      </w:pPr>
      <w:r w:rsidRPr="00E55ADD">
        <w:rPr>
          <w:rFonts w:ascii="Arial" w:hAnsi="Arial" w:cs="Arial"/>
        </w:rPr>
        <w:t>январь-</w:t>
      </w:r>
      <w:r w:rsidR="00DF6FF3">
        <w:rPr>
          <w:rFonts w:ascii="Arial" w:hAnsi="Arial" w:cs="Arial"/>
          <w:lang w:val="kk-KZ"/>
        </w:rPr>
        <w:t>сентябрь</w:t>
      </w:r>
    </w:p>
    <w:p w:rsidR="00C513FF" w:rsidRPr="0015545D" w:rsidRDefault="00C513FF" w:rsidP="00351A09">
      <w:pPr>
        <w:jc w:val="center"/>
        <w:rPr>
          <w:rFonts w:ascii="Arial" w:hAnsi="Arial" w:cs="Arial"/>
          <w:i/>
        </w:rPr>
      </w:pPr>
    </w:p>
    <w:p w:rsidR="00C513FF" w:rsidRPr="0015545D" w:rsidRDefault="00C513FF" w:rsidP="00C47E48">
      <w:pPr>
        <w:rPr>
          <w:rFonts w:ascii="Arial" w:hAnsi="Arial" w:cs="Arial"/>
          <w:i/>
        </w:rPr>
      </w:pPr>
    </w:p>
    <w:tbl>
      <w:tblPr>
        <w:tblpPr w:leftFromText="180" w:rightFromText="180" w:vertAnchor="text" w:horzAnchor="margin" w:tblpXSpec="center" w:tblpY="-320"/>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CC99"/>
        <w:tblLayout w:type="fixed"/>
        <w:tblLook w:val="0000" w:firstRow="0" w:lastRow="0" w:firstColumn="0" w:lastColumn="0" w:noHBand="0" w:noVBand="0"/>
      </w:tblPr>
      <w:tblGrid>
        <w:gridCol w:w="817"/>
        <w:gridCol w:w="2157"/>
        <w:gridCol w:w="1882"/>
        <w:gridCol w:w="1842"/>
        <w:gridCol w:w="1985"/>
        <w:gridCol w:w="1773"/>
        <w:gridCol w:w="2126"/>
        <w:gridCol w:w="1843"/>
      </w:tblGrid>
      <w:tr w:rsidR="00351A09" w:rsidRPr="0015545D" w:rsidTr="00583F3F">
        <w:trPr>
          <w:trHeight w:val="357"/>
        </w:trPr>
        <w:tc>
          <w:tcPr>
            <w:tcW w:w="817" w:type="dxa"/>
            <w:vMerge w:val="restart"/>
            <w:shd w:val="clear" w:color="auto" w:fill="FFCC00"/>
          </w:tcPr>
          <w:p w:rsidR="00351A09" w:rsidRPr="0015545D" w:rsidRDefault="00351A09" w:rsidP="00CC08B4">
            <w:pPr>
              <w:jc w:val="center"/>
              <w:rPr>
                <w:rFonts w:ascii="Arial" w:hAnsi="Arial" w:cs="Arial"/>
                <w:b/>
                <w:bCs/>
                <w:i/>
              </w:rPr>
            </w:pPr>
            <w:r w:rsidRPr="0015545D">
              <w:rPr>
                <w:rFonts w:ascii="Arial" w:hAnsi="Arial" w:cs="Arial"/>
                <w:b/>
                <w:bCs/>
                <w:i/>
              </w:rPr>
              <w:t xml:space="preserve">№ </w:t>
            </w:r>
            <w:proofErr w:type="gramStart"/>
            <w:r w:rsidRPr="0015545D">
              <w:rPr>
                <w:rFonts w:ascii="Arial" w:hAnsi="Arial" w:cs="Arial"/>
                <w:b/>
                <w:bCs/>
                <w:i/>
              </w:rPr>
              <w:t>п</w:t>
            </w:r>
            <w:proofErr w:type="gramEnd"/>
            <w:r w:rsidRPr="0015545D">
              <w:rPr>
                <w:rFonts w:ascii="Arial" w:hAnsi="Arial" w:cs="Arial"/>
                <w:b/>
                <w:bCs/>
                <w:i/>
              </w:rPr>
              <w:t>/п</w:t>
            </w:r>
          </w:p>
        </w:tc>
        <w:tc>
          <w:tcPr>
            <w:tcW w:w="2157" w:type="dxa"/>
            <w:vMerge w:val="restart"/>
            <w:shd w:val="clear" w:color="auto" w:fill="FFCC00"/>
            <w:vAlign w:val="center"/>
          </w:tcPr>
          <w:p w:rsidR="00351A09" w:rsidRPr="0015545D" w:rsidRDefault="00351A09" w:rsidP="00F30DC3">
            <w:pPr>
              <w:jc w:val="center"/>
              <w:rPr>
                <w:rFonts w:ascii="Arial" w:hAnsi="Arial" w:cs="Arial"/>
                <w:b/>
                <w:bCs/>
                <w:i/>
              </w:rPr>
            </w:pPr>
            <w:r w:rsidRPr="0015545D">
              <w:rPr>
                <w:rFonts w:ascii="Arial" w:hAnsi="Arial" w:cs="Arial"/>
                <w:b/>
                <w:bCs/>
                <w:i/>
              </w:rPr>
              <w:t>Районы и города</w:t>
            </w:r>
          </w:p>
        </w:tc>
        <w:tc>
          <w:tcPr>
            <w:tcW w:w="3724" w:type="dxa"/>
            <w:gridSpan w:val="2"/>
            <w:shd w:val="clear" w:color="auto" w:fill="FFCC00"/>
            <w:vAlign w:val="center"/>
          </w:tcPr>
          <w:p w:rsidR="00351A09" w:rsidRPr="0015545D" w:rsidRDefault="00351A09" w:rsidP="002A4CC3">
            <w:pPr>
              <w:jc w:val="center"/>
              <w:rPr>
                <w:rFonts w:ascii="Arial" w:hAnsi="Arial" w:cs="Arial"/>
                <w:b/>
                <w:bCs/>
                <w:i/>
              </w:rPr>
            </w:pPr>
            <w:r w:rsidRPr="0015545D">
              <w:rPr>
                <w:rFonts w:ascii="Arial" w:hAnsi="Arial" w:cs="Arial"/>
                <w:b/>
                <w:bCs/>
                <w:i/>
              </w:rPr>
              <w:t>Миграционный прирост</w:t>
            </w:r>
          </w:p>
        </w:tc>
        <w:tc>
          <w:tcPr>
            <w:tcW w:w="3758" w:type="dxa"/>
            <w:gridSpan w:val="2"/>
            <w:shd w:val="clear" w:color="auto" w:fill="FFCC00"/>
            <w:vAlign w:val="center"/>
          </w:tcPr>
          <w:p w:rsidR="00351A09" w:rsidRPr="0015545D" w:rsidRDefault="00351A09" w:rsidP="002A4CC3">
            <w:pPr>
              <w:jc w:val="center"/>
              <w:rPr>
                <w:rFonts w:ascii="Arial" w:hAnsi="Arial" w:cs="Arial"/>
                <w:b/>
                <w:bCs/>
                <w:i/>
              </w:rPr>
            </w:pPr>
            <w:r w:rsidRPr="0015545D">
              <w:rPr>
                <w:rFonts w:ascii="Arial" w:hAnsi="Arial" w:cs="Arial"/>
                <w:b/>
                <w:bCs/>
                <w:i/>
              </w:rPr>
              <w:t>Прибыло</w:t>
            </w:r>
          </w:p>
        </w:tc>
        <w:tc>
          <w:tcPr>
            <w:tcW w:w="3969" w:type="dxa"/>
            <w:gridSpan w:val="2"/>
            <w:shd w:val="clear" w:color="auto" w:fill="FFCC00"/>
            <w:vAlign w:val="center"/>
          </w:tcPr>
          <w:p w:rsidR="00351A09" w:rsidRPr="0015545D" w:rsidRDefault="00351A09" w:rsidP="002A4CC3">
            <w:pPr>
              <w:jc w:val="center"/>
              <w:rPr>
                <w:rFonts w:ascii="Arial" w:hAnsi="Arial" w:cs="Arial"/>
                <w:b/>
                <w:bCs/>
                <w:i/>
              </w:rPr>
            </w:pPr>
            <w:r w:rsidRPr="0015545D">
              <w:rPr>
                <w:rFonts w:ascii="Arial" w:hAnsi="Arial" w:cs="Arial"/>
                <w:b/>
                <w:bCs/>
                <w:i/>
              </w:rPr>
              <w:t>Выбыло</w:t>
            </w:r>
          </w:p>
        </w:tc>
      </w:tr>
      <w:tr w:rsidR="00EF3680" w:rsidRPr="0015545D" w:rsidTr="00583F3F">
        <w:trPr>
          <w:trHeight w:val="325"/>
        </w:trPr>
        <w:tc>
          <w:tcPr>
            <w:tcW w:w="817" w:type="dxa"/>
            <w:vMerge/>
            <w:shd w:val="clear" w:color="auto" w:fill="FFCC00"/>
          </w:tcPr>
          <w:p w:rsidR="00EF3680" w:rsidRPr="0015545D" w:rsidRDefault="00EF3680" w:rsidP="00EF3680">
            <w:pPr>
              <w:rPr>
                <w:rFonts w:ascii="Arial" w:hAnsi="Arial" w:cs="Arial"/>
                <w:b/>
                <w:bCs/>
                <w:i/>
              </w:rPr>
            </w:pPr>
          </w:p>
        </w:tc>
        <w:tc>
          <w:tcPr>
            <w:tcW w:w="2157" w:type="dxa"/>
            <w:vMerge/>
            <w:shd w:val="clear" w:color="auto" w:fill="FFCC00"/>
          </w:tcPr>
          <w:p w:rsidR="00EF3680" w:rsidRPr="0015545D" w:rsidRDefault="00EF3680" w:rsidP="00EF3680">
            <w:pPr>
              <w:rPr>
                <w:rFonts w:ascii="Arial" w:hAnsi="Arial" w:cs="Arial"/>
                <w:b/>
                <w:bCs/>
                <w:i/>
              </w:rPr>
            </w:pPr>
          </w:p>
        </w:tc>
        <w:tc>
          <w:tcPr>
            <w:tcW w:w="1882" w:type="dxa"/>
            <w:shd w:val="clear" w:color="auto" w:fill="FFCC00"/>
            <w:vAlign w:val="center"/>
          </w:tcPr>
          <w:p w:rsidR="00EF3680" w:rsidRPr="0015545D" w:rsidRDefault="0023372E" w:rsidP="002F4EE7">
            <w:pPr>
              <w:jc w:val="center"/>
              <w:rPr>
                <w:rFonts w:ascii="Arial" w:hAnsi="Arial" w:cs="Arial"/>
                <w:b/>
                <w:bCs/>
                <w:i/>
              </w:rPr>
            </w:pPr>
            <w:r w:rsidRPr="0015545D">
              <w:rPr>
                <w:rFonts w:ascii="Arial" w:hAnsi="Arial" w:cs="Arial"/>
                <w:b/>
                <w:bCs/>
                <w:i/>
              </w:rPr>
              <w:t>202</w:t>
            </w:r>
            <w:r w:rsidR="002F4EE7">
              <w:rPr>
                <w:rFonts w:ascii="Arial" w:hAnsi="Arial" w:cs="Arial"/>
                <w:b/>
                <w:bCs/>
                <w:i/>
                <w:lang w:val="kk-KZ"/>
              </w:rPr>
              <w:t>3</w:t>
            </w:r>
            <w:r w:rsidR="00EF3680" w:rsidRPr="0015545D">
              <w:rPr>
                <w:rFonts w:ascii="Arial" w:hAnsi="Arial" w:cs="Arial"/>
                <w:b/>
                <w:bCs/>
                <w:i/>
              </w:rPr>
              <w:t xml:space="preserve"> год</w:t>
            </w:r>
          </w:p>
        </w:tc>
        <w:tc>
          <w:tcPr>
            <w:tcW w:w="1842" w:type="dxa"/>
            <w:shd w:val="clear" w:color="auto" w:fill="FFCC00"/>
            <w:vAlign w:val="center"/>
          </w:tcPr>
          <w:p w:rsidR="00EF3680" w:rsidRPr="0015545D" w:rsidRDefault="0023372E" w:rsidP="002F4EE7">
            <w:pPr>
              <w:jc w:val="center"/>
              <w:rPr>
                <w:rFonts w:ascii="Arial" w:hAnsi="Arial" w:cs="Arial"/>
                <w:b/>
                <w:bCs/>
                <w:i/>
              </w:rPr>
            </w:pPr>
            <w:r w:rsidRPr="0015545D">
              <w:rPr>
                <w:rFonts w:ascii="Arial" w:hAnsi="Arial" w:cs="Arial"/>
                <w:b/>
                <w:bCs/>
                <w:i/>
              </w:rPr>
              <w:t>202</w:t>
            </w:r>
            <w:r w:rsidR="002F4EE7">
              <w:rPr>
                <w:rFonts w:ascii="Arial" w:hAnsi="Arial" w:cs="Arial"/>
                <w:b/>
                <w:bCs/>
                <w:i/>
                <w:lang w:val="kk-KZ"/>
              </w:rPr>
              <w:t xml:space="preserve">4 </w:t>
            </w:r>
            <w:r w:rsidR="00EF3680" w:rsidRPr="0015545D">
              <w:rPr>
                <w:rFonts w:ascii="Arial" w:hAnsi="Arial" w:cs="Arial"/>
                <w:b/>
                <w:bCs/>
                <w:i/>
              </w:rPr>
              <w:t>год</w:t>
            </w:r>
          </w:p>
        </w:tc>
        <w:tc>
          <w:tcPr>
            <w:tcW w:w="1985" w:type="dxa"/>
            <w:shd w:val="clear" w:color="auto" w:fill="FFCC00"/>
            <w:vAlign w:val="center"/>
          </w:tcPr>
          <w:p w:rsidR="00EF3680" w:rsidRPr="0015545D" w:rsidRDefault="0023372E" w:rsidP="002F4EE7">
            <w:pPr>
              <w:jc w:val="center"/>
              <w:rPr>
                <w:rFonts w:ascii="Arial" w:hAnsi="Arial" w:cs="Arial"/>
                <w:b/>
                <w:bCs/>
                <w:i/>
              </w:rPr>
            </w:pPr>
            <w:r w:rsidRPr="0015545D">
              <w:rPr>
                <w:rFonts w:ascii="Arial" w:hAnsi="Arial" w:cs="Arial"/>
                <w:b/>
                <w:bCs/>
                <w:i/>
              </w:rPr>
              <w:t>202</w:t>
            </w:r>
            <w:r w:rsidR="002F4EE7">
              <w:rPr>
                <w:rFonts w:ascii="Arial" w:hAnsi="Arial" w:cs="Arial"/>
                <w:b/>
                <w:bCs/>
                <w:i/>
                <w:lang w:val="kk-KZ"/>
              </w:rPr>
              <w:t>3</w:t>
            </w:r>
            <w:r w:rsidR="00EF3680" w:rsidRPr="0015545D">
              <w:rPr>
                <w:rFonts w:ascii="Arial" w:hAnsi="Arial" w:cs="Arial"/>
                <w:b/>
                <w:bCs/>
                <w:i/>
              </w:rPr>
              <w:t xml:space="preserve"> год</w:t>
            </w:r>
          </w:p>
        </w:tc>
        <w:tc>
          <w:tcPr>
            <w:tcW w:w="1773" w:type="dxa"/>
            <w:shd w:val="clear" w:color="auto" w:fill="FFCC00"/>
            <w:vAlign w:val="center"/>
          </w:tcPr>
          <w:p w:rsidR="00EF3680" w:rsidRPr="0015545D" w:rsidRDefault="0023372E" w:rsidP="002F4EE7">
            <w:pPr>
              <w:jc w:val="center"/>
              <w:rPr>
                <w:rFonts w:ascii="Arial" w:hAnsi="Arial" w:cs="Arial"/>
                <w:b/>
                <w:bCs/>
                <w:i/>
              </w:rPr>
            </w:pPr>
            <w:r w:rsidRPr="0015545D">
              <w:rPr>
                <w:rFonts w:ascii="Arial" w:hAnsi="Arial" w:cs="Arial"/>
                <w:b/>
                <w:bCs/>
                <w:i/>
              </w:rPr>
              <w:t>202</w:t>
            </w:r>
            <w:r w:rsidR="002F4EE7">
              <w:rPr>
                <w:rFonts w:ascii="Arial" w:hAnsi="Arial" w:cs="Arial"/>
                <w:b/>
                <w:bCs/>
                <w:i/>
                <w:lang w:val="kk-KZ"/>
              </w:rPr>
              <w:t>4</w:t>
            </w:r>
            <w:r w:rsidR="00EF3680" w:rsidRPr="0015545D">
              <w:rPr>
                <w:rFonts w:ascii="Arial" w:hAnsi="Arial" w:cs="Arial"/>
                <w:b/>
                <w:bCs/>
                <w:i/>
              </w:rPr>
              <w:t xml:space="preserve"> год</w:t>
            </w:r>
          </w:p>
        </w:tc>
        <w:tc>
          <w:tcPr>
            <w:tcW w:w="2126" w:type="dxa"/>
            <w:shd w:val="clear" w:color="auto" w:fill="FFCC00"/>
            <w:vAlign w:val="center"/>
          </w:tcPr>
          <w:p w:rsidR="00EF3680" w:rsidRPr="0015545D" w:rsidRDefault="0023372E" w:rsidP="002F4EE7">
            <w:pPr>
              <w:jc w:val="center"/>
              <w:rPr>
                <w:rFonts w:ascii="Arial" w:hAnsi="Arial" w:cs="Arial"/>
                <w:b/>
                <w:bCs/>
                <w:i/>
              </w:rPr>
            </w:pPr>
            <w:r w:rsidRPr="0015545D">
              <w:rPr>
                <w:rFonts w:ascii="Arial" w:hAnsi="Arial" w:cs="Arial"/>
                <w:b/>
                <w:bCs/>
                <w:i/>
              </w:rPr>
              <w:t>202</w:t>
            </w:r>
            <w:r w:rsidR="002F4EE7">
              <w:rPr>
                <w:rFonts w:ascii="Arial" w:hAnsi="Arial" w:cs="Arial"/>
                <w:b/>
                <w:bCs/>
                <w:i/>
                <w:lang w:val="kk-KZ"/>
              </w:rPr>
              <w:t>3</w:t>
            </w:r>
            <w:r w:rsidR="00EF3680" w:rsidRPr="0015545D">
              <w:rPr>
                <w:rFonts w:ascii="Arial" w:hAnsi="Arial" w:cs="Arial"/>
                <w:b/>
                <w:bCs/>
                <w:i/>
              </w:rPr>
              <w:t xml:space="preserve"> год</w:t>
            </w:r>
          </w:p>
        </w:tc>
        <w:tc>
          <w:tcPr>
            <w:tcW w:w="1843" w:type="dxa"/>
            <w:shd w:val="clear" w:color="auto" w:fill="FFCC00"/>
            <w:vAlign w:val="center"/>
          </w:tcPr>
          <w:p w:rsidR="00EF3680" w:rsidRPr="0015545D" w:rsidRDefault="0023372E" w:rsidP="002F4EE7">
            <w:pPr>
              <w:jc w:val="center"/>
              <w:rPr>
                <w:rFonts w:ascii="Arial" w:hAnsi="Arial" w:cs="Arial"/>
                <w:b/>
                <w:bCs/>
                <w:i/>
              </w:rPr>
            </w:pPr>
            <w:r w:rsidRPr="0015545D">
              <w:rPr>
                <w:rFonts w:ascii="Arial" w:hAnsi="Arial" w:cs="Arial"/>
                <w:b/>
                <w:bCs/>
                <w:i/>
              </w:rPr>
              <w:t>202</w:t>
            </w:r>
            <w:r w:rsidR="002F4EE7">
              <w:rPr>
                <w:rFonts w:ascii="Arial" w:hAnsi="Arial" w:cs="Arial"/>
                <w:b/>
                <w:bCs/>
                <w:i/>
                <w:lang w:val="kk-KZ"/>
              </w:rPr>
              <w:t>4</w:t>
            </w:r>
            <w:r w:rsidR="00EF3680" w:rsidRPr="0015545D">
              <w:rPr>
                <w:rFonts w:ascii="Arial" w:hAnsi="Arial" w:cs="Arial"/>
                <w:b/>
                <w:bCs/>
                <w:i/>
              </w:rPr>
              <w:t xml:space="preserve"> год</w:t>
            </w:r>
          </w:p>
        </w:tc>
      </w:tr>
      <w:tr w:rsidR="00417B38" w:rsidRPr="0015545D" w:rsidTr="00583F3F">
        <w:trPr>
          <w:trHeight w:val="277"/>
        </w:trPr>
        <w:tc>
          <w:tcPr>
            <w:tcW w:w="2974" w:type="dxa"/>
            <w:gridSpan w:val="2"/>
            <w:shd w:val="clear" w:color="auto" w:fill="FFCC99"/>
            <w:vAlign w:val="center"/>
          </w:tcPr>
          <w:p w:rsidR="00417B38" w:rsidRPr="006C4544" w:rsidRDefault="00417B38" w:rsidP="00417B38">
            <w:pPr>
              <w:jc w:val="center"/>
              <w:rPr>
                <w:rFonts w:ascii="Arial" w:hAnsi="Arial" w:cs="Arial"/>
                <w:b/>
                <w:bCs/>
                <w:i/>
              </w:rPr>
            </w:pPr>
            <w:r w:rsidRPr="006C4544">
              <w:rPr>
                <w:rFonts w:ascii="Arial" w:hAnsi="Arial" w:cs="Arial"/>
                <w:b/>
                <w:bCs/>
                <w:i/>
              </w:rPr>
              <w:t>Итого</w:t>
            </w:r>
          </w:p>
        </w:tc>
        <w:tc>
          <w:tcPr>
            <w:tcW w:w="1882" w:type="dxa"/>
            <w:shd w:val="clear" w:color="auto" w:fill="FFCC99"/>
            <w:vAlign w:val="center"/>
          </w:tcPr>
          <w:p w:rsidR="00120B36" w:rsidRPr="006C4544" w:rsidRDefault="0015545D" w:rsidP="002F4EE7">
            <w:pPr>
              <w:jc w:val="center"/>
              <w:rPr>
                <w:rFonts w:ascii="Arial" w:hAnsi="Arial" w:cs="Arial"/>
                <w:bCs/>
                <w:i/>
                <w:lang w:val="en-US"/>
              </w:rPr>
            </w:pPr>
            <w:r w:rsidRPr="006C4544">
              <w:rPr>
                <w:rFonts w:ascii="Arial" w:hAnsi="Arial" w:cs="Arial"/>
                <w:bCs/>
                <w:i/>
              </w:rPr>
              <w:t>-</w:t>
            </w:r>
            <w:r w:rsidR="002F4EE7">
              <w:rPr>
                <w:rFonts w:ascii="Arial" w:hAnsi="Arial" w:cs="Arial"/>
                <w:bCs/>
                <w:i/>
              </w:rPr>
              <w:t>46</w:t>
            </w:r>
          </w:p>
        </w:tc>
        <w:tc>
          <w:tcPr>
            <w:tcW w:w="1842" w:type="dxa"/>
            <w:shd w:val="clear" w:color="auto" w:fill="FFCC99"/>
            <w:vAlign w:val="center"/>
          </w:tcPr>
          <w:p w:rsidR="00417B38" w:rsidRPr="002F4EE7" w:rsidRDefault="006C4544" w:rsidP="002F4EE7">
            <w:pPr>
              <w:jc w:val="center"/>
              <w:rPr>
                <w:rFonts w:ascii="Arial" w:hAnsi="Arial" w:cs="Arial"/>
                <w:bCs/>
                <w:i/>
              </w:rPr>
            </w:pPr>
            <w:r w:rsidRPr="006C4544">
              <w:rPr>
                <w:rFonts w:ascii="Arial" w:hAnsi="Arial" w:cs="Arial"/>
                <w:bCs/>
                <w:i/>
                <w:lang w:val="en-US"/>
              </w:rPr>
              <w:t>-2</w:t>
            </w:r>
            <w:r w:rsidR="002F4EE7">
              <w:rPr>
                <w:rFonts w:ascii="Arial" w:hAnsi="Arial" w:cs="Arial"/>
                <w:bCs/>
                <w:i/>
              </w:rPr>
              <w:t>47</w:t>
            </w:r>
          </w:p>
        </w:tc>
        <w:tc>
          <w:tcPr>
            <w:tcW w:w="1985" w:type="dxa"/>
            <w:shd w:val="clear" w:color="auto" w:fill="FFCC99"/>
            <w:vAlign w:val="center"/>
          </w:tcPr>
          <w:p w:rsidR="00417B38" w:rsidRPr="002F4EE7" w:rsidRDefault="002F4EE7" w:rsidP="00BD5E3F">
            <w:pPr>
              <w:jc w:val="center"/>
              <w:rPr>
                <w:rFonts w:ascii="Arial" w:hAnsi="Arial" w:cs="Arial"/>
                <w:bCs/>
                <w:i/>
              </w:rPr>
            </w:pPr>
            <w:r>
              <w:rPr>
                <w:rFonts w:ascii="Arial" w:hAnsi="Arial" w:cs="Arial"/>
                <w:bCs/>
                <w:i/>
              </w:rPr>
              <w:t>514</w:t>
            </w:r>
          </w:p>
        </w:tc>
        <w:tc>
          <w:tcPr>
            <w:tcW w:w="1773" w:type="dxa"/>
            <w:shd w:val="clear" w:color="auto" w:fill="FFCC99"/>
            <w:vAlign w:val="center"/>
          </w:tcPr>
          <w:p w:rsidR="00417B38" w:rsidRPr="002F4EE7" w:rsidRDefault="002F4EE7" w:rsidP="00B53F1D">
            <w:pPr>
              <w:jc w:val="center"/>
              <w:rPr>
                <w:rFonts w:ascii="Arial" w:hAnsi="Arial" w:cs="Arial"/>
                <w:bCs/>
                <w:i/>
              </w:rPr>
            </w:pPr>
            <w:r>
              <w:rPr>
                <w:rFonts w:ascii="Arial" w:hAnsi="Arial" w:cs="Arial"/>
                <w:bCs/>
                <w:i/>
              </w:rPr>
              <w:t>1076</w:t>
            </w:r>
          </w:p>
        </w:tc>
        <w:tc>
          <w:tcPr>
            <w:tcW w:w="2126" w:type="dxa"/>
            <w:shd w:val="clear" w:color="auto" w:fill="FFCC99"/>
            <w:vAlign w:val="center"/>
          </w:tcPr>
          <w:p w:rsidR="00417B38" w:rsidRPr="002F4EE7" w:rsidRDefault="002F4EE7" w:rsidP="00120B36">
            <w:pPr>
              <w:jc w:val="center"/>
              <w:rPr>
                <w:rFonts w:ascii="Arial" w:hAnsi="Arial" w:cs="Arial"/>
                <w:bCs/>
                <w:i/>
              </w:rPr>
            </w:pPr>
            <w:r>
              <w:rPr>
                <w:rFonts w:ascii="Arial" w:hAnsi="Arial" w:cs="Arial"/>
                <w:bCs/>
                <w:i/>
              </w:rPr>
              <w:t>560</w:t>
            </w:r>
          </w:p>
        </w:tc>
        <w:tc>
          <w:tcPr>
            <w:tcW w:w="1843" w:type="dxa"/>
            <w:shd w:val="clear" w:color="auto" w:fill="FFCC99"/>
            <w:vAlign w:val="center"/>
          </w:tcPr>
          <w:p w:rsidR="00417B38" w:rsidRPr="002F4EE7" w:rsidRDefault="002F4EE7" w:rsidP="00B53F1D">
            <w:pPr>
              <w:jc w:val="center"/>
              <w:rPr>
                <w:rFonts w:ascii="Arial" w:hAnsi="Arial" w:cs="Arial"/>
                <w:bCs/>
                <w:i/>
              </w:rPr>
            </w:pPr>
            <w:r>
              <w:rPr>
                <w:rFonts w:ascii="Arial" w:hAnsi="Arial" w:cs="Arial"/>
                <w:bCs/>
                <w:i/>
              </w:rPr>
              <w:t>1323</w:t>
            </w:r>
          </w:p>
        </w:tc>
      </w:tr>
    </w:tbl>
    <w:tbl>
      <w:tblPr>
        <w:tblW w:w="14133" w:type="dxa"/>
        <w:jc w:val="center"/>
        <w:tblInd w:w="-8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C1FF"/>
        <w:tblLook w:val="01E0" w:firstRow="1" w:lastRow="1" w:firstColumn="1" w:lastColumn="1" w:noHBand="0" w:noVBand="0"/>
      </w:tblPr>
      <w:tblGrid>
        <w:gridCol w:w="638"/>
        <w:gridCol w:w="5149"/>
        <w:gridCol w:w="3740"/>
        <w:gridCol w:w="4606"/>
      </w:tblGrid>
      <w:tr w:rsidR="00E86F83" w:rsidRPr="00E55ADD" w:rsidTr="00583F3F">
        <w:trPr>
          <w:trHeight w:val="388"/>
          <w:jc w:val="center"/>
        </w:trPr>
        <w:tc>
          <w:tcPr>
            <w:tcW w:w="14133" w:type="dxa"/>
            <w:gridSpan w:val="4"/>
            <w:shd w:val="clear" w:color="auto" w:fill="993366"/>
          </w:tcPr>
          <w:p w:rsidR="00E86F83" w:rsidRPr="00E55ADD" w:rsidRDefault="00E86F83" w:rsidP="008667A5">
            <w:pPr>
              <w:spacing w:before="120" w:after="120"/>
              <w:jc w:val="center"/>
              <w:rPr>
                <w:rFonts w:ascii="Arial" w:hAnsi="Arial" w:cs="Arial"/>
                <w:b/>
                <w:bCs/>
                <w:color w:val="FFFFFF" w:themeColor="background1"/>
              </w:rPr>
            </w:pPr>
            <w:r w:rsidRPr="00E55ADD">
              <w:rPr>
                <w:rFonts w:ascii="Arial" w:hAnsi="Arial" w:cs="Arial"/>
                <w:b/>
                <w:bCs/>
                <w:color w:val="FFFFFF" w:themeColor="background1"/>
              </w:rPr>
              <w:t xml:space="preserve">Политические партии </w:t>
            </w:r>
            <w:r w:rsidR="008667A5" w:rsidRPr="00E55ADD">
              <w:rPr>
                <w:rFonts w:ascii="Arial" w:hAnsi="Arial" w:cs="Arial"/>
                <w:b/>
                <w:bCs/>
                <w:color w:val="FFFFFF" w:themeColor="background1"/>
              </w:rPr>
              <w:t>города</w:t>
            </w:r>
          </w:p>
        </w:tc>
      </w:tr>
      <w:tr w:rsidR="00E86F83" w:rsidRPr="00E55ADD" w:rsidTr="00583F3F">
        <w:trPr>
          <w:trHeight w:val="226"/>
          <w:jc w:val="center"/>
        </w:trPr>
        <w:tc>
          <w:tcPr>
            <w:tcW w:w="638" w:type="dxa"/>
            <w:shd w:val="clear" w:color="auto" w:fill="993366"/>
          </w:tcPr>
          <w:p w:rsidR="00E86F83" w:rsidRPr="00E55ADD" w:rsidRDefault="00E86F83" w:rsidP="00E86F83">
            <w:pPr>
              <w:jc w:val="center"/>
              <w:rPr>
                <w:rFonts w:ascii="Arial" w:hAnsi="Arial" w:cs="Arial"/>
                <w:b/>
                <w:bCs/>
                <w:color w:val="FFFFFF" w:themeColor="background1"/>
              </w:rPr>
            </w:pPr>
            <w:r w:rsidRPr="00E55ADD">
              <w:rPr>
                <w:rFonts w:ascii="Arial" w:hAnsi="Arial" w:cs="Arial"/>
                <w:b/>
                <w:bCs/>
                <w:color w:val="FFFFFF" w:themeColor="background1"/>
              </w:rPr>
              <w:t>№</w:t>
            </w:r>
          </w:p>
        </w:tc>
        <w:tc>
          <w:tcPr>
            <w:tcW w:w="5149" w:type="dxa"/>
            <w:shd w:val="clear" w:color="auto" w:fill="993366"/>
          </w:tcPr>
          <w:p w:rsidR="00E86F83" w:rsidRPr="00E55ADD" w:rsidRDefault="00E86F83" w:rsidP="00E86F83">
            <w:pPr>
              <w:jc w:val="center"/>
              <w:rPr>
                <w:rFonts w:ascii="Arial" w:hAnsi="Arial" w:cs="Arial"/>
                <w:b/>
                <w:color w:val="FFFFFF" w:themeColor="background1"/>
              </w:rPr>
            </w:pPr>
            <w:r w:rsidRPr="00E55ADD">
              <w:rPr>
                <w:rFonts w:ascii="Arial" w:hAnsi="Arial" w:cs="Arial"/>
                <w:b/>
                <w:color w:val="FFFFFF" w:themeColor="background1"/>
              </w:rPr>
              <w:t>Наименование</w:t>
            </w:r>
          </w:p>
        </w:tc>
        <w:tc>
          <w:tcPr>
            <w:tcW w:w="3740" w:type="dxa"/>
            <w:shd w:val="clear" w:color="auto" w:fill="993366"/>
          </w:tcPr>
          <w:p w:rsidR="00E86F83" w:rsidRPr="00E55ADD" w:rsidRDefault="00210400" w:rsidP="00E86F83">
            <w:pPr>
              <w:jc w:val="center"/>
              <w:rPr>
                <w:rFonts w:ascii="Arial" w:hAnsi="Arial" w:cs="Arial"/>
                <w:b/>
                <w:color w:val="FFFFFF" w:themeColor="background1"/>
              </w:rPr>
            </w:pPr>
            <w:r>
              <w:rPr>
                <w:rFonts w:ascii="Arial" w:hAnsi="Arial" w:cs="Arial"/>
                <w:b/>
                <w:color w:val="FFFFFF" w:themeColor="background1"/>
              </w:rPr>
              <w:t>Председатель</w:t>
            </w:r>
          </w:p>
        </w:tc>
        <w:tc>
          <w:tcPr>
            <w:tcW w:w="4606" w:type="dxa"/>
            <w:shd w:val="clear" w:color="auto" w:fill="993366"/>
          </w:tcPr>
          <w:p w:rsidR="00E86F83" w:rsidRPr="00E55ADD" w:rsidRDefault="00E86F83" w:rsidP="00E86F83">
            <w:pPr>
              <w:jc w:val="center"/>
              <w:rPr>
                <w:rFonts w:ascii="Arial" w:hAnsi="Arial" w:cs="Arial"/>
                <w:b/>
                <w:bCs/>
                <w:color w:val="FFFFFF" w:themeColor="background1"/>
              </w:rPr>
            </w:pPr>
            <w:r w:rsidRPr="00E55ADD">
              <w:rPr>
                <w:rFonts w:ascii="Arial" w:hAnsi="Arial" w:cs="Arial"/>
                <w:b/>
                <w:bCs/>
                <w:color w:val="FFFFFF" w:themeColor="background1"/>
              </w:rPr>
              <w:t>Численность членов партии</w:t>
            </w:r>
          </w:p>
        </w:tc>
      </w:tr>
      <w:tr w:rsidR="00A55E84" w:rsidRPr="00E55ADD" w:rsidTr="00583F3F">
        <w:trPr>
          <w:trHeight w:val="406"/>
          <w:jc w:val="center"/>
        </w:trPr>
        <w:tc>
          <w:tcPr>
            <w:tcW w:w="638" w:type="dxa"/>
            <w:shd w:val="clear" w:color="auto" w:fill="E0C1FF"/>
            <w:vAlign w:val="center"/>
          </w:tcPr>
          <w:p w:rsidR="00A55E84" w:rsidRPr="00E55ADD" w:rsidRDefault="00A55E84" w:rsidP="003B27C1">
            <w:pPr>
              <w:jc w:val="center"/>
              <w:rPr>
                <w:rFonts w:ascii="Arial" w:hAnsi="Arial" w:cs="Arial"/>
                <w:b/>
                <w:bCs/>
              </w:rPr>
            </w:pPr>
            <w:r w:rsidRPr="00E55ADD">
              <w:rPr>
                <w:rFonts w:ascii="Arial" w:hAnsi="Arial" w:cs="Arial"/>
                <w:b/>
                <w:bCs/>
              </w:rPr>
              <w:t>1</w:t>
            </w:r>
          </w:p>
        </w:tc>
        <w:tc>
          <w:tcPr>
            <w:tcW w:w="5149" w:type="dxa"/>
            <w:shd w:val="clear" w:color="auto" w:fill="E0C1FF"/>
            <w:vAlign w:val="center"/>
          </w:tcPr>
          <w:p w:rsidR="00052137" w:rsidRPr="00E55ADD" w:rsidRDefault="00C53C10" w:rsidP="00CD2795">
            <w:pPr>
              <w:rPr>
                <w:rFonts w:ascii="Arial" w:hAnsi="Arial" w:cs="Arial"/>
              </w:rPr>
            </w:pPr>
            <w:proofErr w:type="spellStart"/>
            <w:r w:rsidRPr="00E55ADD">
              <w:rPr>
                <w:rFonts w:ascii="Arial" w:hAnsi="Arial" w:cs="Arial"/>
              </w:rPr>
              <w:t>Текелийский</w:t>
            </w:r>
            <w:proofErr w:type="spellEnd"/>
            <w:r w:rsidRPr="00E55ADD">
              <w:rPr>
                <w:rFonts w:ascii="Arial" w:hAnsi="Arial" w:cs="Arial"/>
              </w:rPr>
              <w:t xml:space="preserve"> городской филиал партии</w:t>
            </w:r>
            <w:r w:rsidR="00A55E84" w:rsidRPr="00E55ADD">
              <w:rPr>
                <w:rFonts w:ascii="Arial" w:hAnsi="Arial" w:cs="Arial"/>
              </w:rPr>
              <w:t xml:space="preserve"> «</w:t>
            </w:r>
            <w:proofErr w:type="gramStart"/>
            <w:r w:rsidR="00CD2795">
              <w:rPr>
                <w:rFonts w:ascii="Arial" w:hAnsi="Arial" w:cs="Arial"/>
                <w:lang w:val="kk-KZ"/>
              </w:rPr>
              <w:t>А</w:t>
            </w:r>
            <w:proofErr w:type="gramEnd"/>
            <w:r w:rsidR="00CD2795">
              <w:rPr>
                <w:rFonts w:ascii="Arial" w:hAnsi="Arial" w:cs="Arial"/>
                <w:lang w:val="en-US"/>
              </w:rPr>
              <w:t>MANAT</w:t>
            </w:r>
            <w:r w:rsidR="00A55E84" w:rsidRPr="00E55ADD">
              <w:rPr>
                <w:rFonts w:ascii="Arial" w:hAnsi="Arial" w:cs="Arial"/>
              </w:rPr>
              <w:t>»</w:t>
            </w:r>
          </w:p>
        </w:tc>
        <w:tc>
          <w:tcPr>
            <w:tcW w:w="3740" w:type="dxa"/>
            <w:shd w:val="clear" w:color="auto" w:fill="E0C1FF"/>
            <w:vAlign w:val="center"/>
          </w:tcPr>
          <w:p w:rsidR="00A55E84" w:rsidRPr="00CD2795" w:rsidRDefault="00C46C20" w:rsidP="00200E43">
            <w:pPr>
              <w:jc w:val="center"/>
              <w:rPr>
                <w:rFonts w:ascii="Arial" w:hAnsi="Arial" w:cs="Arial"/>
                <w:lang w:val="kk-KZ"/>
              </w:rPr>
            </w:pPr>
            <w:r>
              <w:rPr>
                <w:rFonts w:ascii="Arial" w:hAnsi="Arial" w:cs="Arial"/>
                <w:lang w:val="kk-KZ"/>
              </w:rPr>
              <w:t>Ботантаев Маргулан Малимбаевич</w:t>
            </w:r>
          </w:p>
        </w:tc>
        <w:tc>
          <w:tcPr>
            <w:tcW w:w="4606" w:type="dxa"/>
            <w:shd w:val="clear" w:color="auto" w:fill="E0C1FF"/>
            <w:vAlign w:val="center"/>
          </w:tcPr>
          <w:p w:rsidR="00A55E84" w:rsidRPr="00BF6868" w:rsidRDefault="00BF6868" w:rsidP="00E228E0">
            <w:pPr>
              <w:jc w:val="center"/>
              <w:rPr>
                <w:rFonts w:ascii="Arial" w:hAnsi="Arial" w:cs="Arial"/>
                <w:lang w:val="kk-KZ"/>
              </w:rPr>
            </w:pPr>
            <w:r>
              <w:rPr>
                <w:rFonts w:ascii="Arial" w:hAnsi="Arial" w:cs="Arial"/>
                <w:lang w:val="kk-KZ"/>
              </w:rPr>
              <w:t>1603</w:t>
            </w:r>
          </w:p>
        </w:tc>
      </w:tr>
    </w:tbl>
    <w:p w:rsidR="00B0684F" w:rsidRDefault="00B0684F" w:rsidP="007A55B9">
      <w:pPr>
        <w:rPr>
          <w:rFonts w:ascii="Arial" w:hAnsi="Arial" w:cs="Arial"/>
          <w:b/>
        </w:rPr>
      </w:pPr>
    </w:p>
    <w:p w:rsidR="007A55B9" w:rsidRPr="006C4544" w:rsidRDefault="007A55B9" w:rsidP="007A55B9">
      <w:pPr>
        <w:rPr>
          <w:rFonts w:ascii="Arial" w:hAnsi="Arial" w:cs="Arial"/>
          <w:b/>
          <w:lang w:val="en-U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CFFCC"/>
        <w:tblLook w:val="01E0" w:firstRow="1" w:lastRow="1" w:firstColumn="1" w:lastColumn="1" w:noHBand="0" w:noVBand="0"/>
      </w:tblPr>
      <w:tblGrid>
        <w:gridCol w:w="706"/>
        <w:gridCol w:w="7391"/>
        <w:gridCol w:w="6268"/>
      </w:tblGrid>
      <w:tr w:rsidR="00EA4A86" w:rsidRPr="00E55ADD" w:rsidTr="00A33377">
        <w:trPr>
          <w:jc w:val="center"/>
        </w:trPr>
        <w:tc>
          <w:tcPr>
            <w:tcW w:w="14365" w:type="dxa"/>
            <w:gridSpan w:val="3"/>
            <w:shd w:val="clear" w:color="auto" w:fill="008080"/>
            <w:vAlign w:val="center"/>
          </w:tcPr>
          <w:p w:rsidR="00EA4A86" w:rsidRPr="00E55ADD" w:rsidRDefault="00EA4A86" w:rsidP="00DC2546">
            <w:pPr>
              <w:spacing w:before="120" w:after="120"/>
              <w:jc w:val="center"/>
              <w:rPr>
                <w:rFonts w:ascii="Arial" w:hAnsi="Arial" w:cs="Arial"/>
                <w:b/>
                <w:bCs/>
                <w:color w:val="FFFFFF" w:themeColor="background1"/>
              </w:rPr>
            </w:pPr>
            <w:r w:rsidRPr="00E55ADD">
              <w:rPr>
                <w:rFonts w:ascii="Arial" w:hAnsi="Arial" w:cs="Arial"/>
                <w:b/>
                <w:bCs/>
                <w:color w:val="FFFFFF" w:themeColor="background1"/>
              </w:rPr>
              <w:lastRenderedPageBreak/>
              <w:t xml:space="preserve">Неправительственные организации </w:t>
            </w:r>
          </w:p>
        </w:tc>
      </w:tr>
      <w:tr w:rsidR="003323A3" w:rsidRPr="00E55ADD" w:rsidTr="00A33377">
        <w:trPr>
          <w:jc w:val="center"/>
        </w:trPr>
        <w:tc>
          <w:tcPr>
            <w:tcW w:w="706" w:type="dxa"/>
            <w:shd w:val="clear" w:color="auto" w:fill="008080"/>
            <w:vAlign w:val="center"/>
          </w:tcPr>
          <w:p w:rsidR="003323A3" w:rsidRPr="00E55ADD" w:rsidRDefault="003323A3" w:rsidP="00DC2546">
            <w:pPr>
              <w:jc w:val="center"/>
              <w:rPr>
                <w:rFonts w:ascii="Arial" w:hAnsi="Arial" w:cs="Arial"/>
                <w:b/>
                <w:bCs/>
                <w:color w:val="FFFFFF" w:themeColor="background1"/>
              </w:rPr>
            </w:pPr>
            <w:r w:rsidRPr="00E55ADD">
              <w:rPr>
                <w:rFonts w:ascii="Arial" w:hAnsi="Arial" w:cs="Arial"/>
                <w:b/>
                <w:bCs/>
                <w:color w:val="FFFFFF" w:themeColor="background1"/>
              </w:rPr>
              <w:t>№</w:t>
            </w:r>
          </w:p>
        </w:tc>
        <w:tc>
          <w:tcPr>
            <w:tcW w:w="7391" w:type="dxa"/>
            <w:shd w:val="clear" w:color="auto" w:fill="008080"/>
            <w:vAlign w:val="center"/>
          </w:tcPr>
          <w:p w:rsidR="003323A3" w:rsidRPr="00E55ADD" w:rsidRDefault="003323A3" w:rsidP="00DC2546">
            <w:pPr>
              <w:jc w:val="center"/>
              <w:rPr>
                <w:rFonts w:ascii="Arial" w:hAnsi="Arial" w:cs="Arial"/>
                <w:b/>
                <w:color w:val="FFFFFF" w:themeColor="background1"/>
              </w:rPr>
            </w:pPr>
            <w:r w:rsidRPr="00E55ADD">
              <w:rPr>
                <w:rFonts w:ascii="Arial" w:hAnsi="Arial" w:cs="Arial"/>
                <w:b/>
                <w:color w:val="FFFFFF" w:themeColor="background1"/>
              </w:rPr>
              <w:t>Наименование</w:t>
            </w:r>
          </w:p>
        </w:tc>
        <w:tc>
          <w:tcPr>
            <w:tcW w:w="6268" w:type="dxa"/>
            <w:shd w:val="clear" w:color="auto" w:fill="008080"/>
            <w:vAlign w:val="center"/>
          </w:tcPr>
          <w:p w:rsidR="003323A3" w:rsidRPr="00E55ADD" w:rsidRDefault="003323A3" w:rsidP="00DC2546">
            <w:pPr>
              <w:jc w:val="center"/>
              <w:rPr>
                <w:rFonts w:ascii="Arial" w:hAnsi="Arial" w:cs="Arial"/>
                <w:b/>
                <w:bCs/>
                <w:color w:val="FFFFFF" w:themeColor="background1"/>
              </w:rPr>
            </w:pPr>
            <w:r w:rsidRPr="00E55ADD">
              <w:rPr>
                <w:rFonts w:ascii="Arial" w:hAnsi="Arial" w:cs="Arial"/>
                <w:b/>
                <w:bCs/>
                <w:color w:val="FFFFFF" w:themeColor="background1"/>
              </w:rPr>
              <w:t>Количество</w:t>
            </w:r>
          </w:p>
        </w:tc>
      </w:tr>
      <w:tr w:rsidR="00BC2D3D" w:rsidRPr="00E55ADD" w:rsidTr="00A33377">
        <w:trPr>
          <w:trHeight w:val="296"/>
          <w:jc w:val="center"/>
        </w:trPr>
        <w:tc>
          <w:tcPr>
            <w:tcW w:w="706" w:type="dxa"/>
            <w:shd w:val="clear" w:color="auto" w:fill="CCFFCC"/>
            <w:vAlign w:val="center"/>
          </w:tcPr>
          <w:p w:rsidR="00BC2D3D" w:rsidRPr="00E55ADD" w:rsidRDefault="00BC2D3D" w:rsidP="00DC2546">
            <w:pPr>
              <w:rPr>
                <w:rFonts w:ascii="Arial" w:hAnsi="Arial" w:cs="Arial"/>
                <w:b/>
                <w:bCs/>
              </w:rPr>
            </w:pPr>
          </w:p>
        </w:tc>
        <w:tc>
          <w:tcPr>
            <w:tcW w:w="7391" w:type="dxa"/>
            <w:shd w:val="clear" w:color="auto" w:fill="CCFFCC"/>
            <w:vAlign w:val="center"/>
          </w:tcPr>
          <w:p w:rsidR="00BC2D3D" w:rsidRPr="007A55B9" w:rsidRDefault="00BC2D3D" w:rsidP="00DC2546">
            <w:pPr>
              <w:rPr>
                <w:rFonts w:ascii="Arial" w:hAnsi="Arial" w:cs="Arial"/>
              </w:rPr>
            </w:pPr>
            <w:r w:rsidRPr="00E55ADD">
              <w:rPr>
                <w:rFonts w:ascii="Arial" w:hAnsi="Arial" w:cs="Arial"/>
                <w:b/>
              </w:rPr>
              <w:t>Всего</w:t>
            </w:r>
            <w:r w:rsidR="007A55B9" w:rsidRPr="00E55ADD">
              <w:rPr>
                <w:rFonts w:ascii="Arial" w:hAnsi="Arial" w:cs="Arial"/>
              </w:rPr>
              <w:t xml:space="preserve"> из них:</w:t>
            </w:r>
          </w:p>
        </w:tc>
        <w:tc>
          <w:tcPr>
            <w:tcW w:w="6268" w:type="dxa"/>
            <w:shd w:val="clear" w:color="auto" w:fill="CCFFCC"/>
            <w:vAlign w:val="center"/>
          </w:tcPr>
          <w:p w:rsidR="00BC2D3D" w:rsidRPr="00745495" w:rsidRDefault="00745495">
            <w:pPr>
              <w:spacing w:before="100" w:beforeAutospacing="1" w:after="100" w:afterAutospacing="1"/>
              <w:jc w:val="center"/>
              <w:rPr>
                <w:rFonts w:ascii="Arial" w:hAnsi="Arial" w:cs="Arial"/>
                <w:sz w:val="23"/>
                <w:szCs w:val="23"/>
                <w:lang w:val="kk-KZ"/>
              </w:rPr>
            </w:pPr>
            <w:r>
              <w:rPr>
                <w:rFonts w:ascii="Arial" w:hAnsi="Arial" w:cs="Arial"/>
                <w:b/>
                <w:bCs/>
                <w:lang w:val="kk-KZ"/>
              </w:rPr>
              <w:t>19</w:t>
            </w:r>
          </w:p>
        </w:tc>
      </w:tr>
      <w:tr w:rsidR="007A55B9" w:rsidRPr="00E55ADD" w:rsidTr="00F447AF">
        <w:trPr>
          <w:trHeight w:val="330"/>
          <w:jc w:val="center"/>
        </w:trPr>
        <w:tc>
          <w:tcPr>
            <w:tcW w:w="706"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1</w:t>
            </w:r>
          </w:p>
        </w:tc>
        <w:tc>
          <w:tcPr>
            <w:tcW w:w="7391"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 xml:space="preserve"> В сфере молодежной политики</w:t>
            </w:r>
          </w:p>
        </w:tc>
        <w:tc>
          <w:tcPr>
            <w:tcW w:w="6268" w:type="dxa"/>
            <w:shd w:val="clear" w:color="auto" w:fill="CCFFCC"/>
          </w:tcPr>
          <w:p w:rsidR="007A55B9" w:rsidRPr="008C6A73" w:rsidRDefault="007A55B9" w:rsidP="007A55B9">
            <w:pPr>
              <w:pStyle w:val="af7"/>
              <w:jc w:val="center"/>
              <w:rPr>
                <w:rFonts w:ascii="Times New Roman" w:hAnsi="Times New Roman"/>
                <w:sz w:val="28"/>
                <w:szCs w:val="28"/>
                <w:lang w:val="kk-KZ"/>
              </w:rPr>
            </w:pPr>
            <w:r w:rsidRPr="008C6A73">
              <w:rPr>
                <w:rFonts w:ascii="Times New Roman" w:hAnsi="Times New Roman"/>
                <w:sz w:val="28"/>
                <w:szCs w:val="28"/>
                <w:lang w:val="kk-KZ"/>
              </w:rPr>
              <w:t>2</w:t>
            </w:r>
          </w:p>
        </w:tc>
      </w:tr>
      <w:tr w:rsidR="007A55B9" w:rsidRPr="00E55ADD" w:rsidTr="00F447AF">
        <w:trPr>
          <w:trHeight w:val="340"/>
          <w:jc w:val="center"/>
        </w:trPr>
        <w:tc>
          <w:tcPr>
            <w:tcW w:w="706"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2</w:t>
            </w:r>
          </w:p>
        </w:tc>
        <w:tc>
          <w:tcPr>
            <w:tcW w:w="7391"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В сфере социальной защиты населения</w:t>
            </w:r>
          </w:p>
        </w:tc>
        <w:tc>
          <w:tcPr>
            <w:tcW w:w="6268" w:type="dxa"/>
            <w:shd w:val="clear" w:color="auto" w:fill="CCFFCC"/>
          </w:tcPr>
          <w:p w:rsidR="007A55B9" w:rsidRPr="008C6A73" w:rsidRDefault="00745495" w:rsidP="007A55B9">
            <w:pPr>
              <w:pStyle w:val="af7"/>
              <w:jc w:val="center"/>
              <w:rPr>
                <w:rFonts w:ascii="Times New Roman" w:hAnsi="Times New Roman"/>
                <w:sz w:val="28"/>
                <w:szCs w:val="28"/>
                <w:lang w:val="kk-KZ"/>
              </w:rPr>
            </w:pPr>
            <w:r>
              <w:rPr>
                <w:rFonts w:ascii="Times New Roman" w:hAnsi="Times New Roman"/>
                <w:sz w:val="28"/>
                <w:szCs w:val="28"/>
                <w:lang w:val="kk-KZ"/>
              </w:rPr>
              <w:t>8</w:t>
            </w:r>
          </w:p>
        </w:tc>
      </w:tr>
      <w:tr w:rsidR="007A55B9" w:rsidRPr="00E55ADD" w:rsidTr="00F447AF">
        <w:trPr>
          <w:trHeight w:val="351"/>
          <w:jc w:val="center"/>
        </w:trPr>
        <w:tc>
          <w:tcPr>
            <w:tcW w:w="706"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3</w:t>
            </w:r>
          </w:p>
        </w:tc>
        <w:tc>
          <w:tcPr>
            <w:tcW w:w="7391"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Общественные фонды</w:t>
            </w:r>
          </w:p>
        </w:tc>
        <w:tc>
          <w:tcPr>
            <w:tcW w:w="6268" w:type="dxa"/>
            <w:shd w:val="clear" w:color="auto" w:fill="CCFFCC"/>
          </w:tcPr>
          <w:p w:rsidR="007A55B9" w:rsidRPr="008C6A73" w:rsidRDefault="00745495" w:rsidP="007A55B9">
            <w:pPr>
              <w:pStyle w:val="af7"/>
              <w:jc w:val="center"/>
              <w:rPr>
                <w:rFonts w:ascii="Times New Roman" w:hAnsi="Times New Roman"/>
                <w:sz w:val="28"/>
                <w:szCs w:val="28"/>
                <w:lang w:val="kk-KZ"/>
              </w:rPr>
            </w:pPr>
            <w:r>
              <w:rPr>
                <w:rFonts w:ascii="Times New Roman" w:hAnsi="Times New Roman"/>
                <w:sz w:val="28"/>
                <w:szCs w:val="28"/>
                <w:lang w:val="kk-KZ"/>
              </w:rPr>
              <w:t>2</w:t>
            </w:r>
          </w:p>
        </w:tc>
      </w:tr>
      <w:tr w:rsidR="007A55B9" w:rsidRPr="00E55ADD" w:rsidTr="00F447AF">
        <w:trPr>
          <w:trHeight w:val="346"/>
          <w:jc w:val="center"/>
        </w:trPr>
        <w:tc>
          <w:tcPr>
            <w:tcW w:w="706"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4</w:t>
            </w:r>
          </w:p>
        </w:tc>
        <w:tc>
          <w:tcPr>
            <w:tcW w:w="7391"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В сфере  пропаганды здорового образа жизни</w:t>
            </w:r>
          </w:p>
        </w:tc>
        <w:tc>
          <w:tcPr>
            <w:tcW w:w="6268" w:type="dxa"/>
            <w:shd w:val="clear" w:color="auto" w:fill="CCFFCC"/>
          </w:tcPr>
          <w:p w:rsidR="007A55B9" w:rsidRPr="008C6A73" w:rsidRDefault="00745495" w:rsidP="007A55B9">
            <w:pPr>
              <w:pStyle w:val="af7"/>
              <w:jc w:val="center"/>
              <w:rPr>
                <w:rFonts w:ascii="Times New Roman" w:hAnsi="Times New Roman"/>
                <w:sz w:val="28"/>
                <w:szCs w:val="28"/>
                <w:lang w:val="kk-KZ"/>
              </w:rPr>
            </w:pPr>
            <w:r>
              <w:rPr>
                <w:rFonts w:ascii="Times New Roman" w:hAnsi="Times New Roman"/>
                <w:sz w:val="28"/>
                <w:szCs w:val="28"/>
                <w:lang w:val="kk-KZ"/>
              </w:rPr>
              <w:t>4</w:t>
            </w:r>
          </w:p>
        </w:tc>
      </w:tr>
      <w:tr w:rsidR="007A55B9" w:rsidRPr="00E55ADD" w:rsidTr="00F447AF">
        <w:trPr>
          <w:trHeight w:val="346"/>
          <w:jc w:val="center"/>
        </w:trPr>
        <w:tc>
          <w:tcPr>
            <w:tcW w:w="706" w:type="dxa"/>
            <w:shd w:val="clear" w:color="auto" w:fill="CCFFCC"/>
          </w:tcPr>
          <w:p w:rsidR="007A55B9" w:rsidRDefault="007A55B9" w:rsidP="00F447AF">
            <w:pPr>
              <w:pStyle w:val="af7"/>
              <w:rPr>
                <w:rFonts w:ascii="Times New Roman" w:hAnsi="Times New Roman"/>
                <w:sz w:val="28"/>
                <w:szCs w:val="28"/>
                <w:lang w:val="kk-KZ"/>
              </w:rPr>
            </w:pPr>
            <w:r>
              <w:rPr>
                <w:rFonts w:ascii="Times New Roman" w:hAnsi="Times New Roman"/>
                <w:sz w:val="28"/>
                <w:szCs w:val="28"/>
                <w:lang w:val="kk-KZ"/>
              </w:rPr>
              <w:t>5</w:t>
            </w:r>
          </w:p>
        </w:tc>
        <w:tc>
          <w:tcPr>
            <w:tcW w:w="7391" w:type="dxa"/>
            <w:shd w:val="clear" w:color="auto" w:fill="CCFFCC"/>
          </w:tcPr>
          <w:p w:rsidR="007A55B9" w:rsidRPr="00911B39" w:rsidRDefault="007A55B9" w:rsidP="00F447AF">
            <w:pPr>
              <w:pStyle w:val="af7"/>
              <w:rPr>
                <w:rFonts w:ascii="Times New Roman" w:hAnsi="Times New Roman"/>
                <w:sz w:val="28"/>
                <w:szCs w:val="28"/>
                <w:lang w:val="kk-KZ"/>
              </w:rPr>
            </w:pPr>
            <w:r>
              <w:rPr>
                <w:rFonts w:ascii="Times New Roman" w:hAnsi="Times New Roman"/>
                <w:sz w:val="28"/>
                <w:szCs w:val="28"/>
                <w:lang w:val="kk-KZ"/>
              </w:rPr>
              <w:t>Волонтерские организации</w:t>
            </w:r>
          </w:p>
        </w:tc>
        <w:tc>
          <w:tcPr>
            <w:tcW w:w="6268" w:type="dxa"/>
            <w:shd w:val="clear" w:color="auto" w:fill="CCFFCC"/>
          </w:tcPr>
          <w:p w:rsidR="007A55B9" w:rsidRPr="008C6A73" w:rsidRDefault="000D4315" w:rsidP="007A55B9">
            <w:pPr>
              <w:pStyle w:val="af7"/>
              <w:jc w:val="center"/>
              <w:rPr>
                <w:rFonts w:ascii="Times New Roman" w:hAnsi="Times New Roman"/>
                <w:sz w:val="28"/>
                <w:szCs w:val="28"/>
                <w:lang w:val="kk-KZ"/>
              </w:rPr>
            </w:pPr>
            <w:r>
              <w:rPr>
                <w:rFonts w:ascii="Times New Roman" w:hAnsi="Times New Roman"/>
                <w:sz w:val="28"/>
                <w:szCs w:val="28"/>
                <w:lang w:val="kk-KZ"/>
              </w:rPr>
              <w:t>2</w:t>
            </w:r>
          </w:p>
        </w:tc>
      </w:tr>
      <w:tr w:rsidR="007A55B9" w:rsidRPr="00E55ADD" w:rsidTr="00F447AF">
        <w:trPr>
          <w:trHeight w:val="346"/>
          <w:jc w:val="center"/>
        </w:trPr>
        <w:tc>
          <w:tcPr>
            <w:tcW w:w="706" w:type="dxa"/>
            <w:shd w:val="clear" w:color="auto" w:fill="CCFFCC"/>
          </w:tcPr>
          <w:p w:rsidR="007A55B9" w:rsidRDefault="007A55B9" w:rsidP="00F447AF">
            <w:pPr>
              <w:pStyle w:val="af7"/>
              <w:rPr>
                <w:rFonts w:ascii="Times New Roman" w:hAnsi="Times New Roman"/>
                <w:sz w:val="28"/>
                <w:szCs w:val="28"/>
                <w:lang w:val="kk-KZ"/>
              </w:rPr>
            </w:pPr>
            <w:r>
              <w:rPr>
                <w:rFonts w:ascii="Times New Roman" w:hAnsi="Times New Roman"/>
                <w:sz w:val="28"/>
                <w:szCs w:val="28"/>
                <w:lang w:val="kk-KZ"/>
              </w:rPr>
              <w:t>6</w:t>
            </w:r>
          </w:p>
        </w:tc>
        <w:tc>
          <w:tcPr>
            <w:tcW w:w="7391" w:type="dxa"/>
            <w:shd w:val="clear" w:color="auto" w:fill="CCFFCC"/>
          </w:tcPr>
          <w:p w:rsidR="007A55B9" w:rsidRDefault="007A55B9" w:rsidP="00F447AF">
            <w:pPr>
              <w:pStyle w:val="af7"/>
              <w:rPr>
                <w:rFonts w:ascii="Times New Roman" w:hAnsi="Times New Roman"/>
                <w:sz w:val="28"/>
                <w:szCs w:val="28"/>
                <w:lang w:val="kk-KZ"/>
              </w:rPr>
            </w:pPr>
            <w:r>
              <w:rPr>
                <w:rFonts w:ascii="Times New Roman" w:hAnsi="Times New Roman"/>
                <w:sz w:val="28"/>
                <w:szCs w:val="28"/>
                <w:lang w:val="kk-KZ"/>
              </w:rPr>
              <w:t>Ветеранские организации</w:t>
            </w:r>
          </w:p>
        </w:tc>
        <w:tc>
          <w:tcPr>
            <w:tcW w:w="6268" w:type="dxa"/>
            <w:shd w:val="clear" w:color="auto" w:fill="CCFFCC"/>
          </w:tcPr>
          <w:p w:rsidR="007A55B9" w:rsidRPr="008C6A73" w:rsidRDefault="00745495" w:rsidP="007A55B9">
            <w:pPr>
              <w:pStyle w:val="af7"/>
              <w:jc w:val="center"/>
              <w:rPr>
                <w:rFonts w:ascii="Times New Roman" w:hAnsi="Times New Roman"/>
                <w:sz w:val="28"/>
                <w:szCs w:val="28"/>
                <w:lang w:val="kk-KZ"/>
              </w:rPr>
            </w:pPr>
            <w:r>
              <w:rPr>
                <w:rFonts w:ascii="Times New Roman" w:hAnsi="Times New Roman"/>
                <w:sz w:val="28"/>
                <w:szCs w:val="28"/>
                <w:lang w:val="kk-KZ"/>
              </w:rPr>
              <w:t>1</w:t>
            </w:r>
          </w:p>
        </w:tc>
      </w:tr>
    </w:tbl>
    <w:p w:rsidR="00052137" w:rsidRPr="00E55ADD" w:rsidRDefault="00052137" w:rsidP="003323A3">
      <w:pPr>
        <w:jc w:val="center"/>
        <w:rPr>
          <w:rFonts w:ascii="Arial" w:hAnsi="Arial" w:cs="Arial"/>
          <w:b/>
        </w:rPr>
      </w:pPr>
    </w:p>
    <w:tbl>
      <w:tblPr>
        <w:tblW w:w="14425" w:type="dxa"/>
        <w:jc w:val="center"/>
        <w:tblBorders>
          <w:top w:val="single" w:sz="24" w:space="0" w:color="FFFFFF"/>
          <w:left w:val="single" w:sz="24" w:space="0" w:color="FFFFFF"/>
          <w:bottom w:val="single" w:sz="24" w:space="0" w:color="FFFFFF"/>
          <w:right w:val="single" w:sz="24" w:space="0" w:color="FFFFFF"/>
          <w:insideH w:val="single" w:sz="6" w:space="0" w:color="FFFFFF"/>
          <w:insideV w:val="single" w:sz="6" w:space="0" w:color="FFFFFF"/>
        </w:tblBorders>
        <w:shd w:val="clear" w:color="auto" w:fill="FF99CC"/>
        <w:tblLayout w:type="fixed"/>
        <w:tblLook w:val="01E0" w:firstRow="1" w:lastRow="1" w:firstColumn="1" w:lastColumn="1" w:noHBand="0" w:noVBand="0"/>
      </w:tblPr>
      <w:tblGrid>
        <w:gridCol w:w="638"/>
        <w:gridCol w:w="9588"/>
        <w:gridCol w:w="4199"/>
      </w:tblGrid>
      <w:tr w:rsidR="0010486C" w:rsidRPr="00E55ADD">
        <w:trPr>
          <w:jc w:val="center"/>
        </w:trPr>
        <w:tc>
          <w:tcPr>
            <w:tcW w:w="14425" w:type="dxa"/>
            <w:gridSpan w:val="3"/>
            <w:tcBorders>
              <w:top w:val="single" w:sz="6" w:space="0" w:color="FFFFFF"/>
              <w:bottom w:val="single" w:sz="6" w:space="0" w:color="FFFFFF"/>
            </w:tcBorders>
            <w:shd w:val="clear" w:color="auto" w:fill="993300"/>
          </w:tcPr>
          <w:p w:rsidR="0010486C" w:rsidRPr="00E55ADD" w:rsidRDefault="000D4315" w:rsidP="0010486C">
            <w:pPr>
              <w:spacing w:before="120" w:after="120"/>
              <w:jc w:val="center"/>
              <w:rPr>
                <w:rFonts w:ascii="Arial" w:hAnsi="Arial" w:cs="Arial"/>
                <w:b/>
                <w:bCs/>
                <w:color w:val="FFFFFF" w:themeColor="background1"/>
              </w:rPr>
            </w:pPr>
            <w:proofErr w:type="gramStart"/>
            <w:r>
              <w:rPr>
                <w:rFonts w:ascii="Arial" w:hAnsi="Arial" w:cs="Arial"/>
                <w:b/>
                <w:bCs/>
                <w:color w:val="FFFFFF" w:themeColor="background1"/>
              </w:rPr>
              <w:t>Эт</w:t>
            </w:r>
            <w:r w:rsidR="0010486C" w:rsidRPr="00E55ADD">
              <w:rPr>
                <w:rFonts w:ascii="Arial" w:hAnsi="Arial" w:cs="Arial"/>
                <w:b/>
                <w:bCs/>
                <w:color w:val="FFFFFF" w:themeColor="background1"/>
              </w:rPr>
              <w:t>но-культурные</w:t>
            </w:r>
            <w:proofErr w:type="gramEnd"/>
            <w:r w:rsidR="0010486C" w:rsidRPr="00E55ADD">
              <w:rPr>
                <w:rFonts w:ascii="Arial" w:hAnsi="Arial" w:cs="Arial"/>
                <w:b/>
                <w:bCs/>
                <w:color w:val="FFFFFF" w:themeColor="background1"/>
              </w:rPr>
              <w:t xml:space="preserve"> центры </w:t>
            </w:r>
          </w:p>
        </w:tc>
      </w:tr>
      <w:tr w:rsidR="003323A3" w:rsidRPr="00E55ADD">
        <w:trPr>
          <w:jc w:val="center"/>
        </w:trPr>
        <w:tc>
          <w:tcPr>
            <w:tcW w:w="638" w:type="dxa"/>
            <w:tcBorders>
              <w:top w:val="single" w:sz="6" w:space="0" w:color="FFFFFF"/>
              <w:bottom w:val="single" w:sz="6" w:space="0" w:color="FFFFFF"/>
            </w:tcBorders>
            <w:shd w:val="clear" w:color="auto" w:fill="993300"/>
          </w:tcPr>
          <w:p w:rsidR="003323A3" w:rsidRPr="00E55ADD" w:rsidRDefault="003323A3" w:rsidP="00CC08B4">
            <w:pPr>
              <w:jc w:val="center"/>
              <w:rPr>
                <w:rFonts w:ascii="Arial" w:hAnsi="Arial" w:cs="Arial"/>
                <w:b/>
                <w:bCs/>
              </w:rPr>
            </w:pPr>
            <w:r w:rsidRPr="00E55ADD">
              <w:rPr>
                <w:rFonts w:ascii="Arial" w:hAnsi="Arial" w:cs="Arial"/>
                <w:b/>
                <w:bCs/>
              </w:rPr>
              <w:t>№</w:t>
            </w:r>
          </w:p>
        </w:tc>
        <w:tc>
          <w:tcPr>
            <w:tcW w:w="9588" w:type="dxa"/>
            <w:tcBorders>
              <w:top w:val="single" w:sz="6" w:space="0" w:color="FFFFFF"/>
              <w:bottom w:val="single" w:sz="6" w:space="0" w:color="FFFFFF"/>
            </w:tcBorders>
            <w:shd w:val="clear" w:color="auto" w:fill="993300"/>
          </w:tcPr>
          <w:p w:rsidR="00614552" w:rsidRPr="00E55ADD" w:rsidRDefault="003323A3" w:rsidP="00CC08B4">
            <w:pPr>
              <w:jc w:val="center"/>
              <w:rPr>
                <w:rFonts w:ascii="Arial" w:hAnsi="Arial" w:cs="Arial"/>
                <w:b/>
                <w:color w:val="FFFFFF" w:themeColor="background1"/>
              </w:rPr>
            </w:pPr>
            <w:r w:rsidRPr="00E55ADD">
              <w:rPr>
                <w:rFonts w:ascii="Arial" w:hAnsi="Arial" w:cs="Arial"/>
                <w:b/>
                <w:color w:val="FFFFFF" w:themeColor="background1"/>
              </w:rPr>
              <w:t>Наименование</w:t>
            </w:r>
          </w:p>
        </w:tc>
        <w:tc>
          <w:tcPr>
            <w:tcW w:w="4199" w:type="dxa"/>
            <w:tcBorders>
              <w:top w:val="single" w:sz="6" w:space="0" w:color="FFFFFF"/>
              <w:bottom w:val="single" w:sz="6" w:space="0" w:color="FFFFFF"/>
            </w:tcBorders>
            <w:shd w:val="clear" w:color="auto" w:fill="993300"/>
          </w:tcPr>
          <w:p w:rsidR="003323A3" w:rsidRPr="00E55ADD" w:rsidRDefault="003323A3" w:rsidP="00CC08B4">
            <w:pPr>
              <w:jc w:val="center"/>
              <w:rPr>
                <w:rFonts w:ascii="Arial" w:hAnsi="Arial" w:cs="Arial"/>
                <w:b/>
                <w:bCs/>
                <w:color w:val="FFFFFF" w:themeColor="background1"/>
              </w:rPr>
            </w:pPr>
            <w:r w:rsidRPr="00E55ADD">
              <w:rPr>
                <w:rFonts w:ascii="Arial" w:hAnsi="Arial" w:cs="Arial"/>
                <w:b/>
                <w:bCs/>
                <w:color w:val="FFFFFF" w:themeColor="background1"/>
              </w:rPr>
              <w:t>Руководители</w:t>
            </w:r>
          </w:p>
        </w:tc>
      </w:tr>
      <w:tr w:rsidR="00B43F86" w:rsidRPr="00E55ADD" w:rsidTr="005D041E">
        <w:trPr>
          <w:trHeight w:val="367"/>
          <w:jc w:val="center"/>
        </w:trPr>
        <w:tc>
          <w:tcPr>
            <w:tcW w:w="638" w:type="dxa"/>
            <w:tcBorders>
              <w:top w:val="single" w:sz="6" w:space="0" w:color="FFFFFF"/>
            </w:tcBorders>
            <w:shd w:val="clear" w:color="auto" w:fill="FF99CC"/>
            <w:vAlign w:val="center"/>
          </w:tcPr>
          <w:p w:rsidR="00B43F86" w:rsidRPr="00E55ADD" w:rsidRDefault="00B43F86" w:rsidP="007365D8">
            <w:pPr>
              <w:jc w:val="center"/>
              <w:rPr>
                <w:rFonts w:ascii="Arial" w:hAnsi="Arial" w:cs="Arial"/>
                <w:b/>
                <w:bCs/>
              </w:rPr>
            </w:pPr>
            <w:r w:rsidRPr="00E55ADD">
              <w:rPr>
                <w:rFonts w:ascii="Arial" w:hAnsi="Arial" w:cs="Arial"/>
                <w:b/>
                <w:bCs/>
              </w:rPr>
              <w:t>1</w:t>
            </w:r>
          </w:p>
        </w:tc>
        <w:tc>
          <w:tcPr>
            <w:tcW w:w="9588" w:type="dxa"/>
            <w:tcBorders>
              <w:top w:val="single" w:sz="6" w:space="0" w:color="FFFFFF"/>
            </w:tcBorders>
            <w:shd w:val="clear" w:color="auto" w:fill="FF99CC"/>
            <w:vAlign w:val="center"/>
          </w:tcPr>
          <w:p w:rsidR="00052137" w:rsidRPr="00E55ADD" w:rsidRDefault="00BB5002" w:rsidP="00614552">
            <w:pPr>
              <w:autoSpaceDE w:val="0"/>
              <w:autoSpaceDN w:val="0"/>
              <w:adjustRightInd w:val="0"/>
              <w:rPr>
                <w:rFonts w:ascii="Arial" w:hAnsi="Arial" w:cs="Arial"/>
              </w:rPr>
            </w:pPr>
            <w:r w:rsidRPr="00E55ADD">
              <w:rPr>
                <w:rFonts w:ascii="Arial" w:hAnsi="Arial" w:cs="Arial"/>
              </w:rPr>
              <w:t>Корейский  этнокультурный центр</w:t>
            </w:r>
          </w:p>
        </w:tc>
        <w:tc>
          <w:tcPr>
            <w:tcW w:w="4199" w:type="dxa"/>
            <w:tcBorders>
              <w:top w:val="single" w:sz="6" w:space="0" w:color="FFFFFF"/>
            </w:tcBorders>
            <w:shd w:val="clear" w:color="auto" w:fill="FF99CC"/>
            <w:vAlign w:val="center"/>
          </w:tcPr>
          <w:p w:rsidR="00052137" w:rsidRPr="00E55ADD" w:rsidRDefault="00052137" w:rsidP="00AF458D">
            <w:pPr>
              <w:ind w:right="83"/>
              <w:rPr>
                <w:rFonts w:ascii="Arial" w:hAnsi="Arial" w:cs="Arial"/>
              </w:rPr>
            </w:pPr>
          </w:p>
        </w:tc>
      </w:tr>
      <w:tr w:rsidR="00B43F86" w:rsidRPr="00E55ADD">
        <w:trPr>
          <w:trHeight w:val="381"/>
          <w:jc w:val="center"/>
        </w:trPr>
        <w:tc>
          <w:tcPr>
            <w:tcW w:w="638" w:type="dxa"/>
            <w:shd w:val="clear" w:color="auto" w:fill="FF99CC"/>
            <w:vAlign w:val="center"/>
          </w:tcPr>
          <w:p w:rsidR="00B43F86" w:rsidRPr="00E55ADD" w:rsidRDefault="00B43F86" w:rsidP="007365D8">
            <w:pPr>
              <w:jc w:val="center"/>
              <w:rPr>
                <w:rFonts w:ascii="Arial" w:hAnsi="Arial" w:cs="Arial"/>
                <w:b/>
                <w:bCs/>
              </w:rPr>
            </w:pPr>
            <w:r w:rsidRPr="00E55ADD">
              <w:rPr>
                <w:rFonts w:ascii="Arial" w:hAnsi="Arial" w:cs="Arial"/>
                <w:b/>
                <w:bCs/>
              </w:rPr>
              <w:t>2</w:t>
            </w:r>
          </w:p>
        </w:tc>
        <w:tc>
          <w:tcPr>
            <w:tcW w:w="9588" w:type="dxa"/>
            <w:shd w:val="clear" w:color="auto" w:fill="FF99CC"/>
            <w:vAlign w:val="center"/>
          </w:tcPr>
          <w:p w:rsidR="00052137" w:rsidRPr="00E55ADD" w:rsidRDefault="008E432A" w:rsidP="008E432A">
            <w:pPr>
              <w:autoSpaceDE w:val="0"/>
              <w:autoSpaceDN w:val="0"/>
              <w:adjustRightInd w:val="0"/>
              <w:rPr>
                <w:rFonts w:ascii="Arial" w:hAnsi="Arial" w:cs="Arial"/>
              </w:rPr>
            </w:pPr>
            <w:proofErr w:type="spellStart"/>
            <w:r w:rsidRPr="00E55ADD">
              <w:rPr>
                <w:rFonts w:ascii="Arial" w:hAnsi="Arial" w:cs="Arial"/>
              </w:rPr>
              <w:t>Татар</w:t>
            </w:r>
            <w:r w:rsidR="00217E4A" w:rsidRPr="00E55ADD">
              <w:rPr>
                <w:rFonts w:ascii="Arial" w:hAnsi="Arial" w:cs="Arial"/>
              </w:rPr>
              <w:t>кий</w:t>
            </w:r>
            <w:proofErr w:type="spellEnd"/>
            <w:r w:rsidR="00217E4A" w:rsidRPr="00E55ADD">
              <w:rPr>
                <w:rFonts w:ascii="Arial" w:hAnsi="Arial" w:cs="Arial"/>
              </w:rPr>
              <w:t xml:space="preserve"> этнокультурный центр</w:t>
            </w:r>
          </w:p>
        </w:tc>
        <w:tc>
          <w:tcPr>
            <w:tcW w:w="4199" w:type="dxa"/>
            <w:shd w:val="clear" w:color="auto" w:fill="FF99CC"/>
            <w:vAlign w:val="center"/>
          </w:tcPr>
          <w:p w:rsidR="00052137" w:rsidRPr="00E55ADD" w:rsidRDefault="00052137" w:rsidP="00614552">
            <w:pPr>
              <w:ind w:right="83"/>
              <w:rPr>
                <w:rFonts w:ascii="Arial" w:hAnsi="Arial" w:cs="Arial"/>
              </w:rPr>
            </w:pPr>
          </w:p>
          <w:p w:rsidR="00052137" w:rsidRPr="00E55ADD" w:rsidRDefault="00052137" w:rsidP="00607729">
            <w:pPr>
              <w:ind w:right="83"/>
              <w:rPr>
                <w:rFonts w:ascii="Arial" w:hAnsi="Arial" w:cs="Arial"/>
              </w:rPr>
            </w:pPr>
          </w:p>
        </w:tc>
      </w:tr>
      <w:tr w:rsidR="00B43F86" w:rsidRPr="00E55ADD">
        <w:trPr>
          <w:trHeight w:val="403"/>
          <w:jc w:val="center"/>
        </w:trPr>
        <w:tc>
          <w:tcPr>
            <w:tcW w:w="638" w:type="dxa"/>
            <w:shd w:val="clear" w:color="auto" w:fill="FF99CC"/>
            <w:vAlign w:val="center"/>
          </w:tcPr>
          <w:p w:rsidR="00B43F86" w:rsidRPr="00E55ADD" w:rsidRDefault="00B43F86" w:rsidP="007365D8">
            <w:pPr>
              <w:jc w:val="center"/>
              <w:rPr>
                <w:rFonts w:ascii="Arial" w:hAnsi="Arial" w:cs="Arial"/>
                <w:b/>
                <w:bCs/>
              </w:rPr>
            </w:pPr>
            <w:r w:rsidRPr="00E55ADD">
              <w:rPr>
                <w:rFonts w:ascii="Arial" w:hAnsi="Arial" w:cs="Arial"/>
                <w:b/>
                <w:bCs/>
              </w:rPr>
              <w:t>3</w:t>
            </w:r>
          </w:p>
        </w:tc>
        <w:tc>
          <w:tcPr>
            <w:tcW w:w="9588" w:type="dxa"/>
            <w:shd w:val="clear" w:color="auto" w:fill="FF99CC"/>
            <w:vAlign w:val="center"/>
          </w:tcPr>
          <w:p w:rsidR="00607729" w:rsidRPr="00E55ADD" w:rsidRDefault="00607729" w:rsidP="00607729">
            <w:pPr>
              <w:tabs>
                <w:tab w:val="left" w:pos="567"/>
              </w:tabs>
              <w:jc w:val="both"/>
              <w:rPr>
                <w:rFonts w:ascii="Arial" w:hAnsi="Arial" w:cs="Arial"/>
              </w:rPr>
            </w:pPr>
            <w:proofErr w:type="spellStart"/>
            <w:r w:rsidRPr="00E55ADD">
              <w:rPr>
                <w:rFonts w:ascii="Arial" w:hAnsi="Arial" w:cs="Arial"/>
              </w:rPr>
              <w:t>Текелийский</w:t>
            </w:r>
            <w:proofErr w:type="spellEnd"/>
            <w:r w:rsidRPr="00E55ADD">
              <w:rPr>
                <w:rFonts w:ascii="Arial" w:hAnsi="Arial" w:cs="Arial"/>
              </w:rPr>
              <w:t xml:space="preserve"> филиал общественного объединения </w:t>
            </w:r>
          </w:p>
          <w:p w:rsidR="00052137" w:rsidRPr="00E55ADD" w:rsidRDefault="00607729" w:rsidP="005D041E">
            <w:pPr>
              <w:tabs>
                <w:tab w:val="left" w:pos="567"/>
              </w:tabs>
              <w:jc w:val="both"/>
              <w:rPr>
                <w:rFonts w:ascii="Arial" w:hAnsi="Arial" w:cs="Arial"/>
                <w:b/>
                <w:i/>
                <w:u w:val="single"/>
              </w:rPr>
            </w:pPr>
            <w:r w:rsidRPr="00E55ADD">
              <w:rPr>
                <w:rFonts w:ascii="Arial" w:hAnsi="Arial" w:cs="Arial"/>
              </w:rPr>
              <w:t>“</w:t>
            </w:r>
            <w:proofErr w:type="spellStart"/>
            <w:r w:rsidRPr="00E55ADD">
              <w:rPr>
                <w:rFonts w:ascii="Arial" w:hAnsi="Arial" w:cs="Arial"/>
              </w:rPr>
              <w:t>Талдыкорганский</w:t>
            </w:r>
            <w:proofErr w:type="spellEnd"/>
            <w:r w:rsidRPr="00E55ADD">
              <w:rPr>
                <w:rFonts w:ascii="Arial" w:hAnsi="Arial" w:cs="Arial"/>
              </w:rPr>
              <w:t xml:space="preserve"> русский центр”</w:t>
            </w:r>
          </w:p>
        </w:tc>
        <w:tc>
          <w:tcPr>
            <w:tcW w:w="4199" w:type="dxa"/>
            <w:shd w:val="clear" w:color="auto" w:fill="FF99CC"/>
            <w:vAlign w:val="center"/>
          </w:tcPr>
          <w:p w:rsidR="00052137" w:rsidRPr="00E55ADD" w:rsidRDefault="00052137" w:rsidP="00614552">
            <w:pPr>
              <w:autoSpaceDE w:val="0"/>
              <w:autoSpaceDN w:val="0"/>
              <w:adjustRightInd w:val="0"/>
              <w:ind w:right="83"/>
              <w:rPr>
                <w:rFonts w:ascii="Arial" w:hAnsi="Arial" w:cs="Arial"/>
              </w:rPr>
            </w:pPr>
          </w:p>
          <w:p w:rsidR="00B43F86" w:rsidRPr="00E55ADD" w:rsidRDefault="00BB5002" w:rsidP="00614552">
            <w:pPr>
              <w:autoSpaceDE w:val="0"/>
              <w:autoSpaceDN w:val="0"/>
              <w:adjustRightInd w:val="0"/>
              <w:ind w:right="83"/>
              <w:rPr>
                <w:rFonts w:ascii="Arial" w:hAnsi="Arial" w:cs="Arial"/>
              </w:rPr>
            </w:pPr>
            <w:r w:rsidRPr="00E55ADD">
              <w:rPr>
                <w:rFonts w:ascii="Arial" w:hAnsi="Arial" w:cs="Arial"/>
              </w:rPr>
              <w:t>Нестеров К.М.</w:t>
            </w:r>
          </w:p>
          <w:p w:rsidR="00052137" w:rsidRPr="00E55ADD" w:rsidRDefault="00052137" w:rsidP="00614552">
            <w:pPr>
              <w:autoSpaceDE w:val="0"/>
              <w:autoSpaceDN w:val="0"/>
              <w:adjustRightInd w:val="0"/>
              <w:ind w:right="83"/>
              <w:rPr>
                <w:rFonts w:ascii="Arial" w:hAnsi="Arial" w:cs="Arial"/>
              </w:rPr>
            </w:pPr>
          </w:p>
        </w:tc>
      </w:tr>
    </w:tbl>
    <w:p w:rsidR="00B43F86" w:rsidRPr="00E55ADD" w:rsidRDefault="00B43F86" w:rsidP="00B43F86">
      <w:pPr>
        <w:jc w:val="center"/>
        <w:rPr>
          <w:rFonts w:ascii="Arial" w:hAnsi="Arial" w:cs="Arial"/>
          <w:b/>
        </w:rPr>
      </w:pPr>
    </w:p>
    <w:tbl>
      <w:tblPr>
        <w:tblW w:w="0" w:type="auto"/>
        <w:jc w:val="center"/>
        <w:tblInd w:w="-71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FCC99"/>
        <w:tblLook w:val="01E0" w:firstRow="1" w:lastRow="1" w:firstColumn="1" w:lastColumn="1" w:noHBand="0" w:noVBand="0"/>
      </w:tblPr>
      <w:tblGrid>
        <w:gridCol w:w="4861"/>
        <w:gridCol w:w="4862"/>
        <w:gridCol w:w="4607"/>
      </w:tblGrid>
      <w:tr w:rsidR="00CB7551" w:rsidRPr="00E55ADD" w:rsidTr="00E228E0">
        <w:trPr>
          <w:jc w:val="center"/>
        </w:trPr>
        <w:tc>
          <w:tcPr>
            <w:tcW w:w="14330" w:type="dxa"/>
            <w:gridSpan w:val="3"/>
            <w:tcBorders>
              <w:top w:val="single" w:sz="8" w:space="0" w:color="FFFFFF"/>
              <w:bottom w:val="single" w:sz="6" w:space="0" w:color="FFFFFF"/>
            </w:tcBorders>
            <w:shd w:val="clear" w:color="auto" w:fill="993300"/>
            <w:vAlign w:val="center"/>
          </w:tcPr>
          <w:p w:rsidR="00CB7551" w:rsidRPr="00E55ADD" w:rsidRDefault="008E1AA4" w:rsidP="00662AC4">
            <w:pPr>
              <w:spacing w:before="120" w:after="120"/>
              <w:jc w:val="center"/>
              <w:rPr>
                <w:rFonts w:ascii="Arial" w:hAnsi="Arial" w:cs="Arial"/>
                <w:b/>
                <w:bCs/>
                <w:color w:val="FFFFFF" w:themeColor="background1"/>
              </w:rPr>
            </w:pPr>
            <w:r w:rsidRPr="00E55ADD">
              <w:rPr>
                <w:rFonts w:ascii="Arial" w:hAnsi="Arial" w:cs="Arial"/>
                <w:b/>
                <w:bCs/>
                <w:color w:val="FFFFFF" w:themeColor="background1"/>
              </w:rPr>
              <w:t>Р</w:t>
            </w:r>
            <w:r w:rsidR="00CB7551" w:rsidRPr="00E55ADD">
              <w:rPr>
                <w:rFonts w:ascii="Arial" w:hAnsi="Arial" w:cs="Arial"/>
                <w:b/>
                <w:bCs/>
                <w:color w:val="FFFFFF" w:themeColor="background1"/>
              </w:rPr>
              <w:t xml:space="preserve">елигиозные объединения  </w:t>
            </w:r>
          </w:p>
        </w:tc>
      </w:tr>
      <w:tr w:rsidR="003323A3" w:rsidRPr="00E55ADD" w:rsidTr="00E228E0">
        <w:trPr>
          <w:jc w:val="center"/>
        </w:trPr>
        <w:tc>
          <w:tcPr>
            <w:tcW w:w="4861" w:type="dxa"/>
            <w:tcBorders>
              <w:top w:val="single" w:sz="6" w:space="0" w:color="FFFFFF"/>
              <w:bottom w:val="single" w:sz="6" w:space="0" w:color="FFFFFF"/>
            </w:tcBorders>
            <w:shd w:val="clear" w:color="auto" w:fill="993300"/>
            <w:vAlign w:val="center"/>
          </w:tcPr>
          <w:p w:rsidR="003323A3" w:rsidRPr="00E55ADD" w:rsidRDefault="003323A3" w:rsidP="00662AC4">
            <w:pPr>
              <w:jc w:val="center"/>
              <w:rPr>
                <w:rFonts w:ascii="Arial" w:hAnsi="Arial" w:cs="Arial"/>
                <w:b/>
                <w:bCs/>
                <w:color w:val="FFFFFF" w:themeColor="background1"/>
              </w:rPr>
            </w:pPr>
            <w:r w:rsidRPr="00E55ADD">
              <w:rPr>
                <w:rFonts w:ascii="Arial" w:hAnsi="Arial" w:cs="Arial"/>
                <w:b/>
                <w:bCs/>
                <w:color w:val="FFFFFF" w:themeColor="background1"/>
              </w:rPr>
              <w:t>Наименование</w:t>
            </w:r>
          </w:p>
          <w:p w:rsidR="003323A3" w:rsidRPr="00E55ADD" w:rsidRDefault="003323A3" w:rsidP="00662AC4">
            <w:pPr>
              <w:jc w:val="center"/>
              <w:rPr>
                <w:rFonts w:ascii="Arial" w:hAnsi="Arial" w:cs="Arial"/>
                <w:b/>
                <w:bCs/>
                <w:color w:val="FFFFFF" w:themeColor="background1"/>
              </w:rPr>
            </w:pPr>
          </w:p>
        </w:tc>
        <w:tc>
          <w:tcPr>
            <w:tcW w:w="4862" w:type="dxa"/>
            <w:tcBorders>
              <w:top w:val="single" w:sz="6" w:space="0" w:color="FFFFFF"/>
              <w:bottom w:val="single" w:sz="6" w:space="0" w:color="FFFFFF"/>
            </w:tcBorders>
            <w:shd w:val="clear" w:color="auto" w:fill="993300"/>
            <w:vAlign w:val="center"/>
          </w:tcPr>
          <w:p w:rsidR="003323A3" w:rsidRPr="00E55ADD" w:rsidRDefault="003323A3" w:rsidP="00662AC4">
            <w:pPr>
              <w:jc w:val="center"/>
              <w:rPr>
                <w:rFonts w:ascii="Arial" w:hAnsi="Arial" w:cs="Arial"/>
                <w:b/>
                <w:color w:val="FFFFFF" w:themeColor="background1"/>
              </w:rPr>
            </w:pPr>
            <w:r w:rsidRPr="00E55ADD">
              <w:rPr>
                <w:rFonts w:ascii="Arial" w:hAnsi="Arial" w:cs="Arial"/>
                <w:b/>
                <w:color w:val="FFFFFF" w:themeColor="background1"/>
              </w:rPr>
              <w:t>Всего</w:t>
            </w:r>
          </w:p>
        </w:tc>
        <w:tc>
          <w:tcPr>
            <w:tcW w:w="4607" w:type="dxa"/>
            <w:tcBorders>
              <w:top w:val="single" w:sz="6" w:space="0" w:color="FFFFFF"/>
              <w:bottom w:val="single" w:sz="6" w:space="0" w:color="FFFFFF"/>
            </w:tcBorders>
            <w:shd w:val="clear" w:color="auto" w:fill="993300"/>
            <w:vAlign w:val="center"/>
          </w:tcPr>
          <w:p w:rsidR="003323A3" w:rsidRPr="00E55ADD" w:rsidRDefault="003323A3" w:rsidP="00662AC4">
            <w:pPr>
              <w:jc w:val="center"/>
              <w:rPr>
                <w:rFonts w:ascii="Arial" w:hAnsi="Arial" w:cs="Arial"/>
                <w:b/>
                <w:bCs/>
                <w:color w:val="FFFFFF" w:themeColor="background1"/>
              </w:rPr>
            </w:pPr>
            <w:r w:rsidRPr="00E55ADD">
              <w:rPr>
                <w:rFonts w:ascii="Arial" w:hAnsi="Arial" w:cs="Arial"/>
                <w:b/>
                <w:bCs/>
                <w:color w:val="FFFFFF" w:themeColor="background1"/>
              </w:rPr>
              <w:t>Количество культовых сооружений</w:t>
            </w:r>
          </w:p>
        </w:tc>
      </w:tr>
      <w:tr w:rsidR="0049637D" w:rsidRPr="00E55ADD" w:rsidTr="00E228E0">
        <w:trPr>
          <w:jc w:val="center"/>
        </w:trPr>
        <w:tc>
          <w:tcPr>
            <w:tcW w:w="4861" w:type="dxa"/>
            <w:tcBorders>
              <w:top w:val="single" w:sz="6" w:space="0" w:color="FFFFFF"/>
            </w:tcBorders>
            <w:shd w:val="clear" w:color="auto" w:fill="FFCC99"/>
          </w:tcPr>
          <w:p w:rsidR="0049637D" w:rsidRPr="00E55ADD" w:rsidRDefault="008E1AA4" w:rsidP="0049637D">
            <w:pPr>
              <w:rPr>
                <w:rFonts w:ascii="Arial" w:hAnsi="Arial" w:cs="Arial"/>
                <w:b/>
                <w:bCs/>
              </w:rPr>
            </w:pPr>
            <w:r w:rsidRPr="00E55ADD">
              <w:rPr>
                <w:rFonts w:ascii="Arial" w:hAnsi="Arial" w:cs="Arial"/>
                <w:b/>
                <w:bCs/>
              </w:rPr>
              <w:t>Зарегистрированные</w:t>
            </w:r>
            <w:r w:rsidR="0049637D" w:rsidRPr="00E55ADD">
              <w:rPr>
                <w:rFonts w:ascii="Arial" w:hAnsi="Arial" w:cs="Arial"/>
                <w:b/>
                <w:bCs/>
              </w:rPr>
              <w:t xml:space="preserve">, в </w:t>
            </w:r>
            <w:proofErr w:type="spellStart"/>
            <w:r w:rsidR="0049637D" w:rsidRPr="00E55ADD">
              <w:rPr>
                <w:rFonts w:ascii="Arial" w:hAnsi="Arial" w:cs="Arial"/>
                <w:b/>
                <w:bCs/>
              </w:rPr>
              <w:t>т.ч</w:t>
            </w:r>
            <w:proofErr w:type="spellEnd"/>
            <w:r w:rsidR="0049637D" w:rsidRPr="00E55ADD">
              <w:rPr>
                <w:rFonts w:ascii="Arial" w:hAnsi="Arial" w:cs="Arial"/>
                <w:b/>
                <w:bCs/>
              </w:rPr>
              <w:t>.</w:t>
            </w:r>
          </w:p>
        </w:tc>
        <w:tc>
          <w:tcPr>
            <w:tcW w:w="4862" w:type="dxa"/>
            <w:tcBorders>
              <w:top w:val="single" w:sz="6" w:space="0" w:color="FFFFFF"/>
            </w:tcBorders>
            <w:shd w:val="clear" w:color="auto" w:fill="FFCC99"/>
          </w:tcPr>
          <w:p w:rsidR="0049637D" w:rsidRPr="008C6A73" w:rsidRDefault="000F24B8" w:rsidP="0049637D">
            <w:pPr>
              <w:jc w:val="center"/>
              <w:rPr>
                <w:rFonts w:ascii="Arial" w:hAnsi="Arial" w:cs="Arial"/>
                <w:b/>
              </w:rPr>
            </w:pPr>
            <w:r w:rsidRPr="008C6A73">
              <w:rPr>
                <w:rFonts w:ascii="Arial" w:hAnsi="Arial" w:cs="Arial"/>
                <w:b/>
              </w:rPr>
              <w:t>7</w:t>
            </w:r>
          </w:p>
        </w:tc>
        <w:tc>
          <w:tcPr>
            <w:tcW w:w="4607" w:type="dxa"/>
            <w:tcBorders>
              <w:top w:val="single" w:sz="6" w:space="0" w:color="FFFFFF"/>
            </w:tcBorders>
            <w:shd w:val="clear" w:color="auto" w:fill="FFCC99"/>
          </w:tcPr>
          <w:p w:rsidR="0049637D" w:rsidRPr="008C6A73" w:rsidRDefault="001D5363" w:rsidP="0049637D">
            <w:pPr>
              <w:jc w:val="center"/>
              <w:rPr>
                <w:rFonts w:ascii="Arial" w:hAnsi="Arial" w:cs="Arial"/>
                <w:b/>
                <w:bCs/>
              </w:rPr>
            </w:pPr>
            <w:r w:rsidRPr="008C6A73">
              <w:rPr>
                <w:rFonts w:ascii="Arial" w:hAnsi="Arial" w:cs="Arial"/>
                <w:b/>
                <w:bCs/>
              </w:rPr>
              <w:t>6</w:t>
            </w:r>
          </w:p>
        </w:tc>
      </w:tr>
      <w:tr w:rsidR="0049637D" w:rsidRPr="00E55ADD" w:rsidTr="00E228E0">
        <w:trPr>
          <w:jc w:val="center"/>
        </w:trPr>
        <w:tc>
          <w:tcPr>
            <w:tcW w:w="4861" w:type="dxa"/>
            <w:shd w:val="clear" w:color="auto" w:fill="FFCC99"/>
          </w:tcPr>
          <w:p w:rsidR="0049637D" w:rsidRPr="00E55ADD" w:rsidRDefault="0049637D" w:rsidP="0049637D">
            <w:pPr>
              <w:rPr>
                <w:rFonts w:ascii="Arial" w:hAnsi="Arial" w:cs="Arial"/>
                <w:bCs/>
              </w:rPr>
            </w:pPr>
            <w:r w:rsidRPr="00E55ADD">
              <w:rPr>
                <w:rFonts w:ascii="Arial" w:hAnsi="Arial" w:cs="Arial"/>
                <w:bCs/>
              </w:rPr>
              <w:t xml:space="preserve">Исламские </w:t>
            </w:r>
          </w:p>
        </w:tc>
        <w:tc>
          <w:tcPr>
            <w:tcW w:w="4862" w:type="dxa"/>
            <w:shd w:val="clear" w:color="auto" w:fill="FFCC99"/>
          </w:tcPr>
          <w:p w:rsidR="0049637D" w:rsidRPr="008C6A73" w:rsidRDefault="000F24B8" w:rsidP="0049637D">
            <w:pPr>
              <w:jc w:val="center"/>
              <w:rPr>
                <w:rFonts w:ascii="Arial" w:hAnsi="Arial" w:cs="Arial"/>
              </w:rPr>
            </w:pPr>
            <w:r w:rsidRPr="008C6A73">
              <w:rPr>
                <w:rFonts w:ascii="Arial" w:hAnsi="Arial" w:cs="Arial"/>
              </w:rPr>
              <w:t>2</w:t>
            </w:r>
          </w:p>
        </w:tc>
        <w:tc>
          <w:tcPr>
            <w:tcW w:w="4607" w:type="dxa"/>
            <w:shd w:val="clear" w:color="auto" w:fill="FFCC99"/>
          </w:tcPr>
          <w:p w:rsidR="0049637D" w:rsidRPr="008C6A73" w:rsidRDefault="000F24B8" w:rsidP="0049637D">
            <w:pPr>
              <w:jc w:val="center"/>
              <w:rPr>
                <w:rFonts w:ascii="Arial" w:hAnsi="Arial" w:cs="Arial"/>
                <w:bCs/>
              </w:rPr>
            </w:pPr>
            <w:r w:rsidRPr="008C6A73">
              <w:rPr>
                <w:rFonts w:ascii="Arial" w:hAnsi="Arial" w:cs="Arial"/>
                <w:bCs/>
              </w:rPr>
              <w:t>2</w:t>
            </w:r>
          </w:p>
        </w:tc>
      </w:tr>
      <w:tr w:rsidR="0049637D" w:rsidRPr="00E55ADD" w:rsidTr="00E228E0">
        <w:trPr>
          <w:jc w:val="center"/>
        </w:trPr>
        <w:tc>
          <w:tcPr>
            <w:tcW w:w="4861" w:type="dxa"/>
            <w:shd w:val="clear" w:color="auto" w:fill="FFCC99"/>
          </w:tcPr>
          <w:p w:rsidR="0049637D" w:rsidRPr="00E55ADD" w:rsidRDefault="0049637D" w:rsidP="0049637D">
            <w:pPr>
              <w:rPr>
                <w:rFonts w:ascii="Arial" w:hAnsi="Arial" w:cs="Arial"/>
                <w:bCs/>
              </w:rPr>
            </w:pPr>
            <w:r w:rsidRPr="00E55ADD">
              <w:rPr>
                <w:rFonts w:ascii="Arial" w:hAnsi="Arial" w:cs="Arial"/>
                <w:bCs/>
              </w:rPr>
              <w:t>Православные</w:t>
            </w:r>
          </w:p>
        </w:tc>
        <w:tc>
          <w:tcPr>
            <w:tcW w:w="4862" w:type="dxa"/>
            <w:shd w:val="clear" w:color="auto" w:fill="FFCC99"/>
          </w:tcPr>
          <w:p w:rsidR="0049637D" w:rsidRPr="008C6A73" w:rsidRDefault="003C315A" w:rsidP="0049637D">
            <w:pPr>
              <w:jc w:val="center"/>
              <w:rPr>
                <w:rFonts w:ascii="Arial" w:hAnsi="Arial" w:cs="Arial"/>
              </w:rPr>
            </w:pPr>
            <w:r w:rsidRPr="008C6A73">
              <w:rPr>
                <w:rFonts w:ascii="Arial" w:hAnsi="Arial" w:cs="Arial"/>
              </w:rPr>
              <w:t>1</w:t>
            </w:r>
          </w:p>
        </w:tc>
        <w:tc>
          <w:tcPr>
            <w:tcW w:w="4607" w:type="dxa"/>
            <w:shd w:val="clear" w:color="auto" w:fill="FFCC99"/>
          </w:tcPr>
          <w:p w:rsidR="0049637D" w:rsidRPr="008C6A73" w:rsidRDefault="003C315A" w:rsidP="0049637D">
            <w:pPr>
              <w:jc w:val="center"/>
              <w:rPr>
                <w:rFonts w:ascii="Arial" w:hAnsi="Arial" w:cs="Arial"/>
                <w:bCs/>
              </w:rPr>
            </w:pPr>
            <w:r w:rsidRPr="008C6A73">
              <w:rPr>
                <w:rFonts w:ascii="Arial" w:hAnsi="Arial" w:cs="Arial"/>
                <w:bCs/>
              </w:rPr>
              <w:t>1</w:t>
            </w:r>
          </w:p>
        </w:tc>
      </w:tr>
      <w:tr w:rsidR="0049637D" w:rsidRPr="00E55ADD" w:rsidTr="00E228E0">
        <w:trPr>
          <w:jc w:val="center"/>
        </w:trPr>
        <w:tc>
          <w:tcPr>
            <w:tcW w:w="4861" w:type="dxa"/>
            <w:shd w:val="clear" w:color="auto" w:fill="FFCC99"/>
          </w:tcPr>
          <w:p w:rsidR="0049637D" w:rsidRPr="00E55ADD" w:rsidRDefault="001D72BC" w:rsidP="0049637D">
            <w:pPr>
              <w:rPr>
                <w:rFonts w:ascii="Arial" w:hAnsi="Arial" w:cs="Arial"/>
                <w:bCs/>
              </w:rPr>
            </w:pPr>
            <w:r w:rsidRPr="00E55ADD">
              <w:rPr>
                <w:rFonts w:ascii="Arial" w:hAnsi="Arial" w:cs="Arial"/>
                <w:bCs/>
              </w:rPr>
              <w:t>Протестантские</w:t>
            </w:r>
          </w:p>
        </w:tc>
        <w:tc>
          <w:tcPr>
            <w:tcW w:w="4862" w:type="dxa"/>
            <w:shd w:val="clear" w:color="auto" w:fill="FFCC99"/>
          </w:tcPr>
          <w:p w:rsidR="0049637D" w:rsidRPr="008C6A73" w:rsidRDefault="003C315A" w:rsidP="0049637D">
            <w:pPr>
              <w:jc w:val="center"/>
              <w:rPr>
                <w:rFonts w:ascii="Arial" w:hAnsi="Arial" w:cs="Arial"/>
              </w:rPr>
            </w:pPr>
            <w:r w:rsidRPr="008C6A73">
              <w:rPr>
                <w:rFonts w:ascii="Arial" w:hAnsi="Arial" w:cs="Arial"/>
              </w:rPr>
              <w:t>4</w:t>
            </w:r>
          </w:p>
        </w:tc>
        <w:tc>
          <w:tcPr>
            <w:tcW w:w="4607" w:type="dxa"/>
            <w:shd w:val="clear" w:color="auto" w:fill="FFCC99"/>
          </w:tcPr>
          <w:p w:rsidR="0049637D" w:rsidRPr="008C6A73" w:rsidRDefault="001D72BC" w:rsidP="0049637D">
            <w:pPr>
              <w:jc w:val="center"/>
              <w:rPr>
                <w:rFonts w:ascii="Arial" w:hAnsi="Arial" w:cs="Arial"/>
                <w:bCs/>
              </w:rPr>
            </w:pPr>
            <w:r w:rsidRPr="008C6A73">
              <w:rPr>
                <w:rFonts w:ascii="Arial" w:hAnsi="Arial" w:cs="Arial"/>
                <w:bCs/>
              </w:rPr>
              <w:t>3</w:t>
            </w:r>
          </w:p>
        </w:tc>
      </w:tr>
      <w:tr w:rsidR="008E1AA4" w:rsidRPr="00E55ADD" w:rsidTr="00E228E0">
        <w:trPr>
          <w:jc w:val="center"/>
        </w:trPr>
        <w:tc>
          <w:tcPr>
            <w:tcW w:w="4861" w:type="dxa"/>
            <w:shd w:val="clear" w:color="auto" w:fill="FFCC99"/>
          </w:tcPr>
          <w:p w:rsidR="008E1AA4" w:rsidRPr="00E55ADD" w:rsidRDefault="008E1AA4" w:rsidP="00EF7163">
            <w:pPr>
              <w:rPr>
                <w:rFonts w:ascii="Arial" w:hAnsi="Arial" w:cs="Arial"/>
                <w:b/>
                <w:bCs/>
              </w:rPr>
            </w:pPr>
            <w:r w:rsidRPr="00E55ADD">
              <w:rPr>
                <w:rFonts w:ascii="Arial" w:hAnsi="Arial" w:cs="Arial"/>
                <w:b/>
                <w:bCs/>
              </w:rPr>
              <w:t xml:space="preserve">Незарегистрированные </w:t>
            </w:r>
          </w:p>
        </w:tc>
        <w:tc>
          <w:tcPr>
            <w:tcW w:w="4862" w:type="dxa"/>
            <w:shd w:val="clear" w:color="auto" w:fill="FFCC99"/>
          </w:tcPr>
          <w:p w:rsidR="008E1AA4" w:rsidRPr="008C6A73" w:rsidRDefault="001D5363" w:rsidP="0049637D">
            <w:pPr>
              <w:jc w:val="center"/>
              <w:rPr>
                <w:rFonts w:ascii="Arial" w:hAnsi="Arial" w:cs="Arial"/>
                <w:b/>
                <w:bCs/>
              </w:rPr>
            </w:pPr>
            <w:r w:rsidRPr="008C6A73">
              <w:rPr>
                <w:rFonts w:ascii="Arial" w:hAnsi="Arial" w:cs="Arial"/>
                <w:b/>
                <w:bCs/>
              </w:rPr>
              <w:t>-</w:t>
            </w:r>
          </w:p>
        </w:tc>
        <w:tc>
          <w:tcPr>
            <w:tcW w:w="4607" w:type="dxa"/>
            <w:shd w:val="clear" w:color="auto" w:fill="FFCC99"/>
          </w:tcPr>
          <w:p w:rsidR="008E1AA4" w:rsidRPr="008C6A73" w:rsidRDefault="001D5363" w:rsidP="0049637D">
            <w:pPr>
              <w:jc w:val="center"/>
              <w:rPr>
                <w:rFonts w:ascii="Arial" w:hAnsi="Arial" w:cs="Arial"/>
                <w:b/>
                <w:bCs/>
              </w:rPr>
            </w:pPr>
            <w:r w:rsidRPr="008C6A73">
              <w:rPr>
                <w:rFonts w:ascii="Arial" w:hAnsi="Arial" w:cs="Arial"/>
                <w:b/>
                <w:bCs/>
              </w:rPr>
              <w:t>-</w:t>
            </w:r>
          </w:p>
        </w:tc>
      </w:tr>
    </w:tbl>
    <w:p w:rsidR="00423706" w:rsidRPr="00E55ADD" w:rsidRDefault="00423706" w:rsidP="003323A3">
      <w:pPr>
        <w:jc w:val="center"/>
        <w:rPr>
          <w:rFonts w:ascii="Arial" w:hAnsi="Arial" w:cs="Arial"/>
          <w:b/>
        </w:rPr>
      </w:pPr>
    </w:p>
    <w:tbl>
      <w:tblPr>
        <w:tblW w:w="145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9CCFF"/>
        <w:tblLayout w:type="fixed"/>
        <w:tblLook w:val="01E0" w:firstRow="1" w:lastRow="1" w:firstColumn="1" w:lastColumn="1" w:noHBand="0" w:noVBand="0"/>
      </w:tblPr>
      <w:tblGrid>
        <w:gridCol w:w="6119"/>
        <w:gridCol w:w="1842"/>
        <w:gridCol w:w="1418"/>
        <w:gridCol w:w="1701"/>
        <w:gridCol w:w="1559"/>
        <w:gridCol w:w="1928"/>
      </w:tblGrid>
      <w:tr w:rsidR="006E27EF" w:rsidRPr="00E55ADD">
        <w:trPr>
          <w:trHeight w:val="405"/>
          <w:jc w:val="center"/>
        </w:trPr>
        <w:tc>
          <w:tcPr>
            <w:tcW w:w="14567" w:type="dxa"/>
            <w:gridSpan w:val="6"/>
            <w:shd w:val="clear" w:color="auto" w:fill="333399"/>
          </w:tcPr>
          <w:p w:rsidR="00E86F83" w:rsidRPr="00E55ADD" w:rsidRDefault="00E86F83" w:rsidP="00FB176A">
            <w:pPr>
              <w:spacing w:before="120" w:after="120"/>
              <w:jc w:val="center"/>
              <w:rPr>
                <w:rFonts w:ascii="Arial" w:hAnsi="Arial" w:cs="Arial"/>
                <w:b/>
                <w:bCs/>
                <w:color w:val="FFFFFF" w:themeColor="background1"/>
              </w:rPr>
            </w:pPr>
            <w:r w:rsidRPr="00E55ADD">
              <w:rPr>
                <w:rFonts w:ascii="Arial" w:hAnsi="Arial" w:cs="Arial"/>
                <w:b/>
                <w:bCs/>
                <w:color w:val="FFFFFF" w:themeColor="background1"/>
              </w:rPr>
              <w:lastRenderedPageBreak/>
              <w:t xml:space="preserve">Сведения о состоянии преступности </w:t>
            </w:r>
          </w:p>
        </w:tc>
      </w:tr>
      <w:tr w:rsidR="006E27EF" w:rsidRPr="00E55ADD">
        <w:trPr>
          <w:trHeight w:val="552"/>
          <w:jc w:val="center"/>
        </w:trPr>
        <w:tc>
          <w:tcPr>
            <w:tcW w:w="6119" w:type="dxa"/>
            <w:vMerge w:val="restart"/>
            <w:shd w:val="clear" w:color="auto" w:fill="333399"/>
          </w:tcPr>
          <w:p w:rsidR="00E86F83" w:rsidRPr="00E55ADD" w:rsidRDefault="00E86F83" w:rsidP="00E86F83">
            <w:pPr>
              <w:jc w:val="center"/>
              <w:rPr>
                <w:rFonts w:ascii="Arial" w:hAnsi="Arial" w:cs="Arial"/>
                <w:b/>
                <w:bCs/>
                <w:color w:val="FFFFFF" w:themeColor="background1"/>
              </w:rPr>
            </w:pPr>
            <w:r w:rsidRPr="00E55ADD">
              <w:rPr>
                <w:rFonts w:ascii="Arial" w:hAnsi="Arial" w:cs="Arial"/>
                <w:b/>
                <w:bCs/>
                <w:color w:val="FFFFFF" w:themeColor="background1"/>
              </w:rPr>
              <w:t>Вид преступлений</w:t>
            </w:r>
          </w:p>
        </w:tc>
        <w:tc>
          <w:tcPr>
            <w:tcW w:w="4961" w:type="dxa"/>
            <w:gridSpan w:val="3"/>
            <w:shd w:val="clear" w:color="auto" w:fill="333399"/>
          </w:tcPr>
          <w:p w:rsidR="00E86F83" w:rsidRPr="00E55ADD" w:rsidRDefault="00E86F83" w:rsidP="00E86F83">
            <w:pPr>
              <w:jc w:val="center"/>
              <w:rPr>
                <w:rFonts w:ascii="Arial" w:hAnsi="Arial" w:cs="Arial"/>
                <w:b/>
                <w:bCs/>
                <w:color w:val="FFFFFF" w:themeColor="background1"/>
              </w:rPr>
            </w:pPr>
            <w:r w:rsidRPr="00E55ADD">
              <w:rPr>
                <w:rFonts w:ascii="Arial" w:hAnsi="Arial" w:cs="Arial"/>
                <w:b/>
                <w:bCs/>
                <w:color w:val="FFFFFF" w:themeColor="background1"/>
              </w:rPr>
              <w:t>Количество зарегистрированных преступлений</w:t>
            </w:r>
          </w:p>
        </w:tc>
        <w:tc>
          <w:tcPr>
            <w:tcW w:w="3487" w:type="dxa"/>
            <w:gridSpan w:val="2"/>
            <w:shd w:val="clear" w:color="auto" w:fill="333399"/>
          </w:tcPr>
          <w:p w:rsidR="00E86F83" w:rsidRPr="00E55ADD" w:rsidRDefault="00E86F83" w:rsidP="00E86F83">
            <w:pPr>
              <w:jc w:val="center"/>
              <w:rPr>
                <w:rFonts w:ascii="Arial" w:hAnsi="Arial" w:cs="Arial"/>
                <w:b/>
                <w:bCs/>
                <w:color w:val="FFFFFF" w:themeColor="background1"/>
              </w:rPr>
            </w:pPr>
            <w:r w:rsidRPr="00E55ADD">
              <w:rPr>
                <w:rFonts w:ascii="Arial" w:hAnsi="Arial" w:cs="Arial"/>
                <w:b/>
                <w:bCs/>
                <w:color w:val="FFFFFF" w:themeColor="background1"/>
              </w:rPr>
              <w:t>Раскрываемость, %</w:t>
            </w:r>
          </w:p>
        </w:tc>
      </w:tr>
      <w:tr w:rsidR="00DD25F7" w:rsidRPr="00E55ADD">
        <w:trPr>
          <w:trHeight w:val="417"/>
          <w:jc w:val="center"/>
        </w:trPr>
        <w:tc>
          <w:tcPr>
            <w:tcW w:w="6119" w:type="dxa"/>
            <w:vMerge/>
            <w:shd w:val="clear" w:color="auto" w:fill="333399"/>
          </w:tcPr>
          <w:p w:rsidR="00DD25F7" w:rsidRPr="00E55ADD" w:rsidRDefault="00DD25F7" w:rsidP="00E86F83">
            <w:pPr>
              <w:rPr>
                <w:rFonts w:ascii="Arial" w:hAnsi="Arial" w:cs="Arial"/>
                <w:b/>
                <w:bCs/>
                <w:color w:val="FFFFFF" w:themeColor="background1"/>
              </w:rPr>
            </w:pPr>
          </w:p>
        </w:tc>
        <w:tc>
          <w:tcPr>
            <w:tcW w:w="1842" w:type="dxa"/>
            <w:shd w:val="clear" w:color="auto" w:fill="333399"/>
          </w:tcPr>
          <w:p w:rsidR="00DD25F7" w:rsidRPr="00E55ADD" w:rsidRDefault="00DD25F7" w:rsidP="00745495">
            <w:pPr>
              <w:jc w:val="center"/>
              <w:rPr>
                <w:rFonts w:ascii="Arial" w:hAnsi="Arial" w:cs="Arial"/>
                <w:b/>
                <w:bCs/>
                <w:color w:val="FFFFFF" w:themeColor="background1"/>
              </w:rPr>
            </w:pPr>
            <w:r w:rsidRPr="00E55ADD">
              <w:rPr>
                <w:rFonts w:ascii="Arial" w:hAnsi="Arial" w:cs="Arial"/>
                <w:b/>
                <w:bCs/>
                <w:color w:val="FFFFFF" w:themeColor="background1"/>
              </w:rPr>
              <w:t>202</w:t>
            </w:r>
            <w:r w:rsidR="00745495">
              <w:rPr>
                <w:rFonts w:ascii="Arial" w:hAnsi="Arial" w:cs="Arial"/>
                <w:b/>
                <w:bCs/>
                <w:color w:val="FFFFFF" w:themeColor="background1"/>
                <w:lang w:val="kk-KZ"/>
              </w:rPr>
              <w:t>3</w:t>
            </w:r>
            <w:r w:rsidRPr="00E55ADD">
              <w:rPr>
                <w:rFonts w:ascii="Arial" w:hAnsi="Arial" w:cs="Arial"/>
                <w:b/>
                <w:bCs/>
                <w:color w:val="FFFFFF" w:themeColor="background1"/>
              </w:rPr>
              <w:t xml:space="preserve"> г.</w:t>
            </w:r>
          </w:p>
        </w:tc>
        <w:tc>
          <w:tcPr>
            <w:tcW w:w="1418" w:type="dxa"/>
            <w:shd w:val="clear" w:color="auto" w:fill="333399"/>
          </w:tcPr>
          <w:p w:rsidR="00DD25F7" w:rsidRPr="00DD25F7" w:rsidRDefault="00DD25F7" w:rsidP="00745495">
            <w:pPr>
              <w:jc w:val="center"/>
              <w:rPr>
                <w:rFonts w:ascii="Arial" w:hAnsi="Arial" w:cs="Arial"/>
                <w:b/>
                <w:bCs/>
                <w:color w:val="FFFFFF" w:themeColor="background1"/>
                <w:lang w:val="kk-KZ"/>
              </w:rPr>
            </w:pPr>
            <w:r>
              <w:rPr>
                <w:rFonts w:ascii="Arial" w:hAnsi="Arial" w:cs="Arial"/>
                <w:b/>
                <w:bCs/>
                <w:color w:val="FFFFFF" w:themeColor="background1"/>
                <w:lang w:val="kk-KZ"/>
              </w:rPr>
              <w:t>202</w:t>
            </w:r>
            <w:r w:rsidR="00745495">
              <w:rPr>
                <w:rFonts w:ascii="Arial" w:hAnsi="Arial" w:cs="Arial"/>
                <w:b/>
                <w:bCs/>
                <w:color w:val="FFFFFF" w:themeColor="background1"/>
                <w:lang w:val="kk-KZ"/>
              </w:rPr>
              <w:t>4</w:t>
            </w:r>
            <w:r>
              <w:rPr>
                <w:rFonts w:ascii="Arial" w:hAnsi="Arial" w:cs="Arial"/>
                <w:b/>
                <w:bCs/>
                <w:color w:val="FFFFFF" w:themeColor="background1"/>
                <w:lang w:val="kk-KZ"/>
              </w:rPr>
              <w:t xml:space="preserve"> г.</w:t>
            </w:r>
          </w:p>
        </w:tc>
        <w:tc>
          <w:tcPr>
            <w:tcW w:w="1701" w:type="dxa"/>
            <w:shd w:val="clear" w:color="auto" w:fill="333399"/>
          </w:tcPr>
          <w:p w:rsidR="00DD25F7" w:rsidRPr="00E55ADD" w:rsidRDefault="00DD25F7" w:rsidP="00745495">
            <w:pPr>
              <w:jc w:val="center"/>
              <w:rPr>
                <w:rFonts w:ascii="Arial" w:hAnsi="Arial" w:cs="Arial"/>
                <w:b/>
                <w:bCs/>
                <w:color w:val="FFFFFF" w:themeColor="background1"/>
              </w:rPr>
            </w:pPr>
            <w:r>
              <w:rPr>
                <w:rFonts w:ascii="Arial" w:hAnsi="Arial" w:cs="Arial"/>
                <w:b/>
                <w:bCs/>
                <w:color w:val="FFFFFF" w:themeColor="background1"/>
              </w:rPr>
              <w:t>202</w:t>
            </w:r>
            <w:r w:rsidR="00745495">
              <w:rPr>
                <w:rFonts w:ascii="Arial" w:hAnsi="Arial" w:cs="Arial"/>
                <w:b/>
                <w:bCs/>
                <w:color w:val="FFFFFF" w:themeColor="background1"/>
                <w:lang w:val="kk-KZ"/>
              </w:rPr>
              <w:t>4</w:t>
            </w:r>
            <w:r>
              <w:rPr>
                <w:rFonts w:ascii="Arial" w:hAnsi="Arial" w:cs="Arial"/>
                <w:b/>
                <w:bCs/>
                <w:color w:val="FFFFFF" w:themeColor="background1"/>
              </w:rPr>
              <w:t>г. в % к 202</w:t>
            </w:r>
            <w:r w:rsidR="00745495">
              <w:rPr>
                <w:rFonts w:ascii="Arial" w:hAnsi="Arial" w:cs="Arial"/>
                <w:b/>
                <w:bCs/>
                <w:color w:val="FFFFFF" w:themeColor="background1"/>
                <w:lang w:val="kk-KZ"/>
              </w:rPr>
              <w:t>3</w:t>
            </w:r>
            <w:r w:rsidRPr="00E55ADD">
              <w:rPr>
                <w:rFonts w:ascii="Arial" w:hAnsi="Arial" w:cs="Arial"/>
                <w:b/>
                <w:bCs/>
                <w:color w:val="FFFFFF" w:themeColor="background1"/>
              </w:rPr>
              <w:t xml:space="preserve"> г.</w:t>
            </w:r>
          </w:p>
        </w:tc>
        <w:tc>
          <w:tcPr>
            <w:tcW w:w="1559" w:type="dxa"/>
            <w:shd w:val="clear" w:color="auto" w:fill="333399"/>
          </w:tcPr>
          <w:p w:rsidR="00DD25F7" w:rsidRPr="00E55ADD" w:rsidRDefault="00DD25F7" w:rsidP="00745495">
            <w:pPr>
              <w:jc w:val="center"/>
              <w:rPr>
                <w:rFonts w:ascii="Arial" w:hAnsi="Arial" w:cs="Arial"/>
                <w:b/>
                <w:bCs/>
                <w:color w:val="FFFFFF" w:themeColor="background1"/>
              </w:rPr>
            </w:pPr>
            <w:r w:rsidRPr="00E55ADD">
              <w:rPr>
                <w:rFonts w:ascii="Arial" w:hAnsi="Arial" w:cs="Arial"/>
                <w:b/>
                <w:bCs/>
                <w:color w:val="FFFFFF" w:themeColor="background1"/>
              </w:rPr>
              <w:t>202</w:t>
            </w:r>
            <w:r w:rsidR="00745495">
              <w:rPr>
                <w:rFonts w:ascii="Arial" w:hAnsi="Arial" w:cs="Arial"/>
                <w:b/>
                <w:bCs/>
                <w:color w:val="FFFFFF" w:themeColor="background1"/>
                <w:lang w:val="kk-KZ"/>
              </w:rPr>
              <w:t>3</w:t>
            </w:r>
            <w:r w:rsidRPr="00E55ADD">
              <w:rPr>
                <w:rFonts w:ascii="Arial" w:hAnsi="Arial" w:cs="Arial"/>
                <w:b/>
                <w:bCs/>
                <w:color w:val="FFFFFF" w:themeColor="background1"/>
              </w:rPr>
              <w:t xml:space="preserve"> г.</w:t>
            </w:r>
          </w:p>
        </w:tc>
        <w:tc>
          <w:tcPr>
            <w:tcW w:w="1928" w:type="dxa"/>
            <w:shd w:val="clear" w:color="auto" w:fill="333399"/>
          </w:tcPr>
          <w:p w:rsidR="00DD25F7" w:rsidRPr="00DD25F7" w:rsidRDefault="00DD25F7" w:rsidP="004C3C79">
            <w:pPr>
              <w:jc w:val="center"/>
              <w:rPr>
                <w:rFonts w:ascii="Arial" w:hAnsi="Arial" w:cs="Arial"/>
                <w:b/>
                <w:bCs/>
                <w:color w:val="FFFFFF" w:themeColor="background1"/>
                <w:lang w:val="kk-KZ"/>
              </w:rPr>
            </w:pPr>
            <w:r>
              <w:rPr>
                <w:rFonts w:ascii="Arial" w:hAnsi="Arial" w:cs="Arial"/>
                <w:b/>
                <w:bCs/>
                <w:color w:val="FFFFFF" w:themeColor="background1"/>
                <w:lang w:val="kk-KZ"/>
              </w:rPr>
              <w:t>202</w:t>
            </w:r>
            <w:r w:rsidR="004C3C79">
              <w:rPr>
                <w:rFonts w:ascii="Arial" w:hAnsi="Arial" w:cs="Arial"/>
                <w:b/>
                <w:bCs/>
                <w:color w:val="FFFFFF" w:themeColor="background1"/>
                <w:lang w:val="kk-KZ"/>
              </w:rPr>
              <w:t>4</w:t>
            </w:r>
            <w:r>
              <w:rPr>
                <w:rFonts w:ascii="Arial" w:hAnsi="Arial" w:cs="Arial"/>
                <w:b/>
                <w:bCs/>
                <w:color w:val="FFFFFF" w:themeColor="background1"/>
                <w:lang w:val="kk-KZ"/>
              </w:rPr>
              <w:t xml:space="preserve"> г.</w:t>
            </w:r>
          </w:p>
        </w:tc>
      </w:tr>
      <w:tr w:rsidR="00745495" w:rsidRPr="00E55ADD">
        <w:trPr>
          <w:trHeight w:val="326"/>
          <w:jc w:val="center"/>
        </w:trPr>
        <w:tc>
          <w:tcPr>
            <w:tcW w:w="6119" w:type="dxa"/>
            <w:shd w:val="clear" w:color="auto" w:fill="99CCFF"/>
          </w:tcPr>
          <w:p w:rsidR="00745495" w:rsidRPr="00E55ADD" w:rsidRDefault="00745495" w:rsidP="00E86F83">
            <w:pPr>
              <w:rPr>
                <w:rFonts w:ascii="Arial" w:hAnsi="Arial" w:cs="Arial"/>
                <w:b/>
                <w:bCs/>
              </w:rPr>
            </w:pPr>
            <w:r w:rsidRPr="00E55ADD">
              <w:rPr>
                <w:rFonts w:ascii="Arial" w:hAnsi="Arial" w:cs="Arial"/>
                <w:b/>
                <w:bCs/>
              </w:rPr>
              <w:t>Всего</w:t>
            </w:r>
          </w:p>
        </w:tc>
        <w:tc>
          <w:tcPr>
            <w:tcW w:w="1842" w:type="dxa"/>
            <w:shd w:val="clear" w:color="auto" w:fill="99CCFF"/>
            <w:noWrap/>
          </w:tcPr>
          <w:p w:rsidR="00745495" w:rsidRPr="00D71FB2" w:rsidRDefault="00745495" w:rsidP="00626002">
            <w:pPr>
              <w:ind w:firstLine="96"/>
              <w:jc w:val="center"/>
              <w:rPr>
                <w:rFonts w:ascii="Arial" w:hAnsi="Arial" w:cs="Arial"/>
                <w:b/>
                <w:bCs/>
              </w:rPr>
            </w:pPr>
            <w:r w:rsidRPr="00D71FB2">
              <w:rPr>
                <w:rFonts w:ascii="Arial" w:hAnsi="Arial" w:cs="Arial"/>
                <w:b/>
                <w:bCs/>
              </w:rPr>
              <w:t>231</w:t>
            </w:r>
          </w:p>
        </w:tc>
        <w:tc>
          <w:tcPr>
            <w:tcW w:w="1418" w:type="dxa"/>
            <w:shd w:val="clear" w:color="auto" w:fill="99CCFF"/>
            <w:noWrap/>
          </w:tcPr>
          <w:p w:rsidR="00745495" w:rsidRPr="00FD6D75" w:rsidRDefault="00FD6D75" w:rsidP="009C070E">
            <w:pPr>
              <w:ind w:firstLine="96"/>
              <w:jc w:val="center"/>
              <w:rPr>
                <w:rFonts w:ascii="Arial" w:hAnsi="Arial" w:cs="Arial"/>
                <w:b/>
                <w:bCs/>
                <w:lang w:val="kk-KZ"/>
              </w:rPr>
            </w:pPr>
            <w:r>
              <w:rPr>
                <w:rFonts w:ascii="Arial" w:hAnsi="Arial" w:cs="Arial"/>
                <w:b/>
                <w:bCs/>
                <w:lang w:val="kk-KZ"/>
              </w:rPr>
              <w:t>229</w:t>
            </w:r>
          </w:p>
        </w:tc>
        <w:tc>
          <w:tcPr>
            <w:tcW w:w="1701" w:type="dxa"/>
            <w:shd w:val="clear" w:color="auto" w:fill="99CCFF"/>
            <w:noWrap/>
          </w:tcPr>
          <w:p w:rsidR="00745495" w:rsidRPr="00D71FB2" w:rsidRDefault="00745495" w:rsidP="00FD6D75">
            <w:pPr>
              <w:ind w:firstLine="96"/>
              <w:jc w:val="center"/>
              <w:rPr>
                <w:rFonts w:ascii="Arial" w:hAnsi="Arial" w:cs="Arial"/>
                <w:b/>
                <w:bCs/>
              </w:rPr>
            </w:pPr>
            <w:r w:rsidRPr="00D71FB2">
              <w:rPr>
                <w:rFonts w:ascii="Arial" w:hAnsi="Arial" w:cs="Arial"/>
                <w:b/>
                <w:bCs/>
              </w:rPr>
              <w:t>-</w:t>
            </w:r>
            <w:r w:rsidR="00FD6D75">
              <w:rPr>
                <w:rFonts w:ascii="Arial" w:hAnsi="Arial" w:cs="Arial"/>
                <w:b/>
                <w:bCs/>
                <w:lang w:val="kk-KZ"/>
              </w:rPr>
              <w:t>0,9</w:t>
            </w:r>
            <w:r w:rsidRPr="00D71FB2">
              <w:rPr>
                <w:rFonts w:ascii="Arial" w:hAnsi="Arial" w:cs="Arial"/>
                <w:b/>
                <w:bCs/>
              </w:rPr>
              <w:t>%</w:t>
            </w:r>
          </w:p>
        </w:tc>
        <w:tc>
          <w:tcPr>
            <w:tcW w:w="1559" w:type="dxa"/>
            <w:shd w:val="clear" w:color="auto" w:fill="99CCFF"/>
            <w:noWrap/>
          </w:tcPr>
          <w:p w:rsidR="00745495" w:rsidRPr="00FD6D75" w:rsidRDefault="00745495" w:rsidP="00626002">
            <w:pPr>
              <w:jc w:val="center"/>
              <w:rPr>
                <w:rFonts w:ascii="Arial" w:hAnsi="Arial" w:cs="Arial"/>
                <w:b/>
                <w:bCs/>
                <w:lang w:val="kk-KZ"/>
              </w:rPr>
            </w:pPr>
            <w:r w:rsidRPr="00D71FB2">
              <w:rPr>
                <w:rFonts w:ascii="Arial" w:hAnsi="Arial" w:cs="Arial"/>
                <w:b/>
                <w:bCs/>
              </w:rPr>
              <w:t>83,8</w:t>
            </w:r>
          </w:p>
        </w:tc>
        <w:tc>
          <w:tcPr>
            <w:tcW w:w="1928" w:type="dxa"/>
            <w:shd w:val="clear" w:color="auto" w:fill="99CCFF"/>
            <w:noWrap/>
          </w:tcPr>
          <w:p w:rsidR="00745495" w:rsidRPr="00FD6D75" w:rsidRDefault="00FD6D75" w:rsidP="009C070E">
            <w:pPr>
              <w:jc w:val="center"/>
              <w:rPr>
                <w:rFonts w:ascii="Arial" w:hAnsi="Arial" w:cs="Arial"/>
                <w:b/>
                <w:bCs/>
                <w:lang w:val="kk-KZ"/>
              </w:rPr>
            </w:pPr>
            <w:r>
              <w:rPr>
                <w:rFonts w:ascii="Arial" w:hAnsi="Arial" w:cs="Arial"/>
                <w:b/>
                <w:bCs/>
                <w:lang w:val="kk-KZ"/>
              </w:rPr>
              <w:t>80,0</w:t>
            </w:r>
          </w:p>
        </w:tc>
      </w:tr>
      <w:tr w:rsidR="00745495" w:rsidRPr="00E55ADD">
        <w:trPr>
          <w:trHeight w:val="264"/>
          <w:jc w:val="center"/>
        </w:trPr>
        <w:tc>
          <w:tcPr>
            <w:tcW w:w="6119" w:type="dxa"/>
            <w:shd w:val="clear" w:color="auto" w:fill="99CCFF"/>
          </w:tcPr>
          <w:p w:rsidR="00745495" w:rsidRPr="00E55ADD" w:rsidRDefault="00745495" w:rsidP="00806EF6">
            <w:pPr>
              <w:rPr>
                <w:rFonts w:ascii="Arial" w:hAnsi="Arial" w:cs="Arial"/>
                <w:bCs/>
              </w:rPr>
            </w:pPr>
            <w:r w:rsidRPr="00E55ADD">
              <w:rPr>
                <w:rFonts w:ascii="Arial" w:hAnsi="Arial" w:cs="Arial"/>
                <w:bCs/>
              </w:rPr>
              <w:t>Тяжкие и особо тяжкие виды</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39</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71</w:t>
            </w:r>
          </w:p>
        </w:tc>
        <w:tc>
          <w:tcPr>
            <w:tcW w:w="1701" w:type="dxa"/>
            <w:shd w:val="clear" w:color="auto" w:fill="99CCFF"/>
            <w:noWrap/>
          </w:tcPr>
          <w:p w:rsidR="00745495" w:rsidRPr="00D71FB2" w:rsidRDefault="003936EF" w:rsidP="009C070E">
            <w:pPr>
              <w:ind w:firstLine="96"/>
              <w:jc w:val="center"/>
              <w:rPr>
                <w:rFonts w:ascii="Arial" w:hAnsi="Arial" w:cs="Arial"/>
              </w:rPr>
            </w:pPr>
            <w:r>
              <w:rPr>
                <w:rFonts w:ascii="Arial" w:hAnsi="Arial" w:cs="Arial"/>
                <w:lang w:val="kk-KZ"/>
              </w:rPr>
              <w:t>+</w:t>
            </w:r>
            <w:r w:rsidR="00FD6D75">
              <w:rPr>
                <w:rFonts w:ascii="Arial" w:hAnsi="Arial" w:cs="Arial"/>
                <w:lang w:val="kk-KZ"/>
              </w:rPr>
              <w:t>82,1</w:t>
            </w:r>
            <w:r w:rsidR="00745495" w:rsidRPr="00D71FB2">
              <w:rPr>
                <w:rFonts w:ascii="Arial" w:hAnsi="Arial" w:cs="Arial"/>
              </w:rPr>
              <w:t>%</w:t>
            </w:r>
          </w:p>
        </w:tc>
        <w:tc>
          <w:tcPr>
            <w:tcW w:w="1559" w:type="dxa"/>
            <w:shd w:val="clear" w:color="auto" w:fill="99CCFF"/>
            <w:noWrap/>
          </w:tcPr>
          <w:p w:rsidR="00745495" w:rsidRPr="00D71FB2" w:rsidRDefault="00745495" w:rsidP="00626002">
            <w:pPr>
              <w:jc w:val="center"/>
              <w:rPr>
                <w:rFonts w:ascii="Arial" w:hAnsi="Arial" w:cs="Arial"/>
                <w:bCs/>
              </w:rPr>
            </w:pPr>
            <w:r w:rsidRPr="00D71FB2">
              <w:rPr>
                <w:rFonts w:ascii="Arial" w:hAnsi="Arial" w:cs="Arial"/>
                <w:bCs/>
              </w:rPr>
              <w:t>91,2</w:t>
            </w:r>
          </w:p>
        </w:tc>
        <w:tc>
          <w:tcPr>
            <w:tcW w:w="1928" w:type="dxa"/>
            <w:shd w:val="clear" w:color="auto" w:fill="99CCFF"/>
            <w:noWrap/>
          </w:tcPr>
          <w:p w:rsidR="00745495" w:rsidRPr="004C3C79" w:rsidRDefault="004C3C79" w:rsidP="009C070E">
            <w:pPr>
              <w:jc w:val="center"/>
              <w:rPr>
                <w:rFonts w:ascii="Arial" w:hAnsi="Arial" w:cs="Arial"/>
                <w:bCs/>
                <w:lang w:val="kk-KZ"/>
              </w:rPr>
            </w:pPr>
            <w:r>
              <w:rPr>
                <w:rFonts w:ascii="Arial" w:hAnsi="Arial" w:cs="Arial"/>
                <w:bCs/>
                <w:lang w:val="kk-KZ"/>
              </w:rPr>
              <w:t>93,8</w:t>
            </w:r>
          </w:p>
        </w:tc>
      </w:tr>
      <w:tr w:rsidR="00745495" w:rsidRPr="00E55ADD">
        <w:trPr>
          <w:trHeight w:val="281"/>
          <w:jc w:val="center"/>
        </w:trPr>
        <w:tc>
          <w:tcPr>
            <w:tcW w:w="6119" w:type="dxa"/>
            <w:shd w:val="clear" w:color="auto" w:fill="99CCFF"/>
          </w:tcPr>
          <w:p w:rsidR="00745495" w:rsidRPr="00E55ADD" w:rsidRDefault="00745495" w:rsidP="00E86F83">
            <w:pPr>
              <w:rPr>
                <w:rFonts w:ascii="Arial" w:hAnsi="Arial" w:cs="Arial"/>
                <w:bCs/>
              </w:rPr>
            </w:pPr>
            <w:r w:rsidRPr="00E55ADD">
              <w:rPr>
                <w:rFonts w:ascii="Arial" w:hAnsi="Arial" w:cs="Arial"/>
                <w:bCs/>
              </w:rPr>
              <w:t>Убийство</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0</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2</w:t>
            </w:r>
          </w:p>
        </w:tc>
        <w:tc>
          <w:tcPr>
            <w:tcW w:w="1701" w:type="dxa"/>
            <w:shd w:val="clear" w:color="auto" w:fill="99CCFF"/>
            <w:noWrap/>
          </w:tcPr>
          <w:p w:rsidR="00745495" w:rsidRPr="00D71FB2" w:rsidRDefault="00745495" w:rsidP="00470447">
            <w:pPr>
              <w:ind w:firstLine="96"/>
              <w:jc w:val="center"/>
              <w:rPr>
                <w:rFonts w:ascii="Arial" w:hAnsi="Arial" w:cs="Arial"/>
              </w:rPr>
            </w:pPr>
          </w:p>
        </w:tc>
        <w:tc>
          <w:tcPr>
            <w:tcW w:w="1559" w:type="dxa"/>
            <w:shd w:val="clear" w:color="auto" w:fill="99CCFF"/>
            <w:noWrap/>
          </w:tcPr>
          <w:p w:rsidR="00745495" w:rsidRPr="00D71FB2" w:rsidRDefault="00745495" w:rsidP="00626002">
            <w:pPr>
              <w:jc w:val="center"/>
              <w:rPr>
                <w:rFonts w:ascii="Arial" w:hAnsi="Arial" w:cs="Arial"/>
                <w:bCs/>
              </w:rPr>
            </w:pPr>
            <w:r w:rsidRPr="00D71FB2">
              <w:rPr>
                <w:rFonts w:ascii="Arial" w:hAnsi="Arial" w:cs="Arial"/>
                <w:bCs/>
              </w:rPr>
              <w:t>100</w:t>
            </w:r>
          </w:p>
        </w:tc>
        <w:tc>
          <w:tcPr>
            <w:tcW w:w="1928" w:type="dxa"/>
            <w:shd w:val="clear" w:color="auto" w:fill="99CCFF"/>
            <w:noWrap/>
          </w:tcPr>
          <w:p w:rsidR="00745495" w:rsidRPr="004C3C79" w:rsidRDefault="004C3C79" w:rsidP="009C070E">
            <w:pPr>
              <w:jc w:val="center"/>
              <w:rPr>
                <w:rFonts w:ascii="Arial" w:hAnsi="Arial" w:cs="Arial"/>
                <w:bCs/>
                <w:lang w:val="kk-KZ"/>
              </w:rPr>
            </w:pPr>
            <w:r>
              <w:rPr>
                <w:rFonts w:ascii="Arial" w:hAnsi="Arial" w:cs="Arial"/>
                <w:bCs/>
                <w:lang w:val="kk-KZ"/>
              </w:rPr>
              <w:t>100</w:t>
            </w:r>
          </w:p>
        </w:tc>
      </w:tr>
      <w:tr w:rsidR="00745495" w:rsidRPr="00E55ADD">
        <w:trPr>
          <w:trHeight w:val="272"/>
          <w:jc w:val="center"/>
        </w:trPr>
        <w:tc>
          <w:tcPr>
            <w:tcW w:w="6119" w:type="dxa"/>
            <w:shd w:val="clear" w:color="auto" w:fill="99CCFF"/>
          </w:tcPr>
          <w:p w:rsidR="00745495" w:rsidRPr="00E55ADD" w:rsidRDefault="00745495" w:rsidP="00C93DBC">
            <w:pPr>
              <w:rPr>
                <w:rFonts w:ascii="Arial" w:hAnsi="Arial" w:cs="Arial"/>
                <w:bCs/>
              </w:rPr>
            </w:pPr>
            <w:r w:rsidRPr="00E55ADD">
              <w:rPr>
                <w:rFonts w:ascii="Arial" w:hAnsi="Arial" w:cs="Arial"/>
                <w:bCs/>
              </w:rPr>
              <w:t>Умышленное причинение тяжкого вреда здоровью</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4</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7</w:t>
            </w:r>
          </w:p>
        </w:tc>
        <w:tc>
          <w:tcPr>
            <w:tcW w:w="1701" w:type="dxa"/>
            <w:shd w:val="clear" w:color="auto" w:fill="99CCFF"/>
            <w:noWrap/>
          </w:tcPr>
          <w:p w:rsidR="00745495" w:rsidRPr="00D71FB2" w:rsidRDefault="00FD6D75" w:rsidP="00FD6D75">
            <w:pPr>
              <w:ind w:firstLine="96"/>
              <w:jc w:val="center"/>
              <w:rPr>
                <w:rFonts w:ascii="Arial" w:hAnsi="Arial" w:cs="Arial"/>
              </w:rPr>
            </w:pPr>
            <w:r>
              <w:rPr>
                <w:rFonts w:ascii="Arial" w:hAnsi="Arial" w:cs="Arial"/>
                <w:lang w:val="kk-KZ"/>
              </w:rPr>
              <w:t>75,0</w:t>
            </w:r>
            <w:r w:rsidR="00745495" w:rsidRPr="00D71FB2">
              <w:rPr>
                <w:rFonts w:ascii="Arial" w:hAnsi="Arial" w:cs="Arial"/>
              </w:rPr>
              <w:t>%</w:t>
            </w:r>
          </w:p>
        </w:tc>
        <w:tc>
          <w:tcPr>
            <w:tcW w:w="1559" w:type="dxa"/>
            <w:shd w:val="clear" w:color="auto" w:fill="99CCFF"/>
            <w:noWrap/>
          </w:tcPr>
          <w:p w:rsidR="00745495" w:rsidRPr="00D71FB2" w:rsidRDefault="00745495" w:rsidP="00626002">
            <w:pPr>
              <w:jc w:val="center"/>
              <w:rPr>
                <w:rFonts w:ascii="Arial" w:hAnsi="Arial" w:cs="Arial"/>
                <w:bCs/>
              </w:rPr>
            </w:pPr>
            <w:r w:rsidRPr="00D71FB2">
              <w:rPr>
                <w:rFonts w:ascii="Arial" w:hAnsi="Arial" w:cs="Arial"/>
                <w:bCs/>
              </w:rPr>
              <w:t>100</w:t>
            </w:r>
          </w:p>
        </w:tc>
        <w:tc>
          <w:tcPr>
            <w:tcW w:w="1928" w:type="dxa"/>
            <w:shd w:val="clear" w:color="auto" w:fill="99CCFF"/>
            <w:noWrap/>
          </w:tcPr>
          <w:p w:rsidR="00745495" w:rsidRPr="004C3C79" w:rsidRDefault="004C3C79" w:rsidP="009C070E">
            <w:pPr>
              <w:jc w:val="center"/>
              <w:rPr>
                <w:rFonts w:ascii="Arial" w:hAnsi="Arial" w:cs="Arial"/>
                <w:bCs/>
                <w:lang w:val="kk-KZ"/>
              </w:rPr>
            </w:pPr>
            <w:r>
              <w:rPr>
                <w:rFonts w:ascii="Arial" w:hAnsi="Arial" w:cs="Arial"/>
                <w:bCs/>
                <w:lang w:val="kk-KZ"/>
              </w:rPr>
              <w:t>100</w:t>
            </w:r>
          </w:p>
        </w:tc>
      </w:tr>
      <w:tr w:rsidR="00745495" w:rsidRPr="00E55ADD">
        <w:trPr>
          <w:trHeight w:val="266"/>
          <w:jc w:val="center"/>
        </w:trPr>
        <w:tc>
          <w:tcPr>
            <w:tcW w:w="6119" w:type="dxa"/>
            <w:shd w:val="clear" w:color="auto" w:fill="99CCFF"/>
          </w:tcPr>
          <w:p w:rsidR="00745495" w:rsidRPr="00E55ADD" w:rsidRDefault="00745495" w:rsidP="00E86F83">
            <w:pPr>
              <w:rPr>
                <w:rFonts w:ascii="Arial" w:hAnsi="Arial" w:cs="Arial"/>
                <w:bCs/>
              </w:rPr>
            </w:pPr>
            <w:r w:rsidRPr="00E55ADD">
              <w:rPr>
                <w:rFonts w:ascii="Arial" w:hAnsi="Arial" w:cs="Arial"/>
                <w:bCs/>
              </w:rPr>
              <w:t>Разбой</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0</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2</w:t>
            </w:r>
          </w:p>
        </w:tc>
        <w:tc>
          <w:tcPr>
            <w:tcW w:w="1701" w:type="dxa"/>
            <w:shd w:val="clear" w:color="auto" w:fill="99CCFF"/>
            <w:noWrap/>
          </w:tcPr>
          <w:p w:rsidR="00745495" w:rsidRPr="00D71FB2" w:rsidRDefault="00745495" w:rsidP="00D71FB2">
            <w:pPr>
              <w:ind w:firstLine="96"/>
              <w:jc w:val="center"/>
              <w:rPr>
                <w:rFonts w:ascii="Arial" w:hAnsi="Arial" w:cs="Arial"/>
              </w:rPr>
            </w:pPr>
          </w:p>
        </w:tc>
        <w:tc>
          <w:tcPr>
            <w:tcW w:w="1559" w:type="dxa"/>
            <w:shd w:val="clear" w:color="auto" w:fill="99CCFF"/>
            <w:noWrap/>
          </w:tcPr>
          <w:p w:rsidR="00745495" w:rsidRPr="00D71FB2" w:rsidRDefault="00745495" w:rsidP="00626002">
            <w:pPr>
              <w:jc w:val="center"/>
              <w:rPr>
                <w:rFonts w:ascii="Arial" w:hAnsi="Arial" w:cs="Arial"/>
                <w:bCs/>
              </w:rPr>
            </w:pPr>
          </w:p>
        </w:tc>
        <w:tc>
          <w:tcPr>
            <w:tcW w:w="1928" w:type="dxa"/>
            <w:shd w:val="clear" w:color="auto" w:fill="99CCFF"/>
            <w:noWrap/>
          </w:tcPr>
          <w:p w:rsidR="00745495" w:rsidRPr="004C3C79" w:rsidRDefault="004C3C79" w:rsidP="009C070E">
            <w:pPr>
              <w:jc w:val="center"/>
              <w:rPr>
                <w:rFonts w:ascii="Arial" w:hAnsi="Arial" w:cs="Arial"/>
                <w:bCs/>
                <w:lang w:val="kk-KZ"/>
              </w:rPr>
            </w:pPr>
            <w:r>
              <w:rPr>
                <w:rFonts w:ascii="Arial" w:hAnsi="Arial" w:cs="Arial"/>
                <w:bCs/>
                <w:lang w:val="kk-KZ"/>
              </w:rPr>
              <w:t>100</w:t>
            </w:r>
          </w:p>
        </w:tc>
      </w:tr>
      <w:tr w:rsidR="00745495" w:rsidRPr="00E55ADD">
        <w:trPr>
          <w:trHeight w:val="274"/>
          <w:jc w:val="center"/>
        </w:trPr>
        <w:tc>
          <w:tcPr>
            <w:tcW w:w="6119" w:type="dxa"/>
            <w:shd w:val="clear" w:color="auto" w:fill="99CCFF"/>
          </w:tcPr>
          <w:p w:rsidR="00745495" w:rsidRPr="00E55ADD" w:rsidRDefault="00745495" w:rsidP="00E86F83">
            <w:pPr>
              <w:rPr>
                <w:rFonts w:ascii="Arial" w:hAnsi="Arial" w:cs="Arial"/>
                <w:bCs/>
              </w:rPr>
            </w:pPr>
            <w:r w:rsidRPr="00E55ADD">
              <w:rPr>
                <w:rFonts w:ascii="Arial" w:hAnsi="Arial" w:cs="Arial"/>
                <w:bCs/>
              </w:rPr>
              <w:t>Грабежи</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2</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7</w:t>
            </w:r>
          </w:p>
        </w:tc>
        <w:tc>
          <w:tcPr>
            <w:tcW w:w="1701" w:type="dxa"/>
            <w:shd w:val="clear" w:color="auto" w:fill="99CCFF"/>
            <w:noWrap/>
          </w:tcPr>
          <w:p w:rsidR="00745495" w:rsidRPr="004C3C79" w:rsidRDefault="004C3C79" w:rsidP="004C3C79">
            <w:pPr>
              <w:ind w:firstLine="96"/>
              <w:jc w:val="center"/>
              <w:rPr>
                <w:rFonts w:ascii="Arial" w:hAnsi="Arial" w:cs="Arial"/>
                <w:lang w:val="kk-KZ"/>
              </w:rPr>
            </w:pPr>
            <w:r>
              <w:rPr>
                <w:rFonts w:ascii="Arial" w:hAnsi="Arial" w:cs="Arial"/>
                <w:lang w:val="kk-KZ"/>
              </w:rPr>
              <w:t>3,5 р</w:t>
            </w:r>
          </w:p>
        </w:tc>
        <w:tc>
          <w:tcPr>
            <w:tcW w:w="1559" w:type="dxa"/>
            <w:shd w:val="clear" w:color="auto" w:fill="99CCFF"/>
            <w:noWrap/>
          </w:tcPr>
          <w:p w:rsidR="00745495" w:rsidRPr="00D71FB2" w:rsidRDefault="00745495" w:rsidP="00626002">
            <w:pPr>
              <w:jc w:val="center"/>
              <w:rPr>
                <w:rFonts w:ascii="Arial" w:hAnsi="Arial" w:cs="Arial"/>
                <w:bCs/>
              </w:rPr>
            </w:pPr>
            <w:r w:rsidRPr="00D71FB2">
              <w:rPr>
                <w:rFonts w:ascii="Arial" w:hAnsi="Arial" w:cs="Arial"/>
                <w:bCs/>
              </w:rPr>
              <w:t>100</w:t>
            </w:r>
          </w:p>
        </w:tc>
        <w:tc>
          <w:tcPr>
            <w:tcW w:w="1928" w:type="dxa"/>
            <w:shd w:val="clear" w:color="auto" w:fill="99CCFF"/>
            <w:noWrap/>
          </w:tcPr>
          <w:p w:rsidR="00745495" w:rsidRPr="004C3C79" w:rsidRDefault="004C3C79" w:rsidP="009C070E">
            <w:pPr>
              <w:jc w:val="center"/>
              <w:rPr>
                <w:rFonts w:ascii="Arial" w:hAnsi="Arial" w:cs="Arial"/>
                <w:bCs/>
                <w:lang w:val="kk-KZ"/>
              </w:rPr>
            </w:pPr>
            <w:r>
              <w:rPr>
                <w:rFonts w:ascii="Arial" w:hAnsi="Arial" w:cs="Arial"/>
                <w:bCs/>
                <w:lang w:val="kk-KZ"/>
              </w:rPr>
              <w:t>100</w:t>
            </w:r>
          </w:p>
        </w:tc>
      </w:tr>
      <w:tr w:rsidR="00745495" w:rsidRPr="00E55ADD">
        <w:trPr>
          <w:trHeight w:val="263"/>
          <w:jc w:val="center"/>
        </w:trPr>
        <w:tc>
          <w:tcPr>
            <w:tcW w:w="6119" w:type="dxa"/>
            <w:shd w:val="clear" w:color="auto" w:fill="99CCFF"/>
          </w:tcPr>
          <w:p w:rsidR="00745495" w:rsidRPr="00E55ADD" w:rsidRDefault="00745495" w:rsidP="00E86F83">
            <w:pPr>
              <w:rPr>
                <w:rFonts w:ascii="Arial" w:hAnsi="Arial" w:cs="Arial"/>
                <w:bCs/>
              </w:rPr>
            </w:pPr>
            <w:r w:rsidRPr="00E55ADD">
              <w:rPr>
                <w:rFonts w:ascii="Arial" w:hAnsi="Arial" w:cs="Arial"/>
                <w:bCs/>
              </w:rPr>
              <w:t>Кражи</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87</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45</w:t>
            </w:r>
          </w:p>
        </w:tc>
        <w:tc>
          <w:tcPr>
            <w:tcW w:w="1701" w:type="dxa"/>
            <w:shd w:val="clear" w:color="auto" w:fill="99CCFF"/>
            <w:noWrap/>
          </w:tcPr>
          <w:p w:rsidR="00745495" w:rsidRPr="00D71FB2" w:rsidRDefault="00FD6D75" w:rsidP="009C070E">
            <w:pPr>
              <w:ind w:firstLine="96"/>
              <w:jc w:val="center"/>
              <w:rPr>
                <w:rFonts w:ascii="Arial" w:hAnsi="Arial" w:cs="Arial"/>
              </w:rPr>
            </w:pPr>
            <w:r>
              <w:rPr>
                <w:rFonts w:ascii="Arial" w:hAnsi="Arial" w:cs="Arial"/>
                <w:lang w:val="kk-KZ"/>
              </w:rPr>
              <w:t>-48,3</w:t>
            </w:r>
            <w:r w:rsidR="00745495" w:rsidRPr="00D71FB2">
              <w:rPr>
                <w:rFonts w:ascii="Arial" w:hAnsi="Arial" w:cs="Arial"/>
              </w:rPr>
              <w:t>%</w:t>
            </w:r>
          </w:p>
        </w:tc>
        <w:tc>
          <w:tcPr>
            <w:tcW w:w="1559" w:type="dxa"/>
            <w:shd w:val="clear" w:color="auto" w:fill="99CCFF"/>
            <w:noWrap/>
          </w:tcPr>
          <w:p w:rsidR="00745495" w:rsidRPr="004C3C79" w:rsidRDefault="004C3C79" w:rsidP="00626002">
            <w:pPr>
              <w:jc w:val="center"/>
              <w:rPr>
                <w:rFonts w:ascii="Arial" w:hAnsi="Arial" w:cs="Arial"/>
                <w:bCs/>
                <w:lang w:val="kk-KZ"/>
              </w:rPr>
            </w:pPr>
            <w:r>
              <w:rPr>
                <w:rFonts w:ascii="Arial" w:hAnsi="Arial" w:cs="Arial"/>
                <w:bCs/>
                <w:lang w:val="kk-KZ"/>
              </w:rPr>
              <w:t>95,4</w:t>
            </w:r>
          </w:p>
        </w:tc>
        <w:tc>
          <w:tcPr>
            <w:tcW w:w="1928" w:type="dxa"/>
            <w:shd w:val="clear" w:color="auto" w:fill="99CCFF"/>
            <w:noWrap/>
          </w:tcPr>
          <w:p w:rsidR="00745495" w:rsidRPr="004C3C79" w:rsidRDefault="004C3C79" w:rsidP="00806EF6">
            <w:pPr>
              <w:jc w:val="center"/>
              <w:rPr>
                <w:rFonts w:ascii="Arial" w:hAnsi="Arial" w:cs="Arial"/>
                <w:bCs/>
                <w:lang w:val="kk-KZ"/>
              </w:rPr>
            </w:pPr>
            <w:r>
              <w:rPr>
                <w:rFonts w:ascii="Arial" w:hAnsi="Arial" w:cs="Arial"/>
                <w:bCs/>
                <w:lang w:val="kk-KZ"/>
              </w:rPr>
              <w:t>90,2</w:t>
            </w:r>
          </w:p>
        </w:tc>
      </w:tr>
      <w:tr w:rsidR="00745495" w:rsidRPr="00E55ADD">
        <w:trPr>
          <w:trHeight w:val="282"/>
          <w:jc w:val="center"/>
        </w:trPr>
        <w:tc>
          <w:tcPr>
            <w:tcW w:w="6119" w:type="dxa"/>
            <w:shd w:val="clear" w:color="auto" w:fill="99CCFF"/>
          </w:tcPr>
          <w:p w:rsidR="00745495" w:rsidRPr="00E55ADD" w:rsidRDefault="00745495" w:rsidP="00E86F83">
            <w:pPr>
              <w:rPr>
                <w:rFonts w:ascii="Arial" w:hAnsi="Arial" w:cs="Arial"/>
                <w:bCs/>
              </w:rPr>
            </w:pPr>
            <w:proofErr w:type="gramStart"/>
            <w:r w:rsidRPr="00E55ADD">
              <w:rPr>
                <w:rFonts w:ascii="Arial" w:hAnsi="Arial" w:cs="Arial"/>
                <w:bCs/>
              </w:rPr>
              <w:t>Преступления</w:t>
            </w:r>
            <w:proofErr w:type="gramEnd"/>
            <w:r w:rsidRPr="00E55ADD">
              <w:rPr>
                <w:rFonts w:ascii="Arial" w:hAnsi="Arial" w:cs="Arial"/>
                <w:bCs/>
              </w:rPr>
              <w:t xml:space="preserve"> связанные с наркотиками</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32</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22</w:t>
            </w:r>
          </w:p>
        </w:tc>
        <w:tc>
          <w:tcPr>
            <w:tcW w:w="1701" w:type="dxa"/>
            <w:shd w:val="clear" w:color="auto" w:fill="99CCFF"/>
            <w:noWrap/>
          </w:tcPr>
          <w:p w:rsidR="00745495" w:rsidRPr="00D71FB2" w:rsidRDefault="00745495" w:rsidP="006A2BAC">
            <w:pPr>
              <w:ind w:firstLine="96"/>
              <w:jc w:val="center"/>
              <w:rPr>
                <w:rFonts w:ascii="Arial" w:hAnsi="Arial" w:cs="Arial"/>
              </w:rPr>
            </w:pPr>
            <w:r w:rsidRPr="00D71FB2">
              <w:rPr>
                <w:rFonts w:ascii="Arial" w:hAnsi="Arial" w:cs="Arial"/>
              </w:rPr>
              <w:t>-</w:t>
            </w:r>
            <w:r w:rsidR="00FD6D75">
              <w:rPr>
                <w:rFonts w:ascii="Arial" w:hAnsi="Arial" w:cs="Arial"/>
              </w:rPr>
              <w:t>3</w:t>
            </w:r>
            <w:r w:rsidR="00FD6D75">
              <w:rPr>
                <w:rFonts w:ascii="Arial" w:hAnsi="Arial" w:cs="Arial"/>
                <w:lang w:val="kk-KZ"/>
              </w:rPr>
              <w:t>1</w:t>
            </w:r>
            <w:r>
              <w:rPr>
                <w:rFonts w:ascii="Arial" w:hAnsi="Arial" w:cs="Arial"/>
              </w:rPr>
              <w:t>,3</w:t>
            </w:r>
            <w:r w:rsidRPr="00D71FB2">
              <w:rPr>
                <w:rFonts w:ascii="Arial" w:hAnsi="Arial" w:cs="Arial"/>
              </w:rPr>
              <w:t>%</w:t>
            </w:r>
          </w:p>
        </w:tc>
        <w:tc>
          <w:tcPr>
            <w:tcW w:w="1559" w:type="dxa"/>
            <w:shd w:val="clear" w:color="auto" w:fill="99CCFF"/>
            <w:noWrap/>
          </w:tcPr>
          <w:p w:rsidR="00745495" w:rsidRPr="00D71FB2" w:rsidRDefault="00745495" w:rsidP="00626002">
            <w:pPr>
              <w:jc w:val="center"/>
              <w:rPr>
                <w:rFonts w:ascii="Arial" w:hAnsi="Arial" w:cs="Arial"/>
                <w:bCs/>
              </w:rPr>
            </w:pPr>
            <w:r>
              <w:rPr>
                <w:rFonts w:ascii="Arial" w:hAnsi="Arial" w:cs="Arial"/>
                <w:bCs/>
              </w:rPr>
              <w:t>100</w:t>
            </w:r>
          </w:p>
        </w:tc>
        <w:tc>
          <w:tcPr>
            <w:tcW w:w="1928" w:type="dxa"/>
            <w:shd w:val="clear" w:color="auto" w:fill="99CCFF"/>
            <w:noWrap/>
          </w:tcPr>
          <w:p w:rsidR="00745495" w:rsidRPr="004C3C79" w:rsidRDefault="004C3C79" w:rsidP="009C070E">
            <w:pPr>
              <w:jc w:val="center"/>
              <w:rPr>
                <w:rFonts w:ascii="Arial" w:hAnsi="Arial" w:cs="Arial"/>
                <w:bCs/>
                <w:lang w:val="kk-KZ"/>
              </w:rPr>
            </w:pPr>
            <w:r>
              <w:rPr>
                <w:rFonts w:ascii="Arial" w:hAnsi="Arial" w:cs="Arial"/>
                <w:bCs/>
                <w:lang w:val="kk-KZ"/>
              </w:rPr>
              <w:t>54,5</w:t>
            </w:r>
          </w:p>
        </w:tc>
      </w:tr>
      <w:tr w:rsidR="00745495" w:rsidRPr="00E55ADD">
        <w:trPr>
          <w:trHeight w:val="271"/>
          <w:jc w:val="center"/>
        </w:trPr>
        <w:tc>
          <w:tcPr>
            <w:tcW w:w="6119" w:type="dxa"/>
            <w:shd w:val="clear" w:color="auto" w:fill="99CCFF"/>
          </w:tcPr>
          <w:p w:rsidR="00745495" w:rsidRPr="00E55ADD" w:rsidRDefault="00745495" w:rsidP="00E86F83">
            <w:pPr>
              <w:rPr>
                <w:rFonts w:ascii="Arial" w:hAnsi="Arial" w:cs="Arial"/>
                <w:bCs/>
              </w:rPr>
            </w:pPr>
            <w:r w:rsidRPr="00E55ADD">
              <w:rPr>
                <w:rFonts w:ascii="Arial" w:hAnsi="Arial" w:cs="Arial"/>
                <w:bCs/>
              </w:rPr>
              <w:t>Хулиганство</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3</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1</w:t>
            </w:r>
          </w:p>
        </w:tc>
        <w:tc>
          <w:tcPr>
            <w:tcW w:w="1701" w:type="dxa"/>
            <w:shd w:val="clear" w:color="auto" w:fill="99CCFF"/>
            <w:noWrap/>
          </w:tcPr>
          <w:p w:rsidR="00745495" w:rsidRPr="004C3C79" w:rsidRDefault="00FD6D75" w:rsidP="004C3C79">
            <w:pPr>
              <w:ind w:firstLine="96"/>
              <w:jc w:val="center"/>
              <w:rPr>
                <w:rFonts w:ascii="Arial" w:hAnsi="Arial" w:cs="Arial"/>
                <w:lang w:val="kk-KZ"/>
              </w:rPr>
            </w:pPr>
            <w:r>
              <w:rPr>
                <w:rFonts w:ascii="Arial" w:hAnsi="Arial" w:cs="Arial"/>
                <w:lang w:val="kk-KZ"/>
              </w:rPr>
              <w:t>-3</w:t>
            </w:r>
            <w:r>
              <w:rPr>
                <w:rFonts w:ascii="Arial" w:hAnsi="Arial" w:cs="Arial"/>
              </w:rPr>
              <w:t>,</w:t>
            </w:r>
            <w:r>
              <w:rPr>
                <w:rFonts w:ascii="Arial" w:hAnsi="Arial" w:cs="Arial"/>
                <w:lang w:val="kk-KZ"/>
              </w:rPr>
              <w:t>5</w:t>
            </w:r>
            <w:r w:rsidR="004C3C79">
              <w:rPr>
                <w:rFonts w:ascii="Arial" w:hAnsi="Arial" w:cs="Arial"/>
                <w:lang w:val="kk-KZ"/>
              </w:rPr>
              <w:t>р</w:t>
            </w:r>
          </w:p>
        </w:tc>
        <w:tc>
          <w:tcPr>
            <w:tcW w:w="1559" w:type="dxa"/>
            <w:shd w:val="clear" w:color="auto" w:fill="99CCFF"/>
            <w:noWrap/>
          </w:tcPr>
          <w:p w:rsidR="00745495" w:rsidRPr="00D71FB2" w:rsidRDefault="00745495" w:rsidP="00626002">
            <w:pPr>
              <w:jc w:val="center"/>
              <w:rPr>
                <w:rFonts w:ascii="Arial" w:hAnsi="Arial" w:cs="Arial"/>
                <w:bCs/>
              </w:rPr>
            </w:pPr>
            <w:r>
              <w:rPr>
                <w:rFonts w:ascii="Arial" w:hAnsi="Arial" w:cs="Arial"/>
                <w:bCs/>
              </w:rPr>
              <w:t>100</w:t>
            </w:r>
          </w:p>
        </w:tc>
        <w:tc>
          <w:tcPr>
            <w:tcW w:w="1928" w:type="dxa"/>
            <w:shd w:val="clear" w:color="auto" w:fill="99CCFF"/>
            <w:noWrap/>
          </w:tcPr>
          <w:p w:rsidR="00745495" w:rsidRPr="004C3C79" w:rsidRDefault="004C3C79" w:rsidP="009C070E">
            <w:pPr>
              <w:jc w:val="center"/>
              <w:rPr>
                <w:rFonts w:ascii="Arial" w:hAnsi="Arial" w:cs="Arial"/>
                <w:bCs/>
                <w:lang w:val="kk-KZ"/>
              </w:rPr>
            </w:pPr>
            <w:r>
              <w:rPr>
                <w:rFonts w:ascii="Arial" w:hAnsi="Arial" w:cs="Arial"/>
                <w:bCs/>
                <w:lang w:val="kk-KZ"/>
              </w:rPr>
              <w:t>100</w:t>
            </w:r>
          </w:p>
        </w:tc>
      </w:tr>
      <w:tr w:rsidR="00745495" w:rsidRPr="00E55ADD">
        <w:trPr>
          <w:trHeight w:val="261"/>
          <w:jc w:val="center"/>
        </w:trPr>
        <w:tc>
          <w:tcPr>
            <w:tcW w:w="6119" w:type="dxa"/>
            <w:shd w:val="clear" w:color="auto" w:fill="99CCFF"/>
          </w:tcPr>
          <w:p w:rsidR="00745495" w:rsidRPr="00E55ADD" w:rsidRDefault="00745495" w:rsidP="00E86F83">
            <w:pPr>
              <w:rPr>
                <w:rFonts w:ascii="Arial" w:hAnsi="Arial" w:cs="Arial"/>
                <w:bCs/>
              </w:rPr>
            </w:pPr>
            <w:r w:rsidRPr="00E55ADD">
              <w:rPr>
                <w:rFonts w:ascii="Arial" w:hAnsi="Arial" w:cs="Arial"/>
                <w:bCs/>
              </w:rPr>
              <w:t>Другие</w:t>
            </w:r>
          </w:p>
        </w:tc>
        <w:tc>
          <w:tcPr>
            <w:tcW w:w="1842" w:type="dxa"/>
            <w:shd w:val="clear" w:color="auto" w:fill="99CCFF"/>
            <w:noWrap/>
          </w:tcPr>
          <w:p w:rsidR="00745495" w:rsidRPr="00D71FB2" w:rsidRDefault="00745495" w:rsidP="00626002">
            <w:pPr>
              <w:ind w:firstLine="96"/>
              <w:jc w:val="center"/>
              <w:rPr>
                <w:rFonts w:ascii="Arial" w:hAnsi="Arial" w:cs="Arial"/>
              </w:rPr>
            </w:pPr>
            <w:r w:rsidRPr="00D71FB2">
              <w:rPr>
                <w:rFonts w:ascii="Arial" w:hAnsi="Arial" w:cs="Arial"/>
              </w:rPr>
              <w:t>68</w:t>
            </w:r>
          </w:p>
        </w:tc>
        <w:tc>
          <w:tcPr>
            <w:tcW w:w="1418" w:type="dxa"/>
            <w:shd w:val="clear" w:color="auto" w:fill="99CCFF"/>
            <w:noWrap/>
          </w:tcPr>
          <w:p w:rsidR="00745495" w:rsidRPr="00FD6D75" w:rsidRDefault="00FD6D75" w:rsidP="009C070E">
            <w:pPr>
              <w:ind w:firstLine="96"/>
              <w:jc w:val="center"/>
              <w:rPr>
                <w:rFonts w:ascii="Arial" w:hAnsi="Arial" w:cs="Arial"/>
                <w:lang w:val="kk-KZ"/>
              </w:rPr>
            </w:pPr>
            <w:r>
              <w:rPr>
                <w:rFonts w:ascii="Arial" w:hAnsi="Arial" w:cs="Arial"/>
                <w:lang w:val="kk-KZ"/>
              </w:rPr>
              <w:t>72</w:t>
            </w:r>
          </w:p>
        </w:tc>
        <w:tc>
          <w:tcPr>
            <w:tcW w:w="1701" w:type="dxa"/>
            <w:shd w:val="clear" w:color="auto" w:fill="99CCFF"/>
            <w:noWrap/>
          </w:tcPr>
          <w:p w:rsidR="00745495" w:rsidRPr="00D71FB2" w:rsidRDefault="003936EF" w:rsidP="009C070E">
            <w:pPr>
              <w:ind w:firstLine="96"/>
              <w:jc w:val="center"/>
              <w:rPr>
                <w:rFonts w:ascii="Arial" w:hAnsi="Arial" w:cs="Arial"/>
              </w:rPr>
            </w:pPr>
            <w:r>
              <w:rPr>
                <w:rFonts w:ascii="Arial" w:hAnsi="Arial" w:cs="Arial"/>
                <w:lang w:val="kk-KZ"/>
              </w:rPr>
              <w:t>+</w:t>
            </w:r>
            <w:r w:rsidR="00FD6D75">
              <w:rPr>
                <w:rFonts w:ascii="Arial" w:hAnsi="Arial" w:cs="Arial"/>
                <w:lang w:val="kk-KZ"/>
              </w:rPr>
              <w:t>5,8</w:t>
            </w:r>
            <w:r w:rsidR="00745495" w:rsidRPr="00D71FB2">
              <w:rPr>
                <w:rFonts w:ascii="Arial" w:hAnsi="Arial" w:cs="Arial"/>
              </w:rPr>
              <w:t>%</w:t>
            </w:r>
          </w:p>
        </w:tc>
        <w:tc>
          <w:tcPr>
            <w:tcW w:w="1559" w:type="dxa"/>
            <w:shd w:val="clear" w:color="auto" w:fill="99CCFF"/>
            <w:noWrap/>
          </w:tcPr>
          <w:p w:rsidR="00745495" w:rsidRPr="00D71FB2" w:rsidRDefault="00745495" w:rsidP="00626002">
            <w:pPr>
              <w:jc w:val="center"/>
              <w:rPr>
                <w:rFonts w:ascii="Arial" w:hAnsi="Arial" w:cs="Arial"/>
                <w:bCs/>
              </w:rPr>
            </w:pPr>
          </w:p>
        </w:tc>
        <w:tc>
          <w:tcPr>
            <w:tcW w:w="1928" w:type="dxa"/>
            <w:shd w:val="clear" w:color="auto" w:fill="99CCFF"/>
            <w:noWrap/>
          </w:tcPr>
          <w:p w:rsidR="00745495" w:rsidRPr="004C3C79" w:rsidRDefault="00745495" w:rsidP="009C070E">
            <w:pPr>
              <w:jc w:val="center"/>
              <w:rPr>
                <w:rFonts w:ascii="Arial" w:hAnsi="Arial" w:cs="Arial"/>
                <w:bCs/>
                <w:lang w:val="kk-KZ"/>
              </w:rPr>
            </w:pPr>
          </w:p>
        </w:tc>
      </w:tr>
    </w:tbl>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8E432A" w:rsidRPr="00E55ADD" w:rsidRDefault="008E432A" w:rsidP="005A03BF">
      <w:pPr>
        <w:ind w:firstLine="709"/>
        <w:jc w:val="center"/>
        <w:rPr>
          <w:rFonts w:ascii="Arial" w:hAnsi="Arial" w:cs="Arial"/>
        </w:rPr>
      </w:pPr>
    </w:p>
    <w:p w:rsidR="00B0684F" w:rsidRPr="00E55ADD" w:rsidRDefault="00B0684F" w:rsidP="005A03BF">
      <w:pPr>
        <w:ind w:firstLine="709"/>
        <w:jc w:val="center"/>
        <w:rPr>
          <w:rFonts w:ascii="Arial" w:hAnsi="Arial" w:cs="Arial"/>
        </w:rPr>
      </w:pPr>
    </w:p>
    <w:p w:rsidR="00504BF7" w:rsidRPr="00E55ADD" w:rsidRDefault="00504BF7" w:rsidP="005A03BF">
      <w:pPr>
        <w:ind w:firstLine="709"/>
        <w:jc w:val="center"/>
        <w:rPr>
          <w:rFonts w:ascii="Arial" w:hAnsi="Arial" w:cs="Arial"/>
        </w:rPr>
      </w:pPr>
    </w:p>
    <w:p w:rsidR="005A03BF" w:rsidRPr="00E55ADD" w:rsidRDefault="000B2222" w:rsidP="005A03BF">
      <w:pPr>
        <w:ind w:firstLine="709"/>
        <w:jc w:val="center"/>
        <w:rPr>
          <w:rFonts w:ascii="Arial" w:hAnsi="Arial" w:cs="Arial"/>
        </w:rPr>
      </w:pPr>
      <w:r w:rsidRPr="00E55ADD">
        <w:rPr>
          <w:rFonts w:ascii="Arial" w:hAnsi="Arial" w:cs="Arial"/>
        </w:rPr>
        <w:t>г</w:t>
      </w:r>
      <w:r w:rsidR="005A03BF" w:rsidRPr="00E55ADD">
        <w:rPr>
          <w:rFonts w:ascii="Arial" w:hAnsi="Arial" w:cs="Arial"/>
        </w:rPr>
        <w:t>ород Текели</w:t>
      </w:r>
    </w:p>
    <w:p w:rsidR="00682E1D" w:rsidRPr="00E55ADD" w:rsidRDefault="004B7C8B" w:rsidP="005A03BF">
      <w:pPr>
        <w:jc w:val="both"/>
        <w:rPr>
          <w:rFonts w:ascii="Arial" w:hAnsi="Arial" w:cs="Arial"/>
        </w:rPr>
      </w:pPr>
      <w:r w:rsidRPr="00E55ADD">
        <w:rPr>
          <w:rFonts w:ascii="Arial" w:hAnsi="Arial" w:cs="Arial"/>
          <w:noProof/>
        </w:rPr>
        <w:lastRenderedPageBreak/>
        <w:drawing>
          <wp:inline distT="0" distB="0" distL="0" distR="0" wp14:anchorId="28010E33" wp14:editId="4B8A848E">
            <wp:extent cx="9771380" cy="5082540"/>
            <wp:effectExtent l="0" t="0" r="1270" b="3810"/>
            <wp:docPr id="11" name="Рисунок 11" descr="Безымянный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езымянный cop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71380" cy="5082540"/>
                    </a:xfrm>
                    <a:prstGeom prst="rect">
                      <a:avLst/>
                    </a:prstGeom>
                    <a:noFill/>
                    <a:ln>
                      <a:noFill/>
                    </a:ln>
                  </pic:spPr>
                </pic:pic>
              </a:graphicData>
            </a:graphic>
          </wp:inline>
        </w:drawing>
      </w:r>
    </w:p>
    <w:sectPr w:rsidR="00682E1D" w:rsidRPr="00E55ADD" w:rsidSect="008912F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F3" w:rsidRDefault="00A34CF3">
      <w:r>
        <w:separator/>
      </w:r>
    </w:p>
  </w:endnote>
  <w:endnote w:type="continuationSeparator" w:id="0">
    <w:p w:rsidR="00A34CF3" w:rsidRDefault="00A3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KZ Arial">
    <w:altName w:val="Arial"/>
    <w:charset w:val="CC"/>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78" w:rsidRDefault="00DB4278">
    <w:pPr>
      <w:pStyle w:val="a9"/>
      <w:jc w:val="right"/>
    </w:pPr>
    <w:r>
      <w:fldChar w:fldCharType="begin"/>
    </w:r>
    <w:r>
      <w:instrText xml:space="preserve"> PAGE   \* MERGEFORMAT </w:instrText>
    </w:r>
    <w:r>
      <w:fldChar w:fldCharType="separate"/>
    </w:r>
    <w:r w:rsidR="0082106F">
      <w:rPr>
        <w:noProof/>
      </w:rPr>
      <w:t>22</w:t>
    </w:r>
    <w:r>
      <w:rPr>
        <w:noProof/>
      </w:rPr>
      <w:fldChar w:fldCharType="end"/>
    </w:r>
  </w:p>
  <w:p w:rsidR="00DB4278" w:rsidRPr="00D94120" w:rsidRDefault="00DB4278" w:rsidP="009D68B1">
    <w:pPr>
      <w:jc w:val="center"/>
      <w:rPr>
        <w:rFonts w:ascii="Arial" w:eastAsia="Arial Unicode MS" w:hAnsi="Arial" w:cs="Arial"/>
        <w:sz w:val="22"/>
        <w:szCs w:val="22"/>
      </w:rPr>
    </w:pPr>
    <w:r w:rsidRPr="00D94120">
      <w:rPr>
        <w:rFonts w:ascii="Arial" w:eastAsia="Arial Unicode MS" w:hAnsi="Arial" w:cs="Arial"/>
        <w:sz w:val="22"/>
        <w:szCs w:val="22"/>
      </w:rPr>
      <w:t>Социально-экономический паспорт города Текели за 20</w:t>
    </w:r>
    <w:r>
      <w:rPr>
        <w:rFonts w:ascii="Arial" w:eastAsia="Arial Unicode MS" w:hAnsi="Arial" w:cs="Arial"/>
        <w:sz w:val="22"/>
        <w:szCs w:val="22"/>
        <w:lang w:val="kk-KZ"/>
      </w:rPr>
      <w:t>24</w:t>
    </w:r>
    <w:r w:rsidRPr="00D94120">
      <w:rPr>
        <w:rFonts w:ascii="Arial" w:eastAsia="Arial Unicode MS" w:hAnsi="Arial" w:cs="Arial"/>
        <w:sz w:val="22"/>
        <w:szCs w:val="22"/>
      </w:rPr>
      <w:t xml:space="preserve"> год</w:t>
    </w:r>
  </w:p>
  <w:p w:rsidR="00DB4278" w:rsidRPr="0006622C" w:rsidRDefault="00DB4278" w:rsidP="009D68B1">
    <w:pPr>
      <w:pStyle w:val="a9"/>
      <w:ind w:right="360"/>
      <w:jc w:val="cen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F3" w:rsidRDefault="00A34CF3">
      <w:r>
        <w:separator/>
      </w:r>
    </w:p>
  </w:footnote>
  <w:footnote w:type="continuationSeparator" w:id="0">
    <w:p w:rsidR="00A34CF3" w:rsidRDefault="00A34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2B4A24"/>
    <w:multiLevelType w:val="multilevel"/>
    <w:tmpl w:val="D0B0A5E6"/>
    <w:lvl w:ilvl="0">
      <w:start w:val="1"/>
      <w:numFmt w:val="decimal"/>
      <w:lvlText w:val="%1."/>
      <w:lvlJc w:val="left"/>
      <w:pPr>
        <w:ind w:left="928"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6C35BB9"/>
    <w:multiLevelType w:val="hybridMultilevel"/>
    <w:tmpl w:val="2D9656C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5933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C6A4F77"/>
    <w:multiLevelType w:val="hybridMultilevel"/>
    <w:tmpl w:val="0DEA13F0"/>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6435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C2077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FFA577F"/>
    <w:multiLevelType w:val="hybridMultilevel"/>
    <w:tmpl w:val="A7748C0C"/>
    <w:lvl w:ilvl="0" w:tplc="19A42310">
      <w:start w:val="2010"/>
      <w:numFmt w:val="decimal"/>
      <w:lvlText w:val="%1"/>
      <w:lvlJc w:val="left"/>
      <w:pPr>
        <w:tabs>
          <w:tab w:val="num" w:pos="720"/>
        </w:tabs>
        <w:ind w:left="720" w:hanging="360"/>
      </w:pPr>
      <w:rPr>
        <w:rFonts w:ascii="Symbol" w:hAnsi="Symbol" w:hint="default"/>
        <w:b/>
        <w:i w:val="0"/>
        <w:color w:val="FFFFFF"/>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F62588"/>
    <w:multiLevelType w:val="hybridMultilevel"/>
    <w:tmpl w:val="C7A6D8DE"/>
    <w:lvl w:ilvl="0" w:tplc="04190001">
      <w:start w:val="206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A521E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B6426B0"/>
    <w:multiLevelType w:val="singleLevel"/>
    <w:tmpl w:val="65A6F6B2"/>
    <w:lvl w:ilvl="0">
      <w:start w:val="1"/>
      <w:numFmt w:val="bullet"/>
      <w:lvlText w:val=""/>
      <w:lvlJc w:val="left"/>
      <w:pPr>
        <w:tabs>
          <w:tab w:val="num" w:pos="360"/>
        </w:tabs>
        <w:ind w:left="360" w:hanging="360"/>
      </w:pPr>
      <w:rPr>
        <w:rFonts w:ascii="Symbol" w:hAnsi="Symbol" w:hint="default"/>
      </w:rPr>
    </w:lvl>
  </w:abstractNum>
  <w:abstractNum w:abstractNumId="11">
    <w:nsid w:val="3C122BD8"/>
    <w:multiLevelType w:val="hybridMultilevel"/>
    <w:tmpl w:val="F57C5A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E626C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F1D6F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F5B58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0C50FD0"/>
    <w:multiLevelType w:val="hybridMultilevel"/>
    <w:tmpl w:val="C4DA93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021A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7CC11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E5430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EDB6F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2902FA2"/>
    <w:multiLevelType w:val="hybridMultilevel"/>
    <w:tmpl w:val="A0E6049C"/>
    <w:lvl w:ilvl="0" w:tplc="A72CD6BC">
      <w:numFmt w:val="bullet"/>
      <w:lvlText w:val=""/>
      <w:lvlJc w:val="left"/>
      <w:pPr>
        <w:tabs>
          <w:tab w:val="num" w:pos="720"/>
        </w:tabs>
        <w:ind w:left="720" w:hanging="360"/>
      </w:pPr>
      <w:rPr>
        <w:rFonts w:ascii="Symbol" w:eastAsia="Times New Roman" w:hAnsi="Symbol" w:cs="Times New Roman" w:hint="default"/>
        <w:b/>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8B7D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6820E74"/>
    <w:multiLevelType w:val="hybridMultilevel"/>
    <w:tmpl w:val="3B28D0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9AC7385"/>
    <w:multiLevelType w:val="hybridMultilevel"/>
    <w:tmpl w:val="0568C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22583E"/>
    <w:multiLevelType w:val="hybridMultilevel"/>
    <w:tmpl w:val="5EAEB8DC"/>
    <w:lvl w:ilvl="0" w:tplc="D51049C4">
      <w:start w:val="2010"/>
      <w:numFmt w:val="decimal"/>
      <w:lvlText w:val="%1"/>
      <w:lvlJc w:val="left"/>
      <w:pPr>
        <w:tabs>
          <w:tab w:val="num" w:pos="720"/>
        </w:tabs>
        <w:ind w:left="720" w:hanging="360"/>
      </w:pPr>
      <w:rPr>
        <w:rFonts w:ascii="Symbol" w:hAnsi="Symbol" w:hint="default"/>
        <w:b/>
        <w:i w:val="0"/>
        <w:color w:val="FFFFFF"/>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32605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4E024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93028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A383F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E586669"/>
    <w:multiLevelType w:val="singleLevel"/>
    <w:tmpl w:val="65A6F6B2"/>
    <w:lvl w:ilvl="0">
      <w:start w:val="1"/>
      <w:numFmt w:val="bullet"/>
      <w:lvlText w:val=""/>
      <w:lvlJc w:val="left"/>
      <w:pPr>
        <w:tabs>
          <w:tab w:val="num" w:pos="360"/>
        </w:tabs>
        <w:ind w:left="360" w:hanging="360"/>
      </w:pPr>
      <w:rPr>
        <w:rFonts w:ascii="Symbol" w:hAnsi="Symbol" w:hint="default"/>
      </w:rPr>
    </w:lvl>
  </w:abstractNum>
  <w:abstractNum w:abstractNumId="30">
    <w:nsid w:val="70122B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3E9072A"/>
    <w:multiLevelType w:val="singleLevel"/>
    <w:tmpl w:val="65A6F6B2"/>
    <w:lvl w:ilvl="0">
      <w:start w:val="1"/>
      <w:numFmt w:val="bullet"/>
      <w:lvlText w:val=""/>
      <w:lvlJc w:val="left"/>
      <w:pPr>
        <w:tabs>
          <w:tab w:val="num" w:pos="720"/>
        </w:tabs>
        <w:ind w:left="720" w:hanging="360"/>
      </w:pPr>
      <w:rPr>
        <w:rFonts w:ascii="Symbol" w:hAnsi="Symbol" w:hint="default"/>
      </w:rPr>
    </w:lvl>
  </w:abstractNum>
  <w:abstractNum w:abstractNumId="32">
    <w:nsid w:val="777E75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78D24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8F52B8C"/>
    <w:multiLevelType w:val="hybridMultilevel"/>
    <w:tmpl w:val="8C5632A8"/>
    <w:lvl w:ilvl="0" w:tplc="3B4E7C46">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E2B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EA0271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10"/>
  </w:num>
  <w:num w:numId="3">
    <w:abstractNumId w:val="29"/>
  </w:num>
  <w:num w:numId="4">
    <w:abstractNumId w:val="2"/>
  </w:num>
  <w:num w:numId="5">
    <w:abstractNumId w:val="22"/>
  </w:num>
  <w:num w:numId="6">
    <w:abstractNumId w:val="11"/>
  </w:num>
  <w:num w:numId="7">
    <w:abstractNumId w:val="8"/>
  </w:num>
  <w:num w:numId="8">
    <w:abstractNumId w:val="20"/>
  </w:num>
  <w:num w:numId="9">
    <w:abstractNumId w:val="0"/>
  </w:num>
  <w:num w:numId="10">
    <w:abstractNumId w:val="4"/>
  </w:num>
  <w:num w:numId="11">
    <w:abstractNumId w:val="6"/>
  </w:num>
  <w:num w:numId="12">
    <w:abstractNumId w:val="28"/>
  </w:num>
  <w:num w:numId="13">
    <w:abstractNumId w:val="17"/>
  </w:num>
  <w:num w:numId="14">
    <w:abstractNumId w:val="13"/>
  </w:num>
  <w:num w:numId="15">
    <w:abstractNumId w:val="30"/>
  </w:num>
  <w:num w:numId="16">
    <w:abstractNumId w:val="19"/>
  </w:num>
  <w:num w:numId="17">
    <w:abstractNumId w:val="32"/>
  </w:num>
  <w:num w:numId="18">
    <w:abstractNumId w:val="26"/>
  </w:num>
  <w:num w:numId="19">
    <w:abstractNumId w:val="9"/>
  </w:num>
  <w:num w:numId="20">
    <w:abstractNumId w:val="3"/>
  </w:num>
  <w:num w:numId="21">
    <w:abstractNumId w:val="21"/>
  </w:num>
  <w:num w:numId="22">
    <w:abstractNumId w:val="25"/>
  </w:num>
  <w:num w:numId="23">
    <w:abstractNumId w:val="12"/>
  </w:num>
  <w:num w:numId="24">
    <w:abstractNumId w:val="16"/>
  </w:num>
  <w:num w:numId="25">
    <w:abstractNumId w:val="35"/>
  </w:num>
  <w:num w:numId="26">
    <w:abstractNumId w:val="18"/>
  </w:num>
  <w:num w:numId="27">
    <w:abstractNumId w:val="27"/>
  </w:num>
  <w:num w:numId="28">
    <w:abstractNumId w:val="5"/>
  </w:num>
  <w:num w:numId="29">
    <w:abstractNumId w:val="14"/>
  </w:num>
  <w:num w:numId="30">
    <w:abstractNumId w:val="33"/>
  </w:num>
  <w:num w:numId="31">
    <w:abstractNumId w:val="36"/>
  </w:num>
  <w:num w:numId="32">
    <w:abstractNumId w:val="24"/>
  </w:num>
  <w:num w:numId="33">
    <w:abstractNumId w:val="7"/>
  </w:num>
  <w:num w:numId="34">
    <w:abstractNumId w:val="1"/>
  </w:num>
  <w:num w:numId="35">
    <w:abstractNumId w:val="34"/>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o:colormru v:ext="edit" colors="silver,#369,#f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95"/>
    <w:rsid w:val="000002B1"/>
    <w:rsid w:val="00000A4D"/>
    <w:rsid w:val="00000D68"/>
    <w:rsid w:val="00000FB4"/>
    <w:rsid w:val="000012B5"/>
    <w:rsid w:val="000015D3"/>
    <w:rsid w:val="0000326D"/>
    <w:rsid w:val="0000437F"/>
    <w:rsid w:val="0000449A"/>
    <w:rsid w:val="00004F2B"/>
    <w:rsid w:val="00005BCA"/>
    <w:rsid w:val="00005C9D"/>
    <w:rsid w:val="00005FBF"/>
    <w:rsid w:val="00006B56"/>
    <w:rsid w:val="0000709B"/>
    <w:rsid w:val="00007C7E"/>
    <w:rsid w:val="00010963"/>
    <w:rsid w:val="00010AD3"/>
    <w:rsid w:val="00011F24"/>
    <w:rsid w:val="0001269C"/>
    <w:rsid w:val="00012F00"/>
    <w:rsid w:val="000130CF"/>
    <w:rsid w:val="00013AB4"/>
    <w:rsid w:val="00013DAB"/>
    <w:rsid w:val="00013E27"/>
    <w:rsid w:val="00014AD5"/>
    <w:rsid w:val="00014D13"/>
    <w:rsid w:val="0001519D"/>
    <w:rsid w:val="000157FB"/>
    <w:rsid w:val="00017000"/>
    <w:rsid w:val="0001729C"/>
    <w:rsid w:val="00017A5C"/>
    <w:rsid w:val="000207B6"/>
    <w:rsid w:val="00021AC4"/>
    <w:rsid w:val="00022303"/>
    <w:rsid w:val="00023085"/>
    <w:rsid w:val="0002577F"/>
    <w:rsid w:val="000257BF"/>
    <w:rsid w:val="00025F50"/>
    <w:rsid w:val="00026AC2"/>
    <w:rsid w:val="000273FA"/>
    <w:rsid w:val="00031963"/>
    <w:rsid w:val="0003250B"/>
    <w:rsid w:val="0003258C"/>
    <w:rsid w:val="000345CC"/>
    <w:rsid w:val="00035F89"/>
    <w:rsid w:val="000365E7"/>
    <w:rsid w:val="0003799F"/>
    <w:rsid w:val="00037FE3"/>
    <w:rsid w:val="000406A0"/>
    <w:rsid w:val="00040A76"/>
    <w:rsid w:val="00042503"/>
    <w:rsid w:val="0004259A"/>
    <w:rsid w:val="0004263F"/>
    <w:rsid w:val="00042C22"/>
    <w:rsid w:val="00044343"/>
    <w:rsid w:val="000445D1"/>
    <w:rsid w:val="00044686"/>
    <w:rsid w:val="00044CBF"/>
    <w:rsid w:val="00044E47"/>
    <w:rsid w:val="00046A26"/>
    <w:rsid w:val="00050C5D"/>
    <w:rsid w:val="000519B1"/>
    <w:rsid w:val="00051B31"/>
    <w:rsid w:val="00051D6F"/>
    <w:rsid w:val="00052137"/>
    <w:rsid w:val="0005244C"/>
    <w:rsid w:val="00052D6E"/>
    <w:rsid w:val="000534A4"/>
    <w:rsid w:val="00053827"/>
    <w:rsid w:val="00053A8E"/>
    <w:rsid w:val="00053D21"/>
    <w:rsid w:val="00053E42"/>
    <w:rsid w:val="00054D63"/>
    <w:rsid w:val="00054EFF"/>
    <w:rsid w:val="00055A8D"/>
    <w:rsid w:val="00055C93"/>
    <w:rsid w:val="00056A72"/>
    <w:rsid w:val="00057E65"/>
    <w:rsid w:val="000604EB"/>
    <w:rsid w:val="00060CDD"/>
    <w:rsid w:val="00061181"/>
    <w:rsid w:val="00062B22"/>
    <w:rsid w:val="00063FAD"/>
    <w:rsid w:val="000647B2"/>
    <w:rsid w:val="00066118"/>
    <w:rsid w:val="0006622C"/>
    <w:rsid w:val="00066381"/>
    <w:rsid w:val="00066626"/>
    <w:rsid w:val="00066D75"/>
    <w:rsid w:val="0006721A"/>
    <w:rsid w:val="000719F6"/>
    <w:rsid w:val="000727A3"/>
    <w:rsid w:val="00073633"/>
    <w:rsid w:val="000760BC"/>
    <w:rsid w:val="000778B1"/>
    <w:rsid w:val="00077C42"/>
    <w:rsid w:val="00080CAE"/>
    <w:rsid w:val="0008170B"/>
    <w:rsid w:val="00083E5A"/>
    <w:rsid w:val="000868BF"/>
    <w:rsid w:val="00086FDD"/>
    <w:rsid w:val="00087227"/>
    <w:rsid w:val="00087299"/>
    <w:rsid w:val="000876F5"/>
    <w:rsid w:val="00090108"/>
    <w:rsid w:val="000906A9"/>
    <w:rsid w:val="00090ACA"/>
    <w:rsid w:val="00091197"/>
    <w:rsid w:val="00093038"/>
    <w:rsid w:val="00093620"/>
    <w:rsid w:val="00094425"/>
    <w:rsid w:val="00094D32"/>
    <w:rsid w:val="00094EB2"/>
    <w:rsid w:val="00095071"/>
    <w:rsid w:val="000951AF"/>
    <w:rsid w:val="00095933"/>
    <w:rsid w:val="00097966"/>
    <w:rsid w:val="000A141A"/>
    <w:rsid w:val="000A155E"/>
    <w:rsid w:val="000A261E"/>
    <w:rsid w:val="000A33F8"/>
    <w:rsid w:val="000A473C"/>
    <w:rsid w:val="000A5BDE"/>
    <w:rsid w:val="000A613B"/>
    <w:rsid w:val="000B0F1E"/>
    <w:rsid w:val="000B146E"/>
    <w:rsid w:val="000B18F5"/>
    <w:rsid w:val="000B2222"/>
    <w:rsid w:val="000B22CC"/>
    <w:rsid w:val="000B2AF4"/>
    <w:rsid w:val="000B2B2F"/>
    <w:rsid w:val="000B2D07"/>
    <w:rsid w:val="000B303D"/>
    <w:rsid w:val="000B3E5E"/>
    <w:rsid w:val="000C031E"/>
    <w:rsid w:val="000C0499"/>
    <w:rsid w:val="000C0755"/>
    <w:rsid w:val="000C0FC5"/>
    <w:rsid w:val="000C39D5"/>
    <w:rsid w:val="000C3CAF"/>
    <w:rsid w:val="000C4D1D"/>
    <w:rsid w:val="000C62C6"/>
    <w:rsid w:val="000C6742"/>
    <w:rsid w:val="000C70A4"/>
    <w:rsid w:val="000C71F5"/>
    <w:rsid w:val="000C7A83"/>
    <w:rsid w:val="000D023C"/>
    <w:rsid w:val="000D027E"/>
    <w:rsid w:val="000D0AFA"/>
    <w:rsid w:val="000D0C7E"/>
    <w:rsid w:val="000D0F7A"/>
    <w:rsid w:val="000D0FD7"/>
    <w:rsid w:val="000D16B7"/>
    <w:rsid w:val="000D16BB"/>
    <w:rsid w:val="000D1A36"/>
    <w:rsid w:val="000D29A5"/>
    <w:rsid w:val="000D2ECD"/>
    <w:rsid w:val="000D3D0E"/>
    <w:rsid w:val="000D4315"/>
    <w:rsid w:val="000D52F9"/>
    <w:rsid w:val="000D5B3E"/>
    <w:rsid w:val="000D6A7B"/>
    <w:rsid w:val="000D6E83"/>
    <w:rsid w:val="000D7208"/>
    <w:rsid w:val="000D7719"/>
    <w:rsid w:val="000D7C59"/>
    <w:rsid w:val="000E0A14"/>
    <w:rsid w:val="000E1437"/>
    <w:rsid w:val="000E3331"/>
    <w:rsid w:val="000E3532"/>
    <w:rsid w:val="000E4727"/>
    <w:rsid w:val="000E62C7"/>
    <w:rsid w:val="000E660A"/>
    <w:rsid w:val="000E6BC7"/>
    <w:rsid w:val="000E6F32"/>
    <w:rsid w:val="000E7156"/>
    <w:rsid w:val="000E72BD"/>
    <w:rsid w:val="000E775F"/>
    <w:rsid w:val="000E7A8D"/>
    <w:rsid w:val="000F12F3"/>
    <w:rsid w:val="000F21D7"/>
    <w:rsid w:val="000F24B8"/>
    <w:rsid w:val="000F28C0"/>
    <w:rsid w:val="000F3BA0"/>
    <w:rsid w:val="000F3EA4"/>
    <w:rsid w:val="000F48B4"/>
    <w:rsid w:val="000F6026"/>
    <w:rsid w:val="000F60A8"/>
    <w:rsid w:val="000F6F8D"/>
    <w:rsid w:val="00101E7B"/>
    <w:rsid w:val="00102058"/>
    <w:rsid w:val="00103351"/>
    <w:rsid w:val="00103B87"/>
    <w:rsid w:val="00104250"/>
    <w:rsid w:val="0010486C"/>
    <w:rsid w:val="00104C06"/>
    <w:rsid w:val="001058D6"/>
    <w:rsid w:val="0010658E"/>
    <w:rsid w:val="001073C8"/>
    <w:rsid w:val="001076F3"/>
    <w:rsid w:val="00107AF7"/>
    <w:rsid w:val="001109B8"/>
    <w:rsid w:val="001128A4"/>
    <w:rsid w:val="00112F74"/>
    <w:rsid w:val="00113081"/>
    <w:rsid w:val="001130FF"/>
    <w:rsid w:val="00113831"/>
    <w:rsid w:val="0011410F"/>
    <w:rsid w:val="001143AD"/>
    <w:rsid w:val="001143EA"/>
    <w:rsid w:val="00114C0C"/>
    <w:rsid w:val="0011589B"/>
    <w:rsid w:val="00116566"/>
    <w:rsid w:val="00117252"/>
    <w:rsid w:val="001176A7"/>
    <w:rsid w:val="001206BB"/>
    <w:rsid w:val="00120B36"/>
    <w:rsid w:val="00120FEC"/>
    <w:rsid w:val="00121087"/>
    <w:rsid w:val="00121217"/>
    <w:rsid w:val="0012304A"/>
    <w:rsid w:val="001234E4"/>
    <w:rsid w:val="001235DD"/>
    <w:rsid w:val="001239B6"/>
    <w:rsid w:val="00123B75"/>
    <w:rsid w:val="00123BC0"/>
    <w:rsid w:val="00123C69"/>
    <w:rsid w:val="00125B95"/>
    <w:rsid w:val="00125F85"/>
    <w:rsid w:val="001266F8"/>
    <w:rsid w:val="00126D11"/>
    <w:rsid w:val="0012771D"/>
    <w:rsid w:val="001305F5"/>
    <w:rsid w:val="0013111F"/>
    <w:rsid w:val="001323F6"/>
    <w:rsid w:val="00132507"/>
    <w:rsid w:val="00132A8D"/>
    <w:rsid w:val="00132F2E"/>
    <w:rsid w:val="00133246"/>
    <w:rsid w:val="001345C6"/>
    <w:rsid w:val="001348F8"/>
    <w:rsid w:val="0013548F"/>
    <w:rsid w:val="00135907"/>
    <w:rsid w:val="001365B7"/>
    <w:rsid w:val="001368C0"/>
    <w:rsid w:val="00137821"/>
    <w:rsid w:val="00137CA5"/>
    <w:rsid w:val="00137E87"/>
    <w:rsid w:val="00137F33"/>
    <w:rsid w:val="0014009B"/>
    <w:rsid w:val="00140AA1"/>
    <w:rsid w:val="001412EE"/>
    <w:rsid w:val="00141B8F"/>
    <w:rsid w:val="001427B9"/>
    <w:rsid w:val="00143B0E"/>
    <w:rsid w:val="00147DCD"/>
    <w:rsid w:val="00150B69"/>
    <w:rsid w:val="0015225F"/>
    <w:rsid w:val="00152908"/>
    <w:rsid w:val="00153A48"/>
    <w:rsid w:val="00153A78"/>
    <w:rsid w:val="00153D1D"/>
    <w:rsid w:val="001542E8"/>
    <w:rsid w:val="00155187"/>
    <w:rsid w:val="0015545D"/>
    <w:rsid w:val="00156046"/>
    <w:rsid w:val="001560FF"/>
    <w:rsid w:val="001561F7"/>
    <w:rsid w:val="001562E2"/>
    <w:rsid w:val="00156E5A"/>
    <w:rsid w:val="00156F9B"/>
    <w:rsid w:val="001600EB"/>
    <w:rsid w:val="0016189C"/>
    <w:rsid w:val="00162112"/>
    <w:rsid w:val="001625DC"/>
    <w:rsid w:val="00163A05"/>
    <w:rsid w:val="001648BF"/>
    <w:rsid w:val="00164BF4"/>
    <w:rsid w:val="001658C3"/>
    <w:rsid w:val="00165991"/>
    <w:rsid w:val="00166000"/>
    <w:rsid w:val="0016667C"/>
    <w:rsid w:val="00166E5D"/>
    <w:rsid w:val="0016770D"/>
    <w:rsid w:val="00167B49"/>
    <w:rsid w:val="00167E78"/>
    <w:rsid w:val="00170284"/>
    <w:rsid w:val="00170B65"/>
    <w:rsid w:val="001712E3"/>
    <w:rsid w:val="00171B5A"/>
    <w:rsid w:val="001733CB"/>
    <w:rsid w:val="0017341C"/>
    <w:rsid w:val="001734B4"/>
    <w:rsid w:val="00173EDC"/>
    <w:rsid w:val="00173F83"/>
    <w:rsid w:val="00174249"/>
    <w:rsid w:val="0017448B"/>
    <w:rsid w:val="00175300"/>
    <w:rsid w:val="001763F1"/>
    <w:rsid w:val="00176548"/>
    <w:rsid w:val="001775D4"/>
    <w:rsid w:val="00177AE1"/>
    <w:rsid w:val="0018202E"/>
    <w:rsid w:val="00183F7D"/>
    <w:rsid w:val="00185174"/>
    <w:rsid w:val="00185BCC"/>
    <w:rsid w:val="00185C66"/>
    <w:rsid w:val="00185CDA"/>
    <w:rsid w:val="00186749"/>
    <w:rsid w:val="001869F8"/>
    <w:rsid w:val="00186D21"/>
    <w:rsid w:val="00190A96"/>
    <w:rsid w:val="00190B6D"/>
    <w:rsid w:val="001915C7"/>
    <w:rsid w:val="00192281"/>
    <w:rsid w:val="001929C8"/>
    <w:rsid w:val="00193257"/>
    <w:rsid w:val="00194080"/>
    <w:rsid w:val="001942B5"/>
    <w:rsid w:val="00194745"/>
    <w:rsid w:val="00194DD3"/>
    <w:rsid w:val="001956E5"/>
    <w:rsid w:val="00195DF6"/>
    <w:rsid w:val="0019607E"/>
    <w:rsid w:val="001961FA"/>
    <w:rsid w:val="0019656C"/>
    <w:rsid w:val="001967D3"/>
    <w:rsid w:val="00197950"/>
    <w:rsid w:val="001979B5"/>
    <w:rsid w:val="001979F0"/>
    <w:rsid w:val="001A0B16"/>
    <w:rsid w:val="001A10FC"/>
    <w:rsid w:val="001A153F"/>
    <w:rsid w:val="001A1E80"/>
    <w:rsid w:val="001A2513"/>
    <w:rsid w:val="001A299F"/>
    <w:rsid w:val="001A2BE5"/>
    <w:rsid w:val="001A2E5F"/>
    <w:rsid w:val="001A3348"/>
    <w:rsid w:val="001A3774"/>
    <w:rsid w:val="001A3CEE"/>
    <w:rsid w:val="001A3FA7"/>
    <w:rsid w:val="001A48C2"/>
    <w:rsid w:val="001A49A4"/>
    <w:rsid w:val="001A4C49"/>
    <w:rsid w:val="001A7886"/>
    <w:rsid w:val="001A7A96"/>
    <w:rsid w:val="001A7D69"/>
    <w:rsid w:val="001B025C"/>
    <w:rsid w:val="001B0C47"/>
    <w:rsid w:val="001B1869"/>
    <w:rsid w:val="001B195A"/>
    <w:rsid w:val="001B2D88"/>
    <w:rsid w:val="001B33D4"/>
    <w:rsid w:val="001B4688"/>
    <w:rsid w:val="001B4808"/>
    <w:rsid w:val="001B5B2F"/>
    <w:rsid w:val="001B7BA0"/>
    <w:rsid w:val="001B7E22"/>
    <w:rsid w:val="001C0F8B"/>
    <w:rsid w:val="001C1075"/>
    <w:rsid w:val="001C1124"/>
    <w:rsid w:val="001C1690"/>
    <w:rsid w:val="001C2001"/>
    <w:rsid w:val="001C2072"/>
    <w:rsid w:val="001C294E"/>
    <w:rsid w:val="001C2EEE"/>
    <w:rsid w:val="001C32A4"/>
    <w:rsid w:val="001C4360"/>
    <w:rsid w:val="001C4E27"/>
    <w:rsid w:val="001C51D7"/>
    <w:rsid w:val="001C6CC4"/>
    <w:rsid w:val="001C7E4B"/>
    <w:rsid w:val="001D0280"/>
    <w:rsid w:val="001D0ED8"/>
    <w:rsid w:val="001D1DFB"/>
    <w:rsid w:val="001D1EAF"/>
    <w:rsid w:val="001D31B3"/>
    <w:rsid w:val="001D3768"/>
    <w:rsid w:val="001D444E"/>
    <w:rsid w:val="001D4B13"/>
    <w:rsid w:val="001D4F10"/>
    <w:rsid w:val="001D5363"/>
    <w:rsid w:val="001D6070"/>
    <w:rsid w:val="001D6BA5"/>
    <w:rsid w:val="001D6F85"/>
    <w:rsid w:val="001D72BC"/>
    <w:rsid w:val="001D75F3"/>
    <w:rsid w:val="001D7700"/>
    <w:rsid w:val="001E13EA"/>
    <w:rsid w:val="001E247C"/>
    <w:rsid w:val="001E5CEC"/>
    <w:rsid w:val="001E5E49"/>
    <w:rsid w:val="001E7BE7"/>
    <w:rsid w:val="001F0049"/>
    <w:rsid w:val="001F1DE8"/>
    <w:rsid w:val="001F2A72"/>
    <w:rsid w:val="001F3596"/>
    <w:rsid w:val="001F454B"/>
    <w:rsid w:val="001F571F"/>
    <w:rsid w:val="001F5A21"/>
    <w:rsid w:val="001F6C06"/>
    <w:rsid w:val="001F7753"/>
    <w:rsid w:val="001F7964"/>
    <w:rsid w:val="00200B74"/>
    <w:rsid w:val="00200E43"/>
    <w:rsid w:val="0020110B"/>
    <w:rsid w:val="0020212A"/>
    <w:rsid w:val="00202B79"/>
    <w:rsid w:val="00203558"/>
    <w:rsid w:val="00203E38"/>
    <w:rsid w:val="00203ECE"/>
    <w:rsid w:val="002041B5"/>
    <w:rsid w:val="00205157"/>
    <w:rsid w:val="00206DC0"/>
    <w:rsid w:val="00207850"/>
    <w:rsid w:val="00207A7B"/>
    <w:rsid w:val="0021038F"/>
    <w:rsid w:val="00210400"/>
    <w:rsid w:val="00210AEC"/>
    <w:rsid w:val="0021172C"/>
    <w:rsid w:val="00211735"/>
    <w:rsid w:val="0021235C"/>
    <w:rsid w:val="002124D7"/>
    <w:rsid w:val="00212A88"/>
    <w:rsid w:val="0021301B"/>
    <w:rsid w:val="002144C8"/>
    <w:rsid w:val="0021486D"/>
    <w:rsid w:val="002148B9"/>
    <w:rsid w:val="00214D3A"/>
    <w:rsid w:val="00214ED4"/>
    <w:rsid w:val="00217579"/>
    <w:rsid w:val="00217601"/>
    <w:rsid w:val="00217E4A"/>
    <w:rsid w:val="002205E7"/>
    <w:rsid w:val="00220F6C"/>
    <w:rsid w:val="002220BB"/>
    <w:rsid w:val="00222966"/>
    <w:rsid w:val="00223A4E"/>
    <w:rsid w:val="002250CD"/>
    <w:rsid w:val="00225E90"/>
    <w:rsid w:val="00226C14"/>
    <w:rsid w:val="00227250"/>
    <w:rsid w:val="002273D4"/>
    <w:rsid w:val="00227743"/>
    <w:rsid w:val="00230BB8"/>
    <w:rsid w:val="002310CF"/>
    <w:rsid w:val="00231124"/>
    <w:rsid w:val="0023272E"/>
    <w:rsid w:val="00232C0C"/>
    <w:rsid w:val="0023372E"/>
    <w:rsid w:val="00233A6E"/>
    <w:rsid w:val="0023518F"/>
    <w:rsid w:val="00235BE2"/>
    <w:rsid w:val="00235D1A"/>
    <w:rsid w:val="0023623B"/>
    <w:rsid w:val="0023720F"/>
    <w:rsid w:val="00237778"/>
    <w:rsid w:val="00240CEE"/>
    <w:rsid w:val="00240D94"/>
    <w:rsid w:val="00241523"/>
    <w:rsid w:val="00241978"/>
    <w:rsid w:val="002431CA"/>
    <w:rsid w:val="00244EF8"/>
    <w:rsid w:val="00245764"/>
    <w:rsid w:val="002476CA"/>
    <w:rsid w:val="002477E5"/>
    <w:rsid w:val="00250DE6"/>
    <w:rsid w:val="00250F8A"/>
    <w:rsid w:val="002510DB"/>
    <w:rsid w:val="00251D72"/>
    <w:rsid w:val="00252487"/>
    <w:rsid w:val="00252F97"/>
    <w:rsid w:val="00252FF7"/>
    <w:rsid w:val="0025365B"/>
    <w:rsid w:val="002540B0"/>
    <w:rsid w:val="002553AE"/>
    <w:rsid w:val="0025542E"/>
    <w:rsid w:val="0025579B"/>
    <w:rsid w:val="0025627A"/>
    <w:rsid w:val="00256397"/>
    <w:rsid w:val="00256711"/>
    <w:rsid w:val="0025711B"/>
    <w:rsid w:val="00257DA0"/>
    <w:rsid w:val="00257E95"/>
    <w:rsid w:val="0026000D"/>
    <w:rsid w:val="002607D1"/>
    <w:rsid w:val="00260E93"/>
    <w:rsid w:val="00260F69"/>
    <w:rsid w:val="00262D5A"/>
    <w:rsid w:val="002637D4"/>
    <w:rsid w:val="0026401A"/>
    <w:rsid w:val="002646FB"/>
    <w:rsid w:val="00264BC4"/>
    <w:rsid w:val="0026554A"/>
    <w:rsid w:val="002657A3"/>
    <w:rsid w:val="002663F3"/>
    <w:rsid w:val="00266F03"/>
    <w:rsid w:val="002670F7"/>
    <w:rsid w:val="0026787B"/>
    <w:rsid w:val="00267D29"/>
    <w:rsid w:val="00270412"/>
    <w:rsid w:val="0027324E"/>
    <w:rsid w:val="00273565"/>
    <w:rsid w:val="00274233"/>
    <w:rsid w:val="002748C6"/>
    <w:rsid w:val="00274BFE"/>
    <w:rsid w:val="00275318"/>
    <w:rsid w:val="00275EE9"/>
    <w:rsid w:val="002769CA"/>
    <w:rsid w:val="00276CDD"/>
    <w:rsid w:val="0027758A"/>
    <w:rsid w:val="00280752"/>
    <w:rsid w:val="00282554"/>
    <w:rsid w:val="00283CDC"/>
    <w:rsid w:val="0028756F"/>
    <w:rsid w:val="00290473"/>
    <w:rsid w:val="002905F1"/>
    <w:rsid w:val="00292626"/>
    <w:rsid w:val="00292B89"/>
    <w:rsid w:val="00293B00"/>
    <w:rsid w:val="00293B4A"/>
    <w:rsid w:val="0029438B"/>
    <w:rsid w:val="00294667"/>
    <w:rsid w:val="002971BF"/>
    <w:rsid w:val="00297AE6"/>
    <w:rsid w:val="002A00D2"/>
    <w:rsid w:val="002A07A1"/>
    <w:rsid w:val="002A1510"/>
    <w:rsid w:val="002A3AD0"/>
    <w:rsid w:val="002A3C2C"/>
    <w:rsid w:val="002A4530"/>
    <w:rsid w:val="002A4761"/>
    <w:rsid w:val="002A4A53"/>
    <w:rsid w:val="002A4CC3"/>
    <w:rsid w:val="002A5BC3"/>
    <w:rsid w:val="002A60C9"/>
    <w:rsid w:val="002A626B"/>
    <w:rsid w:val="002A67DA"/>
    <w:rsid w:val="002A67DC"/>
    <w:rsid w:val="002B05CB"/>
    <w:rsid w:val="002B0EA7"/>
    <w:rsid w:val="002B3A1B"/>
    <w:rsid w:val="002B4CC1"/>
    <w:rsid w:val="002B6142"/>
    <w:rsid w:val="002B66C7"/>
    <w:rsid w:val="002B6746"/>
    <w:rsid w:val="002B7126"/>
    <w:rsid w:val="002B74FA"/>
    <w:rsid w:val="002C0A47"/>
    <w:rsid w:val="002C1113"/>
    <w:rsid w:val="002C116F"/>
    <w:rsid w:val="002C1ECD"/>
    <w:rsid w:val="002C2119"/>
    <w:rsid w:val="002C296A"/>
    <w:rsid w:val="002C2CC1"/>
    <w:rsid w:val="002C2F50"/>
    <w:rsid w:val="002C325A"/>
    <w:rsid w:val="002C3279"/>
    <w:rsid w:val="002C4499"/>
    <w:rsid w:val="002C4A89"/>
    <w:rsid w:val="002C554B"/>
    <w:rsid w:val="002C55D7"/>
    <w:rsid w:val="002C5CE5"/>
    <w:rsid w:val="002C6E62"/>
    <w:rsid w:val="002C6ED7"/>
    <w:rsid w:val="002D03DA"/>
    <w:rsid w:val="002D0825"/>
    <w:rsid w:val="002D163C"/>
    <w:rsid w:val="002D1A36"/>
    <w:rsid w:val="002D1A6D"/>
    <w:rsid w:val="002D1B65"/>
    <w:rsid w:val="002D2A4C"/>
    <w:rsid w:val="002D3D6E"/>
    <w:rsid w:val="002D6839"/>
    <w:rsid w:val="002E0452"/>
    <w:rsid w:val="002E179A"/>
    <w:rsid w:val="002E17B7"/>
    <w:rsid w:val="002E25D4"/>
    <w:rsid w:val="002E28BF"/>
    <w:rsid w:val="002E2F4F"/>
    <w:rsid w:val="002E37AA"/>
    <w:rsid w:val="002E3B3E"/>
    <w:rsid w:val="002E3DE3"/>
    <w:rsid w:val="002E3EB2"/>
    <w:rsid w:val="002E4210"/>
    <w:rsid w:val="002E585B"/>
    <w:rsid w:val="002E6513"/>
    <w:rsid w:val="002E6F6C"/>
    <w:rsid w:val="002E79F4"/>
    <w:rsid w:val="002E7AFF"/>
    <w:rsid w:val="002E7D55"/>
    <w:rsid w:val="002F0F8F"/>
    <w:rsid w:val="002F339A"/>
    <w:rsid w:val="002F3BAA"/>
    <w:rsid w:val="002F49A1"/>
    <w:rsid w:val="002F4EE7"/>
    <w:rsid w:val="002F52DD"/>
    <w:rsid w:val="002F6133"/>
    <w:rsid w:val="002F63D9"/>
    <w:rsid w:val="002F6CC5"/>
    <w:rsid w:val="002F6EAE"/>
    <w:rsid w:val="002F790C"/>
    <w:rsid w:val="002F7D99"/>
    <w:rsid w:val="003008D2"/>
    <w:rsid w:val="00300D86"/>
    <w:rsid w:val="00300FC2"/>
    <w:rsid w:val="00301776"/>
    <w:rsid w:val="00302642"/>
    <w:rsid w:val="00302C4A"/>
    <w:rsid w:val="00302CEC"/>
    <w:rsid w:val="003035FA"/>
    <w:rsid w:val="00303D5E"/>
    <w:rsid w:val="0030424A"/>
    <w:rsid w:val="00304AAC"/>
    <w:rsid w:val="00306C5D"/>
    <w:rsid w:val="00307E91"/>
    <w:rsid w:val="00310164"/>
    <w:rsid w:val="003105B9"/>
    <w:rsid w:val="003105BC"/>
    <w:rsid w:val="0031104C"/>
    <w:rsid w:val="0031141C"/>
    <w:rsid w:val="00311841"/>
    <w:rsid w:val="00311BC2"/>
    <w:rsid w:val="0031214F"/>
    <w:rsid w:val="00312471"/>
    <w:rsid w:val="00312C81"/>
    <w:rsid w:val="00312EFC"/>
    <w:rsid w:val="00313C7E"/>
    <w:rsid w:val="00315360"/>
    <w:rsid w:val="0031579D"/>
    <w:rsid w:val="00315C67"/>
    <w:rsid w:val="00315E93"/>
    <w:rsid w:val="0031623E"/>
    <w:rsid w:val="0031646C"/>
    <w:rsid w:val="00316A90"/>
    <w:rsid w:val="00316B37"/>
    <w:rsid w:val="00317BC4"/>
    <w:rsid w:val="00320711"/>
    <w:rsid w:val="00321FB8"/>
    <w:rsid w:val="00322D29"/>
    <w:rsid w:val="00322F36"/>
    <w:rsid w:val="003239C4"/>
    <w:rsid w:val="00325849"/>
    <w:rsid w:val="00325A63"/>
    <w:rsid w:val="00325FC8"/>
    <w:rsid w:val="0032720A"/>
    <w:rsid w:val="00327D62"/>
    <w:rsid w:val="0033095F"/>
    <w:rsid w:val="003317FB"/>
    <w:rsid w:val="00331C2D"/>
    <w:rsid w:val="003323A3"/>
    <w:rsid w:val="0033249A"/>
    <w:rsid w:val="003330CF"/>
    <w:rsid w:val="0033412A"/>
    <w:rsid w:val="00334776"/>
    <w:rsid w:val="003367FD"/>
    <w:rsid w:val="00336C77"/>
    <w:rsid w:val="00337DE1"/>
    <w:rsid w:val="00337F93"/>
    <w:rsid w:val="00340439"/>
    <w:rsid w:val="00340D6C"/>
    <w:rsid w:val="00340F25"/>
    <w:rsid w:val="0034169A"/>
    <w:rsid w:val="0034176C"/>
    <w:rsid w:val="0034178D"/>
    <w:rsid w:val="00342EC0"/>
    <w:rsid w:val="00343299"/>
    <w:rsid w:val="00343391"/>
    <w:rsid w:val="00343953"/>
    <w:rsid w:val="00344023"/>
    <w:rsid w:val="003445B7"/>
    <w:rsid w:val="00344B87"/>
    <w:rsid w:val="003452A9"/>
    <w:rsid w:val="003458DE"/>
    <w:rsid w:val="00346627"/>
    <w:rsid w:val="00346DC9"/>
    <w:rsid w:val="00350C4C"/>
    <w:rsid w:val="00351A09"/>
    <w:rsid w:val="003530FA"/>
    <w:rsid w:val="0035329E"/>
    <w:rsid w:val="00356398"/>
    <w:rsid w:val="00356911"/>
    <w:rsid w:val="00356A5C"/>
    <w:rsid w:val="00356CA2"/>
    <w:rsid w:val="003571AC"/>
    <w:rsid w:val="00357DE8"/>
    <w:rsid w:val="00357E06"/>
    <w:rsid w:val="00357F70"/>
    <w:rsid w:val="00360A05"/>
    <w:rsid w:val="00360A07"/>
    <w:rsid w:val="00361D3D"/>
    <w:rsid w:val="00363001"/>
    <w:rsid w:val="00363923"/>
    <w:rsid w:val="00364592"/>
    <w:rsid w:val="00364D63"/>
    <w:rsid w:val="00364DF2"/>
    <w:rsid w:val="0036542F"/>
    <w:rsid w:val="00365EEE"/>
    <w:rsid w:val="003701F4"/>
    <w:rsid w:val="00370E66"/>
    <w:rsid w:val="003721CC"/>
    <w:rsid w:val="00372664"/>
    <w:rsid w:val="00372972"/>
    <w:rsid w:val="00372E6C"/>
    <w:rsid w:val="00373B49"/>
    <w:rsid w:val="00373FF5"/>
    <w:rsid w:val="003740B9"/>
    <w:rsid w:val="00375905"/>
    <w:rsid w:val="00375F2D"/>
    <w:rsid w:val="003761EA"/>
    <w:rsid w:val="003766A5"/>
    <w:rsid w:val="003766EC"/>
    <w:rsid w:val="00380850"/>
    <w:rsid w:val="0038132F"/>
    <w:rsid w:val="0038171A"/>
    <w:rsid w:val="00381B9D"/>
    <w:rsid w:val="00381E67"/>
    <w:rsid w:val="00382313"/>
    <w:rsid w:val="00382F73"/>
    <w:rsid w:val="003850FB"/>
    <w:rsid w:val="0038535B"/>
    <w:rsid w:val="00385681"/>
    <w:rsid w:val="00385E98"/>
    <w:rsid w:val="00386584"/>
    <w:rsid w:val="003870F1"/>
    <w:rsid w:val="003871B5"/>
    <w:rsid w:val="003874C6"/>
    <w:rsid w:val="00387545"/>
    <w:rsid w:val="00390EBD"/>
    <w:rsid w:val="003927D5"/>
    <w:rsid w:val="00392B7E"/>
    <w:rsid w:val="003936EF"/>
    <w:rsid w:val="00393925"/>
    <w:rsid w:val="00393F8E"/>
    <w:rsid w:val="00394A75"/>
    <w:rsid w:val="00396368"/>
    <w:rsid w:val="00396411"/>
    <w:rsid w:val="003A0A2F"/>
    <w:rsid w:val="003A0CE2"/>
    <w:rsid w:val="003A15EE"/>
    <w:rsid w:val="003A244E"/>
    <w:rsid w:val="003A2E92"/>
    <w:rsid w:val="003A472E"/>
    <w:rsid w:val="003A47B3"/>
    <w:rsid w:val="003A5910"/>
    <w:rsid w:val="003A5D32"/>
    <w:rsid w:val="003A64E1"/>
    <w:rsid w:val="003B27C1"/>
    <w:rsid w:val="003B2A46"/>
    <w:rsid w:val="003B2BC0"/>
    <w:rsid w:val="003B317E"/>
    <w:rsid w:val="003B3842"/>
    <w:rsid w:val="003B492C"/>
    <w:rsid w:val="003B5EAF"/>
    <w:rsid w:val="003B6711"/>
    <w:rsid w:val="003B6AC1"/>
    <w:rsid w:val="003B759E"/>
    <w:rsid w:val="003B77D4"/>
    <w:rsid w:val="003C0030"/>
    <w:rsid w:val="003C0CE1"/>
    <w:rsid w:val="003C187C"/>
    <w:rsid w:val="003C315A"/>
    <w:rsid w:val="003C3975"/>
    <w:rsid w:val="003C39EA"/>
    <w:rsid w:val="003C3F71"/>
    <w:rsid w:val="003C4058"/>
    <w:rsid w:val="003C4CC1"/>
    <w:rsid w:val="003C5047"/>
    <w:rsid w:val="003C5695"/>
    <w:rsid w:val="003C5805"/>
    <w:rsid w:val="003C6977"/>
    <w:rsid w:val="003C74FE"/>
    <w:rsid w:val="003C79AA"/>
    <w:rsid w:val="003C7F0D"/>
    <w:rsid w:val="003D0510"/>
    <w:rsid w:val="003D0670"/>
    <w:rsid w:val="003D0846"/>
    <w:rsid w:val="003D1A0A"/>
    <w:rsid w:val="003D1A8A"/>
    <w:rsid w:val="003D1B5E"/>
    <w:rsid w:val="003D2537"/>
    <w:rsid w:val="003D2EC6"/>
    <w:rsid w:val="003D37D0"/>
    <w:rsid w:val="003D4E96"/>
    <w:rsid w:val="003D608C"/>
    <w:rsid w:val="003D6430"/>
    <w:rsid w:val="003D7B1E"/>
    <w:rsid w:val="003D7C3C"/>
    <w:rsid w:val="003E04C0"/>
    <w:rsid w:val="003E09C5"/>
    <w:rsid w:val="003E1995"/>
    <w:rsid w:val="003E2624"/>
    <w:rsid w:val="003E2677"/>
    <w:rsid w:val="003E2A24"/>
    <w:rsid w:val="003E3401"/>
    <w:rsid w:val="003E4172"/>
    <w:rsid w:val="003E439F"/>
    <w:rsid w:val="003E495D"/>
    <w:rsid w:val="003E49A1"/>
    <w:rsid w:val="003E5DEB"/>
    <w:rsid w:val="003E6674"/>
    <w:rsid w:val="003E7CB2"/>
    <w:rsid w:val="003F154E"/>
    <w:rsid w:val="003F175F"/>
    <w:rsid w:val="003F253B"/>
    <w:rsid w:val="003F3014"/>
    <w:rsid w:val="003F3065"/>
    <w:rsid w:val="003F3093"/>
    <w:rsid w:val="003F33E0"/>
    <w:rsid w:val="003F33F5"/>
    <w:rsid w:val="003F371F"/>
    <w:rsid w:val="003F4F93"/>
    <w:rsid w:val="003F5657"/>
    <w:rsid w:val="003F5D9B"/>
    <w:rsid w:val="00402241"/>
    <w:rsid w:val="00402A98"/>
    <w:rsid w:val="00402D63"/>
    <w:rsid w:val="00402E77"/>
    <w:rsid w:val="00403C80"/>
    <w:rsid w:val="00403DD5"/>
    <w:rsid w:val="0040418D"/>
    <w:rsid w:val="004042D6"/>
    <w:rsid w:val="004055A7"/>
    <w:rsid w:val="00405C96"/>
    <w:rsid w:val="00405DCC"/>
    <w:rsid w:val="00405FC2"/>
    <w:rsid w:val="00406B01"/>
    <w:rsid w:val="004071B3"/>
    <w:rsid w:val="00410204"/>
    <w:rsid w:val="00412808"/>
    <w:rsid w:val="004141EF"/>
    <w:rsid w:val="00414616"/>
    <w:rsid w:val="00415585"/>
    <w:rsid w:val="00415CCB"/>
    <w:rsid w:val="00416786"/>
    <w:rsid w:val="00417B38"/>
    <w:rsid w:val="00417E5F"/>
    <w:rsid w:val="00421329"/>
    <w:rsid w:val="004214C8"/>
    <w:rsid w:val="004236A2"/>
    <w:rsid w:val="00423706"/>
    <w:rsid w:val="00424A80"/>
    <w:rsid w:val="00424AB5"/>
    <w:rsid w:val="00424C5C"/>
    <w:rsid w:val="00425E34"/>
    <w:rsid w:val="0042621E"/>
    <w:rsid w:val="00426CFB"/>
    <w:rsid w:val="004276DF"/>
    <w:rsid w:val="004277C4"/>
    <w:rsid w:val="0043124A"/>
    <w:rsid w:val="00432570"/>
    <w:rsid w:val="004325AC"/>
    <w:rsid w:val="004346C0"/>
    <w:rsid w:val="004369F8"/>
    <w:rsid w:val="0043774A"/>
    <w:rsid w:val="00441825"/>
    <w:rsid w:val="00441BF3"/>
    <w:rsid w:val="00441F37"/>
    <w:rsid w:val="0044216A"/>
    <w:rsid w:val="004434CF"/>
    <w:rsid w:val="00445B48"/>
    <w:rsid w:val="0044660F"/>
    <w:rsid w:val="00446F6C"/>
    <w:rsid w:val="004479B2"/>
    <w:rsid w:val="00450309"/>
    <w:rsid w:val="00450E77"/>
    <w:rsid w:val="00451D22"/>
    <w:rsid w:val="00452630"/>
    <w:rsid w:val="00454181"/>
    <w:rsid w:val="0045439A"/>
    <w:rsid w:val="004557F5"/>
    <w:rsid w:val="00455E1B"/>
    <w:rsid w:val="0045631F"/>
    <w:rsid w:val="00460346"/>
    <w:rsid w:val="0046048A"/>
    <w:rsid w:val="00460A7E"/>
    <w:rsid w:val="00461385"/>
    <w:rsid w:val="00461722"/>
    <w:rsid w:val="00461B11"/>
    <w:rsid w:val="00462811"/>
    <w:rsid w:val="00463391"/>
    <w:rsid w:val="004634A3"/>
    <w:rsid w:val="00463BD8"/>
    <w:rsid w:val="00464731"/>
    <w:rsid w:val="00465373"/>
    <w:rsid w:val="004664E9"/>
    <w:rsid w:val="0046710C"/>
    <w:rsid w:val="00467582"/>
    <w:rsid w:val="00467912"/>
    <w:rsid w:val="00467BC7"/>
    <w:rsid w:val="00470447"/>
    <w:rsid w:val="00470491"/>
    <w:rsid w:val="004704F1"/>
    <w:rsid w:val="00471B1C"/>
    <w:rsid w:val="00472C79"/>
    <w:rsid w:val="004734A2"/>
    <w:rsid w:val="00473A46"/>
    <w:rsid w:val="00473C03"/>
    <w:rsid w:val="00473D94"/>
    <w:rsid w:val="00475171"/>
    <w:rsid w:val="00475B83"/>
    <w:rsid w:val="00476758"/>
    <w:rsid w:val="0047693B"/>
    <w:rsid w:val="004800DF"/>
    <w:rsid w:val="00481023"/>
    <w:rsid w:val="00481297"/>
    <w:rsid w:val="004824BB"/>
    <w:rsid w:val="00482B7A"/>
    <w:rsid w:val="0048465C"/>
    <w:rsid w:val="0048502C"/>
    <w:rsid w:val="00485234"/>
    <w:rsid w:val="00485390"/>
    <w:rsid w:val="00485697"/>
    <w:rsid w:val="00487225"/>
    <w:rsid w:val="00487383"/>
    <w:rsid w:val="00487603"/>
    <w:rsid w:val="00487964"/>
    <w:rsid w:val="00487AD4"/>
    <w:rsid w:val="004903D4"/>
    <w:rsid w:val="00490611"/>
    <w:rsid w:val="00490E54"/>
    <w:rsid w:val="00491928"/>
    <w:rsid w:val="00492FC3"/>
    <w:rsid w:val="00493E68"/>
    <w:rsid w:val="00493E6A"/>
    <w:rsid w:val="00494609"/>
    <w:rsid w:val="00494DC8"/>
    <w:rsid w:val="00495B1F"/>
    <w:rsid w:val="0049637D"/>
    <w:rsid w:val="0049679E"/>
    <w:rsid w:val="00496D15"/>
    <w:rsid w:val="004A00BE"/>
    <w:rsid w:val="004A1582"/>
    <w:rsid w:val="004A17E2"/>
    <w:rsid w:val="004A2C18"/>
    <w:rsid w:val="004A3089"/>
    <w:rsid w:val="004A3EDA"/>
    <w:rsid w:val="004A407B"/>
    <w:rsid w:val="004A4180"/>
    <w:rsid w:val="004A42AA"/>
    <w:rsid w:val="004A49C3"/>
    <w:rsid w:val="004A4A59"/>
    <w:rsid w:val="004A4E73"/>
    <w:rsid w:val="004A4F65"/>
    <w:rsid w:val="004A5075"/>
    <w:rsid w:val="004A6D8D"/>
    <w:rsid w:val="004A71A2"/>
    <w:rsid w:val="004A75C9"/>
    <w:rsid w:val="004B0623"/>
    <w:rsid w:val="004B1967"/>
    <w:rsid w:val="004B2314"/>
    <w:rsid w:val="004B2A55"/>
    <w:rsid w:val="004B3462"/>
    <w:rsid w:val="004B41AC"/>
    <w:rsid w:val="004B6261"/>
    <w:rsid w:val="004B6625"/>
    <w:rsid w:val="004B68EE"/>
    <w:rsid w:val="004B6CFF"/>
    <w:rsid w:val="004B7292"/>
    <w:rsid w:val="004B7C8B"/>
    <w:rsid w:val="004C0770"/>
    <w:rsid w:val="004C1279"/>
    <w:rsid w:val="004C1C3F"/>
    <w:rsid w:val="004C1FAF"/>
    <w:rsid w:val="004C20C5"/>
    <w:rsid w:val="004C238E"/>
    <w:rsid w:val="004C3C79"/>
    <w:rsid w:val="004C4604"/>
    <w:rsid w:val="004C508C"/>
    <w:rsid w:val="004C625C"/>
    <w:rsid w:val="004C74DD"/>
    <w:rsid w:val="004C778F"/>
    <w:rsid w:val="004C7B08"/>
    <w:rsid w:val="004C7CB7"/>
    <w:rsid w:val="004D066C"/>
    <w:rsid w:val="004D07E6"/>
    <w:rsid w:val="004D0A3A"/>
    <w:rsid w:val="004D1777"/>
    <w:rsid w:val="004D19D3"/>
    <w:rsid w:val="004D1A48"/>
    <w:rsid w:val="004D250F"/>
    <w:rsid w:val="004D33FE"/>
    <w:rsid w:val="004D3F4D"/>
    <w:rsid w:val="004D4936"/>
    <w:rsid w:val="004D5C18"/>
    <w:rsid w:val="004D62FB"/>
    <w:rsid w:val="004D7268"/>
    <w:rsid w:val="004D77D0"/>
    <w:rsid w:val="004D7BE5"/>
    <w:rsid w:val="004E0ABC"/>
    <w:rsid w:val="004E121C"/>
    <w:rsid w:val="004E127F"/>
    <w:rsid w:val="004E1E40"/>
    <w:rsid w:val="004E2471"/>
    <w:rsid w:val="004E336B"/>
    <w:rsid w:val="004E3C1E"/>
    <w:rsid w:val="004E43BA"/>
    <w:rsid w:val="004E5D2A"/>
    <w:rsid w:val="004E6C87"/>
    <w:rsid w:val="004E794B"/>
    <w:rsid w:val="004F0C89"/>
    <w:rsid w:val="004F2AD4"/>
    <w:rsid w:val="004F2FA6"/>
    <w:rsid w:val="004F3D80"/>
    <w:rsid w:val="004F44B9"/>
    <w:rsid w:val="004F4559"/>
    <w:rsid w:val="004F4737"/>
    <w:rsid w:val="004F4B73"/>
    <w:rsid w:val="004F6185"/>
    <w:rsid w:val="004F7AA9"/>
    <w:rsid w:val="0050005E"/>
    <w:rsid w:val="0050032D"/>
    <w:rsid w:val="00501C3E"/>
    <w:rsid w:val="00501D70"/>
    <w:rsid w:val="00503098"/>
    <w:rsid w:val="00503DF7"/>
    <w:rsid w:val="005041CA"/>
    <w:rsid w:val="0050444B"/>
    <w:rsid w:val="00504BF7"/>
    <w:rsid w:val="00505192"/>
    <w:rsid w:val="00505366"/>
    <w:rsid w:val="005055EF"/>
    <w:rsid w:val="00505F79"/>
    <w:rsid w:val="00506CF1"/>
    <w:rsid w:val="00507288"/>
    <w:rsid w:val="00507E2B"/>
    <w:rsid w:val="00507FDE"/>
    <w:rsid w:val="00510B0E"/>
    <w:rsid w:val="005113B6"/>
    <w:rsid w:val="00511D95"/>
    <w:rsid w:val="00511ED3"/>
    <w:rsid w:val="00511F46"/>
    <w:rsid w:val="0051291B"/>
    <w:rsid w:val="00513305"/>
    <w:rsid w:val="005133F3"/>
    <w:rsid w:val="00513989"/>
    <w:rsid w:val="00513EE7"/>
    <w:rsid w:val="005143F7"/>
    <w:rsid w:val="005165CE"/>
    <w:rsid w:val="00516F86"/>
    <w:rsid w:val="00517059"/>
    <w:rsid w:val="0051793E"/>
    <w:rsid w:val="00517942"/>
    <w:rsid w:val="00517E6F"/>
    <w:rsid w:val="0052015E"/>
    <w:rsid w:val="00520487"/>
    <w:rsid w:val="00521E97"/>
    <w:rsid w:val="00522119"/>
    <w:rsid w:val="005223FD"/>
    <w:rsid w:val="00522895"/>
    <w:rsid w:val="0052311F"/>
    <w:rsid w:val="005231FC"/>
    <w:rsid w:val="005243CC"/>
    <w:rsid w:val="00524806"/>
    <w:rsid w:val="00524BFA"/>
    <w:rsid w:val="00525A0D"/>
    <w:rsid w:val="00525F17"/>
    <w:rsid w:val="00527DC0"/>
    <w:rsid w:val="00530E60"/>
    <w:rsid w:val="0053157C"/>
    <w:rsid w:val="00531706"/>
    <w:rsid w:val="00531C96"/>
    <w:rsid w:val="005333DD"/>
    <w:rsid w:val="00534401"/>
    <w:rsid w:val="00535159"/>
    <w:rsid w:val="00535A6A"/>
    <w:rsid w:val="005370F2"/>
    <w:rsid w:val="00537748"/>
    <w:rsid w:val="00537A52"/>
    <w:rsid w:val="00537B56"/>
    <w:rsid w:val="00537C43"/>
    <w:rsid w:val="005403D5"/>
    <w:rsid w:val="0054062C"/>
    <w:rsid w:val="0054077D"/>
    <w:rsid w:val="005411AB"/>
    <w:rsid w:val="005417DD"/>
    <w:rsid w:val="00541E16"/>
    <w:rsid w:val="005422AA"/>
    <w:rsid w:val="005426A7"/>
    <w:rsid w:val="00542892"/>
    <w:rsid w:val="00543615"/>
    <w:rsid w:val="00543FE0"/>
    <w:rsid w:val="0054478E"/>
    <w:rsid w:val="00545000"/>
    <w:rsid w:val="00545367"/>
    <w:rsid w:val="0054574F"/>
    <w:rsid w:val="00546046"/>
    <w:rsid w:val="00546C4E"/>
    <w:rsid w:val="00550B92"/>
    <w:rsid w:val="005512D2"/>
    <w:rsid w:val="005536D4"/>
    <w:rsid w:val="005537DC"/>
    <w:rsid w:val="00553C38"/>
    <w:rsid w:val="00554B62"/>
    <w:rsid w:val="00556AF2"/>
    <w:rsid w:val="00560F1E"/>
    <w:rsid w:val="00562D86"/>
    <w:rsid w:val="005633E7"/>
    <w:rsid w:val="0056368B"/>
    <w:rsid w:val="005640F1"/>
    <w:rsid w:val="00564686"/>
    <w:rsid w:val="00565606"/>
    <w:rsid w:val="0056783F"/>
    <w:rsid w:val="00567A40"/>
    <w:rsid w:val="0057027C"/>
    <w:rsid w:val="0057030B"/>
    <w:rsid w:val="00570862"/>
    <w:rsid w:val="005713C8"/>
    <w:rsid w:val="00571966"/>
    <w:rsid w:val="00574C59"/>
    <w:rsid w:val="00574DF5"/>
    <w:rsid w:val="00574FB3"/>
    <w:rsid w:val="0057580B"/>
    <w:rsid w:val="00575B7E"/>
    <w:rsid w:val="00575DBB"/>
    <w:rsid w:val="0057631D"/>
    <w:rsid w:val="00576962"/>
    <w:rsid w:val="00576AD9"/>
    <w:rsid w:val="00577EE0"/>
    <w:rsid w:val="005800E1"/>
    <w:rsid w:val="0058022C"/>
    <w:rsid w:val="00580B62"/>
    <w:rsid w:val="005819F0"/>
    <w:rsid w:val="00581E59"/>
    <w:rsid w:val="005822AA"/>
    <w:rsid w:val="005826E1"/>
    <w:rsid w:val="00583F3F"/>
    <w:rsid w:val="00583FD1"/>
    <w:rsid w:val="00586722"/>
    <w:rsid w:val="0058676F"/>
    <w:rsid w:val="00586DB4"/>
    <w:rsid w:val="00586F76"/>
    <w:rsid w:val="00590B2B"/>
    <w:rsid w:val="005921F0"/>
    <w:rsid w:val="0059335A"/>
    <w:rsid w:val="00593421"/>
    <w:rsid w:val="00593F05"/>
    <w:rsid w:val="00594587"/>
    <w:rsid w:val="00595392"/>
    <w:rsid w:val="005974F9"/>
    <w:rsid w:val="00597D72"/>
    <w:rsid w:val="005A03BF"/>
    <w:rsid w:val="005A25D2"/>
    <w:rsid w:val="005A27E0"/>
    <w:rsid w:val="005A3610"/>
    <w:rsid w:val="005A36B9"/>
    <w:rsid w:val="005A3A8B"/>
    <w:rsid w:val="005A429B"/>
    <w:rsid w:val="005A4E05"/>
    <w:rsid w:val="005A5815"/>
    <w:rsid w:val="005A59C4"/>
    <w:rsid w:val="005A5AC9"/>
    <w:rsid w:val="005A5BA3"/>
    <w:rsid w:val="005A6EB9"/>
    <w:rsid w:val="005A7691"/>
    <w:rsid w:val="005A79E6"/>
    <w:rsid w:val="005B01AE"/>
    <w:rsid w:val="005B1B7B"/>
    <w:rsid w:val="005B2653"/>
    <w:rsid w:val="005B2669"/>
    <w:rsid w:val="005B2689"/>
    <w:rsid w:val="005B29EF"/>
    <w:rsid w:val="005B2BD7"/>
    <w:rsid w:val="005B3295"/>
    <w:rsid w:val="005B4486"/>
    <w:rsid w:val="005B502C"/>
    <w:rsid w:val="005B5873"/>
    <w:rsid w:val="005C0AE9"/>
    <w:rsid w:val="005C0D23"/>
    <w:rsid w:val="005C1EBD"/>
    <w:rsid w:val="005C263D"/>
    <w:rsid w:val="005C31BB"/>
    <w:rsid w:val="005C31C8"/>
    <w:rsid w:val="005C5696"/>
    <w:rsid w:val="005C6480"/>
    <w:rsid w:val="005C6A03"/>
    <w:rsid w:val="005C7CB5"/>
    <w:rsid w:val="005D041E"/>
    <w:rsid w:val="005D0749"/>
    <w:rsid w:val="005D0B07"/>
    <w:rsid w:val="005D0E01"/>
    <w:rsid w:val="005D22F1"/>
    <w:rsid w:val="005D250C"/>
    <w:rsid w:val="005D325F"/>
    <w:rsid w:val="005D3C32"/>
    <w:rsid w:val="005D46CD"/>
    <w:rsid w:val="005D5352"/>
    <w:rsid w:val="005D5D0B"/>
    <w:rsid w:val="005D5EFC"/>
    <w:rsid w:val="005D657A"/>
    <w:rsid w:val="005D7A17"/>
    <w:rsid w:val="005E0665"/>
    <w:rsid w:val="005E1A1F"/>
    <w:rsid w:val="005E28FD"/>
    <w:rsid w:val="005E2A6E"/>
    <w:rsid w:val="005E3417"/>
    <w:rsid w:val="005E39F6"/>
    <w:rsid w:val="005E4A8A"/>
    <w:rsid w:val="005E4CCF"/>
    <w:rsid w:val="005E5758"/>
    <w:rsid w:val="005E7882"/>
    <w:rsid w:val="005F03CB"/>
    <w:rsid w:val="005F1F1E"/>
    <w:rsid w:val="005F2DC9"/>
    <w:rsid w:val="005F2EF7"/>
    <w:rsid w:val="005F35E8"/>
    <w:rsid w:val="005F364F"/>
    <w:rsid w:val="005F5BEF"/>
    <w:rsid w:val="005F66DC"/>
    <w:rsid w:val="0060091C"/>
    <w:rsid w:val="00601B43"/>
    <w:rsid w:val="0060231D"/>
    <w:rsid w:val="006025E9"/>
    <w:rsid w:val="00602619"/>
    <w:rsid w:val="00602B72"/>
    <w:rsid w:val="006030F8"/>
    <w:rsid w:val="0060325B"/>
    <w:rsid w:val="006033A6"/>
    <w:rsid w:val="006042E6"/>
    <w:rsid w:val="006054C4"/>
    <w:rsid w:val="00605800"/>
    <w:rsid w:val="006066E1"/>
    <w:rsid w:val="006068DA"/>
    <w:rsid w:val="00606DB0"/>
    <w:rsid w:val="00607729"/>
    <w:rsid w:val="006079B3"/>
    <w:rsid w:val="00607DA7"/>
    <w:rsid w:val="00610AAC"/>
    <w:rsid w:val="00611FCE"/>
    <w:rsid w:val="00612C33"/>
    <w:rsid w:val="00614552"/>
    <w:rsid w:val="006148C6"/>
    <w:rsid w:val="00614EAE"/>
    <w:rsid w:val="006154D8"/>
    <w:rsid w:val="00615588"/>
    <w:rsid w:val="0061768B"/>
    <w:rsid w:val="00617A84"/>
    <w:rsid w:val="0062076B"/>
    <w:rsid w:val="00620BFA"/>
    <w:rsid w:val="0062124B"/>
    <w:rsid w:val="006216DF"/>
    <w:rsid w:val="00622260"/>
    <w:rsid w:val="00622990"/>
    <w:rsid w:val="006246C8"/>
    <w:rsid w:val="00624A13"/>
    <w:rsid w:val="00624D9B"/>
    <w:rsid w:val="00626002"/>
    <w:rsid w:val="00626CFF"/>
    <w:rsid w:val="0062700F"/>
    <w:rsid w:val="006279F2"/>
    <w:rsid w:val="00627B97"/>
    <w:rsid w:val="00627DA9"/>
    <w:rsid w:val="0063007C"/>
    <w:rsid w:val="00630394"/>
    <w:rsid w:val="006328A9"/>
    <w:rsid w:val="00632939"/>
    <w:rsid w:val="00633281"/>
    <w:rsid w:val="006332C6"/>
    <w:rsid w:val="0063371C"/>
    <w:rsid w:val="006351E0"/>
    <w:rsid w:val="00635600"/>
    <w:rsid w:val="00636221"/>
    <w:rsid w:val="00637B0A"/>
    <w:rsid w:val="00640265"/>
    <w:rsid w:val="00640A64"/>
    <w:rsid w:val="00640B97"/>
    <w:rsid w:val="00641DB6"/>
    <w:rsid w:val="00641DBF"/>
    <w:rsid w:val="00642D75"/>
    <w:rsid w:val="00643BCE"/>
    <w:rsid w:val="006449F8"/>
    <w:rsid w:val="00644FAC"/>
    <w:rsid w:val="00645C17"/>
    <w:rsid w:val="00646A31"/>
    <w:rsid w:val="006479C7"/>
    <w:rsid w:val="006508C2"/>
    <w:rsid w:val="00650C64"/>
    <w:rsid w:val="00651017"/>
    <w:rsid w:val="006511E6"/>
    <w:rsid w:val="006529E5"/>
    <w:rsid w:val="00653AF0"/>
    <w:rsid w:val="00655E69"/>
    <w:rsid w:val="006568CB"/>
    <w:rsid w:val="00657F15"/>
    <w:rsid w:val="00662AC4"/>
    <w:rsid w:val="00664604"/>
    <w:rsid w:val="00664B66"/>
    <w:rsid w:val="00665089"/>
    <w:rsid w:val="00666218"/>
    <w:rsid w:val="0066661A"/>
    <w:rsid w:val="00666A0A"/>
    <w:rsid w:val="00666C8A"/>
    <w:rsid w:val="00666E70"/>
    <w:rsid w:val="0066741D"/>
    <w:rsid w:val="00670015"/>
    <w:rsid w:val="00670C69"/>
    <w:rsid w:val="00671404"/>
    <w:rsid w:val="00671919"/>
    <w:rsid w:val="00673F4B"/>
    <w:rsid w:val="0067712C"/>
    <w:rsid w:val="006803F9"/>
    <w:rsid w:val="006808BD"/>
    <w:rsid w:val="00680DE4"/>
    <w:rsid w:val="006812CD"/>
    <w:rsid w:val="0068178B"/>
    <w:rsid w:val="00682E1D"/>
    <w:rsid w:val="00684032"/>
    <w:rsid w:val="00685763"/>
    <w:rsid w:val="00685862"/>
    <w:rsid w:val="00686225"/>
    <w:rsid w:val="0068643D"/>
    <w:rsid w:val="006904CD"/>
    <w:rsid w:val="0069098F"/>
    <w:rsid w:val="00690AD0"/>
    <w:rsid w:val="00691045"/>
    <w:rsid w:val="00691641"/>
    <w:rsid w:val="006917A5"/>
    <w:rsid w:val="00691E80"/>
    <w:rsid w:val="006929B4"/>
    <w:rsid w:val="00692A16"/>
    <w:rsid w:val="00692D7A"/>
    <w:rsid w:val="00695972"/>
    <w:rsid w:val="0069670E"/>
    <w:rsid w:val="00696DB3"/>
    <w:rsid w:val="006A04BD"/>
    <w:rsid w:val="006A11D2"/>
    <w:rsid w:val="006A11DF"/>
    <w:rsid w:val="006A1E27"/>
    <w:rsid w:val="006A2BAC"/>
    <w:rsid w:val="006A30DD"/>
    <w:rsid w:val="006A3DA3"/>
    <w:rsid w:val="006A4063"/>
    <w:rsid w:val="006A44E3"/>
    <w:rsid w:val="006A480E"/>
    <w:rsid w:val="006A4D43"/>
    <w:rsid w:val="006A50B5"/>
    <w:rsid w:val="006A6F97"/>
    <w:rsid w:val="006A73D0"/>
    <w:rsid w:val="006A7664"/>
    <w:rsid w:val="006A7869"/>
    <w:rsid w:val="006B05CF"/>
    <w:rsid w:val="006B0A75"/>
    <w:rsid w:val="006B149B"/>
    <w:rsid w:val="006B1A4B"/>
    <w:rsid w:val="006B21AE"/>
    <w:rsid w:val="006B298B"/>
    <w:rsid w:val="006B39D5"/>
    <w:rsid w:val="006B3A3B"/>
    <w:rsid w:val="006B3C3D"/>
    <w:rsid w:val="006B4772"/>
    <w:rsid w:val="006B4E5D"/>
    <w:rsid w:val="006B4EE1"/>
    <w:rsid w:val="006B4FC9"/>
    <w:rsid w:val="006B5049"/>
    <w:rsid w:val="006B589C"/>
    <w:rsid w:val="006B6095"/>
    <w:rsid w:val="006B650B"/>
    <w:rsid w:val="006B6837"/>
    <w:rsid w:val="006B755A"/>
    <w:rsid w:val="006B7EA1"/>
    <w:rsid w:val="006C0400"/>
    <w:rsid w:val="006C07A7"/>
    <w:rsid w:val="006C1275"/>
    <w:rsid w:val="006C12F2"/>
    <w:rsid w:val="006C18D3"/>
    <w:rsid w:val="006C1D8D"/>
    <w:rsid w:val="006C1E4D"/>
    <w:rsid w:val="006C20FD"/>
    <w:rsid w:val="006C334D"/>
    <w:rsid w:val="006C4544"/>
    <w:rsid w:val="006D10FD"/>
    <w:rsid w:val="006D1468"/>
    <w:rsid w:val="006D2086"/>
    <w:rsid w:val="006D3B97"/>
    <w:rsid w:val="006D45B5"/>
    <w:rsid w:val="006D52F5"/>
    <w:rsid w:val="006D5F50"/>
    <w:rsid w:val="006D65C6"/>
    <w:rsid w:val="006D6C7A"/>
    <w:rsid w:val="006D6DF4"/>
    <w:rsid w:val="006D6F0A"/>
    <w:rsid w:val="006D7151"/>
    <w:rsid w:val="006D7238"/>
    <w:rsid w:val="006E0591"/>
    <w:rsid w:val="006E24FC"/>
    <w:rsid w:val="006E27EF"/>
    <w:rsid w:val="006E2FFF"/>
    <w:rsid w:val="006E354D"/>
    <w:rsid w:val="006E3BC7"/>
    <w:rsid w:val="006E3C70"/>
    <w:rsid w:val="006E3DDA"/>
    <w:rsid w:val="006E48C7"/>
    <w:rsid w:val="006E5825"/>
    <w:rsid w:val="006E5973"/>
    <w:rsid w:val="006E7957"/>
    <w:rsid w:val="006F091D"/>
    <w:rsid w:val="006F183E"/>
    <w:rsid w:val="006F2BD4"/>
    <w:rsid w:val="006F3166"/>
    <w:rsid w:val="006F3174"/>
    <w:rsid w:val="006F32CE"/>
    <w:rsid w:val="006F381C"/>
    <w:rsid w:val="006F3A38"/>
    <w:rsid w:val="006F4467"/>
    <w:rsid w:val="006F4B5A"/>
    <w:rsid w:val="006F4D25"/>
    <w:rsid w:val="006F5924"/>
    <w:rsid w:val="006F671D"/>
    <w:rsid w:val="006F79E5"/>
    <w:rsid w:val="00700312"/>
    <w:rsid w:val="007012A4"/>
    <w:rsid w:val="00701C1D"/>
    <w:rsid w:val="007025BE"/>
    <w:rsid w:val="00702DEF"/>
    <w:rsid w:val="00703A85"/>
    <w:rsid w:val="0070489C"/>
    <w:rsid w:val="007049D5"/>
    <w:rsid w:val="00704CEB"/>
    <w:rsid w:val="00704EAA"/>
    <w:rsid w:val="007056B5"/>
    <w:rsid w:val="00706995"/>
    <w:rsid w:val="00706E77"/>
    <w:rsid w:val="00710D10"/>
    <w:rsid w:val="00711FA2"/>
    <w:rsid w:val="007120E6"/>
    <w:rsid w:val="00713282"/>
    <w:rsid w:val="00714D91"/>
    <w:rsid w:val="00716A4A"/>
    <w:rsid w:val="00717ECC"/>
    <w:rsid w:val="00717F4A"/>
    <w:rsid w:val="00720A7F"/>
    <w:rsid w:val="00720E82"/>
    <w:rsid w:val="007219D6"/>
    <w:rsid w:val="007220C3"/>
    <w:rsid w:val="00722F50"/>
    <w:rsid w:val="00723028"/>
    <w:rsid w:val="00723EF4"/>
    <w:rsid w:val="00723F5D"/>
    <w:rsid w:val="00725057"/>
    <w:rsid w:val="007259B2"/>
    <w:rsid w:val="0072658C"/>
    <w:rsid w:val="007266A8"/>
    <w:rsid w:val="007310B0"/>
    <w:rsid w:val="007324E2"/>
    <w:rsid w:val="00732B5C"/>
    <w:rsid w:val="0073396B"/>
    <w:rsid w:val="00733F6C"/>
    <w:rsid w:val="00733F98"/>
    <w:rsid w:val="0073453C"/>
    <w:rsid w:val="00734982"/>
    <w:rsid w:val="007349E6"/>
    <w:rsid w:val="00735F91"/>
    <w:rsid w:val="007365D8"/>
    <w:rsid w:val="00737391"/>
    <w:rsid w:val="00737493"/>
    <w:rsid w:val="00740D47"/>
    <w:rsid w:val="00740EC2"/>
    <w:rsid w:val="00743404"/>
    <w:rsid w:val="0074353F"/>
    <w:rsid w:val="007445E0"/>
    <w:rsid w:val="00745495"/>
    <w:rsid w:val="00746093"/>
    <w:rsid w:val="00746440"/>
    <w:rsid w:val="00746C4C"/>
    <w:rsid w:val="00747357"/>
    <w:rsid w:val="00747FFA"/>
    <w:rsid w:val="00750B11"/>
    <w:rsid w:val="00750D16"/>
    <w:rsid w:val="007511AA"/>
    <w:rsid w:val="00751F31"/>
    <w:rsid w:val="00751F39"/>
    <w:rsid w:val="00752D0D"/>
    <w:rsid w:val="00752FF8"/>
    <w:rsid w:val="00753216"/>
    <w:rsid w:val="0075497B"/>
    <w:rsid w:val="00754E37"/>
    <w:rsid w:val="00755979"/>
    <w:rsid w:val="00755ADF"/>
    <w:rsid w:val="00755D43"/>
    <w:rsid w:val="007565D1"/>
    <w:rsid w:val="007569C8"/>
    <w:rsid w:val="00757A93"/>
    <w:rsid w:val="00761554"/>
    <w:rsid w:val="00761B53"/>
    <w:rsid w:val="00762277"/>
    <w:rsid w:val="007628C5"/>
    <w:rsid w:val="00762916"/>
    <w:rsid w:val="00762C87"/>
    <w:rsid w:val="007634F6"/>
    <w:rsid w:val="00763D46"/>
    <w:rsid w:val="00764401"/>
    <w:rsid w:val="00764704"/>
    <w:rsid w:val="007648DB"/>
    <w:rsid w:val="00764B3F"/>
    <w:rsid w:val="007654EB"/>
    <w:rsid w:val="007664D0"/>
    <w:rsid w:val="00766F28"/>
    <w:rsid w:val="00767081"/>
    <w:rsid w:val="00770AA9"/>
    <w:rsid w:val="00770E1D"/>
    <w:rsid w:val="007718DA"/>
    <w:rsid w:val="007719F4"/>
    <w:rsid w:val="00771DDC"/>
    <w:rsid w:val="007723BF"/>
    <w:rsid w:val="0077310C"/>
    <w:rsid w:val="007734C8"/>
    <w:rsid w:val="007742B7"/>
    <w:rsid w:val="00774B7E"/>
    <w:rsid w:val="00774E47"/>
    <w:rsid w:val="007755AD"/>
    <w:rsid w:val="00775B47"/>
    <w:rsid w:val="00776089"/>
    <w:rsid w:val="00776D0F"/>
    <w:rsid w:val="0078003C"/>
    <w:rsid w:val="007818BC"/>
    <w:rsid w:val="00783307"/>
    <w:rsid w:val="00783E37"/>
    <w:rsid w:val="0078507F"/>
    <w:rsid w:val="00787C53"/>
    <w:rsid w:val="00787E9A"/>
    <w:rsid w:val="007920CD"/>
    <w:rsid w:val="0079314D"/>
    <w:rsid w:val="007941D5"/>
    <w:rsid w:val="0079424A"/>
    <w:rsid w:val="00794302"/>
    <w:rsid w:val="0079502E"/>
    <w:rsid w:val="0079509A"/>
    <w:rsid w:val="00796B12"/>
    <w:rsid w:val="00797116"/>
    <w:rsid w:val="007A0AC9"/>
    <w:rsid w:val="007A1CDD"/>
    <w:rsid w:val="007A3897"/>
    <w:rsid w:val="007A440B"/>
    <w:rsid w:val="007A48BA"/>
    <w:rsid w:val="007A55B9"/>
    <w:rsid w:val="007A60B9"/>
    <w:rsid w:val="007A6470"/>
    <w:rsid w:val="007A66A1"/>
    <w:rsid w:val="007A69A7"/>
    <w:rsid w:val="007A7922"/>
    <w:rsid w:val="007B093A"/>
    <w:rsid w:val="007B0A91"/>
    <w:rsid w:val="007B10AC"/>
    <w:rsid w:val="007B2155"/>
    <w:rsid w:val="007B2241"/>
    <w:rsid w:val="007B31A1"/>
    <w:rsid w:val="007B329B"/>
    <w:rsid w:val="007B40CD"/>
    <w:rsid w:val="007B51CB"/>
    <w:rsid w:val="007B5895"/>
    <w:rsid w:val="007B5B85"/>
    <w:rsid w:val="007B6B22"/>
    <w:rsid w:val="007B74AE"/>
    <w:rsid w:val="007C009A"/>
    <w:rsid w:val="007C0AA7"/>
    <w:rsid w:val="007C0B88"/>
    <w:rsid w:val="007C0BF9"/>
    <w:rsid w:val="007C1271"/>
    <w:rsid w:val="007C1C1B"/>
    <w:rsid w:val="007C2921"/>
    <w:rsid w:val="007C2CE6"/>
    <w:rsid w:val="007C3B04"/>
    <w:rsid w:val="007C46DF"/>
    <w:rsid w:val="007C48B6"/>
    <w:rsid w:val="007C510F"/>
    <w:rsid w:val="007C5564"/>
    <w:rsid w:val="007C5C97"/>
    <w:rsid w:val="007C6CD1"/>
    <w:rsid w:val="007C6E27"/>
    <w:rsid w:val="007D03F5"/>
    <w:rsid w:val="007D0836"/>
    <w:rsid w:val="007D10D6"/>
    <w:rsid w:val="007D145A"/>
    <w:rsid w:val="007D162B"/>
    <w:rsid w:val="007D32EC"/>
    <w:rsid w:val="007D3F6B"/>
    <w:rsid w:val="007D5CA1"/>
    <w:rsid w:val="007D60DC"/>
    <w:rsid w:val="007D79DF"/>
    <w:rsid w:val="007D7B60"/>
    <w:rsid w:val="007D7DA9"/>
    <w:rsid w:val="007D7DD7"/>
    <w:rsid w:val="007E043D"/>
    <w:rsid w:val="007E0A9C"/>
    <w:rsid w:val="007E0BCF"/>
    <w:rsid w:val="007E0CB1"/>
    <w:rsid w:val="007E2CDB"/>
    <w:rsid w:val="007E2D97"/>
    <w:rsid w:val="007E2E4E"/>
    <w:rsid w:val="007E3547"/>
    <w:rsid w:val="007E3975"/>
    <w:rsid w:val="007E3DB6"/>
    <w:rsid w:val="007E5865"/>
    <w:rsid w:val="007E5CDF"/>
    <w:rsid w:val="007E63E9"/>
    <w:rsid w:val="007E69B0"/>
    <w:rsid w:val="007F10B3"/>
    <w:rsid w:val="007F17AF"/>
    <w:rsid w:val="007F225C"/>
    <w:rsid w:val="007F2933"/>
    <w:rsid w:val="007F29CF"/>
    <w:rsid w:val="007F3CF4"/>
    <w:rsid w:val="007F3D97"/>
    <w:rsid w:val="007F3E42"/>
    <w:rsid w:val="007F4EC8"/>
    <w:rsid w:val="007F5BD1"/>
    <w:rsid w:val="007F733F"/>
    <w:rsid w:val="007F7F78"/>
    <w:rsid w:val="00800884"/>
    <w:rsid w:val="0080194D"/>
    <w:rsid w:val="00801DA1"/>
    <w:rsid w:val="00801E22"/>
    <w:rsid w:val="008024E7"/>
    <w:rsid w:val="00802AC3"/>
    <w:rsid w:val="008035BA"/>
    <w:rsid w:val="00803F0B"/>
    <w:rsid w:val="00804BC5"/>
    <w:rsid w:val="008055A9"/>
    <w:rsid w:val="00805CA5"/>
    <w:rsid w:val="00805E89"/>
    <w:rsid w:val="00806EF6"/>
    <w:rsid w:val="00806F3D"/>
    <w:rsid w:val="008106F8"/>
    <w:rsid w:val="00810C65"/>
    <w:rsid w:val="00811659"/>
    <w:rsid w:val="008117BD"/>
    <w:rsid w:val="00811B0B"/>
    <w:rsid w:val="00814A42"/>
    <w:rsid w:val="0081551D"/>
    <w:rsid w:val="0081554C"/>
    <w:rsid w:val="00815DBF"/>
    <w:rsid w:val="00816957"/>
    <w:rsid w:val="00817948"/>
    <w:rsid w:val="00817BBA"/>
    <w:rsid w:val="00817C39"/>
    <w:rsid w:val="0082106F"/>
    <w:rsid w:val="00821C80"/>
    <w:rsid w:val="00822540"/>
    <w:rsid w:val="00822800"/>
    <w:rsid w:val="00822D63"/>
    <w:rsid w:val="00823091"/>
    <w:rsid w:val="0082380C"/>
    <w:rsid w:val="008245AB"/>
    <w:rsid w:val="00825CBB"/>
    <w:rsid w:val="00825F7B"/>
    <w:rsid w:val="00825F7E"/>
    <w:rsid w:val="00826170"/>
    <w:rsid w:val="008264B0"/>
    <w:rsid w:val="00826674"/>
    <w:rsid w:val="00826B13"/>
    <w:rsid w:val="00827239"/>
    <w:rsid w:val="0082738C"/>
    <w:rsid w:val="00827CBE"/>
    <w:rsid w:val="008302E3"/>
    <w:rsid w:val="00830336"/>
    <w:rsid w:val="008306E1"/>
    <w:rsid w:val="0083097A"/>
    <w:rsid w:val="00830BC9"/>
    <w:rsid w:val="008313A2"/>
    <w:rsid w:val="00831428"/>
    <w:rsid w:val="008322E0"/>
    <w:rsid w:val="008332C0"/>
    <w:rsid w:val="0083377E"/>
    <w:rsid w:val="008347B0"/>
    <w:rsid w:val="00834CBA"/>
    <w:rsid w:val="0083686F"/>
    <w:rsid w:val="00836E4C"/>
    <w:rsid w:val="0083721E"/>
    <w:rsid w:val="008379C9"/>
    <w:rsid w:val="008404C4"/>
    <w:rsid w:val="0084055E"/>
    <w:rsid w:val="00840855"/>
    <w:rsid w:val="00841626"/>
    <w:rsid w:val="008425DB"/>
    <w:rsid w:val="00845560"/>
    <w:rsid w:val="00845FBE"/>
    <w:rsid w:val="00846D60"/>
    <w:rsid w:val="0084764C"/>
    <w:rsid w:val="00847C5A"/>
    <w:rsid w:val="008506A8"/>
    <w:rsid w:val="00853702"/>
    <w:rsid w:val="008546C0"/>
    <w:rsid w:val="008546F5"/>
    <w:rsid w:val="00855648"/>
    <w:rsid w:val="00855F25"/>
    <w:rsid w:val="00855F7C"/>
    <w:rsid w:val="008564A3"/>
    <w:rsid w:val="00856E0A"/>
    <w:rsid w:val="00856FB0"/>
    <w:rsid w:val="00857433"/>
    <w:rsid w:val="00860385"/>
    <w:rsid w:val="00860B27"/>
    <w:rsid w:val="00860E70"/>
    <w:rsid w:val="00861357"/>
    <w:rsid w:val="00861F23"/>
    <w:rsid w:val="008620AF"/>
    <w:rsid w:val="00863CD9"/>
    <w:rsid w:val="00864CD3"/>
    <w:rsid w:val="00864E38"/>
    <w:rsid w:val="008657BC"/>
    <w:rsid w:val="0086637C"/>
    <w:rsid w:val="008667A5"/>
    <w:rsid w:val="00867E62"/>
    <w:rsid w:val="008710AA"/>
    <w:rsid w:val="008715D9"/>
    <w:rsid w:val="00872037"/>
    <w:rsid w:val="00872B63"/>
    <w:rsid w:val="00872E1E"/>
    <w:rsid w:val="00872F7C"/>
    <w:rsid w:val="00874197"/>
    <w:rsid w:val="0087425A"/>
    <w:rsid w:val="0087451A"/>
    <w:rsid w:val="00874B31"/>
    <w:rsid w:val="00874B60"/>
    <w:rsid w:val="00874E9F"/>
    <w:rsid w:val="00875595"/>
    <w:rsid w:val="00876173"/>
    <w:rsid w:val="00876828"/>
    <w:rsid w:val="00876B5C"/>
    <w:rsid w:val="00877100"/>
    <w:rsid w:val="00877ED1"/>
    <w:rsid w:val="0088016C"/>
    <w:rsid w:val="0088044E"/>
    <w:rsid w:val="00880BA7"/>
    <w:rsid w:val="00881000"/>
    <w:rsid w:val="008816BA"/>
    <w:rsid w:val="008829CF"/>
    <w:rsid w:val="00882EC0"/>
    <w:rsid w:val="00883AF2"/>
    <w:rsid w:val="00883D50"/>
    <w:rsid w:val="008844E9"/>
    <w:rsid w:val="00884F8E"/>
    <w:rsid w:val="00885EAE"/>
    <w:rsid w:val="00886077"/>
    <w:rsid w:val="00886918"/>
    <w:rsid w:val="008870E2"/>
    <w:rsid w:val="0089020E"/>
    <w:rsid w:val="00890A07"/>
    <w:rsid w:val="00890B0C"/>
    <w:rsid w:val="008912F7"/>
    <w:rsid w:val="008913C4"/>
    <w:rsid w:val="008922DB"/>
    <w:rsid w:val="00894BC9"/>
    <w:rsid w:val="00895722"/>
    <w:rsid w:val="008962D4"/>
    <w:rsid w:val="00897BC6"/>
    <w:rsid w:val="00897C32"/>
    <w:rsid w:val="00897C3B"/>
    <w:rsid w:val="008A0AD2"/>
    <w:rsid w:val="008A10B7"/>
    <w:rsid w:val="008A134B"/>
    <w:rsid w:val="008A19DA"/>
    <w:rsid w:val="008A1FE7"/>
    <w:rsid w:val="008A22B2"/>
    <w:rsid w:val="008A2CB3"/>
    <w:rsid w:val="008A3443"/>
    <w:rsid w:val="008A537D"/>
    <w:rsid w:val="008A5CB9"/>
    <w:rsid w:val="008A5D85"/>
    <w:rsid w:val="008A5FAB"/>
    <w:rsid w:val="008A6F9F"/>
    <w:rsid w:val="008A760C"/>
    <w:rsid w:val="008B017D"/>
    <w:rsid w:val="008B185F"/>
    <w:rsid w:val="008B284C"/>
    <w:rsid w:val="008B28C9"/>
    <w:rsid w:val="008B4B88"/>
    <w:rsid w:val="008B52E6"/>
    <w:rsid w:val="008B54AA"/>
    <w:rsid w:val="008B553D"/>
    <w:rsid w:val="008B6051"/>
    <w:rsid w:val="008B6099"/>
    <w:rsid w:val="008B6468"/>
    <w:rsid w:val="008B6B42"/>
    <w:rsid w:val="008B783D"/>
    <w:rsid w:val="008B7B08"/>
    <w:rsid w:val="008C2DA2"/>
    <w:rsid w:val="008C5225"/>
    <w:rsid w:val="008C5DC8"/>
    <w:rsid w:val="008C5EB9"/>
    <w:rsid w:val="008C6673"/>
    <w:rsid w:val="008C680D"/>
    <w:rsid w:val="008C6A73"/>
    <w:rsid w:val="008C6E95"/>
    <w:rsid w:val="008C7AF3"/>
    <w:rsid w:val="008C7C99"/>
    <w:rsid w:val="008D0AF1"/>
    <w:rsid w:val="008D24E3"/>
    <w:rsid w:val="008D335C"/>
    <w:rsid w:val="008D3990"/>
    <w:rsid w:val="008D440E"/>
    <w:rsid w:val="008D5139"/>
    <w:rsid w:val="008D55E6"/>
    <w:rsid w:val="008D5625"/>
    <w:rsid w:val="008D57F4"/>
    <w:rsid w:val="008D59A6"/>
    <w:rsid w:val="008D6313"/>
    <w:rsid w:val="008D70C5"/>
    <w:rsid w:val="008D7855"/>
    <w:rsid w:val="008E0A58"/>
    <w:rsid w:val="008E1903"/>
    <w:rsid w:val="008E1AA4"/>
    <w:rsid w:val="008E2242"/>
    <w:rsid w:val="008E2618"/>
    <w:rsid w:val="008E26D0"/>
    <w:rsid w:val="008E2995"/>
    <w:rsid w:val="008E391A"/>
    <w:rsid w:val="008E432A"/>
    <w:rsid w:val="008E44DE"/>
    <w:rsid w:val="008E46B3"/>
    <w:rsid w:val="008E4EF0"/>
    <w:rsid w:val="008E59EC"/>
    <w:rsid w:val="008F1858"/>
    <w:rsid w:val="008F19E8"/>
    <w:rsid w:val="008F2638"/>
    <w:rsid w:val="008F319E"/>
    <w:rsid w:val="008F48F8"/>
    <w:rsid w:val="008F4C5E"/>
    <w:rsid w:val="008F5F73"/>
    <w:rsid w:val="00901269"/>
    <w:rsid w:val="00902108"/>
    <w:rsid w:val="009027A7"/>
    <w:rsid w:val="0090494D"/>
    <w:rsid w:val="00905A37"/>
    <w:rsid w:val="009060CB"/>
    <w:rsid w:val="009063B0"/>
    <w:rsid w:val="0090642C"/>
    <w:rsid w:val="00906C00"/>
    <w:rsid w:val="009105BE"/>
    <w:rsid w:val="009109B9"/>
    <w:rsid w:val="0091135B"/>
    <w:rsid w:val="00911C71"/>
    <w:rsid w:val="00911E86"/>
    <w:rsid w:val="009122B7"/>
    <w:rsid w:val="009125A7"/>
    <w:rsid w:val="00912AA2"/>
    <w:rsid w:val="00913050"/>
    <w:rsid w:val="009136D0"/>
    <w:rsid w:val="0091380A"/>
    <w:rsid w:val="0091391B"/>
    <w:rsid w:val="00913AE1"/>
    <w:rsid w:val="00914320"/>
    <w:rsid w:val="00914EF2"/>
    <w:rsid w:val="00915484"/>
    <w:rsid w:val="00916772"/>
    <w:rsid w:val="0091695D"/>
    <w:rsid w:val="009204F7"/>
    <w:rsid w:val="00921573"/>
    <w:rsid w:val="00921C02"/>
    <w:rsid w:val="00923658"/>
    <w:rsid w:val="009239EB"/>
    <w:rsid w:val="00923DAE"/>
    <w:rsid w:val="00924917"/>
    <w:rsid w:val="00925741"/>
    <w:rsid w:val="00925CC1"/>
    <w:rsid w:val="009267E9"/>
    <w:rsid w:val="00930F0C"/>
    <w:rsid w:val="009319B0"/>
    <w:rsid w:val="00931FA5"/>
    <w:rsid w:val="009324B4"/>
    <w:rsid w:val="00932823"/>
    <w:rsid w:val="00934E61"/>
    <w:rsid w:val="00935BFF"/>
    <w:rsid w:val="009371FF"/>
    <w:rsid w:val="00937BD6"/>
    <w:rsid w:val="00940BC7"/>
    <w:rsid w:val="00941FF2"/>
    <w:rsid w:val="00943068"/>
    <w:rsid w:val="00944A85"/>
    <w:rsid w:val="00944D8B"/>
    <w:rsid w:val="00944DD6"/>
    <w:rsid w:val="00944E9C"/>
    <w:rsid w:val="00945B1A"/>
    <w:rsid w:val="00946860"/>
    <w:rsid w:val="0094739C"/>
    <w:rsid w:val="0094767D"/>
    <w:rsid w:val="00947F84"/>
    <w:rsid w:val="0095059C"/>
    <w:rsid w:val="00950F0B"/>
    <w:rsid w:val="009521D3"/>
    <w:rsid w:val="00954AF9"/>
    <w:rsid w:val="00954F44"/>
    <w:rsid w:val="00955D4A"/>
    <w:rsid w:val="00957F3A"/>
    <w:rsid w:val="009601A4"/>
    <w:rsid w:val="00960EBA"/>
    <w:rsid w:val="0096175F"/>
    <w:rsid w:val="009618BE"/>
    <w:rsid w:val="00961A2C"/>
    <w:rsid w:val="00961C0E"/>
    <w:rsid w:val="00962094"/>
    <w:rsid w:val="00963374"/>
    <w:rsid w:val="00963730"/>
    <w:rsid w:val="009638CF"/>
    <w:rsid w:val="00964D29"/>
    <w:rsid w:val="00965CB4"/>
    <w:rsid w:val="00966175"/>
    <w:rsid w:val="009669C8"/>
    <w:rsid w:val="009704DE"/>
    <w:rsid w:val="0097068A"/>
    <w:rsid w:val="00971708"/>
    <w:rsid w:val="00971A8C"/>
    <w:rsid w:val="00971ED1"/>
    <w:rsid w:val="009722E4"/>
    <w:rsid w:val="00972831"/>
    <w:rsid w:val="00973367"/>
    <w:rsid w:val="0097422A"/>
    <w:rsid w:val="009745F0"/>
    <w:rsid w:val="009746BF"/>
    <w:rsid w:val="009747B5"/>
    <w:rsid w:val="009748BD"/>
    <w:rsid w:val="009752A1"/>
    <w:rsid w:val="009753FA"/>
    <w:rsid w:val="00975DF4"/>
    <w:rsid w:val="00976C8F"/>
    <w:rsid w:val="0098010C"/>
    <w:rsid w:val="00980C1A"/>
    <w:rsid w:val="009811B4"/>
    <w:rsid w:val="00981846"/>
    <w:rsid w:val="009821FC"/>
    <w:rsid w:val="00984E3A"/>
    <w:rsid w:val="0098500D"/>
    <w:rsid w:val="00986650"/>
    <w:rsid w:val="009903D4"/>
    <w:rsid w:val="00990408"/>
    <w:rsid w:val="009906F3"/>
    <w:rsid w:val="00990FF7"/>
    <w:rsid w:val="009925B9"/>
    <w:rsid w:val="009968B7"/>
    <w:rsid w:val="00996E9C"/>
    <w:rsid w:val="00996ED1"/>
    <w:rsid w:val="00996F90"/>
    <w:rsid w:val="0099713C"/>
    <w:rsid w:val="009972FF"/>
    <w:rsid w:val="00997770"/>
    <w:rsid w:val="00997CE6"/>
    <w:rsid w:val="009A06C8"/>
    <w:rsid w:val="009A0ED6"/>
    <w:rsid w:val="009A1B91"/>
    <w:rsid w:val="009A1D68"/>
    <w:rsid w:val="009A3229"/>
    <w:rsid w:val="009A3626"/>
    <w:rsid w:val="009A460F"/>
    <w:rsid w:val="009A47FF"/>
    <w:rsid w:val="009A6084"/>
    <w:rsid w:val="009A72DD"/>
    <w:rsid w:val="009A7F12"/>
    <w:rsid w:val="009B26E4"/>
    <w:rsid w:val="009B2954"/>
    <w:rsid w:val="009B2ECC"/>
    <w:rsid w:val="009B3FE1"/>
    <w:rsid w:val="009B51F8"/>
    <w:rsid w:val="009B5622"/>
    <w:rsid w:val="009B59D8"/>
    <w:rsid w:val="009B6506"/>
    <w:rsid w:val="009B6729"/>
    <w:rsid w:val="009B6B6C"/>
    <w:rsid w:val="009B6E6C"/>
    <w:rsid w:val="009B73CD"/>
    <w:rsid w:val="009C070E"/>
    <w:rsid w:val="009C1C1B"/>
    <w:rsid w:val="009C2501"/>
    <w:rsid w:val="009C36D0"/>
    <w:rsid w:val="009C4410"/>
    <w:rsid w:val="009C5487"/>
    <w:rsid w:val="009C6562"/>
    <w:rsid w:val="009C6D67"/>
    <w:rsid w:val="009C76BD"/>
    <w:rsid w:val="009C7D73"/>
    <w:rsid w:val="009C7E3E"/>
    <w:rsid w:val="009D001C"/>
    <w:rsid w:val="009D0060"/>
    <w:rsid w:val="009D0909"/>
    <w:rsid w:val="009D285D"/>
    <w:rsid w:val="009D2A92"/>
    <w:rsid w:val="009D34E3"/>
    <w:rsid w:val="009D4813"/>
    <w:rsid w:val="009D5DF8"/>
    <w:rsid w:val="009D60D6"/>
    <w:rsid w:val="009D68B1"/>
    <w:rsid w:val="009D716F"/>
    <w:rsid w:val="009D71E0"/>
    <w:rsid w:val="009E172B"/>
    <w:rsid w:val="009E2947"/>
    <w:rsid w:val="009E2C7A"/>
    <w:rsid w:val="009E39FF"/>
    <w:rsid w:val="009E3D63"/>
    <w:rsid w:val="009E3D66"/>
    <w:rsid w:val="009E4375"/>
    <w:rsid w:val="009E480E"/>
    <w:rsid w:val="009E4EC5"/>
    <w:rsid w:val="009E673B"/>
    <w:rsid w:val="009E6A23"/>
    <w:rsid w:val="009E7633"/>
    <w:rsid w:val="009E79E5"/>
    <w:rsid w:val="009E7E21"/>
    <w:rsid w:val="009F062A"/>
    <w:rsid w:val="009F13CE"/>
    <w:rsid w:val="009F1F2E"/>
    <w:rsid w:val="009F214B"/>
    <w:rsid w:val="009F2647"/>
    <w:rsid w:val="009F30EE"/>
    <w:rsid w:val="009F34A4"/>
    <w:rsid w:val="009F3506"/>
    <w:rsid w:val="009F4289"/>
    <w:rsid w:val="009F4767"/>
    <w:rsid w:val="009F4FCC"/>
    <w:rsid w:val="009F7609"/>
    <w:rsid w:val="009F7B86"/>
    <w:rsid w:val="00A000E3"/>
    <w:rsid w:val="00A01A56"/>
    <w:rsid w:val="00A021FB"/>
    <w:rsid w:val="00A025D2"/>
    <w:rsid w:val="00A02CDC"/>
    <w:rsid w:val="00A03985"/>
    <w:rsid w:val="00A04E5A"/>
    <w:rsid w:val="00A056AC"/>
    <w:rsid w:val="00A0712A"/>
    <w:rsid w:val="00A10942"/>
    <w:rsid w:val="00A10C73"/>
    <w:rsid w:val="00A12A25"/>
    <w:rsid w:val="00A12B19"/>
    <w:rsid w:val="00A12FAD"/>
    <w:rsid w:val="00A14535"/>
    <w:rsid w:val="00A149BB"/>
    <w:rsid w:val="00A14A83"/>
    <w:rsid w:val="00A16636"/>
    <w:rsid w:val="00A16D12"/>
    <w:rsid w:val="00A17515"/>
    <w:rsid w:val="00A20038"/>
    <w:rsid w:val="00A207FF"/>
    <w:rsid w:val="00A20B23"/>
    <w:rsid w:val="00A21573"/>
    <w:rsid w:val="00A216E2"/>
    <w:rsid w:val="00A21D54"/>
    <w:rsid w:val="00A21D7B"/>
    <w:rsid w:val="00A22E38"/>
    <w:rsid w:val="00A22E9F"/>
    <w:rsid w:val="00A23FFA"/>
    <w:rsid w:val="00A2459F"/>
    <w:rsid w:val="00A24AEF"/>
    <w:rsid w:val="00A25417"/>
    <w:rsid w:val="00A2586A"/>
    <w:rsid w:val="00A25CB9"/>
    <w:rsid w:val="00A26964"/>
    <w:rsid w:val="00A2761B"/>
    <w:rsid w:val="00A277E6"/>
    <w:rsid w:val="00A27D04"/>
    <w:rsid w:val="00A30D16"/>
    <w:rsid w:val="00A30E67"/>
    <w:rsid w:val="00A31136"/>
    <w:rsid w:val="00A311CC"/>
    <w:rsid w:val="00A31A33"/>
    <w:rsid w:val="00A32487"/>
    <w:rsid w:val="00A328AA"/>
    <w:rsid w:val="00A32B10"/>
    <w:rsid w:val="00A32E99"/>
    <w:rsid w:val="00A33170"/>
    <w:rsid w:val="00A33377"/>
    <w:rsid w:val="00A33522"/>
    <w:rsid w:val="00A33C14"/>
    <w:rsid w:val="00A340C7"/>
    <w:rsid w:val="00A349B8"/>
    <w:rsid w:val="00A349BE"/>
    <w:rsid w:val="00A349FD"/>
    <w:rsid w:val="00A34CF3"/>
    <w:rsid w:val="00A35BD3"/>
    <w:rsid w:val="00A37FEB"/>
    <w:rsid w:val="00A41B70"/>
    <w:rsid w:val="00A43FE7"/>
    <w:rsid w:val="00A4418A"/>
    <w:rsid w:val="00A44D32"/>
    <w:rsid w:val="00A46B3A"/>
    <w:rsid w:val="00A50B54"/>
    <w:rsid w:val="00A50B55"/>
    <w:rsid w:val="00A51467"/>
    <w:rsid w:val="00A51E2C"/>
    <w:rsid w:val="00A51E7B"/>
    <w:rsid w:val="00A52D24"/>
    <w:rsid w:val="00A5318C"/>
    <w:rsid w:val="00A536A0"/>
    <w:rsid w:val="00A55996"/>
    <w:rsid w:val="00A55E84"/>
    <w:rsid w:val="00A567ED"/>
    <w:rsid w:val="00A57E19"/>
    <w:rsid w:val="00A60237"/>
    <w:rsid w:val="00A60C42"/>
    <w:rsid w:val="00A6157D"/>
    <w:rsid w:val="00A627BF"/>
    <w:rsid w:val="00A628D5"/>
    <w:rsid w:val="00A62B65"/>
    <w:rsid w:val="00A63CF9"/>
    <w:rsid w:val="00A63ECE"/>
    <w:rsid w:val="00A64430"/>
    <w:rsid w:val="00A6471F"/>
    <w:rsid w:val="00A65770"/>
    <w:rsid w:val="00A6706C"/>
    <w:rsid w:val="00A67193"/>
    <w:rsid w:val="00A707D2"/>
    <w:rsid w:val="00A709A9"/>
    <w:rsid w:val="00A70B4F"/>
    <w:rsid w:val="00A7305C"/>
    <w:rsid w:val="00A73526"/>
    <w:rsid w:val="00A73E54"/>
    <w:rsid w:val="00A7467E"/>
    <w:rsid w:val="00A75D76"/>
    <w:rsid w:val="00A76A24"/>
    <w:rsid w:val="00A77157"/>
    <w:rsid w:val="00A80973"/>
    <w:rsid w:val="00A81979"/>
    <w:rsid w:val="00A82162"/>
    <w:rsid w:val="00A824EC"/>
    <w:rsid w:val="00A828E6"/>
    <w:rsid w:val="00A829B9"/>
    <w:rsid w:val="00A82BE9"/>
    <w:rsid w:val="00A82DEC"/>
    <w:rsid w:val="00A83736"/>
    <w:rsid w:val="00A84FAA"/>
    <w:rsid w:val="00A8510B"/>
    <w:rsid w:val="00A855C5"/>
    <w:rsid w:val="00A85E7A"/>
    <w:rsid w:val="00A86507"/>
    <w:rsid w:val="00A865E3"/>
    <w:rsid w:val="00A866CA"/>
    <w:rsid w:val="00A921FA"/>
    <w:rsid w:val="00A9252A"/>
    <w:rsid w:val="00A925D7"/>
    <w:rsid w:val="00A92B5A"/>
    <w:rsid w:val="00A92BEB"/>
    <w:rsid w:val="00A93470"/>
    <w:rsid w:val="00A934D9"/>
    <w:rsid w:val="00A93A6D"/>
    <w:rsid w:val="00A95292"/>
    <w:rsid w:val="00A9797A"/>
    <w:rsid w:val="00AA042A"/>
    <w:rsid w:val="00AA0821"/>
    <w:rsid w:val="00AA1209"/>
    <w:rsid w:val="00AA5040"/>
    <w:rsid w:val="00AA5A85"/>
    <w:rsid w:val="00AA5BC8"/>
    <w:rsid w:val="00AA7924"/>
    <w:rsid w:val="00AB1260"/>
    <w:rsid w:val="00AB196F"/>
    <w:rsid w:val="00AB1AC9"/>
    <w:rsid w:val="00AB2554"/>
    <w:rsid w:val="00AB2AA5"/>
    <w:rsid w:val="00AB2E1C"/>
    <w:rsid w:val="00AB2E58"/>
    <w:rsid w:val="00AB3327"/>
    <w:rsid w:val="00AB3A0E"/>
    <w:rsid w:val="00AB4577"/>
    <w:rsid w:val="00AB4901"/>
    <w:rsid w:val="00AB765A"/>
    <w:rsid w:val="00AB7B27"/>
    <w:rsid w:val="00AC02FD"/>
    <w:rsid w:val="00AC0F3D"/>
    <w:rsid w:val="00AC1F28"/>
    <w:rsid w:val="00AC33B0"/>
    <w:rsid w:val="00AC4074"/>
    <w:rsid w:val="00AC4B44"/>
    <w:rsid w:val="00AC4D87"/>
    <w:rsid w:val="00AC4E9F"/>
    <w:rsid w:val="00AC5E7D"/>
    <w:rsid w:val="00AC7D56"/>
    <w:rsid w:val="00AD03A3"/>
    <w:rsid w:val="00AD0B02"/>
    <w:rsid w:val="00AD0C5A"/>
    <w:rsid w:val="00AD1288"/>
    <w:rsid w:val="00AD12A9"/>
    <w:rsid w:val="00AD1782"/>
    <w:rsid w:val="00AD1928"/>
    <w:rsid w:val="00AD2570"/>
    <w:rsid w:val="00AD2E33"/>
    <w:rsid w:val="00AD2E55"/>
    <w:rsid w:val="00AD47A3"/>
    <w:rsid w:val="00AD4B34"/>
    <w:rsid w:val="00AD4C1F"/>
    <w:rsid w:val="00AD51A7"/>
    <w:rsid w:val="00AD666F"/>
    <w:rsid w:val="00AD6ABC"/>
    <w:rsid w:val="00AD74AF"/>
    <w:rsid w:val="00AE0F3B"/>
    <w:rsid w:val="00AE3A22"/>
    <w:rsid w:val="00AE48E2"/>
    <w:rsid w:val="00AE4DD4"/>
    <w:rsid w:val="00AE5A09"/>
    <w:rsid w:val="00AE6180"/>
    <w:rsid w:val="00AE62E7"/>
    <w:rsid w:val="00AE692A"/>
    <w:rsid w:val="00AE6AE4"/>
    <w:rsid w:val="00AE6B10"/>
    <w:rsid w:val="00AF11A5"/>
    <w:rsid w:val="00AF221D"/>
    <w:rsid w:val="00AF24C1"/>
    <w:rsid w:val="00AF25BE"/>
    <w:rsid w:val="00AF280B"/>
    <w:rsid w:val="00AF3610"/>
    <w:rsid w:val="00AF3CC7"/>
    <w:rsid w:val="00AF3EFE"/>
    <w:rsid w:val="00AF458D"/>
    <w:rsid w:val="00AF512B"/>
    <w:rsid w:val="00AF6D9C"/>
    <w:rsid w:val="00AF6E40"/>
    <w:rsid w:val="00B00642"/>
    <w:rsid w:val="00B01FD3"/>
    <w:rsid w:val="00B02308"/>
    <w:rsid w:val="00B03722"/>
    <w:rsid w:val="00B03B4C"/>
    <w:rsid w:val="00B0524F"/>
    <w:rsid w:val="00B0684F"/>
    <w:rsid w:val="00B075C3"/>
    <w:rsid w:val="00B120C9"/>
    <w:rsid w:val="00B132B4"/>
    <w:rsid w:val="00B14841"/>
    <w:rsid w:val="00B1486A"/>
    <w:rsid w:val="00B155CA"/>
    <w:rsid w:val="00B15603"/>
    <w:rsid w:val="00B15E2F"/>
    <w:rsid w:val="00B15F39"/>
    <w:rsid w:val="00B15FBF"/>
    <w:rsid w:val="00B161CC"/>
    <w:rsid w:val="00B1629D"/>
    <w:rsid w:val="00B20B8E"/>
    <w:rsid w:val="00B2132F"/>
    <w:rsid w:val="00B22001"/>
    <w:rsid w:val="00B22EFC"/>
    <w:rsid w:val="00B243E6"/>
    <w:rsid w:val="00B24404"/>
    <w:rsid w:val="00B2506D"/>
    <w:rsid w:val="00B25AB2"/>
    <w:rsid w:val="00B25E10"/>
    <w:rsid w:val="00B267F2"/>
    <w:rsid w:val="00B27ADB"/>
    <w:rsid w:val="00B27B8C"/>
    <w:rsid w:val="00B27C12"/>
    <w:rsid w:val="00B307E1"/>
    <w:rsid w:val="00B3134B"/>
    <w:rsid w:val="00B3444E"/>
    <w:rsid w:val="00B351E3"/>
    <w:rsid w:val="00B37274"/>
    <w:rsid w:val="00B41480"/>
    <w:rsid w:val="00B415F5"/>
    <w:rsid w:val="00B41A5D"/>
    <w:rsid w:val="00B43020"/>
    <w:rsid w:val="00B43F86"/>
    <w:rsid w:val="00B44494"/>
    <w:rsid w:val="00B44646"/>
    <w:rsid w:val="00B45DB2"/>
    <w:rsid w:val="00B46265"/>
    <w:rsid w:val="00B466A6"/>
    <w:rsid w:val="00B471C8"/>
    <w:rsid w:val="00B47DDF"/>
    <w:rsid w:val="00B51879"/>
    <w:rsid w:val="00B519A0"/>
    <w:rsid w:val="00B53B8B"/>
    <w:rsid w:val="00B53F1D"/>
    <w:rsid w:val="00B551B6"/>
    <w:rsid w:val="00B573BD"/>
    <w:rsid w:val="00B57D79"/>
    <w:rsid w:val="00B57FCC"/>
    <w:rsid w:val="00B605F1"/>
    <w:rsid w:val="00B613EC"/>
    <w:rsid w:val="00B61AC2"/>
    <w:rsid w:val="00B62C41"/>
    <w:rsid w:val="00B62DC8"/>
    <w:rsid w:val="00B63F7A"/>
    <w:rsid w:val="00B66D08"/>
    <w:rsid w:val="00B67DA8"/>
    <w:rsid w:val="00B7000D"/>
    <w:rsid w:val="00B722C2"/>
    <w:rsid w:val="00B722EC"/>
    <w:rsid w:val="00B72331"/>
    <w:rsid w:val="00B7259A"/>
    <w:rsid w:val="00B73354"/>
    <w:rsid w:val="00B73633"/>
    <w:rsid w:val="00B73F28"/>
    <w:rsid w:val="00B749F6"/>
    <w:rsid w:val="00B75445"/>
    <w:rsid w:val="00B75610"/>
    <w:rsid w:val="00B75BCC"/>
    <w:rsid w:val="00B76987"/>
    <w:rsid w:val="00B80DAE"/>
    <w:rsid w:val="00B8163F"/>
    <w:rsid w:val="00B81DC4"/>
    <w:rsid w:val="00B821B1"/>
    <w:rsid w:val="00B83F6E"/>
    <w:rsid w:val="00B84228"/>
    <w:rsid w:val="00B845C1"/>
    <w:rsid w:val="00B85645"/>
    <w:rsid w:val="00B86044"/>
    <w:rsid w:val="00B862C6"/>
    <w:rsid w:val="00B863DF"/>
    <w:rsid w:val="00B863F7"/>
    <w:rsid w:val="00B868CB"/>
    <w:rsid w:val="00B90295"/>
    <w:rsid w:val="00B90A85"/>
    <w:rsid w:val="00B929FC"/>
    <w:rsid w:val="00B930AD"/>
    <w:rsid w:val="00B93704"/>
    <w:rsid w:val="00B93A13"/>
    <w:rsid w:val="00B9535D"/>
    <w:rsid w:val="00B96CAF"/>
    <w:rsid w:val="00B970B3"/>
    <w:rsid w:val="00B97B5A"/>
    <w:rsid w:val="00B97CB5"/>
    <w:rsid w:val="00BA0104"/>
    <w:rsid w:val="00BA044B"/>
    <w:rsid w:val="00BA0584"/>
    <w:rsid w:val="00BA06F7"/>
    <w:rsid w:val="00BA0A4D"/>
    <w:rsid w:val="00BA1FD0"/>
    <w:rsid w:val="00BA325B"/>
    <w:rsid w:val="00BA4000"/>
    <w:rsid w:val="00BA544A"/>
    <w:rsid w:val="00BA60CE"/>
    <w:rsid w:val="00BA7513"/>
    <w:rsid w:val="00BB002D"/>
    <w:rsid w:val="00BB094B"/>
    <w:rsid w:val="00BB1BA4"/>
    <w:rsid w:val="00BB3115"/>
    <w:rsid w:val="00BB5002"/>
    <w:rsid w:val="00BB50D4"/>
    <w:rsid w:val="00BB5E7D"/>
    <w:rsid w:val="00BB5FD7"/>
    <w:rsid w:val="00BB70B5"/>
    <w:rsid w:val="00BC026F"/>
    <w:rsid w:val="00BC09F2"/>
    <w:rsid w:val="00BC1497"/>
    <w:rsid w:val="00BC1714"/>
    <w:rsid w:val="00BC1890"/>
    <w:rsid w:val="00BC1D9D"/>
    <w:rsid w:val="00BC2685"/>
    <w:rsid w:val="00BC2D3D"/>
    <w:rsid w:val="00BC3D6E"/>
    <w:rsid w:val="00BC5FC6"/>
    <w:rsid w:val="00BC5FF0"/>
    <w:rsid w:val="00BC669B"/>
    <w:rsid w:val="00BC75EE"/>
    <w:rsid w:val="00BD03FF"/>
    <w:rsid w:val="00BD083D"/>
    <w:rsid w:val="00BD0CFB"/>
    <w:rsid w:val="00BD12C1"/>
    <w:rsid w:val="00BD19ED"/>
    <w:rsid w:val="00BD1C3A"/>
    <w:rsid w:val="00BD1C3E"/>
    <w:rsid w:val="00BD2F00"/>
    <w:rsid w:val="00BD343E"/>
    <w:rsid w:val="00BD34B8"/>
    <w:rsid w:val="00BD534C"/>
    <w:rsid w:val="00BD59EF"/>
    <w:rsid w:val="00BD5A56"/>
    <w:rsid w:val="00BD5ABB"/>
    <w:rsid w:val="00BD5E3F"/>
    <w:rsid w:val="00BD6EEF"/>
    <w:rsid w:val="00BD7E6B"/>
    <w:rsid w:val="00BE0137"/>
    <w:rsid w:val="00BE15CF"/>
    <w:rsid w:val="00BE1AA4"/>
    <w:rsid w:val="00BE2D48"/>
    <w:rsid w:val="00BE2E2E"/>
    <w:rsid w:val="00BE2F6B"/>
    <w:rsid w:val="00BE34FB"/>
    <w:rsid w:val="00BE3A64"/>
    <w:rsid w:val="00BE4DFF"/>
    <w:rsid w:val="00BE68B1"/>
    <w:rsid w:val="00BE69AE"/>
    <w:rsid w:val="00BE76CD"/>
    <w:rsid w:val="00BE7AFB"/>
    <w:rsid w:val="00BE7FD3"/>
    <w:rsid w:val="00BF05A7"/>
    <w:rsid w:val="00BF0A48"/>
    <w:rsid w:val="00BF0B0E"/>
    <w:rsid w:val="00BF16CF"/>
    <w:rsid w:val="00BF1B9A"/>
    <w:rsid w:val="00BF2EF7"/>
    <w:rsid w:val="00BF34CA"/>
    <w:rsid w:val="00BF3AAB"/>
    <w:rsid w:val="00BF405D"/>
    <w:rsid w:val="00BF6058"/>
    <w:rsid w:val="00BF6868"/>
    <w:rsid w:val="00BF6DC1"/>
    <w:rsid w:val="00BF7839"/>
    <w:rsid w:val="00BF796A"/>
    <w:rsid w:val="00C001BC"/>
    <w:rsid w:val="00C001EF"/>
    <w:rsid w:val="00C01930"/>
    <w:rsid w:val="00C03204"/>
    <w:rsid w:val="00C03449"/>
    <w:rsid w:val="00C035FC"/>
    <w:rsid w:val="00C04851"/>
    <w:rsid w:val="00C050F9"/>
    <w:rsid w:val="00C05329"/>
    <w:rsid w:val="00C059F0"/>
    <w:rsid w:val="00C05FBB"/>
    <w:rsid w:val="00C06581"/>
    <w:rsid w:val="00C06587"/>
    <w:rsid w:val="00C0697B"/>
    <w:rsid w:val="00C06C78"/>
    <w:rsid w:val="00C07C42"/>
    <w:rsid w:val="00C07E95"/>
    <w:rsid w:val="00C10308"/>
    <w:rsid w:val="00C10BCF"/>
    <w:rsid w:val="00C1151B"/>
    <w:rsid w:val="00C1218F"/>
    <w:rsid w:val="00C12297"/>
    <w:rsid w:val="00C129BC"/>
    <w:rsid w:val="00C12B3B"/>
    <w:rsid w:val="00C12C1D"/>
    <w:rsid w:val="00C12F03"/>
    <w:rsid w:val="00C138F3"/>
    <w:rsid w:val="00C13E4B"/>
    <w:rsid w:val="00C15FC4"/>
    <w:rsid w:val="00C17D21"/>
    <w:rsid w:val="00C20CB5"/>
    <w:rsid w:val="00C2225D"/>
    <w:rsid w:val="00C22748"/>
    <w:rsid w:val="00C22B4A"/>
    <w:rsid w:val="00C23464"/>
    <w:rsid w:val="00C23A28"/>
    <w:rsid w:val="00C24F22"/>
    <w:rsid w:val="00C256B8"/>
    <w:rsid w:val="00C261AB"/>
    <w:rsid w:val="00C2658D"/>
    <w:rsid w:val="00C270AB"/>
    <w:rsid w:val="00C27ACF"/>
    <w:rsid w:val="00C30B54"/>
    <w:rsid w:val="00C310E0"/>
    <w:rsid w:val="00C32124"/>
    <w:rsid w:val="00C32C57"/>
    <w:rsid w:val="00C334B9"/>
    <w:rsid w:val="00C3367A"/>
    <w:rsid w:val="00C33931"/>
    <w:rsid w:val="00C339C9"/>
    <w:rsid w:val="00C33A6F"/>
    <w:rsid w:val="00C33ECF"/>
    <w:rsid w:val="00C34E00"/>
    <w:rsid w:val="00C351CF"/>
    <w:rsid w:val="00C35F66"/>
    <w:rsid w:val="00C36730"/>
    <w:rsid w:val="00C368ED"/>
    <w:rsid w:val="00C36FF8"/>
    <w:rsid w:val="00C4080C"/>
    <w:rsid w:val="00C409C6"/>
    <w:rsid w:val="00C415FA"/>
    <w:rsid w:val="00C42EBE"/>
    <w:rsid w:val="00C435A3"/>
    <w:rsid w:val="00C43623"/>
    <w:rsid w:val="00C43F3E"/>
    <w:rsid w:val="00C44ED3"/>
    <w:rsid w:val="00C44F82"/>
    <w:rsid w:val="00C450CD"/>
    <w:rsid w:val="00C45A22"/>
    <w:rsid w:val="00C45DBE"/>
    <w:rsid w:val="00C46900"/>
    <w:rsid w:val="00C46C20"/>
    <w:rsid w:val="00C47E48"/>
    <w:rsid w:val="00C50618"/>
    <w:rsid w:val="00C51145"/>
    <w:rsid w:val="00C513FF"/>
    <w:rsid w:val="00C51C4B"/>
    <w:rsid w:val="00C51EF7"/>
    <w:rsid w:val="00C52329"/>
    <w:rsid w:val="00C52B83"/>
    <w:rsid w:val="00C52E4D"/>
    <w:rsid w:val="00C53C10"/>
    <w:rsid w:val="00C53F1B"/>
    <w:rsid w:val="00C545C9"/>
    <w:rsid w:val="00C54B67"/>
    <w:rsid w:val="00C55DDC"/>
    <w:rsid w:val="00C560B6"/>
    <w:rsid w:val="00C56E3C"/>
    <w:rsid w:val="00C576CB"/>
    <w:rsid w:val="00C578EE"/>
    <w:rsid w:val="00C60212"/>
    <w:rsid w:val="00C613FC"/>
    <w:rsid w:val="00C61865"/>
    <w:rsid w:val="00C61B53"/>
    <w:rsid w:val="00C62031"/>
    <w:rsid w:val="00C6216E"/>
    <w:rsid w:val="00C625C9"/>
    <w:rsid w:val="00C625CB"/>
    <w:rsid w:val="00C62BB9"/>
    <w:rsid w:val="00C633D6"/>
    <w:rsid w:val="00C635C0"/>
    <w:rsid w:val="00C6449B"/>
    <w:rsid w:val="00C646DF"/>
    <w:rsid w:val="00C655A9"/>
    <w:rsid w:val="00C670ED"/>
    <w:rsid w:val="00C6797F"/>
    <w:rsid w:val="00C67FBA"/>
    <w:rsid w:val="00C74A2B"/>
    <w:rsid w:val="00C754A1"/>
    <w:rsid w:val="00C7568A"/>
    <w:rsid w:val="00C76684"/>
    <w:rsid w:val="00C76FAD"/>
    <w:rsid w:val="00C7726E"/>
    <w:rsid w:val="00C8059D"/>
    <w:rsid w:val="00C81A18"/>
    <w:rsid w:val="00C8204D"/>
    <w:rsid w:val="00C82F0E"/>
    <w:rsid w:val="00C82FAF"/>
    <w:rsid w:val="00C830EF"/>
    <w:rsid w:val="00C83155"/>
    <w:rsid w:val="00C84D3E"/>
    <w:rsid w:val="00C84F95"/>
    <w:rsid w:val="00C854CE"/>
    <w:rsid w:val="00C8682A"/>
    <w:rsid w:val="00C868F6"/>
    <w:rsid w:val="00C869C7"/>
    <w:rsid w:val="00C87D05"/>
    <w:rsid w:val="00C90353"/>
    <w:rsid w:val="00C90829"/>
    <w:rsid w:val="00C90B91"/>
    <w:rsid w:val="00C90C59"/>
    <w:rsid w:val="00C90DB6"/>
    <w:rsid w:val="00C915DA"/>
    <w:rsid w:val="00C93603"/>
    <w:rsid w:val="00C93663"/>
    <w:rsid w:val="00C9380B"/>
    <w:rsid w:val="00C93871"/>
    <w:rsid w:val="00C93DBC"/>
    <w:rsid w:val="00C94E2F"/>
    <w:rsid w:val="00C95141"/>
    <w:rsid w:val="00C95FD3"/>
    <w:rsid w:val="00C96054"/>
    <w:rsid w:val="00C96C59"/>
    <w:rsid w:val="00C97FE5"/>
    <w:rsid w:val="00CA0925"/>
    <w:rsid w:val="00CA0D65"/>
    <w:rsid w:val="00CA294D"/>
    <w:rsid w:val="00CA2F92"/>
    <w:rsid w:val="00CA4253"/>
    <w:rsid w:val="00CA43C5"/>
    <w:rsid w:val="00CA4419"/>
    <w:rsid w:val="00CA46D9"/>
    <w:rsid w:val="00CA48EF"/>
    <w:rsid w:val="00CA497D"/>
    <w:rsid w:val="00CA4EEE"/>
    <w:rsid w:val="00CA56C4"/>
    <w:rsid w:val="00CA7327"/>
    <w:rsid w:val="00CA7466"/>
    <w:rsid w:val="00CA785A"/>
    <w:rsid w:val="00CB0498"/>
    <w:rsid w:val="00CB067E"/>
    <w:rsid w:val="00CB073C"/>
    <w:rsid w:val="00CB1091"/>
    <w:rsid w:val="00CB27DB"/>
    <w:rsid w:val="00CB3367"/>
    <w:rsid w:val="00CB3443"/>
    <w:rsid w:val="00CB4022"/>
    <w:rsid w:val="00CB5B0F"/>
    <w:rsid w:val="00CB5E5C"/>
    <w:rsid w:val="00CB70AC"/>
    <w:rsid w:val="00CB7190"/>
    <w:rsid w:val="00CB72EB"/>
    <w:rsid w:val="00CB7551"/>
    <w:rsid w:val="00CB7640"/>
    <w:rsid w:val="00CB7F53"/>
    <w:rsid w:val="00CC057B"/>
    <w:rsid w:val="00CC08B4"/>
    <w:rsid w:val="00CC0ABA"/>
    <w:rsid w:val="00CC21C2"/>
    <w:rsid w:val="00CC2407"/>
    <w:rsid w:val="00CC2C46"/>
    <w:rsid w:val="00CC2D13"/>
    <w:rsid w:val="00CC3ECC"/>
    <w:rsid w:val="00CC4AC8"/>
    <w:rsid w:val="00CC50B1"/>
    <w:rsid w:val="00CC5EDA"/>
    <w:rsid w:val="00CC660D"/>
    <w:rsid w:val="00CC6CC5"/>
    <w:rsid w:val="00CC7461"/>
    <w:rsid w:val="00CC7664"/>
    <w:rsid w:val="00CC7678"/>
    <w:rsid w:val="00CD0B71"/>
    <w:rsid w:val="00CD0BEF"/>
    <w:rsid w:val="00CD1083"/>
    <w:rsid w:val="00CD1583"/>
    <w:rsid w:val="00CD22F4"/>
    <w:rsid w:val="00CD2795"/>
    <w:rsid w:val="00CD41D7"/>
    <w:rsid w:val="00CD5026"/>
    <w:rsid w:val="00CD5794"/>
    <w:rsid w:val="00CD580E"/>
    <w:rsid w:val="00CD6DDD"/>
    <w:rsid w:val="00CD78C6"/>
    <w:rsid w:val="00CE0869"/>
    <w:rsid w:val="00CE0DA6"/>
    <w:rsid w:val="00CE2AD3"/>
    <w:rsid w:val="00CE2CDF"/>
    <w:rsid w:val="00CE380E"/>
    <w:rsid w:val="00CE467B"/>
    <w:rsid w:val="00CE47E0"/>
    <w:rsid w:val="00CE4BA2"/>
    <w:rsid w:val="00CE4C0C"/>
    <w:rsid w:val="00CE4F99"/>
    <w:rsid w:val="00CE5B80"/>
    <w:rsid w:val="00CE613B"/>
    <w:rsid w:val="00CE65E8"/>
    <w:rsid w:val="00CE71A5"/>
    <w:rsid w:val="00CE7418"/>
    <w:rsid w:val="00CE799A"/>
    <w:rsid w:val="00CE7E6A"/>
    <w:rsid w:val="00CF033B"/>
    <w:rsid w:val="00CF1217"/>
    <w:rsid w:val="00CF18F6"/>
    <w:rsid w:val="00CF2454"/>
    <w:rsid w:val="00CF2763"/>
    <w:rsid w:val="00CF27BB"/>
    <w:rsid w:val="00CF2AFD"/>
    <w:rsid w:val="00CF427A"/>
    <w:rsid w:val="00CF4861"/>
    <w:rsid w:val="00CF583E"/>
    <w:rsid w:val="00CF5B70"/>
    <w:rsid w:val="00CF609E"/>
    <w:rsid w:val="00CF6A7A"/>
    <w:rsid w:val="00CF731A"/>
    <w:rsid w:val="00CF75D4"/>
    <w:rsid w:val="00CF76B0"/>
    <w:rsid w:val="00D004B8"/>
    <w:rsid w:val="00D01C1E"/>
    <w:rsid w:val="00D01FB7"/>
    <w:rsid w:val="00D023C2"/>
    <w:rsid w:val="00D03916"/>
    <w:rsid w:val="00D039D2"/>
    <w:rsid w:val="00D03C96"/>
    <w:rsid w:val="00D0603D"/>
    <w:rsid w:val="00D06409"/>
    <w:rsid w:val="00D06633"/>
    <w:rsid w:val="00D06DA2"/>
    <w:rsid w:val="00D073F2"/>
    <w:rsid w:val="00D07BDC"/>
    <w:rsid w:val="00D07E84"/>
    <w:rsid w:val="00D10A1C"/>
    <w:rsid w:val="00D10AE4"/>
    <w:rsid w:val="00D10C27"/>
    <w:rsid w:val="00D10F98"/>
    <w:rsid w:val="00D115AF"/>
    <w:rsid w:val="00D12CFD"/>
    <w:rsid w:val="00D132EB"/>
    <w:rsid w:val="00D13FC9"/>
    <w:rsid w:val="00D147FA"/>
    <w:rsid w:val="00D156CE"/>
    <w:rsid w:val="00D1643E"/>
    <w:rsid w:val="00D16A5A"/>
    <w:rsid w:val="00D210F9"/>
    <w:rsid w:val="00D216F8"/>
    <w:rsid w:val="00D21C0D"/>
    <w:rsid w:val="00D21D7D"/>
    <w:rsid w:val="00D2248F"/>
    <w:rsid w:val="00D22618"/>
    <w:rsid w:val="00D23157"/>
    <w:rsid w:val="00D23A35"/>
    <w:rsid w:val="00D23D57"/>
    <w:rsid w:val="00D24664"/>
    <w:rsid w:val="00D26AF3"/>
    <w:rsid w:val="00D271A8"/>
    <w:rsid w:val="00D2729F"/>
    <w:rsid w:val="00D27D33"/>
    <w:rsid w:val="00D319E4"/>
    <w:rsid w:val="00D31A78"/>
    <w:rsid w:val="00D329ED"/>
    <w:rsid w:val="00D32E0B"/>
    <w:rsid w:val="00D32E36"/>
    <w:rsid w:val="00D32EC8"/>
    <w:rsid w:val="00D32FC3"/>
    <w:rsid w:val="00D33630"/>
    <w:rsid w:val="00D33C5F"/>
    <w:rsid w:val="00D33F88"/>
    <w:rsid w:val="00D34230"/>
    <w:rsid w:val="00D3441C"/>
    <w:rsid w:val="00D34453"/>
    <w:rsid w:val="00D34AAA"/>
    <w:rsid w:val="00D352B5"/>
    <w:rsid w:val="00D3749F"/>
    <w:rsid w:val="00D37A31"/>
    <w:rsid w:val="00D40A57"/>
    <w:rsid w:val="00D40D64"/>
    <w:rsid w:val="00D4243F"/>
    <w:rsid w:val="00D4319E"/>
    <w:rsid w:val="00D43BEA"/>
    <w:rsid w:val="00D45DE5"/>
    <w:rsid w:val="00D45E73"/>
    <w:rsid w:val="00D46689"/>
    <w:rsid w:val="00D46A4A"/>
    <w:rsid w:val="00D46FB5"/>
    <w:rsid w:val="00D47374"/>
    <w:rsid w:val="00D47CFF"/>
    <w:rsid w:val="00D47E68"/>
    <w:rsid w:val="00D47FCF"/>
    <w:rsid w:val="00D50D56"/>
    <w:rsid w:val="00D50F8C"/>
    <w:rsid w:val="00D51347"/>
    <w:rsid w:val="00D526B5"/>
    <w:rsid w:val="00D54E9A"/>
    <w:rsid w:val="00D57EE5"/>
    <w:rsid w:val="00D60853"/>
    <w:rsid w:val="00D61143"/>
    <w:rsid w:val="00D6119A"/>
    <w:rsid w:val="00D61A78"/>
    <w:rsid w:val="00D6232A"/>
    <w:rsid w:val="00D630A1"/>
    <w:rsid w:val="00D6404B"/>
    <w:rsid w:val="00D650AA"/>
    <w:rsid w:val="00D65116"/>
    <w:rsid w:val="00D65375"/>
    <w:rsid w:val="00D654A6"/>
    <w:rsid w:val="00D65B3E"/>
    <w:rsid w:val="00D662D3"/>
    <w:rsid w:val="00D6639E"/>
    <w:rsid w:val="00D67174"/>
    <w:rsid w:val="00D70280"/>
    <w:rsid w:val="00D71874"/>
    <w:rsid w:val="00D71C43"/>
    <w:rsid w:val="00D71FB2"/>
    <w:rsid w:val="00D72A0C"/>
    <w:rsid w:val="00D734B2"/>
    <w:rsid w:val="00D7385B"/>
    <w:rsid w:val="00D73CF7"/>
    <w:rsid w:val="00D74571"/>
    <w:rsid w:val="00D766E3"/>
    <w:rsid w:val="00D770AD"/>
    <w:rsid w:val="00D80553"/>
    <w:rsid w:val="00D80AFF"/>
    <w:rsid w:val="00D81AD6"/>
    <w:rsid w:val="00D82C65"/>
    <w:rsid w:val="00D82C7C"/>
    <w:rsid w:val="00D845AB"/>
    <w:rsid w:val="00D84884"/>
    <w:rsid w:val="00D85924"/>
    <w:rsid w:val="00D85E11"/>
    <w:rsid w:val="00D86C03"/>
    <w:rsid w:val="00D908E0"/>
    <w:rsid w:val="00D91A57"/>
    <w:rsid w:val="00D92D89"/>
    <w:rsid w:val="00D92DF1"/>
    <w:rsid w:val="00D93592"/>
    <w:rsid w:val="00D938AC"/>
    <w:rsid w:val="00D93A4D"/>
    <w:rsid w:val="00D93DBD"/>
    <w:rsid w:val="00D94120"/>
    <w:rsid w:val="00D94ED0"/>
    <w:rsid w:val="00D95008"/>
    <w:rsid w:val="00D95C56"/>
    <w:rsid w:val="00D97124"/>
    <w:rsid w:val="00D973D8"/>
    <w:rsid w:val="00DA1A93"/>
    <w:rsid w:val="00DA1D3A"/>
    <w:rsid w:val="00DA284F"/>
    <w:rsid w:val="00DA29AE"/>
    <w:rsid w:val="00DA33A4"/>
    <w:rsid w:val="00DA377A"/>
    <w:rsid w:val="00DA4EB5"/>
    <w:rsid w:val="00DA4FB4"/>
    <w:rsid w:val="00DA54BE"/>
    <w:rsid w:val="00DA5B44"/>
    <w:rsid w:val="00DA79BA"/>
    <w:rsid w:val="00DB076E"/>
    <w:rsid w:val="00DB09BF"/>
    <w:rsid w:val="00DB0B0E"/>
    <w:rsid w:val="00DB1498"/>
    <w:rsid w:val="00DB1B98"/>
    <w:rsid w:val="00DB3FF6"/>
    <w:rsid w:val="00DB4278"/>
    <w:rsid w:val="00DB44FF"/>
    <w:rsid w:val="00DB4576"/>
    <w:rsid w:val="00DB4E11"/>
    <w:rsid w:val="00DB56D8"/>
    <w:rsid w:val="00DB6511"/>
    <w:rsid w:val="00DB65C8"/>
    <w:rsid w:val="00DC0A30"/>
    <w:rsid w:val="00DC24F3"/>
    <w:rsid w:val="00DC2546"/>
    <w:rsid w:val="00DC317D"/>
    <w:rsid w:val="00DC3C1D"/>
    <w:rsid w:val="00DC450C"/>
    <w:rsid w:val="00DC587B"/>
    <w:rsid w:val="00DC5A2B"/>
    <w:rsid w:val="00DC5C17"/>
    <w:rsid w:val="00DC6405"/>
    <w:rsid w:val="00DC69C8"/>
    <w:rsid w:val="00DD08BE"/>
    <w:rsid w:val="00DD0A7B"/>
    <w:rsid w:val="00DD0BB5"/>
    <w:rsid w:val="00DD0BB9"/>
    <w:rsid w:val="00DD1E76"/>
    <w:rsid w:val="00DD25F7"/>
    <w:rsid w:val="00DD374A"/>
    <w:rsid w:val="00DD4D6E"/>
    <w:rsid w:val="00DD4E3C"/>
    <w:rsid w:val="00DD6341"/>
    <w:rsid w:val="00DD65EA"/>
    <w:rsid w:val="00DD69C0"/>
    <w:rsid w:val="00DD741A"/>
    <w:rsid w:val="00DE009D"/>
    <w:rsid w:val="00DE0338"/>
    <w:rsid w:val="00DE0575"/>
    <w:rsid w:val="00DE24FA"/>
    <w:rsid w:val="00DE2B31"/>
    <w:rsid w:val="00DE2C0E"/>
    <w:rsid w:val="00DE2CA3"/>
    <w:rsid w:val="00DE4C95"/>
    <w:rsid w:val="00DE6757"/>
    <w:rsid w:val="00DE7AA9"/>
    <w:rsid w:val="00DE7D2E"/>
    <w:rsid w:val="00DF08A5"/>
    <w:rsid w:val="00DF0B64"/>
    <w:rsid w:val="00DF100B"/>
    <w:rsid w:val="00DF161E"/>
    <w:rsid w:val="00DF3BED"/>
    <w:rsid w:val="00DF4172"/>
    <w:rsid w:val="00DF4F64"/>
    <w:rsid w:val="00DF63A4"/>
    <w:rsid w:val="00DF6E33"/>
    <w:rsid w:val="00DF6FF3"/>
    <w:rsid w:val="00DF7CC5"/>
    <w:rsid w:val="00E0014B"/>
    <w:rsid w:val="00E00970"/>
    <w:rsid w:val="00E01474"/>
    <w:rsid w:val="00E01B8A"/>
    <w:rsid w:val="00E02206"/>
    <w:rsid w:val="00E026F3"/>
    <w:rsid w:val="00E02987"/>
    <w:rsid w:val="00E02D73"/>
    <w:rsid w:val="00E02E8D"/>
    <w:rsid w:val="00E02EE6"/>
    <w:rsid w:val="00E02F99"/>
    <w:rsid w:val="00E034FF"/>
    <w:rsid w:val="00E05A96"/>
    <w:rsid w:val="00E05DB3"/>
    <w:rsid w:val="00E05E29"/>
    <w:rsid w:val="00E10939"/>
    <w:rsid w:val="00E11D9D"/>
    <w:rsid w:val="00E12350"/>
    <w:rsid w:val="00E13783"/>
    <w:rsid w:val="00E14260"/>
    <w:rsid w:val="00E14E21"/>
    <w:rsid w:val="00E15410"/>
    <w:rsid w:val="00E154FF"/>
    <w:rsid w:val="00E157D8"/>
    <w:rsid w:val="00E1609B"/>
    <w:rsid w:val="00E16572"/>
    <w:rsid w:val="00E1707C"/>
    <w:rsid w:val="00E175FE"/>
    <w:rsid w:val="00E177AF"/>
    <w:rsid w:val="00E17806"/>
    <w:rsid w:val="00E17987"/>
    <w:rsid w:val="00E17ED2"/>
    <w:rsid w:val="00E2009C"/>
    <w:rsid w:val="00E2033B"/>
    <w:rsid w:val="00E20944"/>
    <w:rsid w:val="00E215A7"/>
    <w:rsid w:val="00E21A94"/>
    <w:rsid w:val="00E228E0"/>
    <w:rsid w:val="00E23BBD"/>
    <w:rsid w:val="00E23D83"/>
    <w:rsid w:val="00E2472B"/>
    <w:rsid w:val="00E24ABE"/>
    <w:rsid w:val="00E25386"/>
    <w:rsid w:val="00E256D1"/>
    <w:rsid w:val="00E25E84"/>
    <w:rsid w:val="00E260D3"/>
    <w:rsid w:val="00E26107"/>
    <w:rsid w:val="00E26B54"/>
    <w:rsid w:val="00E27D5C"/>
    <w:rsid w:val="00E30E08"/>
    <w:rsid w:val="00E310E8"/>
    <w:rsid w:val="00E31B0F"/>
    <w:rsid w:val="00E32560"/>
    <w:rsid w:val="00E32620"/>
    <w:rsid w:val="00E33619"/>
    <w:rsid w:val="00E33BF9"/>
    <w:rsid w:val="00E34C49"/>
    <w:rsid w:val="00E353A5"/>
    <w:rsid w:val="00E3568A"/>
    <w:rsid w:val="00E359C9"/>
    <w:rsid w:val="00E35B47"/>
    <w:rsid w:val="00E379F4"/>
    <w:rsid w:val="00E40B65"/>
    <w:rsid w:val="00E40BDB"/>
    <w:rsid w:val="00E42399"/>
    <w:rsid w:val="00E45AA1"/>
    <w:rsid w:val="00E46CF9"/>
    <w:rsid w:val="00E47A1A"/>
    <w:rsid w:val="00E47B4E"/>
    <w:rsid w:val="00E47BB6"/>
    <w:rsid w:val="00E50BDC"/>
    <w:rsid w:val="00E51F18"/>
    <w:rsid w:val="00E52567"/>
    <w:rsid w:val="00E525AC"/>
    <w:rsid w:val="00E527E0"/>
    <w:rsid w:val="00E541CA"/>
    <w:rsid w:val="00E54211"/>
    <w:rsid w:val="00E54D04"/>
    <w:rsid w:val="00E552DD"/>
    <w:rsid w:val="00E557FF"/>
    <w:rsid w:val="00E55ADD"/>
    <w:rsid w:val="00E5638F"/>
    <w:rsid w:val="00E56548"/>
    <w:rsid w:val="00E57346"/>
    <w:rsid w:val="00E60100"/>
    <w:rsid w:val="00E60242"/>
    <w:rsid w:val="00E607D2"/>
    <w:rsid w:val="00E60B2E"/>
    <w:rsid w:val="00E60B4D"/>
    <w:rsid w:val="00E60F00"/>
    <w:rsid w:val="00E610FC"/>
    <w:rsid w:val="00E616F1"/>
    <w:rsid w:val="00E635E5"/>
    <w:rsid w:val="00E64438"/>
    <w:rsid w:val="00E64512"/>
    <w:rsid w:val="00E65950"/>
    <w:rsid w:val="00E6766D"/>
    <w:rsid w:val="00E7000B"/>
    <w:rsid w:val="00E71387"/>
    <w:rsid w:val="00E71B83"/>
    <w:rsid w:val="00E71D49"/>
    <w:rsid w:val="00E72AC5"/>
    <w:rsid w:val="00E745EE"/>
    <w:rsid w:val="00E74B38"/>
    <w:rsid w:val="00E74D8C"/>
    <w:rsid w:val="00E7599D"/>
    <w:rsid w:val="00E75BEF"/>
    <w:rsid w:val="00E76292"/>
    <w:rsid w:val="00E77DBC"/>
    <w:rsid w:val="00E8055B"/>
    <w:rsid w:val="00E80E60"/>
    <w:rsid w:val="00E80F5A"/>
    <w:rsid w:val="00E818CB"/>
    <w:rsid w:val="00E81E69"/>
    <w:rsid w:val="00E822A5"/>
    <w:rsid w:val="00E83704"/>
    <w:rsid w:val="00E83A56"/>
    <w:rsid w:val="00E84138"/>
    <w:rsid w:val="00E84879"/>
    <w:rsid w:val="00E84973"/>
    <w:rsid w:val="00E84B48"/>
    <w:rsid w:val="00E84C62"/>
    <w:rsid w:val="00E84F30"/>
    <w:rsid w:val="00E85162"/>
    <w:rsid w:val="00E85670"/>
    <w:rsid w:val="00E85D04"/>
    <w:rsid w:val="00E85DE9"/>
    <w:rsid w:val="00E8658B"/>
    <w:rsid w:val="00E86F83"/>
    <w:rsid w:val="00E875E6"/>
    <w:rsid w:val="00E87782"/>
    <w:rsid w:val="00E9015A"/>
    <w:rsid w:val="00E90A08"/>
    <w:rsid w:val="00E91672"/>
    <w:rsid w:val="00E92E3F"/>
    <w:rsid w:val="00E9539F"/>
    <w:rsid w:val="00E97F92"/>
    <w:rsid w:val="00EA2B40"/>
    <w:rsid w:val="00EA30D5"/>
    <w:rsid w:val="00EA3BB0"/>
    <w:rsid w:val="00EA438A"/>
    <w:rsid w:val="00EA4A86"/>
    <w:rsid w:val="00EA51D7"/>
    <w:rsid w:val="00EA588C"/>
    <w:rsid w:val="00EA64F5"/>
    <w:rsid w:val="00EA76DE"/>
    <w:rsid w:val="00EA7BD1"/>
    <w:rsid w:val="00EB02B8"/>
    <w:rsid w:val="00EB102C"/>
    <w:rsid w:val="00EB2711"/>
    <w:rsid w:val="00EB2BB7"/>
    <w:rsid w:val="00EB2C7B"/>
    <w:rsid w:val="00EB3F0C"/>
    <w:rsid w:val="00EB4A69"/>
    <w:rsid w:val="00EB4B30"/>
    <w:rsid w:val="00EB518A"/>
    <w:rsid w:val="00EB5CB1"/>
    <w:rsid w:val="00EB6907"/>
    <w:rsid w:val="00EB716B"/>
    <w:rsid w:val="00EC049C"/>
    <w:rsid w:val="00EC10B6"/>
    <w:rsid w:val="00EC1CD1"/>
    <w:rsid w:val="00EC311C"/>
    <w:rsid w:val="00EC3357"/>
    <w:rsid w:val="00EC3468"/>
    <w:rsid w:val="00EC3A1A"/>
    <w:rsid w:val="00EC4236"/>
    <w:rsid w:val="00EC4948"/>
    <w:rsid w:val="00EC51FC"/>
    <w:rsid w:val="00EC62E3"/>
    <w:rsid w:val="00EC784C"/>
    <w:rsid w:val="00EC7D25"/>
    <w:rsid w:val="00ED11EE"/>
    <w:rsid w:val="00ED3A92"/>
    <w:rsid w:val="00ED3B61"/>
    <w:rsid w:val="00ED3FB8"/>
    <w:rsid w:val="00EE0046"/>
    <w:rsid w:val="00EE0918"/>
    <w:rsid w:val="00EE0F91"/>
    <w:rsid w:val="00EE12BB"/>
    <w:rsid w:val="00EE2936"/>
    <w:rsid w:val="00EE3CD9"/>
    <w:rsid w:val="00EE3EDF"/>
    <w:rsid w:val="00EE4080"/>
    <w:rsid w:val="00EE4B95"/>
    <w:rsid w:val="00EE4EA2"/>
    <w:rsid w:val="00EE4FF9"/>
    <w:rsid w:val="00EE5776"/>
    <w:rsid w:val="00EE5E66"/>
    <w:rsid w:val="00EE6754"/>
    <w:rsid w:val="00EE76B9"/>
    <w:rsid w:val="00EF01FE"/>
    <w:rsid w:val="00EF0FA4"/>
    <w:rsid w:val="00EF1E76"/>
    <w:rsid w:val="00EF2336"/>
    <w:rsid w:val="00EF2896"/>
    <w:rsid w:val="00EF3680"/>
    <w:rsid w:val="00EF4212"/>
    <w:rsid w:val="00EF4288"/>
    <w:rsid w:val="00EF4D90"/>
    <w:rsid w:val="00EF57CA"/>
    <w:rsid w:val="00EF64C4"/>
    <w:rsid w:val="00EF69A8"/>
    <w:rsid w:val="00EF703E"/>
    <w:rsid w:val="00EF7163"/>
    <w:rsid w:val="00F01D4E"/>
    <w:rsid w:val="00F027AC"/>
    <w:rsid w:val="00F02EE5"/>
    <w:rsid w:val="00F032D0"/>
    <w:rsid w:val="00F04398"/>
    <w:rsid w:val="00F04E7F"/>
    <w:rsid w:val="00F0665A"/>
    <w:rsid w:val="00F066AF"/>
    <w:rsid w:val="00F07A18"/>
    <w:rsid w:val="00F07AAB"/>
    <w:rsid w:val="00F07E63"/>
    <w:rsid w:val="00F11581"/>
    <w:rsid w:val="00F11FB8"/>
    <w:rsid w:val="00F124E1"/>
    <w:rsid w:val="00F135A9"/>
    <w:rsid w:val="00F1373E"/>
    <w:rsid w:val="00F14021"/>
    <w:rsid w:val="00F14660"/>
    <w:rsid w:val="00F152C3"/>
    <w:rsid w:val="00F1571E"/>
    <w:rsid w:val="00F158C6"/>
    <w:rsid w:val="00F166AC"/>
    <w:rsid w:val="00F17108"/>
    <w:rsid w:val="00F17F80"/>
    <w:rsid w:val="00F22EF0"/>
    <w:rsid w:val="00F22F04"/>
    <w:rsid w:val="00F241FC"/>
    <w:rsid w:val="00F252B7"/>
    <w:rsid w:val="00F2557C"/>
    <w:rsid w:val="00F26940"/>
    <w:rsid w:val="00F275BC"/>
    <w:rsid w:val="00F30331"/>
    <w:rsid w:val="00F303A9"/>
    <w:rsid w:val="00F30DC3"/>
    <w:rsid w:val="00F32559"/>
    <w:rsid w:val="00F32838"/>
    <w:rsid w:val="00F3333E"/>
    <w:rsid w:val="00F338F8"/>
    <w:rsid w:val="00F33F1E"/>
    <w:rsid w:val="00F34EA3"/>
    <w:rsid w:val="00F35720"/>
    <w:rsid w:val="00F35FBC"/>
    <w:rsid w:val="00F360D7"/>
    <w:rsid w:val="00F37405"/>
    <w:rsid w:val="00F37B6C"/>
    <w:rsid w:val="00F4233D"/>
    <w:rsid w:val="00F436B5"/>
    <w:rsid w:val="00F44477"/>
    <w:rsid w:val="00F447AF"/>
    <w:rsid w:val="00F4483C"/>
    <w:rsid w:val="00F462EA"/>
    <w:rsid w:val="00F468CF"/>
    <w:rsid w:val="00F46D14"/>
    <w:rsid w:val="00F47F93"/>
    <w:rsid w:val="00F50C40"/>
    <w:rsid w:val="00F51DEC"/>
    <w:rsid w:val="00F520DA"/>
    <w:rsid w:val="00F522E0"/>
    <w:rsid w:val="00F54CB7"/>
    <w:rsid w:val="00F55494"/>
    <w:rsid w:val="00F55A15"/>
    <w:rsid w:val="00F55BAE"/>
    <w:rsid w:val="00F57605"/>
    <w:rsid w:val="00F61F8A"/>
    <w:rsid w:val="00F621F1"/>
    <w:rsid w:val="00F625F1"/>
    <w:rsid w:val="00F63871"/>
    <w:rsid w:val="00F63AED"/>
    <w:rsid w:val="00F64571"/>
    <w:rsid w:val="00F64B6F"/>
    <w:rsid w:val="00F65900"/>
    <w:rsid w:val="00F66500"/>
    <w:rsid w:val="00F66AD1"/>
    <w:rsid w:val="00F67D80"/>
    <w:rsid w:val="00F70F95"/>
    <w:rsid w:val="00F719B8"/>
    <w:rsid w:val="00F72316"/>
    <w:rsid w:val="00F72EEF"/>
    <w:rsid w:val="00F73EC3"/>
    <w:rsid w:val="00F747E4"/>
    <w:rsid w:val="00F74EDC"/>
    <w:rsid w:val="00F75A40"/>
    <w:rsid w:val="00F75D47"/>
    <w:rsid w:val="00F75F68"/>
    <w:rsid w:val="00F7619B"/>
    <w:rsid w:val="00F76F49"/>
    <w:rsid w:val="00F76FA3"/>
    <w:rsid w:val="00F7733B"/>
    <w:rsid w:val="00F77382"/>
    <w:rsid w:val="00F80829"/>
    <w:rsid w:val="00F8099B"/>
    <w:rsid w:val="00F81E49"/>
    <w:rsid w:val="00F836A3"/>
    <w:rsid w:val="00F857BB"/>
    <w:rsid w:val="00F873B0"/>
    <w:rsid w:val="00F87B57"/>
    <w:rsid w:val="00F91903"/>
    <w:rsid w:val="00F936FF"/>
    <w:rsid w:val="00F93D34"/>
    <w:rsid w:val="00F96F87"/>
    <w:rsid w:val="00F97764"/>
    <w:rsid w:val="00F97877"/>
    <w:rsid w:val="00FA064A"/>
    <w:rsid w:val="00FA0F5A"/>
    <w:rsid w:val="00FA1428"/>
    <w:rsid w:val="00FA1D2D"/>
    <w:rsid w:val="00FA46E6"/>
    <w:rsid w:val="00FA4862"/>
    <w:rsid w:val="00FA4EF3"/>
    <w:rsid w:val="00FA519D"/>
    <w:rsid w:val="00FA5991"/>
    <w:rsid w:val="00FA5B87"/>
    <w:rsid w:val="00FA67BA"/>
    <w:rsid w:val="00FA769C"/>
    <w:rsid w:val="00FA7B61"/>
    <w:rsid w:val="00FB002A"/>
    <w:rsid w:val="00FB0E7A"/>
    <w:rsid w:val="00FB13D5"/>
    <w:rsid w:val="00FB176A"/>
    <w:rsid w:val="00FB39D6"/>
    <w:rsid w:val="00FB3FB6"/>
    <w:rsid w:val="00FB510E"/>
    <w:rsid w:val="00FB523F"/>
    <w:rsid w:val="00FB5D8D"/>
    <w:rsid w:val="00FB6F62"/>
    <w:rsid w:val="00FB70DB"/>
    <w:rsid w:val="00FB7BFE"/>
    <w:rsid w:val="00FB7FCF"/>
    <w:rsid w:val="00FC00CB"/>
    <w:rsid w:val="00FC0A7D"/>
    <w:rsid w:val="00FC0CC2"/>
    <w:rsid w:val="00FC2630"/>
    <w:rsid w:val="00FC38C1"/>
    <w:rsid w:val="00FC3933"/>
    <w:rsid w:val="00FC51C6"/>
    <w:rsid w:val="00FD03D7"/>
    <w:rsid w:val="00FD1C8D"/>
    <w:rsid w:val="00FD3C3B"/>
    <w:rsid w:val="00FD53B7"/>
    <w:rsid w:val="00FD5BAC"/>
    <w:rsid w:val="00FD619B"/>
    <w:rsid w:val="00FD6376"/>
    <w:rsid w:val="00FD6D75"/>
    <w:rsid w:val="00FD7699"/>
    <w:rsid w:val="00FD79B4"/>
    <w:rsid w:val="00FD7A84"/>
    <w:rsid w:val="00FD7CC9"/>
    <w:rsid w:val="00FE0570"/>
    <w:rsid w:val="00FE0B75"/>
    <w:rsid w:val="00FE1842"/>
    <w:rsid w:val="00FE2F2F"/>
    <w:rsid w:val="00FE30B5"/>
    <w:rsid w:val="00FE3C0F"/>
    <w:rsid w:val="00FE3E08"/>
    <w:rsid w:val="00FE4760"/>
    <w:rsid w:val="00FE4887"/>
    <w:rsid w:val="00FE497A"/>
    <w:rsid w:val="00FE501C"/>
    <w:rsid w:val="00FE549F"/>
    <w:rsid w:val="00FE5548"/>
    <w:rsid w:val="00FE5E49"/>
    <w:rsid w:val="00FE6388"/>
    <w:rsid w:val="00FE7291"/>
    <w:rsid w:val="00FE72AA"/>
    <w:rsid w:val="00FE72CC"/>
    <w:rsid w:val="00FE7E67"/>
    <w:rsid w:val="00FF0964"/>
    <w:rsid w:val="00FF172F"/>
    <w:rsid w:val="00FF1C07"/>
    <w:rsid w:val="00FF2A5D"/>
    <w:rsid w:val="00FF2F4A"/>
    <w:rsid w:val="00FF34C2"/>
    <w:rsid w:val="00FF35C1"/>
    <w:rsid w:val="00FF3F8C"/>
    <w:rsid w:val="00FF5844"/>
    <w:rsid w:val="00FF7A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369,#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437"/>
    <w:rPr>
      <w:sz w:val="24"/>
      <w:szCs w:val="24"/>
    </w:rPr>
  </w:style>
  <w:style w:type="paragraph" w:styleId="1">
    <w:name w:val="heading 1"/>
    <w:basedOn w:val="a"/>
    <w:next w:val="a"/>
    <w:qFormat/>
    <w:rsid w:val="00B97B5A"/>
    <w:pPr>
      <w:keepNext/>
      <w:outlineLvl w:val="0"/>
    </w:pPr>
    <w:rPr>
      <w:b/>
      <w:sz w:val="32"/>
      <w:szCs w:val="20"/>
    </w:rPr>
  </w:style>
  <w:style w:type="paragraph" w:styleId="2">
    <w:name w:val="heading 2"/>
    <w:basedOn w:val="a"/>
    <w:next w:val="a"/>
    <w:link w:val="20"/>
    <w:uiPriority w:val="9"/>
    <w:qFormat/>
    <w:rsid w:val="00CC21C2"/>
    <w:pPr>
      <w:keepNext/>
      <w:spacing w:before="240" w:after="60"/>
      <w:outlineLvl w:val="1"/>
    </w:pPr>
    <w:rPr>
      <w:rFonts w:ascii="Arial" w:hAnsi="Arial" w:cs="Arial"/>
      <w:b/>
      <w:bCs/>
      <w:i/>
      <w:iCs/>
      <w:sz w:val="28"/>
      <w:szCs w:val="28"/>
    </w:rPr>
  </w:style>
  <w:style w:type="paragraph" w:styleId="3">
    <w:name w:val="heading 3"/>
    <w:basedOn w:val="a"/>
    <w:next w:val="a"/>
    <w:qFormat/>
    <w:rsid w:val="005D3C32"/>
    <w:pPr>
      <w:keepNext/>
      <w:spacing w:before="240" w:after="60"/>
      <w:outlineLvl w:val="2"/>
    </w:pPr>
    <w:rPr>
      <w:rFonts w:ascii="Arial" w:hAnsi="Arial" w:cs="Arial"/>
      <w:b/>
      <w:bCs/>
      <w:sz w:val="26"/>
      <w:szCs w:val="26"/>
    </w:rPr>
  </w:style>
  <w:style w:type="paragraph" w:styleId="4">
    <w:name w:val="heading 4"/>
    <w:basedOn w:val="a"/>
    <w:next w:val="a"/>
    <w:qFormat/>
    <w:rsid w:val="003F175F"/>
    <w:pPr>
      <w:keepNext/>
      <w:spacing w:before="240" w:after="60"/>
      <w:outlineLvl w:val="3"/>
    </w:pPr>
    <w:rPr>
      <w:b/>
      <w:bCs/>
      <w:sz w:val="28"/>
      <w:szCs w:val="28"/>
    </w:rPr>
  </w:style>
  <w:style w:type="paragraph" w:styleId="5">
    <w:name w:val="heading 5"/>
    <w:basedOn w:val="a"/>
    <w:next w:val="a"/>
    <w:qFormat/>
    <w:rsid w:val="005D3C3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w:basedOn w:val="a"/>
    <w:autoRedefine/>
    <w:rsid w:val="008A0AD2"/>
    <w:pPr>
      <w:spacing w:after="160" w:line="240" w:lineRule="exact"/>
    </w:pPr>
    <w:rPr>
      <w:sz w:val="28"/>
      <w:szCs w:val="20"/>
      <w:lang w:val="en-US" w:eastAsia="en-US"/>
    </w:rPr>
  </w:style>
  <w:style w:type="paragraph" w:styleId="a4">
    <w:name w:val="Body Text Indent"/>
    <w:basedOn w:val="a"/>
    <w:link w:val="a5"/>
    <w:rsid w:val="008A0AD2"/>
    <w:pPr>
      <w:spacing w:line="360" w:lineRule="auto"/>
      <w:ind w:firstLine="720"/>
      <w:jc w:val="both"/>
    </w:pPr>
    <w:rPr>
      <w:sz w:val="28"/>
      <w:szCs w:val="20"/>
    </w:rPr>
  </w:style>
  <w:style w:type="paragraph" w:styleId="a6">
    <w:name w:val="header"/>
    <w:basedOn w:val="a"/>
    <w:link w:val="a7"/>
    <w:uiPriority w:val="99"/>
    <w:rsid w:val="00B97B5A"/>
    <w:pPr>
      <w:tabs>
        <w:tab w:val="center" w:pos="4153"/>
        <w:tab w:val="right" w:pos="8306"/>
      </w:tabs>
    </w:pPr>
    <w:rPr>
      <w:sz w:val="28"/>
      <w:szCs w:val="20"/>
      <w:lang w:val="x-none" w:eastAsia="x-none"/>
    </w:rPr>
  </w:style>
  <w:style w:type="character" w:styleId="a8">
    <w:name w:val="page number"/>
    <w:basedOn w:val="a0"/>
    <w:rsid w:val="00B97B5A"/>
  </w:style>
  <w:style w:type="paragraph" w:styleId="a9">
    <w:name w:val="footer"/>
    <w:aliases w:val=" Знак"/>
    <w:basedOn w:val="a"/>
    <w:link w:val="aa"/>
    <w:uiPriority w:val="99"/>
    <w:rsid w:val="00B97B5A"/>
    <w:pPr>
      <w:tabs>
        <w:tab w:val="center" w:pos="4677"/>
        <w:tab w:val="right" w:pos="9355"/>
      </w:tabs>
    </w:pPr>
    <w:rPr>
      <w:lang w:val="x-none" w:eastAsia="x-none"/>
    </w:rPr>
  </w:style>
  <w:style w:type="table" w:styleId="ab">
    <w:name w:val="Table Grid"/>
    <w:basedOn w:val="a1"/>
    <w:rsid w:val="00B9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qFormat/>
    <w:rsid w:val="00AD2E33"/>
    <w:pPr>
      <w:jc w:val="center"/>
    </w:pPr>
    <w:rPr>
      <w:b/>
      <w:bCs/>
      <w:sz w:val="28"/>
    </w:rPr>
  </w:style>
  <w:style w:type="paragraph" w:styleId="30">
    <w:name w:val="Body Text 3"/>
    <w:basedOn w:val="a"/>
    <w:link w:val="31"/>
    <w:uiPriority w:val="99"/>
    <w:rsid w:val="00E3568A"/>
    <w:pPr>
      <w:spacing w:after="120"/>
    </w:pPr>
    <w:rPr>
      <w:sz w:val="16"/>
      <w:szCs w:val="16"/>
      <w:lang w:val="x-none" w:eastAsia="x-none"/>
    </w:rPr>
  </w:style>
  <w:style w:type="paragraph" w:styleId="ad">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41"/>
    <w:basedOn w:val="a"/>
    <w:link w:val="ae"/>
    <w:uiPriority w:val="99"/>
    <w:rsid w:val="00E3568A"/>
    <w:pPr>
      <w:spacing w:before="100" w:beforeAutospacing="1" w:after="100" w:afterAutospacing="1"/>
    </w:pPr>
    <w:rPr>
      <w:rFonts w:ascii="Arial Unicode MS" w:eastAsia="Arial Unicode MS" w:hAnsi="Arial Unicode MS" w:cs="Arial Unicode MS"/>
      <w:color w:val="000000"/>
    </w:rPr>
  </w:style>
  <w:style w:type="paragraph" w:styleId="21">
    <w:name w:val="Body Text Indent 2"/>
    <w:basedOn w:val="a"/>
    <w:link w:val="22"/>
    <w:rsid w:val="00520487"/>
    <w:pPr>
      <w:spacing w:after="120" w:line="480" w:lineRule="auto"/>
      <w:ind w:left="283"/>
    </w:pPr>
    <w:rPr>
      <w:lang w:val="x-none" w:eastAsia="x-none"/>
    </w:rPr>
  </w:style>
  <w:style w:type="paragraph" w:styleId="af">
    <w:name w:val="Title"/>
    <w:aliases w:val=" Знак1,Заголовок,Название1"/>
    <w:basedOn w:val="a"/>
    <w:link w:val="af0"/>
    <w:qFormat/>
    <w:rsid w:val="00761B53"/>
    <w:pPr>
      <w:jc w:val="center"/>
    </w:pPr>
    <w:rPr>
      <w:b/>
      <w:bCs/>
      <w:sz w:val="28"/>
      <w:lang w:val="x-none" w:eastAsia="x-none"/>
    </w:rPr>
  </w:style>
  <w:style w:type="paragraph" w:styleId="af1">
    <w:name w:val="Body Text"/>
    <w:aliases w:val="Body Text Char"/>
    <w:basedOn w:val="a"/>
    <w:rsid w:val="00746093"/>
    <w:pPr>
      <w:spacing w:after="120"/>
    </w:pPr>
  </w:style>
  <w:style w:type="table" w:customStyle="1" w:styleId="MediumGrid1-Accent51">
    <w:name w:val="Medium Grid 1 - Accent 51"/>
    <w:basedOn w:val="a1"/>
    <w:uiPriority w:val="67"/>
    <w:rsid w:val="00E841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ColorfulShading-Accent51">
    <w:name w:val="Colorful Shading - Accent 51"/>
    <w:basedOn w:val="a1"/>
    <w:uiPriority w:val="71"/>
    <w:rsid w:val="00E8413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51">
    <w:name w:val="Light Shading - Accent 51"/>
    <w:basedOn w:val="a1"/>
    <w:uiPriority w:val="60"/>
    <w:rsid w:val="005974F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1">
    <w:name w:val="Light Grid - Accent 51"/>
    <w:basedOn w:val="a1"/>
    <w:uiPriority w:val="62"/>
    <w:rsid w:val="005974F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51">
    <w:name w:val="Light List - Accent 51"/>
    <w:basedOn w:val="a1"/>
    <w:uiPriority w:val="61"/>
    <w:rsid w:val="00E02E8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olorfulShading-Accent41">
    <w:name w:val="Colorful Shading - Accent 41"/>
    <w:basedOn w:val="a1"/>
    <w:uiPriority w:val="71"/>
    <w:rsid w:val="00E02E8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MediumGrid3-Accent11">
    <w:name w:val="Medium Grid 3 - Accent 1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51">
    <w:name w:val="Medium Grid 3 - Accent 5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1">
    <w:name w:val="Medium Grid 3 - Accent 4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2-Accent61">
    <w:name w:val="Medium Grid 2 - Accent 61"/>
    <w:basedOn w:val="a1"/>
    <w:uiPriority w:val="68"/>
    <w:rsid w:val="00BD1C3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1-Accent51">
    <w:name w:val="Medium List 1 - Accent 51"/>
    <w:basedOn w:val="a1"/>
    <w:uiPriority w:val="65"/>
    <w:rsid w:val="00D16A5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1">
    <w:name w:val="Colorful List - Accent 51"/>
    <w:basedOn w:val="a1"/>
    <w:uiPriority w:val="72"/>
    <w:rsid w:val="00D16A5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31">
    <w:name w:val="Colorful List - Accent 31"/>
    <w:basedOn w:val="a1"/>
    <w:uiPriority w:val="72"/>
    <w:rsid w:val="00D16A5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11">
    <w:name w:val="Colorful List - Accent 11"/>
    <w:basedOn w:val="a1"/>
    <w:uiPriority w:val="72"/>
    <w:rsid w:val="00D16A5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List1-Accent31">
    <w:name w:val="Medium List 1 - Accent 31"/>
    <w:basedOn w:val="a1"/>
    <w:uiPriority w:val="65"/>
    <w:rsid w:val="00D16A5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Grid-Accent41">
    <w:name w:val="Light Grid - Accent 41"/>
    <w:basedOn w:val="a1"/>
    <w:uiPriority w:val="62"/>
    <w:rsid w:val="006D71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ColorfulList-Accent41">
    <w:name w:val="Colorful List - Accent 41"/>
    <w:basedOn w:val="a1"/>
    <w:uiPriority w:val="72"/>
    <w:rsid w:val="006D71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Shading-Accent21">
    <w:name w:val="Light Shading - Accent 21"/>
    <w:basedOn w:val="a1"/>
    <w:uiPriority w:val="60"/>
    <w:rsid w:val="00FC38C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a1"/>
    <w:uiPriority w:val="60"/>
    <w:rsid w:val="00FC38C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51">
    <w:name w:val="Colorful Grid - Accent 51"/>
    <w:basedOn w:val="a1"/>
    <w:uiPriority w:val="73"/>
    <w:rsid w:val="00E7629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3">
    <w:name w:val="Light Shading - Accent 3"/>
    <w:basedOn w:val="a1"/>
    <w:uiPriority w:val="60"/>
    <w:rsid w:val="005C263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
    <w:name w:val="Светлый список - Акцент 11"/>
    <w:basedOn w:val="a1"/>
    <w:uiPriority w:val="61"/>
    <w:rsid w:val="005C263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
    <w:name w:val="Light List - Accent 5"/>
    <w:basedOn w:val="a1"/>
    <w:uiPriority w:val="61"/>
    <w:rsid w:val="005C263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0">
    <w:name w:val="Светлая сетка - Акцент 11"/>
    <w:basedOn w:val="a1"/>
    <w:uiPriority w:val="62"/>
    <w:rsid w:val="005C263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6">
    <w:name w:val="Light Shading - Accent 6"/>
    <w:basedOn w:val="a1"/>
    <w:uiPriority w:val="60"/>
    <w:rsid w:val="008F4C5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2">
    <w:name w:val="Light List - Accent 2"/>
    <w:basedOn w:val="a1"/>
    <w:uiPriority w:val="61"/>
    <w:rsid w:val="008F4C5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4">
    <w:name w:val="Light Grid - Accent 4"/>
    <w:basedOn w:val="a1"/>
    <w:uiPriority w:val="62"/>
    <w:rsid w:val="008F4C5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
    <w:name w:val="Light Grid - Accent 3"/>
    <w:basedOn w:val="a1"/>
    <w:uiPriority w:val="62"/>
    <w:rsid w:val="008F4C5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
    <w:name w:val="Средняя заливка 11"/>
    <w:basedOn w:val="a1"/>
    <w:uiPriority w:val="63"/>
    <w:rsid w:val="008F4C5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Accent6">
    <w:name w:val="Light Grid - Accent 6"/>
    <w:basedOn w:val="a1"/>
    <w:uiPriority w:val="62"/>
    <w:rsid w:val="008F4C5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5">
    <w:name w:val="Medium List 1 - Accent 5"/>
    <w:basedOn w:val="a1"/>
    <w:uiPriority w:val="65"/>
    <w:rsid w:val="008F4C5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
    <w:name w:val="Medium List 2 - Accent 5"/>
    <w:basedOn w:val="a1"/>
    <w:uiPriority w:val="66"/>
    <w:rsid w:val="008F4C5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ColorfulShading-Accent1">
    <w:name w:val="Colorful Shading - Accent 1"/>
    <w:basedOn w:val="a1"/>
    <w:uiPriority w:val="71"/>
    <w:rsid w:val="008F4C5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3">
    <w:name w:val="Colorful Shading - Accent 3"/>
    <w:basedOn w:val="a1"/>
    <w:uiPriority w:val="71"/>
    <w:rsid w:val="008F4C5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aa">
    <w:name w:val="Нижний колонтитул Знак"/>
    <w:aliases w:val=" Знак Знак"/>
    <w:link w:val="a9"/>
    <w:uiPriority w:val="99"/>
    <w:rsid w:val="00C32C57"/>
    <w:rPr>
      <w:sz w:val="24"/>
      <w:szCs w:val="24"/>
    </w:rPr>
  </w:style>
  <w:style w:type="table" w:customStyle="1" w:styleId="LightGrid-Accent2">
    <w:name w:val="Light Grid - Accent 2"/>
    <w:basedOn w:val="a1"/>
    <w:uiPriority w:val="62"/>
    <w:rsid w:val="009722E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
    <w:name w:val="Light Grid - Accent 5"/>
    <w:basedOn w:val="a1"/>
    <w:uiPriority w:val="62"/>
    <w:rsid w:val="009722E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3">
    <w:name w:val="Medium Shading 1 - Accent 3"/>
    <w:basedOn w:val="a1"/>
    <w:uiPriority w:val="63"/>
    <w:rsid w:val="009722E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
    <w:name w:val="Medium Shading 1 - Accent 5"/>
    <w:basedOn w:val="a1"/>
    <w:uiPriority w:val="63"/>
    <w:rsid w:val="009722E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
    <w:name w:val="Medium Shading 1 - Accent 6"/>
    <w:basedOn w:val="a1"/>
    <w:uiPriority w:val="63"/>
    <w:rsid w:val="009722E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11">
    <w:name w:val="Средний список 1 - Акцент 11"/>
    <w:basedOn w:val="a1"/>
    <w:uiPriority w:val="65"/>
    <w:rsid w:val="009722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5">
    <w:name w:val="Light Shading - Accent 5"/>
    <w:basedOn w:val="a1"/>
    <w:uiPriority w:val="60"/>
    <w:rsid w:val="004B729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af0">
    <w:name w:val="Название Знак"/>
    <w:aliases w:val=" Знак1 Знак,Заголовок Знак,Название1 Знак"/>
    <w:link w:val="af"/>
    <w:rsid w:val="00A82162"/>
    <w:rPr>
      <w:b/>
      <w:bCs/>
      <w:sz w:val="28"/>
      <w:szCs w:val="24"/>
    </w:rPr>
  </w:style>
  <w:style w:type="table" w:customStyle="1" w:styleId="LightShading-Accent2">
    <w:name w:val="Light Shading - Accent 2"/>
    <w:basedOn w:val="a1"/>
    <w:uiPriority w:val="60"/>
    <w:rsid w:val="004D07E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3">
    <w:name w:val="Medium Grid 2 - Accent 3"/>
    <w:basedOn w:val="a1"/>
    <w:uiPriority w:val="68"/>
    <w:rsid w:val="00485390"/>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ghtList-Accent3">
    <w:name w:val="Light List - Accent 3"/>
    <w:basedOn w:val="a1"/>
    <w:uiPriority w:val="61"/>
    <w:rsid w:val="002E651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2">
    <w:name w:val="Знак Знак Знак Знак Знак Знак Знак Знак"/>
    <w:basedOn w:val="a"/>
    <w:autoRedefine/>
    <w:rsid w:val="00997770"/>
    <w:pPr>
      <w:spacing w:after="160" w:line="240" w:lineRule="exact"/>
      <w:jc w:val="both"/>
    </w:pPr>
    <w:rPr>
      <w:sz w:val="28"/>
      <w:szCs w:val="20"/>
      <w:lang w:val="en-US" w:eastAsia="en-US"/>
    </w:rPr>
  </w:style>
  <w:style w:type="paragraph" w:customStyle="1" w:styleId="NaimTablEng">
    <w:name w:val="NaimTablEng"/>
    <w:basedOn w:val="a"/>
    <w:rsid w:val="00B72331"/>
    <w:pPr>
      <w:spacing w:after="40"/>
      <w:jc w:val="center"/>
    </w:pPr>
    <w:rPr>
      <w:rFonts w:ascii="Arial" w:hAnsi="Arial"/>
      <w:b/>
      <w:sz w:val="16"/>
      <w:szCs w:val="20"/>
      <w:lang w:val="en-US"/>
    </w:rPr>
  </w:style>
  <w:style w:type="paragraph" w:styleId="af3">
    <w:name w:val="List Paragraph"/>
    <w:basedOn w:val="a"/>
    <w:uiPriority w:val="34"/>
    <w:qFormat/>
    <w:rsid w:val="00B43F86"/>
    <w:pPr>
      <w:spacing w:after="200" w:line="276" w:lineRule="auto"/>
      <w:ind w:left="720"/>
      <w:contextualSpacing/>
    </w:pPr>
    <w:rPr>
      <w:rFonts w:ascii="Calibri" w:hAnsi="Calibri"/>
      <w:sz w:val="22"/>
      <w:szCs w:val="22"/>
    </w:rPr>
  </w:style>
  <w:style w:type="paragraph" w:customStyle="1" w:styleId="Stlb">
    <w:name w:val="Stlb"/>
    <w:basedOn w:val="a"/>
    <w:rsid w:val="00C36730"/>
    <w:pPr>
      <w:snapToGrid w:val="0"/>
      <w:jc w:val="right"/>
    </w:pPr>
    <w:rPr>
      <w:rFonts w:ascii="KZ Arial" w:hAnsi="KZ Arial"/>
      <w:sz w:val="18"/>
      <w:szCs w:val="20"/>
    </w:rPr>
  </w:style>
  <w:style w:type="paragraph" w:styleId="23">
    <w:name w:val="Body Text 2"/>
    <w:basedOn w:val="a"/>
    <w:rsid w:val="00C915DA"/>
    <w:pPr>
      <w:spacing w:after="120" w:line="480" w:lineRule="auto"/>
    </w:pPr>
  </w:style>
  <w:style w:type="paragraph" w:styleId="af4">
    <w:name w:val="Balloon Text"/>
    <w:basedOn w:val="a"/>
    <w:semiHidden/>
    <w:rsid w:val="00627DA9"/>
    <w:rPr>
      <w:rFonts w:ascii="Tahoma" w:hAnsi="Tahoma" w:cs="Tahoma"/>
      <w:sz w:val="16"/>
      <w:szCs w:val="16"/>
    </w:rPr>
  </w:style>
  <w:style w:type="character" w:customStyle="1" w:styleId="22">
    <w:name w:val="Основной текст с отступом 2 Знак"/>
    <w:link w:val="21"/>
    <w:rsid w:val="00961C0E"/>
    <w:rPr>
      <w:sz w:val="24"/>
      <w:szCs w:val="24"/>
    </w:rPr>
  </w:style>
  <w:style w:type="character" w:customStyle="1" w:styleId="31">
    <w:name w:val="Основной текст 3 Знак"/>
    <w:link w:val="30"/>
    <w:uiPriority w:val="99"/>
    <w:rsid w:val="00961C0E"/>
    <w:rPr>
      <w:sz w:val="16"/>
      <w:szCs w:val="16"/>
    </w:rPr>
  </w:style>
  <w:style w:type="paragraph" w:styleId="af5">
    <w:name w:val="Subtitle"/>
    <w:basedOn w:val="a"/>
    <w:link w:val="af6"/>
    <w:qFormat/>
    <w:rsid w:val="00961C0E"/>
    <w:pPr>
      <w:jc w:val="center"/>
    </w:pPr>
    <w:rPr>
      <w:b/>
      <w:szCs w:val="20"/>
      <w:lang w:val="ru-MO" w:eastAsia="x-none"/>
    </w:rPr>
  </w:style>
  <w:style w:type="character" w:customStyle="1" w:styleId="af6">
    <w:name w:val="Подзаголовок Знак"/>
    <w:link w:val="af5"/>
    <w:rsid w:val="00961C0E"/>
    <w:rPr>
      <w:b/>
      <w:sz w:val="24"/>
      <w:lang w:val="ru-MO"/>
    </w:rPr>
  </w:style>
  <w:style w:type="table" w:customStyle="1" w:styleId="2-11">
    <w:name w:val="Средняя заливка 2 - Акцент 11"/>
    <w:basedOn w:val="a1"/>
    <w:uiPriority w:val="64"/>
    <w:rsid w:val="00FA51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
    <w:name w:val="Средняя заливка 1 - Акцент 11"/>
    <w:basedOn w:val="a1"/>
    <w:uiPriority w:val="63"/>
    <w:rsid w:val="00FA519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2-2">
    <w:name w:val="Medium Grid 2 Accent 2"/>
    <w:basedOn w:val="a1"/>
    <w:uiPriority w:val="68"/>
    <w:rsid w:val="00642D7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customStyle="1" w:styleId="310">
    <w:name w:val="Основной текст 31"/>
    <w:basedOn w:val="a"/>
    <w:rsid w:val="00894BC9"/>
    <w:pPr>
      <w:jc w:val="both"/>
    </w:pPr>
    <w:rPr>
      <w:szCs w:val="20"/>
    </w:rPr>
  </w:style>
  <w:style w:type="character" w:customStyle="1" w:styleId="a7">
    <w:name w:val="Верхний колонтитул Знак"/>
    <w:link w:val="a6"/>
    <w:uiPriority w:val="99"/>
    <w:rsid w:val="0001519D"/>
    <w:rPr>
      <w:sz w:val="28"/>
    </w:rPr>
  </w:style>
  <w:style w:type="table" w:styleId="-6">
    <w:name w:val="Light List Accent 6"/>
    <w:basedOn w:val="a1"/>
    <w:uiPriority w:val="61"/>
    <w:rsid w:val="0008722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5">
    <w:name w:val="Light List Accent 5"/>
    <w:basedOn w:val="a1"/>
    <w:uiPriority w:val="61"/>
    <w:rsid w:val="003035F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7">
    <w:name w:val="No Spacing"/>
    <w:basedOn w:val="a"/>
    <w:link w:val="af8"/>
    <w:uiPriority w:val="1"/>
    <w:qFormat/>
    <w:rsid w:val="00A82BE9"/>
    <w:rPr>
      <w:rFonts w:ascii="Cambria" w:eastAsia="Calibri" w:hAnsi="Cambria"/>
      <w:sz w:val="22"/>
      <w:szCs w:val="22"/>
      <w:lang w:val="en-US" w:eastAsia="en-US" w:bidi="en-US"/>
    </w:rPr>
  </w:style>
  <w:style w:type="paragraph" w:customStyle="1" w:styleId="32">
    <w:name w:val="Основной текст 32"/>
    <w:basedOn w:val="a"/>
    <w:rsid w:val="00733F98"/>
    <w:pPr>
      <w:ind w:firstLine="720"/>
      <w:jc w:val="both"/>
    </w:pPr>
    <w:rPr>
      <w:szCs w:val="20"/>
    </w:rPr>
  </w:style>
  <w:style w:type="character" w:customStyle="1" w:styleId="af8">
    <w:name w:val="Без интервала Знак"/>
    <w:link w:val="af7"/>
    <w:uiPriority w:val="1"/>
    <w:locked/>
    <w:rsid w:val="005A5BA3"/>
    <w:rPr>
      <w:rFonts w:ascii="Cambria" w:eastAsia="Calibri" w:hAnsi="Cambria"/>
      <w:sz w:val="22"/>
      <w:szCs w:val="22"/>
      <w:lang w:val="en-US" w:eastAsia="en-US" w:bidi="en-US"/>
    </w:rPr>
  </w:style>
  <w:style w:type="character" w:customStyle="1" w:styleId="ae">
    <w:name w:val="Обычный (веб)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1 Знак"/>
    <w:link w:val="ad"/>
    <w:uiPriority w:val="99"/>
    <w:rsid w:val="00C53F1B"/>
    <w:rPr>
      <w:rFonts w:ascii="Arial Unicode MS" w:eastAsia="Arial Unicode MS" w:hAnsi="Arial Unicode MS" w:cs="Arial Unicode MS"/>
      <w:color w:val="000000"/>
      <w:sz w:val="24"/>
      <w:szCs w:val="24"/>
    </w:rPr>
  </w:style>
  <w:style w:type="character" w:customStyle="1" w:styleId="20">
    <w:name w:val="Заголовок 2 Знак"/>
    <w:link w:val="2"/>
    <w:uiPriority w:val="9"/>
    <w:rsid w:val="000273FA"/>
    <w:rPr>
      <w:rFonts w:ascii="Arial" w:hAnsi="Arial" w:cs="Arial"/>
      <w:b/>
      <w:bCs/>
      <w:i/>
      <w:iCs/>
      <w:sz w:val="28"/>
      <w:szCs w:val="28"/>
    </w:rPr>
  </w:style>
  <w:style w:type="paragraph" w:customStyle="1" w:styleId="af9">
    <w:name w:val="Столбец"/>
    <w:basedOn w:val="a"/>
    <w:rsid w:val="006E7957"/>
    <w:pPr>
      <w:jc w:val="right"/>
    </w:pPr>
    <w:rPr>
      <w:sz w:val="16"/>
      <w:szCs w:val="20"/>
    </w:rPr>
  </w:style>
  <w:style w:type="character" w:customStyle="1" w:styleId="a5">
    <w:name w:val="Основной текст с отступом Знак"/>
    <w:link w:val="a4"/>
    <w:rsid w:val="009A06C8"/>
    <w:rPr>
      <w:sz w:val="28"/>
    </w:rPr>
  </w:style>
  <w:style w:type="character" w:customStyle="1" w:styleId="ezkurwreuab5ozgtqnkl">
    <w:name w:val="ezkurwreuab5ozgtqnkl"/>
    <w:basedOn w:val="a0"/>
    <w:rsid w:val="00405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437"/>
    <w:rPr>
      <w:sz w:val="24"/>
      <w:szCs w:val="24"/>
    </w:rPr>
  </w:style>
  <w:style w:type="paragraph" w:styleId="1">
    <w:name w:val="heading 1"/>
    <w:basedOn w:val="a"/>
    <w:next w:val="a"/>
    <w:qFormat/>
    <w:rsid w:val="00B97B5A"/>
    <w:pPr>
      <w:keepNext/>
      <w:outlineLvl w:val="0"/>
    </w:pPr>
    <w:rPr>
      <w:b/>
      <w:sz w:val="32"/>
      <w:szCs w:val="20"/>
    </w:rPr>
  </w:style>
  <w:style w:type="paragraph" w:styleId="2">
    <w:name w:val="heading 2"/>
    <w:basedOn w:val="a"/>
    <w:next w:val="a"/>
    <w:link w:val="20"/>
    <w:uiPriority w:val="9"/>
    <w:qFormat/>
    <w:rsid w:val="00CC21C2"/>
    <w:pPr>
      <w:keepNext/>
      <w:spacing w:before="240" w:after="60"/>
      <w:outlineLvl w:val="1"/>
    </w:pPr>
    <w:rPr>
      <w:rFonts w:ascii="Arial" w:hAnsi="Arial" w:cs="Arial"/>
      <w:b/>
      <w:bCs/>
      <w:i/>
      <w:iCs/>
      <w:sz w:val="28"/>
      <w:szCs w:val="28"/>
    </w:rPr>
  </w:style>
  <w:style w:type="paragraph" w:styleId="3">
    <w:name w:val="heading 3"/>
    <w:basedOn w:val="a"/>
    <w:next w:val="a"/>
    <w:qFormat/>
    <w:rsid w:val="005D3C32"/>
    <w:pPr>
      <w:keepNext/>
      <w:spacing w:before="240" w:after="60"/>
      <w:outlineLvl w:val="2"/>
    </w:pPr>
    <w:rPr>
      <w:rFonts w:ascii="Arial" w:hAnsi="Arial" w:cs="Arial"/>
      <w:b/>
      <w:bCs/>
      <w:sz w:val="26"/>
      <w:szCs w:val="26"/>
    </w:rPr>
  </w:style>
  <w:style w:type="paragraph" w:styleId="4">
    <w:name w:val="heading 4"/>
    <w:basedOn w:val="a"/>
    <w:next w:val="a"/>
    <w:qFormat/>
    <w:rsid w:val="003F175F"/>
    <w:pPr>
      <w:keepNext/>
      <w:spacing w:before="240" w:after="60"/>
      <w:outlineLvl w:val="3"/>
    </w:pPr>
    <w:rPr>
      <w:b/>
      <w:bCs/>
      <w:sz w:val="28"/>
      <w:szCs w:val="28"/>
    </w:rPr>
  </w:style>
  <w:style w:type="paragraph" w:styleId="5">
    <w:name w:val="heading 5"/>
    <w:basedOn w:val="a"/>
    <w:next w:val="a"/>
    <w:qFormat/>
    <w:rsid w:val="005D3C3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w:basedOn w:val="a"/>
    <w:autoRedefine/>
    <w:rsid w:val="008A0AD2"/>
    <w:pPr>
      <w:spacing w:after="160" w:line="240" w:lineRule="exact"/>
    </w:pPr>
    <w:rPr>
      <w:sz w:val="28"/>
      <w:szCs w:val="20"/>
      <w:lang w:val="en-US" w:eastAsia="en-US"/>
    </w:rPr>
  </w:style>
  <w:style w:type="paragraph" w:styleId="a4">
    <w:name w:val="Body Text Indent"/>
    <w:basedOn w:val="a"/>
    <w:link w:val="a5"/>
    <w:rsid w:val="008A0AD2"/>
    <w:pPr>
      <w:spacing w:line="360" w:lineRule="auto"/>
      <w:ind w:firstLine="720"/>
      <w:jc w:val="both"/>
    </w:pPr>
    <w:rPr>
      <w:sz w:val="28"/>
      <w:szCs w:val="20"/>
    </w:rPr>
  </w:style>
  <w:style w:type="paragraph" w:styleId="a6">
    <w:name w:val="header"/>
    <w:basedOn w:val="a"/>
    <w:link w:val="a7"/>
    <w:uiPriority w:val="99"/>
    <w:rsid w:val="00B97B5A"/>
    <w:pPr>
      <w:tabs>
        <w:tab w:val="center" w:pos="4153"/>
        <w:tab w:val="right" w:pos="8306"/>
      </w:tabs>
    </w:pPr>
    <w:rPr>
      <w:sz w:val="28"/>
      <w:szCs w:val="20"/>
      <w:lang w:val="x-none" w:eastAsia="x-none"/>
    </w:rPr>
  </w:style>
  <w:style w:type="character" w:styleId="a8">
    <w:name w:val="page number"/>
    <w:basedOn w:val="a0"/>
    <w:rsid w:val="00B97B5A"/>
  </w:style>
  <w:style w:type="paragraph" w:styleId="a9">
    <w:name w:val="footer"/>
    <w:aliases w:val=" Знак"/>
    <w:basedOn w:val="a"/>
    <w:link w:val="aa"/>
    <w:uiPriority w:val="99"/>
    <w:rsid w:val="00B97B5A"/>
    <w:pPr>
      <w:tabs>
        <w:tab w:val="center" w:pos="4677"/>
        <w:tab w:val="right" w:pos="9355"/>
      </w:tabs>
    </w:pPr>
    <w:rPr>
      <w:lang w:val="x-none" w:eastAsia="x-none"/>
    </w:rPr>
  </w:style>
  <w:style w:type="table" w:styleId="ab">
    <w:name w:val="Table Grid"/>
    <w:basedOn w:val="a1"/>
    <w:rsid w:val="00B9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qFormat/>
    <w:rsid w:val="00AD2E33"/>
    <w:pPr>
      <w:jc w:val="center"/>
    </w:pPr>
    <w:rPr>
      <w:b/>
      <w:bCs/>
      <w:sz w:val="28"/>
    </w:rPr>
  </w:style>
  <w:style w:type="paragraph" w:styleId="30">
    <w:name w:val="Body Text 3"/>
    <w:basedOn w:val="a"/>
    <w:link w:val="31"/>
    <w:uiPriority w:val="99"/>
    <w:rsid w:val="00E3568A"/>
    <w:pPr>
      <w:spacing w:after="120"/>
    </w:pPr>
    <w:rPr>
      <w:sz w:val="16"/>
      <w:szCs w:val="16"/>
      <w:lang w:val="x-none" w:eastAsia="x-none"/>
    </w:rPr>
  </w:style>
  <w:style w:type="paragraph" w:styleId="ad">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41"/>
    <w:basedOn w:val="a"/>
    <w:link w:val="ae"/>
    <w:uiPriority w:val="99"/>
    <w:rsid w:val="00E3568A"/>
    <w:pPr>
      <w:spacing w:before="100" w:beforeAutospacing="1" w:after="100" w:afterAutospacing="1"/>
    </w:pPr>
    <w:rPr>
      <w:rFonts w:ascii="Arial Unicode MS" w:eastAsia="Arial Unicode MS" w:hAnsi="Arial Unicode MS" w:cs="Arial Unicode MS"/>
      <w:color w:val="000000"/>
    </w:rPr>
  </w:style>
  <w:style w:type="paragraph" w:styleId="21">
    <w:name w:val="Body Text Indent 2"/>
    <w:basedOn w:val="a"/>
    <w:link w:val="22"/>
    <w:rsid w:val="00520487"/>
    <w:pPr>
      <w:spacing w:after="120" w:line="480" w:lineRule="auto"/>
      <w:ind w:left="283"/>
    </w:pPr>
    <w:rPr>
      <w:lang w:val="x-none" w:eastAsia="x-none"/>
    </w:rPr>
  </w:style>
  <w:style w:type="paragraph" w:styleId="af">
    <w:name w:val="Title"/>
    <w:aliases w:val=" Знак1,Заголовок,Название1"/>
    <w:basedOn w:val="a"/>
    <w:link w:val="af0"/>
    <w:qFormat/>
    <w:rsid w:val="00761B53"/>
    <w:pPr>
      <w:jc w:val="center"/>
    </w:pPr>
    <w:rPr>
      <w:b/>
      <w:bCs/>
      <w:sz w:val="28"/>
      <w:lang w:val="x-none" w:eastAsia="x-none"/>
    </w:rPr>
  </w:style>
  <w:style w:type="paragraph" w:styleId="af1">
    <w:name w:val="Body Text"/>
    <w:aliases w:val="Body Text Char"/>
    <w:basedOn w:val="a"/>
    <w:rsid w:val="00746093"/>
    <w:pPr>
      <w:spacing w:after="120"/>
    </w:pPr>
  </w:style>
  <w:style w:type="table" w:customStyle="1" w:styleId="MediumGrid1-Accent51">
    <w:name w:val="Medium Grid 1 - Accent 51"/>
    <w:basedOn w:val="a1"/>
    <w:uiPriority w:val="67"/>
    <w:rsid w:val="00E841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ColorfulShading-Accent51">
    <w:name w:val="Colorful Shading - Accent 51"/>
    <w:basedOn w:val="a1"/>
    <w:uiPriority w:val="71"/>
    <w:rsid w:val="00E8413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51">
    <w:name w:val="Light Shading - Accent 51"/>
    <w:basedOn w:val="a1"/>
    <w:uiPriority w:val="60"/>
    <w:rsid w:val="005974F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1">
    <w:name w:val="Light Grid - Accent 51"/>
    <w:basedOn w:val="a1"/>
    <w:uiPriority w:val="62"/>
    <w:rsid w:val="005974F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51">
    <w:name w:val="Light List - Accent 51"/>
    <w:basedOn w:val="a1"/>
    <w:uiPriority w:val="61"/>
    <w:rsid w:val="00E02E8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olorfulShading-Accent41">
    <w:name w:val="Colorful Shading - Accent 41"/>
    <w:basedOn w:val="a1"/>
    <w:uiPriority w:val="71"/>
    <w:rsid w:val="00E02E8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MediumGrid3-Accent11">
    <w:name w:val="Medium Grid 3 - Accent 1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51">
    <w:name w:val="Medium Grid 3 - Accent 5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1">
    <w:name w:val="Medium Grid 3 - Accent 41"/>
    <w:basedOn w:val="a1"/>
    <w:uiPriority w:val="69"/>
    <w:rsid w:val="006C33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2-Accent61">
    <w:name w:val="Medium Grid 2 - Accent 61"/>
    <w:basedOn w:val="a1"/>
    <w:uiPriority w:val="68"/>
    <w:rsid w:val="00BD1C3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1-Accent51">
    <w:name w:val="Medium List 1 - Accent 51"/>
    <w:basedOn w:val="a1"/>
    <w:uiPriority w:val="65"/>
    <w:rsid w:val="00D16A5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1">
    <w:name w:val="Colorful List - Accent 51"/>
    <w:basedOn w:val="a1"/>
    <w:uiPriority w:val="72"/>
    <w:rsid w:val="00D16A5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31">
    <w:name w:val="Colorful List - Accent 31"/>
    <w:basedOn w:val="a1"/>
    <w:uiPriority w:val="72"/>
    <w:rsid w:val="00D16A5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11">
    <w:name w:val="Colorful List - Accent 11"/>
    <w:basedOn w:val="a1"/>
    <w:uiPriority w:val="72"/>
    <w:rsid w:val="00D16A5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List1-Accent31">
    <w:name w:val="Medium List 1 - Accent 31"/>
    <w:basedOn w:val="a1"/>
    <w:uiPriority w:val="65"/>
    <w:rsid w:val="00D16A5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Grid-Accent41">
    <w:name w:val="Light Grid - Accent 41"/>
    <w:basedOn w:val="a1"/>
    <w:uiPriority w:val="62"/>
    <w:rsid w:val="006D71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ColorfulList-Accent41">
    <w:name w:val="Colorful List - Accent 41"/>
    <w:basedOn w:val="a1"/>
    <w:uiPriority w:val="72"/>
    <w:rsid w:val="006D71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Shading-Accent21">
    <w:name w:val="Light Shading - Accent 21"/>
    <w:basedOn w:val="a1"/>
    <w:uiPriority w:val="60"/>
    <w:rsid w:val="00FC38C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a1"/>
    <w:uiPriority w:val="60"/>
    <w:rsid w:val="00FC38C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51">
    <w:name w:val="Colorful Grid - Accent 51"/>
    <w:basedOn w:val="a1"/>
    <w:uiPriority w:val="73"/>
    <w:rsid w:val="00E7629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3">
    <w:name w:val="Light Shading - Accent 3"/>
    <w:basedOn w:val="a1"/>
    <w:uiPriority w:val="60"/>
    <w:rsid w:val="005C263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
    <w:name w:val="Светлый список - Акцент 11"/>
    <w:basedOn w:val="a1"/>
    <w:uiPriority w:val="61"/>
    <w:rsid w:val="005C263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
    <w:name w:val="Light List - Accent 5"/>
    <w:basedOn w:val="a1"/>
    <w:uiPriority w:val="61"/>
    <w:rsid w:val="005C263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0">
    <w:name w:val="Светлая сетка - Акцент 11"/>
    <w:basedOn w:val="a1"/>
    <w:uiPriority w:val="62"/>
    <w:rsid w:val="005C263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6">
    <w:name w:val="Light Shading - Accent 6"/>
    <w:basedOn w:val="a1"/>
    <w:uiPriority w:val="60"/>
    <w:rsid w:val="008F4C5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2">
    <w:name w:val="Light List - Accent 2"/>
    <w:basedOn w:val="a1"/>
    <w:uiPriority w:val="61"/>
    <w:rsid w:val="008F4C5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4">
    <w:name w:val="Light Grid - Accent 4"/>
    <w:basedOn w:val="a1"/>
    <w:uiPriority w:val="62"/>
    <w:rsid w:val="008F4C5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
    <w:name w:val="Light Grid - Accent 3"/>
    <w:basedOn w:val="a1"/>
    <w:uiPriority w:val="62"/>
    <w:rsid w:val="008F4C5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
    <w:name w:val="Средняя заливка 11"/>
    <w:basedOn w:val="a1"/>
    <w:uiPriority w:val="63"/>
    <w:rsid w:val="008F4C5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Accent6">
    <w:name w:val="Light Grid - Accent 6"/>
    <w:basedOn w:val="a1"/>
    <w:uiPriority w:val="62"/>
    <w:rsid w:val="008F4C5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5">
    <w:name w:val="Medium List 1 - Accent 5"/>
    <w:basedOn w:val="a1"/>
    <w:uiPriority w:val="65"/>
    <w:rsid w:val="008F4C5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
    <w:name w:val="Medium List 2 - Accent 5"/>
    <w:basedOn w:val="a1"/>
    <w:uiPriority w:val="66"/>
    <w:rsid w:val="008F4C5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ColorfulShading-Accent1">
    <w:name w:val="Colorful Shading - Accent 1"/>
    <w:basedOn w:val="a1"/>
    <w:uiPriority w:val="71"/>
    <w:rsid w:val="008F4C5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3">
    <w:name w:val="Colorful Shading - Accent 3"/>
    <w:basedOn w:val="a1"/>
    <w:uiPriority w:val="71"/>
    <w:rsid w:val="008F4C5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aa">
    <w:name w:val="Нижний колонтитул Знак"/>
    <w:aliases w:val=" Знак Знак"/>
    <w:link w:val="a9"/>
    <w:uiPriority w:val="99"/>
    <w:rsid w:val="00C32C57"/>
    <w:rPr>
      <w:sz w:val="24"/>
      <w:szCs w:val="24"/>
    </w:rPr>
  </w:style>
  <w:style w:type="table" w:customStyle="1" w:styleId="LightGrid-Accent2">
    <w:name w:val="Light Grid - Accent 2"/>
    <w:basedOn w:val="a1"/>
    <w:uiPriority w:val="62"/>
    <w:rsid w:val="009722E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
    <w:name w:val="Light Grid - Accent 5"/>
    <w:basedOn w:val="a1"/>
    <w:uiPriority w:val="62"/>
    <w:rsid w:val="009722E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3">
    <w:name w:val="Medium Shading 1 - Accent 3"/>
    <w:basedOn w:val="a1"/>
    <w:uiPriority w:val="63"/>
    <w:rsid w:val="009722E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
    <w:name w:val="Medium Shading 1 - Accent 5"/>
    <w:basedOn w:val="a1"/>
    <w:uiPriority w:val="63"/>
    <w:rsid w:val="009722E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
    <w:name w:val="Medium Shading 1 - Accent 6"/>
    <w:basedOn w:val="a1"/>
    <w:uiPriority w:val="63"/>
    <w:rsid w:val="009722E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11">
    <w:name w:val="Средний список 1 - Акцент 11"/>
    <w:basedOn w:val="a1"/>
    <w:uiPriority w:val="65"/>
    <w:rsid w:val="009722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5">
    <w:name w:val="Light Shading - Accent 5"/>
    <w:basedOn w:val="a1"/>
    <w:uiPriority w:val="60"/>
    <w:rsid w:val="004B729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af0">
    <w:name w:val="Название Знак"/>
    <w:aliases w:val=" Знак1 Знак,Заголовок Знак,Название1 Знак"/>
    <w:link w:val="af"/>
    <w:rsid w:val="00A82162"/>
    <w:rPr>
      <w:b/>
      <w:bCs/>
      <w:sz w:val="28"/>
      <w:szCs w:val="24"/>
    </w:rPr>
  </w:style>
  <w:style w:type="table" w:customStyle="1" w:styleId="LightShading-Accent2">
    <w:name w:val="Light Shading - Accent 2"/>
    <w:basedOn w:val="a1"/>
    <w:uiPriority w:val="60"/>
    <w:rsid w:val="004D07E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3">
    <w:name w:val="Medium Grid 2 - Accent 3"/>
    <w:basedOn w:val="a1"/>
    <w:uiPriority w:val="68"/>
    <w:rsid w:val="00485390"/>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ghtList-Accent3">
    <w:name w:val="Light List - Accent 3"/>
    <w:basedOn w:val="a1"/>
    <w:uiPriority w:val="61"/>
    <w:rsid w:val="002E651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2">
    <w:name w:val="Знак Знак Знак Знак Знак Знак Знак Знак"/>
    <w:basedOn w:val="a"/>
    <w:autoRedefine/>
    <w:rsid w:val="00997770"/>
    <w:pPr>
      <w:spacing w:after="160" w:line="240" w:lineRule="exact"/>
      <w:jc w:val="both"/>
    </w:pPr>
    <w:rPr>
      <w:sz w:val="28"/>
      <w:szCs w:val="20"/>
      <w:lang w:val="en-US" w:eastAsia="en-US"/>
    </w:rPr>
  </w:style>
  <w:style w:type="paragraph" w:customStyle="1" w:styleId="NaimTablEng">
    <w:name w:val="NaimTablEng"/>
    <w:basedOn w:val="a"/>
    <w:rsid w:val="00B72331"/>
    <w:pPr>
      <w:spacing w:after="40"/>
      <w:jc w:val="center"/>
    </w:pPr>
    <w:rPr>
      <w:rFonts w:ascii="Arial" w:hAnsi="Arial"/>
      <w:b/>
      <w:sz w:val="16"/>
      <w:szCs w:val="20"/>
      <w:lang w:val="en-US"/>
    </w:rPr>
  </w:style>
  <w:style w:type="paragraph" w:styleId="af3">
    <w:name w:val="List Paragraph"/>
    <w:basedOn w:val="a"/>
    <w:uiPriority w:val="34"/>
    <w:qFormat/>
    <w:rsid w:val="00B43F86"/>
    <w:pPr>
      <w:spacing w:after="200" w:line="276" w:lineRule="auto"/>
      <w:ind w:left="720"/>
      <w:contextualSpacing/>
    </w:pPr>
    <w:rPr>
      <w:rFonts w:ascii="Calibri" w:hAnsi="Calibri"/>
      <w:sz w:val="22"/>
      <w:szCs w:val="22"/>
    </w:rPr>
  </w:style>
  <w:style w:type="paragraph" w:customStyle="1" w:styleId="Stlb">
    <w:name w:val="Stlb"/>
    <w:basedOn w:val="a"/>
    <w:rsid w:val="00C36730"/>
    <w:pPr>
      <w:snapToGrid w:val="0"/>
      <w:jc w:val="right"/>
    </w:pPr>
    <w:rPr>
      <w:rFonts w:ascii="KZ Arial" w:hAnsi="KZ Arial"/>
      <w:sz w:val="18"/>
      <w:szCs w:val="20"/>
    </w:rPr>
  </w:style>
  <w:style w:type="paragraph" w:styleId="23">
    <w:name w:val="Body Text 2"/>
    <w:basedOn w:val="a"/>
    <w:rsid w:val="00C915DA"/>
    <w:pPr>
      <w:spacing w:after="120" w:line="480" w:lineRule="auto"/>
    </w:pPr>
  </w:style>
  <w:style w:type="paragraph" w:styleId="af4">
    <w:name w:val="Balloon Text"/>
    <w:basedOn w:val="a"/>
    <w:semiHidden/>
    <w:rsid w:val="00627DA9"/>
    <w:rPr>
      <w:rFonts w:ascii="Tahoma" w:hAnsi="Tahoma" w:cs="Tahoma"/>
      <w:sz w:val="16"/>
      <w:szCs w:val="16"/>
    </w:rPr>
  </w:style>
  <w:style w:type="character" w:customStyle="1" w:styleId="22">
    <w:name w:val="Основной текст с отступом 2 Знак"/>
    <w:link w:val="21"/>
    <w:rsid w:val="00961C0E"/>
    <w:rPr>
      <w:sz w:val="24"/>
      <w:szCs w:val="24"/>
    </w:rPr>
  </w:style>
  <w:style w:type="character" w:customStyle="1" w:styleId="31">
    <w:name w:val="Основной текст 3 Знак"/>
    <w:link w:val="30"/>
    <w:uiPriority w:val="99"/>
    <w:rsid w:val="00961C0E"/>
    <w:rPr>
      <w:sz w:val="16"/>
      <w:szCs w:val="16"/>
    </w:rPr>
  </w:style>
  <w:style w:type="paragraph" w:styleId="af5">
    <w:name w:val="Subtitle"/>
    <w:basedOn w:val="a"/>
    <w:link w:val="af6"/>
    <w:qFormat/>
    <w:rsid w:val="00961C0E"/>
    <w:pPr>
      <w:jc w:val="center"/>
    </w:pPr>
    <w:rPr>
      <w:b/>
      <w:szCs w:val="20"/>
      <w:lang w:val="ru-MO" w:eastAsia="x-none"/>
    </w:rPr>
  </w:style>
  <w:style w:type="character" w:customStyle="1" w:styleId="af6">
    <w:name w:val="Подзаголовок Знак"/>
    <w:link w:val="af5"/>
    <w:rsid w:val="00961C0E"/>
    <w:rPr>
      <w:b/>
      <w:sz w:val="24"/>
      <w:lang w:val="ru-MO"/>
    </w:rPr>
  </w:style>
  <w:style w:type="table" w:customStyle="1" w:styleId="2-11">
    <w:name w:val="Средняя заливка 2 - Акцент 11"/>
    <w:basedOn w:val="a1"/>
    <w:uiPriority w:val="64"/>
    <w:rsid w:val="00FA51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
    <w:name w:val="Средняя заливка 1 - Акцент 11"/>
    <w:basedOn w:val="a1"/>
    <w:uiPriority w:val="63"/>
    <w:rsid w:val="00FA519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2-2">
    <w:name w:val="Medium Grid 2 Accent 2"/>
    <w:basedOn w:val="a1"/>
    <w:uiPriority w:val="68"/>
    <w:rsid w:val="00642D7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customStyle="1" w:styleId="310">
    <w:name w:val="Основной текст 31"/>
    <w:basedOn w:val="a"/>
    <w:rsid w:val="00894BC9"/>
    <w:pPr>
      <w:jc w:val="both"/>
    </w:pPr>
    <w:rPr>
      <w:szCs w:val="20"/>
    </w:rPr>
  </w:style>
  <w:style w:type="character" w:customStyle="1" w:styleId="a7">
    <w:name w:val="Верхний колонтитул Знак"/>
    <w:link w:val="a6"/>
    <w:uiPriority w:val="99"/>
    <w:rsid w:val="0001519D"/>
    <w:rPr>
      <w:sz w:val="28"/>
    </w:rPr>
  </w:style>
  <w:style w:type="table" w:styleId="-6">
    <w:name w:val="Light List Accent 6"/>
    <w:basedOn w:val="a1"/>
    <w:uiPriority w:val="61"/>
    <w:rsid w:val="0008722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5">
    <w:name w:val="Light List Accent 5"/>
    <w:basedOn w:val="a1"/>
    <w:uiPriority w:val="61"/>
    <w:rsid w:val="003035F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7">
    <w:name w:val="No Spacing"/>
    <w:basedOn w:val="a"/>
    <w:link w:val="af8"/>
    <w:uiPriority w:val="1"/>
    <w:qFormat/>
    <w:rsid w:val="00A82BE9"/>
    <w:rPr>
      <w:rFonts w:ascii="Cambria" w:eastAsia="Calibri" w:hAnsi="Cambria"/>
      <w:sz w:val="22"/>
      <w:szCs w:val="22"/>
      <w:lang w:val="en-US" w:eastAsia="en-US" w:bidi="en-US"/>
    </w:rPr>
  </w:style>
  <w:style w:type="paragraph" w:customStyle="1" w:styleId="32">
    <w:name w:val="Основной текст 32"/>
    <w:basedOn w:val="a"/>
    <w:rsid w:val="00733F98"/>
    <w:pPr>
      <w:ind w:firstLine="720"/>
      <w:jc w:val="both"/>
    </w:pPr>
    <w:rPr>
      <w:szCs w:val="20"/>
    </w:rPr>
  </w:style>
  <w:style w:type="character" w:customStyle="1" w:styleId="af8">
    <w:name w:val="Без интервала Знак"/>
    <w:link w:val="af7"/>
    <w:uiPriority w:val="1"/>
    <w:locked/>
    <w:rsid w:val="005A5BA3"/>
    <w:rPr>
      <w:rFonts w:ascii="Cambria" w:eastAsia="Calibri" w:hAnsi="Cambria"/>
      <w:sz w:val="22"/>
      <w:szCs w:val="22"/>
      <w:lang w:val="en-US" w:eastAsia="en-US" w:bidi="en-US"/>
    </w:rPr>
  </w:style>
  <w:style w:type="character" w:customStyle="1" w:styleId="ae">
    <w:name w:val="Обычный (веб)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1 Знак"/>
    <w:link w:val="ad"/>
    <w:uiPriority w:val="99"/>
    <w:rsid w:val="00C53F1B"/>
    <w:rPr>
      <w:rFonts w:ascii="Arial Unicode MS" w:eastAsia="Arial Unicode MS" w:hAnsi="Arial Unicode MS" w:cs="Arial Unicode MS"/>
      <w:color w:val="000000"/>
      <w:sz w:val="24"/>
      <w:szCs w:val="24"/>
    </w:rPr>
  </w:style>
  <w:style w:type="character" w:customStyle="1" w:styleId="20">
    <w:name w:val="Заголовок 2 Знак"/>
    <w:link w:val="2"/>
    <w:uiPriority w:val="9"/>
    <w:rsid w:val="000273FA"/>
    <w:rPr>
      <w:rFonts w:ascii="Arial" w:hAnsi="Arial" w:cs="Arial"/>
      <w:b/>
      <w:bCs/>
      <w:i/>
      <w:iCs/>
      <w:sz w:val="28"/>
      <w:szCs w:val="28"/>
    </w:rPr>
  </w:style>
  <w:style w:type="paragraph" w:customStyle="1" w:styleId="af9">
    <w:name w:val="Столбец"/>
    <w:basedOn w:val="a"/>
    <w:rsid w:val="006E7957"/>
    <w:pPr>
      <w:jc w:val="right"/>
    </w:pPr>
    <w:rPr>
      <w:sz w:val="16"/>
      <w:szCs w:val="20"/>
    </w:rPr>
  </w:style>
  <w:style w:type="character" w:customStyle="1" w:styleId="a5">
    <w:name w:val="Основной текст с отступом Знак"/>
    <w:link w:val="a4"/>
    <w:rsid w:val="009A06C8"/>
    <w:rPr>
      <w:sz w:val="28"/>
    </w:rPr>
  </w:style>
  <w:style w:type="character" w:customStyle="1" w:styleId="ezkurwreuab5ozgtqnkl">
    <w:name w:val="ezkurwreuab5ozgtqnkl"/>
    <w:basedOn w:val="a0"/>
    <w:rsid w:val="0040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4117">
      <w:bodyDiv w:val="1"/>
      <w:marLeft w:val="0"/>
      <w:marRight w:val="0"/>
      <w:marTop w:val="0"/>
      <w:marBottom w:val="0"/>
      <w:divBdr>
        <w:top w:val="none" w:sz="0" w:space="0" w:color="auto"/>
        <w:left w:val="none" w:sz="0" w:space="0" w:color="auto"/>
        <w:bottom w:val="none" w:sz="0" w:space="0" w:color="auto"/>
        <w:right w:val="none" w:sz="0" w:space="0" w:color="auto"/>
      </w:divBdr>
    </w:div>
    <w:div w:id="112867900">
      <w:bodyDiv w:val="1"/>
      <w:marLeft w:val="0"/>
      <w:marRight w:val="0"/>
      <w:marTop w:val="0"/>
      <w:marBottom w:val="0"/>
      <w:divBdr>
        <w:top w:val="none" w:sz="0" w:space="0" w:color="auto"/>
        <w:left w:val="none" w:sz="0" w:space="0" w:color="auto"/>
        <w:bottom w:val="none" w:sz="0" w:space="0" w:color="auto"/>
        <w:right w:val="none" w:sz="0" w:space="0" w:color="auto"/>
      </w:divBdr>
    </w:div>
    <w:div w:id="155918942">
      <w:bodyDiv w:val="1"/>
      <w:marLeft w:val="0"/>
      <w:marRight w:val="0"/>
      <w:marTop w:val="0"/>
      <w:marBottom w:val="0"/>
      <w:divBdr>
        <w:top w:val="none" w:sz="0" w:space="0" w:color="auto"/>
        <w:left w:val="none" w:sz="0" w:space="0" w:color="auto"/>
        <w:bottom w:val="none" w:sz="0" w:space="0" w:color="auto"/>
        <w:right w:val="none" w:sz="0" w:space="0" w:color="auto"/>
      </w:divBdr>
    </w:div>
    <w:div w:id="198787305">
      <w:bodyDiv w:val="1"/>
      <w:marLeft w:val="0"/>
      <w:marRight w:val="0"/>
      <w:marTop w:val="0"/>
      <w:marBottom w:val="0"/>
      <w:divBdr>
        <w:top w:val="none" w:sz="0" w:space="0" w:color="auto"/>
        <w:left w:val="none" w:sz="0" w:space="0" w:color="auto"/>
        <w:bottom w:val="none" w:sz="0" w:space="0" w:color="auto"/>
        <w:right w:val="none" w:sz="0" w:space="0" w:color="auto"/>
      </w:divBdr>
      <w:divsChild>
        <w:div w:id="2069264413">
          <w:marLeft w:val="0"/>
          <w:marRight w:val="0"/>
          <w:marTop w:val="0"/>
          <w:marBottom w:val="0"/>
          <w:divBdr>
            <w:top w:val="none" w:sz="0" w:space="0" w:color="auto"/>
            <w:left w:val="none" w:sz="0" w:space="0" w:color="auto"/>
            <w:bottom w:val="none" w:sz="0" w:space="0" w:color="auto"/>
            <w:right w:val="none" w:sz="0" w:space="0" w:color="auto"/>
          </w:divBdr>
        </w:div>
      </w:divsChild>
    </w:div>
    <w:div w:id="234362384">
      <w:bodyDiv w:val="1"/>
      <w:marLeft w:val="0"/>
      <w:marRight w:val="0"/>
      <w:marTop w:val="0"/>
      <w:marBottom w:val="0"/>
      <w:divBdr>
        <w:top w:val="none" w:sz="0" w:space="0" w:color="auto"/>
        <w:left w:val="none" w:sz="0" w:space="0" w:color="auto"/>
        <w:bottom w:val="none" w:sz="0" w:space="0" w:color="auto"/>
        <w:right w:val="none" w:sz="0" w:space="0" w:color="auto"/>
      </w:divBdr>
    </w:div>
    <w:div w:id="299725401">
      <w:bodyDiv w:val="1"/>
      <w:marLeft w:val="0"/>
      <w:marRight w:val="0"/>
      <w:marTop w:val="0"/>
      <w:marBottom w:val="0"/>
      <w:divBdr>
        <w:top w:val="none" w:sz="0" w:space="0" w:color="auto"/>
        <w:left w:val="none" w:sz="0" w:space="0" w:color="auto"/>
        <w:bottom w:val="none" w:sz="0" w:space="0" w:color="auto"/>
        <w:right w:val="none" w:sz="0" w:space="0" w:color="auto"/>
      </w:divBdr>
    </w:div>
    <w:div w:id="520630034">
      <w:bodyDiv w:val="1"/>
      <w:marLeft w:val="0"/>
      <w:marRight w:val="0"/>
      <w:marTop w:val="0"/>
      <w:marBottom w:val="0"/>
      <w:divBdr>
        <w:top w:val="none" w:sz="0" w:space="0" w:color="auto"/>
        <w:left w:val="none" w:sz="0" w:space="0" w:color="auto"/>
        <w:bottom w:val="none" w:sz="0" w:space="0" w:color="auto"/>
        <w:right w:val="none" w:sz="0" w:space="0" w:color="auto"/>
      </w:divBdr>
    </w:div>
    <w:div w:id="593707155">
      <w:bodyDiv w:val="1"/>
      <w:marLeft w:val="0"/>
      <w:marRight w:val="0"/>
      <w:marTop w:val="0"/>
      <w:marBottom w:val="0"/>
      <w:divBdr>
        <w:top w:val="none" w:sz="0" w:space="0" w:color="auto"/>
        <w:left w:val="none" w:sz="0" w:space="0" w:color="auto"/>
        <w:bottom w:val="none" w:sz="0" w:space="0" w:color="auto"/>
        <w:right w:val="none" w:sz="0" w:space="0" w:color="auto"/>
      </w:divBdr>
    </w:div>
    <w:div w:id="741484668">
      <w:bodyDiv w:val="1"/>
      <w:marLeft w:val="0"/>
      <w:marRight w:val="0"/>
      <w:marTop w:val="0"/>
      <w:marBottom w:val="0"/>
      <w:divBdr>
        <w:top w:val="none" w:sz="0" w:space="0" w:color="auto"/>
        <w:left w:val="none" w:sz="0" w:space="0" w:color="auto"/>
        <w:bottom w:val="none" w:sz="0" w:space="0" w:color="auto"/>
        <w:right w:val="none" w:sz="0" w:space="0" w:color="auto"/>
      </w:divBdr>
    </w:div>
    <w:div w:id="763722558">
      <w:bodyDiv w:val="1"/>
      <w:marLeft w:val="0"/>
      <w:marRight w:val="0"/>
      <w:marTop w:val="0"/>
      <w:marBottom w:val="0"/>
      <w:divBdr>
        <w:top w:val="none" w:sz="0" w:space="0" w:color="auto"/>
        <w:left w:val="none" w:sz="0" w:space="0" w:color="auto"/>
        <w:bottom w:val="none" w:sz="0" w:space="0" w:color="auto"/>
        <w:right w:val="none" w:sz="0" w:space="0" w:color="auto"/>
      </w:divBdr>
    </w:div>
    <w:div w:id="794983121">
      <w:bodyDiv w:val="1"/>
      <w:marLeft w:val="0"/>
      <w:marRight w:val="0"/>
      <w:marTop w:val="0"/>
      <w:marBottom w:val="0"/>
      <w:divBdr>
        <w:top w:val="none" w:sz="0" w:space="0" w:color="auto"/>
        <w:left w:val="none" w:sz="0" w:space="0" w:color="auto"/>
        <w:bottom w:val="none" w:sz="0" w:space="0" w:color="auto"/>
        <w:right w:val="none" w:sz="0" w:space="0" w:color="auto"/>
      </w:divBdr>
    </w:div>
    <w:div w:id="873923467">
      <w:bodyDiv w:val="1"/>
      <w:marLeft w:val="0"/>
      <w:marRight w:val="0"/>
      <w:marTop w:val="0"/>
      <w:marBottom w:val="0"/>
      <w:divBdr>
        <w:top w:val="none" w:sz="0" w:space="0" w:color="auto"/>
        <w:left w:val="none" w:sz="0" w:space="0" w:color="auto"/>
        <w:bottom w:val="none" w:sz="0" w:space="0" w:color="auto"/>
        <w:right w:val="none" w:sz="0" w:space="0" w:color="auto"/>
      </w:divBdr>
    </w:div>
    <w:div w:id="887766777">
      <w:bodyDiv w:val="1"/>
      <w:marLeft w:val="0"/>
      <w:marRight w:val="0"/>
      <w:marTop w:val="0"/>
      <w:marBottom w:val="0"/>
      <w:divBdr>
        <w:top w:val="none" w:sz="0" w:space="0" w:color="auto"/>
        <w:left w:val="none" w:sz="0" w:space="0" w:color="auto"/>
        <w:bottom w:val="none" w:sz="0" w:space="0" w:color="auto"/>
        <w:right w:val="none" w:sz="0" w:space="0" w:color="auto"/>
      </w:divBdr>
    </w:div>
    <w:div w:id="961228603">
      <w:bodyDiv w:val="1"/>
      <w:marLeft w:val="0"/>
      <w:marRight w:val="0"/>
      <w:marTop w:val="0"/>
      <w:marBottom w:val="0"/>
      <w:divBdr>
        <w:top w:val="none" w:sz="0" w:space="0" w:color="auto"/>
        <w:left w:val="none" w:sz="0" w:space="0" w:color="auto"/>
        <w:bottom w:val="none" w:sz="0" w:space="0" w:color="auto"/>
        <w:right w:val="none" w:sz="0" w:space="0" w:color="auto"/>
      </w:divBdr>
    </w:div>
    <w:div w:id="967122413">
      <w:bodyDiv w:val="1"/>
      <w:marLeft w:val="0"/>
      <w:marRight w:val="0"/>
      <w:marTop w:val="0"/>
      <w:marBottom w:val="0"/>
      <w:divBdr>
        <w:top w:val="none" w:sz="0" w:space="0" w:color="auto"/>
        <w:left w:val="none" w:sz="0" w:space="0" w:color="auto"/>
        <w:bottom w:val="none" w:sz="0" w:space="0" w:color="auto"/>
        <w:right w:val="none" w:sz="0" w:space="0" w:color="auto"/>
      </w:divBdr>
    </w:div>
    <w:div w:id="1044447451">
      <w:bodyDiv w:val="1"/>
      <w:marLeft w:val="0"/>
      <w:marRight w:val="0"/>
      <w:marTop w:val="0"/>
      <w:marBottom w:val="0"/>
      <w:divBdr>
        <w:top w:val="none" w:sz="0" w:space="0" w:color="auto"/>
        <w:left w:val="none" w:sz="0" w:space="0" w:color="auto"/>
        <w:bottom w:val="none" w:sz="0" w:space="0" w:color="auto"/>
        <w:right w:val="none" w:sz="0" w:space="0" w:color="auto"/>
      </w:divBdr>
    </w:div>
    <w:div w:id="1112475947">
      <w:bodyDiv w:val="1"/>
      <w:marLeft w:val="0"/>
      <w:marRight w:val="0"/>
      <w:marTop w:val="0"/>
      <w:marBottom w:val="0"/>
      <w:divBdr>
        <w:top w:val="none" w:sz="0" w:space="0" w:color="auto"/>
        <w:left w:val="none" w:sz="0" w:space="0" w:color="auto"/>
        <w:bottom w:val="none" w:sz="0" w:space="0" w:color="auto"/>
        <w:right w:val="none" w:sz="0" w:space="0" w:color="auto"/>
      </w:divBdr>
    </w:div>
    <w:div w:id="1127969602">
      <w:bodyDiv w:val="1"/>
      <w:marLeft w:val="0"/>
      <w:marRight w:val="0"/>
      <w:marTop w:val="0"/>
      <w:marBottom w:val="0"/>
      <w:divBdr>
        <w:top w:val="none" w:sz="0" w:space="0" w:color="auto"/>
        <w:left w:val="none" w:sz="0" w:space="0" w:color="auto"/>
        <w:bottom w:val="none" w:sz="0" w:space="0" w:color="auto"/>
        <w:right w:val="none" w:sz="0" w:space="0" w:color="auto"/>
      </w:divBdr>
    </w:div>
    <w:div w:id="1229464868">
      <w:bodyDiv w:val="1"/>
      <w:marLeft w:val="0"/>
      <w:marRight w:val="0"/>
      <w:marTop w:val="0"/>
      <w:marBottom w:val="0"/>
      <w:divBdr>
        <w:top w:val="none" w:sz="0" w:space="0" w:color="auto"/>
        <w:left w:val="none" w:sz="0" w:space="0" w:color="auto"/>
        <w:bottom w:val="none" w:sz="0" w:space="0" w:color="auto"/>
        <w:right w:val="none" w:sz="0" w:space="0" w:color="auto"/>
      </w:divBdr>
    </w:div>
    <w:div w:id="1437945366">
      <w:bodyDiv w:val="1"/>
      <w:marLeft w:val="0"/>
      <w:marRight w:val="0"/>
      <w:marTop w:val="0"/>
      <w:marBottom w:val="0"/>
      <w:divBdr>
        <w:top w:val="none" w:sz="0" w:space="0" w:color="auto"/>
        <w:left w:val="none" w:sz="0" w:space="0" w:color="auto"/>
        <w:bottom w:val="none" w:sz="0" w:space="0" w:color="auto"/>
        <w:right w:val="none" w:sz="0" w:space="0" w:color="auto"/>
      </w:divBdr>
      <w:divsChild>
        <w:div w:id="949748662">
          <w:marLeft w:val="547"/>
          <w:marRight w:val="0"/>
          <w:marTop w:val="0"/>
          <w:marBottom w:val="0"/>
          <w:divBdr>
            <w:top w:val="none" w:sz="0" w:space="0" w:color="auto"/>
            <w:left w:val="none" w:sz="0" w:space="0" w:color="auto"/>
            <w:bottom w:val="none" w:sz="0" w:space="0" w:color="auto"/>
            <w:right w:val="none" w:sz="0" w:space="0" w:color="auto"/>
          </w:divBdr>
        </w:div>
      </w:divsChild>
    </w:div>
    <w:div w:id="1442841875">
      <w:bodyDiv w:val="1"/>
      <w:marLeft w:val="0"/>
      <w:marRight w:val="0"/>
      <w:marTop w:val="0"/>
      <w:marBottom w:val="0"/>
      <w:divBdr>
        <w:top w:val="none" w:sz="0" w:space="0" w:color="auto"/>
        <w:left w:val="none" w:sz="0" w:space="0" w:color="auto"/>
        <w:bottom w:val="none" w:sz="0" w:space="0" w:color="auto"/>
        <w:right w:val="none" w:sz="0" w:space="0" w:color="auto"/>
      </w:divBdr>
    </w:div>
    <w:div w:id="1462336384">
      <w:bodyDiv w:val="1"/>
      <w:marLeft w:val="0"/>
      <w:marRight w:val="0"/>
      <w:marTop w:val="0"/>
      <w:marBottom w:val="0"/>
      <w:divBdr>
        <w:top w:val="none" w:sz="0" w:space="0" w:color="auto"/>
        <w:left w:val="none" w:sz="0" w:space="0" w:color="auto"/>
        <w:bottom w:val="none" w:sz="0" w:space="0" w:color="auto"/>
        <w:right w:val="none" w:sz="0" w:space="0" w:color="auto"/>
      </w:divBdr>
    </w:div>
    <w:div w:id="1508788607">
      <w:bodyDiv w:val="1"/>
      <w:marLeft w:val="0"/>
      <w:marRight w:val="0"/>
      <w:marTop w:val="0"/>
      <w:marBottom w:val="0"/>
      <w:divBdr>
        <w:top w:val="none" w:sz="0" w:space="0" w:color="auto"/>
        <w:left w:val="none" w:sz="0" w:space="0" w:color="auto"/>
        <w:bottom w:val="none" w:sz="0" w:space="0" w:color="auto"/>
        <w:right w:val="none" w:sz="0" w:space="0" w:color="auto"/>
      </w:divBdr>
    </w:div>
    <w:div w:id="1562016939">
      <w:bodyDiv w:val="1"/>
      <w:marLeft w:val="0"/>
      <w:marRight w:val="0"/>
      <w:marTop w:val="0"/>
      <w:marBottom w:val="0"/>
      <w:divBdr>
        <w:top w:val="none" w:sz="0" w:space="0" w:color="auto"/>
        <w:left w:val="none" w:sz="0" w:space="0" w:color="auto"/>
        <w:bottom w:val="none" w:sz="0" w:space="0" w:color="auto"/>
        <w:right w:val="none" w:sz="0" w:space="0" w:color="auto"/>
      </w:divBdr>
    </w:div>
    <w:div w:id="1584142081">
      <w:bodyDiv w:val="1"/>
      <w:marLeft w:val="0"/>
      <w:marRight w:val="0"/>
      <w:marTop w:val="0"/>
      <w:marBottom w:val="0"/>
      <w:divBdr>
        <w:top w:val="none" w:sz="0" w:space="0" w:color="auto"/>
        <w:left w:val="none" w:sz="0" w:space="0" w:color="auto"/>
        <w:bottom w:val="none" w:sz="0" w:space="0" w:color="auto"/>
        <w:right w:val="none" w:sz="0" w:space="0" w:color="auto"/>
      </w:divBdr>
    </w:div>
    <w:div w:id="1601600655">
      <w:bodyDiv w:val="1"/>
      <w:marLeft w:val="0"/>
      <w:marRight w:val="0"/>
      <w:marTop w:val="0"/>
      <w:marBottom w:val="0"/>
      <w:divBdr>
        <w:top w:val="none" w:sz="0" w:space="0" w:color="auto"/>
        <w:left w:val="none" w:sz="0" w:space="0" w:color="auto"/>
        <w:bottom w:val="none" w:sz="0" w:space="0" w:color="auto"/>
        <w:right w:val="none" w:sz="0" w:space="0" w:color="auto"/>
      </w:divBdr>
    </w:div>
    <w:div w:id="1644309309">
      <w:bodyDiv w:val="1"/>
      <w:marLeft w:val="0"/>
      <w:marRight w:val="0"/>
      <w:marTop w:val="0"/>
      <w:marBottom w:val="0"/>
      <w:divBdr>
        <w:top w:val="none" w:sz="0" w:space="0" w:color="auto"/>
        <w:left w:val="none" w:sz="0" w:space="0" w:color="auto"/>
        <w:bottom w:val="none" w:sz="0" w:space="0" w:color="auto"/>
        <w:right w:val="none" w:sz="0" w:space="0" w:color="auto"/>
      </w:divBdr>
    </w:div>
    <w:div w:id="1787232873">
      <w:bodyDiv w:val="1"/>
      <w:marLeft w:val="0"/>
      <w:marRight w:val="0"/>
      <w:marTop w:val="0"/>
      <w:marBottom w:val="0"/>
      <w:divBdr>
        <w:top w:val="none" w:sz="0" w:space="0" w:color="auto"/>
        <w:left w:val="none" w:sz="0" w:space="0" w:color="auto"/>
        <w:bottom w:val="none" w:sz="0" w:space="0" w:color="auto"/>
        <w:right w:val="none" w:sz="0" w:space="0" w:color="auto"/>
      </w:divBdr>
    </w:div>
    <w:div w:id="1808667477">
      <w:bodyDiv w:val="1"/>
      <w:marLeft w:val="0"/>
      <w:marRight w:val="0"/>
      <w:marTop w:val="0"/>
      <w:marBottom w:val="0"/>
      <w:divBdr>
        <w:top w:val="none" w:sz="0" w:space="0" w:color="auto"/>
        <w:left w:val="none" w:sz="0" w:space="0" w:color="auto"/>
        <w:bottom w:val="none" w:sz="0" w:space="0" w:color="auto"/>
        <w:right w:val="none" w:sz="0" w:space="0" w:color="auto"/>
      </w:divBdr>
    </w:div>
    <w:div w:id="1812554752">
      <w:bodyDiv w:val="1"/>
      <w:marLeft w:val="0"/>
      <w:marRight w:val="0"/>
      <w:marTop w:val="0"/>
      <w:marBottom w:val="0"/>
      <w:divBdr>
        <w:top w:val="none" w:sz="0" w:space="0" w:color="auto"/>
        <w:left w:val="none" w:sz="0" w:space="0" w:color="auto"/>
        <w:bottom w:val="none" w:sz="0" w:space="0" w:color="auto"/>
        <w:right w:val="none" w:sz="0" w:space="0" w:color="auto"/>
      </w:divBdr>
    </w:div>
    <w:div w:id="1813133518">
      <w:bodyDiv w:val="1"/>
      <w:marLeft w:val="0"/>
      <w:marRight w:val="0"/>
      <w:marTop w:val="0"/>
      <w:marBottom w:val="0"/>
      <w:divBdr>
        <w:top w:val="none" w:sz="0" w:space="0" w:color="auto"/>
        <w:left w:val="none" w:sz="0" w:space="0" w:color="auto"/>
        <w:bottom w:val="none" w:sz="0" w:space="0" w:color="auto"/>
        <w:right w:val="none" w:sz="0" w:space="0" w:color="auto"/>
      </w:divBdr>
    </w:div>
    <w:div w:id="1844321936">
      <w:bodyDiv w:val="1"/>
      <w:marLeft w:val="0"/>
      <w:marRight w:val="0"/>
      <w:marTop w:val="0"/>
      <w:marBottom w:val="0"/>
      <w:divBdr>
        <w:top w:val="none" w:sz="0" w:space="0" w:color="auto"/>
        <w:left w:val="none" w:sz="0" w:space="0" w:color="auto"/>
        <w:bottom w:val="none" w:sz="0" w:space="0" w:color="auto"/>
        <w:right w:val="none" w:sz="0" w:space="0" w:color="auto"/>
      </w:divBdr>
    </w:div>
    <w:div w:id="1847475852">
      <w:bodyDiv w:val="1"/>
      <w:marLeft w:val="0"/>
      <w:marRight w:val="0"/>
      <w:marTop w:val="0"/>
      <w:marBottom w:val="0"/>
      <w:divBdr>
        <w:top w:val="none" w:sz="0" w:space="0" w:color="auto"/>
        <w:left w:val="none" w:sz="0" w:space="0" w:color="auto"/>
        <w:bottom w:val="none" w:sz="0" w:space="0" w:color="auto"/>
        <w:right w:val="none" w:sz="0" w:space="0" w:color="auto"/>
      </w:divBdr>
    </w:div>
    <w:div w:id="1880775351">
      <w:bodyDiv w:val="1"/>
      <w:marLeft w:val="0"/>
      <w:marRight w:val="0"/>
      <w:marTop w:val="0"/>
      <w:marBottom w:val="0"/>
      <w:divBdr>
        <w:top w:val="none" w:sz="0" w:space="0" w:color="auto"/>
        <w:left w:val="none" w:sz="0" w:space="0" w:color="auto"/>
        <w:bottom w:val="none" w:sz="0" w:space="0" w:color="auto"/>
        <w:right w:val="none" w:sz="0" w:space="0" w:color="auto"/>
      </w:divBdr>
    </w:div>
    <w:div w:id="1890338983">
      <w:bodyDiv w:val="1"/>
      <w:marLeft w:val="0"/>
      <w:marRight w:val="0"/>
      <w:marTop w:val="0"/>
      <w:marBottom w:val="0"/>
      <w:divBdr>
        <w:top w:val="none" w:sz="0" w:space="0" w:color="auto"/>
        <w:left w:val="none" w:sz="0" w:space="0" w:color="auto"/>
        <w:bottom w:val="none" w:sz="0" w:space="0" w:color="auto"/>
        <w:right w:val="none" w:sz="0" w:space="0" w:color="auto"/>
      </w:divBdr>
    </w:div>
    <w:div w:id="1895844333">
      <w:bodyDiv w:val="1"/>
      <w:marLeft w:val="0"/>
      <w:marRight w:val="0"/>
      <w:marTop w:val="0"/>
      <w:marBottom w:val="0"/>
      <w:divBdr>
        <w:top w:val="none" w:sz="0" w:space="0" w:color="auto"/>
        <w:left w:val="none" w:sz="0" w:space="0" w:color="auto"/>
        <w:bottom w:val="none" w:sz="0" w:space="0" w:color="auto"/>
        <w:right w:val="none" w:sz="0" w:space="0" w:color="auto"/>
      </w:divBdr>
    </w:div>
    <w:div w:id="1901791964">
      <w:bodyDiv w:val="1"/>
      <w:marLeft w:val="0"/>
      <w:marRight w:val="0"/>
      <w:marTop w:val="0"/>
      <w:marBottom w:val="0"/>
      <w:divBdr>
        <w:top w:val="none" w:sz="0" w:space="0" w:color="auto"/>
        <w:left w:val="none" w:sz="0" w:space="0" w:color="auto"/>
        <w:bottom w:val="none" w:sz="0" w:space="0" w:color="auto"/>
        <w:right w:val="none" w:sz="0" w:space="0" w:color="auto"/>
      </w:divBdr>
    </w:div>
    <w:div w:id="19632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Динамика развития промышленности за последние </a:t>
            </a:r>
          </a:p>
          <a:p>
            <a:pPr>
              <a:defRPr/>
            </a:pPr>
            <a:r>
              <a:rPr lang="ru-RU"/>
              <a:t>10 лет, млн. тенге</a:t>
            </a:r>
          </a:p>
        </c:rich>
      </c:tx>
      <c:overlay val="0"/>
    </c:title>
    <c:autoTitleDeleted val="0"/>
    <c:plotArea>
      <c:layout>
        <c:manualLayout>
          <c:layoutTarget val="inner"/>
          <c:xMode val="edge"/>
          <c:yMode val="edge"/>
          <c:x val="8.3624599008457465E-2"/>
          <c:y val="0.20258936382952142"/>
          <c:w val="0.90017169728783941"/>
          <c:h val="0.69799931258592773"/>
        </c:manualLayout>
      </c:layout>
      <c:lineChart>
        <c:grouping val="standard"/>
        <c:varyColors val="0"/>
        <c:ser>
          <c:idx val="0"/>
          <c:order val="0"/>
          <c:tx>
            <c:strRef>
              <c:f>Лист1!$B$1</c:f>
              <c:strCache>
                <c:ptCount val="1"/>
                <c:pt idx="0">
                  <c:v>Динамика развития промышленности за посление 10 лет, млн. тенге</c:v>
                </c:pt>
              </c:strCache>
            </c:strRef>
          </c:tx>
          <c:spPr>
            <a:ln>
              <a:solidFill>
                <a:srgbClr val="000099"/>
              </a:solidFill>
            </a:ln>
          </c:spPr>
          <c:marker>
            <c:symbol val="none"/>
          </c:marker>
          <c:dLbls>
            <c:dLbl>
              <c:idx val="0"/>
              <c:layout>
                <c:manualLayout>
                  <c:x val="-4.1666666666666685E-2"/>
                  <c:y val="-1.9841269841269854E-2"/>
                </c:manualLayout>
              </c:layout>
              <c:showLegendKey val="0"/>
              <c:showVal val="1"/>
              <c:showCatName val="0"/>
              <c:showSerName val="0"/>
              <c:showPercent val="0"/>
              <c:showBubbleSize val="0"/>
            </c:dLbl>
            <c:dLbl>
              <c:idx val="1"/>
              <c:layout>
                <c:manualLayout>
                  <c:x val="-2.8554335860691699E-2"/>
                  <c:y val="5.9523851752768211E-2"/>
                </c:manualLayout>
              </c:layout>
              <c:showLegendKey val="0"/>
              <c:showVal val="1"/>
              <c:showCatName val="0"/>
              <c:showSerName val="0"/>
              <c:showPercent val="0"/>
              <c:showBubbleSize val="0"/>
            </c:dLbl>
            <c:dLbl>
              <c:idx val="3"/>
              <c:layout>
                <c:manualLayout>
                  <c:x val="-3.7037037037037111E-2"/>
                  <c:y val="-4.7619047619047644E-2"/>
                </c:manualLayout>
              </c:layout>
              <c:showLegendKey val="0"/>
              <c:showVal val="1"/>
              <c:showCatName val="0"/>
              <c:showSerName val="0"/>
              <c:showPercent val="0"/>
              <c:showBubbleSize val="0"/>
            </c:dLbl>
            <c:dLbl>
              <c:idx val="4"/>
              <c:layout>
                <c:manualLayout>
                  <c:x val="-2.7777777777777825E-2"/>
                  <c:y val="4.7619047619047644E-2"/>
                </c:manualLayout>
              </c:layout>
              <c:showLegendKey val="0"/>
              <c:showVal val="1"/>
              <c:showCatName val="0"/>
              <c:showSerName val="0"/>
              <c:showPercent val="0"/>
              <c:showBubbleSize val="0"/>
            </c:dLbl>
            <c:dLbl>
              <c:idx val="5"/>
              <c:layout>
                <c:manualLayout>
                  <c:x val="-4.8611111111111133E-2"/>
                  <c:y val="-3.9682539682539708E-2"/>
                </c:manualLayout>
              </c:layout>
              <c:showLegendKey val="0"/>
              <c:showVal val="1"/>
              <c:showCatName val="0"/>
              <c:showSerName val="0"/>
              <c:showPercent val="0"/>
              <c:showBubbleSize val="0"/>
            </c:dLbl>
            <c:dLbl>
              <c:idx val="6"/>
              <c:layout>
                <c:manualLayout>
                  <c:x val="-4.4331914937990553E-2"/>
                  <c:y val="-8.0298878081416294E-2"/>
                </c:manualLayout>
              </c:layout>
              <c:showLegendKey val="0"/>
              <c:showVal val="1"/>
              <c:showCatName val="0"/>
              <c:showSerName val="0"/>
              <c:showPercent val="0"/>
              <c:showBubbleSize val="0"/>
            </c:dLbl>
            <c:dLbl>
              <c:idx val="7"/>
              <c:layout>
                <c:manualLayout>
                  <c:x val="-3.9597376891908891E-2"/>
                  <c:y val="8.0415637383562347E-2"/>
                </c:manualLayout>
              </c:layout>
              <c:showLegendKey val="0"/>
              <c:showVal val="1"/>
              <c:showCatName val="0"/>
              <c:showSerName val="0"/>
              <c:showPercent val="0"/>
              <c:showBubbleSize val="0"/>
            </c:dLbl>
            <c:dLbl>
              <c:idx val="8"/>
              <c:layout>
                <c:manualLayout>
                  <c:x val="-6.2262278207417615E-2"/>
                  <c:y val="-6.8223600769942938E-2"/>
                </c:manualLayout>
              </c:layout>
              <c:showLegendKey val="0"/>
              <c:showVal val="1"/>
              <c:showCatName val="0"/>
              <c:showSerName val="0"/>
              <c:showPercent val="0"/>
              <c:showBubbleSize val="0"/>
            </c:dLbl>
            <c:dLbl>
              <c:idx val="9"/>
              <c:layout>
                <c:manualLayout>
                  <c:x val="-1.3888888888888905E-2"/>
                  <c:y val="-4.7619047619047582E-2"/>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strRef>
              <c:f>Лист1!$A$2:$A$11</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Лист1!$B$2:$B$11</c:f>
              <c:numCache>
                <c:formatCode>0.0</c:formatCode>
                <c:ptCount val="10"/>
                <c:pt idx="0">
                  <c:v>10637.2</c:v>
                </c:pt>
                <c:pt idx="1">
                  <c:v>13594.9</c:v>
                </c:pt>
                <c:pt idx="2">
                  <c:v>16371.3</c:v>
                </c:pt>
                <c:pt idx="3">
                  <c:v>18730.2</c:v>
                </c:pt>
                <c:pt idx="4">
                  <c:v>22851.4</c:v>
                </c:pt>
                <c:pt idx="5">
                  <c:v>23867.5</c:v>
                </c:pt>
                <c:pt idx="6">
                  <c:v>24480.3</c:v>
                </c:pt>
                <c:pt idx="7">
                  <c:v>30914.7</c:v>
                </c:pt>
                <c:pt idx="8">
                  <c:v>36103</c:v>
                </c:pt>
                <c:pt idx="9">
                  <c:v>29958</c:v>
                </c:pt>
              </c:numCache>
            </c:numRef>
          </c:val>
          <c:smooth val="0"/>
        </c:ser>
        <c:dLbls>
          <c:showLegendKey val="0"/>
          <c:showVal val="0"/>
          <c:showCatName val="0"/>
          <c:showSerName val="0"/>
          <c:showPercent val="0"/>
          <c:showBubbleSize val="0"/>
        </c:dLbls>
        <c:marker val="1"/>
        <c:smooth val="0"/>
        <c:axId val="134119424"/>
        <c:axId val="171483712"/>
      </c:lineChart>
      <c:catAx>
        <c:axId val="134119424"/>
        <c:scaling>
          <c:orientation val="minMax"/>
        </c:scaling>
        <c:delete val="0"/>
        <c:axPos val="b"/>
        <c:majorTickMark val="out"/>
        <c:minorTickMark val="none"/>
        <c:tickLblPos val="nextTo"/>
        <c:crossAx val="171483712"/>
        <c:crosses val="autoZero"/>
        <c:auto val="1"/>
        <c:lblAlgn val="ctr"/>
        <c:lblOffset val="100"/>
        <c:noMultiLvlLbl val="0"/>
      </c:catAx>
      <c:valAx>
        <c:axId val="171483712"/>
        <c:scaling>
          <c:orientation val="minMax"/>
        </c:scaling>
        <c:delete val="0"/>
        <c:axPos val="l"/>
        <c:numFmt formatCode="0.0" sourceLinked="1"/>
        <c:majorTickMark val="out"/>
        <c:minorTickMark val="none"/>
        <c:tickLblPos val="nextTo"/>
        <c:crossAx val="134119424"/>
        <c:crosses val="autoZero"/>
        <c:crossBetween val="between"/>
      </c:valAx>
      <c:spPr>
        <a:solidFill>
          <a:schemeClr val="accent6">
            <a:lumMod val="75000"/>
          </a:schemeClr>
        </a:solidFill>
      </c:spPr>
    </c:plotArea>
    <c:plotVisOnly val="1"/>
    <c:dispBlanksAs val="gap"/>
    <c:showDLblsOverMax val="0"/>
  </c:chart>
  <c:spPr>
    <a:solidFill>
      <a:schemeClr val="accent5">
        <a:lumMod val="60000"/>
        <a:lumOff val="40000"/>
      </a:schemeClr>
    </a:solidFill>
  </c:spPr>
  <c:txPr>
    <a:bodyPr/>
    <a:lstStyle/>
    <a:p>
      <a:pPr>
        <a:defRPr sz="1000">
          <a:latin typeface="Arial" pitchFamily="34" charset="0"/>
          <a:cs typeface="Arial" pitchFamily="34"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64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8.2803774939339686E-3"/>
          <c:y val="4.9583051611449193E-2"/>
          <c:w val="0.99170690854062249"/>
          <c:h val="0.85526934544565336"/>
        </c:manualLayout>
      </c:layout>
      <c:bar3DChart>
        <c:barDir val="col"/>
        <c:grouping val="clustered"/>
        <c:varyColors val="0"/>
        <c:ser>
          <c:idx val="0"/>
          <c:order val="0"/>
          <c:tx>
            <c:strRef>
              <c:f>Sheet1!$A$2</c:f>
              <c:strCache>
                <c:ptCount val="1"/>
                <c:pt idx="0">
                  <c:v>Валовая продукция сельского хозяйства, млн. тенге</c:v>
                </c:pt>
              </c:strCache>
            </c:strRef>
          </c:tx>
          <c:spPr>
            <a:solidFill>
              <a:srgbClr val="9999FF"/>
            </a:solidFill>
            <a:ln w="12691">
              <a:solidFill>
                <a:srgbClr val="000000"/>
              </a:solidFill>
              <a:prstDash val="solid"/>
            </a:ln>
          </c:spPr>
          <c:invertIfNegative val="0"/>
          <c:dLbls>
            <c:dLbl>
              <c:idx val="0"/>
              <c:layout>
                <c:manualLayout>
                  <c:x val="8.2803774939339686E-3"/>
                  <c:y val="-6.7610060660953028E-2"/>
                </c:manualLayout>
              </c:layout>
              <c:showLegendKey val="0"/>
              <c:showVal val="1"/>
              <c:showCatName val="0"/>
              <c:showSerName val="0"/>
              <c:showPercent val="0"/>
              <c:showBubbleSize val="0"/>
            </c:dLbl>
            <c:dLbl>
              <c:idx val="1"/>
              <c:layout>
                <c:manualLayout>
                  <c:x val="2.2771038108318445E-2"/>
                  <c:y val="-8.5639410170540692E-2"/>
                </c:manualLayout>
              </c:layout>
              <c:showLegendKey val="0"/>
              <c:showVal val="1"/>
              <c:showCatName val="0"/>
              <c:showSerName val="0"/>
              <c:showPercent val="0"/>
              <c:showBubbleSize val="0"/>
            </c:dLbl>
            <c:dLbl>
              <c:idx val="2"/>
              <c:layout>
                <c:manualLayout>
                  <c:x val="1.8630849361351443E-2"/>
                  <c:y val="-6.3102723283556234E-2"/>
                </c:manualLayout>
              </c:layout>
              <c:showLegendKey val="0"/>
              <c:showVal val="1"/>
              <c:showCatName val="0"/>
              <c:showSerName val="0"/>
              <c:showPercent val="0"/>
              <c:showBubbleSize val="0"/>
            </c:dLbl>
            <c:dLbl>
              <c:idx val="3"/>
              <c:layout>
                <c:manualLayout>
                  <c:x val="1.6560754987867927E-2"/>
                  <c:y val="-6.3102723283556234E-2"/>
                </c:manualLayout>
              </c:layout>
              <c:showLegendKey val="0"/>
              <c:showVal val="1"/>
              <c:showCatName val="0"/>
              <c:showSerName val="0"/>
              <c:showPercent val="0"/>
              <c:showBubbleSize val="0"/>
            </c:dLbl>
            <c:dLbl>
              <c:idx val="4"/>
              <c:layout>
                <c:manualLayout>
                  <c:x val="4.1401887469669817E-3"/>
                  <c:y val="-6.7610060660953111E-2"/>
                </c:manualLayout>
              </c:layout>
              <c:showLegendKey val="0"/>
              <c:showVal val="1"/>
              <c:showCatName val="0"/>
              <c:showSerName val="0"/>
              <c:showPercent val="0"/>
              <c:showBubbleSize val="0"/>
            </c:dLbl>
            <c:dLbl>
              <c:idx val="5"/>
              <c:layout>
                <c:manualLayout>
                  <c:x val="1.2420566240900967E-2"/>
                  <c:y val="-3.6058699019175001E-2"/>
                </c:manualLayout>
              </c:layout>
              <c:showLegendKey val="0"/>
              <c:showVal val="1"/>
              <c:showCatName val="0"/>
              <c:showSerName val="0"/>
              <c:showPercent val="0"/>
              <c:showBubbleSize val="0"/>
            </c:dLbl>
            <c:dLbl>
              <c:idx val="6"/>
              <c:layout>
                <c:manualLayout>
                  <c:x val="0"/>
                  <c:y val="-2.7044024264381239E-2"/>
                </c:manualLayout>
              </c:layout>
              <c:showLegendKey val="0"/>
              <c:showVal val="1"/>
              <c:showCatName val="0"/>
              <c:showSerName val="0"/>
              <c:showPercent val="0"/>
              <c:showBubbleSize val="0"/>
            </c:dLbl>
            <c:dLbl>
              <c:idx val="7"/>
              <c:layout>
                <c:manualLayout>
                  <c:x val="1.4492753623188409E-2"/>
                  <c:y val="-6.4789764527297386E-2"/>
                </c:manualLayout>
              </c:layout>
              <c:showLegendKey val="0"/>
              <c:showVal val="1"/>
              <c:showCatName val="0"/>
              <c:showSerName val="0"/>
              <c:showPercent val="0"/>
              <c:showBubbleSize val="0"/>
            </c:dLbl>
            <c:dLbl>
              <c:idx val="8"/>
              <c:layout>
                <c:manualLayout>
                  <c:x val="3.3129228411665941E-2"/>
                  <c:y val="-8.9628474245015383E-2"/>
                </c:manualLayout>
              </c:layout>
              <c:tx>
                <c:rich>
                  <a:bodyPr/>
                  <a:lstStyle/>
                  <a:p>
                    <a:r>
                      <a:rPr lang="kk-KZ"/>
                      <a:t>9566,4</a:t>
                    </a:r>
                  </a:p>
                  <a:p>
                    <a:endParaRPr lang="kk-KZ"/>
                  </a:p>
                </c:rich>
              </c:tx>
              <c:showLegendKey val="0"/>
              <c:showVal val="1"/>
              <c:showCatName val="0"/>
              <c:showSerName val="0"/>
              <c:showPercent val="0"/>
              <c:showBubbleSize val="0"/>
            </c:dLbl>
            <c:dLbl>
              <c:idx val="9"/>
              <c:layout>
                <c:manualLayout>
                  <c:x val="3.9330953196067886E-2"/>
                  <c:y val="-9.89022106126948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General</c:formatCode>
                <c:ptCount val="10"/>
                <c:pt idx="0" formatCode="0.0">
                  <c:v>3031</c:v>
                </c:pt>
                <c:pt idx="1">
                  <c:v>3605.7</c:v>
                </c:pt>
                <c:pt idx="2">
                  <c:v>1993.2</c:v>
                </c:pt>
                <c:pt idx="3" formatCode="0.0">
                  <c:v>3795</c:v>
                </c:pt>
                <c:pt idx="4">
                  <c:v>3001.8</c:v>
                </c:pt>
                <c:pt idx="5">
                  <c:v>4691.3</c:v>
                </c:pt>
                <c:pt idx="6">
                  <c:v>5203.8</c:v>
                </c:pt>
                <c:pt idx="7">
                  <c:v>5029.5</c:v>
                </c:pt>
                <c:pt idx="8">
                  <c:v>9566.4</c:v>
                </c:pt>
                <c:pt idx="9">
                  <c:v>11489.5</c:v>
                </c:pt>
              </c:numCache>
            </c:numRef>
          </c:val>
          <c:shape val="cylinder"/>
        </c:ser>
        <c:ser>
          <c:idx val="2"/>
          <c:order val="1"/>
          <c:tx>
            <c:strRef>
              <c:f>Sheet1!$A$3</c:f>
              <c:strCache>
                <c:ptCount val="1"/>
              </c:strCache>
            </c:strRef>
          </c:tx>
          <c:spPr>
            <a:solidFill>
              <a:srgbClr val="FFFFCC"/>
            </a:solidFill>
            <a:ln w="12691">
              <a:solidFill>
                <a:srgbClr val="000000"/>
              </a:solidFill>
              <a:prstDash val="solid"/>
            </a:ln>
          </c:spPr>
          <c:invertIfNegative val="0"/>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Sheet1!$B$3:$J$3</c:f>
              <c:numCache>
                <c:formatCode>General</c:formatCode>
                <c:ptCount val="9"/>
              </c:numCache>
            </c:numRef>
          </c:val>
        </c:ser>
        <c:dLbls>
          <c:showLegendKey val="0"/>
          <c:showVal val="0"/>
          <c:showCatName val="0"/>
          <c:showSerName val="0"/>
          <c:showPercent val="0"/>
          <c:showBubbleSize val="0"/>
        </c:dLbls>
        <c:gapWidth val="130"/>
        <c:gapDepth val="0"/>
        <c:shape val="box"/>
        <c:axId val="169745920"/>
        <c:axId val="293837568"/>
        <c:axId val="0"/>
      </c:bar3DChart>
      <c:catAx>
        <c:axId val="169745920"/>
        <c:scaling>
          <c:orientation val="minMax"/>
        </c:scaling>
        <c:delete val="0"/>
        <c:axPos val="b"/>
        <c:numFmt formatCode="General" sourceLinked="1"/>
        <c:majorTickMark val="out"/>
        <c:minorTickMark val="none"/>
        <c:tickLblPos val="low"/>
        <c:spPr>
          <a:ln w="9518">
            <a:noFill/>
          </a:ln>
        </c:spPr>
        <c:txPr>
          <a:bodyPr rot="0" vert="horz"/>
          <a:lstStyle/>
          <a:p>
            <a:pPr>
              <a:defRPr sz="849" b="0" i="0" u="none" strike="noStrike" baseline="0">
                <a:solidFill>
                  <a:srgbClr val="000000"/>
                </a:solidFill>
                <a:latin typeface="Bookman Old Style"/>
                <a:ea typeface="Bookman Old Style"/>
                <a:cs typeface="Bookman Old Style"/>
              </a:defRPr>
            </a:pPr>
            <a:endParaRPr lang="ru-RU"/>
          </a:p>
        </c:txPr>
        <c:crossAx val="293837568"/>
        <c:crosses val="autoZero"/>
        <c:auto val="1"/>
        <c:lblAlgn val="ctr"/>
        <c:lblOffset val="100"/>
        <c:tickLblSkip val="1"/>
        <c:tickMarkSkip val="1"/>
        <c:noMultiLvlLbl val="0"/>
      </c:catAx>
      <c:valAx>
        <c:axId val="293837568"/>
        <c:scaling>
          <c:orientation val="minMax"/>
        </c:scaling>
        <c:delete val="1"/>
        <c:axPos val="l"/>
        <c:numFmt formatCode="0.0" sourceLinked="1"/>
        <c:majorTickMark val="out"/>
        <c:minorTickMark val="none"/>
        <c:tickLblPos val="nextTo"/>
        <c:crossAx val="169745920"/>
        <c:crosses val="autoZero"/>
        <c:crossBetween val="between"/>
      </c:valAx>
      <c:spPr>
        <a:solidFill>
          <a:schemeClr val="accent3">
            <a:lumMod val="40000"/>
            <a:lumOff val="60000"/>
          </a:schemeClr>
        </a:solidFill>
        <a:ln w="25382">
          <a:noFill/>
        </a:ln>
      </c:spPr>
    </c:plotArea>
    <c:plotVisOnly val="1"/>
    <c:dispBlanksAs val="gap"/>
    <c:showDLblsOverMax val="0"/>
  </c:chart>
  <c:spPr>
    <a:solidFill>
      <a:schemeClr val="accent3">
        <a:lumMod val="40000"/>
        <a:lumOff val="60000"/>
      </a:schemeClr>
    </a:solidFill>
    <a:ln>
      <a:noFill/>
    </a:ln>
  </c:spPr>
  <c:txPr>
    <a:bodyPr/>
    <a:lstStyle/>
    <a:p>
      <a:pPr>
        <a:defRPr sz="799"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160953800298109E-2"/>
          <c:y val="2.6796988929327397E-2"/>
          <c:w val="0.91885574013450533"/>
          <c:h val="0.88348490092584586"/>
        </c:manualLayout>
      </c:layout>
      <c:lineChart>
        <c:grouping val="standard"/>
        <c:varyColors val="0"/>
        <c:ser>
          <c:idx val="0"/>
          <c:order val="0"/>
          <c:tx>
            <c:strRef>
              <c:f>Sheet1!$A$2</c:f>
              <c:strCache>
                <c:ptCount val="1"/>
                <c:pt idx="0">
                  <c:v>Объем инвестиций в основной капитал</c:v>
                </c:pt>
              </c:strCache>
            </c:strRef>
          </c:tx>
          <c:spPr>
            <a:ln w="12684">
              <a:solidFill>
                <a:srgbClr val="000080"/>
              </a:solidFill>
              <a:prstDash val="solid"/>
            </a:ln>
          </c:spPr>
          <c:marker>
            <c:symbol val="none"/>
          </c:marker>
          <c:dLbls>
            <c:dLbl>
              <c:idx val="0"/>
              <c:layout>
                <c:manualLayout>
                  <c:x val="-1.3677217663149666E-2"/>
                  <c:y val="3.5140562248995894E-2"/>
                </c:manualLayout>
              </c:layout>
              <c:showLegendKey val="0"/>
              <c:showVal val="1"/>
              <c:showCatName val="0"/>
              <c:showSerName val="0"/>
              <c:showPercent val="0"/>
              <c:showBubbleSize val="0"/>
            </c:dLbl>
            <c:dLbl>
              <c:idx val="1"/>
              <c:layout>
                <c:manualLayout>
                  <c:x val="-3.5169988276670582E-2"/>
                  <c:y val="-4.5180722891566306E-2"/>
                </c:manualLayout>
              </c:layout>
              <c:showLegendKey val="0"/>
              <c:showVal val="1"/>
              <c:showCatName val="0"/>
              <c:showSerName val="0"/>
              <c:showPercent val="0"/>
              <c:showBubbleSize val="0"/>
            </c:dLbl>
            <c:dLbl>
              <c:idx val="2"/>
              <c:layout>
                <c:manualLayout>
                  <c:x val="-1.563110590074248E-2"/>
                  <c:y val="6.0240963855421749E-2"/>
                </c:manualLayout>
              </c:layout>
              <c:showLegendKey val="0"/>
              <c:showVal val="1"/>
              <c:showCatName val="0"/>
              <c:showSerName val="0"/>
              <c:showPercent val="0"/>
              <c:showBubbleSize val="0"/>
            </c:dLbl>
            <c:dLbl>
              <c:idx val="3"/>
              <c:layout>
                <c:manualLayout>
                  <c:x val="-3.1262211801484981E-2"/>
                  <c:y val="-6.0240963855421797E-2"/>
                </c:manualLayout>
              </c:layout>
              <c:showLegendKey val="0"/>
              <c:showVal val="1"/>
              <c:showCatName val="0"/>
              <c:showSerName val="0"/>
              <c:showPercent val="0"/>
              <c:showBubbleSize val="0"/>
            </c:dLbl>
            <c:dLbl>
              <c:idx val="4"/>
              <c:layout>
                <c:manualLayout>
                  <c:x val="-3.9077764751856196E-2"/>
                  <c:y val="6.0240963855421749E-2"/>
                </c:manualLayout>
              </c:layout>
              <c:showLegendKey val="0"/>
              <c:showVal val="1"/>
              <c:showCatName val="0"/>
              <c:showSerName val="0"/>
              <c:showPercent val="0"/>
              <c:showBubbleSize val="0"/>
            </c:dLbl>
            <c:dLbl>
              <c:idx val="5"/>
              <c:layout>
                <c:manualLayout>
                  <c:x val="-5.8616647127785046E-3"/>
                  <c:y val="3.0120481927710826E-2"/>
                </c:manualLayout>
              </c:layout>
              <c:showLegendKey val="0"/>
              <c:showVal val="1"/>
              <c:showCatName val="0"/>
              <c:showSerName val="0"/>
              <c:showPercent val="0"/>
              <c:showBubbleSize val="0"/>
            </c:dLbl>
            <c:dLbl>
              <c:idx val="6"/>
              <c:layout>
                <c:manualLayout>
                  <c:x val="-3.7123876514263431E-2"/>
                  <c:y val="-6.0240963855421749E-2"/>
                </c:manualLayout>
              </c:layout>
              <c:showLegendKey val="0"/>
              <c:showVal val="1"/>
              <c:showCatName val="0"/>
              <c:showSerName val="0"/>
              <c:showPercent val="0"/>
              <c:showBubbleSize val="0"/>
            </c:dLbl>
            <c:dLbl>
              <c:idx val="7"/>
              <c:layout>
                <c:manualLayout>
                  <c:x val="-3.1262211801484981E-2"/>
                  <c:y val="7.530120481927717E-2"/>
                </c:manualLayout>
              </c:layout>
              <c:showLegendKey val="0"/>
              <c:showVal val="1"/>
              <c:showCatName val="0"/>
              <c:showSerName val="0"/>
              <c:showPercent val="0"/>
              <c:showBubbleSize val="0"/>
            </c:dLbl>
            <c:dLbl>
              <c:idx val="8"/>
              <c:layout>
                <c:manualLayout>
                  <c:x val="-2.4128058142790735E-2"/>
                  <c:y val="4.4708361003067403E-2"/>
                </c:manualLayout>
              </c:layout>
              <c:dLblPos val="r"/>
              <c:showLegendKey val="0"/>
              <c:showVal val="1"/>
              <c:showCatName val="0"/>
              <c:showSerName val="0"/>
              <c:showPercent val="0"/>
              <c:showBubbleSize val="0"/>
            </c:dLbl>
            <c:dLbl>
              <c:idx val="9"/>
              <c:layout>
                <c:manualLayout>
                  <c:x val="-1.8818129947710312E-2"/>
                  <c:y val="-3.6009318037311312E-2"/>
                </c:manualLayout>
              </c:layout>
              <c:dLblPos val="r"/>
              <c:showLegendKey val="0"/>
              <c:showVal val="1"/>
              <c:showCatName val="0"/>
              <c:showSerName val="0"/>
              <c:showPercent val="0"/>
              <c:showBubbleSize val="0"/>
            </c:dLbl>
            <c:spPr>
              <a:noFill/>
              <a:ln w="25369">
                <a:noFill/>
              </a:ln>
            </c:spPr>
            <c:txPr>
              <a:bodyPr/>
              <a:lstStyle/>
              <a:p>
                <a:pPr>
                  <a:defRPr sz="1024"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General</c:formatCode>
                <c:ptCount val="10"/>
                <c:pt idx="0">
                  <c:v>4409.3</c:v>
                </c:pt>
                <c:pt idx="1">
                  <c:v>4883.8</c:v>
                </c:pt>
                <c:pt idx="2">
                  <c:v>5499.8</c:v>
                </c:pt>
                <c:pt idx="3">
                  <c:v>6520.3</c:v>
                </c:pt>
                <c:pt idx="4" formatCode="0.0">
                  <c:v>6169.8</c:v>
                </c:pt>
                <c:pt idx="5">
                  <c:v>4301.5</c:v>
                </c:pt>
                <c:pt idx="6">
                  <c:v>7770.5</c:v>
                </c:pt>
                <c:pt idx="7">
                  <c:v>9512.9</c:v>
                </c:pt>
                <c:pt idx="8">
                  <c:v>13177.1</c:v>
                </c:pt>
                <c:pt idx="9">
                  <c:v>14962</c:v>
                </c:pt>
              </c:numCache>
            </c:numRef>
          </c:val>
          <c:smooth val="1"/>
        </c:ser>
        <c:dLbls>
          <c:showLegendKey val="0"/>
          <c:showVal val="0"/>
          <c:showCatName val="0"/>
          <c:showSerName val="0"/>
          <c:showPercent val="0"/>
          <c:showBubbleSize val="0"/>
        </c:dLbls>
        <c:marker val="1"/>
        <c:smooth val="0"/>
        <c:axId val="230642176"/>
        <c:axId val="171487168"/>
      </c:lineChart>
      <c:catAx>
        <c:axId val="230642176"/>
        <c:scaling>
          <c:orientation val="minMax"/>
        </c:scaling>
        <c:delete val="0"/>
        <c:axPos val="b"/>
        <c:numFmt formatCode="General" sourceLinked="1"/>
        <c:majorTickMark val="cross"/>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1487168"/>
        <c:crosses val="autoZero"/>
        <c:auto val="0"/>
        <c:lblAlgn val="ctr"/>
        <c:lblOffset val="100"/>
        <c:tickLblSkip val="1"/>
        <c:tickMarkSkip val="1"/>
        <c:noMultiLvlLbl val="0"/>
      </c:catAx>
      <c:valAx>
        <c:axId val="171487168"/>
        <c:scaling>
          <c:orientation val="minMax"/>
        </c:scaling>
        <c:delete val="0"/>
        <c:axPos val="l"/>
        <c:numFmt formatCode="General" sourceLinked="1"/>
        <c:majorTickMark val="cross"/>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230642176"/>
        <c:crosses val="autoZero"/>
        <c:crossBetween val="midCat"/>
      </c:valAx>
      <c:spPr>
        <a:solidFill>
          <a:srgbClr val="CC99FF"/>
        </a:solidFill>
        <a:ln w="12684">
          <a:solidFill>
            <a:srgbClr val="808080"/>
          </a:solidFill>
          <a:prstDash val="solid"/>
        </a:ln>
      </c:spPr>
    </c:plotArea>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160953800298109E-2"/>
          <c:y val="2.6796988929327397E-2"/>
          <c:w val="0.91885574013450533"/>
          <c:h val="0.88348490092584586"/>
        </c:manualLayout>
      </c:layout>
      <c:lineChart>
        <c:grouping val="standard"/>
        <c:varyColors val="0"/>
        <c:ser>
          <c:idx val="0"/>
          <c:order val="0"/>
          <c:tx>
            <c:strRef>
              <c:f>Sheet1!$A$2</c:f>
              <c:strCache>
                <c:ptCount val="1"/>
                <c:pt idx="0">
                  <c:v>Объем строительных работ</c:v>
                </c:pt>
              </c:strCache>
            </c:strRef>
          </c:tx>
          <c:spPr>
            <a:ln w="12684">
              <a:solidFill>
                <a:srgbClr val="000080"/>
              </a:solidFill>
              <a:prstDash val="solid"/>
            </a:ln>
          </c:spPr>
          <c:marker>
            <c:symbol val="none"/>
          </c:marker>
          <c:dLbls>
            <c:dLbl>
              <c:idx val="0"/>
              <c:layout>
                <c:manualLayout>
                  <c:x val="-1.3677217663149666E-2"/>
                  <c:y val="3.5140562248995894E-2"/>
                </c:manualLayout>
              </c:layout>
              <c:showLegendKey val="0"/>
              <c:showVal val="1"/>
              <c:showCatName val="0"/>
              <c:showSerName val="0"/>
              <c:showPercent val="0"/>
              <c:showBubbleSize val="0"/>
            </c:dLbl>
            <c:dLbl>
              <c:idx val="1"/>
              <c:layout>
                <c:manualLayout>
                  <c:x val="-3.5169988276670582E-2"/>
                  <c:y val="-4.5180722891566306E-2"/>
                </c:manualLayout>
              </c:layout>
              <c:showLegendKey val="0"/>
              <c:showVal val="1"/>
              <c:showCatName val="0"/>
              <c:showSerName val="0"/>
              <c:showPercent val="0"/>
              <c:showBubbleSize val="0"/>
            </c:dLbl>
            <c:dLbl>
              <c:idx val="2"/>
              <c:layout>
                <c:manualLayout>
                  <c:x val="-1.563110590074248E-2"/>
                  <c:y val="6.0240963855421749E-2"/>
                </c:manualLayout>
              </c:layout>
              <c:showLegendKey val="0"/>
              <c:showVal val="1"/>
              <c:showCatName val="0"/>
              <c:showSerName val="0"/>
              <c:showPercent val="0"/>
              <c:showBubbleSize val="0"/>
            </c:dLbl>
            <c:dLbl>
              <c:idx val="3"/>
              <c:layout>
                <c:manualLayout>
                  <c:x val="-3.1262211801484981E-2"/>
                  <c:y val="-6.0240963855421797E-2"/>
                </c:manualLayout>
              </c:layout>
              <c:showLegendKey val="0"/>
              <c:showVal val="1"/>
              <c:showCatName val="0"/>
              <c:showSerName val="0"/>
              <c:showPercent val="0"/>
              <c:showBubbleSize val="0"/>
            </c:dLbl>
            <c:dLbl>
              <c:idx val="4"/>
              <c:layout>
                <c:manualLayout>
                  <c:x val="-3.9077764751856196E-2"/>
                  <c:y val="6.0240963855421749E-2"/>
                </c:manualLayout>
              </c:layout>
              <c:showLegendKey val="0"/>
              <c:showVal val="1"/>
              <c:showCatName val="0"/>
              <c:showSerName val="0"/>
              <c:showPercent val="0"/>
              <c:showBubbleSize val="0"/>
            </c:dLbl>
            <c:dLbl>
              <c:idx val="5"/>
              <c:layout>
                <c:manualLayout>
                  <c:x val="-5.8616647127785046E-3"/>
                  <c:y val="3.0120481927710826E-2"/>
                </c:manualLayout>
              </c:layout>
              <c:showLegendKey val="0"/>
              <c:showVal val="1"/>
              <c:showCatName val="0"/>
              <c:showSerName val="0"/>
              <c:showPercent val="0"/>
              <c:showBubbleSize val="0"/>
            </c:dLbl>
            <c:dLbl>
              <c:idx val="6"/>
              <c:layout>
                <c:manualLayout>
                  <c:x val="-3.7123876514263431E-2"/>
                  <c:y val="-6.0240963855421749E-2"/>
                </c:manualLayout>
              </c:layout>
              <c:showLegendKey val="0"/>
              <c:showVal val="1"/>
              <c:showCatName val="0"/>
              <c:showSerName val="0"/>
              <c:showPercent val="0"/>
              <c:showBubbleSize val="0"/>
            </c:dLbl>
            <c:dLbl>
              <c:idx val="7"/>
              <c:layout>
                <c:manualLayout>
                  <c:x val="-3.1262211801484981E-2"/>
                  <c:y val="7.530120481927717E-2"/>
                </c:manualLayout>
              </c:layout>
              <c:showLegendKey val="0"/>
              <c:showVal val="1"/>
              <c:showCatName val="0"/>
              <c:showSerName val="0"/>
              <c:showPercent val="0"/>
              <c:showBubbleSize val="0"/>
            </c:dLbl>
            <c:dLbl>
              <c:idx val="8"/>
              <c:layout>
                <c:manualLayout>
                  <c:x val="-2.4128058142790735E-2"/>
                  <c:y val="4.4708361003067403E-2"/>
                </c:manualLayout>
              </c:layout>
              <c:dLblPos val="r"/>
              <c:showLegendKey val="0"/>
              <c:showVal val="1"/>
              <c:showCatName val="0"/>
              <c:showSerName val="0"/>
              <c:showPercent val="0"/>
              <c:showBubbleSize val="0"/>
            </c:dLbl>
            <c:dLbl>
              <c:idx val="9"/>
              <c:layout>
                <c:manualLayout>
                  <c:x val="-1.8818129947710312E-2"/>
                  <c:y val="-3.6009318037311312E-2"/>
                </c:manualLayout>
              </c:layout>
              <c:dLblPos val="r"/>
              <c:showLegendKey val="0"/>
              <c:showVal val="1"/>
              <c:showCatName val="0"/>
              <c:showSerName val="0"/>
              <c:showPercent val="0"/>
              <c:showBubbleSize val="0"/>
            </c:dLbl>
            <c:spPr>
              <a:noFill/>
              <a:ln w="25369">
                <a:noFill/>
              </a:ln>
            </c:spPr>
            <c:txPr>
              <a:bodyPr/>
              <a:lstStyle/>
              <a:p>
                <a:pPr>
                  <a:defRPr sz="1024"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0.0</c:formatCode>
                <c:ptCount val="10"/>
                <c:pt idx="0">
                  <c:v>1421</c:v>
                </c:pt>
                <c:pt idx="1">
                  <c:v>2741</c:v>
                </c:pt>
                <c:pt idx="2">
                  <c:v>2908</c:v>
                </c:pt>
                <c:pt idx="3">
                  <c:v>2101</c:v>
                </c:pt>
                <c:pt idx="4">
                  <c:v>1986.6</c:v>
                </c:pt>
                <c:pt idx="5" formatCode="General">
                  <c:v>2315.5</c:v>
                </c:pt>
                <c:pt idx="6">
                  <c:v>2740</c:v>
                </c:pt>
                <c:pt idx="7" formatCode="General">
                  <c:v>3652.7</c:v>
                </c:pt>
                <c:pt idx="8" formatCode="General">
                  <c:v>7253.3</c:v>
                </c:pt>
                <c:pt idx="9" formatCode="General">
                  <c:v>10943.2</c:v>
                </c:pt>
              </c:numCache>
            </c:numRef>
          </c:val>
          <c:smooth val="1"/>
        </c:ser>
        <c:dLbls>
          <c:showLegendKey val="0"/>
          <c:showVal val="0"/>
          <c:showCatName val="0"/>
          <c:showSerName val="0"/>
          <c:showPercent val="0"/>
          <c:showBubbleSize val="0"/>
        </c:dLbls>
        <c:marker val="1"/>
        <c:smooth val="0"/>
        <c:axId val="230642688"/>
        <c:axId val="171488320"/>
      </c:lineChart>
      <c:catAx>
        <c:axId val="230642688"/>
        <c:scaling>
          <c:orientation val="minMax"/>
        </c:scaling>
        <c:delete val="0"/>
        <c:axPos val="b"/>
        <c:numFmt formatCode="General" sourceLinked="1"/>
        <c:majorTickMark val="cross"/>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1488320"/>
        <c:crosses val="autoZero"/>
        <c:auto val="0"/>
        <c:lblAlgn val="ctr"/>
        <c:lblOffset val="100"/>
        <c:noMultiLvlLbl val="0"/>
      </c:catAx>
      <c:valAx>
        <c:axId val="171488320"/>
        <c:scaling>
          <c:orientation val="minMax"/>
        </c:scaling>
        <c:delete val="0"/>
        <c:axPos val="l"/>
        <c:numFmt formatCode="0.0" sourceLinked="1"/>
        <c:majorTickMark val="cross"/>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230642688"/>
        <c:crosses val="autoZero"/>
        <c:crossBetween val="between"/>
      </c:valAx>
      <c:spPr>
        <a:solidFill>
          <a:srgbClr val="CC99FF"/>
        </a:solidFill>
        <a:ln w="12684">
          <a:solidFill>
            <a:srgbClr val="808080"/>
          </a:solidFill>
          <a:prstDash val="solid"/>
        </a:ln>
      </c:spPr>
    </c:plotArea>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00"/>
      <c:rAngAx val="0"/>
      <c:perspective val="10"/>
    </c:view3D>
    <c:floor>
      <c:thickness val="0"/>
    </c:floor>
    <c:sideWall>
      <c:thickness val="0"/>
    </c:sideWall>
    <c:backWall>
      <c:thickness val="0"/>
    </c:backWall>
    <c:plotArea>
      <c:layout>
        <c:manualLayout>
          <c:layoutTarget val="inner"/>
          <c:xMode val="edge"/>
          <c:yMode val="edge"/>
          <c:x val="0"/>
          <c:y val="2.0959026231777943E-2"/>
          <c:w val="1"/>
          <c:h val="0.97840895693372565"/>
        </c:manualLayout>
      </c:layout>
      <c:pie3DChart>
        <c:varyColors val="1"/>
        <c:ser>
          <c:idx val="0"/>
          <c:order val="0"/>
          <c:tx>
            <c:strRef>
              <c:f>Sheet1!$A$2</c:f>
              <c:strCache>
                <c:ptCount val="1"/>
                <c:pt idx="0">
                  <c:v>Восток</c:v>
                </c:pt>
              </c:strCache>
            </c:strRef>
          </c:tx>
          <c:spPr>
            <a:solidFill>
              <a:srgbClr val="9999FF"/>
            </a:solidFill>
            <a:ln w="16610">
              <a:solidFill>
                <a:srgbClr val="000000"/>
              </a:solidFill>
              <a:prstDash val="solid"/>
            </a:ln>
          </c:spPr>
          <c:dPt>
            <c:idx val="0"/>
            <c:bubble3D val="0"/>
            <c:spPr>
              <a:solidFill>
                <a:srgbClr val="FF3399"/>
              </a:solidFill>
              <a:ln w="16610">
                <a:solidFill>
                  <a:srgbClr val="000000"/>
                </a:solidFill>
                <a:prstDash val="solid"/>
              </a:ln>
            </c:spPr>
          </c:dPt>
          <c:dPt>
            <c:idx val="1"/>
            <c:bubble3D val="0"/>
            <c:spPr>
              <a:solidFill>
                <a:srgbClr val="FFFF00"/>
              </a:solidFill>
              <a:ln w="16610">
                <a:solidFill>
                  <a:srgbClr val="000000"/>
                </a:solidFill>
                <a:prstDash val="solid"/>
              </a:ln>
            </c:spPr>
          </c:dPt>
          <c:dLbls>
            <c:dLbl>
              <c:idx val="0"/>
              <c:layout>
                <c:manualLayout>
                  <c:x val="-0.24815897410466906"/>
                  <c:y val="-1.5563947686205844E-2"/>
                </c:manualLayout>
              </c:layout>
              <c:showLegendKey val="0"/>
              <c:showVal val="0"/>
              <c:showCatName val="1"/>
              <c:showSerName val="0"/>
              <c:showPercent val="1"/>
              <c:showBubbleSize val="0"/>
            </c:dLbl>
            <c:dLbl>
              <c:idx val="1"/>
              <c:layout>
                <c:manualLayout>
                  <c:x val="0.18238244535123549"/>
                  <c:y val="1.8486365504849542E-2"/>
                </c:manualLayout>
              </c:layout>
              <c:showLegendKey val="0"/>
              <c:showVal val="0"/>
              <c:showCatName val="1"/>
              <c:showSerName val="0"/>
              <c:showPercent val="1"/>
              <c:showBubbleSize val="0"/>
            </c:dLbl>
            <c:numFmt formatCode="0.0%" sourceLinked="0"/>
            <c:txPr>
              <a:bodyPr/>
              <a:lstStyle/>
              <a:p>
                <a:pPr>
                  <a:defRPr sz="1200"/>
                </a:pPr>
                <a:endParaRPr lang="ru-RU"/>
              </a:p>
            </c:txPr>
            <c:showLegendKey val="0"/>
            <c:showVal val="0"/>
            <c:showCatName val="1"/>
            <c:showSerName val="0"/>
            <c:showPercent val="1"/>
            <c:showBubbleSize val="0"/>
            <c:showLeaderLines val="1"/>
          </c:dLbls>
          <c:cat>
            <c:strRef>
              <c:f>Sheet1!$B$1:$C$1</c:f>
              <c:strCache>
                <c:ptCount val="2"/>
                <c:pt idx="0">
                  <c:v>Бюджетные средства</c:v>
                </c:pt>
                <c:pt idx="1">
                  <c:v>Собственные средства</c:v>
                </c:pt>
              </c:strCache>
            </c:strRef>
          </c:cat>
          <c:val>
            <c:numRef>
              <c:f>Sheet1!$B$2:$C$2</c:f>
              <c:numCache>
                <c:formatCode>#,##0.00</c:formatCode>
                <c:ptCount val="2"/>
                <c:pt idx="0">
                  <c:v>6675</c:v>
                </c:pt>
                <c:pt idx="1">
                  <c:v>8287</c:v>
                </c:pt>
              </c:numCache>
            </c:numRef>
          </c:val>
        </c:ser>
        <c:dLbls>
          <c:showLegendKey val="0"/>
          <c:showVal val="0"/>
          <c:showCatName val="0"/>
          <c:showSerName val="0"/>
          <c:showPercent val="0"/>
          <c:showBubbleSize val="0"/>
          <c:showLeaderLines val="1"/>
        </c:dLbls>
      </c:pie3DChart>
      <c:spPr>
        <a:solidFill>
          <a:srgbClr val="FFFFFF"/>
        </a:solidFill>
        <a:ln w="16610">
          <a:solidFill>
            <a:srgbClr val="FFFFFF"/>
          </a:solidFill>
          <a:prstDash val="solid"/>
        </a:ln>
      </c:spPr>
    </c:plotArea>
    <c:plotVisOnly val="1"/>
    <c:dispBlanksAs val="zero"/>
    <c:showDLblsOverMax val="0"/>
  </c:chart>
  <c:spPr>
    <a:noFill/>
    <a:ln>
      <a:noFill/>
    </a:ln>
  </c:spPr>
  <c:txPr>
    <a:bodyPr/>
    <a:lstStyle/>
    <a:p>
      <a:pPr>
        <a:defRPr sz="241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Bookman Old Style"/>
                <a:ea typeface="Bookman Old Style"/>
                <a:cs typeface="Bookman Old Style"/>
              </a:defRPr>
            </a:pPr>
            <a:r>
              <a:rPr lang="ru-RU" sz="1200"/>
              <a:t>Структура доходов бюджета города за 2023-2024</a:t>
            </a:r>
            <a:r>
              <a:rPr lang="ru-RU" sz="1200" baseline="0"/>
              <a:t> </a:t>
            </a:r>
            <a:r>
              <a:rPr lang="ru-RU" sz="1200"/>
              <a:t>гг,
млн. тенге</a:t>
            </a:r>
          </a:p>
        </c:rich>
      </c:tx>
      <c:layout>
        <c:manualLayout>
          <c:xMode val="edge"/>
          <c:yMode val="edge"/>
          <c:x val="0.24528098975033683"/>
          <c:y val="2.8423880643238173E-2"/>
        </c:manualLayout>
      </c:layout>
      <c:overlay val="0"/>
      <c:spPr>
        <a:noFill/>
        <a:ln w="25432">
          <a:noFill/>
        </a:ln>
      </c:spPr>
    </c:title>
    <c:autoTitleDeleted val="0"/>
    <c:view3D>
      <c:rotX val="2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000000"/>
          </a:solidFill>
          <a:prstDash val="solid"/>
        </a:ln>
      </c:spPr>
    </c:sideWall>
    <c:backWall>
      <c:thickness val="0"/>
      <c:spPr>
        <a:solidFill>
          <a:srgbClr val="FFFFFF"/>
        </a:solidFill>
        <a:ln w="12700">
          <a:solidFill>
            <a:srgbClr val="000000"/>
          </a:solidFill>
          <a:prstDash val="solid"/>
        </a:ln>
      </c:spPr>
    </c:backWall>
    <c:plotArea>
      <c:layout>
        <c:manualLayout>
          <c:layoutTarget val="inner"/>
          <c:xMode val="edge"/>
          <c:yMode val="edge"/>
          <c:x val="4.181840113293115E-2"/>
          <c:y val="1.025015221721139E-2"/>
          <c:w val="0.95961742826780061"/>
          <c:h val="0.86639723131953694"/>
        </c:manualLayout>
      </c:layout>
      <c:bar3DChart>
        <c:barDir val="col"/>
        <c:grouping val="clustered"/>
        <c:varyColors val="0"/>
        <c:ser>
          <c:idx val="1"/>
          <c:order val="0"/>
          <c:tx>
            <c:strRef>
              <c:f>Sheet1!$A$2</c:f>
              <c:strCache>
                <c:ptCount val="1"/>
                <c:pt idx="0">
                  <c:v>2023 г.</c:v>
                </c:pt>
              </c:strCache>
            </c:strRef>
          </c:tx>
          <c:spPr>
            <a:solidFill>
              <a:srgbClr val="00FFFF"/>
            </a:solidFill>
            <a:ln w="12716">
              <a:solidFill>
                <a:srgbClr val="000000"/>
              </a:solidFill>
              <a:prstDash val="solid"/>
            </a:ln>
          </c:spPr>
          <c:invertIfNegative val="0"/>
          <c:dLbls>
            <c:dLbl>
              <c:idx val="0"/>
              <c:layout>
                <c:manualLayout>
                  <c:x val="4.030559371141473E-3"/>
                  <c:y val="-4.4402797878468167E-2"/>
                </c:manualLayout>
              </c:layout>
              <c:showLegendKey val="0"/>
              <c:showVal val="1"/>
              <c:showCatName val="0"/>
              <c:showSerName val="0"/>
              <c:showPercent val="0"/>
              <c:showBubbleSize val="0"/>
            </c:dLbl>
            <c:dLbl>
              <c:idx val="1"/>
              <c:layout>
                <c:manualLayout>
                  <c:x val="2.4201763627373418E-2"/>
                  <c:y val="-4.0822523692434332E-2"/>
                </c:manualLayout>
              </c:layout>
              <c:showLegendKey val="0"/>
              <c:showVal val="1"/>
              <c:showCatName val="0"/>
              <c:showSerName val="0"/>
              <c:showPercent val="0"/>
              <c:showBubbleSize val="0"/>
            </c:dLbl>
            <c:dLbl>
              <c:idx val="2"/>
              <c:layout>
                <c:manualLayout>
                  <c:x val="2.1048807387826777E-2"/>
                  <c:y val="-4.1265025624509122E-2"/>
                </c:manualLayout>
              </c:layout>
              <c:showLegendKey val="0"/>
              <c:showVal val="1"/>
              <c:showCatName val="0"/>
              <c:showSerName val="0"/>
              <c:showPercent val="0"/>
              <c:showBubbleSize val="0"/>
            </c:dLbl>
            <c:dLbl>
              <c:idx val="3"/>
              <c:layout>
                <c:manualLayout>
                  <c:x val="1.4826224218892445E-3"/>
                  <c:y val="-4.0327547775412718E-2"/>
                </c:manualLayout>
              </c:layout>
              <c:showLegendKey val="0"/>
              <c:showVal val="1"/>
              <c:showCatName val="0"/>
              <c:showSerName val="0"/>
              <c:showPercent val="0"/>
              <c:showBubbleSize val="0"/>
            </c:dLbl>
            <c:spPr>
              <a:noFill/>
              <a:ln w="25432">
                <a:noFill/>
              </a:ln>
            </c:spPr>
            <c:txPr>
              <a:bodyPr/>
              <a:lstStyle/>
              <a:p>
                <a:pPr>
                  <a:defRPr sz="1101" b="1" i="0" u="none" strike="noStrike" baseline="0">
                    <a:solidFill>
                      <a:srgbClr val="000000"/>
                    </a:solidFill>
                    <a:latin typeface="Bookman Old Style"/>
                    <a:ea typeface="Bookman Old Style"/>
                    <a:cs typeface="Bookman Old Style"/>
                  </a:defRPr>
                </a:pPr>
                <a:endParaRPr lang="ru-RU"/>
              </a:p>
            </c:txPr>
            <c:showLegendKey val="0"/>
            <c:showVal val="1"/>
            <c:showCatName val="0"/>
            <c:showSerName val="0"/>
            <c:showPercent val="0"/>
            <c:showBubbleSize val="0"/>
            <c:showLeaderLines val="0"/>
          </c:dLbls>
          <c:cat>
            <c:strRef>
              <c:f>Sheet1!$B$1:$E$1</c:f>
              <c:strCache>
                <c:ptCount val="4"/>
                <c:pt idx="0">
                  <c:v>Налоговые поступления</c:v>
                </c:pt>
                <c:pt idx="1">
                  <c:v>Неналоговые поступления</c:v>
                </c:pt>
                <c:pt idx="2">
                  <c:v>Поступления от продажи основного капитала</c:v>
                </c:pt>
                <c:pt idx="3">
                  <c:v>Поступления трансфертов</c:v>
                </c:pt>
              </c:strCache>
            </c:strRef>
          </c:cat>
          <c:val>
            <c:numRef>
              <c:f>Sheet1!$B$2:$E$2</c:f>
              <c:numCache>
                <c:formatCode>0.0</c:formatCode>
                <c:ptCount val="4"/>
                <c:pt idx="0">
                  <c:v>994.5</c:v>
                </c:pt>
                <c:pt idx="1">
                  <c:v>27</c:v>
                </c:pt>
                <c:pt idx="2">
                  <c:v>71.900000000000006</c:v>
                </c:pt>
                <c:pt idx="3">
                  <c:v>6475.8</c:v>
                </c:pt>
              </c:numCache>
            </c:numRef>
          </c:val>
        </c:ser>
        <c:ser>
          <c:idx val="2"/>
          <c:order val="1"/>
          <c:tx>
            <c:strRef>
              <c:f>Sheet1!$A$3</c:f>
              <c:strCache>
                <c:ptCount val="1"/>
                <c:pt idx="0">
                  <c:v>2024 г.</c:v>
                </c:pt>
              </c:strCache>
            </c:strRef>
          </c:tx>
          <c:spPr>
            <a:solidFill>
              <a:srgbClr val="FF6600"/>
            </a:solidFill>
            <a:ln w="12716">
              <a:solidFill>
                <a:srgbClr val="000000"/>
              </a:solidFill>
              <a:prstDash val="solid"/>
            </a:ln>
          </c:spPr>
          <c:invertIfNegative val="0"/>
          <c:dLbls>
            <c:dLbl>
              <c:idx val="0"/>
              <c:layout>
                <c:manualLayout>
                  <c:x val="2.5051700546203839E-2"/>
                  <c:y val="-4.0008746811130133E-2"/>
                </c:manualLayout>
              </c:layout>
              <c:showLegendKey val="0"/>
              <c:showVal val="1"/>
              <c:showCatName val="0"/>
              <c:showSerName val="0"/>
              <c:showPercent val="0"/>
              <c:showBubbleSize val="0"/>
            </c:dLbl>
            <c:dLbl>
              <c:idx val="1"/>
              <c:layout>
                <c:manualLayout>
                  <c:x val="2.6145452854017849E-2"/>
                  <c:y val="-3.6843103129101183E-2"/>
                </c:manualLayout>
              </c:layout>
              <c:showLegendKey val="0"/>
              <c:showVal val="1"/>
              <c:showCatName val="0"/>
              <c:showSerName val="0"/>
              <c:showPercent val="0"/>
              <c:showBubbleSize val="0"/>
            </c:dLbl>
            <c:dLbl>
              <c:idx val="2"/>
              <c:layout>
                <c:manualLayout>
                  <c:x val="2.3820719414120013E-2"/>
                  <c:y val="-3.8142049313846731E-2"/>
                </c:manualLayout>
              </c:layout>
              <c:showLegendKey val="0"/>
              <c:showVal val="1"/>
              <c:showCatName val="0"/>
              <c:showSerName val="0"/>
              <c:showPercent val="0"/>
              <c:showBubbleSize val="0"/>
            </c:dLbl>
            <c:dLbl>
              <c:idx val="3"/>
              <c:layout>
                <c:manualLayout>
                  <c:x val="2.0587409911205785E-2"/>
                  <c:y val="-4.1697204805447134E-2"/>
                </c:manualLayout>
              </c:layout>
              <c:showLegendKey val="0"/>
              <c:showVal val="1"/>
              <c:showCatName val="0"/>
              <c:showSerName val="0"/>
              <c:showPercent val="0"/>
              <c:showBubbleSize val="0"/>
            </c:dLbl>
            <c:spPr>
              <a:noFill/>
              <a:ln w="25432">
                <a:noFill/>
              </a:ln>
            </c:spPr>
            <c:txPr>
              <a:bodyPr/>
              <a:lstStyle/>
              <a:p>
                <a:pPr>
                  <a:defRPr sz="1101" b="1" i="0" u="none" strike="noStrike" baseline="0">
                    <a:solidFill>
                      <a:srgbClr val="000000"/>
                    </a:solidFill>
                    <a:latin typeface="Bookman Old Style"/>
                    <a:ea typeface="Bookman Old Style"/>
                    <a:cs typeface="Bookman Old Style"/>
                  </a:defRPr>
                </a:pPr>
                <a:endParaRPr lang="ru-RU"/>
              </a:p>
            </c:txPr>
            <c:showLegendKey val="0"/>
            <c:showVal val="1"/>
            <c:showCatName val="0"/>
            <c:showSerName val="0"/>
            <c:showPercent val="0"/>
            <c:showBubbleSize val="0"/>
            <c:showLeaderLines val="0"/>
          </c:dLbls>
          <c:cat>
            <c:strRef>
              <c:f>Sheet1!$B$1:$E$1</c:f>
              <c:strCache>
                <c:ptCount val="4"/>
                <c:pt idx="0">
                  <c:v>Налоговые поступления</c:v>
                </c:pt>
                <c:pt idx="1">
                  <c:v>Неналоговые поступления</c:v>
                </c:pt>
                <c:pt idx="2">
                  <c:v>Поступления от продажи основного капитала</c:v>
                </c:pt>
                <c:pt idx="3">
                  <c:v>Поступления трансфертов</c:v>
                </c:pt>
              </c:strCache>
            </c:strRef>
          </c:cat>
          <c:val>
            <c:numRef>
              <c:f>Sheet1!$B$3:$E$3</c:f>
              <c:numCache>
                <c:formatCode>0.0</c:formatCode>
                <c:ptCount val="4"/>
                <c:pt idx="0">
                  <c:v>1398.671</c:v>
                </c:pt>
                <c:pt idx="1">
                  <c:v>61.118000000000002</c:v>
                </c:pt>
                <c:pt idx="2">
                  <c:v>55.984999999999999</c:v>
                </c:pt>
                <c:pt idx="3">
                  <c:v>6064.34</c:v>
                </c:pt>
              </c:numCache>
            </c:numRef>
          </c:val>
        </c:ser>
        <c:dLbls>
          <c:showLegendKey val="0"/>
          <c:showVal val="0"/>
          <c:showCatName val="0"/>
          <c:showSerName val="0"/>
          <c:showPercent val="0"/>
          <c:showBubbleSize val="0"/>
        </c:dLbls>
        <c:gapWidth val="150"/>
        <c:gapDepth val="0"/>
        <c:shape val="box"/>
        <c:axId val="230643200"/>
        <c:axId val="231088704"/>
        <c:axId val="0"/>
      </c:bar3DChart>
      <c:catAx>
        <c:axId val="230643200"/>
        <c:scaling>
          <c:orientation val="minMax"/>
        </c:scaling>
        <c:delete val="0"/>
        <c:axPos val="b"/>
        <c:numFmt formatCode="General" sourceLinked="1"/>
        <c:majorTickMark val="out"/>
        <c:minorTickMark val="in"/>
        <c:tickLblPos val="low"/>
        <c:spPr>
          <a:ln w="3179">
            <a:solidFill>
              <a:srgbClr val="000000"/>
            </a:solidFill>
            <a:prstDash val="solid"/>
          </a:ln>
        </c:spPr>
        <c:txPr>
          <a:bodyPr rot="0" vert="horz"/>
          <a:lstStyle/>
          <a:p>
            <a:pPr>
              <a:defRPr sz="1000" b="1" i="0" u="none" strike="noStrike" baseline="0">
                <a:solidFill>
                  <a:srgbClr val="000000"/>
                </a:solidFill>
                <a:latin typeface="Bookman Old Style"/>
                <a:ea typeface="Bookman Old Style"/>
                <a:cs typeface="Bookman Old Style"/>
              </a:defRPr>
            </a:pPr>
            <a:endParaRPr lang="ru-RU"/>
          </a:p>
        </c:txPr>
        <c:crossAx val="231088704"/>
        <c:crosses val="autoZero"/>
        <c:auto val="0"/>
        <c:lblAlgn val="ctr"/>
        <c:lblOffset val="100"/>
        <c:tickLblSkip val="1"/>
        <c:tickMarkSkip val="1"/>
        <c:noMultiLvlLbl val="0"/>
      </c:catAx>
      <c:valAx>
        <c:axId val="231088704"/>
        <c:scaling>
          <c:orientation val="minMax"/>
        </c:scaling>
        <c:delete val="0"/>
        <c:axPos val="l"/>
        <c:numFmt formatCode="0.0" sourceLinked="1"/>
        <c:majorTickMark val="out"/>
        <c:minorTickMark val="none"/>
        <c:tickLblPos val="nextTo"/>
        <c:spPr>
          <a:ln w="3179">
            <a:solidFill>
              <a:srgbClr val="000000"/>
            </a:solidFill>
            <a:prstDash val="solid"/>
          </a:ln>
        </c:spPr>
        <c:txPr>
          <a:bodyPr rot="0" vert="horz"/>
          <a:lstStyle/>
          <a:p>
            <a:pPr>
              <a:defRPr sz="801" b="1" i="0" u="none" strike="noStrike" baseline="0">
                <a:solidFill>
                  <a:srgbClr val="000000"/>
                </a:solidFill>
                <a:latin typeface="Bookman Old Style"/>
                <a:ea typeface="Bookman Old Style"/>
                <a:cs typeface="Bookman Old Style"/>
              </a:defRPr>
            </a:pPr>
            <a:endParaRPr lang="ru-RU"/>
          </a:p>
        </c:txPr>
        <c:crossAx val="230643200"/>
        <c:crosses val="autoZero"/>
        <c:crossBetween val="between"/>
      </c:valAx>
      <c:spPr>
        <a:noFill/>
        <a:ln w="25432">
          <a:noFill/>
        </a:ln>
      </c:spPr>
    </c:plotArea>
    <c:legend>
      <c:legendPos val="r"/>
      <c:legendEntry>
        <c:idx val="1"/>
        <c:txPr>
          <a:bodyPr/>
          <a:lstStyle/>
          <a:p>
            <a:pPr>
              <a:defRPr sz="1100" b="1" i="0" u="none" strike="noStrike" baseline="0">
                <a:solidFill>
                  <a:srgbClr val="000000"/>
                </a:solidFill>
                <a:latin typeface="Bookman Old Style"/>
                <a:ea typeface="Bookman Old Style"/>
                <a:cs typeface="Bookman Old Style"/>
              </a:defRPr>
            </a:pPr>
            <a:endParaRPr lang="ru-RU"/>
          </a:p>
        </c:txPr>
      </c:legendEntry>
      <c:layout>
        <c:manualLayout>
          <c:xMode val="edge"/>
          <c:yMode val="edge"/>
          <c:x val="3.66910367986494E-2"/>
          <c:y val="0.9385102074381696"/>
          <c:w val="0.55069202824565489"/>
          <c:h val="5.9059245805490712E-2"/>
        </c:manualLayout>
      </c:layout>
      <c:overlay val="0"/>
      <c:spPr>
        <a:noFill/>
        <a:ln w="3179">
          <a:noFill/>
          <a:prstDash val="solid"/>
        </a:ln>
      </c:spPr>
      <c:txPr>
        <a:bodyPr/>
        <a:lstStyle/>
        <a:p>
          <a:pPr>
            <a:defRPr sz="1100" b="1" i="0"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noFill/>
    <a:ln>
      <a:noFill/>
    </a:ln>
  </c:spPr>
  <c:txPr>
    <a:bodyPr/>
    <a:lstStyle/>
    <a:p>
      <a:pPr>
        <a:defRPr sz="175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hPercent val="51"/>
      <c:rotY val="18"/>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5.7414067475805984E-2"/>
          <c:y val="2.6501835127503291E-2"/>
          <c:w val="0.9358960431247938"/>
          <c:h val="0.77760465611933027"/>
        </c:manualLayout>
      </c:layout>
      <c:bar3DChart>
        <c:barDir val="col"/>
        <c:grouping val="clustered"/>
        <c:varyColors val="0"/>
        <c:ser>
          <c:idx val="2"/>
          <c:order val="0"/>
          <c:tx>
            <c:strRef>
              <c:f>Sheet1!$A$2</c:f>
              <c:strCache>
                <c:ptCount val="1"/>
                <c:pt idx="0">
                  <c:v>2023 год</c:v>
                </c:pt>
              </c:strCache>
            </c:strRef>
          </c:tx>
          <c:spPr>
            <a:solidFill>
              <a:srgbClr val="FFFF00"/>
            </a:solidFill>
            <a:ln w="12706">
              <a:solidFill>
                <a:srgbClr val="000000"/>
              </a:solidFill>
              <a:prstDash val="solid"/>
            </a:ln>
          </c:spPr>
          <c:invertIfNegative val="0"/>
          <c:dLbls>
            <c:dLbl>
              <c:idx val="0"/>
              <c:layout>
                <c:manualLayout>
                  <c:x val="-1.1597618804314964E-2"/>
                  <c:y val="-2.350775956682041E-2"/>
                </c:manualLayout>
              </c:layout>
              <c:showLegendKey val="0"/>
              <c:showVal val="1"/>
              <c:showCatName val="0"/>
              <c:showSerName val="0"/>
              <c:showPercent val="0"/>
              <c:showBubbleSize val="0"/>
            </c:dLbl>
            <c:dLbl>
              <c:idx val="1"/>
              <c:layout>
                <c:manualLayout>
                  <c:x val="-7.6552930883639616E-4"/>
                  <c:y val="-2.2209913154795077E-2"/>
                </c:manualLayout>
              </c:layout>
              <c:showLegendKey val="0"/>
              <c:showVal val="1"/>
              <c:showCatName val="0"/>
              <c:showSerName val="0"/>
              <c:showPercent val="0"/>
              <c:showBubbleSize val="0"/>
            </c:dLbl>
            <c:dLbl>
              <c:idx val="2"/>
              <c:layout>
                <c:manualLayout>
                  <c:x val="-1.0023618555467673E-2"/>
                  <c:y val="-2.2988386007751251E-2"/>
                </c:manualLayout>
              </c:layout>
              <c:showLegendKey val="0"/>
              <c:showVal val="1"/>
              <c:showCatName val="0"/>
              <c:showSerName val="0"/>
              <c:showPercent val="0"/>
              <c:showBubbleSize val="0"/>
            </c:dLbl>
            <c:dLbl>
              <c:idx val="3"/>
              <c:layout>
                <c:manualLayout>
                  <c:x val="6.5737253857760594E-3"/>
                  <c:y val="-3.1365018766593603E-2"/>
                </c:manualLayout>
              </c:layout>
              <c:showLegendKey val="0"/>
              <c:showVal val="1"/>
              <c:showCatName val="0"/>
              <c:showSerName val="0"/>
              <c:showPercent val="0"/>
              <c:showBubbleSize val="0"/>
            </c:dLbl>
            <c:dLbl>
              <c:idx val="4"/>
              <c:layout>
                <c:manualLayout>
                  <c:x val="-3.8864941238136398E-3"/>
                  <c:y val="-2.6837262440328639E-2"/>
                </c:manualLayout>
              </c:layout>
              <c:showLegendKey val="0"/>
              <c:showVal val="1"/>
              <c:showCatName val="0"/>
              <c:showSerName val="0"/>
              <c:showPercent val="0"/>
              <c:showBubbleSize val="0"/>
            </c:dLbl>
            <c:dLbl>
              <c:idx val="5"/>
              <c:layout>
                <c:manualLayout>
                  <c:x val="-5.3787633008093895E-3"/>
                  <c:y val="-2.1262592025485076E-2"/>
                </c:manualLayout>
              </c:layout>
              <c:showLegendKey val="0"/>
              <c:showVal val="1"/>
              <c:showCatName val="0"/>
              <c:showSerName val="0"/>
              <c:showPercent val="0"/>
              <c:showBubbleSize val="0"/>
            </c:dLbl>
            <c:spPr>
              <a:noFill/>
              <a:ln w="25412">
                <a:noFill/>
              </a:ln>
            </c:spPr>
            <c:txPr>
              <a:bodyPr/>
              <a:lstStyle/>
              <a:p>
                <a:pPr>
                  <a:defRPr sz="1000" b="1" i="0" u="none" strike="noStrike" baseline="0">
                    <a:solidFill>
                      <a:srgbClr val="000000"/>
                    </a:solidFill>
                    <a:latin typeface="Bookman Old Style"/>
                    <a:ea typeface="Bookman Old Style"/>
                    <a:cs typeface="Bookman Old Style"/>
                  </a:defRPr>
                </a:pPr>
                <a:endParaRPr lang="ru-RU"/>
              </a:p>
            </c:txPr>
            <c:showLegendKey val="0"/>
            <c:showVal val="1"/>
            <c:showCatName val="0"/>
            <c:showSerName val="0"/>
            <c:showPercent val="0"/>
            <c:showBubbleSize val="0"/>
            <c:showLeaderLines val="0"/>
          </c:dLbls>
          <c:cat>
            <c:strRef>
              <c:f>Sheet1!$B$1:$F$1</c:f>
              <c:strCache>
                <c:ptCount val="5"/>
                <c:pt idx="0">
                  <c:v>Социальное обеспечение и социальная помощь</c:v>
                </c:pt>
                <c:pt idx="1">
                  <c:v>Жилищно-коммунальное хозяйства</c:v>
                </c:pt>
                <c:pt idx="2">
                  <c:v>Культура, спорт, туризм и информационное пространство</c:v>
                </c:pt>
                <c:pt idx="3">
                  <c:v>Транспорт и коммуникации</c:v>
                </c:pt>
                <c:pt idx="4">
                  <c:v>Прочие</c:v>
                </c:pt>
              </c:strCache>
            </c:strRef>
          </c:cat>
          <c:val>
            <c:numRef>
              <c:f>Sheet1!$B$2:$F$2</c:f>
              <c:numCache>
                <c:formatCode>0.0</c:formatCode>
                <c:ptCount val="5"/>
                <c:pt idx="0">
                  <c:v>764.1</c:v>
                </c:pt>
                <c:pt idx="1">
                  <c:v>5124.3</c:v>
                </c:pt>
                <c:pt idx="2">
                  <c:v>301.5</c:v>
                </c:pt>
                <c:pt idx="3">
                  <c:v>443.5</c:v>
                </c:pt>
                <c:pt idx="4">
                  <c:v>1244.9000000000001</c:v>
                </c:pt>
              </c:numCache>
            </c:numRef>
          </c:val>
        </c:ser>
        <c:ser>
          <c:idx val="0"/>
          <c:order val="1"/>
          <c:tx>
            <c:strRef>
              <c:f>Sheet1!$A$3</c:f>
              <c:strCache>
                <c:ptCount val="1"/>
                <c:pt idx="0">
                  <c:v>2024 год</c:v>
                </c:pt>
              </c:strCache>
            </c:strRef>
          </c:tx>
          <c:spPr>
            <a:solidFill>
              <a:srgbClr val="FF0000"/>
            </a:solidFill>
            <a:ln w="12706">
              <a:solidFill>
                <a:srgbClr val="000000"/>
              </a:solidFill>
              <a:prstDash val="solid"/>
            </a:ln>
          </c:spPr>
          <c:invertIfNegative val="0"/>
          <c:dLbls>
            <c:dLbl>
              <c:idx val="0"/>
              <c:layout>
                <c:manualLayout>
                  <c:x val="1.1384827064379679E-2"/>
                  <c:y val="-1.1450269498973681E-2"/>
                </c:manualLayout>
              </c:layout>
              <c:showLegendKey val="0"/>
              <c:showVal val="1"/>
              <c:showCatName val="0"/>
              <c:showSerName val="0"/>
              <c:showPercent val="0"/>
              <c:showBubbleSize val="0"/>
            </c:dLbl>
            <c:dLbl>
              <c:idx val="1"/>
              <c:layout>
                <c:manualLayout>
                  <c:x val="1.7297727807879304E-2"/>
                  <c:y val="-2.4974307086849848E-2"/>
                </c:manualLayout>
              </c:layout>
              <c:showLegendKey val="0"/>
              <c:showVal val="1"/>
              <c:showCatName val="0"/>
              <c:showSerName val="0"/>
              <c:showPercent val="0"/>
              <c:showBubbleSize val="0"/>
            </c:dLbl>
            <c:dLbl>
              <c:idx val="2"/>
              <c:layout>
                <c:manualLayout>
                  <c:x val="1.4225244164796378E-2"/>
                  <c:y val="-1.79056781243359E-2"/>
                </c:manualLayout>
              </c:layout>
              <c:showLegendKey val="0"/>
              <c:showVal val="1"/>
              <c:showCatName val="0"/>
              <c:showSerName val="0"/>
              <c:showPercent val="0"/>
              <c:showBubbleSize val="0"/>
            </c:dLbl>
            <c:dLbl>
              <c:idx val="3"/>
              <c:layout>
                <c:manualLayout>
                  <c:x val="1.6697625961006081E-2"/>
                  <c:y val="-2.2724810913787287E-2"/>
                </c:manualLayout>
              </c:layout>
              <c:showLegendKey val="0"/>
              <c:showVal val="1"/>
              <c:showCatName val="0"/>
              <c:showSerName val="0"/>
              <c:showPercent val="0"/>
              <c:showBubbleSize val="0"/>
            </c:dLbl>
            <c:dLbl>
              <c:idx val="4"/>
              <c:layout>
                <c:manualLayout>
                  <c:x val="1.6635609273760083E-2"/>
                  <c:y val="-2.190744641801207E-2"/>
                </c:manualLayout>
              </c:layout>
              <c:showLegendKey val="0"/>
              <c:showVal val="1"/>
              <c:showCatName val="0"/>
              <c:showSerName val="0"/>
              <c:showPercent val="0"/>
              <c:showBubbleSize val="0"/>
            </c:dLbl>
            <c:dLbl>
              <c:idx val="5"/>
              <c:layout>
                <c:manualLayout>
                  <c:x val="1.8031429221480738E-2"/>
                  <c:y val="-1.8682348872187303E-2"/>
                </c:manualLayout>
              </c:layout>
              <c:showLegendKey val="0"/>
              <c:showVal val="1"/>
              <c:showCatName val="0"/>
              <c:showSerName val="0"/>
              <c:showPercent val="0"/>
              <c:showBubbleSize val="0"/>
            </c:dLbl>
            <c:spPr>
              <a:noFill/>
              <a:ln w="25412">
                <a:noFill/>
              </a:ln>
            </c:spPr>
            <c:txPr>
              <a:bodyPr/>
              <a:lstStyle/>
              <a:p>
                <a:pPr>
                  <a:defRPr sz="1000" b="1" i="0" u="none" strike="noStrike" baseline="0">
                    <a:solidFill>
                      <a:srgbClr val="000000"/>
                    </a:solidFill>
                    <a:latin typeface="Bookman Old Style"/>
                    <a:ea typeface="Bookman Old Style"/>
                    <a:cs typeface="Bookman Old Style"/>
                  </a:defRPr>
                </a:pPr>
                <a:endParaRPr lang="ru-RU"/>
              </a:p>
            </c:txPr>
            <c:showLegendKey val="0"/>
            <c:showVal val="1"/>
            <c:showCatName val="0"/>
            <c:showSerName val="0"/>
            <c:showPercent val="0"/>
            <c:showBubbleSize val="0"/>
            <c:showLeaderLines val="0"/>
          </c:dLbls>
          <c:cat>
            <c:strRef>
              <c:f>Sheet1!$B$1:$F$1</c:f>
              <c:strCache>
                <c:ptCount val="5"/>
                <c:pt idx="0">
                  <c:v>Социальное обеспечение и социальная помощь</c:v>
                </c:pt>
                <c:pt idx="1">
                  <c:v>Жилищно-коммунальное хозяйства</c:v>
                </c:pt>
                <c:pt idx="2">
                  <c:v>Культура, спорт, туризм и информационное пространство</c:v>
                </c:pt>
                <c:pt idx="3">
                  <c:v>Транспорт и коммуникации</c:v>
                </c:pt>
                <c:pt idx="4">
                  <c:v>Прочие</c:v>
                </c:pt>
              </c:strCache>
            </c:strRef>
          </c:cat>
          <c:val>
            <c:numRef>
              <c:f>Sheet1!$B$3:$F$3</c:f>
              <c:numCache>
                <c:formatCode>0.0</c:formatCode>
                <c:ptCount val="5"/>
                <c:pt idx="0">
                  <c:v>589.29999999999995</c:v>
                </c:pt>
                <c:pt idx="1">
                  <c:v>3378.8</c:v>
                </c:pt>
                <c:pt idx="2">
                  <c:v>239.2</c:v>
                </c:pt>
                <c:pt idx="3">
                  <c:v>312.8</c:v>
                </c:pt>
                <c:pt idx="4">
                  <c:v>1967</c:v>
                </c:pt>
              </c:numCache>
            </c:numRef>
          </c:val>
        </c:ser>
        <c:dLbls>
          <c:showLegendKey val="0"/>
          <c:showVal val="0"/>
          <c:showCatName val="0"/>
          <c:showSerName val="0"/>
          <c:showPercent val="0"/>
          <c:showBubbleSize val="0"/>
        </c:dLbls>
        <c:gapWidth val="150"/>
        <c:gapDepth val="0"/>
        <c:shape val="box"/>
        <c:axId val="230643712"/>
        <c:axId val="231089856"/>
        <c:axId val="0"/>
      </c:bar3DChart>
      <c:catAx>
        <c:axId val="230643712"/>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Bookman Old Style"/>
                <a:ea typeface="Bookman Old Style"/>
                <a:cs typeface="Bookman Old Style"/>
              </a:defRPr>
            </a:pPr>
            <a:endParaRPr lang="ru-RU"/>
          </a:p>
        </c:txPr>
        <c:crossAx val="231089856"/>
        <c:crosses val="autoZero"/>
        <c:auto val="1"/>
        <c:lblAlgn val="ctr"/>
        <c:lblOffset val="100"/>
        <c:tickLblSkip val="1"/>
        <c:tickMarkSkip val="1"/>
        <c:noMultiLvlLbl val="0"/>
      </c:catAx>
      <c:valAx>
        <c:axId val="231089856"/>
        <c:scaling>
          <c:orientation val="minMax"/>
        </c:scaling>
        <c:delete val="0"/>
        <c:axPos val="l"/>
        <c:numFmt formatCode="0.0" sourceLinked="1"/>
        <c:majorTickMark val="out"/>
        <c:minorTickMark val="none"/>
        <c:tickLblPos val="nextTo"/>
        <c:spPr>
          <a:ln w="3176">
            <a:solidFill>
              <a:srgbClr val="000000"/>
            </a:solidFill>
            <a:prstDash val="solid"/>
          </a:ln>
        </c:spPr>
        <c:txPr>
          <a:bodyPr rot="0" vert="horz"/>
          <a:lstStyle/>
          <a:p>
            <a:pPr>
              <a:defRPr sz="1025" b="1" i="0" u="none" strike="noStrike" baseline="0">
                <a:solidFill>
                  <a:srgbClr val="000000"/>
                </a:solidFill>
                <a:latin typeface="Bookman Old Style"/>
                <a:ea typeface="Bookman Old Style"/>
                <a:cs typeface="Bookman Old Style"/>
              </a:defRPr>
            </a:pPr>
            <a:endParaRPr lang="ru-RU"/>
          </a:p>
        </c:txPr>
        <c:crossAx val="230643712"/>
        <c:crosses val="autoZero"/>
        <c:crossBetween val="between"/>
      </c:valAx>
      <c:spPr>
        <a:noFill/>
        <a:ln w="25412">
          <a:noFill/>
        </a:ln>
      </c:spPr>
    </c:plotArea>
    <c:legend>
      <c:legendPos val="b"/>
      <c:layout>
        <c:manualLayout>
          <c:xMode val="edge"/>
          <c:yMode val="edge"/>
          <c:x val="0.12409513960703211"/>
          <c:y val="0.9373848987108655"/>
          <c:w val="0.83557394002068253"/>
          <c:h val="5.3406998158379418E-2"/>
        </c:manualLayout>
      </c:layout>
      <c:overlay val="0"/>
      <c:spPr>
        <a:noFill/>
        <a:ln w="3176">
          <a:solidFill>
            <a:srgbClr val="000000"/>
          </a:solidFill>
          <a:prstDash val="solid"/>
        </a:ln>
      </c:spPr>
      <c:txPr>
        <a:bodyPr/>
        <a:lstStyle/>
        <a:p>
          <a:pPr>
            <a:defRPr sz="1100" b="1" i="0"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noFill/>
    <a:ln>
      <a:noFill/>
    </a:ln>
  </c:spPr>
  <c:txPr>
    <a:bodyPr/>
    <a:lstStyle/>
    <a:p>
      <a:pPr>
        <a:defRPr sz="2376"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FED1-FA9C-45F8-ADD2-CB454906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6302</TotalTime>
  <Pages>25</Pages>
  <Words>3338</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УПРАВЛЕНИЕ ЭКОНОМИКИ И БЮДЖЕТНОГО ПЛАНИРОВАНИЯ</vt:lpstr>
    </vt:vector>
  </TitlesOfParts>
  <Company>Управление экономики</Company>
  <LinksUpToDate>false</LinksUpToDate>
  <CharactersWithSpaces>22321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ЭКОНОМИКИ И БЮДЖЕТНОГО ПЛАНИРОВАНИЯ</dc:title>
  <dc:creator>Болатбаева</dc:creator>
  <cp:lastModifiedBy>Admin</cp:lastModifiedBy>
  <cp:revision>166</cp:revision>
  <cp:lastPrinted>2025-02-04T12:08:00Z</cp:lastPrinted>
  <dcterms:created xsi:type="dcterms:W3CDTF">2021-02-18T03:18:00Z</dcterms:created>
  <dcterms:modified xsi:type="dcterms:W3CDTF">2025-02-13T06:15:00Z</dcterms:modified>
</cp:coreProperties>
</file>