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FB" w:rsidRPr="00D431D4" w:rsidRDefault="003401FB" w:rsidP="003401FB">
      <w:pPr>
        <w:pStyle w:val="a3"/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D431D4">
        <w:rPr>
          <w:rFonts w:ascii="Arial" w:hAnsi="Arial" w:cs="Arial"/>
          <w:b/>
          <w:sz w:val="32"/>
          <w:szCs w:val="32"/>
          <w:lang w:eastAsia="ru-RU"/>
        </w:rPr>
        <w:t xml:space="preserve">Бас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прокуратураның</w:t>
      </w:r>
      <w:proofErr w:type="spellEnd"/>
      <w:r w:rsidRPr="00D431D4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Активтерді</w:t>
      </w:r>
      <w:proofErr w:type="spellEnd"/>
      <w:r w:rsidRPr="00D431D4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қайтару</w:t>
      </w:r>
      <w:proofErr w:type="spellEnd"/>
      <w:r w:rsidRPr="00D431D4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жөніндегі</w:t>
      </w:r>
      <w:proofErr w:type="spellEnd"/>
      <w:r w:rsidRPr="00D431D4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комитеті</w:t>
      </w:r>
      <w:proofErr w:type="spellEnd"/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eastAsia="ru-RU"/>
        </w:rPr>
        <w:t>активтерді</w:t>
      </w:r>
      <w:proofErr w:type="spellEnd"/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eastAsia="ru-RU"/>
        </w:rPr>
        <w:t>қа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lang w:eastAsia="ru-RU"/>
        </w:rPr>
        <w:t>йтару</w:t>
      </w:r>
      <w:proofErr w:type="spellEnd"/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eastAsia="ru-RU"/>
        </w:rPr>
        <w:t>саласында</w:t>
      </w:r>
      <w:proofErr w:type="spellEnd"/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eastAsia="ru-RU"/>
        </w:rPr>
        <w:t>халықаралық</w:t>
      </w:r>
      <w:proofErr w:type="spellEnd"/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eastAsia="ru-RU"/>
        </w:rPr>
        <w:t>ұйымдармен</w:t>
      </w:r>
      <w:proofErr w:type="spellEnd"/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және</w:t>
      </w:r>
      <w:proofErr w:type="spellEnd"/>
      <w:r w:rsidRPr="00D431D4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желілер</w:t>
      </w:r>
      <w:r>
        <w:rPr>
          <w:rFonts w:ascii="Arial" w:hAnsi="Arial" w:cs="Arial"/>
          <w:b/>
          <w:sz w:val="32"/>
          <w:szCs w:val="32"/>
          <w:lang w:eastAsia="ru-RU"/>
        </w:rPr>
        <w:t>мен</w:t>
      </w:r>
      <w:proofErr w:type="spellEnd"/>
      <w:r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proofErr w:type="spellStart"/>
      <w:r w:rsidRPr="00D431D4">
        <w:rPr>
          <w:rFonts w:ascii="Arial" w:hAnsi="Arial" w:cs="Arial"/>
          <w:b/>
          <w:sz w:val="32"/>
          <w:szCs w:val="32"/>
          <w:lang w:eastAsia="ru-RU"/>
        </w:rPr>
        <w:t>ынтымақтасады</w:t>
      </w:r>
      <w:proofErr w:type="spellEnd"/>
      <w:r w:rsidRPr="00D431D4">
        <w:rPr>
          <w:rFonts w:ascii="Arial" w:hAnsi="Arial" w:cs="Arial"/>
          <w:b/>
          <w:sz w:val="32"/>
          <w:szCs w:val="32"/>
          <w:lang w:eastAsia="ru-RU"/>
        </w:rPr>
        <w:t>:</w:t>
      </w:r>
    </w:p>
    <w:p w:rsidR="003401FB" w:rsidRPr="00D431D4" w:rsidRDefault="003401FB" w:rsidP="003401FB">
      <w:pPr>
        <w:pStyle w:val="a3"/>
        <w:spacing w:line="276" w:lineRule="auto"/>
        <w:rPr>
          <w:rFonts w:ascii="Arial" w:hAnsi="Arial" w:cs="Arial"/>
          <w:sz w:val="32"/>
          <w:szCs w:val="32"/>
          <w:lang w:eastAsia="ru-RU"/>
        </w:rPr>
      </w:pP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eastAsia="ru-RU"/>
        </w:rPr>
      </w:pP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Еуропадағы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қауіпсізді</w:t>
      </w:r>
      <w:proofErr w:type="gramStart"/>
      <w:r w:rsidRPr="00CF770F">
        <w:rPr>
          <w:rFonts w:ascii="Arial" w:hAnsi="Arial" w:cs="Arial"/>
          <w:sz w:val="32"/>
          <w:szCs w:val="32"/>
          <w:lang w:eastAsia="ru-RU"/>
        </w:rPr>
        <w:t>к</w:t>
      </w:r>
      <w:proofErr w:type="spellEnd"/>
      <w:proofErr w:type="gramEnd"/>
      <w:r w:rsidRPr="00CF770F">
        <w:rPr>
          <w:rFonts w:ascii="Arial" w:hAnsi="Arial" w:cs="Arial"/>
          <w:sz w:val="32"/>
          <w:szCs w:val="32"/>
          <w:lang w:eastAsia="ru-RU"/>
        </w:rPr>
        <w:t xml:space="preserve"> пен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ынтымақтастық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ұйымы</w:t>
      </w:r>
      <w:proofErr w:type="spellEnd"/>
      <w:r w:rsidRPr="00CF770F">
        <w:rPr>
          <w:rFonts w:ascii="Arial" w:hAnsi="Arial" w:cs="Arial"/>
          <w:sz w:val="32"/>
          <w:szCs w:val="32"/>
          <w:lang w:val="kk-KZ" w:eastAsia="ru-RU"/>
        </w:rPr>
        <w:t>;</w:t>
      </w: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eastAsia="ru-RU"/>
        </w:rPr>
      </w:pP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Бі</w:t>
      </w:r>
      <w:proofErr w:type="gramStart"/>
      <w:r w:rsidRPr="00CF770F">
        <w:rPr>
          <w:rFonts w:ascii="Arial" w:hAnsi="Arial" w:cs="Arial"/>
          <w:sz w:val="32"/>
          <w:szCs w:val="32"/>
          <w:lang w:eastAsia="ru-RU"/>
        </w:rPr>
        <w:t>р</w:t>
      </w:r>
      <w:proofErr w:type="gramEnd"/>
      <w:r w:rsidRPr="00CF770F">
        <w:rPr>
          <w:rFonts w:ascii="Arial" w:hAnsi="Arial" w:cs="Arial"/>
          <w:sz w:val="32"/>
          <w:szCs w:val="32"/>
          <w:lang w:eastAsia="ru-RU"/>
        </w:rPr>
        <w:t>іккен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Ұлттар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Ұйымының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Есірткі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және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қылмыс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жөніндегі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басқармасы</w:t>
      </w:r>
      <w:proofErr w:type="spellEnd"/>
      <w:r w:rsidRPr="00CF770F">
        <w:rPr>
          <w:rFonts w:ascii="Arial" w:hAnsi="Arial" w:cs="Arial"/>
          <w:sz w:val="32"/>
          <w:szCs w:val="32"/>
          <w:lang w:val="kk-KZ" w:eastAsia="ru-RU"/>
        </w:rPr>
        <w:t>;</w:t>
      </w: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Еуропа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Кеңесі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>;</w:t>
      </w: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r w:rsidRPr="00CF770F">
        <w:rPr>
          <w:rFonts w:ascii="Arial" w:hAnsi="Arial" w:cs="Arial"/>
          <w:sz w:val="32"/>
          <w:szCs w:val="32"/>
          <w:lang w:val="en-US" w:eastAsia="ru-RU"/>
        </w:rPr>
        <w:t xml:space="preserve">INTERPOL </w:t>
      </w: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Халықаралық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қылмыстық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полиция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ұйымы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>;</w:t>
      </w: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eastAsia="ru-RU"/>
        </w:rPr>
      </w:pP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Экономикалық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ынтымақтастық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 xml:space="preserve"> </w:t>
      </w:r>
      <w:r w:rsidRPr="00CF770F">
        <w:rPr>
          <w:rFonts w:ascii="Arial" w:hAnsi="Arial" w:cs="Arial"/>
          <w:sz w:val="32"/>
          <w:szCs w:val="32"/>
          <w:lang w:val="kk-KZ" w:eastAsia="ru-RU"/>
        </w:rPr>
        <w:t>пен</w:t>
      </w:r>
      <w:r w:rsidRPr="00CF770F">
        <w:rPr>
          <w:rFonts w:ascii="Arial" w:hAnsi="Arial" w:cs="Arial"/>
          <w:sz w:val="32"/>
          <w:szCs w:val="32"/>
          <w:lang w:eastAsia="ru-RU"/>
        </w:rPr>
        <w:t xml:space="preserve"> даму </w:t>
      </w:r>
      <w:proofErr w:type="spellStart"/>
      <w:r w:rsidRPr="00CF770F">
        <w:rPr>
          <w:rFonts w:ascii="Arial" w:hAnsi="Arial" w:cs="Arial"/>
          <w:sz w:val="32"/>
          <w:szCs w:val="32"/>
          <w:lang w:eastAsia="ru-RU"/>
        </w:rPr>
        <w:t>ұйымы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>;</w:t>
      </w: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Дүниежүзілік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Банк</w:t>
      </w:r>
      <w:proofErr w:type="spellEnd"/>
      <w:r w:rsidRPr="00CF770F">
        <w:rPr>
          <w:rFonts w:ascii="Arial" w:hAnsi="Arial" w:cs="Arial"/>
          <w:sz w:val="32"/>
          <w:szCs w:val="32"/>
          <w:lang w:eastAsia="ru-RU"/>
        </w:rPr>
        <w:t>;</w:t>
      </w: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proofErr w:type="spellStart"/>
      <w:r w:rsidRPr="00CF770F">
        <w:rPr>
          <w:rFonts w:ascii="Arial" w:hAnsi="Arial" w:cs="Arial"/>
          <w:sz w:val="32"/>
          <w:szCs w:val="32"/>
          <w:lang w:val="en-US" w:eastAsia="ru-RU"/>
        </w:rPr>
        <w:t>GlobE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 xml:space="preserve"> Network</w:t>
      </w:r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Сыбайлас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жемқорлыққа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қарсы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eastAsia="ru-RU"/>
        </w:rPr>
        <w:t>күрес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құқық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қорғау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органдарының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жаһандық</w:t>
      </w:r>
      <w:proofErr w:type="spellEnd"/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11095F">
        <w:rPr>
          <w:rFonts w:ascii="Arial" w:hAnsi="Arial" w:cs="Arial"/>
          <w:sz w:val="32"/>
          <w:szCs w:val="32"/>
          <w:lang w:eastAsia="ru-RU"/>
        </w:rPr>
        <w:t>желісі</w:t>
      </w:r>
      <w:proofErr w:type="spellEnd"/>
      <w:r w:rsidRPr="00CF770F">
        <w:rPr>
          <w:rFonts w:ascii="Arial" w:hAnsi="Arial" w:cs="Arial"/>
          <w:sz w:val="32"/>
          <w:szCs w:val="32"/>
          <w:lang w:val="en-US" w:eastAsia="ru-RU"/>
        </w:rPr>
        <w:t>;</w:t>
      </w:r>
    </w:p>
    <w:p w:rsidR="003401FB" w:rsidRPr="002F67CB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Қылмыстық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r w:rsidRPr="00F7538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eastAsia="ru-RU"/>
        </w:rPr>
        <w:t>кірістерді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заңдастыруға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және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терроризмді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қаржыландыруға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қарсы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іс-қимыл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жөніндегі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r>
        <w:rPr>
          <w:rFonts w:ascii="Arial" w:hAnsi="Arial" w:cs="Arial"/>
          <w:sz w:val="32"/>
          <w:szCs w:val="32"/>
          <w:lang w:eastAsia="ru-RU"/>
        </w:rPr>
        <w:t>Е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уразиялық</w:t>
      </w:r>
      <w:proofErr w:type="spellEnd"/>
      <w:r w:rsidRPr="002F67CB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2F67CB">
        <w:rPr>
          <w:rFonts w:ascii="Arial" w:hAnsi="Arial" w:cs="Arial"/>
          <w:sz w:val="32"/>
          <w:szCs w:val="32"/>
          <w:lang w:val="en-US" w:eastAsia="ru-RU"/>
        </w:rPr>
        <w:t>топ</w:t>
      </w:r>
      <w:proofErr w:type="spellEnd"/>
      <w:r w:rsidRPr="00F7538B">
        <w:rPr>
          <w:rFonts w:ascii="Arial" w:hAnsi="Arial" w:cs="Arial"/>
          <w:sz w:val="32"/>
          <w:szCs w:val="32"/>
          <w:lang w:val="en-US" w:eastAsia="ru-RU"/>
        </w:rPr>
        <w:t>;</w:t>
      </w:r>
    </w:p>
    <w:p w:rsidR="003401FB" w:rsidRPr="001B6539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r>
        <w:rPr>
          <w:rFonts w:ascii="Arial" w:hAnsi="Arial" w:cs="Arial"/>
          <w:sz w:val="32"/>
          <w:szCs w:val="32"/>
          <w:lang w:val="en-US" w:eastAsia="ru-RU"/>
        </w:rPr>
        <w:t>CARIN</w:t>
      </w:r>
      <w:r w:rsidRPr="001B6539">
        <w:rPr>
          <w:rFonts w:ascii="Arial" w:hAnsi="Arial" w:cs="Arial"/>
          <w:sz w:val="32"/>
          <w:szCs w:val="32"/>
          <w:lang w:val="kk-KZ" w:eastAsia="ru-RU"/>
        </w:rPr>
        <w:t xml:space="preserve"> Камден </w:t>
      </w:r>
      <w:r>
        <w:rPr>
          <w:rFonts w:ascii="Arial" w:hAnsi="Arial" w:cs="Arial"/>
          <w:sz w:val="32"/>
          <w:szCs w:val="32"/>
          <w:lang w:val="kk-KZ" w:eastAsia="ru-RU"/>
        </w:rPr>
        <w:t>ведомствоаралық</w:t>
      </w:r>
      <w:r w:rsidRPr="001B6539">
        <w:rPr>
          <w:rFonts w:ascii="Arial" w:hAnsi="Arial" w:cs="Arial"/>
          <w:sz w:val="32"/>
          <w:szCs w:val="32"/>
          <w:lang w:val="kk-KZ" w:eastAsia="ru-RU"/>
        </w:rPr>
        <w:t xml:space="preserve"> желісі</w:t>
      </w:r>
      <w:r w:rsidRPr="001B6539">
        <w:rPr>
          <w:rFonts w:ascii="Arial" w:hAnsi="Arial" w:cs="Arial"/>
          <w:sz w:val="32"/>
          <w:szCs w:val="32"/>
          <w:lang w:eastAsia="ru-RU"/>
        </w:rPr>
        <w:t>;</w:t>
      </w:r>
      <w:r>
        <w:rPr>
          <w:rFonts w:ascii="Arial" w:hAnsi="Arial" w:cs="Arial"/>
          <w:sz w:val="32"/>
          <w:szCs w:val="32"/>
          <w:lang w:eastAsia="ru-RU"/>
        </w:rPr>
        <w:t xml:space="preserve"> </w:t>
      </w:r>
    </w:p>
    <w:p w:rsidR="003401FB" w:rsidRPr="00CF770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r w:rsidRPr="00CF770F">
        <w:rPr>
          <w:rFonts w:ascii="Arial" w:hAnsi="Arial" w:cs="Arial"/>
          <w:sz w:val="32"/>
          <w:szCs w:val="32"/>
          <w:lang w:val="kk-KZ" w:eastAsia="ru-RU"/>
        </w:rPr>
        <w:t>BAMIN Активтерді басқару бойынша Балқан ведомствоаралық желісі</w:t>
      </w:r>
      <w:r w:rsidRPr="00CF770F">
        <w:rPr>
          <w:rFonts w:ascii="Arial" w:hAnsi="Arial" w:cs="Arial"/>
          <w:sz w:val="32"/>
          <w:szCs w:val="32"/>
          <w:lang w:val="en-US" w:eastAsia="ru-RU"/>
        </w:rPr>
        <w:t>;</w:t>
      </w:r>
    </w:p>
    <w:p w:rsidR="003401FB" w:rsidRPr="0011095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r>
        <w:rPr>
          <w:rFonts w:ascii="Arial" w:hAnsi="Arial" w:cs="Arial"/>
          <w:sz w:val="32"/>
          <w:szCs w:val="32"/>
          <w:lang w:val="en-US" w:eastAsia="ru-RU"/>
        </w:rPr>
        <w:t>ARIN</w:t>
      </w:r>
      <w:r w:rsidRPr="0011095F">
        <w:rPr>
          <w:rFonts w:ascii="Arial" w:hAnsi="Arial" w:cs="Arial"/>
          <w:sz w:val="32"/>
          <w:szCs w:val="32"/>
          <w:lang w:val="en-US" w:eastAsia="ru-RU"/>
        </w:rPr>
        <w:t>-</w:t>
      </w:r>
      <w:r>
        <w:rPr>
          <w:rFonts w:ascii="Arial" w:hAnsi="Arial" w:cs="Arial"/>
          <w:sz w:val="32"/>
          <w:szCs w:val="32"/>
          <w:lang w:val="en-US" w:eastAsia="ru-RU"/>
        </w:rPr>
        <w:t>AP</w:t>
      </w:r>
      <w:r w:rsidRPr="0011095F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r>
        <w:rPr>
          <w:rFonts w:ascii="Arial" w:hAnsi="Arial" w:cs="Arial"/>
          <w:sz w:val="32"/>
          <w:szCs w:val="32"/>
          <w:lang w:val="kk-KZ" w:eastAsia="ru-RU"/>
        </w:rPr>
        <w:t xml:space="preserve">Азия-Тынық мухиты өңірінің активтерді қайтару жөніндегі ведомствоаралық желісі </w:t>
      </w:r>
    </w:p>
    <w:p w:rsidR="003401FB" w:rsidRPr="0011095F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r>
        <w:rPr>
          <w:rFonts w:ascii="Arial" w:hAnsi="Arial" w:cs="Arial"/>
          <w:sz w:val="32"/>
          <w:szCs w:val="32"/>
          <w:lang w:val="en-US" w:eastAsia="ru-RU"/>
        </w:rPr>
        <w:t>ARIN</w:t>
      </w:r>
      <w:r w:rsidRPr="0011095F">
        <w:rPr>
          <w:rFonts w:ascii="Arial" w:hAnsi="Arial" w:cs="Arial"/>
          <w:sz w:val="32"/>
          <w:szCs w:val="32"/>
          <w:lang w:val="en-US" w:eastAsia="ru-RU"/>
        </w:rPr>
        <w:t>-</w:t>
      </w:r>
      <w:r>
        <w:rPr>
          <w:rFonts w:ascii="Arial" w:hAnsi="Arial" w:cs="Arial"/>
          <w:sz w:val="32"/>
          <w:szCs w:val="32"/>
          <w:lang w:val="en-US" w:eastAsia="ru-RU"/>
        </w:rPr>
        <w:t>WCA</w:t>
      </w:r>
      <w:r>
        <w:rPr>
          <w:rFonts w:ascii="Arial" w:hAnsi="Arial" w:cs="Arial"/>
          <w:sz w:val="32"/>
          <w:szCs w:val="32"/>
          <w:lang w:val="kk-KZ" w:eastAsia="ru-RU"/>
        </w:rPr>
        <w:t xml:space="preserve"> Шығыс және Орталық Азия өңірінің активтерді қайтару жөніндегі ведомствоаралық желісі</w:t>
      </w:r>
      <w:r w:rsidRPr="0011095F">
        <w:rPr>
          <w:rFonts w:ascii="Arial" w:hAnsi="Arial" w:cs="Arial"/>
          <w:sz w:val="32"/>
          <w:szCs w:val="32"/>
          <w:lang w:val="en-US" w:eastAsia="ru-RU"/>
        </w:rPr>
        <w:t>;</w:t>
      </w:r>
    </w:p>
    <w:p w:rsidR="003401FB" w:rsidRPr="00D76795" w:rsidRDefault="003401FB" w:rsidP="003401FB">
      <w:pPr>
        <w:pStyle w:val="a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  <w:lang w:val="en-US" w:eastAsia="ru-RU"/>
        </w:rPr>
      </w:pPr>
      <w:r>
        <w:rPr>
          <w:rFonts w:ascii="Arial" w:hAnsi="Arial" w:cs="Arial"/>
          <w:sz w:val="32"/>
          <w:szCs w:val="32"/>
          <w:lang w:val="en-US" w:eastAsia="ru-RU"/>
        </w:rPr>
        <w:t>CASC</w:t>
      </w:r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Орталық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r w:rsidRPr="00DB6727">
        <w:rPr>
          <w:rFonts w:ascii="Arial" w:hAnsi="Arial" w:cs="Arial"/>
          <w:sz w:val="32"/>
          <w:szCs w:val="32"/>
          <w:lang w:eastAsia="ru-RU"/>
        </w:rPr>
        <w:t>Азия</w:t>
      </w:r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және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Оңтүстік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r w:rsidRPr="00DB6727">
        <w:rPr>
          <w:rFonts w:ascii="Arial" w:hAnsi="Arial" w:cs="Arial"/>
          <w:sz w:val="32"/>
          <w:szCs w:val="32"/>
          <w:lang w:eastAsia="ru-RU"/>
        </w:rPr>
        <w:t>Кавказ</w:t>
      </w:r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елдері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үшін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халықаралық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құқықтық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ынтымақтастық</w:t>
      </w:r>
      <w:proofErr w:type="spellEnd"/>
      <w:r w:rsidRPr="00D76795">
        <w:rPr>
          <w:rFonts w:ascii="Arial" w:hAnsi="Arial" w:cs="Arial"/>
          <w:sz w:val="32"/>
          <w:szCs w:val="32"/>
          <w:lang w:val="en-US" w:eastAsia="ru-RU"/>
        </w:rPr>
        <w:t xml:space="preserve"> </w:t>
      </w:r>
      <w:proofErr w:type="spellStart"/>
      <w:r w:rsidRPr="00DB6727">
        <w:rPr>
          <w:rFonts w:ascii="Arial" w:hAnsi="Arial" w:cs="Arial"/>
          <w:sz w:val="32"/>
          <w:szCs w:val="32"/>
          <w:lang w:eastAsia="ru-RU"/>
        </w:rPr>
        <w:t>желісі</w:t>
      </w:r>
      <w:proofErr w:type="spellEnd"/>
      <w:r>
        <w:rPr>
          <w:rFonts w:ascii="Arial" w:hAnsi="Arial" w:cs="Arial"/>
          <w:sz w:val="32"/>
          <w:szCs w:val="32"/>
          <w:lang w:val="kk-KZ" w:eastAsia="ru-RU"/>
        </w:rPr>
        <w:t>.</w:t>
      </w:r>
    </w:p>
    <w:p w:rsidR="005C4B5F" w:rsidRPr="003401FB" w:rsidRDefault="005C4B5F" w:rsidP="003401FB">
      <w:pPr>
        <w:rPr>
          <w:lang w:val="en-US"/>
        </w:rPr>
      </w:pPr>
    </w:p>
    <w:sectPr w:rsidR="005C4B5F" w:rsidRPr="003401FB" w:rsidSect="003401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098"/>
    <w:multiLevelType w:val="hybridMultilevel"/>
    <w:tmpl w:val="7C843FC8"/>
    <w:lvl w:ilvl="0" w:tplc="3058E7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A1"/>
    <w:rsid w:val="003401FB"/>
    <w:rsid w:val="005C4B5F"/>
    <w:rsid w:val="006C1835"/>
    <w:rsid w:val="007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8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7170920</dc:creator>
  <cp:lastModifiedBy>7170920</cp:lastModifiedBy>
  <cp:revision>2</cp:revision>
  <dcterms:created xsi:type="dcterms:W3CDTF">2025-02-12T10:46:00Z</dcterms:created>
  <dcterms:modified xsi:type="dcterms:W3CDTF">2025-02-12T10:46:00Z</dcterms:modified>
</cp:coreProperties>
</file>