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396B94" w:rsidTr="00396B94">
        <w:tblPrEx>
          <w:tblCellMar>
            <w:top w:w="0" w:type="dxa"/>
            <w:bottom w:w="0" w:type="dxa"/>
          </w:tblCellMar>
        </w:tblPrEx>
        <w:tc>
          <w:tcPr>
            <w:tcW w:w="9355" w:type="dxa"/>
            <w:shd w:val="clear" w:color="auto" w:fill="auto"/>
          </w:tcPr>
          <w:p w:rsidR="00396B94" w:rsidRDefault="00396B94" w:rsidP="006E25FE">
            <w:pPr>
              <w:spacing w:after="0" w:line="240" w:lineRule="auto"/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</w:rPr>
              <w:t>№ исх: 08-05/2332   от: 05.12.2025</w:t>
            </w:r>
          </w:p>
          <w:p w:rsidR="00396B94" w:rsidRDefault="00396B94" w:rsidP="006E25FE">
            <w:pPr>
              <w:spacing w:after="0" w:line="240" w:lineRule="auto"/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</w:rPr>
              <w:t>№ вх: 1360</w:t>
            </w:r>
          </w:p>
          <w:p w:rsidR="00396B94" w:rsidRPr="00396B94" w:rsidRDefault="00396B94" w:rsidP="006E25FE">
            <w:pPr>
              <w:spacing w:after="0" w:line="240" w:lineRule="auto"/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</w:rPr>
              <w:t xml:space="preserve">   от: 05.12.2025</w:t>
            </w:r>
          </w:p>
        </w:tc>
      </w:tr>
    </w:tbl>
    <w:p w:rsidR="00CB4FC8" w:rsidRDefault="00CB4FC8" w:rsidP="006E25FE">
      <w:pPr>
        <w:spacing w:after="0" w:line="240" w:lineRule="auto"/>
        <w:rPr>
          <w:rFonts w:ascii="Times New Roman" w:hAnsi="Times New Roman" w:cs="Times New Roman"/>
          <w:i/>
          <w:iCs/>
          <w:szCs w:val="28"/>
        </w:rPr>
      </w:pPr>
    </w:p>
    <w:tbl>
      <w:tblPr>
        <w:tblpPr w:leftFromText="180" w:rightFromText="180" w:bottomFromText="200" w:vertAnchor="page" w:horzAnchor="margin" w:tblpXSpec="center" w:tblpY="736"/>
        <w:tblW w:w="10365" w:type="dxa"/>
        <w:tblLayout w:type="fixed"/>
        <w:tblLook w:val="04A0" w:firstRow="1" w:lastRow="0" w:firstColumn="1" w:lastColumn="0" w:noHBand="0" w:noVBand="1"/>
      </w:tblPr>
      <w:tblGrid>
        <w:gridCol w:w="4067"/>
        <w:gridCol w:w="2051"/>
        <w:gridCol w:w="4247"/>
      </w:tblGrid>
      <w:tr w:rsidR="00CB4FC8" w:rsidRPr="003A1A1D" w:rsidTr="0054072D">
        <w:trPr>
          <w:trHeight w:val="1560"/>
        </w:trPr>
        <w:tc>
          <w:tcPr>
            <w:tcW w:w="4067" w:type="dxa"/>
          </w:tcPr>
          <w:p w:rsidR="00CB4FC8" w:rsidRPr="003E4689" w:rsidRDefault="00CB4FC8" w:rsidP="00CB4FC8">
            <w:pPr>
              <w:pStyle w:val="a4"/>
              <w:rPr>
                <w:rFonts w:ascii="Times New Roman" w:hAnsi="Times New Roman"/>
                <w:color w:val="0070C0"/>
                <w:lang w:val="kk-KZ" w:eastAsia="ko-KR"/>
              </w:rPr>
            </w:pPr>
          </w:p>
          <w:p w:rsidR="00CB4FC8" w:rsidRPr="003E4689" w:rsidRDefault="00CB4FC8" w:rsidP="00CB4FC8">
            <w:pPr>
              <w:pStyle w:val="a4"/>
              <w:jc w:val="center"/>
              <w:rPr>
                <w:rFonts w:ascii="Times New Roman" w:eastAsiaTheme="majorEastAsia" w:hAnsi="Times New Roman"/>
                <w:color w:val="0070C0"/>
                <w:lang w:val="kk-KZ"/>
              </w:rPr>
            </w:pPr>
            <w:r w:rsidRPr="003E4689">
              <w:rPr>
                <w:rFonts w:ascii="Times New Roman" w:eastAsiaTheme="majorEastAsia" w:hAnsi="Times New Roman"/>
                <w:color w:val="0070C0"/>
                <w:lang w:val="kk-KZ"/>
              </w:rPr>
              <w:t>«ҚОСТАНАЙ ОБЛЫСЫ ӘКІМДІГІНІҢ ТАБИҒИ РЕСУРСТАР ЖӘНЕ ТАБИҒАТ ПАЙДАЛАНУДЫ РЕТТЕУ БАСҚАРМАСЫ»</w:t>
            </w:r>
          </w:p>
          <w:p w:rsidR="00CB4FC8" w:rsidRPr="003E4689" w:rsidRDefault="00CB4FC8" w:rsidP="00CB4FC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lang w:val="kk-KZ"/>
              </w:rPr>
            </w:pPr>
            <w:r w:rsidRPr="003E4689">
              <w:rPr>
                <w:rFonts w:ascii="Times New Roman" w:hAnsi="Times New Roman" w:cs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263C3" wp14:editId="2089E14B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288925</wp:posOffset>
                      </wp:positionV>
                      <wp:extent cx="6677025" cy="0"/>
                      <wp:effectExtent l="38100" t="38100" r="38100" b="3810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63796DF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22.75pt" to="516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" strokecolor="#5b9bd5 [3204]" strokeweight="5pt">
                      <v:stroke linestyle="thickThin"/>
                      <v:shadow color="#868686"/>
                    </v:line>
                  </w:pict>
                </mc:Fallback>
              </mc:AlternateContent>
            </w:r>
            <w:r w:rsidRPr="003E4689">
              <w:rPr>
                <w:rFonts w:ascii="Times New Roman" w:eastAsiaTheme="majorEastAsia" w:hAnsi="Times New Roman" w:cs="Times New Roman"/>
                <w:color w:val="0070C0"/>
                <w:lang w:val="kk-KZ"/>
              </w:rPr>
              <w:t>МЕМЛЕКЕТТІК МЕКЕМЕСІ</w:t>
            </w:r>
          </w:p>
        </w:tc>
        <w:tc>
          <w:tcPr>
            <w:tcW w:w="2051" w:type="dxa"/>
            <w:hideMark/>
          </w:tcPr>
          <w:p w:rsidR="00CB4FC8" w:rsidRPr="003E4689" w:rsidRDefault="00CB4FC8" w:rsidP="00CB4FC8">
            <w:pPr>
              <w:jc w:val="center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3E4689">
              <w:rPr>
                <w:rFonts w:ascii="Times New Roman" w:hAnsi="Times New Roman" w:cs="Times New Roman"/>
                <w:noProof/>
                <w:color w:val="0070C0"/>
                <w:lang w:eastAsia="ru-RU"/>
              </w:rPr>
              <w:drawing>
                <wp:inline distT="0" distB="0" distL="0" distR="0" wp14:anchorId="6494CF96" wp14:editId="3BECA96D">
                  <wp:extent cx="962025" cy="1009650"/>
                  <wp:effectExtent l="19050" t="0" r="0" b="0"/>
                  <wp:docPr id="8" name="Рисунок 0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54" cy="101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CB4FC8" w:rsidRPr="003E4689" w:rsidRDefault="00CB4FC8" w:rsidP="00CB4FC8">
            <w:pPr>
              <w:pStyle w:val="a4"/>
              <w:jc w:val="center"/>
              <w:rPr>
                <w:rFonts w:ascii="Times New Roman" w:eastAsiaTheme="majorEastAsia" w:hAnsi="Times New Roman"/>
                <w:color w:val="0070C0"/>
                <w:lang w:val="kk-KZ"/>
              </w:rPr>
            </w:pPr>
          </w:p>
          <w:p w:rsidR="00CB4FC8" w:rsidRPr="003E4689" w:rsidRDefault="00CB4FC8" w:rsidP="00CB4FC8">
            <w:pPr>
              <w:pStyle w:val="a4"/>
              <w:jc w:val="center"/>
              <w:rPr>
                <w:rFonts w:ascii="Times New Roman" w:eastAsiaTheme="majorEastAsia" w:hAnsi="Times New Roman"/>
                <w:color w:val="0070C0"/>
                <w:lang w:val="kk-KZ"/>
              </w:rPr>
            </w:pPr>
            <w:r w:rsidRPr="003E4689">
              <w:rPr>
                <w:rFonts w:ascii="Times New Roman" w:eastAsiaTheme="majorEastAsia" w:hAnsi="Times New Roman"/>
                <w:color w:val="0070C0"/>
                <w:lang w:val="kk-KZ"/>
              </w:rPr>
              <w:t>ГОСУДАРСТВЕННОЕ УЧРЕЖДЕНИЕ  «УПРАВЛЕНИЕ ПРИРОДНЫХ РЕСУРСОВ И РЕГУЛИРОВАНИЯ ПРИРОДОПОЛЬЗОВАНИЯ АКИМАТА КОСТАНАЙСКОЙ ОБЛАСТИ»</w:t>
            </w:r>
          </w:p>
        </w:tc>
      </w:tr>
    </w:tbl>
    <w:p w:rsidR="00CB4FC8" w:rsidRPr="00B925D7" w:rsidRDefault="00CB4FC8" w:rsidP="00CB4FC8">
      <w:pPr>
        <w:rPr>
          <w:color w:val="0070C0"/>
          <w:sz w:val="20"/>
          <w:szCs w:val="20"/>
          <w:lang w:val="kk-KZ"/>
        </w:rPr>
      </w:pP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>110000, Қостана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>й қаласы, Тәуелсіздік  көшесі,72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 xml:space="preserve">                                                  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>110000, город  К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 xml:space="preserve">останай, улица  Тәуелсіздік ,72    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>Тел. /факс: (7142) 54-01-66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Тел. /факс: (7142) 54-01-66                                          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Е-mail: </w:t>
      </w:r>
      <w:hyperlink r:id="rId7" w:history="1">
        <w:r w:rsidRPr="003A1A1D">
          <w:rPr>
            <w:rStyle w:val="a3"/>
            <w:rFonts w:ascii="Times New Roman" w:hAnsi="Times New Roman"/>
            <w:color w:val="0070C0"/>
            <w:sz w:val="16"/>
            <w:szCs w:val="16"/>
            <w:lang w:val="kk-KZ"/>
          </w:rPr>
          <w:t>upr.leshoz@kostanay.gov.kz</w:t>
        </w:r>
      </w:hyperlink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                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Е-mail: </w:t>
      </w:r>
      <w:hyperlink r:id="rId8" w:history="1">
        <w:r w:rsidRPr="003A1A1D">
          <w:rPr>
            <w:rStyle w:val="a3"/>
            <w:rFonts w:ascii="Times New Roman" w:hAnsi="Times New Roman"/>
            <w:color w:val="0070C0"/>
            <w:sz w:val="16"/>
            <w:szCs w:val="16"/>
            <w:lang w:val="kk-KZ"/>
          </w:rPr>
          <w:t>upr.leshoz@kostanay.gov.kz</w:t>
        </w:r>
      </w:hyperlink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 </w:t>
      </w:r>
      <w:r w:rsidRPr="003A1A1D">
        <w:rPr>
          <w:color w:val="0070C0"/>
          <w:sz w:val="20"/>
          <w:szCs w:val="20"/>
          <w:lang w:val="kk-KZ"/>
        </w:rPr>
        <w:t>___________________№</w:t>
      </w:r>
      <w:r w:rsidRPr="004C7AD4">
        <w:rPr>
          <w:color w:val="5B9BD5" w:themeColor="accent1"/>
        </w:rPr>
        <w:t>__</w:t>
      </w:r>
      <w:r>
        <w:rPr>
          <w:color w:val="5B9BD5" w:themeColor="accent1"/>
        </w:rPr>
        <w:t>_______</w:t>
      </w:r>
      <w:r w:rsidRPr="004C7AD4">
        <w:rPr>
          <w:color w:val="5B9BD5" w:themeColor="accent1"/>
        </w:rPr>
        <w:t>_____</w:t>
      </w:r>
      <w:r w:rsidRPr="004C7AD4">
        <w:rPr>
          <w:color w:val="5B9BD5" w:themeColor="accent1"/>
          <w:sz w:val="20"/>
          <w:szCs w:val="20"/>
          <w:lang w:val="kk-KZ"/>
        </w:rPr>
        <w:t xml:space="preserve"> </w:t>
      </w:r>
      <w:r w:rsidRPr="003A1A1D">
        <w:rPr>
          <w:color w:val="0070C0"/>
          <w:sz w:val="20"/>
          <w:szCs w:val="20"/>
          <w:lang w:val="kk-KZ"/>
        </w:rPr>
        <w:tab/>
      </w:r>
      <w:r w:rsidRPr="003A1A1D">
        <w:rPr>
          <w:color w:val="0070C0"/>
          <w:sz w:val="20"/>
          <w:szCs w:val="20"/>
          <w:lang w:val="kk-KZ"/>
        </w:rPr>
        <w:tab/>
      </w:r>
      <w:r w:rsidRPr="003A1A1D">
        <w:rPr>
          <w:color w:val="0070C0"/>
          <w:sz w:val="20"/>
          <w:szCs w:val="20"/>
          <w:lang w:val="kk-KZ"/>
        </w:rPr>
        <w:tab/>
      </w:r>
      <w:r w:rsidRPr="003A1A1D">
        <w:rPr>
          <w:color w:val="0070C0"/>
          <w:sz w:val="20"/>
          <w:szCs w:val="20"/>
          <w:lang w:val="kk-KZ"/>
        </w:rPr>
        <w:tab/>
        <w:t xml:space="preserve"> _____________________________________</w:t>
      </w:r>
    </w:p>
    <w:p w:rsidR="00CB4FC8" w:rsidRDefault="00CB4FC8" w:rsidP="00CB4FC8">
      <w:pPr>
        <w:pStyle w:val="2355"/>
        <w:spacing w:before="0" w:beforeAutospacing="0" w:after="0" w:afterAutospacing="0"/>
        <w:ind w:left="5954"/>
        <w:jc w:val="both"/>
        <w:rPr>
          <w:rStyle w:val="docdata"/>
          <w:b/>
          <w:bCs/>
          <w:color w:val="000000"/>
          <w:sz w:val="28"/>
          <w:szCs w:val="28"/>
          <w:lang w:val="kk-KZ"/>
        </w:rPr>
      </w:pPr>
      <w:r w:rsidRPr="00195EB1">
        <w:rPr>
          <w:rStyle w:val="docdata"/>
          <w:b/>
          <w:bCs/>
          <w:color w:val="000000"/>
          <w:sz w:val="28"/>
          <w:szCs w:val="28"/>
          <w:lang w:val="kk-KZ"/>
        </w:rPr>
        <w:t>Қостанай облыстық мәслихатының депутаты Д. Ж. Мирасовқа</w:t>
      </w:r>
    </w:p>
    <w:p w:rsidR="00CB4FC8" w:rsidRDefault="00CB4FC8" w:rsidP="00CB4FC8">
      <w:pPr>
        <w:pStyle w:val="2355"/>
        <w:spacing w:before="0" w:beforeAutospacing="0" w:after="0" w:afterAutospacing="0"/>
        <w:ind w:left="5954"/>
        <w:jc w:val="both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Default="00CB4FC8" w:rsidP="00CB4FC8">
      <w:pPr>
        <w:pStyle w:val="2355"/>
        <w:spacing w:before="0" w:beforeAutospacing="0" w:after="0" w:afterAutospacing="0"/>
        <w:jc w:val="center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Pr="00195EB1" w:rsidRDefault="00CB4FC8" w:rsidP="00CB4FC8">
      <w:pPr>
        <w:pStyle w:val="2355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>
        <w:rPr>
          <w:rStyle w:val="docdata"/>
          <w:b/>
          <w:bCs/>
          <w:color w:val="000000"/>
          <w:sz w:val="28"/>
          <w:szCs w:val="28"/>
          <w:lang w:val="kk-KZ"/>
        </w:rPr>
        <w:t>Құрметті</w:t>
      </w:r>
      <w:r w:rsidRPr="00195EB1">
        <w:rPr>
          <w:rStyle w:val="docdata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b/>
          <w:bCs/>
          <w:color w:val="000000"/>
          <w:sz w:val="28"/>
          <w:szCs w:val="28"/>
          <w:lang w:val="kk-KZ"/>
        </w:rPr>
        <w:t>Данияр Женисович</w:t>
      </w:r>
      <w:r w:rsidRPr="00195EB1">
        <w:rPr>
          <w:b/>
          <w:bCs/>
          <w:color w:val="000000"/>
          <w:sz w:val="28"/>
          <w:szCs w:val="28"/>
          <w:lang w:val="kk-KZ"/>
        </w:rPr>
        <w:t>!</w:t>
      </w:r>
    </w:p>
    <w:p w:rsidR="00CB4FC8" w:rsidRDefault="00CB4FC8" w:rsidP="00CB4FC8">
      <w:pPr>
        <w:pStyle w:val="2355"/>
        <w:spacing w:before="0" w:beforeAutospacing="0" w:after="0" w:afterAutospacing="0"/>
        <w:jc w:val="both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Default="00CB4FC8" w:rsidP="00CB4FC8">
      <w:pPr>
        <w:pStyle w:val="2355"/>
        <w:spacing w:before="0" w:beforeAutospacing="0" w:after="0" w:afterAutospacing="0"/>
        <w:rPr>
          <w:rStyle w:val="docdata"/>
          <w:i/>
          <w:szCs w:val="28"/>
          <w:lang w:val="kk-KZ"/>
        </w:rPr>
      </w:pPr>
      <w:r>
        <w:rPr>
          <w:i/>
          <w:szCs w:val="28"/>
          <w:lang w:val="kk-KZ"/>
        </w:rPr>
        <w:t xml:space="preserve">2025 жылғы 9 қыркүйектегі </w:t>
      </w:r>
    </w:p>
    <w:p w:rsidR="00CB4FC8" w:rsidRPr="00B925D7" w:rsidRDefault="00CB4FC8" w:rsidP="00CB4FC8">
      <w:pPr>
        <w:pStyle w:val="2355"/>
        <w:spacing w:before="0" w:beforeAutospacing="0" w:after="0" w:afterAutospacing="0"/>
        <w:rPr>
          <w:i/>
          <w:szCs w:val="28"/>
          <w:lang w:val="kk-KZ"/>
        </w:rPr>
      </w:pPr>
      <w:r w:rsidRPr="00B925D7">
        <w:rPr>
          <w:i/>
          <w:szCs w:val="28"/>
          <w:lang w:val="kk-KZ"/>
        </w:rPr>
        <w:t>№ 591</w:t>
      </w:r>
      <w:r>
        <w:rPr>
          <w:i/>
          <w:szCs w:val="28"/>
          <w:lang w:val="kk-KZ"/>
        </w:rPr>
        <w:t xml:space="preserve"> хатына </w:t>
      </w:r>
    </w:p>
    <w:p w:rsidR="00CB4FC8" w:rsidRDefault="00CB4FC8" w:rsidP="00CB4FC8">
      <w:pPr>
        <w:pStyle w:val="2355"/>
        <w:spacing w:before="0" w:beforeAutospacing="0" w:after="0" w:afterAutospacing="0"/>
        <w:ind w:left="5954"/>
        <w:jc w:val="both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rStyle w:val="docdata"/>
          <w:bCs/>
          <w:color w:val="000000"/>
          <w:sz w:val="28"/>
          <w:szCs w:val="28"/>
          <w:lang w:val="kk-KZ"/>
        </w:rPr>
      </w:pPr>
      <w:r>
        <w:rPr>
          <w:rStyle w:val="docdata"/>
          <w:bCs/>
          <w:color w:val="000000"/>
          <w:sz w:val="28"/>
          <w:szCs w:val="28"/>
          <w:lang w:val="kk-KZ"/>
        </w:rPr>
        <w:t>«Қостанай облысы әкімдігінің та</w:t>
      </w:r>
      <w:r w:rsidRPr="00195EB1">
        <w:rPr>
          <w:rStyle w:val="docdata"/>
          <w:bCs/>
          <w:color w:val="000000"/>
          <w:sz w:val="28"/>
          <w:szCs w:val="28"/>
          <w:lang w:val="kk-KZ"/>
        </w:rPr>
        <w:t>биғи ресурстар және табиға</w:t>
      </w:r>
      <w:r>
        <w:rPr>
          <w:rStyle w:val="docdata"/>
          <w:bCs/>
          <w:color w:val="000000"/>
          <w:sz w:val="28"/>
          <w:szCs w:val="28"/>
          <w:lang w:val="kk-KZ"/>
        </w:rPr>
        <w:t>т пайдалануды реттеу басқармасы»</w:t>
      </w:r>
      <w:r w:rsidRPr="00195EB1">
        <w:rPr>
          <w:rStyle w:val="docdata"/>
          <w:bCs/>
          <w:color w:val="000000"/>
          <w:sz w:val="28"/>
          <w:szCs w:val="28"/>
          <w:lang w:val="kk-KZ"/>
        </w:rPr>
        <w:t xml:space="preserve"> ММ </w:t>
      </w:r>
      <w:r w:rsidRPr="00195EB1">
        <w:rPr>
          <w:rStyle w:val="docdata"/>
          <w:bCs/>
          <w:i/>
          <w:color w:val="000000"/>
          <w:szCs w:val="28"/>
          <w:lang w:val="kk-KZ"/>
        </w:rPr>
        <w:t>(бұдан әрі – Басқарма)</w:t>
      </w:r>
      <w:r w:rsidRPr="00195EB1">
        <w:rPr>
          <w:rStyle w:val="docdata"/>
          <w:bCs/>
          <w:color w:val="000000"/>
          <w:szCs w:val="28"/>
          <w:lang w:val="kk-KZ"/>
        </w:rPr>
        <w:t xml:space="preserve"> </w:t>
      </w:r>
      <w:r w:rsidRPr="00195EB1">
        <w:rPr>
          <w:rStyle w:val="docdata"/>
          <w:bCs/>
          <w:color w:val="000000"/>
          <w:sz w:val="28"/>
          <w:szCs w:val="28"/>
          <w:lang w:val="kk-KZ"/>
        </w:rPr>
        <w:t>Жамбыл ауылының тұрғындарының қоғамдық табыны үшін суағардың қолжетімділігін қамт</w:t>
      </w:r>
      <w:r>
        <w:rPr>
          <w:rStyle w:val="docdata"/>
          <w:bCs/>
          <w:color w:val="000000"/>
          <w:sz w:val="28"/>
          <w:szCs w:val="28"/>
          <w:lang w:val="kk-KZ"/>
        </w:rPr>
        <w:t>амасыз ету мәселесі бойынша, келесіні</w:t>
      </w:r>
      <w:r w:rsidRPr="00195EB1">
        <w:rPr>
          <w:rStyle w:val="docdata"/>
          <w:bCs/>
          <w:color w:val="000000"/>
          <w:sz w:val="28"/>
          <w:szCs w:val="28"/>
          <w:lang w:val="kk-KZ"/>
        </w:rPr>
        <w:t xml:space="preserve"> хабарлайды.</w:t>
      </w:r>
    </w:p>
    <w:p w:rsidR="00CB4FC8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rStyle w:val="docdata"/>
          <w:bCs/>
          <w:color w:val="000000"/>
          <w:sz w:val="28"/>
          <w:szCs w:val="28"/>
          <w:lang w:val="kk-KZ"/>
        </w:rPr>
      </w:pPr>
      <w:r w:rsidRPr="00CB4FC8">
        <w:rPr>
          <w:rStyle w:val="docdata"/>
          <w:bCs/>
          <w:color w:val="000000"/>
          <w:sz w:val="28"/>
          <w:szCs w:val="28"/>
          <w:lang w:val="kk-KZ"/>
        </w:rPr>
        <w:t xml:space="preserve">Қазақстан Республикасы Су кодексінің (бұдан әрі - Кодекс) </w:t>
      </w:r>
      <w:r w:rsidR="0013101B">
        <w:rPr>
          <w:rStyle w:val="docdata"/>
          <w:bCs/>
          <w:color w:val="000000"/>
          <w:sz w:val="28"/>
          <w:szCs w:val="28"/>
          <w:lang w:val="kk-KZ"/>
        </w:rPr>
        <w:t xml:space="preserve">                         </w:t>
      </w:r>
      <w:r w:rsidRPr="00CB4FC8">
        <w:rPr>
          <w:rStyle w:val="docdata"/>
          <w:bCs/>
          <w:color w:val="000000"/>
          <w:sz w:val="28"/>
          <w:szCs w:val="28"/>
          <w:lang w:val="kk-KZ"/>
        </w:rPr>
        <w:t>113-бабының 2-тармағына және Қостанай облысы мәслихатының 2025 жылғы 12 қарашадағы № 252 «Қостанай облысында жалпы су пайдалану ережелерін бекіту туралы» шешімінің 8-тармағына сәйкес, ауыл шаруашылығы жануарларын суару үшін су айдындарын пайдалануға санитарлық-қорғау аймағынан тыс жерде және суару алаңдары мен су айдындарының ластануы мен бітелуіне жол бермейтін басқа да құрылғылар болған кезде рұқсат етіледі.</w:t>
      </w:r>
    </w:p>
    <w:p w:rsidR="00CB4FC8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rStyle w:val="docdata"/>
          <w:bCs/>
          <w:color w:val="000000"/>
          <w:sz w:val="28"/>
          <w:szCs w:val="28"/>
          <w:lang w:val="kk-KZ"/>
        </w:rPr>
      </w:pPr>
      <w:r w:rsidRPr="0051093F">
        <w:rPr>
          <w:rStyle w:val="docdata"/>
          <w:bCs/>
          <w:color w:val="000000"/>
          <w:sz w:val="28"/>
          <w:szCs w:val="28"/>
          <w:lang w:val="kk-KZ"/>
        </w:rPr>
        <w:t>Бұл ретте, Кодекстің 19-бабының 2-тармағына сәйкес ауыл шаруашылығы жануарларын суару үш</w:t>
      </w:r>
      <w:r>
        <w:rPr>
          <w:rStyle w:val="docdata"/>
          <w:bCs/>
          <w:color w:val="000000"/>
          <w:sz w:val="28"/>
          <w:szCs w:val="28"/>
          <w:lang w:val="kk-KZ"/>
        </w:rPr>
        <w:t>ін жеке немесе жария сервитут рә</w:t>
      </w:r>
      <w:r w:rsidRPr="0051093F">
        <w:rPr>
          <w:rStyle w:val="docdata"/>
          <w:bCs/>
          <w:color w:val="000000"/>
          <w:sz w:val="28"/>
          <w:szCs w:val="28"/>
          <w:lang w:val="kk-KZ"/>
        </w:rPr>
        <w:t>сімделуі мүмкін.</w:t>
      </w:r>
    </w:p>
    <w:p w:rsidR="00CB4FC8" w:rsidRPr="00195EB1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rStyle w:val="docdata"/>
          <w:bCs/>
          <w:color w:val="000000"/>
          <w:sz w:val="28"/>
          <w:szCs w:val="28"/>
          <w:lang w:val="kk-KZ"/>
        </w:rPr>
      </w:pPr>
      <w:r w:rsidRPr="0051093F">
        <w:rPr>
          <w:rStyle w:val="docdata"/>
          <w:bCs/>
          <w:color w:val="000000"/>
          <w:sz w:val="28"/>
          <w:szCs w:val="28"/>
          <w:lang w:val="kk-KZ"/>
        </w:rPr>
        <w:t>Осылайша, Қостанай ауданының әкімдігіне Жамбыл ауылында қоғамдық табынды суару алаңын ұйы</w:t>
      </w:r>
      <w:r>
        <w:rPr>
          <w:rStyle w:val="docdata"/>
          <w:bCs/>
          <w:color w:val="000000"/>
          <w:sz w:val="28"/>
          <w:szCs w:val="28"/>
          <w:lang w:val="kk-KZ"/>
        </w:rPr>
        <w:t>мдастыру немесе су сервитутын рә</w:t>
      </w:r>
      <w:r w:rsidRPr="0051093F">
        <w:rPr>
          <w:rStyle w:val="docdata"/>
          <w:bCs/>
          <w:color w:val="000000"/>
          <w:sz w:val="28"/>
          <w:szCs w:val="28"/>
          <w:lang w:val="kk-KZ"/>
        </w:rPr>
        <w:t>сімдеу ұсынылады.</w:t>
      </w:r>
    </w:p>
    <w:p w:rsidR="00CB4FC8" w:rsidRDefault="00CB4FC8" w:rsidP="00CB4FC8">
      <w:pPr>
        <w:pStyle w:val="2355"/>
        <w:spacing w:before="0" w:beforeAutospacing="0" w:after="0" w:afterAutospacing="0"/>
        <w:ind w:left="5954"/>
        <w:jc w:val="both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Default="00CB4FC8" w:rsidP="00CB4FC8">
      <w:pPr>
        <w:pStyle w:val="2355"/>
        <w:spacing w:before="0" w:beforeAutospacing="0" w:after="0" w:afterAutospacing="0"/>
        <w:ind w:left="5954"/>
        <w:jc w:val="both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Default="00CB4FC8" w:rsidP="00CB4FC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Басшының орынбасары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В. Мухамеджанов</w:t>
      </w: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Pr="00691ADA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Орын</w:t>
      </w:r>
      <w:r w:rsidRPr="00691ADA">
        <w:rPr>
          <w:rFonts w:ascii="Times New Roman" w:hAnsi="Times New Roman" w:cs="Times New Roman"/>
          <w:i/>
          <w:iCs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Cs w:val="28"/>
        </w:rPr>
        <w:t>Алин Д.М</w:t>
      </w:r>
    </w:p>
    <w:p w:rsidR="00CB4FC8" w:rsidRPr="0051093F" w:rsidRDefault="00CB4FC8" w:rsidP="00CB4FC8">
      <w:pPr>
        <w:spacing w:after="0" w:line="240" w:lineRule="auto"/>
        <w:rPr>
          <w:rStyle w:val="docdata"/>
          <w:sz w:val="28"/>
          <w:szCs w:val="28"/>
        </w:rPr>
      </w:pPr>
      <w:r w:rsidRPr="00691ADA">
        <w:rPr>
          <w:rFonts w:ascii="Times New Roman" w:hAnsi="Times New Roman" w:cs="Times New Roman"/>
          <w:i/>
          <w:iCs/>
          <w:szCs w:val="28"/>
        </w:rPr>
        <w:t>Тел. 8 (714-2) 53-10-88</w:t>
      </w:r>
    </w:p>
    <w:tbl>
      <w:tblPr>
        <w:tblpPr w:leftFromText="180" w:rightFromText="180" w:bottomFromText="200" w:vertAnchor="page" w:horzAnchor="margin" w:tblpXSpec="center" w:tblpY="736"/>
        <w:tblW w:w="10365" w:type="dxa"/>
        <w:tblLayout w:type="fixed"/>
        <w:tblLook w:val="04A0" w:firstRow="1" w:lastRow="0" w:firstColumn="1" w:lastColumn="0" w:noHBand="0" w:noVBand="1"/>
      </w:tblPr>
      <w:tblGrid>
        <w:gridCol w:w="4067"/>
        <w:gridCol w:w="2051"/>
        <w:gridCol w:w="4247"/>
      </w:tblGrid>
      <w:tr w:rsidR="00CB4FC8" w:rsidRPr="003A1A1D" w:rsidTr="0054072D">
        <w:trPr>
          <w:trHeight w:val="1560"/>
        </w:trPr>
        <w:tc>
          <w:tcPr>
            <w:tcW w:w="4067" w:type="dxa"/>
          </w:tcPr>
          <w:p w:rsidR="00CB4FC8" w:rsidRPr="003E4689" w:rsidRDefault="00CB4FC8" w:rsidP="0054072D">
            <w:pPr>
              <w:pStyle w:val="a4"/>
              <w:rPr>
                <w:rFonts w:ascii="Times New Roman" w:hAnsi="Times New Roman"/>
                <w:color w:val="0070C0"/>
                <w:lang w:val="kk-KZ" w:eastAsia="ko-KR"/>
              </w:rPr>
            </w:pPr>
          </w:p>
          <w:p w:rsidR="00CB4FC8" w:rsidRPr="003E4689" w:rsidRDefault="00CB4FC8" w:rsidP="0054072D">
            <w:pPr>
              <w:pStyle w:val="a4"/>
              <w:jc w:val="center"/>
              <w:rPr>
                <w:rFonts w:ascii="Times New Roman" w:eastAsiaTheme="majorEastAsia" w:hAnsi="Times New Roman"/>
                <w:color w:val="0070C0"/>
                <w:lang w:val="kk-KZ"/>
              </w:rPr>
            </w:pPr>
            <w:r w:rsidRPr="003E4689">
              <w:rPr>
                <w:rFonts w:ascii="Times New Roman" w:eastAsiaTheme="majorEastAsia" w:hAnsi="Times New Roman"/>
                <w:color w:val="0070C0"/>
                <w:lang w:val="kk-KZ"/>
              </w:rPr>
              <w:t>«ҚОСТАНАЙ ОБЛЫСЫ ӘКІМДІГІНІҢ ТАБИҒИ РЕСУРСТАР ЖӘНЕ ТАБИҒАТ ПАЙДАЛАНУДЫ РЕТТЕУ БАСҚАРМАСЫ»</w:t>
            </w:r>
          </w:p>
          <w:p w:rsidR="00CB4FC8" w:rsidRPr="003E4689" w:rsidRDefault="00CB4FC8" w:rsidP="0054072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lang w:val="kk-KZ"/>
              </w:rPr>
            </w:pPr>
            <w:r w:rsidRPr="003E4689">
              <w:rPr>
                <w:rFonts w:ascii="Times New Roman" w:hAnsi="Times New Roman" w:cs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EE2CE6" wp14:editId="423D5616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288925</wp:posOffset>
                      </wp:positionV>
                      <wp:extent cx="6677025" cy="0"/>
                      <wp:effectExtent l="38100" t="38100" r="38100" b="3810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5897BE3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22.75pt" to="516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" strokecolor="#5b9bd5 [3204]" strokeweight="5pt">
                      <v:stroke linestyle="thickThin"/>
                      <v:shadow color="#868686"/>
                    </v:line>
                  </w:pict>
                </mc:Fallback>
              </mc:AlternateContent>
            </w:r>
            <w:r w:rsidRPr="003E4689">
              <w:rPr>
                <w:rFonts w:ascii="Times New Roman" w:eastAsiaTheme="majorEastAsia" w:hAnsi="Times New Roman" w:cs="Times New Roman"/>
                <w:color w:val="0070C0"/>
                <w:lang w:val="kk-KZ"/>
              </w:rPr>
              <w:t>МЕМЛЕКЕТТІК МЕКЕМЕСІ</w:t>
            </w:r>
          </w:p>
        </w:tc>
        <w:tc>
          <w:tcPr>
            <w:tcW w:w="2051" w:type="dxa"/>
            <w:hideMark/>
          </w:tcPr>
          <w:p w:rsidR="00CB4FC8" w:rsidRPr="003E4689" w:rsidRDefault="00CB4FC8" w:rsidP="0054072D">
            <w:pPr>
              <w:jc w:val="center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3E4689">
              <w:rPr>
                <w:rFonts w:ascii="Times New Roman" w:hAnsi="Times New Roman" w:cs="Times New Roman"/>
                <w:noProof/>
                <w:color w:val="0070C0"/>
                <w:lang w:eastAsia="ru-RU"/>
              </w:rPr>
              <w:drawing>
                <wp:inline distT="0" distB="0" distL="0" distR="0" wp14:anchorId="461C5E70" wp14:editId="495FBD5D">
                  <wp:extent cx="962025" cy="1009650"/>
                  <wp:effectExtent l="19050" t="0" r="0" b="0"/>
                  <wp:docPr id="6" name="Рисунок 0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54" cy="101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CB4FC8" w:rsidRPr="003E4689" w:rsidRDefault="00CB4FC8" w:rsidP="0054072D">
            <w:pPr>
              <w:pStyle w:val="a4"/>
              <w:jc w:val="center"/>
              <w:rPr>
                <w:rFonts w:ascii="Times New Roman" w:eastAsiaTheme="majorEastAsia" w:hAnsi="Times New Roman"/>
                <w:color w:val="0070C0"/>
                <w:lang w:val="kk-KZ"/>
              </w:rPr>
            </w:pPr>
          </w:p>
          <w:p w:rsidR="00CB4FC8" w:rsidRPr="003E4689" w:rsidRDefault="00CB4FC8" w:rsidP="0054072D">
            <w:pPr>
              <w:pStyle w:val="a4"/>
              <w:jc w:val="center"/>
              <w:rPr>
                <w:rFonts w:ascii="Times New Roman" w:eastAsiaTheme="majorEastAsia" w:hAnsi="Times New Roman"/>
                <w:color w:val="0070C0"/>
                <w:lang w:val="kk-KZ"/>
              </w:rPr>
            </w:pPr>
            <w:r w:rsidRPr="003E4689">
              <w:rPr>
                <w:rFonts w:ascii="Times New Roman" w:eastAsiaTheme="majorEastAsia" w:hAnsi="Times New Roman"/>
                <w:color w:val="0070C0"/>
                <w:lang w:val="kk-KZ"/>
              </w:rPr>
              <w:t>ГОСУДАРСТВЕННОЕ УЧРЕЖДЕНИЕ  «УПРАВЛЕНИЕ ПРИРОДНЫХ РЕСУРСОВ И РЕГУЛИРОВАНИЯ ПРИРОДОПОЛЬЗОВАНИЯ АКИМАТА КОСТАНАЙСКОЙ ОБЛАСТИ»</w:t>
            </w:r>
          </w:p>
        </w:tc>
      </w:tr>
    </w:tbl>
    <w:p w:rsidR="00CB4FC8" w:rsidRPr="00B925D7" w:rsidRDefault="00CB4FC8" w:rsidP="00CB4FC8">
      <w:pPr>
        <w:rPr>
          <w:color w:val="0070C0"/>
          <w:sz w:val="20"/>
          <w:szCs w:val="20"/>
          <w:lang w:val="kk-KZ"/>
        </w:rPr>
      </w:pP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>110000, Қостана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>й қаласы, Тәуелсіздік  көшесі,72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 xml:space="preserve">                                                  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>110000, город  К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 xml:space="preserve">останай, улица  Тәуелсіздік ,72    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>Тел. /факс: (7142) 54-01-66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Тел. /факс: (7142) 54-01-66                                          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Е-mail: </w:t>
      </w:r>
      <w:hyperlink r:id="rId9" w:history="1">
        <w:r w:rsidRPr="003A1A1D">
          <w:rPr>
            <w:rStyle w:val="a3"/>
            <w:rFonts w:ascii="Times New Roman" w:hAnsi="Times New Roman"/>
            <w:color w:val="0070C0"/>
            <w:sz w:val="16"/>
            <w:szCs w:val="16"/>
            <w:lang w:val="kk-KZ"/>
          </w:rPr>
          <w:t>upr.leshoz@kostanay.gov.kz</w:t>
        </w:r>
      </w:hyperlink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</w:r>
      <w:r>
        <w:rPr>
          <w:rFonts w:ascii="Times New Roman" w:hAnsi="Times New Roman"/>
          <w:color w:val="0070C0"/>
          <w:sz w:val="16"/>
          <w:szCs w:val="16"/>
          <w:lang w:val="kk-KZ"/>
        </w:rPr>
        <w:tab/>
        <w:t xml:space="preserve">                  </w:t>
      </w:r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Е-mail: </w:t>
      </w:r>
      <w:hyperlink r:id="rId10" w:history="1">
        <w:r w:rsidRPr="003A1A1D">
          <w:rPr>
            <w:rStyle w:val="a3"/>
            <w:rFonts w:ascii="Times New Roman" w:hAnsi="Times New Roman"/>
            <w:color w:val="0070C0"/>
            <w:sz w:val="16"/>
            <w:szCs w:val="16"/>
            <w:lang w:val="kk-KZ"/>
          </w:rPr>
          <w:t>upr.leshoz@kostanay.gov.kz</w:t>
        </w:r>
      </w:hyperlink>
      <w:r w:rsidRPr="003A1A1D">
        <w:rPr>
          <w:rFonts w:ascii="Times New Roman" w:hAnsi="Times New Roman"/>
          <w:color w:val="0070C0"/>
          <w:sz w:val="16"/>
          <w:szCs w:val="16"/>
          <w:lang w:val="kk-KZ"/>
        </w:rPr>
        <w:t xml:space="preserve"> </w:t>
      </w:r>
      <w:r w:rsidRPr="003A1A1D">
        <w:rPr>
          <w:color w:val="0070C0"/>
          <w:sz w:val="20"/>
          <w:szCs w:val="20"/>
          <w:lang w:val="kk-KZ"/>
        </w:rPr>
        <w:t>___________________№</w:t>
      </w:r>
      <w:r w:rsidRPr="004C7AD4">
        <w:rPr>
          <w:color w:val="5B9BD5" w:themeColor="accent1"/>
        </w:rPr>
        <w:t>__</w:t>
      </w:r>
      <w:r>
        <w:rPr>
          <w:color w:val="5B9BD5" w:themeColor="accent1"/>
        </w:rPr>
        <w:t>_______</w:t>
      </w:r>
      <w:r w:rsidRPr="004C7AD4">
        <w:rPr>
          <w:color w:val="5B9BD5" w:themeColor="accent1"/>
        </w:rPr>
        <w:t>_____</w:t>
      </w:r>
      <w:r w:rsidRPr="004C7AD4">
        <w:rPr>
          <w:color w:val="5B9BD5" w:themeColor="accent1"/>
          <w:sz w:val="20"/>
          <w:szCs w:val="20"/>
          <w:lang w:val="kk-KZ"/>
        </w:rPr>
        <w:t xml:space="preserve"> </w:t>
      </w:r>
      <w:r w:rsidRPr="003A1A1D">
        <w:rPr>
          <w:color w:val="0070C0"/>
          <w:sz w:val="20"/>
          <w:szCs w:val="20"/>
          <w:lang w:val="kk-KZ"/>
        </w:rPr>
        <w:tab/>
      </w:r>
      <w:r w:rsidRPr="003A1A1D">
        <w:rPr>
          <w:color w:val="0070C0"/>
          <w:sz w:val="20"/>
          <w:szCs w:val="20"/>
          <w:lang w:val="kk-KZ"/>
        </w:rPr>
        <w:tab/>
      </w:r>
      <w:r w:rsidRPr="003A1A1D">
        <w:rPr>
          <w:color w:val="0070C0"/>
          <w:sz w:val="20"/>
          <w:szCs w:val="20"/>
          <w:lang w:val="kk-KZ"/>
        </w:rPr>
        <w:tab/>
      </w:r>
      <w:r w:rsidRPr="003A1A1D">
        <w:rPr>
          <w:color w:val="0070C0"/>
          <w:sz w:val="20"/>
          <w:szCs w:val="20"/>
          <w:lang w:val="kk-KZ"/>
        </w:rPr>
        <w:tab/>
        <w:t xml:space="preserve"> _____________________________________</w:t>
      </w:r>
    </w:p>
    <w:p w:rsidR="00CB4FC8" w:rsidRDefault="00CB4FC8" w:rsidP="00CB4FC8">
      <w:pPr>
        <w:pStyle w:val="2355"/>
        <w:spacing w:before="0" w:beforeAutospacing="0" w:after="0" w:afterAutospacing="0"/>
        <w:ind w:left="5954"/>
        <w:jc w:val="both"/>
        <w:rPr>
          <w:rStyle w:val="docdata"/>
          <w:b/>
          <w:bCs/>
          <w:color w:val="000000"/>
          <w:sz w:val="28"/>
          <w:szCs w:val="28"/>
          <w:lang w:val="kk-KZ"/>
        </w:rPr>
      </w:pPr>
      <w:r>
        <w:rPr>
          <w:rStyle w:val="docdata"/>
          <w:b/>
          <w:bCs/>
          <w:color w:val="000000"/>
          <w:sz w:val="28"/>
          <w:szCs w:val="28"/>
          <w:lang w:val="kk-KZ"/>
        </w:rPr>
        <w:t>Депутату Костанайского областного маслихата Мирасову Д.Ж.</w:t>
      </w:r>
    </w:p>
    <w:p w:rsidR="00CB4FC8" w:rsidRDefault="00CB4FC8" w:rsidP="00CB4FC8">
      <w:pPr>
        <w:pStyle w:val="2355"/>
        <w:spacing w:before="0" w:beforeAutospacing="0" w:after="0" w:afterAutospacing="0"/>
        <w:jc w:val="center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Default="00CB4FC8" w:rsidP="00CB4FC8">
      <w:pPr>
        <w:pStyle w:val="2355"/>
        <w:spacing w:before="0" w:beforeAutospacing="0" w:after="0" w:afterAutospacing="0"/>
        <w:jc w:val="center"/>
        <w:rPr>
          <w:rStyle w:val="docdata"/>
          <w:b/>
          <w:bCs/>
          <w:color w:val="000000"/>
          <w:sz w:val="28"/>
          <w:szCs w:val="28"/>
          <w:lang w:val="kk-KZ"/>
        </w:rPr>
      </w:pPr>
    </w:p>
    <w:p w:rsidR="00CB4FC8" w:rsidRDefault="00CB4FC8" w:rsidP="00CB4FC8">
      <w:pPr>
        <w:pStyle w:val="235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docdata"/>
          <w:b/>
          <w:bCs/>
          <w:color w:val="000000"/>
          <w:sz w:val="28"/>
          <w:szCs w:val="28"/>
        </w:rPr>
        <w:t xml:space="preserve">Уважаемый </w:t>
      </w:r>
      <w:r>
        <w:rPr>
          <w:b/>
          <w:bCs/>
          <w:color w:val="000000"/>
          <w:sz w:val="28"/>
          <w:szCs w:val="28"/>
        </w:rPr>
        <w:t>Данияр Женисович!</w:t>
      </w:r>
    </w:p>
    <w:p w:rsidR="00CB4FC8" w:rsidRDefault="00CB4FC8" w:rsidP="00CB4FC8">
      <w:pPr>
        <w:pStyle w:val="2355"/>
        <w:spacing w:before="0" w:beforeAutospacing="0" w:after="0" w:afterAutospacing="0"/>
        <w:rPr>
          <w:sz w:val="28"/>
          <w:szCs w:val="28"/>
        </w:rPr>
      </w:pPr>
    </w:p>
    <w:p w:rsidR="00CB4FC8" w:rsidRPr="00B925D7" w:rsidRDefault="00CB4FC8" w:rsidP="00CB4FC8">
      <w:pPr>
        <w:pStyle w:val="2355"/>
        <w:spacing w:before="0" w:beforeAutospacing="0" w:after="0" w:afterAutospacing="0"/>
        <w:rPr>
          <w:i/>
          <w:szCs w:val="28"/>
          <w:lang w:val="kk-KZ"/>
        </w:rPr>
      </w:pPr>
      <w:r w:rsidRPr="00B925D7">
        <w:rPr>
          <w:i/>
          <w:szCs w:val="28"/>
        </w:rPr>
        <w:t xml:space="preserve">На исх. </w:t>
      </w:r>
      <w:r w:rsidRPr="00B925D7">
        <w:rPr>
          <w:i/>
          <w:szCs w:val="28"/>
          <w:lang w:val="kk-KZ"/>
        </w:rPr>
        <w:t>№ 591</w:t>
      </w:r>
    </w:p>
    <w:p w:rsidR="00CB4FC8" w:rsidRPr="00B925D7" w:rsidRDefault="00CB4FC8" w:rsidP="00CB4FC8">
      <w:pPr>
        <w:pStyle w:val="2355"/>
        <w:spacing w:before="0" w:beforeAutospacing="0" w:after="0" w:afterAutospacing="0"/>
        <w:rPr>
          <w:i/>
          <w:szCs w:val="28"/>
          <w:lang w:val="kk-KZ"/>
        </w:rPr>
      </w:pPr>
      <w:r w:rsidRPr="00B925D7">
        <w:rPr>
          <w:i/>
          <w:szCs w:val="28"/>
          <w:lang w:val="kk-KZ"/>
        </w:rPr>
        <w:t xml:space="preserve">от 09.09.2025 года </w:t>
      </w:r>
    </w:p>
    <w:p w:rsidR="00CB4FC8" w:rsidRPr="00B925D7" w:rsidRDefault="00CB4FC8" w:rsidP="00CB4FC8">
      <w:pPr>
        <w:pStyle w:val="2355"/>
        <w:spacing w:before="0" w:beforeAutospacing="0" w:after="0" w:afterAutospacing="0"/>
        <w:rPr>
          <w:sz w:val="28"/>
          <w:szCs w:val="28"/>
          <w:lang w:val="kk-KZ"/>
        </w:rPr>
      </w:pPr>
    </w:p>
    <w:p w:rsidR="00CB4FC8" w:rsidRPr="004C7AD4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AD4">
        <w:rPr>
          <w:sz w:val="28"/>
          <w:szCs w:val="28"/>
        </w:rPr>
        <w:t xml:space="preserve">ГУ «Управление природных ресурсов и регулирования природопользования акимата Костанайской области» </w:t>
      </w:r>
      <w:r w:rsidRPr="004C7AD4">
        <w:rPr>
          <w:i/>
          <w:szCs w:val="28"/>
        </w:rPr>
        <w:t>(далее – Управление)</w:t>
      </w:r>
      <w:r w:rsidRPr="004C7AD4">
        <w:rPr>
          <w:sz w:val="28"/>
          <w:szCs w:val="28"/>
        </w:rPr>
        <w:t xml:space="preserve"> </w:t>
      </w:r>
      <w:r w:rsidRPr="004C7AD4">
        <w:rPr>
          <w:rStyle w:val="docdata"/>
          <w:color w:val="000000"/>
          <w:sz w:val="28"/>
          <w:szCs w:val="28"/>
        </w:rPr>
        <w:t xml:space="preserve">по вопросу </w:t>
      </w:r>
      <w:r w:rsidRPr="004C7AD4">
        <w:rPr>
          <w:color w:val="000000"/>
          <w:sz w:val="28"/>
          <w:szCs w:val="28"/>
        </w:rPr>
        <w:t xml:space="preserve">обеспечения доступа водопоя для общественного стада жителей с.Жамбыл, </w:t>
      </w:r>
      <w:r w:rsidRPr="004C7AD4">
        <w:rPr>
          <w:sz w:val="28"/>
          <w:szCs w:val="28"/>
        </w:rPr>
        <w:t>сообщает следующее.</w:t>
      </w:r>
    </w:p>
    <w:p w:rsidR="00CB4FC8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Согласно пункту 2 статьи 113 Водного кодекса Республики Казахстан </w:t>
      </w:r>
      <w:r w:rsidRPr="00A14C6E">
        <w:rPr>
          <w:i/>
          <w:color w:val="000000"/>
        </w:rPr>
        <w:t>(далее – Кодекс)</w:t>
      </w:r>
      <w:r>
        <w:rPr>
          <w:color w:val="000000"/>
          <w:sz w:val="28"/>
        </w:rPr>
        <w:t xml:space="preserve"> и пункта 8 ре</w:t>
      </w:r>
      <w:r w:rsidRPr="00A14C6E">
        <w:rPr>
          <w:color w:val="000000"/>
          <w:sz w:val="28"/>
        </w:rPr>
        <w:t>шени</w:t>
      </w:r>
      <w:r>
        <w:rPr>
          <w:color w:val="000000"/>
          <w:sz w:val="28"/>
        </w:rPr>
        <w:t>я</w:t>
      </w:r>
      <w:r w:rsidRPr="00A14C6E">
        <w:rPr>
          <w:color w:val="000000"/>
          <w:sz w:val="28"/>
        </w:rPr>
        <w:t xml:space="preserve"> маслихата Костанайской области </w:t>
      </w:r>
      <w:r>
        <w:rPr>
          <w:color w:val="000000"/>
          <w:sz w:val="28"/>
        </w:rPr>
        <w:t xml:space="preserve">                           </w:t>
      </w:r>
      <w:r w:rsidRPr="00A14C6E">
        <w:rPr>
          <w:color w:val="000000"/>
          <w:sz w:val="28"/>
        </w:rPr>
        <w:t>от 12 ноября</w:t>
      </w:r>
      <w:r>
        <w:rPr>
          <w:color w:val="000000"/>
          <w:sz w:val="28"/>
        </w:rPr>
        <w:t xml:space="preserve"> </w:t>
      </w:r>
      <w:r w:rsidRPr="00A14C6E">
        <w:rPr>
          <w:color w:val="000000"/>
          <w:sz w:val="28"/>
        </w:rPr>
        <w:t>2025 года № 252</w:t>
      </w:r>
      <w:r>
        <w:rPr>
          <w:color w:val="000000"/>
          <w:sz w:val="28"/>
        </w:rPr>
        <w:t xml:space="preserve"> «</w:t>
      </w:r>
      <w:r w:rsidRPr="00A14C6E">
        <w:rPr>
          <w:color w:val="000000"/>
          <w:sz w:val="28"/>
        </w:rPr>
        <w:t>Об утверждении Правил общего водопользования в Костанайской области</w:t>
      </w:r>
      <w:r>
        <w:rPr>
          <w:color w:val="000000"/>
          <w:sz w:val="28"/>
        </w:rPr>
        <w:t>» и</w:t>
      </w:r>
      <w:r w:rsidRPr="00A14C6E">
        <w:rPr>
          <w:color w:val="000000"/>
          <w:sz w:val="28"/>
        </w:rPr>
        <w:t>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</w:t>
      </w:r>
      <w:r>
        <w:rPr>
          <w:color w:val="000000"/>
          <w:sz w:val="28"/>
        </w:rPr>
        <w:t xml:space="preserve">. </w:t>
      </w:r>
    </w:p>
    <w:p w:rsidR="00CB4FC8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этом,</w:t>
      </w:r>
      <w:r w:rsidRPr="004C7AD4">
        <w:rPr>
          <w:color w:val="000000"/>
          <w:sz w:val="28"/>
        </w:rPr>
        <w:t xml:space="preserve"> согласно пункта 2 статьи 19 </w:t>
      </w:r>
      <w:r>
        <w:rPr>
          <w:color w:val="000000"/>
          <w:sz w:val="28"/>
        </w:rPr>
        <w:t xml:space="preserve">Кодекса, </w:t>
      </w:r>
      <w:r w:rsidRPr="004C7AD4">
        <w:rPr>
          <w:color w:val="000000"/>
          <w:sz w:val="28"/>
        </w:rPr>
        <w:t>для водопоя сельскохозяйственных животных может быть оформлен частный или публичный сервитут</w:t>
      </w:r>
      <w:r>
        <w:rPr>
          <w:color w:val="000000"/>
          <w:sz w:val="28"/>
        </w:rPr>
        <w:t>.</w:t>
      </w:r>
    </w:p>
    <w:p w:rsidR="00CB4FC8" w:rsidRPr="004C7AD4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Таким образом, акимату Костанайского района рекомендуется организовать площадку для водопоя общественного стада в с.Жамбыл либо оформить водный сервитут. </w:t>
      </w:r>
    </w:p>
    <w:p w:rsidR="00CB4FC8" w:rsidRPr="004C7AD4" w:rsidRDefault="00CB4FC8" w:rsidP="00CB4FC8">
      <w:pPr>
        <w:pStyle w:val="2355"/>
        <w:spacing w:before="0" w:beforeAutospacing="0" w:after="0" w:afterAutospacing="0"/>
        <w:ind w:firstLine="709"/>
        <w:jc w:val="both"/>
        <w:rPr>
          <w:color w:val="000000"/>
          <w:sz w:val="28"/>
        </w:rPr>
      </w:pPr>
    </w:p>
    <w:p w:rsidR="00CB4FC8" w:rsidRPr="00CA422A" w:rsidRDefault="00CB4FC8" w:rsidP="00CB4FC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CB4FC8" w:rsidRDefault="00CB4FC8" w:rsidP="00CB4FC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Заместитель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В. Мухамеджанов</w:t>
      </w: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FC8" w:rsidRDefault="00CB4FC8" w:rsidP="00CB4FC8">
      <w:pPr>
        <w:spacing w:after="0" w:line="240" w:lineRule="auto"/>
        <w:rPr>
          <w:rFonts w:ascii="Times New Roman" w:hAnsi="Times New Roman" w:cs="Times New Roman"/>
          <w:i/>
          <w:iCs/>
          <w:szCs w:val="28"/>
        </w:rPr>
      </w:pPr>
      <w:r w:rsidRPr="00691ADA">
        <w:rPr>
          <w:rFonts w:ascii="Times New Roman" w:hAnsi="Times New Roman" w:cs="Times New Roman"/>
          <w:i/>
          <w:iCs/>
          <w:szCs w:val="28"/>
        </w:rPr>
        <w:t xml:space="preserve">Исп. </w:t>
      </w:r>
      <w:r>
        <w:rPr>
          <w:rFonts w:ascii="Times New Roman" w:hAnsi="Times New Roman" w:cs="Times New Roman"/>
          <w:i/>
          <w:iCs/>
          <w:szCs w:val="28"/>
        </w:rPr>
        <w:t>Алин Д.М</w:t>
      </w:r>
    </w:p>
    <w:p w:rsidR="00CB4FC8" w:rsidRPr="002231BD" w:rsidRDefault="002231BD" w:rsidP="006E25FE">
      <w:pPr>
        <w:spacing w:after="0" w:line="240" w:lineRule="auto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Тел. 8 (714-2) 53-10-8</w:t>
      </w:r>
    </w:p>
    <w:sectPr w:rsidR="00CB4FC8" w:rsidRPr="002231B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FC" w:rsidRDefault="009023FC" w:rsidP="006E25FE">
      <w:pPr>
        <w:spacing w:after="0" w:line="240" w:lineRule="auto"/>
      </w:pPr>
      <w:r>
        <w:separator/>
      </w:r>
    </w:p>
  </w:endnote>
  <w:endnote w:type="continuationSeparator" w:id="0">
    <w:p w:rsidR="009023FC" w:rsidRDefault="009023FC" w:rsidP="006E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FC" w:rsidRDefault="009023FC" w:rsidP="006E25FE">
      <w:pPr>
        <w:spacing w:after="0" w:line="240" w:lineRule="auto"/>
      </w:pPr>
      <w:r>
        <w:separator/>
      </w:r>
    </w:p>
  </w:footnote>
  <w:footnote w:type="continuationSeparator" w:id="0">
    <w:p w:rsidR="009023FC" w:rsidRDefault="009023FC" w:rsidP="006E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098033"/>
      <w:docPartObj>
        <w:docPartGallery w:val="Page Numbers (Top of Page)"/>
        <w:docPartUnique/>
      </w:docPartObj>
    </w:sdtPr>
    <w:sdtEndPr/>
    <w:sdtContent>
      <w:p w:rsidR="006E25FE" w:rsidRDefault="006E25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B5F">
          <w:rPr>
            <w:noProof/>
          </w:rPr>
          <w:t>2</w:t>
        </w:r>
        <w:r>
          <w:fldChar w:fldCharType="end"/>
        </w:r>
      </w:p>
    </w:sdtContent>
  </w:sdt>
  <w:p w:rsidR="006E25FE" w:rsidRDefault="00396B94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448818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6B94" w:rsidRPr="00396B94" w:rsidRDefault="00396B9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05.12.2025 ЕСЭДО ГО (версия 7.23.0)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35.3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D0F1iW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:rsidR="00396B94" w:rsidRPr="00396B94" w:rsidRDefault="00396B9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05.12.2025 ЕСЭДО ГО (версия 7.23.0)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8"/>
    <w:rsid w:val="00092E0C"/>
    <w:rsid w:val="000B7172"/>
    <w:rsid w:val="0013101B"/>
    <w:rsid w:val="00195FB6"/>
    <w:rsid w:val="001C0FA3"/>
    <w:rsid w:val="001D4F37"/>
    <w:rsid w:val="001F43D6"/>
    <w:rsid w:val="002231BD"/>
    <w:rsid w:val="00295D0A"/>
    <w:rsid w:val="002D5C75"/>
    <w:rsid w:val="002E2227"/>
    <w:rsid w:val="003542DE"/>
    <w:rsid w:val="00396B94"/>
    <w:rsid w:val="003E4689"/>
    <w:rsid w:val="00484955"/>
    <w:rsid w:val="004C7AD4"/>
    <w:rsid w:val="00507088"/>
    <w:rsid w:val="0054508A"/>
    <w:rsid w:val="00581FB9"/>
    <w:rsid w:val="00593263"/>
    <w:rsid w:val="006E25FE"/>
    <w:rsid w:val="006E2A2F"/>
    <w:rsid w:val="00763167"/>
    <w:rsid w:val="007B501B"/>
    <w:rsid w:val="007C0380"/>
    <w:rsid w:val="007E04D8"/>
    <w:rsid w:val="00820B5F"/>
    <w:rsid w:val="008E20F8"/>
    <w:rsid w:val="009023FC"/>
    <w:rsid w:val="009333C1"/>
    <w:rsid w:val="00972B67"/>
    <w:rsid w:val="00977F10"/>
    <w:rsid w:val="00A14C6E"/>
    <w:rsid w:val="00B45260"/>
    <w:rsid w:val="00B925D7"/>
    <w:rsid w:val="00C855C5"/>
    <w:rsid w:val="00C964A0"/>
    <w:rsid w:val="00CB4FC8"/>
    <w:rsid w:val="00CF5EFE"/>
    <w:rsid w:val="00E05A6F"/>
    <w:rsid w:val="00E20739"/>
    <w:rsid w:val="00E21B59"/>
    <w:rsid w:val="00F37788"/>
    <w:rsid w:val="00F378E0"/>
    <w:rsid w:val="00F4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057CE0-9CBF-47DE-8DF9-B8ADEEFF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5D0A"/>
    <w:rPr>
      <w:color w:val="0000FF"/>
      <w:u w:val="single"/>
    </w:rPr>
  </w:style>
  <w:style w:type="paragraph" w:styleId="a4">
    <w:name w:val="No Spacing"/>
    <w:aliases w:val="Без интервала1,Обя,мелкий,мой рабочий,норма,Айгерим,Без интервала11,свой,14 TNR,МОЙ СТИЛЬ,Без интервала111"/>
    <w:link w:val="a5"/>
    <w:uiPriority w:val="1"/>
    <w:qFormat/>
    <w:rsid w:val="00295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интервала1 Знак,Обя Знак,мелкий Знак,мой рабочий Знак,норма Знак,Айгерим Знак,Без интервала11 Знак,свой Знак,14 TNR Знак,МОЙ СТИЛЬ Знак,Без интервала111 Знак"/>
    <w:link w:val="a4"/>
    <w:uiPriority w:val="1"/>
    <w:locked/>
    <w:rsid w:val="00295D0A"/>
    <w:rPr>
      <w:rFonts w:ascii="Calibri" w:eastAsia="Calibri" w:hAnsi="Calibri" w:cs="Times New Roman"/>
    </w:rPr>
  </w:style>
  <w:style w:type="character" w:styleId="a6">
    <w:name w:val="Subtle Emphasis"/>
    <w:uiPriority w:val="19"/>
    <w:qFormat/>
    <w:rsid w:val="00295D0A"/>
    <w:rPr>
      <w:i/>
      <w:iCs/>
      <w:color w:val="808080"/>
    </w:rPr>
  </w:style>
  <w:style w:type="character" w:styleId="a7">
    <w:name w:val="Strong"/>
    <w:basedOn w:val="a0"/>
    <w:uiPriority w:val="22"/>
    <w:qFormat/>
    <w:rsid w:val="00F4583F"/>
    <w:rPr>
      <w:b/>
      <w:bCs/>
    </w:rPr>
  </w:style>
  <w:style w:type="character" w:customStyle="1" w:styleId="docdata">
    <w:name w:val="docdata"/>
    <w:aliases w:val="docy,v5,2928,bqiaagaaeyqcaaagiaiaaapxcgaabeukaaaaaaaaaaaaaaaaaaaaaaaaaaaaaaaaaaaaaaaaaaaaaaaaaaaaaaaaaaaaaaaaaaaaaaaaaaaaaaaaaaaaaaaaaaaaaaaaaaaaaaaaaaaaaaaaaaaaaaaaaaaaaaaaaaaaaaaaaaaaaaaaaaaaaaaaaaaaaaaaaaaaaaaaaaaaaaaaaaaaaaaaaaaaaaaaaaaaaaaa"/>
    <w:basedOn w:val="a0"/>
    <w:rsid w:val="001C0FA3"/>
  </w:style>
  <w:style w:type="paragraph" w:customStyle="1" w:styleId="2355">
    <w:name w:val="2355"/>
    <w:aliases w:val="bqiaagaaeyqcaaagiaiaaaoacaaabagiaaaaaaaaaaaaaaaaaaaaaaaaaaaaaaaaaaaaaaaaaaaaaaaaaaaaaaaaaaaaaaaaaaaaaaaaaaaaaaaaaaaaaaaaaaaaaaaaaaaaaaaaaaaaaaaaaaaaaaaaaaaaaaaaaaaaaaaaaaaaaaaaaaaaaaaaaaaaaaaaaaaaaaaaaaaaaaaaaaaaaaaaaaaaaaaaaaaaaaaa"/>
    <w:basedOn w:val="a"/>
    <w:rsid w:val="001C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D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E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25FE"/>
  </w:style>
  <w:style w:type="paragraph" w:styleId="ab">
    <w:name w:val="footer"/>
    <w:basedOn w:val="a"/>
    <w:link w:val="ac"/>
    <w:uiPriority w:val="99"/>
    <w:unhideWhenUsed/>
    <w:rsid w:val="006E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25FE"/>
  </w:style>
  <w:style w:type="paragraph" w:styleId="ad">
    <w:name w:val="Balloon Text"/>
    <w:basedOn w:val="a"/>
    <w:link w:val="ae"/>
    <w:uiPriority w:val="99"/>
    <w:semiHidden/>
    <w:unhideWhenUsed/>
    <w:rsid w:val="006E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2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.leshoz@kostanay.gov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pr.leshoz@kostanay.gov.k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upr.leshoz@kostanay.gov.k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pr.leshoz@kostanay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cp:lastPrinted>2025-12-05T10:16:00Z</cp:lastPrinted>
  <dcterms:created xsi:type="dcterms:W3CDTF">2025-12-05T12:44:00Z</dcterms:created>
  <dcterms:modified xsi:type="dcterms:W3CDTF">2025-12-05T12:44:00Z</dcterms:modified>
</cp:coreProperties>
</file>