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816195" w:rsidTr="00816195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816195" w:rsidRDefault="00816195" w:rsidP="003315C0">
            <w:pPr>
              <w:spacing w:after="0" w:line="240" w:lineRule="auto"/>
              <w:jc w:val="both"/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  <w:t>23.12.2025-ғы № 01-21/1214 шығыс хаты</w:t>
            </w:r>
          </w:p>
          <w:p w:rsidR="00816195" w:rsidRPr="00816195" w:rsidRDefault="00816195" w:rsidP="003315C0">
            <w:pPr>
              <w:spacing w:after="0" w:line="240" w:lineRule="auto"/>
              <w:jc w:val="both"/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C0000"/>
                <w:sz w:val="24"/>
                <w:szCs w:val="28"/>
                <w:lang w:val="kk-KZ"/>
              </w:rPr>
              <w:t>24.12.2025-ғы № 1437 кіріс хаты</w:t>
            </w:r>
          </w:p>
        </w:tc>
      </w:tr>
    </w:tbl>
    <w:p w:rsidR="003315C0" w:rsidRPr="000805BA" w:rsidRDefault="003315C0" w:rsidP="00331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283"/>
        <w:gridCol w:w="1763"/>
        <w:gridCol w:w="4302"/>
      </w:tblGrid>
      <w:tr w:rsidR="003315C0" w:rsidRPr="00123664" w:rsidTr="00B954FB">
        <w:trPr>
          <w:trHeight w:val="1218"/>
        </w:trPr>
        <w:tc>
          <w:tcPr>
            <w:tcW w:w="4283" w:type="dxa"/>
            <w:hideMark/>
          </w:tcPr>
          <w:p w:rsidR="003315C0" w:rsidRPr="00123664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</w:pP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  <w:t>«Ж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ітіқара ауданы әкімдігінің жұмыспен қамту және әлеуметтік бағдарламалар бөлімі» 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  <w:t>мемлек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>еттік мекемесі</w:t>
            </w:r>
          </w:p>
        </w:tc>
        <w:tc>
          <w:tcPr>
            <w:tcW w:w="1763" w:type="dxa"/>
            <w:hideMark/>
          </w:tcPr>
          <w:p w:rsidR="003315C0" w:rsidRPr="00500078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</w:pPr>
            <w:r w:rsidRPr="001900F7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60A91B3" wp14:editId="3E84804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-8255</wp:posOffset>
                  </wp:positionV>
                  <wp:extent cx="861483" cy="936977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83" cy="936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2" w:type="dxa"/>
          </w:tcPr>
          <w:p w:rsidR="003315C0" w:rsidRPr="00A65582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Государственное учреждение </w:t>
            </w: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«Отдел занятости 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и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 социальных программ акимата Житикаринского района</w:t>
            </w:r>
            <w:r w:rsidRPr="00123664">
              <w:rPr>
                <w:rFonts w:ascii="Times New Roman" w:hAnsi="Times New Roman"/>
                <w:b/>
                <w:color w:val="00B0F0"/>
                <w:lang w:val="kk-KZ"/>
              </w:rPr>
              <w:t>»</w:t>
            </w:r>
          </w:p>
        </w:tc>
      </w:tr>
    </w:tbl>
    <w:p w:rsidR="003315C0" w:rsidRPr="00123664" w:rsidRDefault="003315C0" w:rsidP="003315C0">
      <w:pPr>
        <w:pStyle w:val="a4"/>
        <w:rPr>
          <w:rFonts w:ascii="Times New Roman" w:hAnsi="Times New Roman"/>
          <w:b/>
        </w:rPr>
      </w:pP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be-BY" w:eastAsia="ko-KR"/>
        </w:rPr>
      </w:pPr>
      <w:r w:rsidRPr="00F876C0">
        <w:rPr>
          <w:rFonts w:ascii="Times New Roman" w:hAnsi="Times New Roman"/>
          <w:sz w:val="18"/>
          <w:szCs w:val="18"/>
          <w:lang w:val="be-BY" w:eastAsia="ko-KR"/>
        </w:rPr>
        <w:t>Қазақстан  Республикасы</w:t>
      </w:r>
      <w:r w:rsidRPr="00F876C0">
        <w:rPr>
          <w:rFonts w:ascii="Times New Roman" w:hAnsi="Times New Roman"/>
          <w:sz w:val="18"/>
          <w:szCs w:val="18"/>
          <w:lang w:eastAsia="ko-KR"/>
        </w:rPr>
        <w:t>, 110700</w:t>
      </w:r>
      <w:r w:rsidRPr="00F876C0">
        <w:rPr>
          <w:rFonts w:ascii="Times New Roman" w:hAnsi="Times New Roman"/>
          <w:sz w:val="18"/>
          <w:szCs w:val="18"/>
          <w:lang w:val="be-BY" w:eastAsia="ko-KR"/>
        </w:rPr>
        <w:t xml:space="preserve"> </w:t>
      </w:r>
      <w:r>
        <w:rPr>
          <w:rFonts w:ascii="Times New Roman" w:hAnsi="Times New Roman"/>
          <w:sz w:val="18"/>
          <w:szCs w:val="18"/>
          <w:lang w:val="be-BY" w:eastAsia="ko-KR"/>
        </w:rPr>
        <w:t xml:space="preserve">                                                                </w:t>
      </w:r>
      <w:r>
        <w:rPr>
          <w:rFonts w:ascii="Times New Roman" w:hAnsi="Times New Roman"/>
          <w:sz w:val="18"/>
          <w:szCs w:val="18"/>
          <w:lang w:val="be-BY" w:eastAsia="ko-KR"/>
        </w:rPr>
        <w:tab/>
      </w:r>
      <w:r>
        <w:rPr>
          <w:rFonts w:ascii="Times New Roman" w:hAnsi="Times New Roman"/>
          <w:sz w:val="18"/>
          <w:szCs w:val="18"/>
          <w:lang w:val="be-BY" w:eastAsia="ko-KR"/>
        </w:rPr>
        <w:tab/>
      </w:r>
      <w:r w:rsidRPr="00F876C0">
        <w:rPr>
          <w:rFonts w:ascii="Times New Roman" w:hAnsi="Times New Roman"/>
          <w:sz w:val="18"/>
          <w:szCs w:val="18"/>
          <w:lang w:val="be-BY" w:eastAsia="ko-KR"/>
        </w:rPr>
        <w:t>Республика Казахстан, 110700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Қостанай облысы, Жітіқара қаласы,              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 xml:space="preserve">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>Костанайская область, город Житикара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Досқали  Асымбаев көшесі, 51                         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 xml:space="preserve">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>ул. Доскали Асымбаева,51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/>
        </w:rPr>
        <w:t xml:space="preserve">Тел/факс 8(71435) 2-33-70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ab/>
      </w:r>
      <w:r>
        <w:rPr>
          <w:rFonts w:ascii="Times New Roman" w:hAnsi="Times New Roman"/>
          <w:sz w:val="18"/>
          <w:szCs w:val="18"/>
          <w:lang w:val="kk-KZ"/>
        </w:rPr>
        <w:tab/>
      </w:r>
      <w:r w:rsidRPr="00F876C0">
        <w:rPr>
          <w:rFonts w:ascii="Times New Roman" w:hAnsi="Times New Roman"/>
          <w:sz w:val="18"/>
          <w:szCs w:val="18"/>
          <w:lang w:val="kk-KZ"/>
        </w:rPr>
        <w:t>Тел/факс 8(71435) 2-33-70</w:t>
      </w:r>
    </w:p>
    <w:p w:rsidR="003315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E-mail: </w:t>
      </w:r>
      <w:hyperlink r:id="rId9" w:history="1">
        <w:r w:rsidRPr="005C1580">
          <w:rPr>
            <w:rStyle w:val="a3"/>
            <w:rFonts w:ascii="Times New Roman" w:hAnsi="Times New Roman"/>
            <w:sz w:val="18"/>
            <w:szCs w:val="18"/>
            <w:lang w:val="kk-KZ"/>
          </w:rPr>
          <w:t>ozsp</w:t>
        </w:r>
        <w:r w:rsidRPr="005C1580">
          <w:rPr>
            <w:rStyle w:val="a3"/>
            <w:lang w:val="kk-KZ"/>
          </w:rPr>
          <w:t>.</w:t>
        </w:r>
        <w:r w:rsidRPr="005C1580">
          <w:rPr>
            <w:rStyle w:val="a3"/>
            <w:rFonts w:ascii="Times New Roman" w:hAnsi="Times New Roman"/>
            <w:sz w:val="18"/>
            <w:szCs w:val="18"/>
            <w:lang w:val="kk-KZ"/>
          </w:rPr>
          <w:t>zhitikara@kostanay.gov.kz</w:t>
        </w:r>
      </w:hyperlink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ab/>
      </w:r>
      <w:r>
        <w:rPr>
          <w:rFonts w:ascii="Times New Roman" w:hAnsi="Times New Roman"/>
          <w:sz w:val="18"/>
          <w:szCs w:val="18"/>
          <w:lang w:val="kk-KZ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E-mail: </w:t>
      </w:r>
      <w:hyperlink r:id="rId10" w:history="1">
        <w:r w:rsidRPr="00F90292">
          <w:rPr>
            <w:rStyle w:val="a3"/>
            <w:rFonts w:ascii="Times New Roman" w:hAnsi="Times New Roman"/>
            <w:color w:val="00B0F0"/>
            <w:sz w:val="18"/>
            <w:szCs w:val="18"/>
            <w:lang w:val="kk-KZ"/>
          </w:rPr>
          <w:t>ozsp.zhitikara@kostanay.gov.kz</w:t>
        </w:r>
      </w:hyperlink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Pr="00CE631C" w:rsidRDefault="003315C0" w:rsidP="003315C0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272E7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  <w:t xml:space="preserve">Қостанай облыстық </w:t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  <w:t>мәслихатының депутаты</w:t>
      </w:r>
    </w:p>
    <w:p w:rsidR="003315C0" w:rsidRPr="00CE631C" w:rsidRDefault="003315C0" w:rsidP="003315C0">
      <w:pPr>
        <w:pStyle w:val="a4"/>
        <w:rPr>
          <w:rFonts w:ascii="Times New Roman" w:hAnsi="Times New Roman"/>
          <w:i/>
          <w:sz w:val="20"/>
          <w:szCs w:val="20"/>
          <w:lang w:val="kk-KZ"/>
        </w:rPr>
      </w:pP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Pr="00CE631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  <w:t>Е. Нұрхожаевқа</w:t>
      </w:r>
    </w:p>
    <w:p w:rsidR="003315C0" w:rsidRPr="003315C0" w:rsidRDefault="003315C0" w:rsidP="00DB3960">
      <w:pPr>
        <w:pStyle w:val="a4"/>
        <w:rPr>
          <w:rFonts w:ascii="Times New Roman" w:hAnsi="Times New Roman"/>
          <w:iCs/>
          <w:sz w:val="28"/>
          <w:szCs w:val="28"/>
        </w:rPr>
      </w:pPr>
    </w:p>
    <w:p w:rsidR="003315C0" w:rsidRPr="00B06AFE" w:rsidRDefault="003315C0" w:rsidP="003315C0">
      <w:pPr>
        <w:pStyle w:val="a4"/>
        <w:rPr>
          <w:rFonts w:ascii="Times New Roman" w:hAnsi="Times New Roman"/>
          <w:iCs/>
          <w:sz w:val="28"/>
          <w:szCs w:val="28"/>
          <w:lang w:val="kk-KZ"/>
        </w:rPr>
      </w:pPr>
    </w:p>
    <w:p w:rsidR="003315C0" w:rsidRPr="00B06AFE" w:rsidRDefault="003315C0" w:rsidP="00CE631C">
      <w:pPr>
        <w:pStyle w:val="a4"/>
        <w:jc w:val="both"/>
        <w:rPr>
          <w:rFonts w:ascii="Times New Roman" w:hAnsi="Times New Roman"/>
          <w:iCs/>
          <w:sz w:val="26"/>
          <w:szCs w:val="26"/>
          <w:lang w:val="kk-KZ"/>
        </w:rPr>
      </w:pPr>
      <w:r w:rsidRPr="00B06AFE">
        <w:rPr>
          <w:rFonts w:ascii="Times New Roman" w:hAnsi="Times New Roman"/>
          <w:iCs/>
          <w:sz w:val="26"/>
          <w:szCs w:val="26"/>
          <w:lang w:val="kk-KZ"/>
        </w:rPr>
        <w:tab/>
        <w:t>Жітіқара ауданы әкімдігінің «Жұмыспен қамту және әлеуметтік бағдарламалар бөлімі» ММ Сіздің 2025 жылғы 27 қарашадағы № 771 шығыс хатыңызға келесіні хабарлайды.</w:t>
      </w:r>
    </w:p>
    <w:p w:rsidR="003315C0" w:rsidRPr="00B06AFE" w:rsidRDefault="003315C0" w:rsidP="00CE631C">
      <w:pPr>
        <w:pStyle w:val="a4"/>
        <w:jc w:val="both"/>
        <w:rPr>
          <w:rFonts w:ascii="Times New Roman" w:hAnsi="Times New Roman"/>
          <w:iCs/>
          <w:sz w:val="26"/>
          <w:szCs w:val="26"/>
          <w:lang w:val="kk-KZ"/>
        </w:rPr>
      </w:pPr>
      <w:r w:rsidRPr="00B06AFE">
        <w:rPr>
          <w:rFonts w:ascii="Times New Roman" w:hAnsi="Times New Roman"/>
          <w:iCs/>
          <w:sz w:val="26"/>
          <w:szCs w:val="26"/>
          <w:lang w:val="kk-KZ"/>
        </w:rPr>
        <w:tab/>
        <w:t xml:space="preserve">Қазақстан Республикасы Еңбек және халықты әлеуметтік қорғау министрінің </w:t>
      </w:r>
      <w:r w:rsidR="00CE631C">
        <w:rPr>
          <w:rFonts w:ascii="Times New Roman" w:hAnsi="Times New Roman"/>
          <w:iCs/>
          <w:sz w:val="26"/>
          <w:szCs w:val="26"/>
          <w:lang w:val="kk-KZ"/>
        </w:rPr>
        <w:t xml:space="preserve">                </w:t>
      </w:r>
      <w:r w:rsidRPr="00B06AFE">
        <w:rPr>
          <w:rFonts w:ascii="Times New Roman" w:hAnsi="Times New Roman"/>
          <w:iCs/>
          <w:sz w:val="26"/>
          <w:szCs w:val="26"/>
          <w:lang w:val="kk-KZ"/>
        </w:rPr>
        <w:t xml:space="preserve">2023 жылғы 30 маусымдағы № 287 бұйрығымен бекітілген </w:t>
      </w:r>
      <w:r w:rsidRPr="00B06AFE">
        <w:rPr>
          <w:rFonts w:ascii="Times New Roman" w:hAnsi="Times New Roman"/>
          <w:i/>
          <w:sz w:val="26"/>
          <w:szCs w:val="26"/>
          <w:lang w:val="kk-KZ"/>
        </w:rPr>
        <w:t>(Қазақстан Республикасы Әділет министрлігінде 2023 жылғы 30 маусымда № 32993 болып тіркелген)</w:t>
      </w:r>
      <w:r w:rsidRPr="00B06AFE">
        <w:rPr>
          <w:rFonts w:ascii="Times New Roman" w:hAnsi="Times New Roman"/>
          <w:iCs/>
          <w:sz w:val="26"/>
          <w:szCs w:val="26"/>
          <w:lang w:val="kk-KZ"/>
        </w:rPr>
        <w:t xml:space="preserve"> «Мүгедектігі бар адамдарды жеке абилитациялау және оңалту бағдарламасына сәйкес протездік-ортопедиялық көмекпен, техникалық көмекші (өтемдік) құралдармен, арнайы қозғалу құралдарымен, оның ішінде оларды ауыстыру мерзімдерін қоса алғанда, қамтамасыз ету қағидаларына» сәйкес мүгедектігі бар адамдарды протездік-ортопедиялық көмекпен, техникалық оңалту құралдарымен және мүгедектер арбаларымен қамтамасыз ету мемлекеттік бюджет қаражаты есебінен жүзеге асырылады</w:t>
      </w:r>
      <w:r w:rsidR="00CE631C">
        <w:rPr>
          <w:rFonts w:ascii="Times New Roman" w:hAnsi="Times New Roman"/>
          <w:iCs/>
          <w:sz w:val="26"/>
          <w:szCs w:val="26"/>
          <w:lang w:val="kk-KZ"/>
        </w:rPr>
        <w:t xml:space="preserve"> қ</w:t>
      </w:r>
      <w:r w:rsidRPr="00B06AFE">
        <w:rPr>
          <w:rFonts w:ascii="Times New Roman" w:hAnsi="Times New Roman"/>
          <w:iCs/>
          <w:sz w:val="26"/>
          <w:szCs w:val="26"/>
          <w:lang w:val="kk-KZ"/>
        </w:rPr>
        <w:t xml:space="preserve">амтамасыз ету </w:t>
      </w:r>
      <w:r w:rsidRPr="00B06AFE">
        <w:rPr>
          <w:rFonts w:ascii="Times New Roman" w:hAnsi="Times New Roman"/>
          <w:b/>
          <w:bCs/>
          <w:iCs/>
          <w:sz w:val="26"/>
          <w:szCs w:val="26"/>
          <w:lang w:val="kk-KZ"/>
        </w:rPr>
        <w:t>техникалық көмекші (өтемдік) құралдарды, арнайы қозғалу құралдарын ұсынуға арналған</w:t>
      </w:r>
      <w:r w:rsidRPr="00B06AFE">
        <w:rPr>
          <w:rFonts w:ascii="Times New Roman" w:hAnsi="Times New Roman"/>
          <w:iCs/>
          <w:sz w:val="26"/>
          <w:szCs w:val="26"/>
          <w:lang w:val="kk-KZ"/>
        </w:rPr>
        <w:t xml:space="preserve"> осы Қағидаларға 1-қосымшаға сәйкес нысан бойынша берілген өтініштің (бұдан әрі – өтініш) және халықты әлеуметтік қорғау саласындағы уәкілетті органның аумақтық бөлімшесі әзірлеген мүгедектігі бар адамның жеке абилитациялау және оңалту бағдарламасының әлеуметтік бөлігінің негізінде, медициналық-әлеуметтік көрсеткіштер мен қарсы көрсетілімдерге сәйкес, осы Қағидаларға 2-қосымшаға сай жүзеге асырылады.</w:t>
      </w:r>
    </w:p>
    <w:p w:rsidR="003315C0" w:rsidRPr="00B06AFE" w:rsidRDefault="003315C0" w:rsidP="00CE631C">
      <w:pPr>
        <w:pStyle w:val="a4"/>
        <w:jc w:val="both"/>
        <w:rPr>
          <w:rFonts w:ascii="Times New Roman" w:hAnsi="Times New Roman"/>
          <w:iCs/>
          <w:sz w:val="26"/>
          <w:szCs w:val="26"/>
          <w:lang w:val="kk-KZ"/>
        </w:rPr>
      </w:pPr>
      <w:r w:rsidRPr="00B06AFE">
        <w:rPr>
          <w:rFonts w:ascii="Times New Roman" w:hAnsi="Times New Roman"/>
          <w:iCs/>
          <w:sz w:val="26"/>
          <w:szCs w:val="26"/>
          <w:lang w:val="kk-KZ"/>
        </w:rPr>
        <w:tab/>
        <w:t>Мүгедектігі бар адамдарды сурдотехникалық құралдармен қамтамасыз ету тәртібі аталған Қағидалардың 5-тарауының 1-параграфына сәйкес жүргізіледі.</w:t>
      </w:r>
    </w:p>
    <w:p w:rsidR="003315C0" w:rsidRPr="00B06AFE" w:rsidRDefault="003315C0" w:rsidP="00CE631C">
      <w:pPr>
        <w:pStyle w:val="a4"/>
        <w:jc w:val="both"/>
        <w:rPr>
          <w:rFonts w:ascii="Times New Roman" w:hAnsi="Times New Roman"/>
          <w:b/>
          <w:bCs/>
          <w:iCs/>
          <w:sz w:val="26"/>
          <w:szCs w:val="26"/>
          <w:lang w:val="kk-KZ"/>
        </w:rPr>
      </w:pPr>
      <w:r w:rsidRPr="00B06AFE">
        <w:rPr>
          <w:rFonts w:ascii="Times New Roman" w:hAnsi="Times New Roman"/>
          <w:iCs/>
          <w:sz w:val="26"/>
          <w:szCs w:val="26"/>
          <w:lang w:val="kk-KZ"/>
        </w:rPr>
        <w:tab/>
        <w:t xml:space="preserve">Протездік-ортопедиялық құралдарды, техникалық көмекші (өтемдік) құралдарды, арнайы қозғалу құралдарын ауыстыру осы Қағидаларға 3-қосымшаға сәйкес оларды алған күннен бастап жүргізіледі. Осылайша, </w:t>
      </w:r>
      <w:r w:rsidRPr="00B06AFE">
        <w:rPr>
          <w:rFonts w:ascii="Times New Roman" w:hAnsi="Times New Roman"/>
          <w:b/>
          <w:bCs/>
          <w:iCs/>
          <w:sz w:val="26"/>
          <w:szCs w:val="26"/>
          <w:lang w:val="kk-KZ"/>
        </w:rPr>
        <w:t>мүгедектігі бар адамдарға есту аппараттары төрт жылдан ерте емес мерзімде беріледі.</w:t>
      </w:r>
      <w:r w:rsidRPr="00B06AFE">
        <w:rPr>
          <w:rFonts w:ascii="Times New Roman" w:hAnsi="Times New Roman"/>
          <w:b/>
          <w:bCs/>
          <w:iCs/>
          <w:sz w:val="26"/>
          <w:szCs w:val="26"/>
          <w:lang w:val="kk-KZ"/>
        </w:rPr>
        <w:tab/>
      </w:r>
    </w:p>
    <w:p w:rsidR="003315C0" w:rsidRPr="00B06AFE" w:rsidRDefault="003315C0" w:rsidP="00CE631C">
      <w:pPr>
        <w:pStyle w:val="a4"/>
        <w:jc w:val="both"/>
        <w:rPr>
          <w:rFonts w:ascii="Times New Roman" w:hAnsi="Times New Roman"/>
          <w:iCs/>
          <w:sz w:val="26"/>
          <w:szCs w:val="26"/>
          <w:lang w:val="kk-KZ"/>
        </w:rPr>
      </w:pPr>
      <w:r w:rsidRPr="00B06AFE">
        <w:rPr>
          <w:rFonts w:ascii="Times New Roman" w:hAnsi="Times New Roman"/>
          <w:iCs/>
          <w:sz w:val="26"/>
          <w:szCs w:val="26"/>
          <w:lang w:val="kk-KZ"/>
        </w:rPr>
        <w:tab/>
        <w:t xml:space="preserve">Қызмет көрсетушінің қызмет көрсету сапасына қатысты ұсыныстар жоқ, себебі қызмет алушы әлеуметтік қызметтер порталы </w:t>
      </w:r>
      <w:hyperlink r:id="rId11" w:history="1">
        <w:r w:rsidR="00CE631C" w:rsidRPr="00CE631C">
          <w:rPr>
            <w:rStyle w:val="a3"/>
            <w:rFonts w:ascii="Times New Roman" w:hAnsi="Times New Roman"/>
            <w:sz w:val="26"/>
            <w:szCs w:val="26"/>
            <w:lang w:val="kk-KZ"/>
          </w:rPr>
          <w:t>http://aleumet.egov.kz</w:t>
        </w:r>
      </w:hyperlink>
      <w:r w:rsidR="00CE631C">
        <w:rPr>
          <w:rStyle w:val="a3"/>
          <w:rFonts w:ascii="Times New Roman" w:hAnsi="Times New Roman"/>
          <w:sz w:val="26"/>
          <w:szCs w:val="26"/>
          <w:lang w:val="kk-KZ"/>
        </w:rPr>
        <w:t xml:space="preserve"> </w:t>
      </w:r>
      <w:r w:rsidRPr="00B06AFE">
        <w:rPr>
          <w:rFonts w:ascii="Times New Roman" w:hAnsi="Times New Roman"/>
          <w:iCs/>
          <w:sz w:val="26"/>
          <w:szCs w:val="26"/>
          <w:lang w:val="kk-KZ"/>
        </w:rPr>
        <w:t>арқылы техникалық оңалту құралдары бойынша жеткізушіні дербес таңдайды, ал Жітіқара ауданы әкімдігінің «Жұмыспен қамту және әлеуметтік бағдарламалар бөлімі» ММ жеткізушіге техникалық оңалту құралдарының кепілдендірілген сомасын өтейді.</w:t>
      </w:r>
    </w:p>
    <w:p w:rsidR="003315C0" w:rsidRPr="00B06AFE" w:rsidRDefault="003315C0" w:rsidP="00DB3960">
      <w:pPr>
        <w:pStyle w:val="a4"/>
        <w:rPr>
          <w:rFonts w:ascii="Times New Roman" w:hAnsi="Times New Roman"/>
          <w:iCs/>
          <w:sz w:val="28"/>
          <w:szCs w:val="28"/>
          <w:lang w:val="kk-KZ"/>
        </w:rPr>
      </w:pPr>
    </w:p>
    <w:p w:rsidR="003315C0" w:rsidRPr="00B06AFE" w:rsidRDefault="003315C0" w:rsidP="00DB3960">
      <w:pPr>
        <w:pStyle w:val="a4"/>
        <w:rPr>
          <w:rFonts w:ascii="Times New Roman" w:hAnsi="Times New Roman"/>
          <w:i/>
          <w:sz w:val="20"/>
          <w:szCs w:val="20"/>
          <w:lang w:val="kk-KZ"/>
        </w:rPr>
      </w:pPr>
    </w:p>
    <w:p w:rsidR="003315C0" w:rsidRPr="00B06AFE" w:rsidRDefault="003315C0" w:rsidP="003315C0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06AFE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3315C0" w:rsidRDefault="003315C0" w:rsidP="003315C0">
      <w:pPr>
        <w:pStyle w:val="a4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Басшы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06AF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Н.</w:t>
      </w:r>
      <w:r w:rsidR="00B06A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06AFE">
        <w:rPr>
          <w:rFonts w:ascii="Times New Roman" w:hAnsi="Times New Roman"/>
          <w:b/>
          <w:sz w:val="28"/>
          <w:szCs w:val="28"/>
          <w:lang w:val="kk-KZ"/>
        </w:rPr>
        <w:t>Айтмухамбетов</w:t>
      </w:r>
    </w:p>
    <w:p w:rsidR="003315C0" w:rsidRDefault="003315C0" w:rsidP="00DB3960">
      <w:pPr>
        <w:pStyle w:val="a4"/>
        <w:rPr>
          <w:rFonts w:ascii="Times New Roman" w:hAnsi="Times New Roman"/>
          <w:i/>
          <w:sz w:val="20"/>
          <w:szCs w:val="20"/>
        </w:rPr>
      </w:pPr>
    </w:p>
    <w:p w:rsidR="003315C0" w:rsidRPr="00DB3960" w:rsidRDefault="003315C0" w:rsidP="003315C0">
      <w:pPr>
        <w:pStyle w:val="a4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>Орынд:А.Жармадедова</w:t>
      </w:r>
    </w:p>
    <w:p w:rsidR="003315C0" w:rsidRDefault="003315C0" w:rsidP="003315C0">
      <w:pPr>
        <w:pStyle w:val="a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8(714-35)2-20-03</w:t>
      </w:r>
    </w:p>
    <w:p w:rsidR="003315C0" w:rsidRPr="000805BA" w:rsidRDefault="003315C0" w:rsidP="00331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283"/>
        <w:gridCol w:w="1763"/>
        <w:gridCol w:w="4302"/>
      </w:tblGrid>
      <w:tr w:rsidR="003315C0" w:rsidRPr="00123664" w:rsidTr="00B954FB">
        <w:trPr>
          <w:trHeight w:val="1218"/>
        </w:trPr>
        <w:tc>
          <w:tcPr>
            <w:tcW w:w="4283" w:type="dxa"/>
            <w:hideMark/>
          </w:tcPr>
          <w:p w:rsidR="003315C0" w:rsidRPr="00123664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</w:pP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  <w:t>«Ж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ітіқара ауданы әкімдігінің жұмыспен қамту және әлеуметтік бағдарламалар бөлімі» 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  <w:t>мемлек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>еттік мекемесі</w:t>
            </w:r>
          </w:p>
        </w:tc>
        <w:tc>
          <w:tcPr>
            <w:tcW w:w="1763" w:type="dxa"/>
            <w:hideMark/>
          </w:tcPr>
          <w:p w:rsidR="003315C0" w:rsidRPr="00500078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  <w:lang w:val="be-BY"/>
              </w:rPr>
            </w:pPr>
            <w:r w:rsidRPr="001900F7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28878A" wp14:editId="7AE48A0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-8255</wp:posOffset>
                  </wp:positionV>
                  <wp:extent cx="861483" cy="936977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83" cy="936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2" w:type="dxa"/>
          </w:tcPr>
          <w:p w:rsidR="003315C0" w:rsidRPr="00A65582" w:rsidRDefault="003315C0" w:rsidP="00B954F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lang w:val="kk-KZ"/>
              </w:rPr>
            </w:pP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Государственное учреждение </w:t>
            </w: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«Отдел занятости 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и</w:t>
            </w:r>
            <w:r w:rsidRPr="00123664">
              <w:rPr>
                <w:rFonts w:ascii="Times New Roman" w:hAnsi="Times New Roman"/>
                <w:b/>
                <w:color w:val="00B0F0"/>
                <w:sz w:val="28"/>
                <w:szCs w:val="28"/>
                <w:lang w:val="kk-KZ"/>
              </w:rPr>
              <w:t xml:space="preserve"> социальных программ акимата Житикаринского района</w:t>
            </w:r>
            <w:r w:rsidRPr="00123664">
              <w:rPr>
                <w:rFonts w:ascii="Times New Roman" w:hAnsi="Times New Roman"/>
                <w:b/>
                <w:color w:val="00B0F0"/>
                <w:lang w:val="kk-KZ"/>
              </w:rPr>
              <w:t>»</w:t>
            </w:r>
          </w:p>
        </w:tc>
      </w:tr>
    </w:tbl>
    <w:p w:rsidR="003315C0" w:rsidRPr="00123664" w:rsidRDefault="003315C0" w:rsidP="003315C0">
      <w:pPr>
        <w:pStyle w:val="a4"/>
        <w:rPr>
          <w:rFonts w:ascii="Times New Roman" w:hAnsi="Times New Roman"/>
          <w:b/>
        </w:rPr>
      </w:pP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be-BY" w:eastAsia="ko-KR"/>
        </w:rPr>
      </w:pPr>
      <w:r w:rsidRPr="00F876C0">
        <w:rPr>
          <w:rFonts w:ascii="Times New Roman" w:hAnsi="Times New Roman"/>
          <w:sz w:val="18"/>
          <w:szCs w:val="18"/>
          <w:lang w:val="be-BY" w:eastAsia="ko-KR"/>
        </w:rPr>
        <w:t>Қазақстан  Республикасы</w:t>
      </w:r>
      <w:r w:rsidRPr="00F876C0">
        <w:rPr>
          <w:rFonts w:ascii="Times New Roman" w:hAnsi="Times New Roman"/>
          <w:sz w:val="18"/>
          <w:szCs w:val="18"/>
          <w:lang w:eastAsia="ko-KR"/>
        </w:rPr>
        <w:t>, 110700</w:t>
      </w:r>
      <w:r w:rsidRPr="00F876C0">
        <w:rPr>
          <w:rFonts w:ascii="Times New Roman" w:hAnsi="Times New Roman"/>
          <w:sz w:val="18"/>
          <w:szCs w:val="18"/>
          <w:lang w:val="be-BY" w:eastAsia="ko-KR"/>
        </w:rPr>
        <w:t xml:space="preserve"> </w:t>
      </w:r>
      <w:r>
        <w:rPr>
          <w:rFonts w:ascii="Times New Roman" w:hAnsi="Times New Roman"/>
          <w:sz w:val="18"/>
          <w:szCs w:val="18"/>
          <w:lang w:val="be-BY" w:eastAsia="ko-KR"/>
        </w:rPr>
        <w:t xml:space="preserve">                                                                </w:t>
      </w:r>
      <w:r>
        <w:rPr>
          <w:rFonts w:ascii="Times New Roman" w:hAnsi="Times New Roman"/>
          <w:sz w:val="18"/>
          <w:szCs w:val="18"/>
          <w:lang w:val="be-BY" w:eastAsia="ko-KR"/>
        </w:rPr>
        <w:tab/>
      </w:r>
      <w:r>
        <w:rPr>
          <w:rFonts w:ascii="Times New Roman" w:hAnsi="Times New Roman"/>
          <w:sz w:val="18"/>
          <w:szCs w:val="18"/>
          <w:lang w:val="be-BY" w:eastAsia="ko-KR"/>
        </w:rPr>
        <w:tab/>
      </w:r>
      <w:r w:rsidRPr="00F876C0">
        <w:rPr>
          <w:rFonts w:ascii="Times New Roman" w:hAnsi="Times New Roman"/>
          <w:sz w:val="18"/>
          <w:szCs w:val="18"/>
          <w:lang w:val="be-BY" w:eastAsia="ko-KR"/>
        </w:rPr>
        <w:t>Республика Казахстан, 110700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Қостанай облысы, Жітіқара қаласы,              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 xml:space="preserve">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>Костанайская область, город Житикара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Досқали  Асымбаев көшесі, 51                            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 xml:space="preserve">                     </w:t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>
        <w:rPr>
          <w:rFonts w:ascii="Times New Roman" w:hAnsi="Times New Roman"/>
          <w:sz w:val="18"/>
          <w:szCs w:val="18"/>
          <w:lang w:val="kk-KZ" w:eastAsia="ko-KR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>ул. Доскали Асымбаева,51</w:t>
      </w:r>
    </w:p>
    <w:p w:rsidR="003315C0" w:rsidRPr="00F876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 w:eastAsia="ko-KR"/>
        </w:rPr>
      </w:pPr>
      <w:r w:rsidRPr="00F876C0">
        <w:rPr>
          <w:rFonts w:ascii="Times New Roman" w:hAnsi="Times New Roman"/>
          <w:sz w:val="18"/>
          <w:szCs w:val="18"/>
          <w:lang w:val="kk-KZ"/>
        </w:rPr>
        <w:t xml:space="preserve">Тел/факс 8(71435) 2-33-70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ab/>
      </w:r>
      <w:r>
        <w:rPr>
          <w:rFonts w:ascii="Times New Roman" w:hAnsi="Times New Roman"/>
          <w:sz w:val="18"/>
          <w:szCs w:val="18"/>
          <w:lang w:val="kk-KZ"/>
        </w:rPr>
        <w:tab/>
      </w:r>
      <w:r w:rsidRPr="00F876C0">
        <w:rPr>
          <w:rFonts w:ascii="Times New Roman" w:hAnsi="Times New Roman"/>
          <w:sz w:val="18"/>
          <w:szCs w:val="18"/>
          <w:lang w:val="kk-KZ"/>
        </w:rPr>
        <w:t>Тел/факс 8(71435) 2-33-70</w:t>
      </w:r>
    </w:p>
    <w:p w:rsidR="003315C0" w:rsidRDefault="003315C0" w:rsidP="003315C0">
      <w:pPr>
        <w:pStyle w:val="a4"/>
        <w:ind w:left="-142"/>
        <w:jc w:val="both"/>
        <w:rPr>
          <w:rFonts w:ascii="Times New Roman" w:hAnsi="Times New Roman"/>
          <w:sz w:val="18"/>
          <w:szCs w:val="18"/>
          <w:lang w:val="kk-KZ"/>
        </w:rPr>
      </w:pPr>
      <w:r w:rsidRPr="00F876C0">
        <w:rPr>
          <w:rFonts w:ascii="Times New Roman" w:hAnsi="Times New Roman"/>
          <w:sz w:val="18"/>
          <w:szCs w:val="18"/>
          <w:lang w:val="kk-KZ" w:eastAsia="ko-KR"/>
        </w:rPr>
        <w:t>E-</w:t>
      </w:r>
      <w:proofErr w:type="spellStart"/>
      <w:r w:rsidRPr="00F876C0">
        <w:rPr>
          <w:rFonts w:ascii="Times New Roman" w:hAnsi="Times New Roman"/>
          <w:sz w:val="18"/>
          <w:szCs w:val="18"/>
          <w:lang w:val="kk-KZ" w:eastAsia="ko-KR"/>
        </w:rPr>
        <w:t>mail</w:t>
      </w:r>
      <w:proofErr w:type="spellEnd"/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: </w:t>
      </w:r>
      <w:hyperlink r:id="rId12" w:history="1">
        <w:r w:rsidRPr="005C1580">
          <w:rPr>
            <w:rStyle w:val="a3"/>
            <w:rFonts w:ascii="Times New Roman" w:hAnsi="Times New Roman"/>
            <w:sz w:val="18"/>
            <w:szCs w:val="18"/>
            <w:lang w:val="kk-KZ"/>
          </w:rPr>
          <w:t>ozsp</w:t>
        </w:r>
        <w:r w:rsidRPr="005C1580">
          <w:rPr>
            <w:rStyle w:val="a3"/>
            <w:lang w:val="kk-KZ"/>
          </w:rPr>
          <w:t>.</w:t>
        </w:r>
        <w:r w:rsidRPr="005C1580">
          <w:rPr>
            <w:rStyle w:val="a3"/>
            <w:rFonts w:ascii="Times New Roman" w:hAnsi="Times New Roman"/>
            <w:sz w:val="18"/>
            <w:szCs w:val="18"/>
            <w:lang w:val="kk-KZ"/>
          </w:rPr>
          <w:t>zhitikara@kostanay.gov.kz</w:t>
        </w:r>
      </w:hyperlink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ab/>
      </w:r>
      <w:r>
        <w:rPr>
          <w:rFonts w:ascii="Times New Roman" w:hAnsi="Times New Roman"/>
          <w:sz w:val="18"/>
          <w:szCs w:val="18"/>
          <w:lang w:val="kk-KZ"/>
        </w:rPr>
        <w:tab/>
      </w:r>
      <w:r w:rsidRPr="00F876C0">
        <w:rPr>
          <w:rFonts w:ascii="Times New Roman" w:hAnsi="Times New Roman"/>
          <w:sz w:val="18"/>
          <w:szCs w:val="18"/>
          <w:lang w:val="kk-KZ" w:eastAsia="ko-KR"/>
        </w:rPr>
        <w:t>E-</w:t>
      </w:r>
      <w:proofErr w:type="spellStart"/>
      <w:r w:rsidRPr="00F876C0">
        <w:rPr>
          <w:rFonts w:ascii="Times New Roman" w:hAnsi="Times New Roman"/>
          <w:sz w:val="18"/>
          <w:szCs w:val="18"/>
          <w:lang w:val="kk-KZ" w:eastAsia="ko-KR"/>
        </w:rPr>
        <w:t>mail</w:t>
      </w:r>
      <w:proofErr w:type="spellEnd"/>
      <w:r w:rsidRPr="00F876C0">
        <w:rPr>
          <w:rFonts w:ascii="Times New Roman" w:hAnsi="Times New Roman"/>
          <w:sz w:val="18"/>
          <w:szCs w:val="18"/>
          <w:lang w:val="kk-KZ" w:eastAsia="ko-KR"/>
        </w:rPr>
        <w:t xml:space="preserve">: </w:t>
      </w:r>
      <w:hyperlink r:id="rId13" w:history="1">
        <w:r w:rsidRPr="00F90292">
          <w:rPr>
            <w:rStyle w:val="a3"/>
            <w:rFonts w:ascii="Times New Roman" w:hAnsi="Times New Roman"/>
            <w:color w:val="00B0F0"/>
            <w:sz w:val="18"/>
            <w:szCs w:val="18"/>
            <w:lang w:val="kk-KZ"/>
          </w:rPr>
          <w:t>ozsp.zhitikara@kostanay.gov.kz</w:t>
        </w:r>
      </w:hyperlink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Default="003315C0" w:rsidP="003315C0">
      <w:pPr>
        <w:pStyle w:val="a4"/>
        <w:ind w:left="5664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Депутату Костанайского </w:t>
      </w:r>
    </w:p>
    <w:p w:rsidR="003315C0" w:rsidRDefault="003315C0" w:rsidP="003315C0">
      <w:pPr>
        <w:pStyle w:val="a4"/>
        <w:ind w:left="5664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областного маслихата</w:t>
      </w:r>
    </w:p>
    <w:p w:rsidR="003315C0" w:rsidRDefault="003315C0" w:rsidP="003315C0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Е.</w:t>
      </w:r>
      <w:r w:rsidR="00272E7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Нурхожаеву</w:t>
      </w:r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Pr="004E63FD" w:rsidRDefault="003315C0" w:rsidP="003315C0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3315C0" w:rsidRPr="00A031A5" w:rsidRDefault="003315C0" w:rsidP="003315C0">
      <w:pPr>
        <w:pStyle w:val="a4"/>
        <w:ind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A031A5">
        <w:rPr>
          <w:rFonts w:ascii="Times New Roman" w:hAnsi="Times New Roman"/>
          <w:sz w:val="26"/>
          <w:szCs w:val="26"/>
        </w:rPr>
        <w:t xml:space="preserve">ГУ «Отдел занятости и социальных программ акимата Житикаринского района» </w:t>
      </w:r>
      <w:r w:rsidRPr="00A031A5">
        <w:rPr>
          <w:rFonts w:ascii="Times New Roman" w:hAnsi="Times New Roman"/>
          <w:sz w:val="26"/>
          <w:szCs w:val="26"/>
          <w:lang w:val="kk-KZ"/>
        </w:rPr>
        <w:t xml:space="preserve">на Ваш исх. № 771 от 27 ноября 2025 года </w:t>
      </w:r>
      <w:r w:rsidRPr="00A031A5">
        <w:rPr>
          <w:rFonts w:ascii="Times New Roman" w:hAnsi="Times New Roman"/>
          <w:sz w:val="26"/>
          <w:szCs w:val="26"/>
        </w:rPr>
        <w:t>сообщает.</w:t>
      </w:r>
    </w:p>
    <w:p w:rsidR="003315C0" w:rsidRPr="00A031A5" w:rsidRDefault="003315C0" w:rsidP="003315C0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A031A5">
        <w:rPr>
          <w:rFonts w:ascii="Times New Roman" w:hAnsi="Times New Roman"/>
          <w:sz w:val="26"/>
          <w:szCs w:val="26"/>
        </w:rPr>
        <w:t xml:space="preserve">Согласно «Правил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</w:t>
      </w:r>
      <w:proofErr w:type="spellStart"/>
      <w:r w:rsidRPr="00A031A5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A031A5">
        <w:rPr>
          <w:rFonts w:ascii="Times New Roman" w:hAnsi="Times New Roman"/>
          <w:sz w:val="26"/>
          <w:szCs w:val="26"/>
        </w:rPr>
        <w:t xml:space="preserve"> и реабилитации лица с инвалидностью, включая сроки их замены» </w:t>
      </w:r>
      <w:r>
        <w:rPr>
          <w:rFonts w:ascii="Times New Roman" w:hAnsi="Times New Roman"/>
          <w:sz w:val="26"/>
          <w:szCs w:val="26"/>
          <w:lang w:val="kk-KZ"/>
        </w:rPr>
        <w:t xml:space="preserve">                            </w:t>
      </w:r>
      <w:r w:rsidRPr="00A031A5">
        <w:rPr>
          <w:rFonts w:ascii="Times New Roman" w:hAnsi="Times New Roman"/>
          <w:sz w:val="26"/>
          <w:szCs w:val="26"/>
        </w:rPr>
        <w:t xml:space="preserve">№ 287 от 30 июня 2023 года </w:t>
      </w:r>
      <w:r w:rsidRPr="00A031A5">
        <w:rPr>
          <w:rFonts w:ascii="Times New Roman" w:hAnsi="Times New Roman"/>
          <w:i/>
          <w:iCs/>
          <w:sz w:val="26"/>
          <w:szCs w:val="26"/>
        </w:rPr>
        <w:t>(Зарегистрирован в Министерстве юстиции Республики Казахстан 30 июня 2023 года № 32993),</w:t>
      </w:r>
      <w:r w:rsidRPr="00A031A5">
        <w:rPr>
          <w:rFonts w:ascii="Times New Roman" w:hAnsi="Times New Roman"/>
          <w:sz w:val="26"/>
          <w:szCs w:val="26"/>
        </w:rPr>
        <w:t xml:space="preserve"> обеспечение лиц с инвалидностью,  протезно-ортопедической помощью, техническими средствами реабилитации и креслами-колясками осуществляется за счет средств государственного бюджета </w:t>
      </w:r>
      <w:r w:rsidRPr="00A031A5">
        <w:rPr>
          <w:rFonts w:ascii="Times New Roman" w:hAnsi="Times New Roman"/>
          <w:b/>
          <w:bCs/>
          <w:sz w:val="26"/>
          <w:szCs w:val="26"/>
        </w:rPr>
        <w:t>на основании заявления на предоставление технических вспомогательных (компенсаторных) средств, специальных средств передвижения</w:t>
      </w:r>
      <w:r w:rsidRPr="00A031A5">
        <w:rPr>
          <w:rFonts w:ascii="Times New Roman" w:hAnsi="Times New Roman"/>
          <w:sz w:val="26"/>
          <w:szCs w:val="26"/>
        </w:rPr>
        <w:t xml:space="preserve"> по форме согласно приложению 1 к настоящим Правилам </w:t>
      </w:r>
      <w:r w:rsidRPr="00A031A5">
        <w:rPr>
          <w:rFonts w:ascii="Times New Roman" w:hAnsi="Times New Roman"/>
          <w:i/>
          <w:iCs/>
          <w:sz w:val="26"/>
          <w:szCs w:val="26"/>
        </w:rPr>
        <w:t>(далее – заявление)</w:t>
      </w:r>
      <w:r w:rsidRPr="00A031A5">
        <w:rPr>
          <w:rFonts w:ascii="Times New Roman" w:hAnsi="Times New Roman"/>
          <w:sz w:val="26"/>
          <w:szCs w:val="26"/>
        </w:rPr>
        <w:t xml:space="preserve"> и социальной части индивидуальной программы </w:t>
      </w:r>
      <w:proofErr w:type="spellStart"/>
      <w:r w:rsidRPr="00A031A5">
        <w:rPr>
          <w:rFonts w:ascii="Times New Roman" w:hAnsi="Times New Roman"/>
          <w:sz w:val="26"/>
          <w:szCs w:val="26"/>
        </w:rPr>
        <w:t>абилитации</w:t>
      </w:r>
      <w:proofErr w:type="spellEnd"/>
      <w:r w:rsidRPr="00A031A5">
        <w:rPr>
          <w:rFonts w:ascii="Times New Roman" w:hAnsi="Times New Roman"/>
          <w:sz w:val="26"/>
          <w:szCs w:val="26"/>
        </w:rPr>
        <w:t xml:space="preserve"> и реабилитации лица с инвалидностью, разработанной территориальным подразделением уполномоченного органа в области социальной защиты населения, в соответствии с медико-социальными показаниями и противопоказаниями к предоставлению протезно-ортопедической помощи, технических вспомогательных (компенсаторных) средств и специальных средств передвижения согласно приложению 2 к настоящим Правилам. </w:t>
      </w:r>
    </w:p>
    <w:p w:rsidR="003315C0" w:rsidRPr="00A031A5" w:rsidRDefault="003315C0" w:rsidP="003315C0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A031A5">
        <w:rPr>
          <w:rFonts w:ascii="Times New Roman" w:hAnsi="Times New Roman"/>
          <w:sz w:val="26"/>
          <w:szCs w:val="26"/>
        </w:rPr>
        <w:t xml:space="preserve">Порядок обеспечения лиц с инвалидностью </w:t>
      </w:r>
      <w:proofErr w:type="spellStart"/>
      <w:r w:rsidRPr="00A031A5">
        <w:rPr>
          <w:rFonts w:ascii="Times New Roman" w:hAnsi="Times New Roman"/>
          <w:sz w:val="26"/>
          <w:szCs w:val="26"/>
        </w:rPr>
        <w:t>сурдотехническими</w:t>
      </w:r>
      <w:proofErr w:type="spellEnd"/>
      <w:r w:rsidRPr="00A031A5">
        <w:rPr>
          <w:rFonts w:ascii="Times New Roman" w:hAnsi="Times New Roman"/>
          <w:sz w:val="26"/>
          <w:szCs w:val="26"/>
        </w:rPr>
        <w:t xml:space="preserve"> средствами производится в соответствии с параграфом 1, главы 5 вышеуказанных Правил.</w:t>
      </w:r>
    </w:p>
    <w:p w:rsidR="003315C0" w:rsidRPr="00A031A5" w:rsidRDefault="003315C0" w:rsidP="003315C0">
      <w:pPr>
        <w:pStyle w:val="a4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A031A5">
        <w:rPr>
          <w:rFonts w:ascii="Times New Roman" w:hAnsi="Times New Roman"/>
          <w:sz w:val="26"/>
          <w:szCs w:val="26"/>
        </w:rPr>
        <w:t xml:space="preserve">Замена протезно-ортопедических средств, технических вспомогательных (компенсаторных) средств, специальных средств передвижения производится с даты их получения согласно приложению 3 к настоящим Правилам. Таким образом </w:t>
      </w:r>
      <w:r w:rsidRPr="00A031A5">
        <w:rPr>
          <w:rFonts w:ascii="Times New Roman" w:hAnsi="Times New Roman"/>
          <w:b/>
          <w:bCs/>
          <w:sz w:val="26"/>
          <w:szCs w:val="26"/>
        </w:rPr>
        <w:t>слуховые аппараты лицам с инвалидностью выдаются не ранее чем через четыре года.</w:t>
      </w:r>
    </w:p>
    <w:p w:rsidR="003315C0" w:rsidRPr="00A031A5" w:rsidRDefault="003315C0" w:rsidP="003315C0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A031A5">
        <w:rPr>
          <w:rFonts w:ascii="Times New Roman" w:hAnsi="Times New Roman"/>
          <w:sz w:val="26"/>
          <w:szCs w:val="26"/>
        </w:rPr>
        <w:t xml:space="preserve">Предложений по качеству оказания услуг поставщиком не имеем, так как </w:t>
      </w:r>
      <w:proofErr w:type="spellStart"/>
      <w:r w:rsidRPr="00A031A5">
        <w:rPr>
          <w:rFonts w:ascii="Times New Roman" w:hAnsi="Times New Roman"/>
          <w:sz w:val="26"/>
          <w:szCs w:val="26"/>
        </w:rPr>
        <w:t>услугополучатель</w:t>
      </w:r>
      <w:proofErr w:type="spellEnd"/>
      <w:r w:rsidRPr="00A031A5">
        <w:rPr>
          <w:rFonts w:ascii="Times New Roman" w:hAnsi="Times New Roman"/>
          <w:sz w:val="26"/>
          <w:szCs w:val="26"/>
        </w:rPr>
        <w:t xml:space="preserve"> на портале социальных услуг </w:t>
      </w:r>
      <w:bookmarkStart w:id="0" w:name="_Hlk216943732"/>
      <w:bookmarkStart w:id="1" w:name="_Hlk216942949"/>
      <w:r>
        <w:fldChar w:fldCharType="begin"/>
      </w:r>
      <w:r>
        <w:instrText xml:space="preserve"> HYPERLINK "http://aleumet.egov.kz" </w:instrText>
      </w:r>
      <w:r>
        <w:fldChar w:fldCharType="separate"/>
      </w:r>
      <w:r w:rsidRPr="00A031A5">
        <w:rPr>
          <w:rStyle w:val="a3"/>
          <w:rFonts w:ascii="Times New Roman" w:hAnsi="Times New Roman"/>
          <w:sz w:val="26"/>
          <w:szCs w:val="26"/>
        </w:rPr>
        <w:t>http://aleumet.egov.kz</w:t>
      </w:r>
      <w:r>
        <w:rPr>
          <w:rStyle w:val="a3"/>
          <w:rFonts w:ascii="Times New Roman" w:hAnsi="Times New Roman"/>
          <w:sz w:val="26"/>
          <w:szCs w:val="26"/>
        </w:rPr>
        <w:fldChar w:fldCharType="end"/>
      </w:r>
      <w:bookmarkEnd w:id="0"/>
      <w:r w:rsidRPr="00A031A5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A031A5">
        <w:rPr>
          <w:rFonts w:ascii="Times New Roman" w:hAnsi="Times New Roman"/>
          <w:sz w:val="26"/>
          <w:szCs w:val="26"/>
        </w:rPr>
        <w:t xml:space="preserve">самостоятельно выбирает поставщика на технические средства реабилитации, а ГУ «Отдел занятости и социальных программ акимата Житикаринского района» возмещает поставщику гарантированную сумму технических средств реабилитации.  </w:t>
      </w:r>
    </w:p>
    <w:p w:rsidR="003315C0" w:rsidRPr="004B5296" w:rsidRDefault="003315C0" w:rsidP="003315C0">
      <w:pPr>
        <w:pStyle w:val="a4"/>
        <w:rPr>
          <w:rFonts w:ascii="Times New Roman" w:hAnsi="Times New Roman"/>
          <w:b/>
          <w:sz w:val="28"/>
          <w:szCs w:val="28"/>
        </w:rPr>
      </w:pPr>
      <w:r w:rsidRPr="004B5296">
        <w:rPr>
          <w:rFonts w:ascii="Times New Roman" w:hAnsi="Times New Roman"/>
          <w:b/>
          <w:sz w:val="28"/>
          <w:szCs w:val="28"/>
        </w:rPr>
        <w:tab/>
      </w:r>
    </w:p>
    <w:p w:rsidR="003315C0" w:rsidRDefault="003315C0" w:rsidP="003315C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</w:p>
    <w:p w:rsidR="003315C0" w:rsidRDefault="003315C0" w:rsidP="003315C0">
      <w:pPr>
        <w:pStyle w:val="a4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DD5F17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72E76">
        <w:rPr>
          <w:rFonts w:ascii="Times New Roman" w:hAnsi="Times New Roman"/>
          <w:b/>
          <w:sz w:val="28"/>
          <w:szCs w:val="28"/>
          <w:lang w:val="kk-KZ"/>
        </w:rPr>
        <w:t>Н.</w:t>
      </w:r>
      <w:r w:rsidR="00272E7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2E76">
        <w:rPr>
          <w:rFonts w:ascii="Times New Roman" w:hAnsi="Times New Roman"/>
          <w:b/>
          <w:sz w:val="28"/>
          <w:szCs w:val="28"/>
          <w:lang w:val="kk-KZ"/>
        </w:rPr>
        <w:t>Айтмухамбетов</w:t>
      </w:r>
    </w:p>
    <w:p w:rsidR="003315C0" w:rsidRDefault="003315C0" w:rsidP="003315C0">
      <w:pPr>
        <w:pStyle w:val="a4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315C0" w:rsidRPr="00DB3960" w:rsidRDefault="003315C0" w:rsidP="003315C0">
      <w:pPr>
        <w:pStyle w:val="a4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Исп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 xml:space="preserve">: </w:t>
      </w:r>
      <w:proofErr w:type="spellStart"/>
      <w:r>
        <w:rPr>
          <w:rFonts w:ascii="Times New Roman" w:hAnsi="Times New Roman"/>
          <w:i/>
          <w:sz w:val="20"/>
          <w:szCs w:val="20"/>
          <w:lang w:val="kk-KZ"/>
        </w:rPr>
        <w:t>А.Жармадедова</w:t>
      </w:r>
      <w:proofErr w:type="spellEnd"/>
    </w:p>
    <w:p w:rsidR="003315C0" w:rsidRDefault="003315C0" w:rsidP="003315C0">
      <w:pPr>
        <w:pStyle w:val="a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8(714-35)2-20-03</w:t>
      </w:r>
    </w:p>
    <w:p w:rsidR="003315C0" w:rsidRPr="00DB3960" w:rsidRDefault="003315C0" w:rsidP="00DB3960">
      <w:pPr>
        <w:pStyle w:val="a4"/>
        <w:rPr>
          <w:rFonts w:ascii="Times New Roman" w:hAnsi="Times New Roman"/>
          <w:i/>
          <w:sz w:val="20"/>
          <w:szCs w:val="20"/>
        </w:rPr>
      </w:pPr>
    </w:p>
    <w:sectPr w:rsidR="003315C0" w:rsidRPr="00DB3960" w:rsidSect="009D420C">
      <w:headerReference w:type="default" r:id="rId14"/>
      <w:pgSz w:w="11906" w:h="16838"/>
      <w:pgMar w:top="45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195" w:rsidRDefault="00816195" w:rsidP="00816195">
      <w:pPr>
        <w:spacing w:after="0" w:line="240" w:lineRule="auto"/>
      </w:pPr>
      <w:r>
        <w:separator/>
      </w:r>
    </w:p>
  </w:endnote>
  <w:endnote w:type="continuationSeparator" w:id="0">
    <w:p w:rsidR="00816195" w:rsidRDefault="00816195" w:rsidP="0081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195" w:rsidRDefault="00816195" w:rsidP="00816195">
      <w:pPr>
        <w:spacing w:after="0" w:line="240" w:lineRule="auto"/>
      </w:pPr>
      <w:r>
        <w:separator/>
      </w:r>
    </w:p>
  </w:footnote>
  <w:footnote w:type="continuationSeparator" w:id="0">
    <w:p w:rsidR="00816195" w:rsidRDefault="00816195" w:rsidP="0081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195" w:rsidRDefault="00816195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6pt;margin-top:48.75pt;width:30pt;height:631.4pt;z-index:251658240;mso-wrap-style:tight" stroked="f">
          <v:textbox style="layout-flow:vertical;mso-layout-flow-alt:bottom-to-top">
            <w:txbxContent>
              <w:p w:rsidR="00816195" w:rsidRPr="00816195" w:rsidRDefault="00816195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25.12.2025 ЭҚАБЖ МО (7.23.0 </w:t>
                </w:r>
                <w:proofErr w:type="spellStart"/>
                <w:r>
                  <w:rPr>
                    <w:rFonts w:ascii="Times New Roman" w:hAnsi="Times New Roman"/>
                    <w:color w:val="0C0000"/>
                    <w:sz w:val="14"/>
                  </w:rPr>
                  <w:t>нұсқасы</w:t>
                </w:r>
                <w:proofErr w:type="spellEnd"/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) 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6EFB"/>
    <w:multiLevelType w:val="hybridMultilevel"/>
    <w:tmpl w:val="E38A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2G9NpWEJiM45ZEcuXvyhgZXLu6AcuwpordT2qRgYx6cRU7hQheFXpmdX92O1sfqA6UE3RuFskH3eL0oAQyb5w==" w:salt="HVwx7BxLFxjITUVX4bqPDg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64"/>
    <w:rsid w:val="0001105F"/>
    <w:rsid w:val="00011EF6"/>
    <w:rsid w:val="00013B4D"/>
    <w:rsid w:val="00022FCB"/>
    <w:rsid w:val="00024554"/>
    <w:rsid w:val="00024DFB"/>
    <w:rsid w:val="00037876"/>
    <w:rsid w:val="00041533"/>
    <w:rsid w:val="0004356B"/>
    <w:rsid w:val="00043F00"/>
    <w:rsid w:val="0004604A"/>
    <w:rsid w:val="00053D74"/>
    <w:rsid w:val="00064A03"/>
    <w:rsid w:val="0007001A"/>
    <w:rsid w:val="000805BA"/>
    <w:rsid w:val="00082C6E"/>
    <w:rsid w:val="00097F37"/>
    <w:rsid w:val="000B088D"/>
    <w:rsid w:val="000B7711"/>
    <w:rsid w:val="000C286D"/>
    <w:rsid w:val="000C3DC4"/>
    <w:rsid w:val="000C486B"/>
    <w:rsid w:val="000D715D"/>
    <w:rsid w:val="000E1AED"/>
    <w:rsid w:val="000F6B89"/>
    <w:rsid w:val="00110ADA"/>
    <w:rsid w:val="00116B9F"/>
    <w:rsid w:val="0012225A"/>
    <w:rsid w:val="00123664"/>
    <w:rsid w:val="00127FAC"/>
    <w:rsid w:val="00140F40"/>
    <w:rsid w:val="00141EDF"/>
    <w:rsid w:val="00146B39"/>
    <w:rsid w:val="00146BC3"/>
    <w:rsid w:val="001474EB"/>
    <w:rsid w:val="00150C68"/>
    <w:rsid w:val="00173ED7"/>
    <w:rsid w:val="00176D48"/>
    <w:rsid w:val="00180197"/>
    <w:rsid w:val="001804F4"/>
    <w:rsid w:val="00182F21"/>
    <w:rsid w:val="00184ADF"/>
    <w:rsid w:val="00186CE5"/>
    <w:rsid w:val="0019422D"/>
    <w:rsid w:val="00195C34"/>
    <w:rsid w:val="001A1DD4"/>
    <w:rsid w:val="001B3BA6"/>
    <w:rsid w:val="001C52D1"/>
    <w:rsid w:val="001D0D84"/>
    <w:rsid w:val="001D31C0"/>
    <w:rsid w:val="001D5F2C"/>
    <w:rsid w:val="001E08F6"/>
    <w:rsid w:val="001E0E92"/>
    <w:rsid w:val="001E17FE"/>
    <w:rsid w:val="001F298F"/>
    <w:rsid w:val="001F58CB"/>
    <w:rsid w:val="002032C2"/>
    <w:rsid w:val="00203516"/>
    <w:rsid w:val="00205029"/>
    <w:rsid w:val="002067FB"/>
    <w:rsid w:val="00216070"/>
    <w:rsid w:val="00220222"/>
    <w:rsid w:val="00222C01"/>
    <w:rsid w:val="00227B30"/>
    <w:rsid w:val="00230EE8"/>
    <w:rsid w:val="00243277"/>
    <w:rsid w:val="00244F44"/>
    <w:rsid w:val="0025292A"/>
    <w:rsid w:val="00272E76"/>
    <w:rsid w:val="002770D4"/>
    <w:rsid w:val="002837BF"/>
    <w:rsid w:val="00286FCC"/>
    <w:rsid w:val="00292F7A"/>
    <w:rsid w:val="00296C45"/>
    <w:rsid w:val="002B4924"/>
    <w:rsid w:val="002D0311"/>
    <w:rsid w:val="00300883"/>
    <w:rsid w:val="0030676A"/>
    <w:rsid w:val="00313DD3"/>
    <w:rsid w:val="00323D7C"/>
    <w:rsid w:val="00325101"/>
    <w:rsid w:val="003274DB"/>
    <w:rsid w:val="003315C0"/>
    <w:rsid w:val="00340A8A"/>
    <w:rsid w:val="003533F2"/>
    <w:rsid w:val="003567ED"/>
    <w:rsid w:val="00356B2F"/>
    <w:rsid w:val="00357676"/>
    <w:rsid w:val="00363E6F"/>
    <w:rsid w:val="00365D05"/>
    <w:rsid w:val="00366715"/>
    <w:rsid w:val="0037457D"/>
    <w:rsid w:val="003777A6"/>
    <w:rsid w:val="003879B3"/>
    <w:rsid w:val="003B0A7F"/>
    <w:rsid w:val="003C4802"/>
    <w:rsid w:val="003D4E86"/>
    <w:rsid w:val="003E05C4"/>
    <w:rsid w:val="00403331"/>
    <w:rsid w:val="00403E6F"/>
    <w:rsid w:val="0040459A"/>
    <w:rsid w:val="00414880"/>
    <w:rsid w:val="00416A95"/>
    <w:rsid w:val="00425EE7"/>
    <w:rsid w:val="00435823"/>
    <w:rsid w:val="0043734D"/>
    <w:rsid w:val="00441CA7"/>
    <w:rsid w:val="00445B9C"/>
    <w:rsid w:val="00463C70"/>
    <w:rsid w:val="00466A09"/>
    <w:rsid w:val="00472805"/>
    <w:rsid w:val="00480F1C"/>
    <w:rsid w:val="00486A7C"/>
    <w:rsid w:val="00491CE4"/>
    <w:rsid w:val="00494D78"/>
    <w:rsid w:val="004B0B8E"/>
    <w:rsid w:val="004B198A"/>
    <w:rsid w:val="004B5296"/>
    <w:rsid w:val="004C37C5"/>
    <w:rsid w:val="004C3C46"/>
    <w:rsid w:val="004C3F72"/>
    <w:rsid w:val="004D234C"/>
    <w:rsid w:val="004D7E20"/>
    <w:rsid w:val="004E63FD"/>
    <w:rsid w:val="004F0A64"/>
    <w:rsid w:val="00500078"/>
    <w:rsid w:val="005034FC"/>
    <w:rsid w:val="005170FF"/>
    <w:rsid w:val="00517878"/>
    <w:rsid w:val="00525BFC"/>
    <w:rsid w:val="00525F78"/>
    <w:rsid w:val="00526629"/>
    <w:rsid w:val="00531061"/>
    <w:rsid w:val="00532411"/>
    <w:rsid w:val="005330DC"/>
    <w:rsid w:val="005357BF"/>
    <w:rsid w:val="00542A0F"/>
    <w:rsid w:val="00545F51"/>
    <w:rsid w:val="00553925"/>
    <w:rsid w:val="005542D7"/>
    <w:rsid w:val="00556E51"/>
    <w:rsid w:val="00565046"/>
    <w:rsid w:val="0056714E"/>
    <w:rsid w:val="005673C7"/>
    <w:rsid w:val="005739CB"/>
    <w:rsid w:val="00574DF1"/>
    <w:rsid w:val="005757DD"/>
    <w:rsid w:val="005832C3"/>
    <w:rsid w:val="00593348"/>
    <w:rsid w:val="005A0DFC"/>
    <w:rsid w:val="005A55BE"/>
    <w:rsid w:val="005A6284"/>
    <w:rsid w:val="005A77A9"/>
    <w:rsid w:val="005B77B9"/>
    <w:rsid w:val="005C2521"/>
    <w:rsid w:val="005C424A"/>
    <w:rsid w:val="005C4481"/>
    <w:rsid w:val="005D7125"/>
    <w:rsid w:val="005E0213"/>
    <w:rsid w:val="005E03FE"/>
    <w:rsid w:val="005E7287"/>
    <w:rsid w:val="005F265D"/>
    <w:rsid w:val="005F6765"/>
    <w:rsid w:val="00614A82"/>
    <w:rsid w:val="0061550B"/>
    <w:rsid w:val="006243D1"/>
    <w:rsid w:val="00625DF0"/>
    <w:rsid w:val="00626255"/>
    <w:rsid w:val="006279E3"/>
    <w:rsid w:val="00634387"/>
    <w:rsid w:val="00644683"/>
    <w:rsid w:val="00650F13"/>
    <w:rsid w:val="00651FF4"/>
    <w:rsid w:val="00663916"/>
    <w:rsid w:val="00677ACD"/>
    <w:rsid w:val="00677DA5"/>
    <w:rsid w:val="00686A8A"/>
    <w:rsid w:val="00695047"/>
    <w:rsid w:val="00695B24"/>
    <w:rsid w:val="00695F9B"/>
    <w:rsid w:val="006A134A"/>
    <w:rsid w:val="006A13D4"/>
    <w:rsid w:val="006A5BB8"/>
    <w:rsid w:val="006A7E7D"/>
    <w:rsid w:val="006B334B"/>
    <w:rsid w:val="006B378D"/>
    <w:rsid w:val="006B4B82"/>
    <w:rsid w:val="006B540A"/>
    <w:rsid w:val="006B794B"/>
    <w:rsid w:val="006B7B6A"/>
    <w:rsid w:val="006C1B6F"/>
    <w:rsid w:val="006C2B1C"/>
    <w:rsid w:val="006D02D3"/>
    <w:rsid w:val="006D14EC"/>
    <w:rsid w:val="006D2B5F"/>
    <w:rsid w:val="006D2EC0"/>
    <w:rsid w:val="006D54CE"/>
    <w:rsid w:val="006D5779"/>
    <w:rsid w:val="006D61E0"/>
    <w:rsid w:val="006D72FC"/>
    <w:rsid w:val="006E1D56"/>
    <w:rsid w:val="007013E1"/>
    <w:rsid w:val="00711F06"/>
    <w:rsid w:val="00716DDE"/>
    <w:rsid w:val="00717C79"/>
    <w:rsid w:val="00721DA1"/>
    <w:rsid w:val="00721FF9"/>
    <w:rsid w:val="00723BDE"/>
    <w:rsid w:val="0072687D"/>
    <w:rsid w:val="0073041B"/>
    <w:rsid w:val="007319CE"/>
    <w:rsid w:val="00734877"/>
    <w:rsid w:val="00742BEA"/>
    <w:rsid w:val="00744FF3"/>
    <w:rsid w:val="0075593E"/>
    <w:rsid w:val="00760CC8"/>
    <w:rsid w:val="00762C08"/>
    <w:rsid w:val="00764415"/>
    <w:rsid w:val="0076486A"/>
    <w:rsid w:val="00767D5D"/>
    <w:rsid w:val="00771759"/>
    <w:rsid w:val="00777BA7"/>
    <w:rsid w:val="007802BE"/>
    <w:rsid w:val="00782510"/>
    <w:rsid w:val="00783F23"/>
    <w:rsid w:val="00785C20"/>
    <w:rsid w:val="00787F32"/>
    <w:rsid w:val="007902B2"/>
    <w:rsid w:val="00792A56"/>
    <w:rsid w:val="007A0D95"/>
    <w:rsid w:val="007A37F9"/>
    <w:rsid w:val="007B4A01"/>
    <w:rsid w:val="007B4C49"/>
    <w:rsid w:val="007C14C0"/>
    <w:rsid w:val="007C3727"/>
    <w:rsid w:val="007D126C"/>
    <w:rsid w:val="007D2706"/>
    <w:rsid w:val="007D3BAC"/>
    <w:rsid w:val="007D47D2"/>
    <w:rsid w:val="007E6E13"/>
    <w:rsid w:val="007F1244"/>
    <w:rsid w:val="007F1AA1"/>
    <w:rsid w:val="008036D0"/>
    <w:rsid w:val="0081262D"/>
    <w:rsid w:val="00812B3B"/>
    <w:rsid w:val="00812F4D"/>
    <w:rsid w:val="00813B7D"/>
    <w:rsid w:val="00816195"/>
    <w:rsid w:val="00817642"/>
    <w:rsid w:val="00826FC1"/>
    <w:rsid w:val="00837382"/>
    <w:rsid w:val="00840AA3"/>
    <w:rsid w:val="008472C1"/>
    <w:rsid w:val="0085406C"/>
    <w:rsid w:val="0085448E"/>
    <w:rsid w:val="0086281F"/>
    <w:rsid w:val="008704B4"/>
    <w:rsid w:val="008705B4"/>
    <w:rsid w:val="00870A6D"/>
    <w:rsid w:val="008824E6"/>
    <w:rsid w:val="00886B5B"/>
    <w:rsid w:val="00890F90"/>
    <w:rsid w:val="0089191E"/>
    <w:rsid w:val="008A3579"/>
    <w:rsid w:val="008A42F0"/>
    <w:rsid w:val="008C0F64"/>
    <w:rsid w:val="008C7896"/>
    <w:rsid w:val="008D32A3"/>
    <w:rsid w:val="008D6495"/>
    <w:rsid w:val="008D7382"/>
    <w:rsid w:val="008E4EB4"/>
    <w:rsid w:val="008E660B"/>
    <w:rsid w:val="008F0AEE"/>
    <w:rsid w:val="008F1601"/>
    <w:rsid w:val="00905991"/>
    <w:rsid w:val="00912F6E"/>
    <w:rsid w:val="0091506B"/>
    <w:rsid w:val="00960416"/>
    <w:rsid w:val="00962917"/>
    <w:rsid w:val="0096585D"/>
    <w:rsid w:val="00966877"/>
    <w:rsid w:val="009836A6"/>
    <w:rsid w:val="00983E6D"/>
    <w:rsid w:val="009841EF"/>
    <w:rsid w:val="00991923"/>
    <w:rsid w:val="00996844"/>
    <w:rsid w:val="009A3536"/>
    <w:rsid w:val="009B06D1"/>
    <w:rsid w:val="009B31B0"/>
    <w:rsid w:val="009B5CB1"/>
    <w:rsid w:val="009B67D2"/>
    <w:rsid w:val="009C292A"/>
    <w:rsid w:val="009C3048"/>
    <w:rsid w:val="009C30AA"/>
    <w:rsid w:val="009C70A8"/>
    <w:rsid w:val="009C7549"/>
    <w:rsid w:val="009D019C"/>
    <w:rsid w:val="009D420C"/>
    <w:rsid w:val="009E0881"/>
    <w:rsid w:val="009F11CA"/>
    <w:rsid w:val="009F13FA"/>
    <w:rsid w:val="009F2E1A"/>
    <w:rsid w:val="009F3412"/>
    <w:rsid w:val="00A0066F"/>
    <w:rsid w:val="00A031A5"/>
    <w:rsid w:val="00A0481D"/>
    <w:rsid w:val="00A0515D"/>
    <w:rsid w:val="00A11FD7"/>
    <w:rsid w:val="00A13088"/>
    <w:rsid w:val="00A131B5"/>
    <w:rsid w:val="00A16E90"/>
    <w:rsid w:val="00A25B20"/>
    <w:rsid w:val="00A25CCF"/>
    <w:rsid w:val="00A32834"/>
    <w:rsid w:val="00A368C6"/>
    <w:rsid w:val="00A436DF"/>
    <w:rsid w:val="00A4437A"/>
    <w:rsid w:val="00A60A48"/>
    <w:rsid w:val="00A60D4D"/>
    <w:rsid w:val="00A61BCB"/>
    <w:rsid w:val="00A65582"/>
    <w:rsid w:val="00A67301"/>
    <w:rsid w:val="00A67572"/>
    <w:rsid w:val="00A72635"/>
    <w:rsid w:val="00A74250"/>
    <w:rsid w:val="00A764E8"/>
    <w:rsid w:val="00A81ED4"/>
    <w:rsid w:val="00A82B40"/>
    <w:rsid w:val="00A96598"/>
    <w:rsid w:val="00AA21F1"/>
    <w:rsid w:val="00AA43BB"/>
    <w:rsid w:val="00AC073E"/>
    <w:rsid w:val="00AC08F6"/>
    <w:rsid w:val="00AC1DC1"/>
    <w:rsid w:val="00AC4758"/>
    <w:rsid w:val="00AE4BE7"/>
    <w:rsid w:val="00AE6370"/>
    <w:rsid w:val="00AE770B"/>
    <w:rsid w:val="00AF1142"/>
    <w:rsid w:val="00AF1EB5"/>
    <w:rsid w:val="00AF28CA"/>
    <w:rsid w:val="00AF2E0E"/>
    <w:rsid w:val="00AF378F"/>
    <w:rsid w:val="00AF45A2"/>
    <w:rsid w:val="00AF5318"/>
    <w:rsid w:val="00B03F04"/>
    <w:rsid w:val="00B06AFE"/>
    <w:rsid w:val="00B104F5"/>
    <w:rsid w:val="00B133E0"/>
    <w:rsid w:val="00B214A4"/>
    <w:rsid w:val="00B31B8B"/>
    <w:rsid w:val="00B35AA8"/>
    <w:rsid w:val="00B470AD"/>
    <w:rsid w:val="00B55527"/>
    <w:rsid w:val="00B56B2D"/>
    <w:rsid w:val="00B64155"/>
    <w:rsid w:val="00B65987"/>
    <w:rsid w:val="00B872B9"/>
    <w:rsid w:val="00B906E3"/>
    <w:rsid w:val="00BA61F8"/>
    <w:rsid w:val="00BA6D6A"/>
    <w:rsid w:val="00BB4082"/>
    <w:rsid w:val="00BC39CD"/>
    <w:rsid w:val="00BE167E"/>
    <w:rsid w:val="00BE3C11"/>
    <w:rsid w:val="00BE6DAB"/>
    <w:rsid w:val="00BF2FCB"/>
    <w:rsid w:val="00C00381"/>
    <w:rsid w:val="00C01922"/>
    <w:rsid w:val="00C0331D"/>
    <w:rsid w:val="00C05DBE"/>
    <w:rsid w:val="00C1466D"/>
    <w:rsid w:val="00C22FAF"/>
    <w:rsid w:val="00C24BF6"/>
    <w:rsid w:val="00C63FC6"/>
    <w:rsid w:val="00C6555A"/>
    <w:rsid w:val="00C7249E"/>
    <w:rsid w:val="00C731A9"/>
    <w:rsid w:val="00C755D3"/>
    <w:rsid w:val="00C83FFD"/>
    <w:rsid w:val="00C90690"/>
    <w:rsid w:val="00CA644C"/>
    <w:rsid w:val="00CC09C4"/>
    <w:rsid w:val="00CC10D1"/>
    <w:rsid w:val="00CC1B07"/>
    <w:rsid w:val="00CC66F4"/>
    <w:rsid w:val="00CC7C80"/>
    <w:rsid w:val="00CD14E2"/>
    <w:rsid w:val="00CD3485"/>
    <w:rsid w:val="00CD4A69"/>
    <w:rsid w:val="00CE631C"/>
    <w:rsid w:val="00CE7023"/>
    <w:rsid w:val="00CE74CA"/>
    <w:rsid w:val="00CF6601"/>
    <w:rsid w:val="00D003F6"/>
    <w:rsid w:val="00D026A7"/>
    <w:rsid w:val="00D0346F"/>
    <w:rsid w:val="00D140D9"/>
    <w:rsid w:val="00D15796"/>
    <w:rsid w:val="00D33BF4"/>
    <w:rsid w:val="00D3522D"/>
    <w:rsid w:val="00D359F2"/>
    <w:rsid w:val="00D41B16"/>
    <w:rsid w:val="00D41C29"/>
    <w:rsid w:val="00D429F7"/>
    <w:rsid w:val="00D469D0"/>
    <w:rsid w:val="00D475F9"/>
    <w:rsid w:val="00D5217B"/>
    <w:rsid w:val="00D5420D"/>
    <w:rsid w:val="00D54AFE"/>
    <w:rsid w:val="00D56DA5"/>
    <w:rsid w:val="00D63599"/>
    <w:rsid w:val="00D72FBF"/>
    <w:rsid w:val="00D73F9D"/>
    <w:rsid w:val="00D748BB"/>
    <w:rsid w:val="00D8099D"/>
    <w:rsid w:val="00DA4E14"/>
    <w:rsid w:val="00DA57E8"/>
    <w:rsid w:val="00DB09C8"/>
    <w:rsid w:val="00DB156B"/>
    <w:rsid w:val="00DB3960"/>
    <w:rsid w:val="00DB4989"/>
    <w:rsid w:val="00DC62EC"/>
    <w:rsid w:val="00DD5F17"/>
    <w:rsid w:val="00DE7429"/>
    <w:rsid w:val="00DF0D93"/>
    <w:rsid w:val="00DF11C2"/>
    <w:rsid w:val="00DF5697"/>
    <w:rsid w:val="00DF77A3"/>
    <w:rsid w:val="00E00DCE"/>
    <w:rsid w:val="00E16087"/>
    <w:rsid w:val="00E17EBA"/>
    <w:rsid w:val="00E2372F"/>
    <w:rsid w:val="00E23F91"/>
    <w:rsid w:val="00E34165"/>
    <w:rsid w:val="00E3563E"/>
    <w:rsid w:val="00E646B7"/>
    <w:rsid w:val="00E6502E"/>
    <w:rsid w:val="00E7232D"/>
    <w:rsid w:val="00E84690"/>
    <w:rsid w:val="00E85AE0"/>
    <w:rsid w:val="00E878F2"/>
    <w:rsid w:val="00E911CB"/>
    <w:rsid w:val="00EA2692"/>
    <w:rsid w:val="00EC2F0A"/>
    <w:rsid w:val="00ED3FCC"/>
    <w:rsid w:val="00EF18FE"/>
    <w:rsid w:val="00EF74F0"/>
    <w:rsid w:val="00F03FD0"/>
    <w:rsid w:val="00F12A8C"/>
    <w:rsid w:val="00F20A76"/>
    <w:rsid w:val="00F31420"/>
    <w:rsid w:val="00F33C32"/>
    <w:rsid w:val="00F353A9"/>
    <w:rsid w:val="00F37301"/>
    <w:rsid w:val="00F42855"/>
    <w:rsid w:val="00F62293"/>
    <w:rsid w:val="00F876C0"/>
    <w:rsid w:val="00F90292"/>
    <w:rsid w:val="00F92A94"/>
    <w:rsid w:val="00FA32B1"/>
    <w:rsid w:val="00FA7C49"/>
    <w:rsid w:val="00FB03D5"/>
    <w:rsid w:val="00FD0EE8"/>
    <w:rsid w:val="00FE0235"/>
    <w:rsid w:val="00FF1C57"/>
    <w:rsid w:val="00FF1F68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4036C6F-81CC-43F2-BD99-8A8D906F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5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82F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0F64"/>
    <w:pPr>
      <w:keepNext/>
      <w:spacing w:after="0" w:line="240" w:lineRule="auto"/>
      <w:jc w:val="center"/>
      <w:outlineLvl w:val="6"/>
    </w:pPr>
    <w:rPr>
      <w:rFonts w:ascii="Times/Kazakh" w:eastAsia="Times New Roman" w:hAnsi="Times/Kazakh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8C0F64"/>
    <w:rPr>
      <w:rFonts w:ascii="Times/Kazakh" w:eastAsia="Times New Roman" w:hAnsi="Times/Kazakh"/>
      <w:b/>
      <w:sz w:val="24"/>
      <w:lang w:eastAsia="ko-KR"/>
    </w:rPr>
  </w:style>
  <w:style w:type="character" w:styleId="a3">
    <w:name w:val="Hyperlink"/>
    <w:unhideWhenUsed/>
    <w:rsid w:val="008C0F64"/>
    <w:rPr>
      <w:color w:val="0000FF"/>
      <w:u w:val="single"/>
    </w:rPr>
  </w:style>
  <w:style w:type="paragraph" w:styleId="a4">
    <w:name w:val="No Spacing"/>
    <w:link w:val="a5"/>
    <w:uiPriority w:val="1"/>
    <w:qFormat/>
    <w:rsid w:val="008C0F6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76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876C0"/>
    <w:rPr>
      <w:rFonts w:ascii="Tahoma" w:hAnsi="Tahoma" w:cs="Tahoma"/>
      <w:sz w:val="16"/>
      <w:szCs w:val="16"/>
      <w:lang w:eastAsia="en-US"/>
    </w:rPr>
  </w:style>
  <w:style w:type="character" w:customStyle="1" w:styleId="s0">
    <w:name w:val="s0"/>
    <w:rsid w:val="009F2E1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Title"/>
    <w:basedOn w:val="a"/>
    <w:link w:val="a9"/>
    <w:qFormat/>
    <w:rsid w:val="00286FC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ko-KR"/>
    </w:rPr>
  </w:style>
  <w:style w:type="character" w:customStyle="1" w:styleId="a9">
    <w:name w:val="Заголовок Знак"/>
    <w:link w:val="a8"/>
    <w:rsid w:val="00286FCC"/>
    <w:rPr>
      <w:rFonts w:ascii="Times New Roman" w:eastAsia="Times New Roman" w:hAnsi="Times New Roman"/>
      <w:b/>
      <w:i/>
      <w:sz w:val="32"/>
      <w:lang w:eastAsia="ko-KR"/>
    </w:rPr>
  </w:style>
  <w:style w:type="table" w:styleId="aa">
    <w:name w:val="Table Grid"/>
    <w:basedOn w:val="a1"/>
    <w:uiPriority w:val="59"/>
    <w:rsid w:val="00744F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744F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1D5F2C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a"/>
    <w:uiPriority w:val="59"/>
    <w:rsid w:val="00C731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C731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C731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182F2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52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52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b">
    <w:name w:val="Unresolved Mention"/>
    <w:basedOn w:val="a0"/>
    <w:uiPriority w:val="99"/>
    <w:semiHidden/>
    <w:unhideWhenUsed/>
    <w:rsid w:val="00D748B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19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1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1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zsp.zhitikara@kostanay.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zsp.zhitikara@kostanay.gov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eumet.egov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zsp.zhitikara@kostanay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sp.zhitikara@kostanay.gov.k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D82C-72E3-4709-B458-0CF92E5A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</Pages>
  <Words>1016</Words>
  <Characters>5797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Links>
    <vt:vector size="6" baseType="variant"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http://adilet.zan.kz/rus/docs/V1600014275</vt:lpwstr>
      </vt:variant>
      <vt:variant>
        <vt:lpwstr>z4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159</cp:revision>
  <cp:lastPrinted>2025-12-11T06:47:00Z</cp:lastPrinted>
  <dcterms:created xsi:type="dcterms:W3CDTF">2017-08-01T10:14:00Z</dcterms:created>
  <dcterms:modified xsi:type="dcterms:W3CDTF">2025-12-25T07:34:00Z</dcterms:modified>
</cp:coreProperties>
</file>