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FBA5" w14:textId="77777777" w:rsidR="00017CEC" w:rsidRPr="00CC610E" w:rsidRDefault="00017CEC" w:rsidP="00017C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</w:pPr>
      <w:r w:rsidRPr="00CC610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Требования к участникам Программы</w:t>
      </w:r>
      <w:r w:rsidR="00CC610E" w:rsidRPr="00CC610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CC610E" w:rsidRPr="00CC610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C610E" w:rsidRPr="00CC610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k-KZ"/>
        </w:rPr>
        <w:t>Қостанай жастары</w:t>
      </w:r>
      <w:r w:rsidR="00CC610E" w:rsidRPr="00CC610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6DDC70D" w14:textId="77777777" w:rsidR="00017CEC" w:rsidRPr="00CC610E" w:rsidRDefault="00017CEC" w:rsidP="00017CE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</w:p>
    <w:p w14:paraId="652A1CF4" w14:textId="77777777" w:rsidR="00017CEC" w:rsidRPr="00CC610E" w:rsidRDefault="00017CEC" w:rsidP="000E686F">
      <w:pPr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Гражданство Республики Казахстан;</w:t>
      </w:r>
    </w:p>
    <w:p w14:paraId="1BA5B7AD" w14:textId="77777777" w:rsidR="00017CEC" w:rsidRPr="00CC610E" w:rsidRDefault="000E686F" w:rsidP="000E686F">
      <w:pPr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Молодые специалисты всех сфер деятельности всех городов и районов Костанайской области до 34 лет включительно, независимо от возраста супруга/и/или супруги (при наличии). К участию в Программе допускается только один из супругов</w:t>
      </w:r>
      <w:r w:rsidR="00017CEC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;</w:t>
      </w:r>
    </w:p>
    <w:p w14:paraId="3F842510" w14:textId="77777777" w:rsidR="00E97CC3" w:rsidRPr="00CC610E" w:rsidRDefault="00E97CC3" w:rsidP="000E686F">
      <w:pPr>
        <w:numPr>
          <w:ilvl w:val="0"/>
          <w:numId w:val="9"/>
        </w:numPr>
        <w:tabs>
          <w:tab w:val="left" w:pos="993"/>
        </w:tabs>
        <w:spacing w:after="0"/>
        <w:ind w:left="0"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Участник программы преобретает жилье по месту работы.</w:t>
      </w:r>
    </w:p>
    <w:p w14:paraId="4B8EC003" w14:textId="6399C4AB" w:rsidR="00017CEC" w:rsidRPr="00CC610E" w:rsidRDefault="00017CEC" w:rsidP="00E97CC3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Для претендентов на участие обязательным услови</w:t>
      </w:r>
      <w:r w:rsidR="000E686F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ями</w:t>
      </w: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явля</w:t>
      </w:r>
      <w:r w:rsidR="000E686F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ю</w:t>
      </w:r>
      <w:r w:rsidR="009F65B4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тся</w:t>
      </w:r>
      <w:r w:rsidR="000E686F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:</w:t>
      </w: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наличие стажа работы не менее </w:t>
      </w:r>
      <w:r w:rsidRPr="00FD094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kk-KZ"/>
        </w:rPr>
        <w:t>6 месяцев</w:t>
      </w: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на </w:t>
      </w:r>
      <w:r w:rsidR="00BA4DF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последнем</w:t>
      </w: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месте</w:t>
      </w:r>
      <w:r w:rsidR="00BA4DF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работы</w:t>
      </w:r>
      <w:r w:rsidR="00B44C33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, котор</w:t>
      </w:r>
      <w:r w:rsidR="009F65B4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ое</w:t>
      </w:r>
      <w:r w:rsidR="00B44C33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является основным</w:t>
      </w:r>
      <w:r w:rsidR="000E686F"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, а так же наличие постоянной регистрации на территории Костанайской области. </w:t>
      </w: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3E690DD4" w14:textId="77777777" w:rsidR="00DB3DE2" w:rsidRPr="00CC610E" w:rsidRDefault="00DB3DE2" w:rsidP="00DB3DE2">
      <w:pPr>
        <w:pStyle w:val="a6"/>
        <w:numPr>
          <w:ilvl w:val="0"/>
          <w:numId w:val="9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10E">
        <w:rPr>
          <w:rFonts w:ascii="Times New Roman" w:eastAsia="Times New Roman" w:hAnsi="Times New Roman" w:cs="Times New Roman"/>
          <w:sz w:val="24"/>
          <w:szCs w:val="24"/>
        </w:rPr>
        <w:t xml:space="preserve">Для претендентов </w:t>
      </w:r>
      <w:r w:rsidR="000E686F" w:rsidRPr="00CC610E">
        <w:rPr>
          <w:rFonts w:ascii="Times New Roman" w:eastAsia="Times New Roman" w:hAnsi="Times New Roman" w:cs="Times New Roman"/>
          <w:sz w:val="24"/>
          <w:szCs w:val="24"/>
        </w:rPr>
        <w:t>являющихся</w:t>
      </w:r>
      <w:r w:rsidRPr="00CC610E">
        <w:rPr>
          <w:rFonts w:ascii="Times New Roman" w:eastAsia="Times New Roman" w:hAnsi="Times New Roman" w:cs="Times New Roman"/>
          <w:sz w:val="24"/>
          <w:szCs w:val="24"/>
        </w:rPr>
        <w:t xml:space="preserve"> ИП</w:t>
      </w:r>
      <w:r w:rsidR="000E686F" w:rsidRPr="00CC61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C610E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зарегистрированном </w:t>
      </w:r>
      <w:r w:rsidR="000E686F" w:rsidRPr="00CC610E">
        <w:rPr>
          <w:rFonts w:ascii="Times New Roman" w:eastAsia="Times New Roman" w:hAnsi="Times New Roman" w:cs="Times New Roman"/>
          <w:sz w:val="24"/>
          <w:szCs w:val="24"/>
        </w:rPr>
        <w:t>на территории</w:t>
      </w:r>
      <w:r w:rsidRPr="00CC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86F" w:rsidRPr="00CC610E">
        <w:rPr>
          <w:rFonts w:ascii="Times New Roman" w:eastAsia="Times New Roman" w:hAnsi="Times New Roman" w:cs="Times New Roman"/>
          <w:sz w:val="24"/>
          <w:szCs w:val="24"/>
        </w:rPr>
        <w:t>Костанайской области</w:t>
      </w:r>
      <w:r w:rsidRPr="00CC610E">
        <w:rPr>
          <w:rFonts w:ascii="Times New Roman" w:eastAsia="Times New Roman" w:hAnsi="Times New Roman" w:cs="Times New Roman"/>
          <w:sz w:val="24"/>
          <w:szCs w:val="24"/>
        </w:rPr>
        <w:t>, наличие стажа работы не менее 1 года непрерывной деятельности.</w:t>
      </w:r>
    </w:p>
    <w:p w14:paraId="5F445694" w14:textId="77777777" w:rsidR="00017CEC" w:rsidRPr="00CC610E" w:rsidRDefault="00017CEC" w:rsidP="005A51CC">
      <w:pPr>
        <w:pStyle w:val="a3"/>
        <w:numPr>
          <w:ilvl w:val="0"/>
          <w:numId w:val="9"/>
        </w:numPr>
        <w:tabs>
          <w:tab w:val="left" w:pos="993"/>
        </w:tabs>
        <w:spacing w:line="276" w:lineRule="auto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C610E"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  <w:t>Отсутствие на территории Республики Казахстан у заявителя и постоянно совместно проживающих с ним членов его семьи жилья на праве собственности и фактов отчуждения в течение последних 5 лет, а также арендного жилья, полученного по линии государственных программ на территории Республики Казахстан, за исключением: доли в недвижимости, полученной Участником программы или членами семьи до совершеннолетия в результате приватизации или права на наследование;</w:t>
      </w:r>
    </w:p>
    <w:p w14:paraId="5BBA606D" w14:textId="045C023E" w:rsidR="00017CEC" w:rsidRPr="00CC610E" w:rsidRDefault="00B007BE" w:rsidP="005A51CC">
      <w:pPr>
        <w:pStyle w:val="a6"/>
        <w:numPr>
          <w:ilvl w:val="0"/>
          <w:numId w:val="9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kk-KZ"/>
        </w:rPr>
      </w:pPr>
      <w:r w:rsidRPr="00CC610E">
        <w:rPr>
          <w:rFonts w:ascii="Times New Roman" w:eastAsia="Times New Roman" w:hAnsi="Times New Roman" w:cs="Times New Roman"/>
          <w:sz w:val="24"/>
          <w:szCs w:val="24"/>
        </w:rPr>
        <w:t>За последние 6 месяцев с</w:t>
      </w:r>
      <w:r w:rsidR="00017CEC" w:rsidRPr="00CC610E">
        <w:rPr>
          <w:rFonts w:ascii="Times New Roman" w:eastAsia="Times New Roman" w:hAnsi="Times New Roman" w:cs="Times New Roman"/>
          <w:sz w:val="24"/>
          <w:szCs w:val="24"/>
        </w:rPr>
        <w:t xml:space="preserve">овокупный доход </w:t>
      </w:r>
      <w:r w:rsidR="00731DEB" w:rsidRPr="00CC610E">
        <w:rPr>
          <w:rFonts w:ascii="Times New Roman" w:eastAsia="Times New Roman" w:hAnsi="Times New Roman" w:cs="Times New Roman"/>
          <w:sz w:val="24"/>
          <w:szCs w:val="24"/>
        </w:rPr>
        <w:t>заявител</w:t>
      </w:r>
      <w:r w:rsidR="00B44C33" w:rsidRPr="00CC610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1DEB" w:rsidRPr="00CC610E">
        <w:rPr>
          <w:rFonts w:ascii="Times New Roman" w:eastAsia="Times New Roman" w:hAnsi="Times New Roman" w:cs="Times New Roman"/>
          <w:sz w:val="24"/>
          <w:szCs w:val="24"/>
        </w:rPr>
        <w:t xml:space="preserve"> и супруги</w:t>
      </w:r>
      <w:r w:rsidR="00AC4502" w:rsidRPr="00CC6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3B75" w:rsidRPr="00CC61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проживающих вместе в официальном браке, либо заявителя и </w:t>
      </w:r>
      <w:proofErr w:type="gramStart"/>
      <w:r w:rsidR="00473B75" w:rsidRPr="00CC610E">
        <w:rPr>
          <w:rFonts w:ascii="Times New Roman" w:eastAsia="Times New Roman" w:hAnsi="Times New Roman" w:cs="Times New Roman"/>
          <w:sz w:val="24"/>
          <w:szCs w:val="24"/>
          <w:lang w:val="kk-KZ"/>
        </w:rPr>
        <w:t>родителей</w:t>
      </w:r>
      <w:proofErr w:type="gramEnd"/>
      <w:r w:rsidR="00473B75" w:rsidRPr="00CC61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проживающих вместе на постоянной основе не должны превышать 150 МРП ежемесячно </w:t>
      </w:r>
      <w:r w:rsidR="00AC4502" w:rsidRPr="00F210C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F210C5" w:rsidRPr="00F210C5">
        <w:rPr>
          <w:rFonts w:ascii="Times New Roman" w:eastAsia="Times New Roman" w:hAnsi="Times New Roman" w:cs="Times New Roman"/>
          <w:i/>
          <w:sz w:val="24"/>
          <w:szCs w:val="24"/>
        </w:rPr>
        <w:t>648</w:t>
      </w:r>
      <w:r w:rsidR="00F210C5" w:rsidRPr="00F210C5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210C5" w:rsidRPr="00F210C5">
        <w:rPr>
          <w:rFonts w:ascii="Times New Roman" w:eastAsia="Times New Roman" w:hAnsi="Times New Roman" w:cs="Times New Roman"/>
          <w:i/>
          <w:sz w:val="24"/>
          <w:szCs w:val="24"/>
        </w:rPr>
        <w:t>750</w:t>
      </w:r>
      <w:r w:rsidR="00F210C5" w:rsidRPr="00F210C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C4502" w:rsidRPr="00CC610E">
        <w:rPr>
          <w:rFonts w:ascii="Times New Roman" w:eastAsia="Times New Roman" w:hAnsi="Times New Roman" w:cs="Times New Roman"/>
          <w:i/>
          <w:sz w:val="24"/>
          <w:szCs w:val="24"/>
        </w:rPr>
        <w:t>тенге</w:t>
      </w:r>
      <w:r w:rsidR="00AC4502" w:rsidRPr="00CC610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7CEC" w:rsidRPr="00CC610E">
        <w:rPr>
          <w:rFonts w:ascii="Times New Roman" w:eastAsia="Times New Roman" w:hAnsi="Times New Roman" w:cs="Times New Roman"/>
          <w:sz w:val="24"/>
          <w:szCs w:val="24"/>
        </w:rPr>
        <w:t xml:space="preserve">.  В программе может участвовать только один из </w:t>
      </w:r>
      <w:r w:rsidR="00731DEB" w:rsidRPr="00CC610E">
        <w:rPr>
          <w:rFonts w:ascii="Times New Roman" w:eastAsia="Times New Roman" w:hAnsi="Times New Roman" w:cs="Times New Roman"/>
          <w:sz w:val="24"/>
          <w:szCs w:val="24"/>
        </w:rPr>
        <w:t>членов</w:t>
      </w:r>
      <w:r w:rsidR="00473B75" w:rsidRPr="00CC61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семьи</w:t>
      </w:r>
      <w:r w:rsidR="00AC4502" w:rsidRPr="00CC61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122EAF" w14:textId="77777777" w:rsidR="000E686F" w:rsidRPr="00CC610E" w:rsidRDefault="000E686F" w:rsidP="005A51CC">
      <w:pPr>
        <w:pStyle w:val="a6"/>
        <w:numPr>
          <w:ilvl w:val="0"/>
          <w:numId w:val="9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C610E">
        <w:rPr>
          <w:rFonts w:ascii="Times New Roman" w:eastAsia="Times New Roman" w:hAnsi="Times New Roman" w:cs="Times New Roman"/>
          <w:sz w:val="24"/>
          <w:szCs w:val="24"/>
          <w:lang w:val="kk-KZ"/>
        </w:rPr>
        <w:t>Если участники набирают одинаковое количество баллов, преимущество имеет участник старший по возрасту</w:t>
      </w:r>
    </w:p>
    <w:p w14:paraId="0C95B76F" w14:textId="77777777" w:rsidR="005A51CC" w:rsidRPr="00CC610E" w:rsidRDefault="005A51CC" w:rsidP="005A51CC">
      <w:pPr>
        <w:pStyle w:val="a6"/>
        <w:numPr>
          <w:ilvl w:val="0"/>
          <w:numId w:val="9"/>
        </w:numPr>
        <w:tabs>
          <w:tab w:val="left" w:pos="993"/>
        </w:tabs>
        <w:spacing w:after="0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10E">
        <w:rPr>
          <w:rFonts w:ascii="Times New Roman" w:eastAsia="Times New Roman" w:hAnsi="Times New Roman" w:cs="Times New Roman"/>
          <w:sz w:val="24"/>
          <w:szCs w:val="24"/>
        </w:rPr>
        <w:t>Наличие у Участника Программы сберегательного счета в АО «</w:t>
      </w:r>
      <w:proofErr w:type="spellStart"/>
      <w:r w:rsidRPr="00CC610E">
        <w:rPr>
          <w:rFonts w:ascii="Times New Roman" w:eastAsia="Times New Roman" w:hAnsi="Times New Roman" w:cs="Times New Roman"/>
          <w:sz w:val="24"/>
          <w:szCs w:val="24"/>
        </w:rPr>
        <w:t>Отбасы</w:t>
      </w:r>
      <w:proofErr w:type="spellEnd"/>
      <w:r w:rsidRPr="00CC610E">
        <w:rPr>
          <w:rFonts w:ascii="Times New Roman" w:eastAsia="Times New Roman" w:hAnsi="Times New Roman" w:cs="Times New Roman"/>
          <w:sz w:val="24"/>
          <w:szCs w:val="24"/>
        </w:rPr>
        <w:t xml:space="preserve"> банк» с остатком на счете суммы первоначального взноса </w:t>
      </w:r>
      <w:r w:rsidR="00A25C4D">
        <w:rPr>
          <w:rFonts w:ascii="Times New Roman" w:eastAsia="Times New Roman" w:hAnsi="Times New Roman" w:cs="Times New Roman"/>
          <w:sz w:val="24"/>
          <w:szCs w:val="24"/>
        </w:rPr>
        <w:t>до момента выдачи займа</w:t>
      </w:r>
      <w:r w:rsidRPr="00CC61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34A8A" w14:textId="77777777" w:rsidR="00FD0946" w:rsidRPr="00393AC0" w:rsidRDefault="00FD0946" w:rsidP="00052D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B26D74" w14:textId="290C1CBA" w:rsidR="00DB3DE2" w:rsidRPr="00FD0946" w:rsidRDefault="00CC610E" w:rsidP="00393AC0">
      <w:pPr>
        <w:spacing w:after="0" w:line="240" w:lineRule="auto"/>
        <w:ind w:left="-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CC610E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BA4DF7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bookmarkStart w:id="0" w:name="_Hlk209792645"/>
      <w:r w:rsidR="00FD0946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bookmarkEnd w:id="0"/>
    </w:p>
    <w:sectPr w:rsidR="00DB3DE2" w:rsidRPr="00FD0946" w:rsidSect="008D3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7786" w14:textId="77777777" w:rsidR="009C3F31" w:rsidRDefault="009C3F31" w:rsidP="006B0EEA">
      <w:pPr>
        <w:spacing w:after="0" w:line="240" w:lineRule="auto"/>
      </w:pPr>
      <w:r>
        <w:separator/>
      </w:r>
    </w:p>
  </w:endnote>
  <w:endnote w:type="continuationSeparator" w:id="0">
    <w:p w14:paraId="63E1A3F4" w14:textId="77777777" w:rsidR="009C3F31" w:rsidRDefault="009C3F31" w:rsidP="006B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537F" w14:textId="77777777" w:rsidR="009C3F31" w:rsidRDefault="009C3F31" w:rsidP="006B0EEA">
      <w:pPr>
        <w:spacing w:after="0" w:line="240" w:lineRule="auto"/>
      </w:pPr>
      <w:r>
        <w:separator/>
      </w:r>
    </w:p>
  </w:footnote>
  <w:footnote w:type="continuationSeparator" w:id="0">
    <w:p w14:paraId="48C902BE" w14:textId="77777777" w:rsidR="009C3F31" w:rsidRDefault="009C3F31" w:rsidP="006B0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67A"/>
    <w:multiLevelType w:val="hybridMultilevel"/>
    <w:tmpl w:val="B2B0AED8"/>
    <w:lvl w:ilvl="0" w:tplc="FC087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1F4594"/>
    <w:multiLevelType w:val="hybridMultilevel"/>
    <w:tmpl w:val="60C4C8DC"/>
    <w:lvl w:ilvl="0" w:tplc="752214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11BB"/>
    <w:multiLevelType w:val="multilevel"/>
    <w:tmpl w:val="CC74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20F8E"/>
    <w:multiLevelType w:val="hybridMultilevel"/>
    <w:tmpl w:val="15A4B9FA"/>
    <w:lvl w:ilvl="0" w:tplc="27F686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81434B6"/>
    <w:multiLevelType w:val="hybridMultilevel"/>
    <w:tmpl w:val="A29EFBA6"/>
    <w:lvl w:ilvl="0" w:tplc="B3EA9D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754E3"/>
    <w:multiLevelType w:val="hybridMultilevel"/>
    <w:tmpl w:val="3BAEDE90"/>
    <w:lvl w:ilvl="0" w:tplc="C24A3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144F1"/>
    <w:multiLevelType w:val="hybridMultilevel"/>
    <w:tmpl w:val="0FF8F108"/>
    <w:lvl w:ilvl="0" w:tplc="5C2EBF7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1C0828"/>
    <w:multiLevelType w:val="hybridMultilevel"/>
    <w:tmpl w:val="7B06112C"/>
    <w:lvl w:ilvl="0" w:tplc="27183C76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140E04"/>
    <w:multiLevelType w:val="hybridMultilevel"/>
    <w:tmpl w:val="AE300F50"/>
    <w:lvl w:ilvl="0" w:tplc="8C286212">
      <w:start w:val="202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E645FD5"/>
    <w:multiLevelType w:val="hybridMultilevel"/>
    <w:tmpl w:val="9B7EDCF6"/>
    <w:lvl w:ilvl="0" w:tplc="D426342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FBC01F0"/>
    <w:multiLevelType w:val="hybridMultilevel"/>
    <w:tmpl w:val="715EB650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F2830E8"/>
    <w:multiLevelType w:val="multilevel"/>
    <w:tmpl w:val="CF9C3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14715F"/>
    <w:multiLevelType w:val="multilevel"/>
    <w:tmpl w:val="25D4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9D5529"/>
    <w:multiLevelType w:val="hybridMultilevel"/>
    <w:tmpl w:val="23C0C1AE"/>
    <w:lvl w:ilvl="0" w:tplc="F252C4B6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9A90E36"/>
    <w:multiLevelType w:val="hybridMultilevel"/>
    <w:tmpl w:val="2CF04BF0"/>
    <w:lvl w:ilvl="0" w:tplc="C0786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328128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818712">
    <w:abstractNumId w:val="14"/>
  </w:num>
  <w:num w:numId="3" w16cid:durableId="113140615">
    <w:abstractNumId w:val="4"/>
  </w:num>
  <w:num w:numId="4" w16cid:durableId="1177571791">
    <w:abstractNumId w:val="10"/>
  </w:num>
  <w:num w:numId="5" w16cid:durableId="1309899906">
    <w:abstractNumId w:val="8"/>
  </w:num>
  <w:num w:numId="6" w16cid:durableId="1773207981">
    <w:abstractNumId w:val="9"/>
  </w:num>
  <w:num w:numId="7" w16cid:durableId="246231997">
    <w:abstractNumId w:val="1"/>
  </w:num>
  <w:num w:numId="8" w16cid:durableId="1758746043">
    <w:abstractNumId w:val="3"/>
  </w:num>
  <w:num w:numId="9" w16cid:durableId="8249736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8590602">
    <w:abstractNumId w:val="6"/>
  </w:num>
  <w:num w:numId="11" w16cid:durableId="18145922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8958879">
    <w:abstractNumId w:val="0"/>
  </w:num>
  <w:num w:numId="13" w16cid:durableId="23093316">
    <w:abstractNumId w:val="5"/>
  </w:num>
  <w:num w:numId="14" w16cid:durableId="1688674798">
    <w:abstractNumId w:val="11"/>
  </w:num>
  <w:num w:numId="15" w16cid:durableId="1531913976">
    <w:abstractNumId w:val="12"/>
  </w:num>
  <w:num w:numId="16" w16cid:durableId="147803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801"/>
    <w:rsid w:val="000107A7"/>
    <w:rsid w:val="00017CEC"/>
    <w:rsid w:val="00052D14"/>
    <w:rsid w:val="00091D0A"/>
    <w:rsid w:val="000A3648"/>
    <w:rsid w:val="000A4791"/>
    <w:rsid w:val="000B207D"/>
    <w:rsid w:val="000B5EA6"/>
    <w:rsid w:val="000B6AD8"/>
    <w:rsid w:val="000E686F"/>
    <w:rsid w:val="000F7717"/>
    <w:rsid w:val="00103913"/>
    <w:rsid w:val="001251A5"/>
    <w:rsid w:val="00137B49"/>
    <w:rsid w:val="00142CE2"/>
    <w:rsid w:val="00143B60"/>
    <w:rsid w:val="001549CC"/>
    <w:rsid w:val="00160676"/>
    <w:rsid w:val="00160E93"/>
    <w:rsid w:val="00186166"/>
    <w:rsid w:val="0018671F"/>
    <w:rsid w:val="00186809"/>
    <w:rsid w:val="001C1E79"/>
    <w:rsid w:val="001C7400"/>
    <w:rsid w:val="001D433B"/>
    <w:rsid w:val="002574EC"/>
    <w:rsid w:val="002E37A8"/>
    <w:rsid w:val="003025C5"/>
    <w:rsid w:val="00315795"/>
    <w:rsid w:val="0034087F"/>
    <w:rsid w:val="003478EF"/>
    <w:rsid w:val="00393AC0"/>
    <w:rsid w:val="003E23A7"/>
    <w:rsid w:val="00411801"/>
    <w:rsid w:val="00435B35"/>
    <w:rsid w:val="00471721"/>
    <w:rsid w:val="00473B75"/>
    <w:rsid w:val="004941E0"/>
    <w:rsid w:val="004A3BCD"/>
    <w:rsid w:val="004D5540"/>
    <w:rsid w:val="00531ACE"/>
    <w:rsid w:val="00556C62"/>
    <w:rsid w:val="00561714"/>
    <w:rsid w:val="005A51CC"/>
    <w:rsid w:val="005B07C1"/>
    <w:rsid w:val="005E36FA"/>
    <w:rsid w:val="00671D43"/>
    <w:rsid w:val="00690ABC"/>
    <w:rsid w:val="006B0EEA"/>
    <w:rsid w:val="006C51E4"/>
    <w:rsid w:val="006E71BA"/>
    <w:rsid w:val="00702586"/>
    <w:rsid w:val="00705700"/>
    <w:rsid w:val="00716449"/>
    <w:rsid w:val="00731DEB"/>
    <w:rsid w:val="0074157F"/>
    <w:rsid w:val="00783265"/>
    <w:rsid w:val="007D1F6B"/>
    <w:rsid w:val="007E5B44"/>
    <w:rsid w:val="007F4C8B"/>
    <w:rsid w:val="00835854"/>
    <w:rsid w:val="008D396A"/>
    <w:rsid w:val="008E3C6F"/>
    <w:rsid w:val="00952FC9"/>
    <w:rsid w:val="00987831"/>
    <w:rsid w:val="00990390"/>
    <w:rsid w:val="0099666E"/>
    <w:rsid w:val="009A674F"/>
    <w:rsid w:val="009B5643"/>
    <w:rsid w:val="009C3F31"/>
    <w:rsid w:val="009D5876"/>
    <w:rsid w:val="009F65B4"/>
    <w:rsid w:val="00A25C4D"/>
    <w:rsid w:val="00A34F4F"/>
    <w:rsid w:val="00A85D58"/>
    <w:rsid w:val="00A9660F"/>
    <w:rsid w:val="00AA067C"/>
    <w:rsid w:val="00AB2A4F"/>
    <w:rsid w:val="00AC4502"/>
    <w:rsid w:val="00B007BE"/>
    <w:rsid w:val="00B22CAA"/>
    <w:rsid w:val="00B23623"/>
    <w:rsid w:val="00B31B96"/>
    <w:rsid w:val="00B40F35"/>
    <w:rsid w:val="00B41466"/>
    <w:rsid w:val="00B430C9"/>
    <w:rsid w:val="00B44C33"/>
    <w:rsid w:val="00B6759C"/>
    <w:rsid w:val="00BA4DF7"/>
    <w:rsid w:val="00BA52AB"/>
    <w:rsid w:val="00BC1267"/>
    <w:rsid w:val="00C24F2B"/>
    <w:rsid w:val="00C4419F"/>
    <w:rsid w:val="00C47EE3"/>
    <w:rsid w:val="00C643AB"/>
    <w:rsid w:val="00C764D3"/>
    <w:rsid w:val="00C813D0"/>
    <w:rsid w:val="00C944CD"/>
    <w:rsid w:val="00CA2905"/>
    <w:rsid w:val="00CB44E9"/>
    <w:rsid w:val="00CC610E"/>
    <w:rsid w:val="00CF02DF"/>
    <w:rsid w:val="00D97BF9"/>
    <w:rsid w:val="00DB3DE2"/>
    <w:rsid w:val="00E1636B"/>
    <w:rsid w:val="00E174DB"/>
    <w:rsid w:val="00E64689"/>
    <w:rsid w:val="00E97CC3"/>
    <w:rsid w:val="00EA6ADC"/>
    <w:rsid w:val="00EA6BFD"/>
    <w:rsid w:val="00F10940"/>
    <w:rsid w:val="00F11D6C"/>
    <w:rsid w:val="00F210C5"/>
    <w:rsid w:val="00F55950"/>
    <w:rsid w:val="00F6118A"/>
    <w:rsid w:val="00FA224A"/>
    <w:rsid w:val="00FD0946"/>
    <w:rsid w:val="00FD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851D"/>
  <w15:docId w15:val="{5336B687-BA61-4E85-8D9F-648F6BE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йгерим,Без интервала_new_roman_12,Рабочий,Обя,Без интервала1,мелкий,мой рабочий,норма,свой,обычный 14,No Spacing1,14 TNR,Без интервала11,МОЙ СТИЛЬ,Без интеБез интервала,Без интервала2,No Spacing,ARSH_N,Без интервала111,No Spacing11,Елжан"/>
    <w:link w:val="a4"/>
    <w:uiPriority w:val="1"/>
    <w:qFormat/>
    <w:rsid w:val="00411801"/>
    <w:pPr>
      <w:spacing w:after="0" w:line="240" w:lineRule="auto"/>
    </w:pPr>
  </w:style>
  <w:style w:type="character" w:customStyle="1" w:styleId="a4">
    <w:name w:val="Без интервала Знак"/>
    <w:aliases w:val="Айгерим Знак,Без интервала_new_roman_12 Знак,Рабочий Знак,Обя Знак,Без интервала1 Знак,мелкий Знак,мой рабочий Знак,норма Знак,свой Знак,обычный 14 Знак,No Spacing1 Знак,14 TNR Знак,Без интервала11 Знак,МОЙ СТИЛЬ Знак,No Spacing Знак"/>
    <w:link w:val="a3"/>
    <w:uiPriority w:val="1"/>
    <w:qFormat/>
    <w:locked/>
    <w:rsid w:val="00411801"/>
  </w:style>
  <w:style w:type="table" w:styleId="a5">
    <w:name w:val="Table Grid"/>
    <w:basedOn w:val="a1"/>
    <w:uiPriority w:val="59"/>
    <w:rsid w:val="00494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471721"/>
  </w:style>
  <w:style w:type="paragraph" w:styleId="a6">
    <w:name w:val="List Paragraph"/>
    <w:aliases w:val="маркированный,Абзац,Heading1,Colorful List - Accent 11,Colorful List - Accent 11CxSpLast,H1-1,Заголовок3,Содержание. 2 уровень,Заголовок_3,Bullets before,Elenco Normale,Bullet Number,lp1,strich,2nd Tier Header,List Paragraph,Список 1"/>
    <w:basedOn w:val="a"/>
    <w:link w:val="a7"/>
    <w:uiPriority w:val="34"/>
    <w:qFormat/>
    <w:rsid w:val="009A674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B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0EEA"/>
  </w:style>
  <w:style w:type="paragraph" w:styleId="aa">
    <w:name w:val="footer"/>
    <w:basedOn w:val="a"/>
    <w:link w:val="ab"/>
    <w:uiPriority w:val="99"/>
    <w:unhideWhenUsed/>
    <w:rsid w:val="006B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0EEA"/>
  </w:style>
  <w:style w:type="character" w:customStyle="1" w:styleId="a7">
    <w:name w:val="Абзац списка Знак"/>
    <w:aliases w:val="маркированный Знак,Абзац Знак,Heading1 Знак,Colorful List - Accent 11 Знак,Colorful List - Accent 11CxSpLast Знак,H1-1 Знак,Заголовок3 Знак,Содержание. 2 уровень Знак,Заголовок_3 Знак,Bullets before Знак,Elenco Normale Знак,lp1 Знак"/>
    <w:link w:val="a6"/>
    <w:uiPriority w:val="34"/>
    <w:locked/>
    <w:rsid w:val="00CA2905"/>
  </w:style>
  <w:style w:type="character" w:styleId="ac">
    <w:name w:val="Hyperlink"/>
    <w:basedOn w:val="a0"/>
    <w:uiPriority w:val="99"/>
    <w:semiHidden/>
    <w:unhideWhenUsed/>
    <w:rsid w:val="00B40F35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B4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B3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3D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65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08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4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40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00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77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12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71DFD-A953-4982-8492-C5AC283B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Уор 16</cp:lastModifiedBy>
  <cp:revision>12</cp:revision>
  <cp:lastPrinted>2025-10-30T10:12:00Z</cp:lastPrinted>
  <dcterms:created xsi:type="dcterms:W3CDTF">2024-08-08T06:45:00Z</dcterms:created>
  <dcterms:modified xsi:type="dcterms:W3CDTF">2025-12-23T04:21:00Z</dcterms:modified>
</cp:coreProperties>
</file>