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189" w:rsidRPr="00BA1218" w:rsidRDefault="000063E8" w:rsidP="00EF4DED">
      <w:pPr>
        <w:spacing w:after="0"/>
        <w:jc w:val="center"/>
        <w:rPr>
          <w:rFonts w:ascii="Times New Roman" w:hAnsi="Times New Roman" w:cs="Times New Roman"/>
          <w:b/>
          <w:sz w:val="28"/>
          <w:szCs w:val="28"/>
          <w:lang w:val="kk-KZ"/>
        </w:rPr>
      </w:pPr>
      <w:r w:rsidRPr="00271398">
        <w:rPr>
          <w:rFonts w:ascii="Times New Roman" w:hAnsi="Times New Roman" w:cs="Times New Roman"/>
          <w:b/>
          <w:sz w:val="28"/>
          <w:szCs w:val="28"/>
        </w:rPr>
        <w:t>Протокол №</w:t>
      </w:r>
      <w:r w:rsidR="009C47BF">
        <w:rPr>
          <w:rFonts w:ascii="Times New Roman" w:hAnsi="Times New Roman" w:cs="Times New Roman"/>
          <w:b/>
          <w:sz w:val="28"/>
          <w:szCs w:val="28"/>
        </w:rPr>
        <w:t xml:space="preserve"> </w:t>
      </w:r>
      <w:r w:rsidR="00BA1218">
        <w:rPr>
          <w:rFonts w:ascii="Times New Roman" w:hAnsi="Times New Roman" w:cs="Times New Roman"/>
          <w:b/>
          <w:sz w:val="28"/>
          <w:szCs w:val="28"/>
        </w:rPr>
        <w:t>4</w:t>
      </w:r>
      <w:r w:rsidR="00BA1218">
        <w:rPr>
          <w:rFonts w:ascii="Times New Roman" w:hAnsi="Times New Roman" w:cs="Times New Roman"/>
          <w:b/>
          <w:sz w:val="28"/>
          <w:szCs w:val="28"/>
          <w:lang w:val="kk-KZ"/>
        </w:rPr>
        <w:t>1</w:t>
      </w:r>
    </w:p>
    <w:p w:rsidR="00C52684" w:rsidRPr="00271398" w:rsidRDefault="00067833" w:rsidP="00EF4DED">
      <w:pPr>
        <w:spacing w:after="0"/>
        <w:jc w:val="center"/>
        <w:rPr>
          <w:rFonts w:ascii="Times New Roman" w:hAnsi="Times New Roman" w:cs="Times New Roman"/>
          <w:b/>
          <w:sz w:val="28"/>
          <w:szCs w:val="28"/>
        </w:rPr>
      </w:pPr>
      <w:r w:rsidRPr="00271398">
        <w:rPr>
          <w:rFonts w:ascii="Times New Roman" w:hAnsi="Times New Roman" w:cs="Times New Roman"/>
          <w:b/>
          <w:sz w:val="28"/>
          <w:szCs w:val="28"/>
        </w:rPr>
        <w:t>з</w:t>
      </w:r>
      <w:r w:rsidR="00C52684" w:rsidRPr="00271398">
        <w:rPr>
          <w:rFonts w:ascii="Times New Roman" w:hAnsi="Times New Roman" w:cs="Times New Roman"/>
          <w:b/>
          <w:sz w:val="28"/>
          <w:szCs w:val="28"/>
        </w:rPr>
        <w:t>аседания Общественного совета Костанайской области</w:t>
      </w:r>
    </w:p>
    <w:p w:rsidR="00C52684" w:rsidRPr="00271398" w:rsidRDefault="00C52684" w:rsidP="00EF4DED">
      <w:pPr>
        <w:spacing w:after="0"/>
        <w:rPr>
          <w:rFonts w:ascii="Times New Roman" w:hAnsi="Times New Roman" w:cs="Times New Roman"/>
          <w:b/>
          <w:sz w:val="28"/>
          <w:szCs w:val="28"/>
        </w:rPr>
      </w:pPr>
    </w:p>
    <w:p w:rsidR="00C52684" w:rsidRPr="00D82939" w:rsidRDefault="00C52684" w:rsidP="00EF4DED">
      <w:pPr>
        <w:spacing w:after="0"/>
        <w:rPr>
          <w:rFonts w:ascii="Times New Roman" w:hAnsi="Times New Roman" w:cs="Times New Roman"/>
          <w:i/>
          <w:sz w:val="24"/>
          <w:szCs w:val="24"/>
        </w:rPr>
      </w:pPr>
      <w:r w:rsidRPr="00D82939">
        <w:rPr>
          <w:rFonts w:ascii="Times New Roman" w:hAnsi="Times New Roman" w:cs="Times New Roman"/>
          <w:i/>
          <w:sz w:val="24"/>
          <w:szCs w:val="24"/>
        </w:rPr>
        <w:t>г. Костанай</w:t>
      </w:r>
      <w:r w:rsidRPr="00D82939">
        <w:rPr>
          <w:rFonts w:ascii="Times New Roman" w:hAnsi="Times New Roman" w:cs="Times New Roman"/>
          <w:i/>
          <w:sz w:val="24"/>
          <w:szCs w:val="24"/>
        </w:rPr>
        <w:tab/>
      </w:r>
      <w:r w:rsidRPr="00D82939">
        <w:rPr>
          <w:rFonts w:ascii="Times New Roman" w:hAnsi="Times New Roman" w:cs="Times New Roman"/>
          <w:i/>
          <w:sz w:val="24"/>
          <w:szCs w:val="24"/>
        </w:rPr>
        <w:tab/>
      </w:r>
      <w:r w:rsidRPr="00D82939">
        <w:rPr>
          <w:rFonts w:ascii="Times New Roman" w:hAnsi="Times New Roman" w:cs="Times New Roman"/>
          <w:i/>
          <w:sz w:val="24"/>
          <w:szCs w:val="24"/>
        </w:rPr>
        <w:tab/>
      </w:r>
      <w:r w:rsidRPr="00D82939">
        <w:rPr>
          <w:rFonts w:ascii="Times New Roman" w:hAnsi="Times New Roman" w:cs="Times New Roman"/>
          <w:i/>
          <w:sz w:val="24"/>
          <w:szCs w:val="24"/>
        </w:rPr>
        <w:tab/>
      </w:r>
      <w:r w:rsidR="00180631" w:rsidRPr="00D82939">
        <w:rPr>
          <w:rFonts w:ascii="Times New Roman" w:hAnsi="Times New Roman" w:cs="Times New Roman"/>
          <w:i/>
          <w:sz w:val="24"/>
          <w:szCs w:val="24"/>
        </w:rPr>
        <w:tab/>
      </w:r>
      <w:r w:rsidR="00180631" w:rsidRPr="00D82939">
        <w:rPr>
          <w:rFonts w:ascii="Times New Roman" w:hAnsi="Times New Roman" w:cs="Times New Roman"/>
          <w:i/>
          <w:sz w:val="24"/>
          <w:szCs w:val="24"/>
        </w:rPr>
        <w:tab/>
        <w:t xml:space="preserve">                              </w:t>
      </w:r>
      <w:r w:rsidR="00B83260">
        <w:rPr>
          <w:rFonts w:ascii="Times New Roman" w:hAnsi="Times New Roman" w:cs="Times New Roman"/>
          <w:i/>
          <w:sz w:val="24"/>
          <w:szCs w:val="24"/>
        </w:rPr>
        <w:t xml:space="preserve"> </w:t>
      </w:r>
      <w:r w:rsidR="00875FAB">
        <w:rPr>
          <w:rFonts w:ascii="Times New Roman" w:hAnsi="Times New Roman" w:cs="Times New Roman"/>
          <w:i/>
          <w:sz w:val="24"/>
          <w:szCs w:val="24"/>
        </w:rPr>
        <w:t xml:space="preserve"> </w:t>
      </w:r>
      <w:r w:rsidR="00180631" w:rsidRPr="00D82939">
        <w:rPr>
          <w:rFonts w:ascii="Times New Roman" w:hAnsi="Times New Roman" w:cs="Times New Roman"/>
          <w:i/>
          <w:sz w:val="24"/>
          <w:szCs w:val="24"/>
        </w:rPr>
        <w:t xml:space="preserve"> </w:t>
      </w:r>
      <w:r w:rsidR="00271398">
        <w:rPr>
          <w:rFonts w:ascii="Times New Roman" w:hAnsi="Times New Roman" w:cs="Times New Roman"/>
          <w:i/>
          <w:sz w:val="24"/>
          <w:szCs w:val="24"/>
        </w:rPr>
        <w:t xml:space="preserve">  </w:t>
      </w:r>
      <w:r w:rsidR="00FF0029">
        <w:rPr>
          <w:rFonts w:ascii="Times New Roman" w:hAnsi="Times New Roman" w:cs="Times New Roman"/>
          <w:i/>
          <w:sz w:val="24"/>
          <w:szCs w:val="24"/>
        </w:rPr>
        <w:t xml:space="preserve">  </w:t>
      </w:r>
      <w:r w:rsidR="00534688">
        <w:rPr>
          <w:rFonts w:ascii="Times New Roman" w:hAnsi="Times New Roman" w:cs="Times New Roman"/>
          <w:i/>
          <w:sz w:val="24"/>
          <w:szCs w:val="24"/>
        </w:rPr>
        <w:t xml:space="preserve">  </w:t>
      </w:r>
      <w:r w:rsidR="00D86189">
        <w:rPr>
          <w:rFonts w:ascii="Times New Roman" w:hAnsi="Times New Roman" w:cs="Times New Roman"/>
          <w:i/>
          <w:sz w:val="24"/>
          <w:szCs w:val="24"/>
        </w:rPr>
        <w:t xml:space="preserve"> </w:t>
      </w:r>
      <w:r w:rsidR="00714435">
        <w:rPr>
          <w:rFonts w:ascii="Times New Roman" w:hAnsi="Times New Roman" w:cs="Times New Roman"/>
          <w:i/>
          <w:sz w:val="24"/>
          <w:szCs w:val="24"/>
          <w:lang w:val="kk-KZ"/>
        </w:rPr>
        <w:t xml:space="preserve"> </w:t>
      </w:r>
      <w:r w:rsidR="00B6101B">
        <w:rPr>
          <w:rFonts w:ascii="Times New Roman" w:hAnsi="Times New Roman" w:cs="Times New Roman"/>
          <w:i/>
          <w:sz w:val="24"/>
          <w:szCs w:val="24"/>
          <w:lang w:val="kk-KZ"/>
        </w:rPr>
        <w:t>1</w:t>
      </w:r>
      <w:r w:rsidR="00FF0029">
        <w:rPr>
          <w:rFonts w:ascii="Times New Roman" w:hAnsi="Times New Roman" w:cs="Times New Roman"/>
          <w:i/>
          <w:sz w:val="24"/>
          <w:szCs w:val="24"/>
        </w:rPr>
        <w:t>8</w:t>
      </w:r>
      <w:r w:rsidR="006F49F9" w:rsidRPr="00D82939">
        <w:rPr>
          <w:rFonts w:ascii="Times New Roman" w:hAnsi="Times New Roman" w:cs="Times New Roman"/>
          <w:i/>
          <w:sz w:val="24"/>
          <w:szCs w:val="24"/>
        </w:rPr>
        <w:t xml:space="preserve"> </w:t>
      </w:r>
      <w:r w:rsidR="00875FAB">
        <w:rPr>
          <w:rFonts w:ascii="Times New Roman" w:hAnsi="Times New Roman" w:cs="Times New Roman"/>
          <w:i/>
          <w:sz w:val="24"/>
          <w:szCs w:val="24"/>
        </w:rPr>
        <w:t xml:space="preserve">декабря </w:t>
      </w:r>
      <w:r w:rsidRPr="00D82939">
        <w:rPr>
          <w:rFonts w:ascii="Times New Roman" w:hAnsi="Times New Roman" w:cs="Times New Roman"/>
          <w:i/>
          <w:sz w:val="24"/>
          <w:szCs w:val="24"/>
        </w:rPr>
        <w:t>202</w:t>
      </w:r>
      <w:r w:rsidR="00A41D9D">
        <w:rPr>
          <w:rFonts w:ascii="Times New Roman" w:hAnsi="Times New Roman" w:cs="Times New Roman"/>
          <w:i/>
          <w:sz w:val="24"/>
          <w:szCs w:val="24"/>
        </w:rPr>
        <w:t>5</w:t>
      </w:r>
      <w:r w:rsidRPr="00D82939">
        <w:rPr>
          <w:rFonts w:ascii="Times New Roman" w:hAnsi="Times New Roman" w:cs="Times New Roman"/>
          <w:i/>
          <w:sz w:val="24"/>
          <w:szCs w:val="24"/>
        </w:rPr>
        <w:t xml:space="preserve"> года</w:t>
      </w:r>
    </w:p>
    <w:p w:rsidR="00C52684" w:rsidRPr="00D82939" w:rsidRDefault="00C52684" w:rsidP="00EF4DED">
      <w:pPr>
        <w:spacing w:after="0"/>
        <w:rPr>
          <w:rFonts w:ascii="Times New Roman" w:hAnsi="Times New Roman" w:cs="Times New Roman"/>
          <w:i/>
          <w:sz w:val="24"/>
          <w:szCs w:val="24"/>
        </w:rPr>
      </w:pPr>
      <w:r w:rsidRPr="00D82939">
        <w:rPr>
          <w:rFonts w:ascii="Times New Roman" w:hAnsi="Times New Roman" w:cs="Times New Roman"/>
          <w:i/>
          <w:sz w:val="24"/>
          <w:szCs w:val="24"/>
        </w:rPr>
        <w:t xml:space="preserve">в режиме </w:t>
      </w:r>
      <w:r w:rsidRPr="00D82939">
        <w:rPr>
          <w:rFonts w:ascii="Times New Roman" w:hAnsi="Times New Roman" w:cs="Times New Roman"/>
          <w:i/>
          <w:sz w:val="24"/>
          <w:szCs w:val="24"/>
          <w:lang w:val="en-US"/>
        </w:rPr>
        <w:t>ZOOM</w:t>
      </w:r>
      <w:r w:rsidRPr="00D82939">
        <w:rPr>
          <w:rFonts w:ascii="Times New Roman" w:hAnsi="Times New Roman" w:cs="Times New Roman"/>
          <w:i/>
          <w:sz w:val="24"/>
          <w:szCs w:val="24"/>
        </w:rPr>
        <w:t xml:space="preserve">                                                            </w:t>
      </w:r>
      <w:r w:rsidR="00180631" w:rsidRPr="00D82939">
        <w:rPr>
          <w:rFonts w:ascii="Times New Roman" w:hAnsi="Times New Roman" w:cs="Times New Roman"/>
          <w:i/>
          <w:sz w:val="24"/>
          <w:szCs w:val="24"/>
        </w:rPr>
        <w:t xml:space="preserve">                         </w:t>
      </w:r>
      <w:r w:rsidR="00D82939">
        <w:rPr>
          <w:rFonts w:ascii="Times New Roman" w:hAnsi="Times New Roman" w:cs="Times New Roman"/>
          <w:i/>
          <w:sz w:val="24"/>
          <w:szCs w:val="24"/>
        </w:rPr>
        <w:t xml:space="preserve">         </w:t>
      </w:r>
      <w:r w:rsidR="00180631" w:rsidRPr="00D82939">
        <w:rPr>
          <w:rFonts w:ascii="Times New Roman" w:hAnsi="Times New Roman" w:cs="Times New Roman"/>
          <w:i/>
          <w:sz w:val="24"/>
          <w:szCs w:val="24"/>
        </w:rPr>
        <w:t xml:space="preserve">    </w:t>
      </w:r>
      <w:r w:rsidR="00271398">
        <w:rPr>
          <w:rFonts w:ascii="Times New Roman" w:hAnsi="Times New Roman" w:cs="Times New Roman"/>
          <w:i/>
          <w:sz w:val="24"/>
          <w:szCs w:val="24"/>
        </w:rPr>
        <w:t xml:space="preserve">      </w:t>
      </w:r>
      <w:r w:rsidR="00180631" w:rsidRPr="00D82939">
        <w:rPr>
          <w:rFonts w:ascii="Times New Roman" w:hAnsi="Times New Roman" w:cs="Times New Roman"/>
          <w:i/>
          <w:sz w:val="24"/>
          <w:szCs w:val="24"/>
        </w:rPr>
        <w:t xml:space="preserve"> </w:t>
      </w:r>
      <w:r w:rsidR="00534688">
        <w:rPr>
          <w:rFonts w:ascii="Times New Roman" w:hAnsi="Times New Roman" w:cs="Times New Roman"/>
          <w:i/>
          <w:sz w:val="24"/>
          <w:szCs w:val="24"/>
        </w:rPr>
        <w:t xml:space="preserve"> </w:t>
      </w:r>
      <w:r w:rsidR="00ED5BA9">
        <w:rPr>
          <w:rFonts w:ascii="Times New Roman" w:hAnsi="Times New Roman" w:cs="Times New Roman"/>
          <w:i/>
          <w:sz w:val="24"/>
          <w:szCs w:val="24"/>
        </w:rPr>
        <w:t xml:space="preserve">     </w:t>
      </w:r>
      <w:r w:rsidRPr="00D82939">
        <w:rPr>
          <w:rFonts w:ascii="Times New Roman" w:hAnsi="Times New Roman" w:cs="Times New Roman"/>
          <w:i/>
          <w:sz w:val="24"/>
          <w:szCs w:val="24"/>
        </w:rPr>
        <w:t>1</w:t>
      </w:r>
      <w:r w:rsidR="00875FAB">
        <w:rPr>
          <w:rFonts w:ascii="Times New Roman" w:hAnsi="Times New Roman" w:cs="Times New Roman"/>
          <w:i/>
          <w:sz w:val="24"/>
          <w:szCs w:val="24"/>
        </w:rPr>
        <w:t>5</w:t>
      </w:r>
      <w:r w:rsidRPr="00D82939">
        <w:rPr>
          <w:rFonts w:ascii="Times New Roman" w:hAnsi="Times New Roman" w:cs="Times New Roman"/>
          <w:i/>
          <w:sz w:val="24"/>
          <w:szCs w:val="24"/>
        </w:rPr>
        <w:t>.00 часов</w:t>
      </w:r>
    </w:p>
    <w:p w:rsidR="00C5380D" w:rsidRPr="00D82939" w:rsidRDefault="00C5380D" w:rsidP="00EF4DED">
      <w:pPr>
        <w:spacing w:after="0"/>
        <w:rPr>
          <w:rFonts w:ascii="Times New Roman" w:hAnsi="Times New Roman" w:cs="Times New Roman"/>
          <w:sz w:val="24"/>
          <w:szCs w:val="24"/>
        </w:rPr>
      </w:pPr>
    </w:p>
    <w:p w:rsidR="00C5380D" w:rsidRPr="00271398" w:rsidRDefault="003E4399" w:rsidP="00EF4DED">
      <w:pPr>
        <w:spacing w:after="0"/>
        <w:ind w:firstLine="709"/>
        <w:jc w:val="both"/>
        <w:rPr>
          <w:rFonts w:ascii="Times New Roman" w:hAnsi="Times New Roman" w:cs="Times New Roman"/>
          <w:sz w:val="28"/>
          <w:szCs w:val="28"/>
        </w:rPr>
      </w:pPr>
      <w:r w:rsidRPr="00271398">
        <w:rPr>
          <w:rFonts w:ascii="Times New Roman" w:hAnsi="Times New Roman" w:cs="Times New Roman"/>
          <w:b/>
          <w:sz w:val="28"/>
          <w:szCs w:val="28"/>
        </w:rPr>
        <w:t xml:space="preserve">Председатель: </w:t>
      </w:r>
      <w:r w:rsidR="00472446" w:rsidRPr="00472446">
        <w:rPr>
          <w:rFonts w:ascii="Times New Roman" w:hAnsi="Times New Roman" w:cs="Times New Roman"/>
          <w:bCs/>
          <w:sz w:val="28"/>
          <w:szCs w:val="28"/>
          <w:lang w:val="kk-KZ"/>
        </w:rPr>
        <w:t xml:space="preserve">Бектурганов </w:t>
      </w:r>
      <w:r w:rsidR="00472446" w:rsidRPr="00472446">
        <w:rPr>
          <w:rFonts w:ascii="Times New Roman" w:hAnsi="Times New Roman" w:cs="Times New Roman"/>
          <w:bCs/>
          <w:sz w:val="28"/>
          <w:szCs w:val="28"/>
        </w:rPr>
        <w:t>С.Ч.:</w:t>
      </w:r>
      <w:r w:rsidRPr="00271398">
        <w:rPr>
          <w:rFonts w:ascii="Times New Roman" w:hAnsi="Times New Roman" w:cs="Times New Roman"/>
          <w:sz w:val="28"/>
          <w:szCs w:val="28"/>
        </w:rPr>
        <w:t xml:space="preserve"> </w:t>
      </w:r>
      <w:r w:rsidR="00C52684" w:rsidRPr="00271398">
        <w:rPr>
          <w:rFonts w:ascii="Times New Roman" w:hAnsi="Times New Roman" w:cs="Times New Roman"/>
          <w:sz w:val="28"/>
          <w:szCs w:val="28"/>
        </w:rPr>
        <w:t>председател</w:t>
      </w:r>
      <w:r w:rsidR="00472446">
        <w:rPr>
          <w:rFonts w:ascii="Times New Roman" w:hAnsi="Times New Roman" w:cs="Times New Roman"/>
          <w:sz w:val="28"/>
          <w:szCs w:val="28"/>
        </w:rPr>
        <w:t>ь</w:t>
      </w:r>
      <w:r w:rsidR="00C52684" w:rsidRPr="00271398">
        <w:rPr>
          <w:rFonts w:ascii="Times New Roman" w:hAnsi="Times New Roman" w:cs="Times New Roman"/>
          <w:sz w:val="28"/>
          <w:szCs w:val="28"/>
        </w:rPr>
        <w:t xml:space="preserve"> </w:t>
      </w:r>
      <w:r w:rsidRPr="00271398">
        <w:rPr>
          <w:rFonts w:ascii="Times New Roman" w:hAnsi="Times New Roman" w:cs="Times New Roman"/>
          <w:sz w:val="28"/>
          <w:szCs w:val="28"/>
        </w:rPr>
        <w:t>Общественного совета Костанайской</w:t>
      </w:r>
      <w:r w:rsidR="00C52684" w:rsidRPr="00271398">
        <w:rPr>
          <w:rFonts w:ascii="Times New Roman" w:hAnsi="Times New Roman" w:cs="Times New Roman"/>
          <w:sz w:val="28"/>
          <w:szCs w:val="28"/>
        </w:rPr>
        <w:t xml:space="preserve"> области.</w:t>
      </w:r>
    </w:p>
    <w:p w:rsidR="009C47BF" w:rsidRDefault="00C52684" w:rsidP="00EF4DED">
      <w:pPr>
        <w:spacing w:after="0"/>
        <w:ind w:firstLine="709"/>
        <w:jc w:val="both"/>
        <w:rPr>
          <w:rFonts w:ascii="Times New Roman" w:hAnsi="Times New Roman" w:cs="Times New Roman"/>
          <w:sz w:val="28"/>
          <w:szCs w:val="28"/>
        </w:rPr>
      </w:pPr>
      <w:r w:rsidRPr="00271398">
        <w:rPr>
          <w:rFonts w:ascii="Times New Roman" w:hAnsi="Times New Roman" w:cs="Times New Roman"/>
          <w:sz w:val="28"/>
          <w:szCs w:val="28"/>
        </w:rPr>
        <w:t xml:space="preserve">Секретарь </w:t>
      </w:r>
      <w:r w:rsidR="00180631" w:rsidRPr="00271398">
        <w:rPr>
          <w:rFonts w:ascii="Times New Roman" w:hAnsi="Times New Roman" w:cs="Times New Roman"/>
          <w:sz w:val="28"/>
          <w:szCs w:val="28"/>
        </w:rPr>
        <w:t xml:space="preserve">заседания: </w:t>
      </w:r>
      <w:r w:rsidR="00714435">
        <w:rPr>
          <w:rFonts w:ascii="Times New Roman" w:hAnsi="Times New Roman" w:cs="Times New Roman"/>
          <w:sz w:val="28"/>
          <w:szCs w:val="28"/>
          <w:lang w:val="kk-KZ"/>
        </w:rPr>
        <w:t>Назарова С.А.</w:t>
      </w:r>
      <w:r w:rsidR="009C47BF">
        <w:rPr>
          <w:rFonts w:ascii="Times New Roman" w:hAnsi="Times New Roman" w:cs="Times New Roman"/>
          <w:sz w:val="28"/>
          <w:szCs w:val="28"/>
        </w:rPr>
        <w:t>:</w:t>
      </w:r>
      <w:r w:rsidR="00903679" w:rsidRPr="00271398">
        <w:rPr>
          <w:rFonts w:ascii="Times New Roman" w:hAnsi="Times New Roman" w:cs="Times New Roman"/>
          <w:sz w:val="28"/>
          <w:szCs w:val="28"/>
        </w:rPr>
        <w:t xml:space="preserve"> </w:t>
      </w:r>
      <w:r w:rsidR="00714435">
        <w:rPr>
          <w:rFonts w:ascii="Times New Roman" w:hAnsi="Times New Roman" w:cs="Times New Roman"/>
          <w:sz w:val="28"/>
          <w:szCs w:val="28"/>
        </w:rPr>
        <w:t>секретарь Общественного совета Костанайской области</w:t>
      </w:r>
      <w:r w:rsidR="00903679" w:rsidRPr="00271398">
        <w:rPr>
          <w:rFonts w:ascii="Times New Roman" w:hAnsi="Times New Roman" w:cs="Times New Roman"/>
          <w:sz w:val="28"/>
          <w:szCs w:val="28"/>
        </w:rPr>
        <w:t xml:space="preserve"> </w:t>
      </w:r>
    </w:p>
    <w:p w:rsidR="00C52684" w:rsidRPr="00271398" w:rsidRDefault="00C52684" w:rsidP="00EF4DED">
      <w:pPr>
        <w:spacing w:after="0"/>
        <w:ind w:firstLine="709"/>
        <w:jc w:val="both"/>
        <w:rPr>
          <w:rFonts w:ascii="Times New Roman" w:hAnsi="Times New Roman" w:cs="Times New Roman"/>
          <w:sz w:val="28"/>
          <w:szCs w:val="28"/>
        </w:rPr>
      </w:pPr>
      <w:r w:rsidRPr="00271398">
        <w:rPr>
          <w:rFonts w:ascii="Times New Roman" w:hAnsi="Times New Roman" w:cs="Times New Roman"/>
          <w:b/>
          <w:sz w:val="28"/>
          <w:szCs w:val="28"/>
        </w:rPr>
        <w:t xml:space="preserve">Присутствовали: </w:t>
      </w:r>
      <w:r w:rsidRPr="00271398">
        <w:rPr>
          <w:rFonts w:ascii="Times New Roman" w:hAnsi="Times New Roman" w:cs="Times New Roman"/>
          <w:sz w:val="28"/>
          <w:szCs w:val="28"/>
        </w:rPr>
        <w:t>члены Общественн</w:t>
      </w:r>
      <w:r w:rsidR="00D82939" w:rsidRPr="00271398">
        <w:rPr>
          <w:rFonts w:ascii="Times New Roman" w:hAnsi="Times New Roman" w:cs="Times New Roman"/>
          <w:sz w:val="28"/>
          <w:szCs w:val="28"/>
        </w:rPr>
        <w:t>ого совета Костанайской области</w:t>
      </w:r>
    </w:p>
    <w:p w:rsidR="003E3BD7" w:rsidRPr="00D82939" w:rsidRDefault="00C52684" w:rsidP="00EF4DED">
      <w:pPr>
        <w:rPr>
          <w:rFonts w:ascii="Times New Roman" w:hAnsi="Times New Roman"/>
          <w:sz w:val="24"/>
          <w:szCs w:val="24"/>
        </w:rPr>
      </w:pPr>
      <w:r w:rsidRPr="00D82939">
        <w:rPr>
          <w:rFonts w:ascii="Times New Roman" w:hAnsi="Times New Roman" w:cs="Times New Roman"/>
          <w:i/>
          <w:sz w:val="24"/>
          <w:szCs w:val="24"/>
        </w:rPr>
        <w:t>(список прилагается)</w:t>
      </w:r>
      <w:r w:rsidRPr="00D82939">
        <w:rPr>
          <w:rFonts w:ascii="Times New Roman" w:hAnsi="Times New Roman" w:cs="Times New Roman"/>
          <w:sz w:val="24"/>
          <w:szCs w:val="24"/>
        </w:rPr>
        <w:t>.</w:t>
      </w:r>
      <w:r w:rsidRPr="00D82939">
        <w:rPr>
          <w:rFonts w:ascii="Times New Roman" w:hAnsi="Times New Roman" w:cs="Times New Roman"/>
          <w:sz w:val="24"/>
          <w:szCs w:val="24"/>
        </w:rPr>
        <w:tab/>
      </w:r>
    </w:p>
    <w:p w:rsidR="00DF7DBA" w:rsidRPr="00271398" w:rsidRDefault="00DF7DBA" w:rsidP="00EF4DED">
      <w:pPr>
        <w:spacing w:after="0"/>
        <w:jc w:val="center"/>
        <w:rPr>
          <w:rFonts w:ascii="Times New Roman" w:hAnsi="Times New Roman" w:cs="Times New Roman"/>
          <w:b/>
          <w:sz w:val="28"/>
          <w:szCs w:val="28"/>
        </w:rPr>
      </w:pPr>
      <w:r w:rsidRPr="00271398">
        <w:rPr>
          <w:rFonts w:ascii="Times New Roman" w:hAnsi="Times New Roman" w:cs="Times New Roman"/>
          <w:b/>
          <w:sz w:val="28"/>
          <w:szCs w:val="28"/>
        </w:rPr>
        <w:t>Повестка дня:</w:t>
      </w:r>
    </w:p>
    <w:p w:rsidR="00757A4F" w:rsidRPr="00271398" w:rsidRDefault="00757A4F" w:rsidP="00EF4DED">
      <w:pPr>
        <w:spacing w:after="0"/>
        <w:jc w:val="center"/>
        <w:rPr>
          <w:rFonts w:ascii="Times New Roman" w:hAnsi="Times New Roman" w:cs="Times New Roman"/>
          <w:b/>
          <w:sz w:val="28"/>
          <w:szCs w:val="28"/>
        </w:rPr>
      </w:pPr>
    </w:p>
    <w:p w:rsidR="00FD5D21" w:rsidRDefault="00FD5D21" w:rsidP="00EF4DED">
      <w:pPr>
        <w:pStyle w:val="a4"/>
        <w:numPr>
          <w:ilvl w:val="0"/>
          <w:numId w:val="8"/>
        </w:numPr>
        <w:tabs>
          <w:tab w:val="left" w:pos="284"/>
          <w:tab w:val="left" w:pos="993"/>
          <w:tab w:val="left" w:pos="1134"/>
        </w:tabs>
        <w:spacing w:after="0"/>
        <w:ind w:left="0" w:firstLine="851"/>
        <w:jc w:val="both"/>
        <w:rPr>
          <w:sz w:val="28"/>
          <w:szCs w:val="28"/>
        </w:rPr>
      </w:pPr>
      <w:bookmarkStart w:id="0" w:name="_Hlk201756275"/>
      <w:bookmarkStart w:id="1" w:name="_Hlk201651098"/>
      <w:r w:rsidRPr="003C35A6">
        <w:rPr>
          <w:sz w:val="28"/>
          <w:szCs w:val="28"/>
        </w:rPr>
        <w:t xml:space="preserve">О рассмотрении проекта </w:t>
      </w:r>
      <w:bookmarkStart w:id="2" w:name="_Hlk201756407"/>
      <w:bookmarkStart w:id="3" w:name="_Hlk201755934"/>
      <w:r w:rsidR="00875FAB">
        <w:rPr>
          <w:sz w:val="28"/>
          <w:szCs w:val="28"/>
        </w:rPr>
        <w:t>постановления акимата Костанайской области</w:t>
      </w:r>
      <w:r w:rsidR="00714435" w:rsidRPr="003C35A6">
        <w:rPr>
          <w:sz w:val="28"/>
          <w:szCs w:val="28"/>
        </w:rPr>
        <w:t xml:space="preserve"> </w:t>
      </w:r>
      <w:bookmarkEnd w:id="2"/>
      <w:bookmarkEnd w:id="3"/>
      <w:r w:rsidR="00B6101B" w:rsidRPr="00B6101B">
        <w:rPr>
          <w:sz w:val="28"/>
          <w:szCs w:val="28"/>
        </w:rPr>
        <w:t>«О признании утратившими силу некоторых постановлений акимата Костанайской области».</w:t>
      </w:r>
    </w:p>
    <w:p w:rsidR="00230803" w:rsidRDefault="00230803" w:rsidP="00EF4DED">
      <w:pPr>
        <w:pStyle w:val="a4"/>
        <w:numPr>
          <w:ilvl w:val="0"/>
          <w:numId w:val="8"/>
        </w:numPr>
        <w:tabs>
          <w:tab w:val="left" w:pos="284"/>
          <w:tab w:val="left" w:pos="993"/>
          <w:tab w:val="left" w:pos="1134"/>
        </w:tabs>
        <w:spacing w:after="0"/>
        <w:ind w:left="0" w:firstLine="851"/>
        <w:jc w:val="both"/>
        <w:rPr>
          <w:sz w:val="28"/>
          <w:szCs w:val="28"/>
        </w:rPr>
      </w:pPr>
      <w:r>
        <w:rPr>
          <w:sz w:val="28"/>
          <w:szCs w:val="28"/>
        </w:rPr>
        <w:t xml:space="preserve">О рассмотрении проекта </w:t>
      </w:r>
      <w:r w:rsidR="00875FAB">
        <w:rPr>
          <w:sz w:val="28"/>
          <w:szCs w:val="28"/>
        </w:rPr>
        <w:t>постановления акимата Костанайской области</w:t>
      </w:r>
      <w:r>
        <w:rPr>
          <w:sz w:val="28"/>
          <w:szCs w:val="28"/>
        </w:rPr>
        <w:t xml:space="preserve"> </w:t>
      </w:r>
      <w:bookmarkStart w:id="4" w:name="_Hlk216336447"/>
      <w:bookmarkStart w:id="5" w:name="_Hlk214294081"/>
      <w:r>
        <w:rPr>
          <w:sz w:val="28"/>
          <w:szCs w:val="28"/>
        </w:rPr>
        <w:t>«</w:t>
      </w:r>
      <w:r w:rsidR="00875FAB">
        <w:rPr>
          <w:sz w:val="28"/>
          <w:szCs w:val="28"/>
        </w:rPr>
        <w:t>О признании утратившими силу постановлени</w:t>
      </w:r>
      <w:r w:rsidR="00F53487">
        <w:rPr>
          <w:sz w:val="28"/>
          <w:szCs w:val="28"/>
        </w:rPr>
        <w:t>я</w:t>
      </w:r>
      <w:r w:rsidR="00875FAB">
        <w:rPr>
          <w:sz w:val="28"/>
          <w:szCs w:val="28"/>
        </w:rPr>
        <w:t xml:space="preserve"> акимата Костанайской области</w:t>
      </w:r>
      <w:r w:rsidR="00B6101B">
        <w:rPr>
          <w:sz w:val="28"/>
          <w:szCs w:val="28"/>
        </w:rPr>
        <w:t xml:space="preserve"> от 8 августа 2025 года № 221 «О внесении дополнений в постановление акимата Костанайской области от 3 августа 2022 года № 344 «Об установлении водоохранных зон и полос на водных объектах Костанайской области, режима и особых условий их хозяйственного использования</w:t>
      </w:r>
      <w:r>
        <w:rPr>
          <w:sz w:val="28"/>
          <w:szCs w:val="28"/>
        </w:rPr>
        <w:t>»</w:t>
      </w:r>
      <w:bookmarkEnd w:id="4"/>
      <w:r>
        <w:rPr>
          <w:sz w:val="28"/>
          <w:szCs w:val="28"/>
        </w:rPr>
        <w:t>.</w:t>
      </w:r>
      <w:bookmarkEnd w:id="5"/>
    </w:p>
    <w:p w:rsidR="00593CF1" w:rsidRDefault="00593CF1" w:rsidP="00EF4DED">
      <w:pPr>
        <w:pStyle w:val="a4"/>
        <w:numPr>
          <w:ilvl w:val="0"/>
          <w:numId w:val="8"/>
        </w:numPr>
        <w:tabs>
          <w:tab w:val="left" w:pos="284"/>
          <w:tab w:val="left" w:pos="993"/>
          <w:tab w:val="left" w:pos="1134"/>
        </w:tabs>
        <w:spacing w:after="0"/>
        <w:ind w:left="0" w:firstLine="851"/>
        <w:jc w:val="both"/>
        <w:rPr>
          <w:sz w:val="28"/>
          <w:szCs w:val="28"/>
        </w:rPr>
      </w:pPr>
      <w:r w:rsidRPr="00593CF1">
        <w:rPr>
          <w:sz w:val="28"/>
          <w:szCs w:val="28"/>
        </w:rPr>
        <w:t xml:space="preserve">О рассмотрении </w:t>
      </w:r>
      <w:r w:rsidR="001B728B">
        <w:rPr>
          <w:sz w:val="28"/>
          <w:szCs w:val="28"/>
        </w:rPr>
        <w:t xml:space="preserve">проекта </w:t>
      </w:r>
      <w:bookmarkStart w:id="6" w:name="_Hlk215240417"/>
      <w:r w:rsidR="00FF0029">
        <w:rPr>
          <w:sz w:val="28"/>
          <w:szCs w:val="28"/>
        </w:rPr>
        <w:t xml:space="preserve">постановления акимата Костанайской области </w:t>
      </w:r>
      <w:r w:rsidR="001B728B">
        <w:rPr>
          <w:sz w:val="28"/>
          <w:szCs w:val="28"/>
        </w:rPr>
        <w:t>«</w:t>
      </w:r>
      <w:bookmarkStart w:id="7" w:name="_Hlk216882523"/>
      <w:r w:rsidR="00B6101B">
        <w:rPr>
          <w:sz w:val="28"/>
          <w:szCs w:val="28"/>
        </w:rPr>
        <w:t xml:space="preserve">Об установлении границ </w:t>
      </w:r>
      <w:r w:rsidR="00B6101B" w:rsidRPr="00B6101B">
        <w:rPr>
          <w:sz w:val="28"/>
          <w:szCs w:val="28"/>
        </w:rPr>
        <w:t>водоохранных зон и полос водных объект</w:t>
      </w:r>
      <w:r w:rsidR="00D90C7C">
        <w:rPr>
          <w:sz w:val="28"/>
          <w:szCs w:val="28"/>
        </w:rPr>
        <w:t>ов</w:t>
      </w:r>
      <w:r w:rsidR="00B6101B" w:rsidRPr="00B6101B">
        <w:rPr>
          <w:sz w:val="28"/>
          <w:szCs w:val="28"/>
        </w:rPr>
        <w:t xml:space="preserve"> Костанайской области</w:t>
      </w:r>
      <w:r w:rsidR="00B6101B">
        <w:rPr>
          <w:sz w:val="28"/>
          <w:szCs w:val="28"/>
        </w:rPr>
        <w:t xml:space="preserve"> </w:t>
      </w:r>
      <w:r w:rsidR="00F53487">
        <w:rPr>
          <w:sz w:val="28"/>
          <w:szCs w:val="28"/>
        </w:rPr>
        <w:t xml:space="preserve">и </w:t>
      </w:r>
      <w:r w:rsidR="00F53487" w:rsidRPr="00B6101B">
        <w:rPr>
          <w:sz w:val="28"/>
          <w:szCs w:val="28"/>
        </w:rPr>
        <w:t>режима</w:t>
      </w:r>
      <w:r w:rsidR="00B6101B" w:rsidRPr="00B6101B">
        <w:rPr>
          <w:sz w:val="28"/>
          <w:szCs w:val="28"/>
        </w:rPr>
        <w:t xml:space="preserve"> и</w:t>
      </w:r>
      <w:r w:rsidR="00B6101B">
        <w:rPr>
          <w:sz w:val="28"/>
          <w:szCs w:val="28"/>
        </w:rPr>
        <w:t>х</w:t>
      </w:r>
      <w:r w:rsidR="00B6101B" w:rsidRPr="00B6101B">
        <w:rPr>
          <w:sz w:val="28"/>
          <w:szCs w:val="28"/>
        </w:rPr>
        <w:t xml:space="preserve"> хозяйственного использования</w:t>
      </w:r>
      <w:r w:rsidR="001B728B">
        <w:rPr>
          <w:sz w:val="28"/>
          <w:szCs w:val="28"/>
        </w:rPr>
        <w:t>»</w:t>
      </w:r>
      <w:bookmarkEnd w:id="6"/>
      <w:bookmarkEnd w:id="7"/>
      <w:r w:rsidR="001B728B">
        <w:rPr>
          <w:sz w:val="28"/>
          <w:szCs w:val="28"/>
        </w:rPr>
        <w:t>.</w:t>
      </w:r>
    </w:p>
    <w:p w:rsidR="003E642B" w:rsidRPr="003E642B" w:rsidRDefault="003E642B" w:rsidP="00EF4DED">
      <w:pPr>
        <w:pStyle w:val="a4"/>
        <w:numPr>
          <w:ilvl w:val="0"/>
          <w:numId w:val="8"/>
        </w:numPr>
        <w:tabs>
          <w:tab w:val="left" w:pos="1134"/>
          <w:tab w:val="left" w:pos="1418"/>
        </w:tabs>
        <w:ind w:left="0" w:firstLine="851"/>
        <w:jc w:val="both"/>
        <w:rPr>
          <w:sz w:val="28"/>
          <w:szCs w:val="28"/>
        </w:rPr>
      </w:pPr>
      <w:r w:rsidRPr="003E642B">
        <w:rPr>
          <w:sz w:val="28"/>
          <w:szCs w:val="28"/>
        </w:rPr>
        <w:t xml:space="preserve">О рассмотрении проекта </w:t>
      </w:r>
      <w:r>
        <w:rPr>
          <w:sz w:val="28"/>
          <w:szCs w:val="28"/>
        </w:rPr>
        <w:t>решения Костанайского областного маслихата</w:t>
      </w:r>
      <w:r w:rsidRPr="003E642B">
        <w:rPr>
          <w:sz w:val="28"/>
          <w:szCs w:val="28"/>
        </w:rPr>
        <w:t xml:space="preserve"> «О признании утратившими силу некоторых </w:t>
      </w:r>
      <w:r w:rsidR="00636FBB">
        <w:rPr>
          <w:sz w:val="28"/>
          <w:szCs w:val="28"/>
        </w:rPr>
        <w:t>решений Костанайского областного маслихата</w:t>
      </w:r>
      <w:r w:rsidRPr="003E642B">
        <w:rPr>
          <w:sz w:val="28"/>
          <w:szCs w:val="28"/>
        </w:rPr>
        <w:t>».</w:t>
      </w:r>
    </w:p>
    <w:p w:rsidR="003E642B" w:rsidRDefault="005974D6" w:rsidP="00EF4DED">
      <w:pPr>
        <w:pStyle w:val="a4"/>
        <w:numPr>
          <w:ilvl w:val="0"/>
          <w:numId w:val="8"/>
        </w:numPr>
        <w:tabs>
          <w:tab w:val="left" w:pos="284"/>
          <w:tab w:val="left" w:pos="993"/>
          <w:tab w:val="left" w:pos="1134"/>
        </w:tabs>
        <w:spacing w:after="0"/>
        <w:ind w:left="0" w:firstLine="851"/>
        <w:jc w:val="both"/>
        <w:rPr>
          <w:sz w:val="28"/>
          <w:szCs w:val="28"/>
        </w:rPr>
      </w:pPr>
      <w:r>
        <w:rPr>
          <w:sz w:val="28"/>
          <w:szCs w:val="28"/>
        </w:rPr>
        <w:t>О рассмотрении проекта решения Костанайского областного маслихата «Об утверждении размера платы за один кубических метр питьевой воды, поданной из систем водоснабжения, стоимость услуг по подаче питьевой воды, которых подлежит субсидированию по Костанайской области».</w:t>
      </w:r>
    </w:p>
    <w:p w:rsidR="00230803" w:rsidRPr="003C35A6" w:rsidRDefault="00230803" w:rsidP="00EF4DED">
      <w:pPr>
        <w:pStyle w:val="a4"/>
        <w:tabs>
          <w:tab w:val="left" w:pos="284"/>
          <w:tab w:val="left" w:pos="993"/>
        </w:tabs>
        <w:spacing w:after="0"/>
        <w:ind w:left="851"/>
        <w:jc w:val="both"/>
        <w:rPr>
          <w:sz w:val="28"/>
          <w:szCs w:val="28"/>
        </w:rPr>
      </w:pPr>
    </w:p>
    <w:bookmarkEnd w:id="0"/>
    <w:bookmarkEnd w:id="1"/>
    <w:p w:rsidR="00E37007" w:rsidRPr="00741027" w:rsidRDefault="00910155" w:rsidP="00EF4DED">
      <w:pPr>
        <w:pStyle w:val="a4"/>
        <w:tabs>
          <w:tab w:val="left" w:pos="709"/>
          <w:tab w:val="left" w:pos="1276"/>
        </w:tabs>
        <w:spacing w:after="0"/>
        <w:ind w:left="1069" w:hanging="360"/>
        <w:jc w:val="both"/>
        <w:rPr>
          <w:b/>
          <w:sz w:val="28"/>
          <w:szCs w:val="28"/>
        </w:rPr>
      </w:pPr>
      <w:r>
        <w:rPr>
          <w:b/>
          <w:sz w:val="28"/>
          <w:szCs w:val="28"/>
        </w:rPr>
        <w:t>1.</w:t>
      </w:r>
      <w:r w:rsidR="00E37007" w:rsidRPr="00741027">
        <w:rPr>
          <w:b/>
          <w:sz w:val="28"/>
          <w:szCs w:val="28"/>
        </w:rPr>
        <w:t>СЛУШАЛИ:</w:t>
      </w:r>
    </w:p>
    <w:p w:rsidR="001B728B" w:rsidRDefault="00E37007" w:rsidP="00EF4DED">
      <w:pPr>
        <w:tabs>
          <w:tab w:val="left" w:pos="0"/>
          <w:tab w:val="left" w:pos="993"/>
          <w:tab w:val="left" w:pos="1418"/>
        </w:tabs>
        <w:spacing w:after="0"/>
        <w:ind w:firstLine="709"/>
        <w:jc w:val="both"/>
        <w:rPr>
          <w:rFonts w:ascii="Times New Roman" w:hAnsi="Times New Roman" w:cs="Times New Roman"/>
          <w:sz w:val="28"/>
          <w:szCs w:val="28"/>
        </w:rPr>
      </w:pPr>
      <w:r w:rsidRPr="00BD62FD">
        <w:rPr>
          <w:rFonts w:ascii="Times New Roman" w:hAnsi="Times New Roman" w:cs="Times New Roman"/>
          <w:b/>
          <w:sz w:val="28"/>
          <w:szCs w:val="28"/>
        </w:rPr>
        <w:t>Бектурганов С.Ч.:</w:t>
      </w:r>
      <w:r w:rsidRPr="00BD62FD">
        <w:rPr>
          <w:rFonts w:ascii="Times New Roman" w:hAnsi="Times New Roman" w:cs="Times New Roman"/>
          <w:sz w:val="28"/>
          <w:szCs w:val="28"/>
        </w:rPr>
        <w:t xml:space="preserve"> сообщил, что в Общественный совет Костанайской области от</w:t>
      </w:r>
      <w:r w:rsidR="00ED5BA9">
        <w:rPr>
          <w:rFonts w:ascii="Times New Roman" w:hAnsi="Times New Roman" w:cs="Times New Roman"/>
          <w:sz w:val="28"/>
          <w:szCs w:val="28"/>
        </w:rPr>
        <w:t xml:space="preserve"> </w:t>
      </w:r>
      <w:r w:rsidRPr="00BD62FD">
        <w:rPr>
          <w:rFonts w:ascii="Times New Roman" w:hAnsi="Times New Roman" w:cs="Times New Roman"/>
          <w:sz w:val="28"/>
          <w:szCs w:val="28"/>
        </w:rPr>
        <w:t xml:space="preserve">ГУ </w:t>
      </w:r>
      <w:r w:rsidRPr="00BD62FD">
        <w:rPr>
          <w:rFonts w:ascii="Times New Roman" w:hAnsi="Times New Roman" w:cs="Times New Roman"/>
          <w:color w:val="000000"/>
          <w:spacing w:val="2"/>
          <w:sz w:val="28"/>
          <w:szCs w:val="28"/>
        </w:rPr>
        <w:t>«</w:t>
      </w:r>
      <w:r w:rsidR="001B728B">
        <w:rPr>
          <w:rFonts w:ascii="Times New Roman" w:hAnsi="Times New Roman" w:cs="Times New Roman"/>
          <w:color w:val="000000"/>
          <w:spacing w:val="2"/>
          <w:sz w:val="28"/>
          <w:szCs w:val="28"/>
        </w:rPr>
        <w:t xml:space="preserve">Управление </w:t>
      </w:r>
      <w:r w:rsidR="00F265CE">
        <w:rPr>
          <w:rFonts w:ascii="Times New Roman" w:hAnsi="Times New Roman" w:cs="Times New Roman"/>
          <w:color w:val="000000"/>
          <w:spacing w:val="2"/>
          <w:sz w:val="28"/>
          <w:szCs w:val="28"/>
        </w:rPr>
        <w:t xml:space="preserve">природных ресурсов и регулирования природопользования </w:t>
      </w:r>
      <w:r w:rsidR="001B728B">
        <w:rPr>
          <w:rFonts w:ascii="Times New Roman" w:hAnsi="Times New Roman" w:cs="Times New Roman"/>
          <w:color w:val="000000"/>
          <w:spacing w:val="2"/>
          <w:sz w:val="28"/>
          <w:szCs w:val="28"/>
        </w:rPr>
        <w:t xml:space="preserve">акимата </w:t>
      </w:r>
      <w:r w:rsidR="00BD34BB">
        <w:rPr>
          <w:rFonts w:ascii="Times New Roman" w:hAnsi="Times New Roman" w:cs="Times New Roman"/>
          <w:color w:val="000000"/>
          <w:spacing w:val="2"/>
          <w:sz w:val="28"/>
          <w:szCs w:val="28"/>
        </w:rPr>
        <w:t>Костанайской области</w:t>
      </w:r>
      <w:r w:rsidRPr="00BD62FD">
        <w:rPr>
          <w:rFonts w:ascii="Times New Roman" w:hAnsi="Times New Roman" w:cs="Times New Roman"/>
          <w:color w:val="000000"/>
          <w:spacing w:val="2"/>
          <w:sz w:val="28"/>
          <w:szCs w:val="28"/>
        </w:rPr>
        <w:t xml:space="preserve">» </w:t>
      </w:r>
      <w:r w:rsidRPr="00BD62FD">
        <w:rPr>
          <w:rFonts w:ascii="Times New Roman" w:hAnsi="Times New Roman" w:cs="Times New Roman"/>
          <w:sz w:val="28"/>
          <w:szCs w:val="28"/>
        </w:rPr>
        <w:t>для рассмотрения поступил</w:t>
      </w:r>
      <w:r w:rsidR="001B728B">
        <w:rPr>
          <w:rFonts w:ascii="Times New Roman" w:hAnsi="Times New Roman" w:cs="Times New Roman"/>
          <w:sz w:val="28"/>
          <w:szCs w:val="28"/>
        </w:rPr>
        <w:t>и</w:t>
      </w:r>
      <w:r w:rsidRPr="00BD62FD">
        <w:rPr>
          <w:rFonts w:ascii="Times New Roman" w:hAnsi="Times New Roman" w:cs="Times New Roman"/>
          <w:sz w:val="28"/>
          <w:szCs w:val="28"/>
        </w:rPr>
        <w:t xml:space="preserve"> </w:t>
      </w:r>
      <w:bookmarkStart w:id="8" w:name="_Hlk201758341"/>
      <w:r w:rsidR="001B728B">
        <w:rPr>
          <w:rFonts w:ascii="Times New Roman" w:hAnsi="Times New Roman" w:cs="Times New Roman"/>
          <w:sz w:val="28"/>
          <w:szCs w:val="28"/>
        </w:rPr>
        <w:t xml:space="preserve">следующие </w:t>
      </w:r>
      <w:r w:rsidRPr="00BD62FD">
        <w:rPr>
          <w:rFonts w:ascii="Times New Roman" w:hAnsi="Times New Roman" w:cs="Times New Roman"/>
          <w:sz w:val="28"/>
          <w:szCs w:val="28"/>
        </w:rPr>
        <w:t>проект</w:t>
      </w:r>
      <w:r w:rsidR="001B728B">
        <w:rPr>
          <w:rFonts w:ascii="Times New Roman" w:hAnsi="Times New Roman" w:cs="Times New Roman"/>
          <w:sz w:val="28"/>
          <w:szCs w:val="28"/>
        </w:rPr>
        <w:t>ы</w:t>
      </w:r>
      <w:r w:rsidRPr="00BD62FD">
        <w:rPr>
          <w:rFonts w:ascii="Times New Roman" w:hAnsi="Times New Roman" w:cs="Times New Roman"/>
          <w:sz w:val="28"/>
          <w:szCs w:val="28"/>
        </w:rPr>
        <w:t xml:space="preserve"> </w:t>
      </w:r>
      <w:bookmarkEnd w:id="8"/>
      <w:r w:rsidR="00F265CE">
        <w:rPr>
          <w:rFonts w:ascii="Times New Roman" w:hAnsi="Times New Roman" w:cs="Times New Roman"/>
          <w:sz w:val="28"/>
          <w:szCs w:val="28"/>
        </w:rPr>
        <w:t>постановлений акимата Костанайской области</w:t>
      </w:r>
      <w:r w:rsidR="00715627">
        <w:rPr>
          <w:rFonts w:ascii="Times New Roman" w:hAnsi="Times New Roman" w:cs="Times New Roman"/>
          <w:sz w:val="28"/>
          <w:szCs w:val="28"/>
        </w:rPr>
        <w:t>:</w:t>
      </w:r>
      <w:r w:rsidR="00910155" w:rsidRPr="00910155">
        <w:rPr>
          <w:rFonts w:ascii="Times New Roman" w:hAnsi="Times New Roman" w:cs="Times New Roman"/>
          <w:sz w:val="28"/>
          <w:szCs w:val="28"/>
        </w:rPr>
        <w:t xml:space="preserve"> </w:t>
      </w:r>
    </w:p>
    <w:p w:rsidR="00910155" w:rsidRDefault="00715627" w:rsidP="00EF4DED">
      <w:pPr>
        <w:tabs>
          <w:tab w:val="left" w:pos="0"/>
          <w:tab w:val="left" w:pos="993"/>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00237" w:rsidRPr="00400237">
        <w:rPr>
          <w:rFonts w:ascii="Times New Roman" w:hAnsi="Times New Roman" w:cs="Times New Roman"/>
          <w:sz w:val="28"/>
          <w:szCs w:val="28"/>
        </w:rPr>
        <w:t>«О признании утратившими силу некоторых постановлений акимата Костанайской области»</w:t>
      </w:r>
      <w:r>
        <w:rPr>
          <w:rFonts w:ascii="Times New Roman" w:hAnsi="Times New Roman" w:cs="Times New Roman"/>
          <w:sz w:val="28"/>
          <w:szCs w:val="28"/>
        </w:rPr>
        <w:t>;</w:t>
      </w:r>
    </w:p>
    <w:p w:rsidR="00715627" w:rsidRDefault="00715627" w:rsidP="00EF4DED">
      <w:pPr>
        <w:tabs>
          <w:tab w:val="left" w:pos="0"/>
          <w:tab w:val="left" w:pos="993"/>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00237" w:rsidRPr="00400237">
        <w:rPr>
          <w:rFonts w:ascii="Times New Roman" w:hAnsi="Times New Roman" w:cs="Times New Roman"/>
          <w:sz w:val="28"/>
          <w:szCs w:val="28"/>
        </w:rPr>
        <w:t>«О признании утратившими силу постановления акимата Костанайской области от 8 августа 2025 года № 221 «О внесении дополнений в постановление акимата Костанайской области от 3 августа 2022 года № 344 «Об установлении водоохранных зон и полос на водных объектах Костанайской области, режима и особых условий их хозяйственного использования»</w:t>
      </w:r>
      <w:r w:rsidR="00400237">
        <w:rPr>
          <w:rFonts w:ascii="Times New Roman" w:hAnsi="Times New Roman" w:cs="Times New Roman"/>
          <w:sz w:val="28"/>
          <w:szCs w:val="28"/>
        </w:rPr>
        <w:t>;</w:t>
      </w:r>
    </w:p>
    <w:p w:rsidR="00400237" w:rsidRDefault="00400237" w:rsidP="00EF4DED">
      <w:pPr>
        <w:tabs>
          <w:tab w:val="left" w:pos="0"/>
          <w:tab w:val="left" w:pos="993"/>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400237">
        <w:t xml:space="preserve"> </w:t>
      </w:r>
      <w:r>
        <w:t>«</w:t>
      </w:r>
      <w:r w:rsidRPr="00400237">
        <w:rPr>
          <w:rFonts w:ascii="Times New Roman" w:hAnsi="Times New Roman" w:cs="Times New Roman"/>
          <w:sz w:val="28"/>
          <w:szCs w:val="28"/>
        </w:rPr>
        <w:t>Об установлении границ водоохранных зон и полос водных объектов Костанайской области и режима их хозяйственного использования»</w:t>
      </w:r>
      <w:r>
        <w:rPr>
          <w:rFonts w:ascii="Times New Roman" w:hAnsi="Times New Roman" w:cs="Times New Roman"/>
          <w:sz w:val="28"/>
          <w:szCs w:val="28"/>
        </w:rPr>
        <w:t>.</w:t>
      </w:r>
    </w:p>
    <w:p w:rsidR="00967B46" w:rsidRDefault="00967B46" w:rsidP="00EF4DED">
      <w:pPr>
        <w:tabs>
          <w:tab w:val="left" w:pos="0"/>
          <w:tab w:val="left" w:pos="993"/>
          <w:tab w:val="left" w:pos="1418"/>
        </w:tabs>
        <w:spacing w:after="0"/>
        <w:ind w:firstLine="709"/>
        <w:jc w:val="both"/>
        <w:rPr>
          <w:rFonts w:ascii="Times New Roman" w:hAnsi="Times New Roman" w:cs="Times New Roman"/>
          <w:sz w:val="28"/>
          <w:szCs w:val="28"/>
          <w:lang w:val="kk-KZ"/>
        </w:rPr>
      </w:pPr>
    </w:p>
    <w:p w:rsidR="00967B46" w:rsidRPr="00967B46" w:rsidRDefault="00967B46" w:rsidP="00EF4DED">
      <w:pPr>
        <w:tabs>
          <w:tab w:val="left" w:pos="0"/>
          <w:tab w:val="left" w:pos="993"/>
          <w:tab w:val="left" w:pos="1418"/>
        </w:tabs>
        <w:spacing w:after="0"/>
        <w:ind w:firstLine="709"/>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Pr="00967B46">
        <w:rPr>
          <w:rFonts w:ascii="Times New Roman" w:hAnsi="Times New Roman" w:cs="Times New Roman"/>
          <w:b/>
          <w:bCs/>
          <w:sz w:val="28"/>
          <w:szCs w:val="28"/>
          <w:lang w:val="kk-KZ"/>
        </w:rPr>
        <w:t>ВЫСТУПИЛИ:</w:t>
      </w:r>
    </w:p>
    <w:p w:rsidR="00577282" w:rsidRDefault="00967B46" w:rsidP="00EF4DED">
      <w:pPr>
        <w:tabs>
          <w:tab w:val="left" w:pos="0"/>
          <w:tab w:val="left" w:pos="993"/>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77282" w:rsidRPr="00967B46">
        <w:rPr>
          <w:rFonts w:ascii="Times New Roman" w:hAnsi="Times New Roman" w:cs="Times New Roman"/>
          <w:b/>
          <w:bCs/>
          <w:sz w:val="28"/>
          <w:szCs w:val="28"/>
        </w:rPr>
        <w:t>Бектурганов С.Ч.:</w:t>
      </w:r>
      <w:r w:rsidR="00577282">
        <w:rPr>
          <w:rFonts w:ascii="Times New Roman" w:hAnsi="Times New Roman" w:cs="Times New Roman"/>
          <w:sz w:val="28"/>
          <w:szCs w:val="28"/>
        </w:rPr>
        <w:t xml:space="preserve"> спросил: есть предложения и замечания к вышеуказанным проектам</w:t>
      </w:r>
      <w:r>
        <w:rPr>
          <w:rFonts w:ascii="Times New Roman" w:hAnsi="Times New Roman" w:cs="Times New Roman"/>
          <w:sz w:val="28"/>
          <w:szCs w:val="28"/>
          <w:lang w:val="kk-KZ"/>
        </w:rPr>
        <w:t xml:space="preserve"> постановлений</w:t>
      </w:r>
      <w:r w:rsidR="00577282">
        <w:rPr>
          <w:rFonts w:ascii="Times New Roman" w:hAnsi="Times New Roman" w:cs="Times New Roman"/>
          <w:sz w:val="28"/>
          <w:szCs w:val="28"/>
        </w:rPr>
        <w:t>?</w:t>
      </w:r>
    </w:p>
    <w:p w:rsidR="00E37007" w:rsidRPr="00BD62FD" w:rsidRDefault="00E37007" w:rsidP="00EF4DED">
      <w:pPr>
        <w:tabs>
          <w:tab w:val="left" w:pos="0"/>
          <w:tab w:val="left" w:pos="993"/>
          <w:tab w:val="left" w:pos="1418"/>
        </w:tabs>
        <w:spacing w:after="0"/>
        <w:ind w:firstLine="709"/>
        <w:jc w:val="center"/>
        <w:rPr>
          <w:rFonts w:ascii="Times New Roman" w:hAnsi="Times New Roman" w:cs="Times New Roman"/>
          <w:i/>
          <w:sz w:val="24"/>
          <w:szCs w:val="24"/>
        </w:rPr>
      </w:pPr>
      <w:r w:rsidRPr="00BD62FD">
        <w:rPr>
          <w:rFonts w:ascii="Times New Roman" w:hAnsi="Times New Roman" w:cs="Times New Roman"/>
          <w:i/>
          <w:sz w:val="24"/>
          <w:szCs w:val="24"/>
        </w:rPr>
        <w:t>(обсуждение)</w:t>
      </w:r>
    </w:p>
    <w:p w:rsidR="00E37007" w:rsidRDefault="00E37007" w:rsidP="00EF4DED">
      <w:pPr>
        <w:pStyle w:val="a5"/>
        <w:shd w:val="clear" w:color="auto" w:fill="FFFFFF"/>
        <w:spacing w:before="0" w:beforeAutospacing="0" w:after="0" w:afterAutospacing="0" w:line="276" w:lineRule="auto"/>
        <w:ind w:firstLine="709"/>
        <w:jc w:val="both"/>
        <w:textAlignment w:val="baseline"/>
        <w:rPr>
          <w:color w:val="000000"/>
          <w:spacing w:val="2"/>
          <w:sz w:val="28"/>
          <w:szCs w:val="28"/>
          <w:shd w:val="clear" w:color="auto" w:fill="FFFFFF"/>
          <w:lang w:val="kk-KZ"/>
        </w:rPr>
      </w:pPr>
      <w:r>
        <w:rPr>
          <w:b/>
          <w:color w:val="000000"/>
          <w:spacing w:val="2"/>
          <w:sz w:val="28"/>
          <w:szCs w:val="28"/>
          <w:shd w:val="clear" w:color="auto" w:fill="FFFFFF"/>
        </w:rPr>
        <w:t>РЕШИЛИ</w:t>
      </w:r>
      <w:r>
        <w:rPr>
          <w:color w:val="000000"/>
          <w:spacing w:val="2"/>
          <w:sz w:val="28"/>
          <w:szCs w:val="28"/>
          <w:shd w:val="clear" w:color="auto" w:fill="FFFFFF"/>
        </w:rPr>
        <w:t xml:space="preserve">: </w:t>
      </w:r>
    </w:p>
    <w:p w:rsidR="006E2235" w:rsidRDefault="000428B0" w:rsidP="00EF4DED">
      <w:pPr>
        <w:pStyle w:val="a4"/>
        <w:tabs>
          <w:tab w:val="left" w:pos="284"/>
          <w:tab w:val="left" w:pos="1276"/>
        </w:tabs>
        <w:spacing w:after="0"/>
        <w:ind w:left="0" w:firstLine="709"/>
        <w:jc w:val="both"/>
        <w:rPr>
          <w:sz w:val="28"/>
          <w:szCs w:val="28"/>
          <w:lang w:val="kk-KZ"/>
        </w:rPr>
      </w:pPr>
      <w:r>
        <w:rPr>
          <w:sz w:val="28"/>
          <w:szCs w:val="28"/>
          <w:lang w:val="kk-KZ"/>
        </w:rPr>
        <w:t xml:space="preserve">оставить без рассмотрения </w:t>
      </w:r>
      <w:r w:rsidR="006E2235">
        <w:rPr>
          <w:sz w:val="28"/>
          <w:szCs w:val="28"/>
          <w:lang w:val="kk-KZ"/>
        </w:rPr>
        <w:t xml:space="preserve">следующие проекты </w:t>
      </w:r>
      <w:r w:rsidR="00667F59">
        <w:rPr>
          <w:sz w:val="28"/>
          <w:szCs w:val="28"/>
          <w:lang w:val="kk-KZ"/>
        </w:rPr>
        <w:t>постановлений акимата Костанайской области</w:t>
      </w:r>
      <w:r w:rsidR="006E2235">
        <w:rPr>
          <w:sz w:val="28"/>
          <w:szCs w:val="28"/>
          <w:lang w:val="kk-KZ"/>
        </w:rPr>
        <w:t>:</w:t>
      </w:r>
    </w:p>
    <w:p w:rsidR="00FF349E" w:rsidRPr="00FF349E" w:rsidRDefault="006E2235" w:rsidP="00EF4DED">
      <w:pPr>
        <w:tabs>
          <w:tab w:val="left" w:pos="0"/>
          <w:tab w:val="left" w:pos="993"/>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F349E" w:rsidRPr="00FF349E">
        <w:rPr>
          <w:rFonts w:ascii="Times New Roman" w:hAnsi="Times New Roman" w:cs="Times New Roman"/>
          <w:sz w:val="28"/>
          <w:szCs w:val="28"/>
        </w:rPr>
        <w:t>«О признании утратившими силу некоторых постановлений акимата Костанайской области»;</w:t>
      </w:r>
    </w:p>
    <w:p w:rsidR="00FF349E" w:rsidRPr="00FF349E" w:rsidRDefault="00FF349E" w:rsidP="00EF4DED">
      <w:pPr>
        <w:tabs>
          <w:tab w:val="left" w:pos="0"/>
          <w:tab w:val="left" w:pos="993"/>
          <w:tab w:val="left" w:pos="1418"/>
        </w:tabs>
        <w:spacing w:after="0"/>
        <w:ind w:firstLine="709"/>
        <w:jc w:val="both"/>
        <w:rPr>
          <w:rFonts w:ascii="Times New Roman" w:hAnsi="Times New Roman" w:cs="Times New Roman"/>
          <w:sz w:val="28"/>
          <w:szCs w:val="28"/>
        </w:rPr>
      </w:pPr>
      <w:r w:rsidRPr="00FF349E">
        <w:rPr>
          <w:rFonts w:ascii="Times New Roman" w:hAnsi="Times New Roman" w:cs="Times New Roman"/>
          <w:sz w:val="28"/>
          <w:szCs w:val="28"/>
        </w:rPr>
        <w:t>- «О признании утратившими силу постановления акимата Костанайской области от 8 августа 2025 года № 221 «О внесении дополнений в постановление акимата Костанайской области от 3 августа 2022 года № 344 «Об установлении водоохранных зон и полос на водных объектах Костанайской области, режима и особых условий их хозяйственного использования»;</w:t>
      </w:r>
    </w:p>
    <w:p w:rsidR="00E37007" w:rsidRPr="003F3BF5" w:rsidRDefault="00FF349E" w:rsidP="00EF4DED">
      <w:pPr>
        <w:tabs>
          <w:tab w:val="left" w:pos="0"/>
          <w:tab w:val="left" w:pos="993"/>
          <w:tab w:val="left" w:pos="1418"/>
        </w:tabs>
        <w:spacing w:after="0"/>
        <w:ind w:firstLine="709"/>
        <w:jc w:val="both"/>
        <w:rPr>
          <w:color w:val="000000"/>
          <w:spacing w:val="2"/>
          <w:sz w:val="28"/>
          <w:szCs w:val="28"/>
          <w:lang w:val="kk-KZ"/>
        </w:rPr>
      </w:pPr>
      <w:r w:rsidRPr="00FF349E">
        <w:rPr>
          <w:rFonts w:ascii="Times New Roman" w:hAnsi="Times New Roman" w:cs="Times New Roman"/>
          <w:sz w:val="28"/>
          <w:szCs w:val="28"/>
        </w:rPr>
        <w:t>- «Об установлении границ водоохранных зон и полос водных объектов Костанайской области и режима их хозяйственного использования».</w:t>
      </w:r>
      <w:r w:rsidR="00667F59">
        <w:rPr>
          <w:rFonts w:ascii="Times New Roman" w:hAnsi="Times New Roman" w:cs="Times New Roman"/>
          <w:sz w:val="28"/>
          <w:szCs w:val="28"/>
        </w:rPr>
        <w:t xml:space="preserve"> </w:t>
      </w:r>
      <w:r w:rsidR="00E37007" w:rsidRPr="00667F59">
        <w:rPr>
          <w:rFonts w:ascii="Times New Roman" w:hAnsi="Times New Roman" w:cs="Times New Roman"/>
          <w:i/>
          <w:color w:val="000000"/>
          <w:spacing w:val="2"/>
          <w:sz w:val="24"/>
          <w:szCs w:val="24"/>
        </w:rPr>
        <w:t>(единогласно)</w:t>
      </w:r>
      <w:r w:rsidR="00E37007" w:rsidRPr="00667F59">
        <w:rPr>
          <w:rFonts w:ascii="Times New Roman" w:hAnsi="Times New Roman" w:cs="Times New Roman"/>
          <w:i/>
          <w:color w:val="000000"/>
          <w:spacing w:val="2"/>
          <w:sz w:val="24"/>
          <w:szCs w:val="24"/>
          <w:lang w:val="kk-KZ"/>
        </w:rPr>
        <w:t>.</w:t>
      </w:r>
    </w:p>
    <w:p w:rsidR="00BD62FD" w:rsidRPr="00E37007" w:rsidRDefault="00BD62FD" w:rsidP="00EF4DED">
      <w:pPr>
        <w:spacing w:after="0"/>
        <w:ind w:left="360"/>
        <w:jc w:val="both"/>
        <w:rPr>
          <w:rFonts w:ascii="Times New Roman" w:hAnsi="Times New Roman" w:cs="Times New Roman"/>
          <w:sz w:val="28"/>
          <w:szCs w:val="28"/>
          <w:lang w:val="kk-KZ"/>
        </w:rPr>
      </w:pPr>
    </w:p>
    <w:p w:rsidR="00910155" w:rsidRPr="00741027" w:rsidRDefault="00910155" w:rsidP="00EF4DED">
      <w:pPr>
        <w:pStyle w:val="a4"/>
        <w:tabs>
          <w:tab w:val="left" w:pos="709"/>
          <w:tab w:val="left" w:pos="1276"/>
        </w:tabs>
        <w:spacing w:after="0"/>
        <w:ind w:left="1069" w:hanging="360"/>
        <w:jc w:val="both"/>
        <w:rPr>
          <w:b/>
          <w:sz w:val="28"/>
          <w:szCs w:val="28"/>
        </w:rPr>
      </w:pPr>
      <w:r>
        <w:rPr>
          <w:b/>
          <w:sz w:val="28"/>
          <w:szCs w:val="28"/>
        </w:rPr>
        <w:t>2.</w:t>
      </w:r>
      <w:r w:rsidR="007D7417">
        <w:rPr>
          <w:b/>
          <w:sz w:val="28"/>
          <w:szCs w:val="28"/>
        </w:rPr>
        <w:t xml:space="preserve"> </w:t>
      </w:r>
      <w:r w:rsidRPr="00741027">
        <w:rPr>
          <w:b/>
          <w:sz w:val="28"/>
          <w:szCs w:val="28"/>
        </w:rPr>
        <w:t>СЛУШАЛИ:</w:t>
      </w:r>
    </w:p>
    <w:p w:rsidR="007548B9" w:rsidRDefault="00910155" w:rsidP="00EF4DED">
      <w:pPr>
        <w:tabs>
          <w:tab w:val="left" w:pos="0"/>
          <w:tab w:val="left" w:pos="993"/>
          <w:tab w:val="left" w:pos="1418"/>
        </w:tabs>
        <w:spacing w:after="0"/>
        <w:ind w:firstLine="709"/>
        <w:jc w:val="both"/>
        <w:rPr>
          <w:rFonts w:ascii="Times New Roman" w:hAnsi="Times New Roman" w:cs="Times New Roman"/>
          <w:sz w:val="28"/>
          <w:szCs w:val="28"/>
        </w:rPr>
      </w:pPr>
      <w:r w:rsidRPr="00BD62FD">
        <w:rPr>
          <w:rFonts w:ascii="Times New Roman" w:hAnsi="Times New Roman" w:cs="Times New Roman"/>
          <w:b/>
          <w:sz w:val="28"/>
          <w:szCs w:val="28"/>
        </w:rPr>
        <w:t>Бектурганов С.Ч.:</w:t>
      </w:r>
      <w:r w:rsidRPr="00BD62FD">
        <w:rPr>
          <w:rFonts w:ascii="Times New Roman" w:hAnsi="Times New Roman" w:cs="Times New Roman"/>
          <w:sz w:val="28"/>
          <w:szCs w:val="28"/>
        </w:rPr>
        <w:t xml:space="preserve"> сообщил, что в Общественный совет Костанайской области от</w:t>
      </w:r>
      <w:r>
        <w:rPr>
          <w:rFonts w:ascii="Times New Roman" w:hAnsi="Times New Roman" w:cs="Times New Roman"/>
          <w:sz w:val="28"/>
          <w:szCs w:val="28"/>
        </w:rPr>
        <w:t xml:space="preserve"> </w:t>
      </w:r>
      <w:r w:rsidRPr="00BD62FD">
        <w:rPr>
          <w:rFonts w:ascii="Times New Roman" w:hAnsi="Times New Roman" w:cs="Times New Roman"/>
          <w:sz w:val="28"/>
          <w:szCs w:val="28"/>
        </w:rPr>
        <w:t xml:space="preserve">ГУ </w:t>
      </w:r>
      <w:r w:rsidRPr="00BD62FD">
        <w:rPr>
          <w:rFonts w:ascii="Times New Roman" w:hAnsi="Times New Roman" w:cs="Times New Roman"/>
          <w:color w:val="000000"/>
          <w:spacing w:val="2"/>
          <w:sz w:val="28"/>
          <w:szCs w:val="28"/>
        </w:rPr>
        <w:t>«</w:t>
      </w:r>
      <w:r w:rsidR="0002132F">
        <w:rPr>
          <w:rFonts w:ascii="Times New Roman" w:hAnsi="Times New Roman" w:cs="Times New Roman"/>
          <w:color w:val="000000"/>
          <w:spacing w:val="2"/>
          <w:sz w:val="28"/>
          <w:szCs w:val="28"/>
        </w:rPr>
        <w:t xml:space="preserve">Управление </w:t>
      </w:r>
      <w:r w:rsidR="007548B9">
        <w:rPr>
          <w:rFonts w:ascii="Times New Roman" w:hAnsi="Times New Roman" w:cs="Times New Roman"/>
          <w:color w:val="000000"/>
          <w:spacing w:val="2"/>
          <w:sz w:val="28"/>
          <w:szCs w:val="28"/>
        </w:rPr>
        <w:t>энергетики жилищн</w:t>
      </w:r>
      <w:proofErr w:type="gramStart"/>
      <w:r w:rsidR="007548B9">
        <w:rPr>
          <w:rFonts w:ascii="Times New Roman" w:hAnsi="Times New Roman" w:cs="Times New Roman"/>
          <w:color w:val="000000"/>
          <w:spacing w:val="2"/>
          <w:sz w:val="28"/>
          <w:szCs w:val="28"/>
        </w:rPr>
        <w:t>о-</w:t>
      </w:r>
      <w:proofErr w:type="gramEnd"/>
      <w:r w:rsidR="007548B9">
        <w:rPr>
          <w:rFonts w:ascii="Times New Roman" w:hAnsi="Times New Roman" w:cs="Times New Roman"/>
          <w:color w:val="000000"/>
          <w:spacing w:val="2"/>
          <w:sz w:val="28"/>
          <w:szCs w:val="28"/>
        </w:rPr>
        <w:t xml:space="preserve"> коммунального хозяйства</w:t>
      </w:r>
      <w:r w:rsidR="0002132F">
        <w:rPr>
          <w:rFonts w:ascii="Times New Roman" w:hAnsi="Times New Roman" w:cs="Times New Roman"/>
          <w:color w:val="000000"/>
          <w:spacing w:val="2"/>
          <w:sz w:val="28"/>
          <w:szCs w:val="28"/>
        </w:rPr>
        <w:t xml:space="preserve"> акимата Костанайской области</w:t>
      </w:r>
      <w:r w:rsidRPr="00BD62FD">
        <w:rPr>
          <w:rFonts w:ascii="Times New Roman" w:hAnsi="Times New Roman" w:cs="Times New Roman"/>
          <w:color w:val="000000"/>
          <w:spacing w:val="2"/>
          <w:sz w:val="28"/>
          <w:szCs w:val="28"/>
        </w:rPr>
        <w:t xml:space="preserve">» </w:t>
      </w:r>
      <w:r w:rsidRPr="00BD62FD">
        <w:rPr>
          <w:rFonts w:ascii="Times New Roman" w:hAnsi="Times New Roman" w:cs="Times New Roman"/>
          <w:sz w:val="28"/>
          <w:szCs w:val="28"/>
        </w:rPr>
        <w:t>для рассмотрения поступил</w:t>
      </w:r>
      <w:r w:rsidR="007548B9">
        <w:rPr>
          <w:rFonts w:ascii="Times New Roman" w:hAnsi="Times New Roman" w:cs="Times New Roman"/>
          <w:sz w:val="28"/>
          <w:szCs w:val="28"/>
        </w:rPr>
        <w:t>и</w:t>
      </w:r>
      <w:r w:rsidRPr="00BD62FD">
        <w:rPr>
          <w:rFonts w:ascii="Times New Roman" w:hAnsi="Times New Roman" w:cs="Times New Roman"/>
          <w:sz w:val="28"/>
          <w:szCs w:val="28"/>
        </w:rPr>
        <w:t xml:space="preserve"> </w:t>
      </w:r>
      <w:r w:rsidR="007548B9" w:rsidRPr="007548B9">
        <w:rPr>
          <w:rFonts w:ascii="Times New Roman" w:hAnsi="Times New Roman" w:cs="Times New Roman"/>
          <w:sz w:val="28"/>
          <w:szCs w:val="28"/>
        </w:rPr>
        <w:t xml:space="preserve">следующие проекты </w:t>
      </w:r>
      <w:r w:rsidR="007548B9">
        <w:rPr>
          <w:rFonts w:ascii="Times New Roman" w:hAnsi="Times New Roman" w:cs="Times New Roman"/>
          <w:sz w:val="28"/>
          <w:szCs w:val="28"/>
        </w:rPr>
        <w:t>решений Костанайского областного маслихата</w:t>
      </w:r>
      <w:r w:rsidR="007548B9" w:rsidRPr="007548B9">
        <w:rPr>
          <w:rFonts w:ascii="Times New Roman" w:hAnsi="Times New Roman" w:cs="Times New Roman"/>
          <w:sz w:val="28"/>
          <w:szCs w:val="28"/>
        </w:rPr>
        <w:t xml:space="preserve">: </w:t>
      </w:r>
    </w:p>
    <w:p w:rsidR="007548B9" w:rsidRDefault="007548B9" w:rsidP="00EF4DED">
      <w:pPr>
        <w:tabs>
          <w:tab w:val="left" w:pos="0"/>
          <w:tab w:val="left" w:pos="993"/>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548B9">
        <w:rPr>
          <w:rFonts w:ascii="Times New Roman" w:hAnsi="Times New Roman" w:cs="Times New Roman"/>
          <w:sz w:val="28"/>
          <w:szCs w:val="28"/>
        </w:rPr>
        <w:t>«О признании утратившими силу некоторых решений Костанайского областного маслихата»</w:t>
      </w:r>
      <w:r>
        <w:rPr>
          <w:rFonts w:ascii="Times New Roman" w:hAnsi="Times New Roman" w:cs="Times New Roman"/>
          <w:sz w:val="28"/>
          <w:szCs w:val="28"/>
        </w:rPr>
        <w:t>;</w:t>
      </w:r>
    </w:p>
    <w:p w:rsidR="007548B9" w:rsidRDefault="007548B9" w:rsidP="00EF4DED">
      <w:pPr>
        <w:tabs>
          <w:tab w:val="left" w:pos="0"/>
          <w:tab w:val="left" w:pos="993"/>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548B9">
        <w:rPr>
          <w:rFonts w:ascii="Times New Roman" w:hAnsi="Times New Roman" w:cs="Times New Roman"/>
          <w:sz w:val="28"/>
          <w:szCs w:val="28"/>
        </w:rPr>
        <w:t>«Об утверждении размера платы за один кубических метр питьевой воды, поданной из систем водоснабжения, стоимость услуг по подаче питьевой воды, которых подлежит субсидированию по Костанайской области»</w:t>
      </w:r>
      <w:r>
        <w:rPr>
          <w:rFonts w:ascii="Times New Roman" w:hAnsi="Times New Roman" w:cs="Times New Roman"/>
          <w:sz w:val="28"/>
          <w:szCs w:val="28"/>
        </w:rPr>
        <w:t>.</w:t>
      </w:r>
    </w:p>
    <w:p w:rsidR="00910155" w:rsidRPr="00BD62FD" w:rsidRDefault="00910155" w:rsidP="00EF4DED">
      <w:pPr>
        <w:tabs>
          <w:tab w:val="left" w:pos="0"/>
          <w:tab w:val="left" w:pos="993"/>
          <w:tab w:val="left" w:pos="1418"/>
        </w:tabs>
        <w:spacing w:after="0"/>
        <w:ind w:firstLine="709"/>
        <w:jc w:val="center"/>
        <w:rPr>
          <w:rFonts w:ascii="Times New Roman" w:hAnsi="Times New Roman" w:cs="Times New Roman"/>
          <w:i/>
          <w:sz w:val="24"/>
          <w:szCs w:val="24"/>
        </w:rPr>
      </w:pPr>
      <w:r w:rsidRPr="00BD62FD">
        <w:rPr>
          <w:rFonts w:ascii="Times New Roman" w:hAnsi="Times New Roman" w:cs="Times New Roman"/>
          <w:i/>
          <w:sz w:val="24"/>
          <w:szCs w:val="24"/>
        </w:rPr>
        <w:t>(обсуждение)</w:t>
      </w:r>
    </w:p>
    <w:p w:rsidR="00910155" w:rsidRDefault="00910155" w:rsidP="00EF4DED">
      <w:pPr>
        <w:pStyle w:val="a5"/>
        <w:shd w:val="clear" w:color="auto" w:fill="FFFFFF"/>
        <w:spacing w:before="0" w:beforeAutospacing="0" w:after="0" w:afterAutospacing="0" w:line="276" w:lineRule="auto"/>
        <w:ind w:firstLine="709"/>
        <w:jc w:val="both"/>
        <w:textAlignment w:val="baseline"/>
        <w:rPr>
          <w:b/>
          <w:color w:val="000000"/>
          <w:spacing w:val="2"/>
          <w:sz w:val="28"/>
          <w:szCs w:val="28"/>
          <w:shd w:val="clear" w:color="auto" w:fill="FFFFFF"/>
        </w:rPr>
      </w:pPr>
    </w:p>
    <w:p w:rsidR="00910155" w:rsidRDefault="00910155" w:rsidP="00EF4DED">
      <w:pPr>
        <w:pStyle w:val="a5"/>
        <w:shd w:val="clear" w:color="auto" w:fill="FFFFFF"/>
        <w:spacing w:before="0" w:beforeAutospacing="0" w:after="0" w:afterAutospacing="0" w:line="276" w:lineRule="auto"/>
        <w:ind w:firstLine="709"/>
        <w:jc w:val="both"/>
        <w:textAlignment w:val="baseline"/>
        <w:rPr>
          <w:color w:val="000000"/>
          <w:spacing w:val="2"/>
          <w:sz w:val="28"/>
          <w:szCs w:val="28"/>
          <w:shd w:val="clear" w:color="auto" w:fill="FFFFFF"/>
          <w:lang w:val="kk-KZ"/>
        </w:rPr>
      </w:pPr>
      <w:r>
        <w:rPr>
          <w:b/>
          <w:color w:val="000000"/>
          <w:spacing w:val="2"/>
          <w:sz w:val="28"/>
          <w:szCs w:val="28"/>
          <w:shd w:val="clear" w:color="auto" w:fill="FFFFFF"/>
        </w:rPr>
        <w:t>РЕШИЛИ</w:t>
      </w:r>
      <w:r>
        <w:rPr>
          <w:color w:val="000000"/>
          <w:spacing w:val="2"/>
          <w:sz w:val="28"/>
          <w:szCs w:val="28"/>
          <w:shd w:val="clear" w:color="auto" w:fill="FFFFFF"/>
        </w:rPr>
        <w:t xml:space="preserve">: </w:t>
      </w:r>
    </w:p>
    <w:p w:rsidR="007548B9" w:rsidRPr="00017FF4" w:rsidRDefault="00910155" w:rsidP="00EF4DED">
      <w:pPr>
        <w:pStyle w:val="a4"/>
        <w:tabs>
          <w:tab w:val="left" w:pos="284"/>
          <w:tab w:val="left" w:pos="1276"/>
        </w:tabs>
        <w:spacing w:after="0"/>
        <w:ind w:left="0" w:firstLine="709"/>
        <w:jc w:val="both"/>
        <w:rPr>
          <w:color w:val="000000"/>
          <w:spacing w:val="2"/>
          <w:sz w:val="28"/>
          <w:szCs w:val="28"/>
        </w:rPr>
      </w:pPr>
      <w:r w:rsidRPr="00017FF4">
        <w:rPr>
          <w:color w:val="000000"/>
          <w:spacing w:val="2"/>
          <w:sz w:val="28"/>
          <w:szCs w:val="28"/>
        </w:rPr>
        <w:t xml:space="preserve">оставить без рассмотрения </w:t>
      </w:r>
      <w:r w:rsidR="007548B9" w:rsidRPr="00017FF4">
        <w:rPr>
          <w:color w:val="000000"/>
          <w:spacing w:val="2"/>
          <w:sz w:val="28"/>
          <w:szCs w:val="28"/>
        </w:rPr>
        <w:t>следующие проекты решений Костанайского областного маслихата:</w:t>
      </w:r>
    </w:p>
    <w:p w:rsidR="007548B9" w:rsidRPr="00017FF4" w:rsidRDefault="007548B9" w:rsidP="00EF4DED">
      <w:pPr>
        <w:tabs>
          <w:tab w:val="left" w:pos="0"/>
          <w:tab w:val="left" w:pos="993"/>
          <w:tab w:val="left" w:pos="1418"/>
        </w:tabs>
        <w:spacing w:after="0"/>
        <w:ind w:firstLine="709"/>
        <w:jc w:val="both"/>
        <w:rPr>
          <w:rFonts w:ascii="Times New Roman" w:hAnsi="Times New Roman" w:cs="Times New Roman"/>
          <w:sz w:val="28"/>
          <w:szCs w:val="28"/>
        </w:rPr>
      </w:pPr>
      <w:r w:rsidRPr="00017FF4">
        <w:rPr>
          <w:rFonts w:ascii="Times New Roman" w:hAnsi="Times New Roman" w:cs="Times New Roman"/>
          <w:sz w:val="28"/>
          <w:szCs w:val="28"/>
        </w:rPr>
        <w:t>- «О признании утратившими силу некоторых решений Костанайского областного маслихата»;</w:t>
      </w:r>
    </w:p>
    <w:p w:rsidR="00910155" w:rsidRDefault="007548B9" w:rsidP="00EF4DED">
      <w:pPr>
        <w:tabs>
          <w:tab w:val="left" w:pos="0"/>
          <w:tab w:val="left" w:pos="993"/>
          <w:tab w:val="left" w:pos="1418"/>
        </w:tabs>
        <w:spacing w:after="0"/>
        <w:ind w:firstLine="709"/>
        <w:jc w:val="both"/>
        <w:rPr>
          <w:rFonts w:ascii="Times New Roman" w:hAnsi="Times New Roman" w:cs="Times New Roman"/>
          <w:i/>
          <w:iCs/>
          <w:color w:val="000000"/>
          <w:spacing w:val="2"/>
          <w:sz w:val="24"/>
          <w:szCs w:val="24"/>
          <w:lang w:val="kk-KZ"/>
        </w:rPr>
      </w:pPr>
      <w:r w:rsidRPr="00017FF4">
        <w:rPr>
          <w:rFonts w:ascii="Times New Roman" w:hAnsi="Times New Roman" w:cs="Times New Roman"/>
          <w:sz w:val="28"/>
          <w:szCs w:val="28"/>
        </w:rPr>
        <w:t xml:space="preserve">- «Об утверждении размера платы за один кубических метр питьевой воды, поданной из систем водоснабжения, стоимость услуг по подаче питьевой воды, которых подлежит субсидированию по Костанайской области» </w:t>
      </w:r>
      <w:r w:rsidR="00910155" w:rsidRPr="00017FF4">
        <w:rPr>
          <w:rFonts w:ascii="Times New Roman" w:hAnsi="Times New Roman" w:cs="Times New Roman"/>
          <w:i/>
          <w:iCs/>
          <w:color w:val="000000"/>
          <w:spacing w:val="2"/>
          <w:sz w:val="24"/>
          <w:szCs w:val="24"/>
        </w:rPr>
        <w:t>(единогласно)</w:t>
      </w:r>
      <w:r w:rsidR="00910155" w:rsidRPr="00017FF4">
        <w:rPr>
          <w:rFonts w:ascii="Times New Roman" w:hAnsi="Times New Roman" w:cs="Times New Roman"/>
          <w:i/>
          <w:iCs/>
          <w:color w:val="000000"/>
          <w:spacing w:val="2"/>
          <w:sz w:val="24"/>
          <w:szCs w:val="24"/>
          <w:lang w:val="kk-KZ"/>
        </w:rPr>
        <w:t>.</w:t>
      </w:r>
    </w:p>
    <w:p w:rsidR="00EF4DED" w:rsidRDefault="00EF4DED" w:rsidP="00EF4DED">
      <w:pPr>
        <w:tabs>
          <w:tab w:val="left" w:pos="0"/>
          <w:tab w:val="left" w:pos="993"/>
          <w:tab w:val="left" w:pos="1418"/>
        </w:tabs>
        <w:spacing w:after="0"/>
        <w:ind w:firstLine="709"/>
        <w:jc w:val="both"/>
        <w:rPr>
          <w:rFonts w:ascii="Times New Roman" w:hAnsi="Times New Roman" w:cs="Times New Roman"/>
          <w:i/>
          <w:iCs/>
          <w:color w:val="000000"/>
          <w:spacing w:val="2"/>
          <w:sz w:val="24"/>
          <w:szCs w:val="24"/>
          <w:lang w:val="kk-KZ"/>
        </w:rPr>
      </w:pPr>
    </w:p>
    <w:p w:rsidR="00EF4DED" w:rsidRPr="00017FF4" w:rsidRDefault="00EF4DED" w:rsidP="00EF4DED">
      <w:pPr>
        <w:tabs>
          <w:tab w:val="left" w:pos="0"/>
          <w:tab w:val="left" w:pos="993"/>
          <w:tab w:val="left" w:pos="1418"/>
        </w:tabs>
        <w:spacing w:after="0"/>
        <w:ind w:firstLine="709"/>
        <w:jc w:val="both"/>
        <w:rPr>
          <w:rFonts w:ascii="Times New Roman" w:hAnsi="Times New Roman" w:cs="Times New Roman"/>
          <w:color w:val="000000"/>
          <w:spacing w:val="2"/>
          <w:sz w:val="28"/>
          <w:szCs w:val="28"/>
          <w:lang w:val="kk-KZ"/>
        </w:rPr>
      </w:pPr>
    </w:p>
    <w:p w:rsidR="0058075A" w:rsidRPr="00271398" w:rsidRDefault="0058075A" w:rsidP="00EF4DED">
      <w:pPr>
        <w:spacing w:after="0"/>
        <w:ind w:firstLine="709"/>
        <w:rPr>
          <w:rFonts w:ascii="Times New Roman" w:hAnsi="Times New Roman" w:cs="Times New Roman"/>
          <w:b/>
          <w:sz w:val="28"/>
          <w:szCs w:val="28"/>
        </w:rPr>
      </w:pPr>
      <w:r w:rsidRPr="00271398">
        <w:rPr>
          <w:rFonts w:ascii="Times New Roman" w:hAnsi="Times New Roman" w:cs="Times New Roman"/>
          <w:b/>
          <w:sz w:val="28"/>
          <w:szCs w:val="28"/>
        </w:rPr>
        <w:t>Председатель</w:t>
      </w:r>
    </w:p>
    <w:p w:rsidR="0058075A" w:rsidRPr="00271398" w:rsidRDefault="0058075A" w:rsidP="00EF4DED">
      <w:pPr>
        <w:spacing w:after="0"/>
        <w:ind w:firstLine="709"/>
        <w:rPr>
          <w:rFonts w:ascii="Times New Roman" w:hAnsi="Times New Roman" w:cs="Times New Roman"/>
          <w:b/>
          <w:sz w:val="28"/>
          <w:szCs w:val="28"/>
        </w:rPr>
      </w:pPr>
      <w:r w:rsidRPr="00271398">
        <w:rPr>
          <w:rFonts w:ascii="Times New Roman" w:hAnsi="Times New Roman" w:cs="Times New Roman"/>
          <w:b/>
          <w:sz w:val="28"/>
          <w:szCs w:val="28"/>
        </w:rPr>
        <w:t>Общественного совета</w:t>
      </w:r>
    </w:p>
    <w:p w:rsidR="0058075A" w:rsidRPr="00271398" w:rsidRDefault="00B222BE" w:rsidP="00EF4DED">
      <w:pPr>
        <w:spacing w:after="0"/>
        <w:ind w:firstLine="709"/>
        <w:rPr>
          <w:rFonts w:ascii="Times New Roman" w:hAnsi="Times New Roman" w:cs="Times New Roman"/>
          <w:b/>
          <w:sz w:val="28"/>
          <w:szCs w:val="28"/>
        </w:rPr>
      </w:pPr>
      <w:r w:rsidRPr="00271398">
        <w:rPr>
          <w:rFonts w:ascii="Times New Roman" w:hAnsi="Times New Roman" w:cs="Times New Roman"/>
          <w:b/>
          <w:sz w:val="28"/>
          <w:szCs w:val="28"/>
        </w:rPr>
        <w:t>Костанайской области</w:t>
      </w:r>
      <w:r w:rsidRPr="00271398">
        <w:rPr>
          <w:rFonts w:ascii="Times New Roman" w:hAnsi="Times New Roman" w:cs="Times New Roman"/>
          <w:b/>
          <w:sz w:val="28"/>
          <w:szCs w:val="28"/>
        </w:rPr>
        <w:tab/>
      </w:r>
      <w:r w:rsidRPr="00271398">
        <w:rPr>
          <w:rFonts w:ascii="Times New Roman" w:hAnsi="Times New Roman" w:cs="Times New Roman"/>
          <w:b/>
          <w:sz w:val="28"/>
          <w:szCs w:val="28"/>
        </w:rPr>
        <w:tab/>
      </w:r>
      <w:r w:rsidRPr="00271398">
        <w:rPr>
          <w:rFonts w:ascii="Times New Roman" w:hAnsi="Times New Roman" w:cs="Times New Roman"/>
          <w:b/>
          <w:sz w:val="28"/>
          <w:szCs w:val="28"/>
        </w:rPr>
        <w:tab/>
      </w:r>
      <w:r w:rsidRPr="00271398">
        <w:rPr>
          <w:rFonts w:ascii="Times New Roman" w:hAnsi="Times New Roman" w:cs="Times New Roman"/>
          <w:b/>
          <w:sz w:val="28"/>
          <w:szCs w:val="28"/>
        </w:rPr>
        <w:tab/>
      </w:r>
      <w:r w:rsidR="00271398" w:rsidRPr="00271398">
        <w:rPr>
          <w:rFonts w:ascii="Times New Roman" w:hAnsi="Times New Roman" w:cs="Times New Roman"/>
          <w:b/>
          <w:sz w:val="28"/>
          <w:szCs w:val="28"/>
        </w:rPr>
        <w:t xml:space="preserve">             </w:t>
      </w:r>
      <w:r w:rsidR="00180631" w:rsidRPr="00271398">
        <w:rPr>
          <w:rFonts w:ascii="Times New Roman" w:hAnsi="Times New Roman" w:cs="Times New Roman"/>
          <w:b/>
          <w:sz w:val="28"/>
          <w:szCs w:val="28"/>
        </w:rPr>
        <w:t xml:space="preserve">  </w:t>
      </w:r>
      <w:r w:rsidR="0058075A" w:rsidRPr="00271398">
        <w:rPr>
          <w:rFonts w:ascii="Times New Roman" w:hAnsi="Times New Roman" w:cs="Times New Roman"/>
          <w:b/>
          <w:sz w:val="28"/>
          <w:szCs w:val="28"/>
        </w:rPr>
        <w:t>С. Бектурганов</w:t>
      </w:r>
    </w:p>
    <w:p w:rsidR="003F1422" w:rsidRDefault="003F1422" w:rsidP="00EF4DED">
      <w:pPr>
        <w:spacing w:after="0"/>
        <w:ind w:firstLine="709"/>
        <w:rPr>
          <w:rFonts w:ascii="Times New Roman" w:hAnsi="Times New Roman" w:cs="Times New Roman"/>
          <w:b/>
          <w:sz w:val="28"/>
          <w:szCs w:val="28"/>
        </w:rPr>
      </w:pPr>
    </w:p>
    <w:p w:rsidR="00EF0F84" w:rsidRDefault="0058075A" w:rsidP="00EF4DED">
      <w:pPr>
        <w:spacing w:after="0"/>
        <w:ind w:firstLine="709"/>
        <w:rPr>
          <w:rFonts w:ascii="Times New Roman" w:hAnsi="Times New Roman" w:cs="Times New Roman"/>
          <w:b/>
          <w:sz w:val="28"/>
          <w:szCs w:val="28"/>
        </w:rPr>
      </w:pPr>
      <w:r w:rsidRPr="00271398">
        <w:rPr>
          <w:rFonts w:ascii="Times New Roman" w:hAnsi="Times New Roman" w:cs="Times New Roman"/>
          <w:b/>
          <w:sz w:val="28"/>
          <w:szCs w:val="28"/>
        </w:rPr>
        <w:t>Секретарь</w:t>
      </w:r>
      <w:r w:rsidR="00D254AC">
        <w:rPr>
          <w:rFonts w:ascii="Times New Roman" w:hAnsi="Times New Roman" w:cs="Times New Roman"/>
          <w:b/>
          <w:sz w:val="28"/>
          <w:szCs w:val="28"/>
        </w:rPr>
        <w:t xml:space="preserve"> </w:t>
      </w:r>
    </w:p>
    <w:p w:rsidR="00EF0F84" w:rsidRDefault="00EF0F84" w:rsidP="00EF4DED">
      <w:pPr>
        <w:spacing w:after="0"/>
        <w:ind w:firstLine="709"/>
        <w:rPr>
          <w:rFonts w:ascii="Times New Roman" w:hAnsi="Times New Roman" w:cs="Times New Roman"/>
          <w:b/>
          <w:sz w:val="28"/>
          <w:szCs w:val="28"/>
        </w:rPr>
      </w:pPr>
      <w:r>
        <w:rPr>
          <w:rFonts w:ascii="Times New Roman" w:hAnsi="Times New Roman" w:cs="Times New Roman"/>
          <w:b/>
          <w:sz w:val="28"/>
          <w:szCs w:val="28"/>
        </w:rPr>
        <w:t>Общественного совета</w:t>
      </w:r>
    </w:p>
    <w:p w:rsidR="00636FBB" w:rsidRPr="00271398" w:rsidRDefault="00EF0F84" w:rsidP="00EF4DED">
      <w:pPr>
        <w:spacing w:after="0"/>
        <w:ind w:firstLine="709"/>
        <w:rPr>
          <w:sz w:val="28"/>
          <w:szCs w:val="28"/>
        </w:rPr>
      </w:pPr>
      <w:r>
        <w:rPr>
          <w:rFonts w:ascii="Times New Roman" w:hAnsi="Times New Roman" w:cs="Times New Roman"/>
          <w:b/>
          <w:sz w:val="28"/>
          <w:szCs w:val="28"/>
        </w:rPr>
        <w:t>Костанайской области</w:t>
      </w:r>
      <w:r w:rsidR="00D254AC">
        <w:rPr>
          <w:rFonts w:ascii="Times New Roman" w:hAnsi="Times New Roman" w:cs="Times New Roman"/>
          <w:b/>
          <w:sz w:val="28"/>
          <w:szCs w:val="28"/>
        </w:rPr>
        <w:t xml:space="preserve">                                                       С. </w:t>
      </w:r>
      <w:r>
        <w:rPr>
          <w:rFonts w:ascii="Times New Roman" w:hAnsi="Times New Roman" w:cs="Times New Roman"/>
          <w:b/>
          <w:sz w:val="28"/>
          <w:szCs w:val="28"/>
        </w:rPr>
        <w:t>Назарова</w:t>
      </w:r>
      <w:r w:rsidR="007878CC" w:rsidRPr="00271398">
        <w:rPr>
          <w:rFonts w:ascii="Times New Roman" w:hAnsi="Times New Roman" w:cs="Times New Roman"/>
          <w:b/>
          <w:sz w:val="28"/>
          <w:szCs w:val="28"/>
        </w:rPr>
        <w:tab/>
      </w:r>
      <w:r w:rsidR="00271398" w:rsidRPr="00271398">
        <w:rPr>
          <w:rFonts w:ascii="Times New Roman" w:hAnsi="Times New Roman" w:cs="Times New Roman"/>
          <w:b/>
          <w:sz w:val="28"/>
          <w:szCs w:val="28"/>
        </w:rPr>
        <w:t xml:space="preserve"> </w:t>
      </w:r>
    </w:p>
    <w:sectPr w:rsidR="00636FBB" w:rsidRPr="00271398" w:rsidSect="00A03767">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724" w:rsidRDefault="00530724" w:rsidP="004C07F6">
      <w:pPr>
        <w:spacing w:after="0" w:line="240" w:lineRule="auto"/>
      </w:pPr>
      <w:r>
        <w:separator/>
      </w:r>
    </w:p>
  </w:endnote>
  <w:endnote w:type="continuationSeparator" w:id="0">
    <w:p w:rsidR="00530724" w:rsidRDefault="00530724" w:rsidP="004C0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724" w:rsidRDefault="00530724" w:rsidP="004C07F6">
      <w:pPr>
        <w:spacing w:after="0" w:line="240" w:lineRule="auto"/>
      </w:pPr>
      <w:r>
        <w:separator/>
      </w:r>
    </w:p>
  </w:footnote>
  <w:footnote w:type="continuationSeparator" w:id="0">
    <w:p w:rsidR="00530724" w:rsidRDefault="00530724" w:rsidP="004C0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893565"/>
      <w:docPartObj>
        <w:docPartGallery w:val="Page Numbers (Top of Page)"/>
        <w:docPartUnique/>
      </w:docPartObj>
    </w:sdtPr>
    <w:sdtContent>
      <w:p w:rsidR="004C07F6" w:rsidRDefault="004E69FC">
        <w:pPr>
          <w:pStyle w:val="a6"/>
          <w:jc w:val="center"/>
        </w:pPr>
        <w:r>
          <w:fldChar w:fldCharType="begin"/>
        </w:r>
        <w:r w:rsidR="004C07F6">
          <w:instrText>PAGE   \* MERGEFORMAT</w:instrText>
        </w:r>
        <w:r>
          <w:fldChar w:fldCharType="separate"/>
        </w:r>
        <w:r w:rsidR="003E0140">
          <w:rPr>
            <w:noProof/>
          </w:rPr>
          <w:t>3</w:t>
        </w:r>
        <w:r>
          <w:fldChar w:fldCharType="end"/>
        </w:r>
      </w:p>
    </w:sdtContent>
  </w:sdt>
  <w:p w:rsidR="004C07F6" w:rsidRDefault="004C07F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935D9"/>
    <w:multiLevelType w:val="hybridMultilevel"/>
    <w:tmpl w:val="29B6B7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768419C"/>
    <w:multiLevelType w:val="hybridMultilevel"/>
    <w:tmpl w:val="E1ECDD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48B51EEA"/>
    <w:multiLevelType w:val="hybridMultilevel"/>
    <w:tmpl w:val="334C5A9C"/>
    <w:lvl w:ilvl="0" w:tplc="99B65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AB06809"/>
    <w:multiLevelType w:val="hybridMultilevel"/>
    <w:tmpl w:val="5A04CDCC"/>
    <w:lvl w:ilvl="0" w:tplc="47B66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2D3AAA"/>
    <w:multiLevelType w:val="hybridMultilevel"/>
    <w:tmpl w:val="D99A93BE"/>
    <w:lvl w:ilvl="0" w:tplc="83B6794A">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5D25D77"/>
    <w:multiLevelType w:val="hybridMultilevel"/>
    <w:tmpl w:val="BA9A1E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CE778A8"/>
    <w:multiLevelType w:val="hybridMultilevel"/>
    <w:tmpl w:val="152802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56C87"/>
    <w:rsid w:val="000063E8"/>
    <w:rsid w:val="00017FF4"/>
    <w:rsid w:val="0002132F"/>
    <w:rsid w:val="000246B3"/>
    <w:rsid w:val="000428B0"/>
    <w:rsid w:val="00050261"/>
    <w:rsid w:val="00067833"/>
    <w:rsid w:val="000769A9"/>
    <w:rsid w:val="00081C7B"/>
    <w:rsid w:val="00084641"/>
    <w:rsid w:val="000A5FC7"/>
    <w:rsid w:val="000C5276"/>
    <w:rsid w:val="000D5077"/>
    <w:rsid w:val="000E778E"/>
    <w:rsid w:val="000F06E9"/>
    <w:rsid w:val="00100B90"/>
    <w:rsid w:val="00105D12"/>
    <w:rsid w:val="00117A35"/>
    <w:rsid w:val="001238E0"/>
    <w:rsid w:val="00126568"/>
    <w:rsid w:val="00131F0F"/>
    <w:rsid w:val="001472DE"/>
    <w:rsid w:val="00175E8F"/>
    <w:rsid w:val="001762E7"/>
    <w:rsid w:val="00180631"/>
    <w:rsid w:val="001855D4"/>
    <w:rsid w:val="001B0639"/>
    <w:rsid w:val="001B728B"/>
    <w:rsid w:val="00200CB1"/>
    <w:rsid w:val="0020516E"/>
    <w:rsid w:val="00230803"/>
    <w:rsid w:val="00231382"/>
    <w:rsid w:val="002420BD"/>
    <w:rsid w:val="00271398"/>
    <w:rsid w:val="0027271E"/>
    <w:rsid w:val="0028098D"/>
    <w:rsid w:val="002865F5"/>
    <w:rsid w:val="002A1CE7"/>
    <w:rsid w:val="002A2201"/>
    <w:rsid w:val="002B3772"/>
    <w:rsid w:val="002B46DE"/>
    <w:rsid w:val="002E1626"/>
    <w:rsid w:val="003058BA"/>
    <w:rsid w:val="00341DAB"/>
    <w:rsid w:val="003708EA"/>
    <w:rsid w:val="003A128D"/>
    <w:rsid w:val="003A1403"/>
    <w:rsid w:val="003A6A3A"/>
    <w:rsid w:val="003C35A6"/>
    <w:rsid w:val="003D5793"/>
    <w:rsid w:val="003D74C2"/>
    <w:rsid w:val="003E0140"/>
    <w:rsid w:val="003E3BD7"/>
    <w:rsid w:val="003E4399"/>
    <w:rsid w:val="003E5FF4"/>
    <w:rsid w:val="003E642B"/>
    <w:rsid w:val="003F1422"/>
    <w:rsid w:val="003F288F"/>
    <w:rsid w:val="00400237"/>
    <w:rsid w:val="00406F1A"/>
    <w:rsid w:val="00431A76"/>
    <w:rsid w:val="0044364C"/>
    <w:rsid w:val="00446656"/>
    <w:rsid w:val="004510EC"/>
    <w:rsid w:val="00472446"/>
    <w:rsid w:val="004C07F6"/>
    <w:rsid w:val="004D232C"/>
    <w:rsid w:val="004D59E4"/>
    <w:rsid w:val="004E238C"/>
    <w:rsid w:val="004E69FC"/>
    <w:rsid w:val="00501251"/>
    <w:rsid w:val="005025C0"/>
    <w:rsid w:val="00505E7B"/>
    <w:rsid w:val="005213B5"/>
    <w:rsid w:val="00530724"/>
    <w:rsid w:val="0053233E"/>
    <w:rsid w:val="00534688"/>
    <w:rsid w:val="00537560"/>
    <w:rsid w:val="0054020B"/>
    <w:rsid w:val="00550322"/>
    <w:rsid w:val="00562A44"/>
    <w:rsid w:val="00577282"/>
    <w:rsid w:val="0058075A"/>
    <w:rsid w:val="00593CF1"/>
    <w:rsid w:val="005974D6"/>
    <w:rsid w:val="005A6199"/>
    <w:rsid w:val="005B1556"/>
    <w:rsid w:val="005B2874"/>
    <w:rsid w:val="005B3E6C"/>
    <w:rsid w:val="005E4ADD"/>
    <w:rsid w:val="005E6965"/>
    <w:rsid w:val="00611CDF"/>
    <w:rsid w:val="006128E6"/>
    <w:rsid w:val="0061298D"/>
    <w:rsid w:val="00615AC4"/>
    <w:rsid w:val="00623A76"/>
    <w:rsid w:val="00627B41"/>
    <w:rsid w:val="00627DE8"/>
    <w:rsid w:val="00636FBB"/>
    <w:rsid w:val="0064215B"/>
    <w:rsid w:val="00644924"/>
    <w:rsid w:val="00667F59"/>
    <w:rsid w:val="00687258"/>
    <w:rsid w:val="006D7FFC"/>
    <w:rsid w:val="006E2235"/>
    <w:rsid w:val="006F49F9"/>
    <w:rsid w:val="00702E4F"/>
    <w:rsid w:val="00714435"/>
    <w:rsid w:val="00715627"/>
    <w:rsid w:val="00720BCA"/>
    <w:rsid w:val="00741027"/>
    <w:rsid w:val="007417B6"/>
    <w:rsid w:val="007548B9"/>
    <w:rsid w:val="00757A4F"/>
    <w:rsid w:val="00760F70"/>
    <w:rsid w:val="007878CC"/>
    <w:rsid w:val="00790DDA"/>
    <w:rsid w:val="007B2B27"/>
    <w:rsid w:val="007D7417"/>
    <w:rsid w:val="007F23A0"/>
    <w:rsid w:val="007F5FCF"/>
    <w:rsid w:val="007F6AE3"/>
    <w:rsid w:val="00807EAD"/>
    <w:rsid w:val="00824414"/>
    <w:rsid w:val="00826B22"/>
    <w:rsid w:val="008272F0"/>
    <w:rsid w:val="00827E72"/>
    <w:rsid w:val="00840EDB"/>
    <w:rsid w:val="00843EE7"/>
    <w:rsid w:val="008636D5"/>
    <w:rsid w:val="00875FAB"/>
    <w:rsid w:val="00893089"/>
    <w:rsid w:val="008F0AB0"/>
    <w:rsid w:val="008F2F9F"/>
    <w:rsid w:val="00903679"/>
    <w:rsid w:val="00910155"/>
    <w:rsid w:val="00915173"/>
    <w:rsid w:val="00925A9E"/>
    <w:rsid w:val="00933482"/>
    <w:rsid w:val="009504DC"/>
    <w:rsid w:val="009617ED"/>
    <w:rsid w:val="009667C2"/>
    <w:rsid w:val="00967B46"/>
    <w:rsid w:val="009C47BF"/>
    <w:rsid w:val="009D58C0"/>
    <w:rsid w:val="009E4193"/>
    <w:rsid w:val="009F5217"/>
    <w:rsid w:val="00A03767"/>
    <w:rsid w:val="00A04C0D"/>
    <w:rsid w:val="00A05FE9"/>
    <w:rsid w:val="00A06224"/>
    <w:rsid w:val="00A13493"/>
    <w:rsid w:val="00A2337A"/>
    <w:rsid w:val="00A41D9D"/>
    <w:rsid w:val="00A621AF"/>
    <w:rsid w:val="00A659CA"/>
    <w:rsid w:val="00A902DD"/>
    <w:rsid w:val="00A975EE"/>
    <w:rsid w:val="00A97C98"/>
    <w:rsid w:val="00AA0EE5"/>
    <w:rsid w:val="00AA68A1"/>
    <w:rsid w:val="00AB11D6"/>
    <w:rsid w:val="00AB1479"/>
    <w:rsid w:val="00AB2924"/>
    <w:rsid w:val="00AE0C96"/>
    <w:rsid w:val="00AE3D2B"/>
    <w:rsid w:val="00AE7824"/>
    <w:rsid w:val="00B04DDF"/>
    <w:rsid w:val="00B149D5"/>
    <w:rsid w:val="00B222BE"/>
    <w:rsid w:val="00B40DEA"/>
    <w:rsid w:val="00B6101B"/>
    <w:rsid w:val="00B70A19"/>
    <w:rsid w:val="00B83260"/>
    <w:rsid w:val="00B83A00"/>
    <w:rsid w:val="00B843CE"/>
    <w:rsid w:val="00B84B06"/>
    <w:rsid w:val="00BA1218"/>
    <w:rsid w:val="00BB7655"/>
    <w:rsid w:val="00BD34BB"/>
    <w:rsid w:val="00BD62FD"/>
    <w:rsid w:val="00BD7B18"/>
    <w:rsid w:val="00C1251A"/>
    <w:rsid w:val="00C21775"/>
    <w:rsid w:val="00C37C36"/>
    <w:rsid w:val="00C52684"/>
    <w:rsid w:val="00C5380D"/>
    <w:rsid w:val="00C56572"/>
    <w:rsid w:val="00C670D5"/>
    <w:rsid w:val="00C7718B"/>
    <w:rsid w:val="00C93D21"/>
    <w:rsid w:val="00CE785D"/>
    <w:rsid w:val="00CF4A81"/>
    <w:rsid w:val="00D010BF"/>
    <w:rsid w:val="00D03E53"/>
    <w:rsid w:val="00D100BA"/>
    <w:rsid w:val="00D253EB"/>
    <w:rsid w:val="00D254AC"/>
    <w:rsid w:val="00D451C9"/>
    <w:rsid w:val="00D66206"/>
    <w:rsid w:val="00D705E7"/>
    <w:rsid w:val="00D74E67"/>
    <w:rsid w:val="00D82939"/>
    <w:rsid w:val="00D86189"/>
    <w:rsid w:val="00D90C7C"/>
    <w:rsid w:val="00DA31B1"/>
    <w:rsid w:val="00DA5252"/>
    <w:rsid w:val="00DD3356"/>
    <w:rsid w:val="00DF47D3"/>
    <w:rsid w:val="00DF7DBA"/>
    <w:rsid w:val="00E03969"/>
    <w:rsid w:val="00E2217D"/>
    <w:rsid w:val="00E22E06"/>
    <w:rsid w:val="00E35C3C"/>
    <w:rsid w:val="00E37007"/>
    <w:rsid w:val="00E65A00"/>
    <w:rsid w:val="00E75811"/>
    <w:rsid w:val="00E82887"/>
    <w:rsid w:val="00E93FAB"/>
    <w:rsid w:val="00EA630E"/>
    <w:rsid w:val="00ED4EB6"/>
    <w:rsid w:val="00ED5BA9"/>
    <w:rsid w:val="00EF0F84"/>
    <w:rsid w:val="00EF2E81"/>
    <w:rsid w:val="00EF4DED"/>
    <w:rsid w:val="00F05329"/>
    <w:rsid w:val="00F10458"/>
    <w:rsid w:val="00F148F1"/>
    <w:rsid w:val="00F238A0"/>
    <w:rsid w:val="00F265CE"/>
    <w:rsid w:val="00F3198D"/>
    <w:rsid w:val="00F32A66"/>
    <w:rsid w:val="00F34776"/>
    <w:rsid w:val="00F44708"/>
    <w:rsid w:val="00F53487"/>
    <w:rsid w:val="00F56697"/>
    <w:rsid w:val="00F56C87"/>
    <w:rsid w:val="00F61B96"/>
    <w:rsid w:val="00F7244C"/>
    <w:rsid w:val="00F76E3D"/>
    <w:rsid w:val="00F77088"/>
    <w:rsid w:val="00F93592"/>
    <w:rsid w:val="00F93E04"/>
    <w:rsid w:val="00FA0CA8"/>
    <w:rsid w:val="00FA20BE"/>
    <w:rsid w:val="00FC4D1C"/>
    <w:rsid w:val="00FD5D21"/>
    <w:rsid w:val="00FF0029"/>
    <w:rsid w:val="00FF34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2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аркированный Знак,Абзац списка3 Знак,List Paragraph Знак,Абзац списка1 Знак,Абзац Знак,Heading1 Знак,Colorful List - Accent 11 Знак,Маркировка Знак,Bullets Знак,List Paragraph (numbered (a)) Знак,NUMBERED PARAGRAPH Знак"/>
    <w:link w:val="a4"/>
    <w:uiPriority w:val="34"/>
    <w:locked/>
    <w:rsid w:val="00DF7DBA"/>
    <w:rPr>
      <w:rFonts w:ascii="Times New Roman" w:eastAsiaTheme="minorEastAsia" w:hAnsi="Times New Roman" w:cs="Times New Roman"/>
      <w:lang w:eastAsia="ru-RU"/>
    </w:rPr>
  </w:style>
  <w:style w:type="paragraph" w:styleId="a4">
    <w:name w:val="List Paragraph"/>
    <w:aliases w:val="маркированный,Абзац списка3,List Paragraph,Абзац списка1,Абзац,Heading1,Colorful List - Accent 11,Маркировка,Bullets,List Paragraph (numbered (a)),NUMBERED PARAGRAPH,List Paragraph 1,List_Paragraph,Multilevel para_II,Akapit z listą BS"/>
    <w:basedOn w:val="a"/>
    <w:link w:val="a3"/>
    <w:uiPriority w:val="34"/>
    <w:qFormat/>
    <w:rsid w:val="00DF7DBA"/>
    <w:pPr>
      <w:ind w:left="720"/>
      <w:contextualSpacing/>
    </w:pPr>
    <w:rPr>
      <w:rFonts w:ascii="Times New Roman" w:hAnsi="Times New Roman" w:cs="Times New Roman"/>
    </w:rPr>
  </w:style>
  <w:style w:type="paragraph" w:styleId="a5">
    <w:name w:val="Normal (Web)"/>
    <w:basedOn w:val="a"/>
    <w:uiPriority w:val="99"/>
    <w:unhideWhenUsed/>
    <w:rsid w:val="0058075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4C07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07F6"/>
    <w:rPr>
      <w:rFonts w:eastAsiaTheme="minorEastAsia"/>
      <w:lang w:eastAsia="ru-RU"/>
    </w:rPr>
  </w:style>
  <w:style w:type="paragraph" w:styleId="a8">
    <w:name w:val="footer"/>
    <w:basedOn w:val="a"/>
    <w:link w:val="a9"/>
    <w:uiPriority w:val="99"/>
    <w:unhideWhenUsed/>
    <w:rsid w:val="004C07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07F6"/>
    <w:rPr>
      <w:rFonts w:eastAsiaTheme="minorEastAsia"/>
      <w:lang w:eastAsia="ru-RU"/>
    </w:rPr>
  </w:style>
  <w:style w:type="paragraph" w:styleId="aa">
    <w:name w:val="No Spacing"/>
    <w:uiPriority w:val="1"/>
    <w:qFormat/>
    <w:rsid w:val="00760F70"/>
    <w:pPr>
      <w:spacing w:after="0" w:line="240" w:lineRule="auto"/>
    </w:pPr>
    <w:rPr>
      <w:rFonts w:eastAsiaTheme="minorEastAsia"/>
      <w:lang w:eastAsia="ru-RU"/>
    </w:rPr>
  </w:style>
  <w:style w:type="paragraph" w:styleId="ab">
    <w:name w:val="Balloon Text"/>
    <w:basedOn w:val="a"/>
    <w:link w:val="ac"/>
    <w:uiPriority w:val="99"/>
    <w:semiHidden/>
    <w:unhideWhenUsed/>
    <w:rsid w:val="0064492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44924"/>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03672944">
      <w:bodyDiv w:val="1"/>
      <w:marLeft w:val="0"/>
      <w:marRight w:val="0"/>
      <w:marTop w:val="0"/>
      <w:marBottom w:val="0"/>
      <w:divBdr>
        <w:top w:val="none" w:sz="0" w:space="0" w:color="auto"/>
        <w:left w:val="none" w:sz="0" w:space="0" w:color="auto"/>
        <w:bottom w:val="none" w:sz="0" w:space="0" w:color="auto"/>
        <w:right w:val="none" w:sz="0" w:space="0" w:color="auto"/>
      </w:divBdr>
    </w:div>
    <w:div w:id="2093231169">
      <w:bodyDiv w:val="1"/>
      <w:marLeft w:val="0"/>
      <w:marRight w:val="0"/>
      <w:marTop w:val="0"/>
      <w:marBottom w:val="0"/>
      <w:divBdr>
        <w:top w:val="none" w:sz="0" w:space="0" w:color="auto"/>
        <w:left w:val="none" w:sz="0" w:space="0" w:color="auto"/>
        <w:bottom w:val="none" w:sz="0" w:space="0" w:color="auto"/>
        <w:right w:val="none" w:sz="0" w:space="0" w:color="auto"/>
      </w:divBdr>
    </w:div>
    <w:div w:id="209971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845E4-BC65-42DB-B5E3-F61BB181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3</Pages>
  <Words>679</Words>
  <Characters>3875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kaspi bank</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219</cp:revision>
  <cp:lastPrinted>2025-08-20T10:32:00Z</cp:lastPrinted>
  <dcterms:created xsi:type="dcterms:W3CDTF">2021-08-11T09:34:00Z</dcterms:created>
  <dcterms:modified xsi:type="dcterms:W3CDTF">2025-12-21T14:47:00Z</dcterms:modified>
</cp:coreProperties>
</file>