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98"/>
        <w:tblW w:w="10216" w:type="dxa"/>
        <w:tblLook w:val="01E0" w:firstRow="1" w:lastRow="1" w:firstColumn="1" w:lastColumn="1" w:noHBand="0" w:noVBand="0"/>
      </w:tblPr>
      <w:tblGrid>
        <w:gridCol w:w="3920"/>
        <w:gridCol w:w="2376"/>
        <w:gridCol w:w="3920"/>
      </w:tblGrid>
      <w:tr w:rsidR="00E24C94" w14:paraId="7F76298E" w14:textId="77777777" w:rsidTr="00E24C94">
        <w:trPr>
          <w:trHeight w:val="1520"/>
        </w:trPr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04"/>
            </w:tblGrid>
            <w:tr w:rsidR="002F4046" w14:paraId="6C87F50F" w14:textId="77777777" w:rsidTr="002F4046">
              <w:tc>
                <w:tcPr>
                  <w:tcW w:w="3704" w:type="dxa"/>
                  <w:shd w:val="clear" w:color="auto" w:fill="auto"/>
                </w:tcPr>
                <w:p w14:paraId="13C7028F" w14:textId="77777777" w:rsidR="002F4046" w:rsidRDefault="002F4046">
                  <w:pPr>
                    <w:pStyle w:val="a6"/>
                    <w:framePr w:hSpace="180" w:wrap="around" w:vAnchor="text" w:hAnchor="margin" w:xAlign="center" w:y="98"/>
                    <w:spacing w:line="276" w:lineRule="auto"/>
                    <w:jc w:val="center"/>
                    <w:rPr>
                      <w:rFonts w:ascii="Times New Roman" w:hAnsi="Times New Roman"/>
                      <w:color w:val="0C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C0000"/>
                      <w:sz w:val="24"/>
                    </w:rPr>
                    <w:t xml:space="preserve">10.12.2025-ғы № 01-19/1499 </w:t>
                  </w:r>
                  <w:proofErr w:type="spellStart"/>
                  <w:r>
                    <w:rPr>
                      <w:rFonts w:ascii="Times New Roman" w:hAnsi="Times New Roman"/>
                      <w:color w:val="0C0000"/>
                      <w:sz w:val="24"/>
                    </w:rPr>
                    <w:t>шығыс</w:t>
                  </w:r>
                  <w:proofErr w:type="spellEnd"/>
                  <w:r>
                    <w:rPr>
                      <w:rFonts w:ascii="Times New Roman" w:hAnsi="Times New Roman"/>
                      <w:color w:val="0C0000"/>
                      <w:sz w:val="24"/>
                    </w:rPr>
                    <w:t xml:space="preserve"> хаты</w:t>
                  </w:r>
                </w:p>
                <w:p w14:paraId="1D088FF9" w14:textId="54B9EDA2" w:rsidR="002F4046" w:rsidRPr="002F4046" w:rsidRDefault="002F4046">
                  <w:pPr>
                    <w:pStyle w:val="a6"/>
                    <w:framePr w:hSpace="180" w:wrap="around" w:vAnchor="text" w:hAnchor="margin" w:xAlign="center" w:y="98"/>
                    <w:spacing w:line="276" w:lineRule="auto"/>
                    <w:jc w:val="center"/>
                    <w:rPr>
                      <w:rFonts w:ascii="Times New Roman" w:hAnsi="Times New Roman"/>
                      <w:color w:val="0C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C0000"/>
                      <w:sz w:val="24"/>
                    </w:rPr>
                    <w:t xml:space="preserve">10.12.2025-ғы № 1379 </w:t>
                  </w:r>
                  <w:proofErr w:type="spellStart"/>
                  <w:r>
                    <w:rPr>
                      <w:rFonts w:ascii="Times New Roman" w:hAnsi="Times New Roman"/>
                      <w:color w:val="0C0000"/>
                      <w:sz w:val="24"/>
                    </w:rPr>
                    <w:t>кі</w:t>
                  </w:r>
                  <w:proofErr w:type="gramStart"/>
                  <w:r>
                    <w:rPr>
                      <w:rFonts w:ascii="Times New Roman" w:hAnsi="Times New Roman"/>
                      <w:color w:val="0C0000"/>
                      <w:sz w:val="24"/>
                    </w:rPr>
                    <w:t>р</w:t>
                  </w:r>
                  <w:proofErr w:type="gramEnd"/>
                  <w:r>
                    <w:rPr>
                      <w:rFonts w:ascii="Times New Roman" w:hAnsi="Times New Roman"/>
                      <w:color w:val="0C0000"/>
                      <w:sz w:val="24"/>
                    </w:rPr>
                    <w:t>іс</w:t>
                  </w:r>
                  <w:proofErr w:type="spellEnd"/>
                  <w:r>
                    <w:rPr>
                      <w:rFonts w:ascii="Times New Roman" w:hAnsi="Times New Roman"/>
                      <w:color w:val="0C0000"/>
                      <w:sz w:val="24"/>
                    </w:rPr>
                    <w:t xml:space="preserve"> хаты</w:t>
                  </w:r>
                </w:p>
              </w:tc>
            </w:tr>
          </w:tbl>
          <w:p w14:paraId="72AD5C09" w14:textId="77777777" w:rsidR="00E24C94" w:rsidRDefault="00E24C94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color w:val="00B0F0"/>
              </w:rPr>
            </w:pPr>
            <w:r>
              <w:rPr>
                <w:rFonts w:ascii="Times New Roman" w:hAnsi="Times New Roman"/>
                <w:b/>
                <w:color w:val="00B0F0"/>
              </w:rPr>
              <w:t>ҚАРАСУ АУДАНЫ</w:t>
            </w:r>
          </w:p>
          <w:p w14:paraId="7FB0A77F" w14:textId="77777777" w:rsidR="00E24C94" w:rsidRDefault="00E24C94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color w:val="00B0F0"/>
              </w:rPr>
            </w:pPr>
            <w:r>
              <w:rPr>
                <w:rFonts w:ascii="Times New Roman" w:hAnsi="Times New Roman"/>
                <w:b/>
                <w:color w:val="00B0F0"/>
              </w:rPr>
              <w:t>ӘКІМІНІҢ</w:t>
            </w:r>
          </w:p>
          <w:p w14:paraId="3716B86F" w14:textId="77777777" w:rsidR="00E24C94" w:rsidRDefault="00E24C94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color w:val="00B0F0"/>
              </w:rPr>
            </w:pPr>
            <w:r>
              <w:rPr>
                <w:rFonts w:ascii="Times New Roman" w:hAnsi="Times New Roman"/>
                <w:b/>
                <w:color w:val="00B0F0"/>
              </w:rPr>
              <w:t>ОРЫНБАСАРЫ</w:t>
            </w:r>
          </w:p>
          <w:p w14:paraId="7DAE598E" w14:textId="77777777" w:rsidR="00E24C94" w:rsidRDefault="00E24C94">
            <w:pPr>
              <w:pStyle w:val="a6"/>
              <w:spacing w:line="276" w:lineRule="auto"/>
              <w:jc w:val="center"/>
              <w:rPr>
                <w:rFonts w:ascii="Times New Roman" w:hAnsi="Times New Roman"/>
                <w:color w:val="00B0F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AE979F" w14:textId="400A12C0" w:rsidR="00E24C94" w:rsidRDefault="00E24C94">
            <w:pPr>
              <w:pStyle w:val="a6"/>
              <w:spacing w:line="276" w:lineRule="auto"/>
              <w:jc w:val="center"/>
              <w:rPr>
                <w:rFonts w:ascii="Times New Roman" w:hAnsi="Times New Roman"/>
                <w:color w:val="00B0F0"/>
              </w:rPr>
            </w:pPr>
            <w:r>
              <w:rPr>
                <w:rFonts w:ascii="Times New Roman" w:hAnsi="Times New Roman"/>
                <w:noProof/>
                <w:color w:val="00B0F0"/>
                <w:sz w:val="17"/>
                <w:szCs w:val="17"/>
                <w:lang w:eastAsia="ru-RU"/>
              </w:rPr>
              <w:drawing>
                <wp:inline distT="0" distB="0" distL="0" distR="0" wp14:anchorId="6C28C228" wp14:editId="6D005000">
                  <wp:extent cx="990600" cy="9620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FB6C20" w14:textId="77777777" w:rsidR="00E24C94" w:rsidRDefault="00E24C94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color w:val="00B0F0"/>
              </w:rPr>
            </w:pPr>
            <w:r>
              <w:rPr>
                <w:rFonts w:ascii="Times New Roman" w:hAnsi="Times New Roman"/>
                <w:b/>
                <w:color w:val="00B0F0"/>
              </w:rPr>
              <w:t>ЗАМЕСТИТЕЛЬ</w:t>
            </w:r>
          </w:p>
          <w:p w14:paraId="406FFEC3" w14:textId="77777777" w:rsidR="00E24C94" w:rsidRDefault="00E24C94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color w:val="00B0F0"/>
              </w:rPr>
            </w:pPr>
            <w:r>
              <w:rPr>
                <w:rFonts w:ascii="Times New Roman" w:hAnsi="Times New Roman"/>
                <w:b/>
                <w:color w:val="00B0F0"/>
              </w:rPr>
              <w:t>АКИМА</w:t>
            </w:r>
          </w:p>
          <w:p w14:paraId="238D5157" w14:textId="77777777" w:rsidR="00E24C94" w:rsidRDefault="00E24C94">
            <w:pPr>
              <w:pStyle w:val="a6"/>
              <w:spacing w:line="276" w:lineRule="auto"/>
              <w:jc w:val="center"/>
              <w:rPr>
                <w:rFonts w:ascii="Times New Roman" w:hAnsi="Times New Roman"/>
                <w:color w:val="00B0F0"/>
              </w:rPr>
            </w:pPr>
            <w:r>
              <w:rPr>
                <w:rFonts w:ascii="Times New Roman" w:hAnsi="Times New Roman"/>
                <w:b/>
                <w:color w:val="00B0F0"/>
              </w:rPr>
              <w:t>КАРАСУСКОГО РАЙОНА</w:t>
            </w:r>
          </w:p>
        </w:tc>
      </w:tr>
    </w:tbl>
    <w:tbl>
      <w:tblPr>
        <w:tblW w:w="10320" w:type="dxa"/>
        <w:jc w:val="center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E24C94" w:rsidRPr="0007647E" w14:paraId="19A14028" w14:textId="77777777" w:rsidTr="00E24C94">
        <w:trPr>
          <w:trHeight w:val="890"/>
          <w:jc w:val="center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251A34" w14:textId="77777777" w:rsidR="00E24C94" w:rsidRDefault="00E2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</w:pPr>
          </w:p>
          <w:p w14:paraId="716B3333" w14:textId="77777777" w:rsidR="00E24C94" w:rsidRDefault="00E24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  <w:lang w:val="kk-KZ"/>
              </w:rPr>
              <w:t xml:space="preserve">111000, Қарасу ауылы, А. Исақов көшесі, 73  </w:t>
            </w:r>
          </w:p>
          <w:p w14:paraId="3898248A" w14:textId="77777777" w:rsidR="00E24C94" w:rsidRDefault="00E24C94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  <w:lang w:val="en-US"/>
              </w:rPr>
              <w:t xml:space="preserve">E-mail: </w:t>
            </w:r>
            <w:hyperlink r:id="rId8" w:history="1">
              <w:r>
                <w:rPr>
                  <w:rStyle w:val="a7"/>
                  <w:rFonts w:ascii="Times New Roman" w:eastAsia="Times New Roman" w:hAnsi="Times New Roman" w:cs="Times New Roman"/>
                  <w:color w:val="00B0F0"/>
                  <w:sz w:val="17"/>
                  <w:szCs w:val="17"/>
                  <w:lang w:val="en-US"/>
                </w:rPr>
                <w:t>karasu@kostanay.</w:t>
              </w:r>
              <w:r>
                <w:rPr>
                  <w:rStyle w:val="a7"/>
                  <w:rFonts w:ascii="Times New Roman" w:eastAsia="Times New Roman" w:hAnsi="Times New Roman" w:cs="Times New Roman"/>
                  <w:color w:val="00B0F0"/>
                  <w:sz w:val="17"/>
                  <w:szCs w:val="17"/>
                  <w:lang w:val="kk-KZ"/>
                </w:rPr>
                <w:t>gov.</w:t>
              </w:r>
              <w:proofErr w:type="spellStart"/>
              <w:r>
                <w:rPr>
                  <w:rStyle w:val="a7"/>
                  <w:rFonts w:ascii="Times New Roman" w:eastAsia="Times New Roman" w:hAnsi="Times New Roman" w:cs="Times New Roman"/>
                  <w:color w:val="00B0F0"/>
                  <w:sz w:val="17"/>
                  <w:szCs w:val="17"/>
                  <w:lang w:val="en-US"/>
                </w:rPr>
                <w:t>kz</w:t>
              </w:r>
              <w:proofErr w:type="spellEnd"/>
            </w:hyperlink>
          </w:p>
          <w:p w14:paraId="3FBE8319" w14:textId="77777777" w:rsidR="00E24C94" w:rsidRDefault="00E2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  <w:lang w:val="en-GB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B81C12" w14:textId="77777777" w:rsidR="00E24C94" w:rsidRDefault="00E24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1984AD" w14:textId="77777777" w:rsidR="00E24C94" w:rsidRDefault="00E24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/>
              </w:rPr>
            </w:pPr>
          </w:p>
          <w:p w14:paraId="7203CC24" w14:textId="77777777" w:rsidR="00E24C94" w:rsidRDefault="00E24C94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  <w:lang w:val="kk-KZ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  <w:lang w:val="kk-KZ"/>
              </w:rPr>
              <w:t xml:space="preserve">000, </w:t>
            </w:r>
            <w:r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</w:rPr>
              <w:t>село Карасу</w:t>
            </w:r>
            <w:r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</w:rPr>
              <w:t>улица А. Исакова</w:t>
            </w:r>
            <w:r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</w:rPr>
              <w:t>73</w:t>
            </w:r>
          </w:p>
          <w:p w14:paraId="16BB857B" w14:textId="77777777" w:rsidR="00E24C94" w:rsidRDefault="00E24C94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  <w:lang w:val="en-US"/>
              </w:rPr>
              <w:t xml:space="preserve">E-mail: </w:t>
            </w:r>
            <w:hyperlink r:id="rId9" w:history="1">
              <w:r>
                <w:rPr>
                  <w:rStyle w:val="a7"/>
                  <w:rFonts w:ascii="Times New Roman" w:eastAsia="Times New Roman" w:hAnsi="Times New Roman" w:cs="Times New Roman"/>
                  <w:color w:val="00B0F0"/>
                  <w:sz w:val="17"/>
                  <w:szCs w:val="17"/>
                  <w:lang w:val="en-US"/>
                </w:rPr>
                <w:t>karasu@kostanay.</w:t>
              </w:r>
              <w:r>
                <w:rPr>
                  <w:rStyle w:val="a7"/>
                  <w:rFonts w:ascii="Times New Roman" w:eastAsia="Times New Roman" w:hAnsi="Times New Roman" w:cs="Times New Roman"/>
                  <w:color w:val="00B0F0"/>
                  <w:sz w:val="17"/>
                  <w:szCs w:val="17"/>
                  <w:lang w:val="kk-KZ"/>
                </w:rPr>
                <w:t>gov.</w:t>
              </w:r>
              <w:proofErr w:type="spellStart"/>
              <w:r>
                <w:rPr>
                  <w:rStyle w:val="a7"/>
                  <w:rFonts w:ascii="Times New Roman" w:eastAsia="Times New Roman" w:hAnsi="Times New Roman" w:cs="Times New Roman"/>
                  <w:color w:val="00B0F0"/>
                  <w:sz w:val="17"/>
                  <w:szCs w:val="17"/>
                  <w:lang w:val="en-US"/>
                </w:rPr>
                <w:t>kz</w:t>
              </w:r>
              <w:proofErr w:type="spellEnd"/>
            </w:hyperlink>
          </w:p>
          <w:p w14:paraId="32FC71A9" w14:textId="77777777" w:rsidR="00E24C94" w:rsidRDefault="00E24C94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  <w:lang w:val="en-US"/>
              </w:rPr>
            </w:pPr>
          </w:p>
        </w:tc>
      </w:tr>
    </w:tbl>
    <w:p w14:paraId="5A26F740" w14:textId="77777777" w:rsidR="00E24C94" w:rsidRDefault="00E24C94" w:rsidP="00E24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F0"/>
          <w:sz w:val="16"/>
          <w:szCs w:val="16"/>
          <w:lang w:val="en-US"/>
        </w:rPr>
      </w:pPr>
    </w:p>
    <w:p w14:paraId="23E83F59" w14:textId="77777777" w:rsidR="00E24C94" w:rsidRDefault="00E24C94" w:rsidP="00E24C94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17"/>
          <w:szCs w:val="17"/>
        </w:rPr>
      </w:pPr>
      <w:r w:rsidRPr="00E24C94">
        <w:rPr>
          <w:rFonts w:ascii="Times New Roman" w:eastAsia="Times New Roman" w:hAnsi="Times New Roman" w:cs="Times New Roman"/>
          <w:color w:val="00B0F0"/>
          <w:sz w:val="17"/>
          <w:szCs w:val="17"/>
        </w:rPr>
        <w:t>__________________</w:t>
      </w:r>
      <w:r>
        <w:rPr>
          <w:rFonts w:ascii="Times New Roman" w:eastAsia="Times New Roman" w:hAnsi="Times New Roman" w:cs="Times New Roman"/>
          <w:color w:val="00B0F0"/>
          <w:sz w:val="17"/>
          <w:szCs w:val="17"/>
        </w:rPr>
        <w:t>________</w:t>
      </w:r>
      <w:r w:rsidRPr="00E24C94">
        <w:rPr>
          <w:rFonts w:ascii="Times New Roman" w:eastAsia="Times New Roman" w:hAnsi="Times New Roman" w:cs="Times New Roman"/>
          <w:color w:val="00B0F0"/>
          <w:sz w:val="17"/>
          <w:szCs w:val="17"/>
        </w:rPr>
        <w:t xml:space="preserve">_ </w:t>
      </w:r>
      <w:r>
        <w:rPr>
          <w:rFonts w:ascii="Times New Roman" w:eastAsia="Times New Roman" w:hAnsi="Times New Roman" w:cs="Times New Roman"/>
          <w:color w:val="00B0F0"/>
          <w:sz w:val="17"/>
          <w:szCs w:val="17"/>
        </w:rPr>
        <w:t xml:space="preserve">№ </w:t>
      </w:r>
      <w:r w:rsidRPr="00E24C94">
        <w:rPr>
          <w:rFonts w:ascii="Times New Roman" w:eastAsia="Times New Roman" w:hAnsi="Times New Roman" w:cs="Times New Roman"/>
          <w:color w:val="00B0F0"/>
          <w:sz w:val="17"/>
          <w:szCs w:val="17"/>
        </w:rPr>
        <w:t>______</w:t>
      </w:r>
      <w:r>
        <w:rPr>
          <w:rFonts w:ascii="Times New Roman" w:eastAsia="Times New Roman" w:hAnsi="Times New Roman" w:cs="Times New Roman"/>
          <w:color w:val="00B0F0"/>
          <w:sz w:val="17"/>
          <w:szCs w:val="17"/>
        </w:rPr>
        <w:t>________</w:t>
      </w:r>
      <w:r w:rsidRPr="00E24C94">
        <w:rPr>
          <w:rFonts w:ascii="Times New Roman" w:eastAsia="Times New Roman" w:hAnsi="Times New Roman" w:cs="Times New Roman"/>
          <w:color w:val="00B0F0"/>
          <w:sz w:val="17"/>
          <w:szCs w:val="17"/>
        </w:rPr>
        <w:t>_____________</w:t>
      </w:r>
    </w:p>
    <w:p w14:paraId="1FD2FECB" w14:textId="77777777" w:rsidR="00E24C94" w:rsidRDefault="00E24C94" w:rsidP="00E24C94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17"/>
          <w:szCs w:val="17"/>
        </w:rPr>
      </w:pPr>
    </w:p>
    <w:p w14:paraId="7C8573D4" w14:textId="77777777" w:rsidR="00E24C94" w:rsidRDefault="00E24C94" w:rsidP="00E24C94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17"/>
          <w:szCs w:val="17"/>
        </w:rPr>
      </w:pPr>
      <w:r w:rsidRPr="00E24C94">
        <w:rPr>
          <w:rFonts w:ascii="Times New Roman" w:eastAsia="Times New Roman" w:hAnsi="Times New Roman" w:cs="Times New Roman"/>
          <w:color w:val="00B0F0"/>
          <w:sz w:val="17"/>
          <w:szCs w:val="17"/>
        </w:rPr>
        <w:t>______________________________</w:t>
      </w:r>
      <w:r>
        <w:rPr>
          <w:rFonts w:ascii="Times New Roman" w:eastAsia="Times New Roman" w:hAnsi="Times New Roman" w:cs="Times New Roman"/>
          <w:color w:val="00B0F0"/>
          <w:sz w:val="17"/>
          <w:szCs w:val="17"/>
        </w:rPr>
        <w:t>________</w:t>
      </w:r>
      <w:r w:rsidRPr="00E24C94">
        <w:rPr>
          <w:rFonts w:ascii="Times New Roman" w:eastAsia="Times New Roman" w:hAnsi="Times New Roman" w:cs="Times New Roman"/>
          <w:color w:val="00B0F0"/>
          <w:sz w:val="17"/>
          <w:szCs w:val="17"/>
        </w:rPr>
        <w:t>___</w:t>
      </w:r>
      <w:r>
        <w:rPr>
          <w:rFonts w:ascii="Times New Roman" w:eastAsia="Times New Roman" w:hAnsi="Times New Roman" w:cs="Times New Roman"/>
          <w:color w:val="00B0F0"/>
          <w:sz w:val="17"/>
          <w:szCs w:val="17"/>
        </w:rPr>
        <w:t>________</w:t>
      </w:r>
      <w:r w:rsidRPr="00E24C94">
        <w:rPr>
          <w:rFonts w:ascii="Times New Roman" w:eastAsia="Times New Roman" w:hAnsi="Times New Roman" w:cs="Times New Roman"/>
          <w:color w:val="00B0F0"/>
          <w:sz w:val="17"/>
          <w:szCs w:val="17"/>
        </w:rPr>
        <w:t>_____</w:t>
      </w:r>
      <w:r>
        <w:rPr>
          <w:rFonts w:ascii="Times New Roman" w:eastAsia="Times New Roman" w:hAnsi="Times New Roman" w:cs="Times New Roman"/>
          <w:color w:val="00B0F0"/>
          <w:sz w:val="17"/>
          <w:szCs w:val="17"/>
        </w:rPr>
        <w:t>___</w:t>
      </w:r>
    </w:p>
    <w:p w14:paraId="67914372" w14:textId="713B7731" w:rsidR="00983229" w:rsidRDefault="00AE02F3" w:rsidP="0007647E">
      <w:pPr>
        <w:spacing w:after="0" w:line="276" w:lineRule="auto"/>
        <w:ind w:left="6096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  <w:r w:rsidR="00B21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47E">
        <w:rPr>
          <w:rFonts w:ascii="Times New Roman" w:hAnsi="Times New Roman" w:cs="Times New Roman"/>
          <w:b/>
          <w:sz w:val="28"/>
          <w:szCs w:val="28"/>
        </w:rPr>
        <w:t>«</w:t>
      </w:r>
      <w:r w:rsidR="00983229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Қостанай облыстық</w:t>
      </w:r>
    </w:p>
    <w:p w14:paraId="4AD560A1" w14:textId="7BB7596E" w:rsidR="00983229" w:rsidRDefault="00983229" w:rsidP="0007647E">
      <w:pPr>
        <w:spacing w:after="0" w:line="276" w:lineRule="auto"/>
        <w:ind w:left="6096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мәслихатының аппараты</w:t>
      </w:r>
      <w:r w:rsidR="0007647E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7647E">
        <w:rPr>
          <w:rFonts w:ascii="Times New Roman" w:hAnsi="Times New Roman" w:cs="Times New Roman"/>
          <w:b/>
          <w:bCs/>
          <w:sz w:val="28"/>
          <w:szCs w:val="28"/>
          <w:lang w:val="kk-KZ"/>
        </w:rPr>
        <w:t>ММ</w:t>
      </w:r>
    </w:p>
    <w:p w14:paraId="60B934DC" w14:textId="452EF722" w:rsidR="0007647E" w:rsidRDefault="00983229" w:rsidP="0007647E">
      <w:pPr>
        <w:spacing w:after="0" w:line="276" w:lineRule="auto"/>
        <w:ind w:left="6096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депутат </w:t>
      </w:r>
    </w:p>
    <w:p w14:paraId="76E8CFC2" w14:textId="3954472E" w:rsidR="00983229" w:rsidRDefault="0007647E" w:rsidP="0007647E">
      <w:pPr>
        <w:spacing w:after="0" w:line="276" w:lineRule="auto"/>
        <w:ind w:left="6096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А.</w:t>
      </w:r>
      <w:r w:rsidR="00983229">
        <w:rPr>
          <w:rFonts w:ascii="Times New Roman" w:hAnsi="Times New Roman" w:cs="Times New Roman"/>
          <w:b/>
          <w:bCs/>
          <w:sz w:val="28"/>
          <w:szCs w:val="28"/>
          <w:lang w:val="kk-KZ"/>
        </w:rPr>
        <w:t>Р. Жаксагулова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ға</w:t>
      </w:r>
    </w:p>
    <w:p w14:paraId="5C774C6C" w14:textId="77777777" w:rsidR="00AE02F3" w:rsidRPr="00983229" w:rsidRDefault="00AE02F3" w:rsidP="00983229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7BBAA51" w14:textId="77777777" w:rsidR="00983229" w:rsidRPr="00E24C94" w:rsidRDefault="00AE02F3" w:rsidP="00AE02F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0B04">
        <w:rPr>
          <w:rFonts w:ascii="Times New Roman" w:hAnsi="Times New Roman" w:cs="Times New Roman"/>
          <w:sz w:val="28"/>
          <w:szCs w:val="28"/>
          <w:lang w:val="kk-KZ"/>
        </w:rPr>
        <w:t>Қарасу ауданының әкімдігі</w:t>
      </w:r>
      <w:r w:rsidRPr="00AE02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3229" w:rsidRPr="00AE02F3">
        <w:rPr>
          <w:rFonts w:ascii="Times New Roman" w:hAnsi="Times New Roman" w:cs="Times New Roman"/>
          <w:sz w:val="28"/>
          <w:szCs w:val="28"/>
          <w:lang w:val="kk-KZ"/>
        </w:rPr>
        <w:t xml:space="preserve">Сіздің кіріс сұрауыңызға пациентті оңалтудың жеке бағдарламасына (ОЖБ) сәйкес А.А.Барамбаевты несеп қабылдағыштармен қамтамасыз ету қарастырылғаны туралы хабарлайды. </w:t>
      </w:r>
      <w:r w:rsidR="00983229" w:rsidRPr="00E24C94">
        <w:rPr>
          <w:rFonts w:ascii="Times New Roman" w:hAnsi="Times New Roman" w:cs="Times New Roman"/>
          <w:sz w:val="28"/>
          <w:szCs w:val="28"/>
          <w:lang w:val="kk-KZ"/>
        </w:rPr>
        <w:t>(Мүгедектігі бар адамдарды ауыстыру мерзімдерін қоса алғанда, мүгедектігі бар адамдарды абилитациялау мен оңалтудың жеке бағдарламасына сәйкес протездік-ортопедиялық көмекпен, техникалық көмекші (орнын толтырушы) құралдармен, арнаулы жүріп-тұру құралдарымен қамтамасыз ету қағидаларын бекіту туралы Қазақстан Республикасы Еңбек және халықты әлеуметтік қорғау Премьер-Министрі орынбасарының 2023 жылғы 30 маусымдағы № 287 бұйрығына сәйкес). Уропрезервативтердің құны көрсетілген оңалту құралдарымен салыстырмалы, осыған байланысты пациентке ОЖБ сәйкес тікелей жеткізушілерден уропрезервативтерді сатып алу мүмкіндігін ұсыну шешімі қабылданды.</w:t>
      </w:r>
    </w:p>
    <w:p w14:paraId="2581D286" w14:textId="77777777" w:rsidR="00983229" w:rsidRPr="00E24C94" w:rsidRDefault="00983229" w:rsidP="00AE02F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4C94">
        <w:rPr>
          <w:rFonts w:ascii="Times New Roman" w:hAnsi="Times New Roman" w:cs="Times New Roman"/>
          <w:sz w:val="28"/>
          <w:szCs w:val="28"/>
          <w:lang w:val="kk-KZ"/>
        </w:rPr>
        <w:t>Пациент жеткізушілермен дербес байланыса алады және көзделген көлем мен құн шегінде уропрезервативтерді алу шарттарын келісе алады. Өз тарапынан «Қарасу РБ» КМК ТЖҚ-ны қамтамасыз ету тәртібінде көзделген барлық қажетті растаушы құжаттарды ұсынуды қамтамасыз етеді.</w:t>
      </w:r>
    </w:p>
    <w:p w14:paraId="00762424" w14:textId="77777777" w:rsidR="00983229" w:rsidRPr="00E24C94" w:rsidRDefault="00983229" w:rsidP="0098322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F553B2A" w14:textId="77777777" w:rsidR="00983229" w:rsidRPr="00E24C94" w:rsidRDefault="00983229" w:rsidP="0098322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3CB9C0B" w14:textId="77777777" w:rsidR="00641A42" w:rsidRPr="00AE02F3" w:rsidRDefault="00AE02F3" w:rsidP="00B2183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Д.Шарипов</w:t>
      </w:r>
    </w:p>
    <w:p w14:paraId="240CD7B1" w14:textId="57E86CA9" w:rsidR="00641A42" w:rsidRPr="00AE02F3" w:rsidRDefault="00AE02F3" w:rsidP="00B21834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AE02F3">
        <w:rPr>
          <w:rFonts w:ascii="Times New Roman" w:hAnsi="Times New Roman" w:cs="Times New Roman"/>
          <w:i/>
          <w:sz w:val="20"/>
          <w:szCs w:val="20"/>
          <w:lang w:val="kk-KZ"/>
        </w:rPr>
        <w:t>Орын</w:t>
      </w:r>
      <w:r w:rsidRPr="00AE02F3">
        <w:rPr>
          <w:rFonts w:ascii="Times New Roman" w:hAnsi="Times New Roman" w:cs="Times New Roman"/>
          <w:i/>
          <w:sz w:val="20"/>
          <w:szCs w:val="20"/>
        </w:rPr>
        <w:t>:</w:t>
      </w:r>
      <w:proofErr w:type="spellStart"/>
      <w:r w:rsidRPr="00AE02F3">
        <w:rPr>
          <w:rFonts w:ascii="Times New Roman" w:hAnsi="Times New Roman" w:cs="Times New Roman"/>
          <w:i/>
          <w:sz w:val="20"/>
          <w:szCs w:val="20"/>
        </w:rPr>
        <w:t>Ерменова</w:t>
      </w:r>
      <w:proofErr w:type="spellEnd"/>
      <w:r w:rsidRPr="00AE02F3">
        <w:rPr>
          <w:rFonts w:ascii="Times New Roman" w:hAnsi="Times New Roman" w:cs="Times New Roman"/>
          <w:i/>
          <w:sz w:val="20"/>
          <w:szCs w:val="20"/>
        </w:rPr>
        <w:t xml:space="preserve"> А.К.</w:t>
      </w:r>
    </w:p>
    <w:p w14:paraId="1BBB5BBF" w14:textId="77777777" w:rsidR="00641A42" w:rsidRPr="00AE02F3" w:rsidRDefault="00AE02F3" w:rsidP="00B21834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AE02F3">
        <w:rPr>
          <w:rFonts w:ascii="Times New Roman" w:hAnsi="Times New Roman" w:cs="Times New Roman"/>
          <w:i/>
          <w:sz w:val="20"/>
          <w:szCs w:val="20"/>
        </w:rPr>
        <w:t>Тел:87145221059</w:t>
      </w:r>
    </w:p>
    <w:p w14:paraId="7DBB7BEF" w14:textId="77777777" w:rsidR="00AE02F3" w:rsidRDefault="00AE02F3" w:rsidP="00B2183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98"/>
        <w:tblW w:w="10216" w:type="dxa"/>
        <w:tblLook w:val="01E0" w:firstRow="1" w:lastRow="1" w:firstColumn="1" w:lastColumn="1" w:noHBand="0" w:noVBand="0"/>
      </w:tblPr>
      <w:tblGrid>
        <w:gridCol w:w="3920"/>
        <w:gridCol w:w="2376"/>
        <w:gridCol w:w="3920"/>
      </w:tblGrid>
      <w:tr w:rsidR="00E24C94" w14:paraId="6ADEE4D8" w14:textId="77777777" w:rsidTr="00E24C94">
        <w:trPr>
          <w:trHeight w:val="1520"/>
        </w:trPr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155547" w14:textId="77777777" w:rsidR="00E24C94" w:rsidRDefault="00E24C94" w:rsidP="00E0587D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color w:val="00B0F0"/>
              </w:rPr>
            </w:pPr>
            <w:r>
              <w:rPr>
                <w:rFonts w:ascii="Times New Roman" w:hAnsi="Times New Roman"/>
                <w:b/>
                <w:color w:val="00B0F0"/>
              </w:rPr>
              <w:t>ҚАРАСУ АУДАНЫ</w:t>
            </w:r>
          </w:p>
          <w:p w14:paraId="3D7558A3" w14:textId="77777777" w:rsidR="00E24C94" w:rsidRDefault="00E24C94" w:rsidP="00E0587D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color w:val="00B0F0"/>
              </w:rPr>
            </w:pPr>
            <w:r>
              <w:rPr>
                <w:rFonts w:ascii="Times New Roman" w:hAnsi="Times New Roman"/>
                <w:b/>
                <w:color w:val="00B0F0"/>
              </w:rPr>
              <w:t>ӘКІМІНІҢ</w:t>
            </w:r>
          </w:p>
          <w:p w14:paraId="59D648DE" w14:textId="77777777" w:rsidR="00E24C94" w:rsidRDefault="00E24C94" w:rsidP="00E0587D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color w:val="00B0F0"/>
              </w:rPr>
            </w:pPr>
            <w:r>
              <w:rPr>
                <w:rFonts w:ascii="Times New Roman" w:hAnsi="Times New Roman"/>
                <w:b/>
                <w:color w:val="00B0F0"/>
              </w:rPr>
              <w:t>ОРЫНБАСАРЫ</w:t>
            </w:r>
          </w:p>
          <w:p w14:paraId="0CB65CD2" w14:textId="77777777" w:rsidR="00E24C94" w:rsidRDefault="00E24C94" w:rsidP="00E0587D">
            <w:pPr>
              <w:pStyle w:val="a6"/>
              <w:spacing w:line="276" w:lineRule="auto"/>
              <w:jc w:val="center"/>
              <w:rPr>
                <w:rFonts w:ascii="Times New Roman" w:hAnsi="Times New Roman"/>
                <w:color w:val="00B0F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13948B" w14:textId="5425561E" w:rsidR="00E24C94" w:rsidRDefault="00E24C94" w:rsidP="00E0587D">
            <w:pPr>
              <w:pStyle w:val="a6"/>
              <w:spacing w:line="276" w:lineRule="auto"/>
              <w:jc w:val="center"/>
              <w:rPr>
                <w:rFonts w:ascii="Times New Roman" w:hAnsi="Times New Roman"/>
                <w:color w:val="00B0F0"/>
              </w:rPr>
            </w:pPr>
            <w:r>
              <w:rPr>
                <w:rFonts w:ascii="Times New Roman" w:hAnsi="Times New Roman"/>
                <w:noProof/>
                <w:color w:val="00B0F0"/>
                <w:sz w:val="17"/>
                <w:szCs w:val="17"/>
                <w:lang w:eastAsia="ru-RU"/>
              </w:rPr>
              <w:drawing>
                <wp:inline distT="0" distB="0" distL="0" distR="0" wp14:anchorId="768A3B64" wp14:editId="28D6D13A">
                  <wp:extent cx="990600" cy="9620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367170" w14:textId="77777777" w:rsidR="00E24C94" w:rsidRDefault="00E24C94" w:rsidP="00E0587D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color w:val="00B0F0"/>
              </w:rPr>
            </w:pPr>
            <w:r>
              <w:rPr>
                <w:rFonts w:ascii="Times New Roman" w:hAnsi="Times New Roman"/>
                <w:b/>
                <w:color w:val="00B0F0"/>
              </w:rPr>
              <w:t>ЗАМЕСТИТЕЛЬ</w:t>
            </w:r>
          </w:p>
          <w:p w14:paraId="48AAA077" w14:textId="77777777" w:rsidR="00E24C94" w:rsidRDefault="00E24C94" w:rsidP="00E0587D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color w:val="00B0F0"/>
              </w:rPr>
            </w:pPr>
            <w:r>
              <w:rPr>
                <w:rFonts w:ascii="Times New Roman" w:hAnsi="Times New Roman"/>
                <w:b/>
                <w:color w:val="00B0F0"/>
              </w:rPr>
              <w:t>АКИМА</w:t>
            </w:r>
          </w:p>
          <w:p w14:paraId="54DAD9B5" w14:textId="77777777" w:rsidR="00E24C94" w:rsidRDefault="00E24C94" w:rsidP="00E0587D">
            <w:pPr>
              <w:pStyle w:val="a6"/>
              <w:spacing w:line="276" w:lineRule="auto"/>
              <w:jc w:val="center"/>
              <w:rPr>
                <w:rFonts w:ascii="Times New Roman" w:hAnsi="Times New Roman"/>
                <w:color w:val="00B0F0"/>
              </w:rPr>
            </w:pPr>
            <w:r>
              <w:rPr>
                <w:rFonts w:ascii="Times New Roman" w:hAnsi="Times New Roman"/>
                <w:b/>
                <w:color w:val="00B0F0"/>
              </w:rPr>
              <w:t>КАРАСУСКОГО РАЙОНА</w:t>
            </w:r>
          </w:p>
        </w:tc>
      </w:tr>
    </w:tbl>
    <w:tbl>
      <w:tblPr>
        <w:tblW w:w="10320" w:type="dxa"/>
        <w:jc w:val="center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E24C94" w:rsidRPr="0007647E" w14:paraId="09D3A60E" w14:textId="77777777" w:rsidTr="00E24C94">
        <w:trPr>
          <w:trHeight w:val="890"/>
          <w:jc w:val="center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E287C" w14:textId="77777777" w:rsidR="00E24C94" w:rsidRDefault="00E24C94" w:rsidP="00E05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</w:pPr>
          </w:p>
          <w:p w14:paraId="4863D3D2" w14:textId="77777777" w:rsidR="00E24C94" w:rsidRDefault="00E24C94" w:rsidP="00E05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  <w:lang w:val="kk-KZ"/>
              </w:rPr>
              <w:t xml:space="preserve">111000, Қарасу ауылы, А. Исақов көшесі, 73  </w:t>
            </w:r>
          </w:p>
          <w:p w14:paraId="38C1F0A9" w14:textId="77777777" w:rsidR="00E24C94" w:rsidRDefault="00E24C94" w:rsidP="00E0587D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  <w:lang w:val="en-US"/>
              </w:rPr>
              <w:t xml:space="preserve">E-mail: </w:t>
            </w:r>
            <w:hyperlink r:id="rId10" w:history="1">
              <w:r>
                <w:rPr>
                  <w:rStyle w:val="a7"/>
                  <w:rFonts w:ascii="Times New Roman" w:eastAsia="Times New Roman" w:hAnsi="Times New Roman" w:cs="Times New Roman"/>
                  <w:color w:val="00B0F0"/>
                  <w:sz w:val="17"/>
                  <w:szCs w:val="17"/>
                  <w:lang w:val="en-US"/>
                </w:rPr>
                <w:t>karasu@kostanay.</w:t>
              </w:r>
              <w:r>
                <w:rPr>
                  <w:rStyle w:val="a7"/>
                  <w:rFonts w:ascii="Times New Roman" w:eastAsia="Times New Roman" w:hAnsi="Times New Roman" w:cs="Times New Roman"/>
                  <w:color w:val="00B0F0"/>
                  <w:sz w:val="17"/>
                  <w:szCs w:val="17"/>
                  <w:lang w:val="kk-KZ"/>
                </w:rPr>
                <w:t>gov.</w:t>
              </w:r>
              <w:proofErr w:type="spellStart"/>
              <w:r>
                <w:rPr>
                  <w:rStyle w:val="a7"/>
                  <w:rFonts w:ascii="Times New Roman" w:eastAsia="Times New Roman" w:hAnsi="Times New Roman" w:cs="Times New Roman"/>
                  <w:color w:val="00B0F0"/>
                  <w:sz w:val="17"/>
                  <w:szCs w:val="17"/>
                  <w:lang w:val="en-US"/>
                </w:rPr>
                <w:t>kz</w:t>
              </w:r>
              <w:proofErr w:type="spellEnd"/>
            </w:hyperlink>
          </w:p>
          <w:p w14:paraId="033A6747" w14:textId="77777777" w:rsidR="00E24C94" w:rsidRDefault="00E24C94" w:rsidP="00E05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  <w:lang w:val="en-GB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8C723" w14:textId="77777777" w:rsidR="00E24C94" w:rsidRDefault="00E24C94" w:rsidP="00E05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C7A55" w14:textId="77777777" w:rsidR="00E24C94" w:rsidRDefault="00E24C94" w:rsidP="00E05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kk-KZ"/>
              </w:rPr>
            </w:pPr>
          </w:p>
          <w:p w14:paraId="618DFFF2" w14:textId="77777777" w:rsidR="00E24C94" w:rsidRDefault="00E24C94" w:rsidP="00E0587D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  <w:lang w:val="kk-KZ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  <w:lang w:val="kk-KZ"/>
              </w:rPr>
              <w:t xml:space="preserve">000, </w:t>
            </w:r>
            <w:r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</w:rPr>
              <w:t>село Карасу</w:t>
            </w:r>
            <w:r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</w:rPr>
              <w:t>улица А. Исакова</w:t>
            </w:r>
            <w:r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</w:rPr>
              <w:t>73</w:t>
            </w:r>
          </w:p>
          <w:p w14:paraId="1FA0C46D" w14:textId="77777777" w:rsidR="00E24C94" w:rsidRDefault="00E24C94" w:rsidP="00E0587D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  <w:lang w:val="en-US"/>
              </w:rPr>
              <w:t xml:space="preserve">E-mail: </w:t>
            </w:r>
            <w:hyperlink r:id="rId11" w:history="1">
              <w:r>
                <w:rPr>
                  <w:rStyle w:val="a7"/>
                  <w:rFonts w:ascii="Times New Roman" w:eastAsia="Times New Roman" w:hAnsi="Times New Roman" w:cs="Times New Roman"/>
                  <w:color w:val="00B0F0"/>
                  <w:sz w:val="17"/>
                  <w:szCs w:val="17"/>
                  <w:lang w:val="en-US"/>
                </w:rPr>
                <w:t>karasu@kostanay.</w:t>
              </w:r>
              <w:r>
                <w:rPr>
                  <w:rStyle w:val="a7"/>
                  <w:rFonts w:ascii="Times New Roman" w:eastAsia="Times New Roman" w:hAnsi="Times New Roman" w:cs="Times New Roman"/>
                  <w:color w:val="00B0F0"/>
                  <w:sz w:val="17"/>
                  <w:szCs w:val="17"/>
                  <w:lang w:val="kk-KZ"/>
                </w:rPr>
                <w:t>gov.</w:t>
              </w:r>
              <w:proofErr w:type="spellStart"/>
              <w:r>
                <w:rPr>
                  <w:rStyle w:val="a7"/>
                  <w:rFonts w:ascii="Times New Roman" w:eastAsia="Times New Roman" w:hAnsi="Times New Roman" w:cs="Times New Roman"/>
                  <w:color w:val="00B0F0"/>
                  <w:sz w:val="17"/>
                  <w:szCs w:val="17"/>
                  <w:lang w:val="en-US"/>
                </w:rPr>
                <w:t>kz</w:t>
              </w:r>
              <w:proofErr w:type="spellEnd"/>
            </w:hyperlink>
          </w:p>
          <w:p w14:paraId="759C5772" w14:textId="77777777" w:rsidR="00E24C94" w:rsidRDefault="00E24C94" w:rsidP="00E0587D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B0F0"/>
                <w:sz w:val="17"/>
                <w:szCs w:val="17"/>
                <w:lang w:val="en-US"/>
              </w:rPr>
            </w:pPr>
          </w:p>
        </w:tc>
      </w:tr>
    </w:tbl>
    <w:p w14:paraId="17962175" w14:textId="77777777" w:rsidR="00E24C94" w:rsidRDefault="00E24C94" w:rsidP="00E24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F0"/>
          <w:sz w:val="16"/>
          <w:szCs w:val="16"/>
          <w:lang w:val="en-US"/>
        </w:rPr>
      </w:pPr>
    </w:p>
    <w:p w14:paraId="758E4C15" w14:textId="77777777" w:rsidR="00E24C94" w:rsidRDefault="00E24C94" w:rsidP="00E24C94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17"/>
          <w:szCs w:val="17"/>
        </w:rPr>
      </w:pPr>
      <w:r w:rsidRPr="0007647E">
        <w:rPr>
          <w:rFonts w:ascii="Times New Roman" w:eastAsia="Times New Roman" w:hAnsi="Times New Roman" w:cs="Times New Roman"/>
          <w:color w:val="00B0F0"/>
          <w:sz w:val="17"/>
          <w:szCs w:val="17"/>
        </w:rPr>
        <w:t>__________________</w:t>
      </w:r>
      <w:r>
        <w:rPr>
          <w:rFonts w:ascii="Times New Roman" w:eastAsia="Times New Roman" w:hAnsi="Times New Roman" w:cs="Times New Roman"/>
          <w:color w:val="00B0F0"/>
          <w:sz w:val="17"/>
          <w:szCs w:val="17"/>
        </w:rPr>
        <w:t>________</w:t>
      </w:r>
      <w:r w:rsidRPr="0007647E">
        <w:rPr>
          <w:rFonts w:ascii="Times New Roman" w:eastAsia="Times New Roman" w:hAnsi="Times New Roman" w:cs="Times New Roman"/>
          <w:color w:val="00B0F0"/>
          <w:sz w:val="17"/>
          <w:szCs w:val="17"/>
        </w:rPr>
        <w:t xml:space="preserve">_ </w:t>
      </w:r>
      <w:r>
        <w:rPr>
          <w:rFonts w:ascii="Times New Roman" w:eastAsia="Times New Roman" w:hAnsi="Times New Roman" w:cs="Times New Roman"/>
          <w:color w:val="00B0F0"/>
          <w:sz w:val="17"/>
          <w:szCs w:val="17"/>
        </w:rPr>
        <w:t xml:space="preserve">№ </w:t>
      </w:r>
      <w:r w:rsidRPr="0007647E">
        <w:rPr>
          <w:rFonts w:ascii="Times New Roman" w:eastAsia="Times New Roman" w:hAnsi="Times New Roman" w:cs="Times New Roman"/>
          <w:color w:val="00B0F0"/>
          <w:sz w:val="17"/>
          <w:szCs w:val="17"/>
        </w:rPr>
        <w:t>______</w:t>
      </w:r>
      <w:r>
        <w:rPr>
          <w:rFonts w:ascii="Times New Roman" w:eastAsia="Times New Roman" w:hAnsi="Times New Roman" w:cs="Times New Roman"/>
          <w:color w:val="00B0F0"/>
          <w:sz w:val="17"/>
          <w:szCs w:val="17"/>
        </w:rPr>
        <w:t>________</w:t>
      </w:r>
      <w:r w:rsidRPr="0007647E">
        <w:rPr>
          <w:rFonts w:ascii="Times New Roman" w:eastAsia="Times New Roman" w:hAnsi="Times New Roman" w:cs="Times New Roman"/>
          <w:color w:val="00B0F0"/>
          <w:sz w:val="17"/>
          <w:szCs w:val="17"/>
        </w:rPr>
        <w:t>_____________</w:t>
      </w:r>
    </w:p>
    <w:p w14:paraId="6F09C5E0" w14:textId="77777777" w:rsidR="00E24C94" w:rsidRDefault="00E24C94" w:rsidP="00E24C94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17"/>
          <w:szCs w:val="17"/>
        </w:rPr>
      </w:pPr>
    </w:p>
    <w:p w14:paraId="64F91324" w14:textId="77777777" w:rsidR="00E24C94" w:rsidRDefault="00E24C94" w:rsidP="00E24C94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17"/>
          <w:szCs w:val="17"/>
        </w:rPr>
      </w:pPr>
      <w:r w:rsidRPr="0007647E">
        <w:rPr>
          <w:rFonts w:ascii="Times New Roman" w:eastAsia="Times New Roman" w:hAnsi="Times New Roman" w:cs="Times New Roman"/>
          <w:color w:val="00B0F0"/>
          <w:sz w:val="17"/>
          <w:szCs w:val="17"/>
        </w:rPr>
        <w:t>______________________________</w:t>
      </w:r>
      <w:r>
        <w:rPr>
          <w:rFonts w:ascii="Times New Roman" w:eastAsia="Times New Roman" w:hAnsi="Times New Roman" w:cs="Times New Roman"/>
          <w:color w:val="00B0F0"/>
          <w:sz w:val="17"/>
          <w:szCs w:val="17"/>
        </w:rPr>
        <w:t>________</w:t>
      </w:r>
      <w:r w:rsidRPr="0007647E">
        <w:rPr>
          <w:rFonts w:ascii="Times New Roman" w:eastAsia="Times New Roman" w:hAnsi="Times New Roman" w:cs="Times New Roman"/>
          <w:color w:val="00B0F0"/>
          <w:sz w:val="17"/>
          <w:szCs w:val="17"/>
        </w:rPr>
        <w:t>___</w:t>
      </w:r>
      <w:r>
        <w:rPr>
          <w:rFonts w:ascii="Times New Roman" w:eastAsia="Times New Roman" w:hAnsi="Times New Roman" w:cs="Times New Roman"/>
          <w:color w:val="00B0F0"/>
          <w:sz w:val="17"/>
          <w:szCs w:val="17"/>
        </w:rPr>
        <w:t>________</w:t>
      </w:r>
      <w:r w:rsidRPr="0007647E">
        <w:rPr>
          <w:rFonts w:ascii="Times New Roman" w:eastAsia="Times New Roman" w:hAnsi="Times New Roman" w:cs="Times New Roman"/>
          <w:color w:val="00B0F0"/>
          <w:sz w:val="17"/>
          <w:szCs w:val="17"/>
        </w:rPr>
        <w:t>_____</w:t>
      </w:r>
      <w:r>
        <w:rPr>
          <w:rFonts w:ascii="Times New Roman" w:eastAsia="Times New Roman" w:hAnsi="Times New Roman" w:cs="Times New Roman"/>
          <w:color w:val="00B0F0"/>
          <w:sz w:val="17"/>
          <w:szCs w:val="17"/>
        </w:rPr>
        <w:t>___</w:t>
      </w:r>
    </w:p>
    <w:p w14:paraId="42603427" w14:textId="77777777" w:rsidR="00E24C94" w:rsidRDefault="00E24C94" w:rsidP="00E24C94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val="kk-KZ"/>
        </w:rPr>
      </w:pPr>
    </w:p>
    <w:p w14:paraId="72856E72" w14:textId="77777777" w:rsidR="00B21834" w:rsidRPr="00B21834" w:rsidRDefault="00641A42" w:rsidP="00B2183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B21834" w:rsidRPr="00B21834">
        <w:rPr>
          <w:rFonts w:ascii="Times New Roman" w:hAnsi="Times New Roman" w:cs="Times New Roman"/>
          <w:b/>
          <w:sz w:val="28"/>
          <w:szCs w:val="28"/>
        </w:rPr>
        <w:t>Депутату ГУ «Аппарат</w:t>
      </w:r>
      <w:r w:rsidR="00B21834">
        <w:rPr>
          <w:rFonts w:ascii="Times New Roman" w:hAnsi="Times New Roman" w:cs="Times New Roman"/>
          <w:b/>
          <w:sz w:val="28"/>
          <w:szCs w:val="28"/>
        </w:rPr>
        <w:t>а</w:t>
      </w:r>
      <w:r w:rsidR="00B21834" w:rsidRPr="00B21834">
        <w:rPr>
          <w:rFonts w:ascii="Times New Roman" w:hAnsi="Times New Roman" w:cs="Times New Roman"/>
          <w:b/>
          <w:sz w:val="28"/>
          <w:szCs w:val="28"/>
        </w:rPr>
        <w:t xml:space="preserve"> Костанайского</w:t>
      </w:r>
    </w:p>
    <w:p w14:paraId="03EB0B52" w14:textId="77777777" w:rsidR="00F07473" w:rsidRPr="00B21834" w:rsidRDefault="00B21834" w:rsidP="00B2183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B21834">
        <w:rPr>
          <w:rFonts w:ascii="Times New Roman" w:hAnsi="Times New Roman" w:cs="Times New Roman"/>
          <w:b/>
          <w:sz w:val="28"/>
          <w:szCs w:val="28"/>
        </w:rPr>
        <w:t xml:space="preserve"> областного маслихата»</w:t>
      </w:r>
    </w:p>
    <w:p w14:paraId="6B1DFEA9" w14:textId="77777777" w:rsidR="00B21834" w:rsidRDefault="00B21834" w:rsidP="00B2183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proofErr w:type="spellStart"/>
      <w:r w:rsidRPr="00B21834">
        <w:rPr>
          <w:rFonts w:ascii="Times New Roman" w:hAnsi="Times New Roman" w:cs="Times New Roman"/>
          <w:b/>
          <w:sz w:val="28"/>
          <w:szCs w:val="28"/>
        </w:rPr>
        <w:t>Жаксагуловой</w:t>
      </w:r>
      <w:proofErr w:type="spellEnd"/>
      <w:r w:rsidRPr="00B21834">
        <w:rPr>
          <w:rFonts w:ascii="Times New Roman" w:hAnsi="Times New Roman" w:cs="Times New Roman"/>
          <w:b/>
          <w:sz w:val="28"/>
          <w:szCs w:val="28"/>
        </w:rPr>
        <w:t xml:space="preserve"> А.Р.</w:t>
      </w:r>
    </w:p>
    <w:p w14:paraId="67270EEA" w14:textId="77777777" w:rsidR="00B21834" w:rsidRDefault="00B21834" w:rsidP="00B2183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0740F3B" w14:textId="77777777" w:rsidR="00C41D2F" w:rsidRDefault="00B21834" w:rsidP="00641A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Аппарат акима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Карасуского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Ваш запрос сообщает следующее, что согласно индивидуальной программе реабилитации (ИПР) пациента,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Барамбаеву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предусмотрено обеспечение мочеприемниками. (согласно приказа заместителя премьер – министра-министра труда и социальной защиты населения Республики Казахстан от 30 июня 2023 года №287 Об утверждении правил обеспечения лиц с инвалидностью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протезно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D2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D2F">
        <w:rPr>
          <w:rFonts w:ascii="Times New Roman" w:hAnsi="Times New Roman" w:cs="Times New Roman"/>
          <w:sz w:val="28"/>
          <w:szCs w:val="28"/>
        </w:rPr>
        <w:t>ортопедической помощью техническими вспомогательными (компенсаторными</w:t>
      </w:r>
      <w:proofErr w:type="gramStart"/>
      <w:r w:rsidR="00C41D2F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="00C41D2F">
        <w:rPr>
          <w:rFonts w:ascii="Times New Roman" w:hAnsi="Times New Roman" w:cs="Times New Roman"/>
          <w:sz w:val="28"/>
          <w:szCs w:val="28"/>
        </w:rPr>
        <w:t xml:space="preserve">редствами, специальными средствами передвижения в соответствии с индивидуальной программой </w:t>
      </w:r>
      <w:proofErr w:type="spellStart"/>
      <w:r w:rsidR="00C41D2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C41D2F">
        <w:rPr>
          <w:rFonts w:ascii="Times New Roman" w:hAnsi="Times New Roman" w:cs="Times New Roman"/>
          <w:sz w:val="28"/>
          <w:szCs w:val="28"/>
        </w:rPr>
        <w:t xml:space="preserve"> и реабилитации лица с инвалидностью, включая сроки их замены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r w:rsidR="00C41D2F">
        <w:rPr>
          <w:rFonts w:ascii="Times New Roman" w:hAnsi="Times New Roman" w:cs="Times New Roman"/>
          <w:sz w:val="28"/>
          <w:szCs w:val="28"/>
        </w:rPr>
        <w:t xml:space="preserve">Стоимость </w:t>
      </w:r>
      <w:proofErr w:type="spellStart"/>
      <w:r w:rsidR="00C41D2F">
        <w:rPr>
          <w:rFonts w:ascii="Times New Roman" w:hAnsi="Times New Roman" w:cs="Times New Roman"/>
          <w:sz w:val="28"/>
          <w:szCs w:val="28"/>
        </w:rPr>
        <w:t>уропрезервативов</w:t>
      </w:r>
      <w:proofErr w:type="spellEnd"/>
      <w:r w:rsidR="00C41D2F">
        <w:rPr>
          <w:rFonts w:ascii="Times New Roman" w:hAnsi="Times New Roman" w:cs="Times New Roman"/>
          <w:sz w:val="28"/>
          <w:szCs w:val="28"/>
        </w:rPr>
        <w:t xml:space="preserve"> сопоставима с указанными средствами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D2F">
        <w:rPr>
          <w:rFonts w:ascii="Times New Roman" w:hAnsi="Times New Roman" w:cs="Times New Roman"/>
          <w:sz w:val="28"/>
          <w:szCs w:val="28"/>
        </w:rPr>
        <w:t xml:space="preserve">реабилитации, в </w:t>
      </w:r>
      <w:proofErr w:type="gramStart"/>
      <w:r w:rsidR="00C41D2F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C41D2F">
        <w:rPr>
          <w:rFonts w:ascii="Times New Roman" w:hAnsi="Times New Roman" w:cs="Times New Roman"/>
          <w:sz w:val="28"/>
          <w:szCs w:val="28"/>
        </w:rPr>
        <w:t xml:space="preserve"> с чем принято решение предоставить пациенту возможность приобретения </w:t>
      </w:r>
      <w:proofErr w:type="spellStart"/>
      <w:r w:rsidR="00C41D2F">
        <w:rPr>
          <w:rFonts w:ascii="Times New Roman" w:hAnsi="Times New Roman" w:cs="Times New Roman"/>
          <w:sz w:val="28"/>
          <w:szCs w:val="28"/>
        </w:rPr>
        <w:t>уропрезервативов</w:t>
      </w:r>
      <w:proofErr w:type="spellEnd"/>
      <w:r w:rsidR="00C41D2F">
        <w:rPr>
          <w:rFonts w:ascii="Times New Roman" w:hAnsi="Times New Roman" w:cs="Times New Roman"/>
          <w:sz w:val="28"/>
          <w:szCs w:val="28"/>
        </w:rPr>
        <w:t>, согласно ИПР непосредственно у поставщиков.</w:t>
      </w:r>
    </w:p>
    <w:p w14:paraId="5F793DAC" w14:textId="77777777" w:rsidR="00B21834" w:rsidRDefault="00C41D2F" w:rsidP="00641A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Пациент может самостоятельно связываться с поставщиками и согласовывать условия получения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уропрезервативов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рамках предусмотренного объема и стоимости. Со своей стороны КГП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Карасуская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РБ» обеспечивает предоставление всех  необходимых подтверждающих документов, предусмотренных порядком обеспечения ТСР. </w:t>
      </w:r>
    </w:p>
    <w:p w14:paraId="3131EEC5" w14:textId="77777777" w:rsidR="00641A42" w:rsidRDefault="00641A42" w:rsidP="00641A4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63A1D5B4" w14:textId="77777777" w:rsidR="00641A42" w:rsidRPr="00641A42" w:rsidRDefault="00641A42" w:rsidP="00641A4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41A42">
        <w:rPr>
          <w:rFonts w:ascii="Times New Roman" w:hAnsi="Times New Roman" w:cs="Times New Roman"/>
          <w:b/>
          <w:sz w:val="28"/>
          <w:szCs w:val="28"/>
        </w:rPr>
        <w:t>Заместитель акима</w:t>
      </w:r>
    </w:p>
    <w:p w14:paraId="4FD3BE14" w14:textId="27DFE6F7" w:rsidR="00AE02F3" w:rsidRPr="00E24C94" w:rsidRDefault="00641A42" w:rsidP="00E24C94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41A42">
        <w:rPr>
          <w:rFonts w:ascii="Times New Roman" w:hAnsi="Times New Roman" w:cs="Times New Roman"/>
          <w:b/>
          <w:sz w:val="28"/>
          <w:szCs w:val="28"/>
        </w:rPr>
        <w:t>Карасуского</w:t>
      </w:r>
      <w:proofErr w:type="spellEnd"/>
      <w:r w:rsidRPr="00641A42">
        <w:rPr>
          <w:rFonts w:ascii="Times New Roman" w:hAnsi="Times New Roman" w:cs="Times New Roman"/>
          <w:b/>
          <w:sz w:val="28"/>
          <w:szCs w:val="28"/>
        </w:rPr>
        <w:t xml:space="preserve"> района                                                 </w:t>
      </w:r>
      <w:proofErr w:type="spellStart"/>
      <w:r w:rsidRPr="00641A42">
        <w:rPr>
          <w:rFonts w:ascii="Times New Roman" w:hAnsi="Times New Roman" w:cs="Times New Roman"/>
          <w:b/>
          <w:sz w:val="28"/>
          <w:szCs w:val="28"/>
        </w:rPr>
        <w:t>Шарипов</w:t>
      </w:r>
      <w:proofErr w:type="spellEnd"/>
      <w:r w:rsidRPr="00641A42">
        <w:rPr>
          <w:rFonts w:ascii="Times New Roman" w:hAnsi="Times New Roman" w:cs="Times New Roman"/>
          <w:b/>
          <w:sz w:val="28"/>
          <w:szCs w:val="28"/>
        </w:rPr>
        <w:t xml:space="preserve"> Д.Б.</w:t>
      </w:r>
    </w:p>
    <w:p w14:paraId="0F606006" w14:textId="77777777" w:rsidR="00AE02F3" w:rsidRDefault="00AE02F3" w:rsidP="00AE02F3">
      <w:pPr>
        <w:rPr>
          <w:rFonts w:ascii="Times New Roman" w:hAnsi="Times New Roman" w:cs="Times New Roman"/>
          <w:sz w:val="28"/>
          <w:szCs w:val="28"/>
        </w:rPr>
      </w:pPr>
    </w:p>
    <w:p w14:paraId="7F507AA0" w14:textId="77777777" w:rsidR="00AE02F3" w:rsidRPr="00AE02F3" w:rsidRDefault="00AE02F3" w:rsidP="00AE02F3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>Исп</w:t>
      </w:r>
      <w:r w:rsidRPr="00AE02F3">
        <w:rPr>
          <w:rFonts w:ascii="Times New Roman" w:hAnsi="Times New Roman" w:cs="Times New Roman"/>
          <w:i/>
          <w:sz w:val="20"/>
          <w:szCs w:val="20"/>
        </w:rPr>
        <w:t>:</w:t>
      </w:r>
      <w:proofErr w:type="spellStart"/>
      <w:r w:rsidRPr="00AE02F3">
        <w:rPr>
          <w:rFonts w:ascii="Times New Roman" w:hAnsi="Times New Roman" w:cs="Times New Roman"/>
          <w:i/>
          <w:sz w:val="20"/>
          <w:szCs w:val="20"/>
        </w:rPr>
        <w:t>Ерменова</w:t>
      </w:r>
      <w:proofErr w:type="spellEnd"/>
      <w:r w:rsidRPr="00AE02F3">
        <w:rPr>
          <w:rFonts w:ascii="Times New Roman" w:hAnsi="Times New Roman" w:cs="Times New Roman"/>
          <w:i/>
          <w:sz w:val="20"/>
          <w:szCs w:val="20"/>
        </w:rPr>
        <w:t xml:space="preserve"> А.К.</w:t>
      </w:r>
    </w:p>
    <w:p w14:paraId="4D7D5205" w14:textId="77777777" w:rsidR="00AE02F3" w:rsidRPr="00AE02F3" w:rsidRDefault="00AE02F3" w:rsidP="00AE02F3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AE02F3">
        <w:rPr>
          <w:rFonts w:ascii="Times New Roman" w:hAnsi="Times New Roman" w:cs="Times New Roman"/>
          <w:i/>
          <w:sz w:val="20"/>
          <w:szCs w:val="20"/>
        </w:rPr>
        <w:t>Тел:87145221059</w:t>
      </w:r>
    </w:p>
    <w:p w14:paraId="5BC07A6F" w14:textId="77777777" w:rsidR="00641A42" w:rsidRPr="00AE02F3" w:rsidRDefault="00641A42" w:rsidP="00AE02F3">
      <w:pPr>
        <w:rPr>
          <w:rFonts w:ascii="Times New Roman" w:hAnsi="Times New Roman" w:cs="Times New Roman"/>
          <w:sz w:val="28"/>
          <w:szCs w:val="28"/>
        </w:rPr>
      </w:pPr>
    </w:p>
    <w:sectPr w:rsidR="00641A42" w:rsidRPr="00AE02F3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F1BEC" w14:textId="77777777" w:rsidR="002F4046" w:rsidRDefault="002F4046" w:rsidP="002F4046">
      <w:pPr>
        <w:spacing w:after="0" w:line="240" w:lineRule="auto"/>
      </w:pPr>
      <w:r>
        <w:separator/>
      </w:r>
    </w:p>
  </w:endnote>
  <w:endnote w:type="continuationSeparator" w:id="0">
    <w:p w14:paraId="75632F91" w14:textId="77777777" w:rsidR="002F4046" w:rsidRDefault="002F4046" w:rsidP="002F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7A72E" w14:textId="77777777" w:rsidR="002F4046" w:rsidRDefault="002F4046" w:rsidP="002F4046">
      <w:pPr>
        <w:spacing w:after="0" w:line="240" w:lineRule="auto"/>
      </w:pPr>
      <w:r>
        <w:separator/>
      </w:r>
    </w:p>
  </w:footnote>
  <w:footnote w:type="continuationSeparator" w:id="0">
    <w:p w14:paraId="3539486D" w14:textId="77777777" w:rsidR="002F4046" w:rsidRDefault="002F4046" w:rsidP="002F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B6166" w14:textId="609DA3D9" w:rsidR="002F4046" w:rsidRDefault="002F4046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A3A14A" wp14:editId="0255575A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FC1A50" w14:textId="2420B9F8" w:rsidR="002F4046" w:rsidRPr="002F4046" w:rsidRDefault="002F4046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10.12.2025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Э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ҚАБЖ МО (7.23.0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)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1AA3A14A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480.25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" filled="f" stroked="f" strokeweight=".5pt">
              <v:fill o:detectmouseclick="t"/>
              <v:textbox style="layout-flow:vertical;mso-layout-flow-alt:bottom-to-top">
                <w:txbxContent>
                  <w:p w14:paraId="5FFC1A50" w14:textId="2420B9F8" w:rsidR="002F4046" w:rsidRPr="002F4046" w:rsidRDefault="002F4046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10.12.2025 ЭҚАБЖ МО (7.23.0 нұсқасы)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F0"/>
    <w:rsid w:val="0007647E"/>
    <w:rsid w:val="002B6A51"/>
    <w:rsid w:val="002F4046"/>
    <w:rsid w:val="00641A42"/>
    <w:rsid w:val="00764DF0"/>
    <w:rsid w:val="00983229"/>
    <w:rsid w:val="00AE02F3"/>
    <w:rsid w:val="00B21834"/>
    <w:rsid w:val="00C41D2F"/>
    <w:rsid w:val="00E24C94"/>
    <w:rsid w:val="00F0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6B9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02F3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6"/>
    <w:uiPriority w:val="1"/>
    <w:locked/>
    <w:rsid w:val="00E24C94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E24C94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24C9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F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4046"/>
  </w:style>
  <w:style w:type="paragraph" w:styleId="aa">
    <w:name w:val="footer"/>
    <w:basedOn w:val="a"/>
    <w:link w:val="ab"/>
    <w:uiPriority w:val="99"/>
    <w:unhideWhenUsed/>
    <w:rsid w:val="002F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4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02F3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6"/>
    <w:uiPriority w:val="1"/>
    <w:locked/>
    <w:rsid w:val="00E24C94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E24C94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24C9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F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4046"/>
  </w:style>
  <w:style w:type="paragraph" w:styleId="aa">
    <w:name w:val="footer"/>
    <w:basedOn w:val="a"/>
    <w:link w:val="ab"/>
    <w:uiPriority w:val="99"/>
    <w:unhideWhenUsed/>
    <w:rsid w:val="002F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4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su@kostanay.gov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karasu@kostanay.gov.k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rasu@kostanay.gov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asu@kostanay.gov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Karlygash</cp:lastModifiedBy>
  <cp:revision>3</cp:revision>
  <cp:lastPrinted>2025-12-10T06:50:00Z</cp:lastPrinted>
  <dcterms:created xsi:type="dcterms:W3CDTF">2025-12-10T12:04:00Z</dcterms:created>
  <dcterms:modified xsi:type="dcterms:W3CDTF">2025-12-10T12:07:00Z</dcterms:modified>
</cp:coreProperties>
</file>