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page" w:horzAnchor="margin" w:tblpXSpec="center" w:tblpY="811"/>
        <w:tblW w:w="10365" w:type="dxa"/>
        <w:tblLayout w:type="fixed"/>
        <w:tblLook w:val="04A0" w:firstRow="1" w:lastRow="0" w:firstColumn="1" w:lastColumn="0" w:noHBand="0" w:noVBand="1"/>
      </w:tblPr>
      <w:tblGrid>
        <w:gridCol w:w="4067"/>
        <w:gridCol w:w="2051"/>
        <w:gridCol w:w="4247"/>
      </w:tblGrid>
      <w:tr w:rsidR="00441044" w:rsidRPr="00852D84" w14:paraId="64EF63E2" w14:textId="77777777" w:rsidTr="00152708">
        <w:trPr>
          <w:trHeight w:val="1560"/>
        </w:trPr>
        <w:tc>
          <w:tcPr>
            <w:tcW w:w="4067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851"/>
            </w:tblGrid>
            <w:tr w:rsidR="00C17FBD" w14:paraId="4C74DCF8" w14:textId="77777777" w:rsidTr="00C17FB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51" w:type="dxa"/>
                  <w:shd w:val="clear" w:color="auto" w:fill="auto"/>
                </w:tcPr>
                <w:p w14:paraId="5E029294" w14:textId="77777777" w:rsidR="00C17FBD" w:rsidRDefault="00C17FBD" w:rsidP="00152708">
                  <w:pPr>
                    <w:framePr w:hSpace="180" w:wrap="around" w:vAnchor="page" w:hAnchor="margin" w:xAlign="center" w:y="811"/>
                    <w:rPr>
                      <w:rFonts w:eastAsia="Calibri"/>
                      <w:color w:val="0C0000"/>
                      <w:szCs w:val="22"/>
                      <w:lang w:val="kk-KZ" w:eastAsia="ko-KR"/>
                    </w:rPr>
                  </w:pPr>
                  <w:r>
                    <w:rPr>
                      <w:rFonts w:eastAsia="Calibri"/>
                      <w:color w:val="0C0000"/>
                      <w:szCs w:val="22"/>
                      <w:lang w:val="kk-KZ" w:eastAsia="ko-KR"/>
                    </w:rPr>
                    <w:t>№ исх: 05-15/2280   от: 01.12.2025</w:t>
                  </w:r>
                </w:p>
                <w:p w14:paraId="15572D63" w14:textId="23BE1102" w:rsidR="00C17FBD" w:rsidRPr="00C17FBD" w:rsidRDefault="00C17FBD" w:rsidP="00152708">
                  <w:pPr>
                    <w:framePr w:hSpace="180" w:wrap="around" w:vAnchor="page" w:hAnchor="margin" w:xAlign="center" w:y="811"/>
                    <w:rPr>
                      <w:rFonts w:eastAsia="Calibri"/>
                      <w:color w:val="0C0000"/>
                      <w:szCs w:val="22"/>
                      <w:lang w:val="kk-KZ" w:eastAsia="ko-KR"/>
                    </w:rPr>
                  </w:pPr>
                  <w:r>
                    <w:rPr>
                      <w:rFonts w:eastAsia="Calibri"/>
                      <w:color w:val="0C0000"/>
                      <w:szCs w:val="22"/>
                      <w:lang w:val="kk-KZ" w:eastAsia="ko-KR"/>
                    </w:rPr>
                    <w:t>№ вх: 1337   от: 02.12.2025</w:t>
                  </w:r>
                </w:p>
              </w:tc>
            </w:tr>
          </w:tbl>
          <w:p w14:paraId="6390704D" w14:textId="77777777" w:rsidR="00441044" w:rsidRPr="00852D84" w:rsidRDefault="00441044" w:rsidP="00152708">
            <w:pPr>
              <w:rPr>
                <w:rFonts w:ascii="Calibri" w:eastAsia="Calibri" w:hAnsi="Calibri"/>
                <w:color w:val="0070C0"/>
                <w:sz w:val="22"/>
                <w:szCs w:val="22"/>
                <w:lang w:val="kk-KZ" w:eastAsia="ko-KR"/>
              </w:rPr>
            </w:pPr>
          </w:p>
          <w:p w14:paraId="373137A1" w14:textId="77777777" w:rsidR="00441044" w:rsidRPr="00852D84" w:rsidRDefault="00441044" w:rsidP="00152708">
            <w:pPr>
              <w:jc w:val="center"/>
              <w:rPr>
                <w:rFonts w:ascii="Cambria" w:hAnsi="Cambria"/>
                <w:color w:val="0070C0"/>
                <w:sz w:val="22"/>
                <w:szCs w:val="22"/>
                <w:lang w:val="kk-KZ" w:eastAsia="en-US"/>
              </w:rPr>
            </w:pPr>
            <w:r w:rsidRPr="00852D84">
              <w:rPr>
                <w:rFonts w:ascii="Cambria" w:hAnsi="Cambria"/>
                <w:color w:val="0070C0"/>
                <w:sz w:val="22"/>
                <w:szCs w:val="22"/>
                <w:lang w:val="kk-KZ" w:eastAsia="en-US"/>
              </w:rPr>
              <w:t>«ҚОСТАНАЙ ОБЛЫСЫ ӘКІМДІГІНІҢ ТАБИҒИ РЕСУРСТАР ЖӘНЕ ТАБИҒАТ ПАЙДАЛАНУДЫ РЕТТЕУ БАСҚАРМАСЫ»</w:t>
            </w:r>
          </w:p>
          <w:p w14:paraId="762FE66A" w14:textId="77777777" w:rsidR="00441044" w:rsidRPr="00852D84" w:rsidRDefault="00441044" w:rsidP="00152708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color w:val="0070C0"/>
                <w:sz w:val="32"/>
                <w:szCs w:val="22"/>
                <w:lang w:val="kk-KZ" w:eastAsia="en-US"/>
              </w:rPr>
            </w:pPr>
            <w:r>
              <w:rPr>
                <w:rFonts w:eastAsia="Calibri"/>
                <w:i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671900" wp14:editId="5336BD29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288925</wp:posOffset>
                      </wp:positionV>
                      <wp:extent cx="6677025" cy="0"/>
                      <wp:effectExtent l="31750" t="38100" r="34925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77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ckThin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F762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5pt,22.75pt" to="518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" strokecolor="#4f81bd" strokeweight="5pt">
                      <v:stroke linestyle="thickThin"/>
                      <v:shadow color="#868686"/>
                    </v:line>
                  </w:pict>
                </mc:Fallback>
              </mc:AlternateContent>
            </w:r>
            <w:r w:rsidRPr="00852D84">
              <w:rPr>
                <w:rFonts w:ascii="Cambria" w:hAnsi="Cambria"/>
                <w:color w:val="0070C0"/>
                <w:sz w:val="22"/>
                <w:szCs w:val="22"/>
                <w:lang w:val="kk-KZ" w:eastAsia="en-US"/>
              </w:rPr>
              <w:t>МЕМЛЕКЕТТІК МЕКЕМЕСІ</w:t>
            </w:r>
          </w:p>
        </w:tc>
        <w:tc>
          <w:tcPr>
            <w:tcW w:w="2051" w:type="dxa"/>
            <w:hideMark/>
          </w:tcPr>
          <w:p w14:paraId="26A762ED" w14:textId="77777777" w:rsidR="00441044" w:rsidRPr="00852D84" w:rsidRDefault="00441044" w:rsidP="00152708">
            <w:pPr>
              <w:spacing w:after="200" w:line="276" w:lineRule="auto"/>
              <w:jc w:val="center"/>
              <w:rPr>
                <w:rFonts w:ascii="Calibri" w:eastAsia="Calibri" w:hAnsi="Calibri"/>
                <w:color w:val="0070C0"/>
                <w:sz w:val="22"/>
                <w:szCs w:val="22"/>
                <w:lang w:val="kk-KZ" w:eastAsia="en-US"/>
              </w:rPr>
            </w:pPr>
            <w:r w:rsidRPr="00852D84">
              <w:rPr>
                <w:rFonts w:ascii="Calibri" w:eastAsia="Calibri" w:hAnsi="Calibri"/>
                <w:noProof/>
                <w:color w:val="0070C0"/>
                <w:sz w:val="22"/>
                <w:szCs w:val="22"/>
              </w:rPr>
              <w:drawing>
                <wp:inline distT="0" distB="0" distL="0" distR="0" wp14:anchorId="7603B584" wp14:editId="0757912D">
                  <wp:extent cx="962025" cy="1009650"/>
                  <wp:effectExtent l="0" t="0" r="9525" b="0"/>
                  <wp:docPr id="1" name="Рисунок 1" descr="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7E8ADFA8" w14:textId="77777777" w:rsidR="00441044" w:rsidRPr="00852D84" w:rsidRDefault="00441044" w:rsidP="00152708">
            <w:pPr>
              <w:jc w:val="center"/>
              <w:rPr>
                <w:rFonts w:ascii="Cambria" w:hAnsi="Cambria"/>
                <w:color w:val="0070C0"/>
                <w:sz w:val="22"/>
                <w:szCs w:val="22"/>
                <w:lang w:val="kk-KZ" w:eastAsia="en-US"/>
              </w:rPr>
            </w:pPr>
          </w:p>
          <w:p w14:paraId="30B32DC3" w14:textId="77777777" w:rsidR="00441044" w:rsidRPr="00852D84" w:rsidRDefault="00441044" w:rsidP="00152708">
            <w:pPr>
              <w:jc w:val="center"/>
              <w:rPr>
                <w:rFonts w:ascii="Cambria" w:hAnsi="Cambria"/>
                <w:color w:val="0070C0"/>
                <w:sz w:val="22"/>
                <w:szCs w:val="22"/>
                <w:lang w:val="kk-KZ" w:eastAsia="en-US"/>
              </w:rPr>
            </w:pPr>
            <w:r w:rsidRPr="00852D84">
              <w:rPr>
                <w:rFonts w:ascii="Cambria" w:hAnsi="Cambria"/>
                <w:color w:val="0070C0"/>
                <w:sz w:val="22"/>
                <w:szCs w:val="22"/>
                <w:lang w:val="kk-KZ" w:eastAsia="en-US"/>
              </w:rPr>
              <w:t>ГОСУДАРСТВЕННОЕ УЧРЕЖДЕНИЕ  «УПРАВЛЕНИЕ ПРИРОДНЫХ РЕСУРСОВ И РЕГУЛИРОВАНИЯ ПРИРОДОПОЛЬЗОВАНИЯ АКИМАТА КОСТАНАЙСКОЙ ОБЛАСТИ»</w:t>
            </w:r>
          </w:p>
        </w:tc>
      </w:tr>
    </w:tbl>
    <w:p w14:paraId="4ED7D155" w14:textId="77777777" w:rsidR="00441044" w:rsidRPr="001B3197" w:rsidRDefault="00441044" w:rsidP="00441044">
      <w:pPr>
        <w:spacing w:after="200" w:line="276" w:lineRule="auto"/>
        <w:ind w:left="-142"/>
        <w:rPr>
          <w:rFonts w:eastAsia="Calibri"/>
          <w:sz w:val="16"/>
          <w:szCs w:val="16"/>
          <w:lang w:val="kk-KZ" w:eastAsia="en-US"/>
        </w:rPr>
      </w:pPr>
      <w:r w:rsidRPr="00852D84">
        <w:rPr>
          <w:rFonts w:eastAsia="Calibri"/>
          <w:color w:val="0070C0"/>
          <w:sz w:val="16"/>
          <w:szCs w:val="16"/>
          <w:lang w:val="kk-KZ" w:eastAsia="en-US"/>
        </w:rPr>
        <w:t>110000, Қостана</w:t>
      </w:r>
      <w:r>
        <w:rPr>
          <w:rFonts w:eastAsia="Calibri"/>
          <w:color w:val="0070C0"/>
          <w:sz w:val="16"/>
          <w:szCs w:val="16"/>
          <w:lang w:val="kk-KZ" w:eastAsia="en-US"/>
        </w:rPr>
        <w:t>й қаласы, Тәуелсіздік  көшесі,72</w:t>
      </w:r>
      <w:r w:rsidRPr="00852D84">
        <w:rPr>
          <w:rFonts w:eastAsia="Calibri"/>
          <w:color w:val="0070C0"/>
          <w:sz w:val="16"/>
          <w:szCs w:val="16"/>
          <w:lang w:val="kk-KZ" w:eastAsia="en-US"/>
        </w:rPr>
        <w:tab/>
      </w:r>
      <w:r w:rsidRPr="00852D84">
        <w:rPr>
          <w:rFonts w:eastAsia="Calibri"/>
          <w:color w:val="0070C0"/>
          <w:sz w:val="16"/>
          <w:szCs w:val="16"/>
          <w:lang w:val="kk-KZ" w:eastAsia="en-US"/>
        </w:rPr>
        <w:tab/>
      </w:r>
      <w:r w:rsidRPr="00852D84">
        <w:rPr>
          <w:rFonts w:eastAsia="Calibri"/>
          <w:color w:val="0070C0"/>
          <w:sz w:val="16"/>
          <w:szCs w:val="16"/>
          <w:lang w:val="kk-KZ" w:eastAsia="en-US"/>
        </w:rPr>
        <w:tab/>
      </w:r>
      <w:r w:rsidRPr="00852D84">
        <w:rPr>
          <w:rFonts w:eastAsia="Calibri"/>
          <w:color w:val="0070C0"/>
          <w:sz w:val="16"/>
          <w:szCs w:val="16"/>
          <w:lang w:val="kk-KZ" w:eastAsia="en-US"/>
        </w:rPr>
        <w:tab/>
        <w:t xml:space="preserve">       </w:t>
      </w:r>
      <w:r>
        <w:rPr>
          <w:rFonts w:eastAsia="Calibri"/>
          <w:color w:val="0070C0"/>
          <w:sz w:val="16"/>
          <w:szCs w:val="16"/>
          <w:lang w:val="kk-KZ" w:eastAsia="en-US"/>
        </w:rPr>
        <w:t xml:space="preserve">           </w:t>
      </w:r>
      <w:r w:rsidRPr="00852D84">
        <w:rPr>
          <w:rFonts w:eastAsia="Calibri"/>
          <w:color w:val="0070C0"/>
          <w:sz w:val="16"/>
          <w:szCs w:val="16"/>
          <w:lang w:val="kk-KZ" w:eastAsia="en-US"/>
        </w:rPr>
        <w:t>110000, город  К</w:t>
      </w:r>
      <w:r>
        <w:rPr>
          <w:rFonts w:eastAsia="Calibri"/>
          <w:color w:val="0070C0"/>
          <w:sz w:val="16"/>
          <w:szCs w:val="16"/>
          <w:lang w:val="kk-KZ" w:eastAsia="en-US"/>
        </w:rPr>
        <w:t xml:space="preserve">останай, улица  Тәуелсіздік ,72 </w:t>
      </w:r>
      <w:r w:rsidRPr="00852D84">
        <w:rPr>
          <w:rFonts w:eastAsia="Calibri"/>
          <w:color w:val="0070C0"/>
          <w:sz w:val="16"/>
          <w:szCs w:val="16"/>
          <w:lang w:val="kk-KZ" w:eastAsia="en-US"/>
        </w:rPr>
        <w:t>Тел. /факс: (7142) 54-01-66</w:t>
      </w:r>
      <w:r w:rsidRPr="00852D84">
        <w:rPr>
          <w:rFonts w:eastAsia="Calibri"/>
          <w:color w:val="0070C0"/>
          <w:sz w:val="16"/>
          <w:szCs w:val="16"/>
          <w:lang w:val="kk-KZ" w:eastAsia="en-US"/>
        </w:rPr>
        <w:tab/>
      </w:r>
      <w:r w:rsidRPr="00852D84">
        <w:rPr>
          <w:rFonts w:eastAsia="Calibri"/>
          <w:color w:val="0070C0"/>
          <w:sz w:val="16"/>
          <w:szCs w:val="16"/>
          <w:lang w:val="kk-KZ" w:eastAsia="en-US"/>
        </w:rPr>
        <w:tab/>
      </w:r>
      <w:r w:rsidRPr="00852D84">
        <w:rPr>
          <w:rFonts w:eastAsia="Calibri"/>
          <w:color w:val="0070C0"/>
          <w:sz w:val="16"/>
          <w:szCs w:val="16"/>
          <w:lang w:val="kk-KZ" w:eastAsia="en-US"/>
        </w:rPr>
        <w:tab/>
      </w:r>
      <w:r w:rsidRPr="00852D84">
        <w:rPr>
          <w:rFonts w:eastAsia="Calibri"/>
          <w:color w:val="0070C0"/>
          <w:sz w:val="16"/>
          <w:szCs w:val="16"/>
          <w:lang w:val="kk-KZ" w:eastAsia="en-US"/>
        </w:rPr>
        <w:tab/>
      </w:r>
      <w:r w:rsidRPr="00852D84">
        <w:rPr>
          <w:rFonts w:eastAsia="Calibri"/>
          <w:color w:val="0070C0"/>
          <w:sz w:val="16"/>
          <w:szCs w:val="16"/>
          <w:lang w:val="kk-KZ" w:eastAsia="en-US"/>
        </w:rPr>
        <w:tab/>
      </w:r>
      <w:r>
        <w:rPr>
          <w:rFonts w:eastAsia="Calibri"/>
          <w:color w:val="0070C0"/>
          <w:sz w:val="16"/>
          <w:szCs w:val="16"/>
          <w:lang w:val="kk-KZ" w:eastAsia="en-US"/>
        </w:rPr>
        <w:tab/>
      </w:r>
      <w:r>
        <w:rPr>
          <w:rFonts w:eastAsia="Calibri"/>
          <w:color w:val="0070C0"/>
          <w:sz w:val="16"/>
          <w:szCs w:val="16"/>
          <w:lang w:val="kk-KZ" w:eastAsia="en-US"/>
        </w:rPr>
        <w:tab/>
        <w:t>Тел. /факс: (7142) 54-01-66</w:t>
      </w:r>
      <w:r>
        <w:rPr>
          <w:rFonts w:eastAsia="Calibri"/>
          <w:color w:val="0070C0"/>
          <w:sz w:val="16"/>
          <w:szCs w:val="16"/>
          <w:lang w:val="kk-KZ" w:eastAsia="en-US"/>
        </w:rPr>
        <w:tab/>
        <w:t xml:space="preserve">                          </w:t>
      </w:r>
      <w:r w:rsidRPr="00852D84">
        <w:rPr>
          <w:rFonts w:eastAsia="Calibri"/>
          <w:color w:val="0070C0"/>
          <w:sz w:val="16"/>
          <w:szCs w:val="16"/>
          <w:lang w:val="kk-KZ" w:eastAsia="en-US"/>
        </w:rPr>
        <w:t xml:space="preserve">Е-mail: </w:t>
      </w:r>
      <w:hyperlink r:id="rId8" w:history="1">
        <w:r w:rsidRPr="00852D84">
          <w:rPr>
            <w:rFonts w:eastAsia="Calibri"/>
            <w:color w:val="0070C0"/>
            <w:sz w:val="16"/>
            <w:szCs w:val="16"/>
            <w:u w:val="single"/>
            <w:lang w:val="kk-KZ" w:eastAsia="en-US"/>
          </w:rPr>
          <w:t>upr.leshoz@kostanay.gov.kz</w:t>
        </w:r>
      </w:hyperlink>
      <w:r w:rsidRPr="00852D84">
        <w:rPr>
          <w:rFonts w:eastAsia="Calibri"/>
          <w:color w:val="0070C0"/>
          <w:sz w:val="16"/>
          <w:szCs w:val="16"/>
          <w:lang w:val="kk-KZ" w:eastAsia="en-US"/>
        </w:rPr>
        <w:tab/>
      </w:r>
      <w:r w:rsidRPr="00852D84">
        <w:rPr>
          <w:rFonts w:eastAsia="Calibri"/>
          <w:color w:val="0070C0"/>
          <w:sz w:val="16"/>
          <w:szCs w:val="16"/>
          <w:lang w:val="kk-KZ" w:eastAsia="en-US"/>
        </w:rPr>
        <w:tab/>
      </w:r>
      <w:r w:rsidRPr="00852D84">
        <w:rPr>
          <w:rFonts w:eastAsia="Calibri"/>
          <w:color w:val="0070C0"/>
          <w:sz w:val="16"/>
          <w:szCs w:val="16"/>
          <w:lang w:val="kk-KZ" w:eastAsia="en-US"/>
        </w:rPr>
        <w:tab/>
      </w:r>
      <w:r>
        <w:rPr>
          <w:rFonts w:eastAsia="Calibri"/>
          <w:color w:val="0070C0"/>
          <w:sz w:val="16"/>
          <w:szCs w:val="16"/>
          <w:lang w:val="kk-KZ" w:eastAsia="en-US"/>
        </w:rPr>
        <w:tab/>
      </w:r>
      <w:r>
        <w:rPr>
          <w:rFonts w:eastAsia="Calibri"/>
          <w:color w:val="0070C0"/>
          <w:sz w:val="16"/>
          <w:szCs w:val="16"/>
          <w:lang w:val="kk-KZ" w:eastAsia="en-US"/>
        </w:rPr>
        <w:tab/>
      </w:r>
      <w:r w:rsidRPr="00852D84">
        <w:rPr>
          <w:rFonts w:eastAsia="Calibri"/>
          <w:color w:val="0070C0"/>
          <w:sz w:val="16"/>
          <w:szCs w:val="16"/>
          <w:lang w:val="kk-KZ" w:eastAsia="en-US"/>
        </w:rPr>
        <w:t xml:space="preserve">      </w:t>
      </w:r>
      <w:r>
        <w:rPr>
          <w:rFonts w:eastAsia="Calibri"/>
          <w:color w:val="0070C0"/>
          <w:sz w:val="16"/>
          <w:szCs w:val="16"/>
          <w:lang w:val="kk-KZ" w:eastAsia="en-US"/>
        </w:rPr>
        <w:t xml:space="preserve">          </w:t>
      </w:r>
      <w:r w:rsidRPr="00852D84">
        <w:rPr>
          <w:rFonts w:eastAsia="Calibri"/>
          <w:color w:val="0070C0"/>
          <w:sz w:val="16"/>
          <w:szCs w:val="16"/>
          <w:lang w:val="kk-KZ" w:eastAsia="en-US"/>
        </w:rPr>
        <w:t xml:space="preserve">  Е-mail: </w:t>
      </w:r>
      <w:hyperlink r:id="rId9" w:history="1">
        <w:r w:rsidRPr="00852D84">
          <w:rPr>
            <w:rFonts w:eastAsia="Calibri"/>
            <w:color w:val="0070C0"/>
            <w:sz w:val="16"/>
            <w:szCs w:val="16"/>
            <w:u w:val="single"/>
            <w:lang w:val="kk-KZ" w:eastAsia="en-US"/>
          </w:rPr>
          <w:t>upr.leshoz@kostanay.gov.kz</w:t>
        </w:r>
      </w:hyperlink>
      <w:r w:rsidRPr="00852D84">
        <w:rPr>
          <w:rFonts w:eastAsia="Calibri"/>
          <w:color w:val="0070C0"/>
          <w:sz w:val="16"/>
          <w:szCs w:val="16"/>
          <w:lang w:val="kk-KZ" w:eastAsia="en-US"/>
        </w:rPr>
        <w:t xml:space="preserve"> </w:t>
      </w:r>
      <w:r w:rsidRPr="00852D84">
        <w:rPr>
          <w:rFonts w:ascii="Calibri" w:eastAsia="Calibri" w:hAnsi="Calibri"/>
          <w:color w:val="0070C0"/>
          <w:sz w:val="20"/>
          <w:szCs w:val="20"/>
          <w:lang w:val="kk-KZ" w:eastAsia="en-US"/>
        </w:rPr>
        <w:t>_________________№_______________</w:t>
      </w:r>
    </w:p>
    <w:p w14:paraId="488689DD" w14:textId="77777777" w:rsidR="000E5F47" w:rsidRDefault="000E5F47" w:rsidP="00F27301">
      <w:pPr>
        <w:ind w:firstLine="5670"/>
        <w:jc w:val="both"/>
        <w:rPr>
          <w:rFonts w:eastAsia="Calibri"/>
          <w:b/>
          <w:sz w:val="28"/>
          <w:szCs w:val="28"/>
        </w:rPr>
      </w:pPr>
    </w:p>
    <w:p w14:paraId="6C63B0E9" w14:textId="77777777" w:rsidR="00A657DE" w:rsidRDefault="00A657DE" w:rsidP="00F27301">
      <w:pPr>
        <w:ind w:firstLine="5670"/>
        <w:jc w:val="both"/>
        <w:rPr>
          <w:rFonts w:eastAsia="Calibri"/>
          <w:b/>
          <w:sz w:val="28"/>
          <w:szCs w:val="28"/>
        </w:rPr>
      </w:pPr>
    </w:p>
    <w:p w14:paraId="4786BB60" w14:textId="77777777" w:rsidR="00A657DE" w:rsidRDefault="00A657DE" w:rsidP="00F27301">
      <w:pPr>
        <w:ind w:firstLine="5670"/>
        <w:jc w:val="both"/>
        <w:rPr>
          <w:rFonts w:eastAsia="Calibri"/>
          <w:b/>
          <w:sz w:val="28"/>
          <w:szCs w:val="28"/>
        </w:rPr>
      </w:pPr>
    </w:p>
    <w:p w14:paraId="16CF3EE6" w14:textId="77777777" w:rsidR="00A657DE" w:rsidRDefault="00A657DE" w:rsidP="00F27301">
      <w:pPr>
        <w:ind w:firstLine="5670"/>
        <w:jc w:val="both"/>
        <w:rPr>
          <w:rFonts w:eastAsia="Calibri"/>
          <w:b/>
          <w:sz w:val="28"/>
          <w:szCs w:val="28"/>
        </w:rPr>
      </w:pPr>
    </w:p>
    <w:p w14:paraId="27ACBC0C" w14:textId="77777777" w:rsidR="00A657DE" w:rsidRDefault="00A657DE" w:rsidP="00F27301">
      <w:pPr>
        <w:ind w:firstLine="5670"/>
        <w:jc w:val="both"/>
        <w:rPr>
          <w:rFonts w:eastAsia="Calibri"/>
          <w:b/>
          <w:sz w:val="28"/>
          <w:szCs w:val="28"/>
        </w:rPr>
      </w:pPr>
    </w:p>
    <w:p w14:paraId="28B6DE92" w14:textId="77777777" w:rsidR="00A657DE" w:rsidRDefault="00A657DE" w:rsidP="00F27301">
      <w:pPr>
        <w:ind w:firstLine="5670"/>
        <w:jc w:val="both"/>
        <w:rPr>
          <w:rFonts w:eastAsia="Calibri"/>
          <w:b/>
          <w:sz w:val="28"/>
          <w:szCs w:val="28"/>
        </w:rPr>
      </w:pPr>
    </w:p>
    <w:p w14:paraId="0A854216" w14:textId="77777777" w:rsidR="00F27301" w:rsidRPr="001B3197" w:rsidRDefault="00A657DE" w:rsidP="00F27301">
      <w:pPr>
        <w:ind w:firstLine="567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</w:t>
      </w:r>
      <w:r w:rsidR="00573C02" w:rsidRPr="001B3197">
        <w:rPr>
          <w:rFonts w:eastAsia="Calibri"/>
          <w:b/>
          <w:sz w:val="28"/>
          <w:szCs w:val="28"/>
        </w:rPr>
        <w:t>ппарат</w:t>
      </w:r>
      <w:r w:rsidR="00F27301" w:rsidRPr="001B3197">
        <w:rPr>
          <w:rFonts w:eastAsia="Calibri"/>
          <w:b/>
          <w:sz w:val="28"/>
          <w:szCs w:val="28"/>
        </w:rPr>
        <w:t xml:space="preserve"> </w:t>
      </w:r>
    </w:p>
    <w:p w14:paraId="3544FE90" w14:textId="77777777" w:rsidR="00F27301" w:rsidRPr="001B3197" w:rsidRDefault="00F27301" w:rsidP="00F27301">
      <w:pPr>
        <w:ind w:firstLine="5670"/>
        <w:jc w:val="both"/>
        <w:rPr>
          <w:rFonts w:eastAsia="Calibri"/>
          <w:b/>
          <w:sz w:val="28"/>
          <w:szCs w:val="28"/>
        </w:rPr>
      </w:pPr>
      <w:r w:rsidRPr="001B3197">
        <w:rPr>
          <w:rFonts w:eastAsia="Calibri"/>
          <w:b/>
          <w:sz w:val="28"/>
          <w:szCs w:val="28"/>
        </w:rPr>
        <w:t>Костанайско</w:t>
      </w:r>
      <w:r w:rsidR="00573C02" w:rsidRPr="001B3197">
        <w:rPr>
          <w:rFonts w:eastAsia="Calibri"/>
          <w:b/>
          <w:sz w:val="28"/>
          <w:szCs w:val="28"/>
        </w:rPr>
        <w:t>го</w:t>
      </w:r>
      <w:r w:rsidRPr="001B3197">
        <w:rPr>
          <w:rFonts w:eastAsia="Calibri"/>
          <w:b/>
          <w:sz w:val="28"/>
          <w:szCs w:val="28"/>
        </w:rPr>
        <w:t xml:space="preserve"> област</w:t>
      </w:r>
      <w:r w:rsidR="00573C02" w:rsidRPr="001B3197">
        <w:rPr>
          <w:rFonts w:eastAsia="Calibri"/>
          <w:b/>
          <w:sz w:val="28"/>
          <w:szCs w:val="28"/>
        </w:rPr>
        <w:t xml:space="preserve">ного </w:t>
      </w:r>
    </w:p>
    <w:p w14:paraId="32E6B979" w14:textId="77777777" w:rsidR="00F27301" w:rsidRPr="001B3197" w:rsidRDefault="00573C02" w:rsidP="00F27301">
      <w:pPr>
        <w:pStyle w:val="a4"/>
        <w:ind w:firstLine="5670"/>
        <w:rPr>
          <w:rFonts w:ascii="Times New Roman" w:hAnsi="Times New Roman"/>
          <w:b/>
          <w:sz w:val="28"/>
          <w:szCs w:val="28"/>
        </w:rPr>
      </w:pPr>
      <w:r w:rsidRPr="001B3197">
        <w:rPr>
          <w:rFonts w:ascii="Times New Roman" w:hAnsi="Times New Roman"/>
          <w:b/>
          <w:sz w:val="28"/>
          <w:szCs w:val="28"/>
        </w:rPr>
        <w:t>маслихата</w:t>
      </w:r>
    </w:p>
    <w:p w14:paraId="586624A8" w14:textId="77777777" w:rsidR="00F27301" w:rsidRPr="001B3197" w:rsidRDefault="00F27301" w:rsidP="00F27301">
      <w:pPr>
        <w:tabs>
          <w:tab w:val="left" w:pos="0"/>
        </w:tabs>
        <w:rPr>
          <w:b/>
          <w:bCs/>
          <w:iCs/>
          <w:sz w:val="28"/>
          <w:szCs w:val="27"/>
        </w:rPr>
      </w:pPr>
    </w:p>
    <w:p w14:paraId="619928BB" w14:textId="77777777" w:rsidR="00AE4506" w:rsidRDefault="00AE4506" w:rsidP="00F27301">
      <w:pPr>
        <w:tabs>
          <w:tab w:val="left" w:pos="0"/>
        </w:tabs>
        <w:rPr>
          <w:b/>
          <w:bCs/>
          <w:iCs/>
          <w:sz w:val="28"/>
          <w:szCs w:val="27"/>
        </w:rPr>
      </w:pPr>
    </w:p>
    <w:p w14:paraId="4BBC76C2" w14:textId="77777777" w:rsidR="000A32C3" w:rsidRPr="000D7A11" w:rsidRDefault="000A32C3" w:rsidP="000A32C3">
      <w:pPr>
        <w:ind w:right="283"/>
        <w:jc w:val="both"/>
        <w:rPr>
          <w:i/>
          <w:szCs w:val="28"/>
        </w:rPr>
      </w:pPr>
      <w:r w:rsidRPr="000D7A11">
        <w:rPr>
          <w:i/>
          <w:szCs w:val="28"/>
        </w:rPr>
        <w:t>На исх.</w:t>
      </w:r>
      <w:r>
        <w:rPr>
          <w:i/>
          <w:szCs w:val="28"/>
        </w:rPr>
        <w:t>718</w:t>
      </w:r>
      <w:r w:rsidRPr="000D7A11">
        <w:rPr>
          <w:i/>
          <w:szCs w:val="28"/>
        </w:rPr>
        <w:t xml:space="preserve"> от </w:t>
      </w:r>
      <w:r>
        <w:rPr>
          <w:i/>
          <w:szCs w:val="28"/>
        </w:rPr>
        <w:t>04</w:t>
      </w:r>
      <w:r w:rsidRPr="000D7A11">
        <w:rPr>
          <w:i/>
          <w:szCs w:val="28"/>
        </w:rPr>
        <w:t>.</w:t>
      </w:r>
      <w:r>
        <w:rPr>
          <w:i/>
          <w:szCs w:val="28"/>
        </w:rPr>
        <w:t>11</w:t>
      </w:r>
      <w:r w:rsidRPr="000D7A11">
        <w:rPr>
          <w:i/>
          <w:szCs w:val="28"/>
        </w:rPr>
        <w:t>.2025 г.</w:t>
      </w:r>
    </w:p>
    <w:p w14:paraId="1824CEBD" w14:textId="77777777" w:rsidR="000A32C3" w:rsidRPr="001B3197" w:rsidRDefault="000A32C3" w:rsidP="00F27301">
      <w:pPr>
        <w:tabs>
          <w:tab w:val="left" w:pos="0"/>
        </w:tabs>
        <w:rPr>
          <w:b/>
          <w:bCs/>
          <w:iCs/>
          <w:sz w:val="28"/>
          <w:szCs w:val="27"/>
        </w:rPr>
      </w:pPr>
    </w:p>
    <w:p w14:paraId="571BEF77" w14:textId="77777777" w:rsidR="002C2DC2" w:rsidRPr="001B3197" w:rsidRDefault="00E24019" w:rsidP="002C2DC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2023 года государственными </w:t>
      </w:r>
      <w:r w:rsidR="002C2DC2" w:rsidRPr="001B3197">
        <w:rPr>
          <w:sz w:val="28"/>
          <w:szCs w:val="28"/>
        </w:rPr>
        <w:t xml:space="preserve">лесовладельцами КГУ «Басаманское УЛХ» и КГУ «Пригородное УЛХ» </w:t>
      </w:r>
      <w:r>
        <w:rPr>
          <w:sz w:val="28"/>
          <w:szCs w:val="28"/>
        </w:rPr>
        <w:t>проводится</w:t>
      </w:r>
      <w:r w:rsidR="002C2DC2" w:rsidRPr="001B3197">
        <w:rPr>
          <w:sz w:val="28"/>
          <w:szCs w:val="28"/>
        </w:rPr>
        <w:t xml:space="preserve"> расширение </w:t>
      </w:r>
      <w:r>
        <w:rPr>
          <w:sz w:val="28"/>
          <w:szCs w:val="28"/>
        </w:rPr>
        <w:t xml:space="preserve">базовых </w:t>
      </w:r>
      <w:r w:rsidR="002C2DC2" w:rsidRPr="001B3197">
        <w:rPr>
          <w:sz w:val="28"/>
          <w:szCs w:val="28"/>
        </w:rPr>
        <w:t xml:space="preserve">лесных питомников. </w:t>
      </w:r>
    </w:p>
    <w:p w14:paraId="65BE9B05" w14:textId="77777777" w:rsidR="001E3DB3" w:rsidRPr="001B3197" w:rsidRDefault="00BF3FBC" w:rsidP="001B3197">
      <w:pPr>
        <w:widowControl w:val="0"/>
        <w:pBdr>
          <w:bottom w:val="single" w:sz="4" w:space="31" w:color="FFFFFF"/>
        </w:pBdr>
        <w:tabs>
          <w:tab w:val="left" w:pos="-1843"/>
          <w:tab w:val="left" w:pos="7699"/>
        </w:tabs>
        <w:autoSpaceDE w:val="0"/>
        <w:autoSpaceDN w:val="0"/>
        <w:adjustRightInd w:val="0"/>
        <w:spacing w:line="22" w:lineRule="atLeast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В</w:t>
      </w:r>
      <w:r w:rsidR="00014E5F" w:rsidRPr="001B3197">
        <w:rPr>
          <w:sz w:val="28"/>
          <w:szCs w:val="28"/>
        </w:rPr>
        <w:t xml:space="preserve"> 2023</w:t>
      </w:r>
      <w:r w:rsidR="001E3DB3" w:rsidRPr="001B3197">
        <w:rPr>
          <w:sz w:val="28"/>
          <w:szCs w:val="28"/>
        </w:rPr>
        <w:t>-2024</w:t>
      </w:r>
      <w:r w:rsidR="00014E5F" w:rsidRPr="001B3197">
        <w:rPr>
          <w:sz w:val="28"/>
          <w:szCs w:val="28"/>
        </w:rPr>
        <w:t xml:space="preserve"> год</w:t>
      </w:r>
      <w:r w:rsidR="001E3DB3" w:rsidRPr="001B3197">
        <w:rPr>
          <w:sz w:val="28"/>
          <w:szCs w:val="28"/>
        </w:rPr>
        <w:t>ы</w:t>
      </w:r>
      <w:r w:rsidR="00014E5F" w:rsidRPr="001B3197">
        <w:rPr>
          <w:sz w:val="28"/>
          <w:szCs w:val="28"/>
        </w:rPr>
        <w:t xml:space="preserve"> </w:t>
      </w:r>
      <w:r w:rsidR="001E3DB3" w:rsidRPr="001B3197">
        <w:rPr>
          <w:sz w:val="28"/>
          <w:szCs w:val="28"/>
        </w:rPr>
        <w:t>в</w:t>
      </w:r>
      <w:r w:rsidR="00BD00C2" w:rsidRPr="001B3197">
        <w:rPr>
          <w:sz w:val="27"/>
          <w:szCs w:val="27"/>
        </w:rPr>
        <w:t xml:space="preserve"> рамках </w:t>
      </w:r>
      <w:r w:rsidR="001E3DB3" w:rsidRPr="001B3197">
        <w:rPr>
          <w:sz w:val="27"/>
          <w:szCs w:val="27"/>
        </w:rPr>
        <w:t>выделе</w:t>
      </w:r>
      <w:r w:rsidR="00031650" w:rsidRPr="001B3197">
        <w:rPr>
          <w:sz w:val="27"/>
          <w:szCs w:val="27"/>
        </w:rPr>
        <w:t>н</w:t>
      </w:r>
      <w:r w:rsidR="001E3DB3" w:rsidRPr="001B3197">
        <w:rPr>
          <w:sz w:val="27"/>
          <w:szCs w:val="27"/>
        </w:rPr>
        <w:t xml:space="preserve">ного гранта Объединенных Арабских Эмиратов </w:t>
      </w:r>
      <w:r>
        <w:rPr>
          <w:sz w:val="27"/>
          <w:szCs w:val="27"/>
        </w:rPr>
        <w:t>(</w:t>
      </w:r>
      <w:r w:rsidR="001025D2">
        <w:rPr>
          <w:sz w:val="27"/>
          <w:szCs w:val="27"/>
        </w:rPr>
        <w:t>1 м</w:t>
      </w:r>
      <w:r w:rsidR="001E3DB3" w:rsidRPr="001B3197">
        <w:rPr>
          <w:sz w:val="27"/>
          <w:szCs w:val="27"/>
        </w:rPr>
        <w:t>л</w:t>
      </w:r>
      <w:r>
        <w:rPr>
          <w:sz w:val="27"/>
          <w:szCs w:val="27"/>
        </w:rPr>
        <w:t>н</w:t>
      </w:r>
      <w:r w:rsidR="001025D2">
        <w:rPr>
          <w:sz w:val="27"/>
          <w:szCs w:val="27"/>
        </w:rPr>
        <w:t>.</w:t>
      </w:r>
      <w:r w:rsidR="001E3DB3" w:rsidRPr="001B3197">
        <w:rPr>
          <w:sz w:val="27"/>
          <w:szCs w:val="27"/>
        </w:rPr>
        <w:t xml:space="preserve"> долларов США</w:t>
      </w:r>
      <w:r>
        <w:rPr>
          <w:sz w:val="27"/>
          <w:szCs w:val="27"/>
        </w:rPr>
        <w:t>),</w:t>
      </w:r>
      <w:r w:rsidR="001E3DB3" w:rsidRPr="001B3197">
        <w:rPr>
          <w:sz w:val="27"/>
          <w:szCs w:val="27"/>
        </w:rPr>
        <w:t xml:space="preserve"> через Ассоциацию сохранения биоразнообразия</w:t>
      </w:r>
      <w:r w:rsidR="001025D2">
        <w:rPr>
          <w:sz w:val="27"/>
          <w:szCs w:val="27"/>
        </w:rPr>
        <w:t xml:space="preserve"> РК</w:t>
      </w:r>
      <w:r>
        <w:rPr>
          <w:sz w:val="27"/>
          <w:szCs w:val="27"/>
        </w:rPr>
        <w:t>,</w:t>
      </w:r>
      <w:r w:rsidR="001E3DB3" w:rsidRPr="001B3197">
        <w:rPr>
          <w:sz w:val="27"/>
          <w:szCs w:val="27"/>
        </w:rPr>
        <w:t xml:space="preserve"> </w:t>
      </w:r>
      <w:r>
        <w:rPr>
          <w:sz w:val="27"/>
          <w:szCs w:val="27"/>
        </w:rPr>
        <w:t>закуплено оборудование</w:t>
      </w:r>
      <w:r w:rsidR="001E3DB3" w:rsidRPr="001B3197">
        <w:rPr>
          <w:sz w:val="27"/>
          <w:szCs w:val="27"/>
        </w:rPr>
        <w:t xml:space="preserve">: </w:t>
      </w:r>
    </w:p>
    <w:p w14:paraId="5C4DF325" w14:textId="77777777" w:rsidR="001E3DB3" w:rsidRPr="001B3197" w:rsidRDefault="001E3DB3" w:rsidP="001E3DB3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ind w:firstLine="709"/>
        <w:jc w:val="both"/>
        <w:rPr>
          <w:sz w:val="27"/>
          <w:szCs w:val="27"/>
        </w:rPr>
      </w:pPr>
      <w:r w:rsidRPr="001B3197">
        <w:rPr>
          <w:sz w:val="27"/>
          <w:szCs w:val="27"/>
        </w:rPr>
        <w:t>КГУ «</w:t>
      </w:r>
      <w:r w:rsidR="00BD00C2" w:rsidRPr="001B3197">
        <w:rPr>
          <w:sz w:val="27"/>
          <w:szCs w:val="27"/>
        </w:rPr>
        <w:t>Басаманско</w:t>
      </w:r>
      <w:r w:rsidRPr="001B3197">
        <w:rPr>
          <w:sz w:val="27"/>
          <w:szCs w:val="27"/>
        </w:rPr>
        <w:t>е</w:t>
      </w:r>
      <w:r w:rsidR="00BD00C2" w:rsidRPr="001B3197">
        <w:rPr>
          <w:sz w:val="27"/>
          <w:szCs w:val="27"/>
        </w:rPr>
        <w:t xml:space="preserve"> УЛХ</w:t>
      </w:r>
      <w:r w:rsidRPr="001B3197">
        <w:rPr>
          <w:sz w:val="27"/>
          <w:szCs w:val="27"/>
        </w:rPr>
        <w:t>»</w:t>
      </w:r>
      <w:r w:rsidR="00BD00C2" w:rsidRPr="001B3197">
        <w:rPr>
          <w:sz w:val="27"/>
          <w:szCs w:val="27"/>
        </w:rPr>
        <w:t xml:space="preserve"> на сумму 218,9 млн. тенге, </w:t>
      </w:r>
      <w:r w:rsidR="00BF3FBC">
        <w:rPr>
          <w:sz w:val="27"/>
          <w:szCs w:val="27"/>
        </w:rPr>
        <w:t>(</w:t>
      </w:r>
      <w:r w:rsidR="00BD00C2" w:rsidRPr="001B3197">
        <w:rPr>
          <w:sz w:val="27"/>
          <w:szCs w:val="27"/>
        </w:rPr>
        <w:t>в т</w:t>
      </w:r>
      <w:r w:rsidR="00BF3FBC">
        <w:rPr>
          <w:sz w:val="27"/>
          <w:szCs w:val="27"/>
        </w:rPr>
        <w:t>.</w:t>
      </w:r>
      <w:r w:rsidR="00BD00C2" w:rsidRPr="001B3197">
        <w:rPr>
          <w:sz w:val="27"/>
          <w:szCs w:val="27"/>
        </w:rPr>
        <w:t xml:space="preserve"> </w:t>
      </w:r>
      <w:r w:rsidR="00F7207C">
        <w:rPr>
          <w:sz w:val="27"/>
          <w:szCs w:val="27"/>
        </w:rPr>
        <w:t>ч</w:t>
      </w:r>
      <w:r w:rsidR="00BF3FBC">
        <w:rPr>
          <w:sz w:val="27"/>
          <w:szCs w:val="27"/>
        </w:rPr>
        <w:t>.</w:t>
      </w:r>
      <w:r w:rsidR="00BD00C2" w:rsidRPr="001B3197">
        <w:rPr>
          <w:sz w:val="27"/>
          <w:szCs w:val="27"/>
        </w:rPr>
        <w:t xml:space="preserve"> 2 автобуса, автомашина, шишкосушилка, 4 жилых вагончика, дождевальное оборудование, дизельная насосная станция и </w:t>
      </w:r>
      <w:r w:rsidR="00BF3FBC">
        <w:rPr>
          <w:sz w:val="27"/>
          <w:szCs w:val="27"/>
        </w:rPr>
        <w:t>др.);</w:t>
      </w:r>
      <w:r w:rsidR="00BD00C2" w:rsidRPr="001B3197">
        <w:rPr>
          <w:sz w:val="27"/>
          <w:szCs w:val="27"/>
        </w:rPr>
        <w:t xml:space="preserve"> </w:t>
      </w:r>
    </w:p>
    <w:p w14:paraId="3575B499" w14:textId="77777777" w:rsidR="002C2DC2" w:rsidRPr="001B3197" w:rsidRDefault="001E3DB3" w:rsidP="001025D2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ind w:firstLine="709"/>
        <w:jc w:val="both"/>
        <w:rPr>
          <w:sz w:val="28"/>
          <w:szCs w:val="28"/>
        </w:rPr>
      </w:pPr>
      <w:r w:rsidRPr="001B3197">
        <w:rPr>
          <w:sz w:val="27"/>
          <w:szCs w:val="27"/>
        </w:rPr>
        <w:t>КГУ</w:t>
      </w:r>
      <w:r w:rsidR="00BD00C2" w:rsidRPr="001B3197">
        <w:rPr>
          <w:sz w:val="27"/>
          <w:szCs w:val="27"/>
        </w:rPr>
        <w:t xml:space="preserve"> </w:t>
      </w:r>
      <w:r w:rsidRPr="001B3197">
        <w:rPr>
          <w:sz w:val="27"/>
          <w:szCs w:val="27"/>
        </w:rPr>
        <w:t>«</w:t>
      </w:r>
      <w:r w:rsidR="00BD00C2" w:rsidRPr="001B3197">
        <w:rPr>
          <w:sz w:val="27"/>
          <w:szCs w:val="27"/>
        </w:rPr>
        <w:t>Пригородно</w:t>
      </w:r>
      <w:r w:rsidRPr="001B3197">
        <w:rPr>
          <w:sz w:val="27"/>
          <w:szCs w:val="27"/>
        </w:rPr>
        <w:t>е</w:t>
      </w:r>
      <w:r w:rsidR="00BD00C2" w:rsidRPr="001B3197">
        <w:rPr>
          <w:sz w:val="27"/>
          <w:szCs w:val="27"/>
        </w:rPr>
        <w:t xml:space="preserve"> УЛХ</w:t>
      </w:r>
      <w:r w:rsidRPr="001B3197">
        <w:rPr>
          <w:sz w:val="27"/>
          <w:szCs w:val="27"/>
        </w:rPr>
        <w:t>»</w:t>
      </w:r>
      <w:r w:rsidR="00BD00C2" w:rsidRPr="001B3197">
        <w:rPr>
          <w:sz w:val="27"/>
          <w:szCs w:val="27"/>
        </w:rPr>
        <w:t xml:space="preserve"> на сумму 162,1 млн. тенге, </w:t>
      </w:r>
      <w:r w:rsidR="0018147A">
        <w:rPr>
          <w:sz w:val="27"/>
          <w:szCs w:val="27"/>
        </w:rPr>
        <w:t>(в т.ч.</w:t>
      </w:r>
      <w:r w:rsidR="00BD00C2" w:rsidRPr="001B3197">
        <w:rPr>
          <w:sz w:val="27"/>
          <w:szCs w:val="27"/>
        </w:rPr>
        <w:t xml:space="preserve"> 2 колесных трактора, автобус, автомашина, 4 жилых вагончика, дождевальная машина, насосная станция и</w:t>
      </w:r>
      <w:r w:rsidR="00014E5F" w:rsidRPr="001B3197">
        <w:rPr>
          <w:sz w:val="28"/>
          <w:szCs w:val="28"/>
        </w:rPr>
        <w:t xml:space="preserve"> </w:t>
      </w:r>
      <w:r w:rsidR="0018147A">
        <w:rPr>
          <w:sz w:val="28"/>
          <w:szCs w:val="28"/>
        </w:rPr>
        <w:t>др.).</w:t>
      </w:r>
      <w:r w:rsidR="00014E5F" w:rsidRPr="001B3197">
        <w:rPr>
          <w:sz w:val="28"/>
          <w:szCs w:val="28"/>
        </w:rPr>
        <w:t xml:space="preserve"> </w:t>
      </w:r>
      <w:r w:rsidR="00031650" w:rsidRPr="001B3197">
        <w:rPr>
          <w:sz w:val="28"/>
          <w:szCs w:val="28"/>
        </w:rPr>
        <w:t xml:space="preserve">Всего </w:t>
      </w:r>
      <w:r w:rsidR="0018147A">
        <w:rPr>
          <w:sz w:val="28"/>
          <w:szCs w:val="28"/>
        </w:rPr>
        <w:t>приобретено</w:t>
      </w:r>
      <w:r w:rsidR="00031650" w:rsidRPr="001B3197">
        <w:rPr>
          <w:sz w:val="28"/>
          <w:szCs w:val="21"/>
          <w:lang w:val="kk-KZ"/>
        </w:rPr>
        <w:t xml:space="preserve"> оборудования</w:t>
      </w:r>
      <w:r w:rsidR="0018147A">
        <w:rPr>
          <w:sz w:val="28"/>
          <w:szCs w:val="21"/>
          <w:lang w:val="kk-KZ"/>
        </w:rPr>
        <w:t xml:space="preserve"> </w:t>
      </w:r>
      <w:r w:rsidR="00031650" w:rsidRPr="001B3197">
        <w:rPr>
          <w:sz w:val="28"/>
          <w:szCs w:val="28"/>
        </w:rPr>
        <w:t>на сумму 381 млн.</w:t>
      </w:r>
      <w:r w:rsidR="001025D2">
        <w:rPr>
          <w:sz w:val="28"/>
          <w:szCs w:val="28"/>
        </w:rPr>
        <w:t xml:space="preserve"> </w:t>
      </w:r>
      <w:r w:rsidR="00031650" w:rsidRPr="001B3197">
        <w:rPr>
          <w:sz w:val="28"/>
          <w:szCs w:val="28"/>
        </w:rPr>
        <w:t>тенге.</w:t>
      </w:r>
      <w:r w:rsidR="002C2DC2" w:rsidRPr="001B3197">
        <w:rPr>
          <w:sz w:val="28"/>
          <w:szCs w:val="28"/>
        </w:rPr>
        <w:t xml:space="preserve"> </w:t>
      </w:r>
    </w:p>
    <w:p w14:paraId="7F9E2978" w14:textId="77777777" w:rsidR="00161D0F" w:rsidRDefault="00F7207C" w:rsidP="00031650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ind w:firstLine="709"/>
        <w:jc w:val="both"/>
        <w:rPr>
          <w:sz w:val="28"/>
          <w:szCs w:val="21"/>
        </w:rPr>
      </w:pPr>
      <w:r>
        <w:rPr>
          <w:sz w:val="28"/>
          <w:szCs w:val="21"/>
        </w:rPr>
        <w:t>В питомниках п</w:t>
      </w:r>
      <w:r w:rsidR="00161D0F">
        <w:rPr>
          <w:sz w:val="28"/>
          <w:szCs w:val="21"/>
        </w:rPr>
        <w:t xml:space="preserve">роведены следующие работы: </w:t>
      </w:r>
    </w:p>
    <w:p w14:paraId="71A9E344" w14:textId="77777777" w:rsidR="00161D0F" w:rsidRDefault="00031650" w:rsidP="00031650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ind w:firstLine="709"/>
        <w:jc w:val="both"/>
        <w:rPr>
          <w:sz w:val="28"/>
          <w:szCs w:val="21"/>
          <w:lang w:val="kk-KZ"/>
        </w:rPr>
      </w:pPr>
      <w:r w:rsidRPr="001B3197">
        <w:rPr>
          <w:sz w:val="28"/>
          <w:szCs w:val="21"/>
          <w:lang w:val="kk-KZ"/>
        </w:rPr>
        <w:t xml:space="preserve">2024 году в КГУ </w:t>
      </w:r>
      <w:r w:rsidR="00161D0F">
        <w:rPr>
          <w:sz w:val="28"/>
          <w:szCs w:val="21"/>
          <w:lang w:val="kk-KZ"/>
        </w:rPr>
        <w:t>«Басаманское УЛХ»</w:t>
      </w:r>
      <w:r w:rsidRPr="001B3197">
        <w:rPr>
          <w:sz w:val="28"/>
          <w:szCs w:val="21"/>
          <w:lang w:val="kk-KZ"/>
        </w:rPr>
        <w:t xml:space="preserve"> про</w:t>
      </w:r>
      <w:r w:rsidR="00161D0F">
        <w:rPr>
          <w:sz w:val="28"/>
          <w:szCs w:val="21"/>
          <w:lang w:val="kk-KZ"/>
        </w:rPr>
        <w:t>из</w:t>
      </w:r>
      <w:r w:rsidRPr="001B3197">
        <w:rPr>
          <w:sz w:val="28"/>
          <w:szCs w:val="21"/>
          <w:lang w:val="kk-KZ"/>
        </w:rPr>
        <w:t xml:space="preserve">ведена </w:t>
      </w:r>
      <w:r w:rsidR="00161D0F" w:rsidRPr="001B3197">
        <w:rPr>
          <w:sz w:val="28"/>
          <w:szCs w:val="21"/>
          <w:lang w:val="kk-KZ"/>
        </w:rPr>
        <w:t xml:space="preserve">вырубка сосны, </w:t>
      </w:r>
      <w:r w:rsidR="00161D0F">
        <w:rPr>
          <w:sz w:val="28"/>
          <w:szCs w:val="21"/>
          <w:lang w:val="kk-KZ"/>
        </w:rPr>
        <w:t>тополей, очистка от кустарников на 10 га;</w:t>
      </w:r>
      <w:r w:rsidRPr="001B3197">
        <w:rPr>
          <w:sz w:val="28"/>
          <w:szCs w:val="21"/>
          <w:lang w:val="kk-KZ"/>
        </w:rPr>
        <w:t xml:space="preserve"> </w:t>
      </w:r>
    </w:p>
    <w:p w14:paraId="1D809F84" w14:textId="77777777" w:rsidR="00161D0F" w:rsidRDefault="009358F9" w:rsidP="00031650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ind w:firstLine="709"/>
        <w:jc w:val="both"/>
        <w:rPr>
          <w:sz w:val="28"/>
          <w:szCs w:val="21"/>
          <w:lang w:val="kk-KZ"/>
        </w:rPr>
      </w:pPr>
      <w:r w:rsidRPr="001B3197">
        <w:rPr>
          <w:sz w:val="28"/>
          <w:szCs w:val="21"/>
          <w:lang w:val="kk-KZ"/>
        </w:rPr>
        <w:t xml:space="preserve">В 2025 году </w:t>
      </w:r>
      <w:r w:rsidR="00161D0F">
        <w:rPr>
          <w:sz w:val="28"/>
          <w:szCs w:val="21"/>
          <w:lang w:val="kk-KZ"/>
        </w:rPr>
        <w:t xml:space="preserve">произведена </w:t>
      </w:r>
      <w:r w:rsidRPr="001B3197">
        <w:rPr>
          <w:sz w:val="28"/>
          <w:szCs w:val="21"/>
          <w:lang w:val="kk-KZ"/>
        </w:rPr>
        <w:t xml:space="preserve">раскорчевка пней и </w:t>
      </w:r>
      <w:r w:rsidR="00F7207C">
        <w:rPr>
          <w:sz w:val="28"/>
          <w:szCs w:val="21"/>
          <w:lang w:val="kk-KZ"/>
        </w:rPr>
        <w:t>обработка</w:t>
      </w:r>
      <w:r w:rsidRPr="001B3197">
        <w:rPr>
          <w:sz w:val="28"/>
          <w:szCs w:val="21"/>
          <w:lang w:val="kk-KZ"/>
        </w:rPr>
        <w:t xml:space="preserve"> почвы</w:t>
      </w:r>
      <w:r w:rsidR="00161D0F">
        <w:rPr>
          <w:sz w:val="28"/>
          <w:szCs w:val="21"/>
          <w:lang w:val="kk-KZ"/>
        </w:rPr>
        <w:t>;</w:t>
      </w:r>
      <w:r w:rsidRPr="001B3197">
        <w:rPr>
          <w:sz w:val="28"/>
          <w:szCs w:val="21"/>
          <w:lang w:val="kk-KZ"/>
        </w:rPr>
        <w:t xml:space="preserve"> </w:t>
      </w:r>
    </w:p>
    <w:p w14:paraId="6A744F83" w14:textId="77777777" w:rsidR="00031650" w:rsidRPr="001B3197" w:rsidRDefault="00161D0F" w:rsidP="00031650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1"/>
          <w:lang w:val="kk-KZ"/>
        </w:rPr>
        <w:t>На</w:t>
      </w:r>
      <w:r w:rsidR="009358F9" w:rsidRPr="001B3197">
        <w:rPr>
          <w:sz w:val="28"/>
          <w:szCs w:val="21"/>
          <w:lang w:val="kk-KZ"/>
        </w:rPr>
        <w:t xml:space="preserve"> </w:t>
      </w:r>
      <w:r w:rsidR="00031650" w:rsidRPr="001B3197">
        <w:rPr>
          <w:sz w:val="28"/>
          <w:szCs w:val="21"/>
          <w:lang w:val="kk-KZ"/>
        </w:rPr>
        <w:t xml:space="preserve">2026-2028 годы </w:t>
      </w:r>
      <w:r>
        <w:rPr>
          <w:sz w:val="28"/>
          <w:szCs w:val="21"/>
          <w:lang w:val="kk-KZ"/>
        </w:rPr>
        <w:t xml:space="preserve">предусмотрено внедрение </w:t>
      </w:r>
      <w:r w:rsidR="00031650" w:rsidRPr="001B3197">
        <w:rPr>
          <w:sz w:val="28"/>
          <w:szCs w:val="21"/>
          <w:lang w:val="kk-KZ"/>
        </w:rPr>
        <w:t>трехпольной систем</w:t>
      </w:r>
      <w:r>
        <w:rPr>
          <w:sz w:val="28"/>
          <w:szCs w:val="21"/>
          <w:lang w:val="kk-KZ"/>
        </w:rPr>
        <w:t>ы</w:t>
      </w:r>
      <w:r w:rsidR="00031650" w:rsidRPr="001B3197">
        <w:rPr>
          <w:sz w:val="28"/>
          <w:szCs w:val="21"/>
          <w:lang w:val="kk-KZ"/>
        </w:rPr>
        <w:t xml:space="preserve"> севооборота: (черный пар -10 га, выращивание однолетних сеянцев -10 га, выращивание двухлетних сеянцев -10 га</w:t>
      </w:r>
      <w:r>
        <w:rPr>
          <w:sz w:val="28"/>
          <w:szCs w:val="21"/>
          <w:lang w:val="kk-KZ"/>
        </w:rPr>
        <w:t>); общая площадь питомника составит 30 га.</w:t>
      </w:r>
    </w:p>
    <w:p w14:paraId="0B1B3626" w14:textId="77777777" w:rsidR="00EA5A85" w:rsidRDefault="009358F9" w:rsidP="009358F9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ind w:firstLine="709"/>
        <w:jc w:val="both"/>
        <w:rPr>
          <w:sz w:val="28"/>
          <w:szCs w:val="21"/>
          <w:lang w:val="kk-KZ"/>
        </w:rPr>
      </w:pPr>
      <w:r w:rsidRPr="001B3197">
        <w:rPr>
          <w:sz w:val="28"/>
          <w:szCs w:val="21"/>
          <w:lang w:val="kk-KZ"/>
        </w:rPr>
        <w:t xml:space="preserve">В КГУ </w:t>
      </w:r>
      <w:r w:rsidR="00EA5A85">
        <w:rPr>
          <w:sz w:val="28"/>
          <w:szCs w:val="21"/>
          <w:lang w:val="kk-KZ"/>
        </w:rPr>
        <w:t>«</w:t>
      </w:r>
      <w:r w:rsidRPr="001B3197">
        <w:rPr>
          <w:sz w:val="28"/>
          <w:szCs w:val="21"/>
          <w:lang w:val="kk-KZ"/>
        </w:rPr>
        <w:t>Пригородное УЛХ</w:t>
      </w:r>
      <w:r w:rsidR="00EA5A85">
        <w:rPr>
          <w:sz w:val="28"/>
          <w:szCs w:val="21"/>
          <w:lang w:val="kk-KZ"/>
        </w:rPr>
        <w:t>» по результатам обследования</w:t>
      </w:r>
      <w:r w:rsidR="00F7207C">
        <w:rPr>
          <w:sz w:val="28"/>
          <w:szCs w:val="21"/>
          <w:lang w:val="kk-KZ"/>
        </w:rPr>
        <w:t xml:space="preserve"> почвы под </w:t>
      </w:r>
      <w:r w:rsidR="00F7207C">
        <w:rPr>
          <w:sz w:val="28"/>
          <w:szCs w:val="21"/>
          <w:lang w:val="kk-KZ"/>
        </w:rPr>
        <w:lastRenderedPageBreak/>
        <w:t>питомники</w:t>
      </w:r>
      <w:r w:rsidR="00EA5A85">
        <w:rPr>
          <w:sz w:val="28"/>
          <w:szCs w:val="21"/>
          <w:lang w:val="kk-KZ"/>
        </w:rPr>
        <w:t xml:space="preserve"> </w:t>
      </w:r>
      <w:r w:rsidRPr="001B3197">
        <w:rPr>
          <w:sz w:val="28"/>
          <w:szCs w:val="21"/>
          <w:lang w:val="kk-KZ"/>
        </w:rPr>
        <w:t>пригодн</w:t>
      </w:r>
      <w:r w:rsidR="00EA5A85">
        <w:rPr>
          <w:sz w:val="28"/>
          <w:szCs w:val="21"/>
          <w:lang w:val="kk-KZ"/>
        </w:rPr>
        <w:t xml:space="preserve">ой признано площадь 12 га. Разработана </w:t>
      </w:r>
      <w:r w:rsidR="001025D2">
        <w:rPr>
          <w:sz w:val="28"/>
          <w:szCs w:val="21"/>
          <w:lang w:val="kk-KZ"/>
        </w:rPr>
        <w:t xml:space="preserve">3-х польная </w:t>
      </w:r>
      <w:r w:rsidR="00EA5A85">
        <w:rPr>
          <w:sz w:val="28"/>
          <w:szCs w:val="21"/>
          <w:lang w:val="kk-KZ"/>
        </w:rPr>
        <w:t xml:space="preserve">система севооборота: </w:t>
      </w:r>
    </w:p>
    <w:p w14:paraId="2DF91650" w14:textId="77777777" w:rsidR="00EA5A85" w:rsidRDefault="00EA5A85" w:rsidP="009358F9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ind w:firstLine="709"/>
        <w:jc w:val="both"/>
        <w:rPr>
          <w:sz w:val="28"/>
          <w:szCs w:val="21"/>
          <w:lang w:val="kk-KZ"/>
        </w:rPr>
      </w:pPr>
      <w:r>
        <w:rPr>
          <w:sz w:val="28"/>
          <w:szCs w:val="21"/>
          <w:lang w:val="kk-KZ"/>
        </w:rPr>
        <w:t>черный пар – 4 га;</w:t>
      </w:r>
    </w:p>
    <w:p w14:paraId="47D9D1FB" w14:textId="77777777" w:rsidR="00EA5A85" w:rsidRDefault="00EA5A85" w:rsidP="009358F9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ind w:firstLine="709"/>
        <w:jc w:val="both"/>
        <w:rPr>
          <w:sz w:val="28"/>
          <w:szCs w:val="21"/>
          <w:lang w:val="kk-KZ"/>
        </w:rPr>
      </w:pPr>
      <w:r>
        <w:rPr>
          <w:sz w:val="28"/>
          <w:szCs w:val="21"/>
          <w:lang w:val="kk-KZ"/>
        </w:rPr>
        <w:t xml:space="preserve">выращивание однолетних сеянцев – 4 га; </w:t>
      </w:r>
    </w:p>
    <w:p w14:paraId="0A5958A3" w14:textId="77777777" w:rsidR="00EA5A85" w:rsidRDefault="00EA5A85" w:rsidP="009358F9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ind w:firstLine="709"/>
        <w:jc w:val="both"/>
        <w:rPr>
          <w:sz w:val="28"/>
          <w:szCs w:val="21"/>
          <w:lang w:val="kk-KZ"/>
        </w:rPr>
      </w:pPr>
      <w:r>
        <w:rPr>
          <w:sz w:val="28"/>
          <w:szCs w:val="21"/>
          <w:lang w:val="kk-KZ"/>
        </w:rPr>
        <w:t>выращивание 2 летних сеянцев – 4 га.</w:t>
      </w:r>
    </w:p>
    <w:p w14:paraId="20AA1F83" w14:textId="77777777" w:rsidR="00A657DE" w:rsidRDefault="009358F9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ind w:firstLine="709"/>
        <w:jc w:val="both"/>
        <w:rPr>
          <w:sz w:val="28"/>
          <w:szCs w:val="21"/>
          <w:lang w:val="kk-KZ"/>
        </w:rPr>
      </w:pPr>
      <w:r w:rsidRPr="001B3197">
        <w:rPr>
          <w:sz w:val="28"/>
          <w:szCs w:val="21"/>
          <w:lang w:val="kk-KZ"/>
        </w:rPr>
        <w:t xml:space="preserve">В 2024 году </w:t>
      </w:r>
      <w:r w:rsidR="00EA5A85">
        <w:rPr>
          <w:sz w:val="28"/>
          <w:szCs w:val="21"/>
          <w:lang w:val="kk-KZ"/>
        </w:rPr>
        <w:t xml:space="preserve">произведен </w:t>
      </w:r>
      <w:r w:rsidRPr="001B3197">
        <w:rPr>
          <w:sz w:val="28"/>
          <w:szCs w:val="21"/>
          <w:lang w:val="kk-KZ"/>
        </w:rPr>
        <w:t>посев питомника на</w:t>
      </w:r>
      <w:r w:rsidR="008F24DE">
        <w:rPr>
          <w:sz w:val="28"/>
          <w:szCs w:val="21"/>
          <w:lang w:val="kk-KZ"/>
        </w:rPr>
        <w:t xml:space="preserve"> площади </w:t>
      </w:r>
      <w:r w:rsidRPr="001B3197">
        <w:rPr>
          <w:sz w:val="28"/>
          <w:szCs w:val="21"/>
          <w:lang w:val="kk-KZ"/>
        </w:rPr>
        <w:t xml:space="preserve">4 га. </w:t>
      </w:r>
      <w:r w:rsidR="00DD6B6E" w:rsidRPr="001B3197">
        <w:rPr>
          <w:sz w:val="28"/>
          <w:szCs w:val="21"/>
          <w:lang w:val="kk-KZ"/>
        </w:rPr>
        <w:t xml:space="preserve">В 2025 году </w:t>
      </w:r>
      <w:r w:rsidR="008F24DE">
        <w:rPr>
          <w:sz w:val="28"/>
          <w:szCs w:val="21"/>
          <w:lang w:val="kk-KZ"/>
        </w:rPr>
        <w:t xml:space="preserve">также </w:t>
      </w:r>
      <w:r w:rsidRPr="001B3197">
        <w:rPr>
          <w:sz w:val="28"/>
          <w:szCs w:val="21"/>
          <w:lang w:val="kk-KZ"/>
        </w:rPr>
        <w:t>планируется посе</w:t>
      </w:r>
      <w:r w:rsidR="00EA5A85">
        <w:rPr>
          <w:sz w:val="28"/>
          <w:szCs w:val="21"/>
          <w:lang w:val="kk-KZ"/>
        </w:rPr>
        <w:t>в</w:t>
      </w:r>
      <w:r w:rsidRPr="001B3197">
        <w:rPr>
          <w:sz w:val="28"/>
          <w:szCs w:val="21"/>
          <w:lang w:val="kk-KZ"/>
        </w:rPr>
        <w:t xml:space="preserve"> </w:t>
      </w:r>
      <w:r w:rsidR="008F24DE">
        <w:rPr>
          <w:sz w:val="28"/>
          <w:szCs w:val="21"/>
          <w:lang w:val="kk-KZ"/>
        </w:rPr>
        <w:t>на</w:t>
      </w:r>
      <w:r w:rsidRPr="001B3197">
        <w:rPr>
          <w:sz w:val="28"/>
          <w:szCs w:val="21"/>
          <w:lang w:val="kk-KZ"/>
        </w:rPr>
        <w:t xml:space="preserve"> 4 га.</w:t>
      </w:r>
      <w:r w:rsidR="00A657DE">
        <w:rPr>
          <w:sz w:val="28"/>
          <w:szCs w:val="21"/>
          <w:lang w:val="kk-KZ"/>
        </w:rPr>
        <w:t xml:space="preserve"> </w:t>
      </w:r>
    </w:p>
    <w:p w14:paraId="3987A434" w14:textId="77777777" w:rsidR="00A657DE" w:rsidRDefault="00A657DE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ind w:firstLine="709"/>
        <w:jc w:val="both"/>
        <w:rPr>
          <w:sz w:val="28"/>
          <w:szCs w:val="21"/>
          <w:lang w:val="kk-KZ"/>
        </w:rPr>
      </w:pPr>
    </w:p>
    <w:p w14:paraId="23B340E6" w14:textId="77777777" w:rsidR="00A657DE" w:rsidRDefault="00A657DE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ind w:firstLine="709"/>
        <w:jc w:val="both"/>
        <w:rPr>
          <w:sz w:val="28"/>
          <w:szCs w:val="21"/>
          <w:lang w:val="kk-KZ"/>
        </w:rPr>
      </w:pPr>
    </w:p>
    <w:p w14:paraId="2ECD8183" w14:textId="77777777" w:rsidR="00A657DE" w:rsidRDefault="000E5F47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Заместитель р</w:t>
      </w:r>
      <w:r w:rsidR="00F27301" w:rsidRPr="001B3197">
        <w:rPr>
          <w:rFonts w:eastAsia="Calibri"/>
          <w:b/>
          <w:sz w:val="28"/>
          <w:szCs w:val="28"/>
          <w:lang w:eastAsia="en-US"/>
        </w:rPr>
        <w:t>уководител</w:t>
      </w:r>
      <w:r>
        <w:rPr>
          <w:rFonts w:eastAsia="Calibri"/>
          <w:b/>
          <w:sz w:val="28"/>
          <w:szCs w:val="28"/>
          <w:lang w:eastAsia="en-US"/>
        </w:rPr>
        <w:t>я</w:t>
      </w:r>
      <w:r w:rsidR="00F27301" w:rsidRPr="001B3197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1CEE3CC8" w14:textId="77777777" w:rsidR="00A657DE" w:rsidRDefault="00F27301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ind w:firstLine="709"/>
        <w:jc w:val="both"/>
        <w:rPr>
          <w:rFonts w:eastAsia="Calibri"/>
          <w:b/>
          <w:sz w:val="28"/>
          <w:szCs w:val="28"/>
          <w:lang w:val="kk-KZ" w:eastAsia="en-US"/>
        </w:rPr>
      </w:pPr>
      <w:r w:rsidRPr="001B3197">
        <w:rPr>
          <w:rFonts w:eastAsia="Calibri"/>
          <w:b/>
          <w:sz w:val="28"/>
          <w:szCs w:val="28"/>
          <w:lang w:val="kk-KZ" w:eastAsia="en-US"/>
        </w:rPr>
        <w:t xml:space="preserve">Управления природных </w:t>
      </w:r>
    </w:p>
    <w:p w14:paraId="7A9E955A" w14:textId="77777777" w:rsidR="00A657DE" w:rsidRDefault="00F27301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ind w:firstLine="709"/>
        <w:jc w:val="both"/>
        <w:rPr>
          <w:rFonts w:eastAsia="Calibri"/>
          <w:b/>
          <w:sz w:val="28"/>
          <w:szCs w:val="28"/>
          <w:lang w:val="kk-KZ" w:eastAsia="en-US"/>
        </w:rPr>
      </w:pPr>
      <w:r w:rsidRPr="001B3197">
        <w:rPr>
          <w:rFonts w:eastAsia="Calibri"/>
          <w:b/>
          <w:sz w:val="28"/>
          <w:szCs w:val="28"/>
          <w:lang w:val="kk-KZ" w:eastAsia="en-US"/>
        </w:rPr>
        <w:t xml:space="preserve">ресурсов и регулирования </w:t>
      </w:r>
    </w:p>
    <w:p w14:paraId="30D48F96" w14:textId="77777777" w:rsidR="00A657DE" w:rsidRDefault="00F27301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ind w:firstLine="709"/>
        <w:jc w:val="both"/>
        <w:rPr>
          <w:rFonts w:eastAsia="Calibri"/>
          <w:b/>
          <w:sz w:val="28"/>
          <w:szCs w:val="28"/>
          <w:lang w:val="kk-KZ" w:eastAsia="en-US"/>
        </w:rPr>
      </w:pPr>
      <w:r w:rsidRPr="001B3197">
        <w:rPr>
          <w:rFonts w:eastAsia="Calibri"/>
          <w:b/>
          <w:sz w:val="28"/>
          <w:szCs w:val="28"/>
          <w:lang w:val="kk-KZ" w:eastAsia="en-US"/>
        </w:rPr>
        <w:t xml:space="preserve">природопользования акимата </w:t>
      </w:r>
    </w:p>
    <w:p w14:paraId="65954AED" w14:textId="77777777" w:rsidR="00A657DE" w:rsidRDefault="00F27301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ind w:firstLine="709"/>
        <w:jc w:val="both"/>
        <w:rPr>
          <w:rFonts w:eastAsia="Calibri"/>
          <w:b/>
          <w:sz w:val="28"/>
          <w:szCs w:val="28"/>
          <w:lang w:val="kk-KZ" w:eastAsia="en-US"/>
        </w:rPr>
      </w:pPr>
      <w:r w:rsidRPr="001B3197">
        <w:rPr>
          <w:rFonts w:eastAsia="Calibri"/>
          <w:b/>
          <w:sz w:val="28"/>
          <w:szCs w:val="28"/>
          <w:lang w:val="kk-KZ" w:eastAsia="en-US"/>
        </w:rPr>
        <w:t>Костанайской области</w:t>
      </w:r>
      <w:r w:rsidRPr="001B3197">
        <w:rPr>
          <w:rFonts w:eastAsia="Calibri"/>
          <w:b/>
          <w:sz w:val="28"/>
          <w:szCs w:val="28"/>
          <w:lang w:eastAsia="en-US"/>
        </w:rPr>
        <w:tab/>
      </w:r>
      <w:r w:rsidRPr="001B3197">
        <w:rPr>
          <w:rFonts w:eastAsia="Calibri"/>
          <w:b/>
          <w:sz w:val="28"/>
          <w:szCs w:val="28"/>
          <w:lang w:eastAsia="en-US"/>
        </w:rPr>
        <w:tab/>
      </w:r>
      <w:r w:rsidRPr="001B3197">
        <w:rPr>
          <w:rFonts w:eastAsia="Calibri"/>
          <w:b/>
          <w:sz w:val="28"/>
          <w:szCs w:val="28"/>
          <w:lang w:eastAsia="en-US"/>
        </w:rPr>
        <w:tab/>
      </w:r>
      <w:r w:rsidR="00F326DE" w:rsidRPr="001B3197">
        <w:rPr>
          <w:rFonts w:eastAsia="Calibri"/>
          <w:b/>
          <w:sz w:val="28"/>
          <w:szCs w:val="28"/>
          <w:lang w:eastAsia="en-US"/>
        </w:rPr>
        <w:tab/>
      </w:r>
      <w:r w:rsidRPr="001B3197">
        <w:rPr>
          <w:rFonts w:eastAsia="Calibri"/>
          <w:b/>
          <w:sz w:val="28"/>
          <w:szCs w:val="28"/>
          <w:lang w:eastAsia="en-US"/>
        </w:rPr>
        <w:tab/>
      </w:r>
      <w:r w:rsidR="000E5F47">
        <w:rPr>
          <w:rFonts w:eastAsia="Calibri"/>
          <w:b/>
          <w:sz w:val="28"/>
          <w:szCs w:val="28"/>
          <w:lang w:eastAsia="en-US"/>
        </w:rPr>
        <w:t>В</w:t>
      </w:r>
      <w:r w:rsidRPr="001B3197">
        <w:rPr>
          <w:rFonts w:eastAsia="Calibri"/>
          <w:b/>
          <w:sz w:val="28"/>
          <w:szCs w:val="28"/>
          <w:lang w:val="kk-KZ" w:eastAsia="en-US"/>
        </w:rPr>
        <w:t xml:space="preserve">. </w:t>
      </w:r>
      <w:r w:rsidR="000E5F47">
        <w:rPr>
          <w:rFonts w:eastAsia="Calibri"/>
          <w:b/>
          <w:sz w:val="28"/>
          <w:szCs w:val="28"/>
          <w:lang w:val="kk-KZ" w:eastAsia="en-US"/>
        </w:rPr>
        <w:t>Мухамеджанов</w:t>
      </w:r>
      <w:r w:rsidR="00A657DE">
        <w:rPr>
          <w:rFonts w:eastAsia="Calibri"/>
          <w:b/>
          <w:sz w:val="28"/>
          <w:szCs w:val="28"/>
          <w:lang w:val="kk-KZ" w:eastAsia="en-US"/>
        </w:rPr>
        <w:t xml:space="preserve"> </w:t>
      </w:r>
    </w:p>
    <w:p w14:paraId="2B685358" w14:textId="77777777" w:rsidR="00A657DE" w:rsidRPr="00A657DE" w:rsidRDefault="00A657DE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5C522A5D" w14:textId="77777777" w:rsidR="00A657DE" w:rsidRDefault="00A657DE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573011FE" w14:textId="77777777" w:rsidR="00A657DE" w:rsidRDefault="00A657DE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6A2F1FCD" w14:textId="77777777" w:rsidR="00A657DE" w:rsidRDefault="00A657DE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2CE3F635" w14:textId="77777777" w:rsidR="00A657DE" w:rsidRDefault="00A657DE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406916F6" w14:textId="77777777" w:rsidR="000A32C3" w:rsidRDefault="000A32C3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1AA2AEB1" w14:textId="77777777" w:rsidR="000A32C3" w:rsidRDefault="000A32C3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6E146F2D" w14:textId="77777777" w:rsidR="000A32C3" w:rsidRDefault="000A32C3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20F9F800" w14:textId="77777777" w:rsidR="000A32C3" w:rsidRDefault="000A32C3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30ABEC25" w14:textId="77777777" w:rsidR="000A32C3" w:rsidRDefault="000A32C3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4E8F209B" w14:textId="77777777" w:rsidR="000A32C3" w:rsidRDefault="000A32C3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63E2B9FD" w14:textId="77777777" w:rsidR="000A32C3" w:rsidRDefault="000A32C3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0C061D65" w14:textId="77777777" w:rsidR="000A32C3" w:rsidRDefault="000A32C3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61A2502E" w14:textId="77777777" w:rsidR="000A32C3" w:rsidRDefault="000A32C3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2AEAE029" w14:textId="77777777" w:rsidR="000A32C3" w:rsidRDefault="000A32C3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0FA64A82" w14:textId="77777777" w:rsidR="00A657DE" w:rsidRPr="00A657DE" w:rsidRDefault="00A657DE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798506E2" w14:textId="77777777" w:rsidR="00A657DE" w:rsidRPr="00A657DE" w:rsidRDefault="00A657DE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7F660C00" w14:textId="77777777" w:rsidR="00A657DE" w:rsidRPr="00A657DE" w:rsidRDefault="00A657DE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08E75E9B" w14:textId="77777777" w:rsidR="00A657DE" w:rsidRPr="00A657DE" w:rsidRDefault="00A657DE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rFonts w:eastAsia="Calibri"/>
          <w:sz w:val="28"/>
          <w:szCs w:val="28"/>
          <w:lang w:val="kk-KZ" w:eastAsia="en-US"/>
        </w:rPr>
      </w:pPr>
    </w:p>
    <w:p w14:paraId="2F250480" w14:textId="77777777" w:rsidR="00A657DE" w:rsidRPr="00A657DE" w:rsidRDefault="00F27301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i/>
          <w:szCs w:val="21"/>
          <w:lang w:val="kk-KZ"/>
        </w:rPr>
      </w:pPr>
      <w:r w:rsidRPr="00A657DE">
        <w:rPr>
          <w:i/>
          <w:szCs w:val="21"/>
          <w:lang w:val="kk-KZ"/>
        </w:rPr>
        <w:t>Исп.: А. Бермагамбетов</w:t>
      </w:r>
    </w:p>
    <w:p w14:paraId="3A2A7213" w14:textId="77777777" w:rsidR="00F27301" w:rsidRPr="00A657DE" w:rsidRDefault="00F27301" w:rsidP="00A657DE">
      <w:pPr>
        <w:widowControl w:val="0"/>
        <w:pBdr>
          <w:bottom w:val="single" w:sz="4" w:space="31" w:color="FFFFFF"/>
        </w:pBdr>
        <w:tabs>
          <w:tab w:val="left" w:pos="-1843"/>
        </w:tabs>
        <w:autoSpaceDE w:val="0"/>
        <w:autoSpaceDN w:val="0"/>
        <w:adjustRightInd w:val="0"/>
        <w:spacing w:line="22" w:lineRule="atLeast"/>
        <w:jc w:val="both"/>
        <w:rPr>
          <w:i/>
          <w:szCs w:val="21"/>
          <w:lang w:val="kk-KZ"/>
        </w:rPr>
      </w:pPr>
      <w:r w:rsidRPr="00A657DE">
        <w:rPr>
          <w:i/>
          <w:szCs w:val="21"/>
          <w:lang w:val="kk-KZ"/>
        </w:rPr>
        <w:t>Тел.: 8 (7142) 53-23-92</w:t>
      </w:r>
    </w:p>
    <w:sectPr w:rsidR="00F27301" w:rsidRPr="00A657DE" w:rsidSect="00B6058F">
      <w:footerReference w:type="default" r:id="rId10"/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B186" w14:textId="77777777" w:rsidR="00C17FBD" w:rsidRDefault="00C17FBD" w:rsidP="00C17FBD">
      <w:r>
        <w:separator/>
      </w:r>
    </w:p>
  </w:endnote>
  <w:endnote w:type="continuationSeparator" w:id="0">
    <w:p w14:paraId="5C931A48" w14:textId="77777777" w:rsidR="00C17FBD" w:rsidRDefault="00C17FBD" w:rsidP="00C1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6FF7" w14:textId="56B833D4" w:rsidR="00C17FBD" w:rsidRDefault="00C17FBD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92195" wp14:editId="3398D5CE">
              <wp:simplePos x="0" y="0"/>
              <wp:positionH relativeFrom="column">
                <wp:posOffset>6278880</wp:posOffset>
              </wp:positionH>
              <wp:positionV relativeFrom="paragraph">
                <wp:posOffset>-8998077</wp:posOffset>
              </wp:positionV>
              <wp:extent cx="381000" cy="8019098"/>
              <wp:effectExtent l="0" t="0" r="0" b="127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FDC959" w14:textId="0C7AFB90" w:rsidR="00C17FBD" w:rsidRPr="00C17FBD" w:rsidRDefault="00C17FBD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09.12.2025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92195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94.4pt;margin-top:-708.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" filled="f" stroked="f" strokeweight=".5pt">
              <v:fill o:detectmouseclick="t"/>
              <v:textbox style="layout-flow:vertical;mso-layout-flow-alt:bottom-to-top">
                <w:txbxContent>
                  <w:p w14:paraId="40FDC959" w14:textId="0C7AFB90" w:rsidR="00C17FBD" w:rsidRPr="00C17FBD" w:rsidRDefault="00C17FBD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09.12.2025 ЕСЭДО ГО (версия 7.23.0)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FE40" w14:textId="77777777" w:rsidR="00C17FBD" w:rsidRDefault="00C17FBD" w:rsidP="00C17FBD">
      <w:r>
        <w:separator/>
      </w:r>
    </w:p>
  </w:footnote>
  <w:footnote w:type="continuationSeparator" w:id="0">
    <w:p w14:paraId="566B918E" w14:textId="77777777" w:rsidR="00C17FBD" w:rsidRDefault="00C17FBD" w:rsidP="00C17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C42"/>
    <w:multiLevelType w:val="hybridMultilevel"/>
    <w:tmpl w:val="3B1ADF00"/>
    <w:lvl w:ilvl="0" w:tplc="29701AD2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F62894"/>
    <w:multiLevelType w:val="multilevel"/>
    <w:tmpl w:val="D8826C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/>
      </w:rPr>
    </w:lvl>
  </w:abstractNum>
  <w:abstractNum w:abstractNumId="2" w15:restartNumberingAfterBreak="0">
    <w:nsid w:val="6B127027"/>
    <w:multiLevelType w:val="hybridMultilevel"/>
    <w:tmpl w:val="3A006C32"/>
    <w:lvl w:ilvl="0" w:tplc="2904D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OvZJiEtuXdLOAl1F84dDmz2aWocx2kbwQAlwYer1DxYsbRmRV1PwckBbymntTDfJZZqTtyTmOt56L5SmJGxqQ==" w:salt="sN+4gVARuv6ckaiYIkB2M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AB5"/>
    <w:rsid w:val="00014E5F"/>
    <w:rsid w:val="000275EF"/>
    <w:rsid w:val="00031650"/>
    <w:rsid w:val="000360DB"/>
    <w:rsid w:val="000A32C3"/>
    <w:rsid w:val="000D0C13"/>
    <w:rsid w:val="000E1A78"/>
    <w:rsid w:val="000E5F47"/>
    <w:rsid w:val="000F3E91"/>
    <w:rsid w:val="001025D2"/>
    <w:rsid w:val="00123255"/>
    <w:rsid w:val="00161D0F"/>
    <w:rsid w:val="0018147A"/>
    <w:rsid w:val="001B3197"/>
    <w:rsid w:val="001E3DB3"/>
    <w:rsid w:val="001F5BB8"/>
    <w:rsid w:val="001F7524"/>
    <w:rsid w:val="002C2DC2"/>
    <w:rsid w:val="002F15E7"/>
    <w:rsid w:val="003471C6"/>
    <w:rsid w:val="00391AB7"/>
    <w:rsid w:val="003C04CA"/>
    <w:rsid w:val="00405C9B"/>
    <w:rsid w:val="00441044"/>
    <w:rsid w:val="004D6A3E"/>
    <w:rsid w:val="004F5A55"/>
    <w:rsid w:val="00503D0A"/>
    <w:rsid w:val="0051638F"/>
    <w:rsid w:val="005307D0"/>
    <w:rsid w:val="005360E8"/>
    <w:rsid w:val="00542ACB"/>
    <w:rsid w:val="005441E5"/>
    <w:rsid w:val="00573C02"/>
    <w:rsid w:val="005832B2"/>
    <w:rsid w:val="0059359E"/>
    <w:rsid w:val="005B6F39"/>
    <w:rsid w:val="007171C2"/>
    <w:rsid w:val="007452CE"/>
    <w:rsid w:val="007E6A38"/>
    <w:rsid w:val="008C1F42"/>
    <w:rsid w:val="008E2AB5"/>
    <w:rsid w:val="008F24DE"/>
    <w:rsid w:val="009358F9"/>
    <w:rsid w:val="00957DE1"/>
    <w:rsid w:val="009B19D7"/>
    <w:rsid w:val="00A15A33"/>
    <w:rsid w:val="00A1796E"/>
    <w:rsid w:val="00A657DE"/>
    <w:rsid w:val="00A94290"/>
    <w:rsid w:val="00AC3CBD"/>
    <w:rsid w:val="00AE4506"/>
    <w:rsid w:val="00B3681C"/>
    <w:rsid w:val="00BD00C2"/>
    <w:rsid w:val="00BF3FBC"/>
    <w:rsid w:val="00C17FBD"/>
    <w:rsid w:val="00C20D16"/>
    <w:rsid w:val="00C9524C"/>
    <w:rsid w:val="00C961ED"/>
    <w:rsid w:val="00CA7D2E"/>
    <w:rsid w:val="00CD4EBB"/>
    <w:rsid w:val="00D359C9"/>
    <w:rsid w:val="00DA7F33"/>
    <w:rsid w:val="00DC003F"/>
    <w:rsid w:val="00DD1943"/>
    <w:rsid w:val="00DD6B6E"/>
    <w:rsid w:val="00E24019"/>
    <w:rsid w:val="00E25DA4"/>
    <w:rsid w:val="00EA5A85"/>
    <w:rsid w:val="00ED6DF6"/>
    <w:rsid w:val="00F130EB"/>
    <w:rsid w:val="00F27301"/>
    <w:rsid w:val="00F326DE"/>
    <w:rsid w:val="00F7207C"/>
    <w:rsid w:val="00FC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DC752"/>
  <w15:chartTrackingRefBased/>
  <w15:docId w15:val="{F394D84A-7D39-46BC-A769-3C12DADB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Айгерим Знак"/>
    <w:link w:val="a4"/>
    <w:uiPriority w:val="99"/>
    <w:locked/>
    <w:rsid w:val="00441044"/>
    <w:rPr>
      <w:lang w:eastAsia="ru-RU"/>
    </w:rPr>
  </w:style>
  <w:style w:type="paragraph" w:styleId="a4">
    <w:name w:val="No Spacing"/>
    <w:aliases w:val="Айгерим"/>
    <w:link w:val="a3"/>
    <w:uiPriority w:val="1"/>
    <w:qFormat/>
    <w:rsid w:val="00441044"/>
    <w:pPr>
      <w:spacing w:after="0" w:line="240" w:lineRule="auto"/>
    </w:pPr>
    <w:rPr>
      <w:lang w:eastAsia="ru-RU"/>
    </w:rPr>
  </w:style>
  <w:style w:type="paragraph" w:styleId="a5">
    <w:name w:val="Body Text Indent"/>
    <w:basedOn w:val="a"/>
    <w:link w:val="a6"/>
    <w:rsid w:val="00441044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4410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5441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41E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aliases w:val="Абзац,Heading1,Colorful List - Accent 11,Маркировка,Bullets,List Paragraph (numbered (a)),NUMBERED PARAGRAPH,List Paragraph 1,List_Paragraph,Multilevel para_II,Akapit z listą BS,IBL List Paragraph,List Paragraph nowy,Bullet1,Абзац списка3"/>
    <w:basedOn w:val="a"/>
    <w:link w:val="aa"/>
    <w:uiPriority w:val="34"/>
    <w:qFormat/>
    <w:rsid w:val="00F2730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Абзац списка Знак"/>
    <w:aliases w:val="Абзац Знак,Heading1 Знак,Colorful List - Accent 11 Знак,Маркировка Знак,Bullets Знак,List Paragraph (numbered (a)) Знак,NUMBERED PARAGRAPH Знак,List Paragraph 1 Знак,List_Paragraph Знак,Multilevel para_II Знак,Akapit z listą BS Знак"/>
    <w:link w:val="a9"/>
    <w:uiPriority w:val="34"/>
    <w:locked/>
    <w:rsid w:val="00F27301"/>
    <w:rPr>
      <w:rFonts w:eastAsiaTheme="minorEastAsia"/>
      <w:lang w:eastAsia="ru-RU"/>
    </w:rPr>
  </w:style>
  <w:style w:type="character" w:styleId="ab">
    <w:name w:val="annotation reference"/>
    <w:basedOn w:val="a0"/>
    <w:uiPriority w:val="99"/>
    <w:semiHidden/>
    <w:unhideWhenUsed/>
    <w:rsid w:val="000316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3165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316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316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316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C17FB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17F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C17FB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7F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.leshoz@kostanay.gov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pr.leshoz@kostanay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2</Pages>
  <Words>375</Words>
  <Characters>2138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</cp:lastModifiedBy>
  <cp:revision>48</cp:revision>
  <cp:lastPrinted>2025-12-01T10:39:00Z</cp:lastPrinted>
  <dcterms:created xsi:type="dcterms:W3CDTF">2023-03-15T02:47:00Z</dcterms:created>
  <dcterms:modified xsi:type="dcterms:W3CDTF">2025-12-09T09:40:00Z</dcterms:modified>
</cp:coreProperties>
</file>