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40"/>
        <w:gridCol w:w="1620"/>
        <w:gridCol w:w="4500"/>
      </w:tblGrid>
      <w:tr w:rsidR="00904C5A" w14:paraId="52B0FDAA" w14:textId="77777777" w:rsidTr="00424C77">
        <w:trPr>
          <w:cantSplit/>
        </w:trPr>
        <w:tc>
          <w:tcPr>
            <w:tcW w:w="4140" w:type="dxa"/>
            <w:hideMark/>
          </w:tcPr>
          <w:p w14:paraId="67AE7744" w14:textId="77777777" w:rsidR="00904C5A" w:rsidRDefault="00904C5A" w:rsidP="00424C77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БАСҚАРМАСЫ»</w:t>
            </w:r>
          </w:p>
          <w:p w14:paraId="2B226204" w14:textId="77777777" w:rsidR="00904C5A" w:rsidRDefault="00904C5A" w:rsidP="00424C77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>
              <w:rPr>
                <w:rFonts w:ascii="KZ Times New Roman" w:hAnsi="KZ Times New Roman"/>
                <w:b/>
                <w:color w:val="0070C0"/>
                <w:sz w:val="14"/>
                <w:szCs w:val="20"/>
                <w:lang w:val="kk-KZ"/>
              </w:rPr>
              <w:t xml:space="preserve"> </w:t>
            </w:r>
          </w:p>
        </w:tc>
        <w:tc>
          <w:tcPr>
            <w:tcW w:w="1620" w:type="dxa"/>
            <w:vMerge w:val="restart"/>
            <w:hideMark/>
          </w:tcPr>
          <w:p w14:paraId="61170606" w14:textId="77777777" w:rsidR="00904C5A" w:rsidRPr="00904C5A" w:rsidRDefault="00904C5A" w:rsidP="00424C77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ru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C7465D9" wp14:editId="287413DE">
                  <wp:extent cx="962025" cy="1000125"/>
                  <wp:effectExtent l="0" t="0" r="9525" b="9525"/>
                  <wp:docPr id="2" name="Рисунок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14:paraId="4B4EF476" w14:textId="77777777" w:rsidR="00904C5A" w:rsidRDefault="00904C5A" w:rsidP="00424C77">
            <w:pPr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14:paraId="2F053C5E" w14:textId="77777777" w:rsidR="00904C5A" w:rsidRDefault="00904C5A" w:rsidP="00424C77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</w:pPr>
            <w:r w:rsidRPr="00904C5A">
              <w:rPr>
                <w:rFonts w:ascii="KZ Times New Roman" w:hAnsi="KZ Times New Roman"/>
                <w:b/>
                <w:color w:val="0070C0"/>
                <w:sz w:val="20"/>
                <w:szCs w:val="20"/>
                <w:lang w:val="ru-KZ"/>
              </w:rPr>
              <w:t>«</w:t>
            </w: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14:paraId="76E9B265" w14:textId="77777777" w:rsidR="00904C5A" w:rsidRDefault="00904C5A" w:rsidP="00424C77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АКИМАТА </w:t>
            </w:r>
          </w:p>
          <w:p w14:paraId="7E6DBB22" w14:textId="77777777" w:rsidR="00904C5A" w:rsidRDefault="00904C5A" w:rsidP="00424C77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904C5A" w:rsidRPr="003025FC" w14:paraId="57ACC059" w14:textId="77777777" w:rsidTr="00424C77">
        <w:trPr>
          <w:cantSplit/>
          <w:trHeight w:val="1489"/>
        </w:trPr>
        <w:tc>
          <w:tcPr>
            <w:tcW w:w="4140" w:type="dxa"/>
          </w:tcPr>
          <w:p w14:paraId="6B003567" w14:textId="77777777" w:rsidR="00904C5A" w:rsidRDefault="00904C5A" w:rsidP="00424C7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</w:pPr>
          </w:p>
          <w:p w14:paraId="020D97AC" w14:textId="77777777" w:rsidR="00904C5A" w:rsidRDefault="00904C5A" w:rsidP="00424C77">
            <w:pPr>
              <w:rPr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110000,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, Гоголь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көшесі</w:t>
            </w:r>
            <w:proofErr w:type="spellEnd"/>
            <w:r>
              <w:rPr>
                <w:color w:val="0070C0"/>
                <w:sz w:val="20"/>
              </w:rPr>
              <w:t xml:space="preserve">, </w:t>
            </w:r>
            <w:r>
              <w:rPr>
                <w:color w:val="0070C0"/>
                <w:sz w:val="20"/>
                <w:lang w:val="kk-KZ"/>
              </w:rPr>
              <w:t>75</w:t>
            </w:r>
          </w:p>
          <w:p w14:paraId="5E8060A6" w14:textId="77777777" w:rsidR="00904C5A" w:rsidRDefault="00904C5A" w:rsidP="00424C77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57-53-10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proofErr w:type="spellEnd"/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39-05-87</w:t>
            </w:r>
          </w:p>
          <w:p w14:paraId="7E089EDD" w14:textId="77777777" w:rsidR="00904C5A" w:rsidRDefault="00904C5A" w:rsidP="00424C7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dep@kostanay.gov.kz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2BC37DF8" w14:textId="77777777" w:rsidR="00904C5A" w:rsidRDefault="00904C5A" w:rsidP="00424C77">
            <w:pP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14:paraId="05C46C56" w14:textId="77777777" w:rsidR="00904C5A" w:rsidRDefault="00904C5A" w:rsidP="00424C77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B7CDF88" w14:textId="77777777" w:rsidR="00904C5A" w:rsidRPr="005873A6" w:rsidRDefault="00904C5A" w:rsidP="00424C77">
            <w:pPr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00" w:type="dxa"/>
          </w:tcPr>
          <w:p w14:paraId="60983866" w14:textId="77777777" w:rsidR="00904C5A" w:rsidRDefault="00904C5A" w:rsidP="00424C7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14:paraId="4AB892A5" w14:textId="77777777" w:rsidR="00904C5A" w:rsidRDefault="00904C5A" w:rsidP="00424C77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Костанай,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ул.Гоголя, 75</w:t>
            </w:r>
          </w:p>
          <w:p w14:paraId="25DEABDE" w14:textId="77777777" w:rsidR="00904C5A" w:rsidRDefault="00904C5A" w:rsidP="00424C7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57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-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5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3-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10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факс: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39-05-87</w:t>
            </w:r>
          </w:p>
          <w:p w14:paraId="6A743B03" w14:textId="77777777" w:rsidR="00904C5A" w:rsidRDefault="00904C5A" w:rsidP="00424C7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dep@kostanay.gov.kz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0808DA5A" w14:textId="77777777" w:rsidR="00904C5A" w:rsidRDefault="00904C5A" w:rsidP="00424C77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14:paraId="56AD76A0" w14:textId="77777777" w:rsidR="00904C5A" w:rsidRDefault="00904C5A" w:rsidP="00424C77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14:paraId="195C0993" w14:textId="77777777" w:rsidR="00904C5A" w:rsidRPr="00327B35" w:rsidRDefault="00904C5A" w:rsidP="00904C5A">
      <w:pPr>
        <w:jc w:val="both"/>
        <w:rPr>
          <w:rFonts w:asciiTheme="minorHAnsi" w:hAnsiTheme="minorHAnsi"/>
          <w:b/>
          <w:bCs/>
          <w:sz w:val="28"/>
          <w:szCs w:val="28"/>
          <w:lang w:val="en-US"/>
        </w:rPr>
      </w:pPr>
    </w:p>
    <w:p w14:paraId="409C2885" w14:textId="78FB5881" w:rsidR="00524EFB" w:rsidRPr="00524EFB" w:rsidRDefault="00524EFB" w:rsidP="00524EFB">
      <w:pPr>
        <w:ind w:left="5760" w:firstLine="720"/>
        <w:jc w:val="both"/>
        <w:rPr>
          <w:b/>
          <w:bCs/>
          <w:sz w:val="28"/>
          <w:szCs w:val="28"/>
          <w:lang w:val="ru-KZ"/>
        </w:rPr>
      </w:pPr>
      <w:r w:rsidRPr="00524EFB">
        <w:rPr>
          <w:b/>
          <w:bCs/>
          <w:sz w:val="28"/>
          <w:szCs w:val="28"/>
          <w:lang w:val="ru-KZ"/>
        </w:rPr>
        <w:t>Депутат</w:t>
      </w:r>
      <w:r>
        <w:rPr>
          <w:b/>
          <w:bCs/>
          <w:sz w:val="28"/>
          <w:szCs w:val="28"/>
          <w:lang w:val="kk-KZ"/>
        </w:rPr>
        <w:t>у</w:t>
      </w:r>
      <w:r w:rsidRPr="00524EFB">
        <w:rPr>
          <w:b/>
          <w:bCs/>
          <w:sz w:val="28"/>
          <w:szCs w:val="28"/>
          <w:lang w:val="ru-KZ"/>
        </w:rPr>
        <w:t xml:space="preserve"> Костанайского </w:t>
      </w:r>
    </w:p>
    <w:p w14:paraId="1E65EDC3" w14:textId="77777777" w:rsidR="008C653B" w:rsidRDefault="00524EFB" w:rsidP="00524EFB">
      <w:pPr>
        <w:ind w:left="5760" w:firstLine="720"/>
        <w:jc w:val="both"/>
        <w:rPr>
          <w:b/>
          <w:bCs/>
          <w:sz w:val="28"/>
          <w:szCs w:val="28"/>
        </w:rPr>
      </w:pPr>
      <w:r w:rsidRPr="00524EFB">
        <w:rPr>
          <w:b/>
          <w:bCs/>
          <w:sz w:val="28"/>
          <w:szCs w:val="28"/>
          <w:lang w:val="ru-KZ"/>
        </w:rPr>
        <w:t>областного маслихата</w:t>
      </w:r>
      <w:r w:rsidR="008C653B">
        <w:rPr>
          <w:b/>
          <w:bCs/>
          <w:sz w:val="28"/>
          <w:szCs w:val="28"/>
        </w:rPr>
        <w:t xml:space="preserve"> </w:t>
      </w:r>
    </w:p>
    <w:p w14:paraId="41CB5028" w14:textId="7C428143" w:rsidR="00524EFB" w:rsidRPr="00524EFB" w:rsidRDefault="00524EFB" w:rsidP="00524EFB">
      <w:pPr>
        <w:ind w:left="5760" w:firstLine="720"/>
        <w:jc w:val="both"/>
        <w:rPr>
          <w:b/>
          <w:bCs/>
          <w:sz w:val="28"/>
          <w:szCs w:val="28"/>
          <w:lang w:val="kk-KZ"/>
        </w:rPr>
      </w:pPr>
      <w:r w:rsidRPr="00524EFB">
        <w:rPr>
          <w:b/>
          <w:bCs/>
          <w:sz w:val="28"/>
          <w:szCs w:val="28"/>
          <w:lang w:val="ru-KZ"/>
        </w:rPr>
        <w:t xml:space="preserve">К.А. </w:t>
      </w:r>
      <w:proofErr w:type="spellStart"/>
      <w:r w:rsidRPr="00524EFB">
        <w:rPr>
          <w:b/>
          <w:bCs/>
          <w:sz w:val="28"/>
          <w:szCs w:val="28"/>
          <w:lang w:val="ru-KZ"/>
        </w:rPr>
        <w:t>Маишев</w:t>
      </w:r>
      <w:proofErr w:type="spellEnd"/>
      <w:r w:rsidR="00AE5168">
        <w:rPr>
          <w:b/>
          <w:bCs/>
          <w:sz w:val="28"/>
          <w:szCs w:val="28"/>
          <w:lang w:val="kk-KZ"/>
        </w:rPr>
        <w:t>у</w:t>
      </w:r>
    </w:p>
    <w:p w14:paraId="548248B5" w14:textId="77777777" w:rsidR="00904C5A" w:rsidRPr="00524EFB" w:rsidRDefault="00904C5A" w:rsidP="00904C5A">
      <w:pPr>
        <w:ind w:left="5760"/>
        <w:jc w:val="both"/>
        <w:rPr>
          <w:b/>
          <w:bCs/>
          <w:sz w:val="28"/>
          <w:szCs w:val="28"/>
          <w:lang w:val="ru-KZ"/>
        </w:rPr>
      </w:pPr>
    </w:p>
    <w:p w14:paraId="252C3706" w14:textId="77777777" w:rsidR="00904C5A" w:rsidRDefault="00904C5A" w:rsidP="00904C5A">
      <w:pPr>
        <w:ind w:left="5760"/>
        <w:jc w:val="both"/>
        <w:rPr>
          <w:b/>
          <w:bCs/>
          <w:sz w:val="28"/>
          <w:szCs w:val="28"/>
        </w:rPr>
      </w:pPr>
    </w:p>
    <w:p w14:paraId="2C47B0E8" w14:textId="1745D12B" w:rsidR="00904C5A" w:rsidRPr="007B469D" w:rsidRDefault="00904C5A" w:rsidP="00904C5A">
      <w:pPr>
        <w:jc w:val="both"/>
        <w:rPr>
          <w:i/>
          <w:iCs/>
          <w:lang w:val="ru-KZ"/>
        </w:rPr>
      </w:pPr>
      <w:r>
        <w:rPr>
          <w:i/>
          <w:iCs/>
        </w:rPr>
        <w:t xml:space="preserve">№ </w:t>
      </w:r>
      <w:r w:rsidR="00524EFB" w:rsidRPr="00524EFB">
        <w:rPr>
          <w:i/>
          <w:iCs/>
        </w:rPr>
        <w:t>675 от 16.10.2025</w:t>
      </w:r>
      <w:r w:rsidR="00524EFB">
        <w:rPr>
          <w:i/>
          <w:iCs/>
          <w:lang w:val="kk-KZ"/>
        </w:rPr>
        <w:t xml:space="preserve"> </w:t>
      </w:r>
      <w:r>
        <w:rPr>
          <w:i/>
          <w:iCs/>
        </w:rPr>
        <w:t>года</w:t>
      </w:r>
    </w:p>
    <w:p w14:paraId="555A71F2" w14:textId="77777777" w:rsidR="00904C5A" w:rsidRDefault="00904C5A" w:rsidP="00904C5A">
      <w:pPr>
        <w:jc w:val="both"/>
        <w:rPr>
          <w:i/>
          <w:iCs/>
        </w:rPr>
      </w:pPr>
    </w:p>
    <w:p w14:paraId="7DE1BBFD" w14:textId="77777777" w:rsidR="008C653B" w:rsidRPr="008C653B" w:rsidRDefault="008C653B" w:rsidP="008C653B">
      <w:pPr>
        <w:ind w:firstLine="720"/>
        <w:jc w:val="both"/>
        <w:rPr>
          <w:sz w:val="28"/>
          <w:szCs w:val="28"/>
          <w:lang w:val="ru-KZ"/>
        </w:rPr>
      </w:pPr>
      <w:r w:rsidRPr="008C653B">
        <w:rPr>
          <w:sz w:val="28"/>
          <w:szCs w:val="28"/>
          <w:lang w:val="ru-KZ"/>
        </w:rPr>
        <w:t>Управление образования акимата Костанайской области по вопросу строительства новой школы либо расширения существующей школы в селе Степановка Мендыкаринского района сообщает следующее.</w:t>
      </w:r>
    </w:p>
    <w:p w14:paraId="57F5D54A" w14:textId="6C81D30F" w:rsidR="008C653B" w:rsidRPr="008C653B" w:rsidRDefault="008C653B" w:rsidP="008C653B">
      <w:pPr>
        <w:ind w:firstLine="720"/>
        <w:jc w:val="both"/>
        <w:rPr>
          <w:sz w:val="28"/>
          <w:szCs w:val="28"/>
          <w:lang w:val="ru-KZ"/>
        </w:rPr>
      </w:pPr>
      <w:r w:rsidRPr="008C653B">
        <w:rPr>
          <w:sz w:val="28"/>
          <w:szCs w:val="28"/>
          <w:lang w:val="ru-KZ"/>
        </w:rPr>
        <w:t xml:space="preserve">На сегодняшний день разработана </w:t>
      </w:r>
      <w:r w:rsidRPr="008C653B">
        <w:rPr>
          <w:b/>
          <w:bCs/>
          <w:sz w:val="28"/>
          <w:szCs w:val="28"/>
          <w:lang w:val="ru-KZ"/>
        </w:rPr>
        <w:t>проектно-сметная документация</w:t>
      </w:r>
      <w:r w:rsidRPr="008C653B">
        <w:rPr>
          <w:sz w:val="28"/>
          <w:szCs w:val="28"/>
          <w:lang w:val="ru-KZ"/>
        </w:rPr>
        <w:t xml:space="preserve"> (ПСД) на </w:t>
      </w:r>
      <w:r w:rsidRPr="008C653B">
        <w:rPr>
          <w:b/>
          <w:bCs/>
          <w:sz w:val="28"/>
          <w:szCs w:val="28"/>
          <w:lang w:val="ru-KZ"/>
        </w:rPr>
        <w:t>реконструкцию</w:t>
      </w:r>
      <w:r w:rsidRPr="008C653B">
        <w:rPr>
          <w:sz w:val="28"/>
          <w:szCs w:val="28"/>
          <w:lang w:val="ru-KZ"/>
        </w:rPr>
        <w:t xml:space="preserve"> здания </w:t>
      </w:r>
      <w:proofErr w:type="spellStart"/>
      <w:r w:rsidRPr="008C653B">
        <w:rPr>
          <w:sz w:val="28"/>
          <w:szCs w:val="28"/>
          <w:lang w:val="ru-KZ"/>
        </w:rPr>
        <w:t>Степановской</w:t>
      </w:r>
      <w:proofErr w:type="spellEnd"/>
      <w:r w:rsidRPr="008C653B">
        <w:rPr>
          <w:sz w:val="28"/>
          <w:szCs w:val="28"/>
          <w:lang w:val="ru-KZ"/>
        </w:rPr>
        <w:t xml:space="preserve"> общеобразовательной школы. </w:t>
      </w:r>
      <w:r w:rsidR="003025FC">
        <w:rPr>
          <w:sz w:val="28"/>
          <w:szCs w:val="28"/>
        </w:rPr>
        <w:t xml:space="preserve">                               </w:t>
      </w:r>
      <w:r w:rsidRPr="008C653B">
        <w:rPr>
          <w:sz w:val="28"/>
          <w:szCs w:val="28"/>
          <w:lang w:val="ru-KZ"/>
        </w:rPr>
        <w:t xml:space="preserve">По результатам государственной экспертизы получено положительное заключение № ЦЭ-0223/23 от 23 мая 2023 года. Стоимость проекта составляет </w:t>
      </w:r>
      <w:r w:rsidRPr="008C653B">
        <w:rPr>
          <w:b/>
          <w:bCs/>
          <w:sz w:val="28"/>
          <w:szCs w:val="28"/>
          <w:lang w:val="ru-KZ"/>
        </w:rPr>
        <w:t>525,4 млн тенге</w:t>
      </w:r>
      <w:r w:rsidRPr="008C653B">
        <w:rPr>
          <w:sz w:val="28"/>
          <w:szCs w:val="28"/>
          <w:lang w:val="ru-KZ"/>
        </w:rPr>
        <w:t>.</w:t>
      </w:r>
    </w:p>
    <w:p w14:paraId="0D0465CE" w14:textId="35D24B41" w:rsidR="008C653B" w:rsidRPr="008C653B" w:rsidRDefault="008C653B" w:rsidP="008C653B">
      <w:pPr>
        <w:ind w:firstLine="720"/>
        <w:jc w:val="both"/>
        <w:rPr>
          <w:sz w:val="28"/>
          <w:szCs w:val="28"/>
          <w:lang w:val="ru-KZ"/>
        </w:rPr>
      </w:pPr>
      <w:r w:rsidRPr="008C653B">
        <w:rPr>
          <w:sz w:val="28"/>
          <w:szCs w:val="28"/>
          <w:lang w:val="ru-KZ"/>
        </w:rPr>
        <w:t xml:space="preserve">Указанная проектно-сметная документация передана в отдел строительства Мендыкаринского района, так как реализация бюджетных программ по реконструкции объектов образования находится в </w:t>
      </w:r>
      <w:r>
        <w:rPr>
          <w:sz w:val="28"/>
          <w:szCs w:val="28"/>
        </w:rPr>
        <w:t>их</w:t>
      </w:r>
      <w:r w:rsidRPr="008C653B">
        <w:rPr>
          <w:sz w:val="28"/>
          <w:szCs w:val="28"/>
          <w:lang w:val="ru-KZ"/>
        </w:rPr>
        <w:t xml:space="preserve"> компетенции.</w:t>
      </w:r>
    </w:p>
    <w:p w14:paraId="7CC25537" w14:textId="77777777" w:rsidR="008C653B" w:rsidRPr="008C653B" w:rsidRDefault="008C653B" w:rsidP="008C653B">
      <w:pPr>
        <w:ind w:firstLine="720"/>
        <w:jc w:val="both"/>
        <w:rPr>
          <w:sz w:val="28"/>
          <w:szCs w:val="28"/>
          <w:lang w:val="ru-KZ"/>
        </w:rPr>
      </w:pPr>
      <w:r w:rsidRPr="008C653B">
        <w:rPr>
          <w:sz w:val="28"/>
          <w:szCs w:val="28"/>
          <w:lang w:val="ru-KZ"/>
        </w:rPr>
        <w:t xml:space="preserve">Для реализации данного проекта акимату Мендыкаринского района необходимо подать бюджетную заявку в областную бюджетную комиссию на выделение денежных средств для проведения реконструкции здания </w:t>
      </w:r>
      <w:proofErr w:type="spellStart"/>
      <w:r w:rsidRPr="008C653B">
        <w:rPr>
          <w:sz w:val="28"/>
          <w:szCs w:val="28"/>
          <w:lang w:val="ru-KZ"/>
        </w:rPr>
        <w:t>Степановской</w:t>
      </w:r>
      <w:proofErr w:type="spellEnd"/>
      <w:r w:rsidRPr="008C653B">
        <w:rPr>
          <w:sz w:val="28"/>
          <w:szCs w:val="28"/>
          <w:lang w:val="ru-KZ"/>
        </w:rPr>
        <w:t xml:space="preserve"> школы.</w:t>
      </w:r>
    </w:p>
    <w:p w14:paraId="58C7BF11" w14:textId="77777777" w:rsidR="00904C5A" w:rsidRPr="008C653B" w:rsidRDefault="00904C5A" w:rsidP="00904C5A">
      <w:pPr>
        <w:ind w:firstLine="720"/>
        <w:jc w:val="both"/>
        <w:rPr>
          <w:b/>
          <w:bCs/>
          <w:sz w:val="28"/>
          <w:szCs w:val="28"/>
        </w:rPr>
      </w:pPr>
    </w:p>
    <w:p w14:paraId="01F9D5C2" w14:textId="77777777" w:rsidR="00904C5A" w:rsidRDefault="00904C5A" w:rsidP="00904C5A">
      <w:pPr>
        <w:ind w:firstLine="720"/>
        <w:jc w:val="both"/>
        <w:rPr>
          <w:b/>
          <w:bCs/>
          <w:sz w:val="28"/>
          <w:szCs w:val="28"/>
        </w:rPr>
      </w:pPr>
    </w:p>
    <w:p w14:paraId="688A1A23" w14:textId="77777777" w:rsidR="00904C5A" w:rsidRDefault="00904C5A" w:rsidP="00904C5A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Исполняющий </w:t>
      </w:r>
    </w:p>
    <w:p w14:paraId="1519A66F" w14:textId="77777777" w:rsidR="00904C5A" w:rsidRPr="00A80B47" w:rsidRDefault="00904C5A" w:rsidP="00904C5A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обязанности р</w:t>
      </w:r>
      <w:r w:rsidRPr="00A80B47">
        <w:rPr>
          <w:b/>
          <w:bCs/>
          <w:sz w:val="28"/>
          <w:szCs w:val="28"/>
        </w:rPr>
        <w:t>уководител</w:t>
      </w:r>
      <w:r>
        <w:rPr>
          <w:b/>
          <w:bCs/>
          <w:sz w:val="28"/>
          <w:szCs w:val="28"/>
        </w:rPr>
        <w:t xml:space="preserve">я                                                      А. </w:t>
      </w:r>
      <w:proofErr w:type="spellStart"/>
      <w:r>
        <w:rPr>
          <w:b/>
          <w:bCs/>
          <w:sz w:val="28"/>
          <w:szCs w:val="28"/>
        </w:rPr>
        <w:t>Бегатаров</w:t>
      </w:r>
      <w:proofErr w:type="spellEnd"/>
    </w:p>
    <w:p w14:paraId="1412A228" w14:textId="77777777" w:rsidR="00904C5A" w:rsidRPr="00327B35" w:rsidRDefault="00904C5A" w:rsidP="00904C5A">
      <w:pPr>
        <w:ind w:firstLine="720"/>
        <w:jc w:val="both"/>
        <w:rPr>
          <w:b/>
          <w:bCs/>
          <w:sz w:val="28"/>
          <w:szCs w:val="28"/>
        </w:rPr>
      </w:pPr>
    </w:p>
    <w:p w14:paraId="29E383FE" w14:textId="77777777" w:rsidR="00904C5A" w:rsidRDefault="00904C5A" w:rsidP="00904C5A">
      <w:pPr>
        <w:jc w:val="both"/>
        <w:rPr>
          <w:sz w:val="28"/>
          <w:szCs w:val="28"/>
          <w:lang w:val="ru-KZ"/>
        </w:rPr>
      </w:pPr>
    </w:p>
    <w:p w14:paraId="184B683D" w14:textId="77777777" w:rsidR="00904C5A" w:rsidRDefault="00904C5A" w:rsidP="00904C5A">
      <w:pPr>
        <w:jc w:val="both"/>
        <w:rPr>
          <w:sz w:val="28"/>
          <w:szCs w:val="28"/>
          <w:lang w:val="ru-KZ"/>
        </w:rPr>
      </w:pPr>
    </w:p>
    <w:p w14:paraId="1FEAB225" w14:textId="77777777" w:rsidR="00904C5A" w:rsidRPr="00A80B47" w:rsidRDefault="00904C5A" w:rsidP="00904C5A">
      <w:pPr>
        <w:jc w:val="both"/>
        <w:rPr>
          <w:i/>
          <w:iCs/>
        </w:rPr>
      </w:pPr>
      <w:r w:rsidRPr="00A80B47">
        <w:rPr>
          <w:i/>
          <w:iCs/>
        </w:rPr>
        <w:t xml:space="preserve">Исп.: </w:t>
      </w:r>
      <w:proofErr w:type="spellStart"/>
      <w:r w:rsidRPr="00A80B47">
        <w:rPr>
          <w:i/>
          <w:iCs/>
        </w:rPr>
        <w:t>Оспанова</w:t>
      </w:r>
      <w:proofErr w:type="spellEnd"/>
      <w:r w:rsidRPr="00A80B47">
        <w:rPr>
          <w:i/>
          <w:iCs/>
        </w:rPr>
        <w:t xml:space="preserve"> А.С.,</w:t>
      </w:r>
    </w:p>
    <w:p w14:paraId="09C101F2" w14:textId="77777777" w:rsidR="00904C5A" w:rsidRPr="00A80B47" w:rsidRDefault="00904C5A" w:rsidP="00904C5A">
      <w:pPr>
        <w:jc w:val="both"/>
        <w:rPr>
          <w:i/>
          <w:iCs/>
        </w:rPr>
      </w:pPr>
      <w:r w:rsidRPr="00A80B47">
        <w:rPr>
          <w:i/>
          <w:iCs/>
        </w:rPr>
        <w:t>тел: 87142390840</w:t>
      </w:r>
    </w:p>
    <w:p w14:paraId="7615CF88" w14:textId="3FFD3636" w:rsidR="00904C5A" w:rsidRPr="00A80B47" w:rsidRDefault="00904C5A" w:rsidP="00A80B47">
      <w:pPr>
        <w:jc w:val="both"/>
        <w:rPr>
          <w:i/>
          <w:iCs/>
        </w:rPr>
      </w:pPr>
    </w:p>
    <w:sectPr w:rsidR="00904C5A" w:rsidRPr="00A80B47" w:rsidSect="003025FC">
      <w:headerReference w:type="default" r:id="rId9"/>
      <w:pgSz w:w="12240" w:h="15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471E" w14:textId="77777777" w:rsidR="00267B13" w:rsidRDefault="00267B13" w:rsidP="00A80B47">
      <w:r>
        <w:separator/>
      </w:r>
    </w:p>
  </w:endnote>
  <w:endnote w:type="continuationSeparator" w:id="0">
    <w:p w14:paraId="702AFB67" w14:textId="77777777" w:rsidR="00267B13" w:rsidRDefault="00267B13" w:rsidP="00A8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87EFD" w14:textId="77777777" w:rsidR="00267B13" w:rsidRDefault="00267B13" w:rsidP="00A80B47">
      <w:r>
        <w:separator/>
      </w:r>
    </w:p>
  </w:footnote>
  <w:footnote w:type="continuationSeparator" w:id="0">
    <w:p w14:paraId="5158CB5A" w14:textId="77777777" w:rsidR="00267B13" w:rsidRDefault="00267B13" w:rsidP="00A8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B188" w14:textId="04BF859F" w:rsidR="00A80B47" w:rsidRDefault="00A80B47">
    <w:pPr>
      <w:pStyle w:val="a5"/>
      <w:jc w:val="center"/>
    </w:pPr>
  </w:p>
  <w:p w14:paraId="68F48B80" w14:textId="77777777" w:rsidR="00A80B47" w:rsidRDefault="00A80B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5"/>
    <w:rsid w:val="00086115"/>
    <w:rsid w:val="00092344"/>
    <w:rsid w:val="000A78FD"/>
    <w:rsid w:val="001312A1"/>
    <w:rsid w:val="00266785"/>
    <w:rsid w:val="00267B13"/>
    <w:rsid w:val="003025FC"/>
    <w:rsid w:val="00327B35"/>
    <w:rsid w:val="0034542E"/>
    <w:rsid w:val="0040315A"/>
    <w:rsid w:val="004060E6"/>
    <w:rsid w:val="004622CE"/>
    <w:rsid w:val="00490722"/>
    <w:rsid w:val="004B788D"/>
    <w:rsid w:val="00524EFB"/>
    <w:rsid w:val="005873A6"/>
    <w:rsid w:val="005B6F1B"/>
    <w:rsid w:val="00663A42"/>
    <w:rsid w:val="00676E0E"/>
    <w:rsid w:val="006C3D43"/>
    <w:rsid w:val="006D1E12"/>
    <w:rsid w:val="007039CA"/>
    <w:rsid w:val="0072308E"/>
    <w:rsid w:val="007312EA"/>
    <w:rsid w:val="007B469D"/>
    <w:rsid w:val="007C0F7C"/>
    <w:rsid w:val="007E580E"/>
    <w:rsid w:val="008C653B"/>
    <w:rsid w:val="00904C5A"/>
    <w:rsid w:val="009B5DE4"/>
    <w:rsid w:val="00A649EE"/>
    <w:rsid w:val="00A714F6"/>
    <w:rsid w:val="00A80B47"/>
    <w:rsid w:val="00AE5168"/>
    <w:rsid w:val="00B825EB"/>
    <w:rsid w:val="00C11BBA"/>
    <w:rsid w:val="00CA44A5"/>
    <w:rsid w:val="00D52A13"/>
    <w:rsid w:val="00D543D4"/>
    <w:rsid w:val="00D72B18"/>
    <w:rsid w:val="00D920ED"/>
    <w:rsid w:val="00D9671E"/>
    <w:rsid w:val="00DB61CD"/>
    <w:rsid w:val="00DB6EC4"/>
    <w:rsid w:val="00E01930"/>
    <w:rsid w:val="00EC3C86"/>
    <w:rsid w:val="00ED03F2"/>
    <w:rsid w:val="00F1219D"/>
    <w:rsid w:val="00F46178"/>
    <w:rsid w:val="00F80225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D116"/>
  <w15:chartTrackingRefBased/>
  <w15:docId w15:val="{3EF5C7CB-57CD-4452-83F6-0E68B216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3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5DE4"/>
  </w:style>
  <w:style w:type="paragraph" w:styleId="a5">
    <w:name w:val="header"/>
    <w:basedOn w:val="a"/>
    <w:link w:val="a6"/>
    <w:uiPriority w:val="99"/>
    <w:unhideWhenUsed/>
    <w:rsid w:val="00A80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0B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0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0B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4C5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C5A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@kostanay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@kostanay.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2025-10-30T12:06:00Z</cp:lastPrinted>
  <dcterms:created xsi:type="dcterms:W3CDTF">2024-09-17T03:07:00Z</dcterms:created>
  <dcterms:modified xsi:type="dcterms:W3CDTF">2025-10-30T12:10:00Z</dcterms:modified>
</cp:coreProperties>
</file>